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E821EF" w:rsidRDefault="00CA2F89" w:rsidP="00624A55">
      <w:pPr>
        <w:pStyle w:val="Heading1"/>
        <w:rPr>
          <w:rFonts w:ascii="Times New Roman" w:eastAsia="Batang" w:hAnsi="Times New Roman" w:cs="Times New Roman"/>
          <w:lang w:val="en-AU"/>
        </w:rPr>
      </w:pPr>
    </w:p>
    <w:p w14:paraId="0AFF023C" w14:textId="2BBBE4DC" w:rsidR="001C0992" w:rsidRPr="00E821EF" w:rsidRDefault="00571526" w:rsidP="00EE27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빅토리아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정부는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빅토리아주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에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거주하는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가족들이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유치원을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찾는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과정에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도움을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드리고자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새로운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마련했습니다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이것은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E7846" w:rsidRPr="00626F3B">
        <w:rPr>
          <w:rFonts w:asciiTheme="majorHAnsi" w:eastAsia="Batang" w:hAnsiTheme="majorHAnsi" w:cstheme="majorHAnsi"/>
          <w:sz w:val="22"/>
          <w:szCs w:val="22"/>
          <w:lang w:val="en-US" w:eastAsia="ko-KR"/>
        </w:rPr>
        <w:t>Kinder Tick</w:t>
      </w:r>
      <w:r w:rsidRPr="00E821EF">
        <w:rPr>
          <w:rFonts w:eastAsia="Batang" w:hint="eastAsia"/>
          <w:sz w:val="22"/>
          <w:szCs w:val="22"/>
          <w:lang w:val="en-US" w:eastAsia="ko-KR"/>
        </w:rPr>
        <w:t>이라고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합니다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311684A3" w14:textId="717E1DB5" w:rsidR="0060105A" w:rsidRPr="00E821EF" w:rsidRDefault="00571526" w:rsidP="0060105A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유치원이나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보육원이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있는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건물에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들어오실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때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보실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있습니다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또한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유치원이나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보육원의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웹사이트에서도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19123C" w:rsidRPr="00E821EF">
        <w:rPr>
          <w:rFonts w:eastAsia="Batang" w:hint="eastAsia"/>
          <w:sz w:val="22"/>
          <w:szCs w:val="22"/>
          <w:lang w:val="en-US" w:eastAsia="ko-KR"/>
        </w:rPr>
        <w:t>보실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있습니다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="00B67DCF"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51994296" w14:textId="0E46A1D7" w:rsidR="0060105A" w:rsidRPr="00E821EF" w:rsidRDefault="007C2DF6" w:rsidP="0060105A">
      <w:pPr>
        <w:pStyle w:val="NormalWeb"/>
        <w:rPr>
          <w:rFonts w:eastAsia="Batang"/>
          <w:sz w:val="22"/>
          <w:szCs w:val="22"/>
          <w:lang w:val="en-US" w:eastAsia="ko-KR"/>
        </w:rPr>
      </w:pPr>
      <w:bookmarkStart w:id="0" w:name="_Hlk63871276"/>
      <w:r w:rsidRPr="00E821EF">
        <w:rPr>
          <w:rFonts w:eastAsia="Batang" w:hint="eastAsia"/>
          <w:sz w:val="22"/>
          <w:szCs w:val="22"/>
          <w:lang w:val="en-US" w:eastAsia="ko-KR"/>
        </w:rPr>
        <w:t>이러한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유치원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서비스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기관들은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교육에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상당히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중요합니다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bookmarkEnd w:id="0"/>
    <w:p w14:paraId="7B640975" w14:textId="46BB7CF6" w:rsidR="00486B66" w:rsidRPr="00E821EF" w:rsidRDefault="007C2DF6" w:rsidP="00EE27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이</w:t>
      </w:r>
      <w:r w:rsidR="00486B66" w:rsidRPr="00626F3B">
        <w:rPr>
          <w:rFonts w:asciiTheme="majorHAnsi" w:eastAsia="Batang" w:hAnsiTheme="majorHAnsi" w:cstheme="majorHAnsi"/>
          <w:sz w:val="22"/>
          <w:szCs w:val="22"/>
          <w:lang w:val="en-US" w:eastAsia="ko-KR"/>
        </w:rPr>
        <w:t>Kinder Tick</w:t>
      </w:r>
      <w:r w:rsidR="00486B66"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의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모습은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다음과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같습니다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</w:p>
    <w:p w14:paraId="38A503ED" w14:textId="1E499EBF" w:rsidR="00486B66" w:rsidRPr="00E821EF" w:rsidRDefault="0082070D" w:rsidP="0082070D">
      <w:pPr>
        <w:pStyle w:val="NormalWeb"/>
        <w:jc w:val="center"/>
        <w:rPr>
          <w:rFonts w:eastAsia="Batang"/>
          <w:sz w:val="22"/>
          <w:szCs w:val="22"/>
          <w:lang w:val="en-US"/>
        </w:rPr>
      </w:pPr>
      <w:r w:rsidRPr="00E821EF">
        <w:rPr>
          <w:rFonts w:eastAsia="Batang"/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19F4A29E" w:rsidR="0060105A" w:rsidRPr="00E821EF" w:rsidRDefault="00341D45" w:rsidP="00B67D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이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있는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유치원들은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빅토리아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주</w:t>
      </w:r>
      <w:r w:rsidRPr="00E821EF">
        <w:rPr>
          <w:rFonts w:eastAsia="Batang" w:hint="eastAsia"/>
          <w:sz w:val="22"/>
          <w:szCs w:val="22"/>
          <w:lang w:val="en-US" w:eastAsia="ko-KR"/>
        </w:rPr>
        <w:t>정부로부터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지원을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받습니다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="0060105A"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0E74E1EC" w14:textId="324189D6" w:rsidR="0060105A" w:rsidRPr="00E821EF" w:rsidRDefault="00341D45" w:rsidP="00B67D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eastAsia="ko-KR"/>
        </w:rPr>
        <w:t>여러분의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자녀는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정식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자격을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갖춘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교사로부터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놀이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위주로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배우게</w:t>
      </w:r>
      <w:r w:rsidRPr="00E821EF">
        <w:rPr>
          <w:rFonts w:eastAsia="Batang" w:hint="eastAsia"/>
          <w:sz w:val="22"/>
          <w:szCs w:val="22"/>
          <w:lang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eastAsia="ko-KR"/>
        </w:rPr>
        <w:t>됩니다</w:t>
      </w:r>
      <w:r w:rsidRPr="00E821EF">
        <w:rPr>
          <w:rFonts w:eastAsia="Batang" w:hint="eastAsia"/>
          <w:sz w:val="22"/>
          <w:szCs w:val="22"/>
          <w:lang w:eastAsia="ko-KR"/>
        </w:rPr>
        <w:t>.</w:t>
      </w:r>
      <w:r w:rsidRPr="00E821EF">
        <w:rPr>
          <w:rFonts w:eastAsia="Batang"/>
          <w:sz w:val="22"/>
          <w:szCs w:val="22"/>
          <w:lang w:eastAsia="ko-KR"/>
        </w:rPr>
        <w:t xml:space="preserve"> </w:t>
      </w:r>
      <w:r w:rsidR="00B67DCF"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45B8DC5B" w14:textId="562B2D1F" w:rsidR="00B67DCF" w:rsidRPr="00E821EF" w:rsidRDefault="00341D45" w:rsidP="00B67D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예를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들어</w:t>
      </w:r>
      <w:r w:rsidRPr="00E821EF">
        <w:rPr>
          <w:rFonts w:eastAsia="Batang" w:hint="eastAsia"/>
          <w:sz w:val="22"/>
          <w:szCs w:val="22"/>
          <w:lang w:val="en-US" w:eastAsia="ko-KR"/>
        </w:rPr>
        <w:t>,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어린이들은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언어</w:t>
      </w:r>
      <w:r w:rsidRPr="00E821EF">
        <w:rPr>
          <w:rFonts w:eastAsia="Batang" w:hint="eastAsia"/>
          <w:sz w:val="22"/>
          <w:szCs w:val="22"/>
          <w:lang w:val="en-US" w:eastAsia="ko-KR"/>
        </w:rPr>
        <w:t>,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숫자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및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패턴에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대해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배우게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됩니다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그리고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친구를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사귀고</w:t>
      </w:r>
      <w:r w:rsidRPr="00E821EF">
        <w:rPr>
          <w:rFonts w:eastAsia="Batang" w:hint="eastAsia"/>
          <w:sz w:val="22"/>
          <w:szCs w:val="22"/>
          <w:lang w:val="en-US" w:eastAsia="ko-KR"/>
        </w:rPr>
        <w:t>,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나누고</w:t>
      </w:r>
      <w:r w:rsidRPr="00E821EF">
        <w:rPr>
          <w:rFonts w:eastAsia="Batang"/>
          <w:sz w:val="22"/>
          <w:szCs w:val="22"/>
          <w:lang w:val="en-US" w:eastAsia="ko-KR"/>
        </w:rPr>
        <w:t xml:space="preserve">, </w:t>
      </w:r>
      <w:r w:rsidRPr="00E821EF">
        <w:rPr>
          <w:rFonts w:eastAsia="Batang" w:hint="eastAsia"/>
          <w:sz w:val="22"/>
          <w:szCs w:val="22"/>
          <w:lang w:val="en-US" w:eastAsia="ko-KR"/>
        </w:rPr>
        <w:t>다른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사람의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말을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듣는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법을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배웁니다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또한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초등학교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취학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준비에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필요한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다른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능력들</w:t>
      </w:r>
      <w:r w:rsidRPr="00E821EF">
        <w:rPr>
          <w:rFonts w:eastAsia="Batang" w:hint="eastAsia"/>
          <w:sz w:val="22"/>
          <w:szCs w:val="22"/>
          <w:lang w:val="en-US" w:eastAsia="ko-KR"/>
        </w:rPr>
        <w:t>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습득하</w:t>
      </w:r>
      <w:r w:rsidRPr="00E821EF">
        <w:rPr>
          <w:rFonts w:eastAsia="Batang" w:hint="eastAsia"/>
          <w:sz w:val="22"/>
          <w:szCs w:val="22"/>
          <w:lang w:val="en-US" w:eastAsia="ko-KR"/>
        </w:rPr>
        <w:t>게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됩니다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76724E66" w14:textId="1DD851D5" w:rsidR="00F20214" w:rsidRPr="00E821EF" w:rsidRDefault="00917A14" w:rsidP="00EE27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626F3B">
        <w:rPr>
          <w:rFonts w:asciiTheme="majorHAnsi" w:eastAsia="Batang" w:hAnsiTheme="majorHAnsi" w:cstheme="majorHAnsi"/>
          <w:sz w:val="22"/>
          <w:szCs w:val="22"/>
          <w:lang w:val="en-US" w:eastAsia="ko-KR"/>
        </w:rPr>
        <w:t>2022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년부터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,</w:t>
      </w:r>
      <w:r w:rsidR="00341D45"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빅토리아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주의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어린이들은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초등학교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취학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전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/>
          <w:sz w:val="22"/>
          <w:szCs w:val="22"/>
          <w:lang w:val="en-US" w:eastAsia="ko-KR"/>
        </w:rPr>
        <w:t>2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년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동안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유치원에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다닐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수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있습니다</w:t>
      </w:r>
      <w:r w:rsidR="00341D45"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="00341D45"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6CD580E1" w14:textId="05CD30A0" w:rsidR="0055486D" w:rsidRPr="00E821EF" w:rsidRDefault="00341D45" w:rsidP="00EE27CF">
      <w:pPr>
        <w:pStyle w:val="NormalWeb"/>
        <w:rPr>
          <w:rFonts w:eastAsia="Batang"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유치원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프로그램은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보육원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서비스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의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일부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또는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별도의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프로그램이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될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수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있습니다</w:t>
      </w:r>
      <w:r w:rsidR="00EC5BAE"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="00EC5BAE" w:rsidRPr="00E821EF">
        <w:rPr>
          <w:rFonts w:eastAsia="Batang"/>
          <w:sz w:val="22"/>
          <w:szCs w:val="22"/>
          <w:lang w:val="en-US" w:eastAsia="ko-KR"/>
        </w:rPr>
        <w:t xml:space="preserve"> </w:t>
      </w:r>
    </w:p>
    <w:p w14:paraId="1B2059AB" w14:textId="3B15BCFE" w:rsidR="00DA2F7F" w:rsidRPr="00571526" w:rsidRDefault="00EC5BAE" w:rsidP="002E57A8">
      <w:pPr>
        <w:pStyle w:val="NormalWeb"/>
        <w:rPr>
          <w:rFonts w:eastAsia="Batang"/>
          <w:i/>
          <w:iCs/>
          <w:sz w:val="22"/>
          <w:szCs w:val="22"/>
          <w:lang w:val="en-US" w:eastAsia="ko-KR"/>
        </w:rPr>
      </w:pPr>
      <w:r w:rsidRPr="00E821EF">
        <w:rPr>
          <w:rFonts w:eastAsia="Batang" w:hint="eastAsia"/>
          <w:sz w:val="22"/>
          <w:szCs w:val="22"/>
          <w:lang w:val="en-US" w:eastAsia="ko-KR"/>
        </w:rPr>
        <w:t>여러분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지역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사회에서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7B70BB" w:rsidRPr="00626F3B">
        <w:rPr>
          <w:rFonts w:asciiTheme="majorHAnsi" w:eastAsia="Batang" w:hAnsiTheme="majorHAnsi" w:cstheme="majorHAnsi"/>
          <w:sz w:val="22"/>
          <w:szCs w:val="22"/>
          <w:lang w:val="en-US" w:eastAsia="ko-KR"/>
        </w:rPr>
        <w:t>Kinder Tick</w:t>
      </w:r>
      <w:r w:rsidR="007B70BB"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심볼을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찾아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보십시오</w:t>
      </w:r>
      <w:r w:rsidRPr="00E821EF">
        <w:rPr>
          <w:rFonts w:eastAsia="Batang" w:hint="eastAsia"/>
          <w:sz w:val="22"/>
          <w:szCs w:val="22"/>
          <w:lang w:val="en-US" w:eastAsia="ko-KR"/>
        </w:rPr>
        <w:t>.</w:t>
      </w:r>
      <w:r w:rsidRPr="00E821EF">
        <w:rPr>
          <w:rFonts w:eastAsia="Batang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더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자세한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정보가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필요하시면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유치원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교사와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직접</w:t>
      </w:r>
      <w:r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Pr="00E821EF">
        <w:rPr>
          <w:rFonts w:eastAsia="Batang" w:hint="eastAsia"/>
          <w:sz w:val="22"/>
          <w:szCs w:val="22"/>
          <w:lang w:val="en-US" w:eastAsia="ko-KR"/>
        </w:rPr>
        <w:t>상담하시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기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 xml:space="preserve"> 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바랍니다</w:t>
      </w:r>
      <w:r w:rsidR="00E35E8D" w:rsidRPr="00E821EF">
        <w:rPr>
          <w:rFonts w:eastAsia="Batang" w:hint="eastAsia"/>
          <w:sz w:val="22"/>
          <w:szCs w:val="22"/>
          <w:lang w:val="en-US" w:eastAsia="ko-KR"/>
        </w:rPr>
        <w:t>.</w:t>
      </w:r>
    </w:p>
    <w:sectPr w:rsidR="00DA2F7F" w:rsidRPr="00571526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51F7" w14:textId="77777777" w:rsidR="0027138B" w:rsidRDefault="0027138B" w:rsidP="003967DD">
      <w:pPr>
        <w:spacing w:after="0"/>
      </w:pPr>
      <w:r>
        <w:separator/>
      </w:r>
    </w:p>
  </w:endnote>
  <w:endnote w:type="continuationSeparator" w:id="0">
    <w:p w14:paraId="66D66D78" w14:textId="77777777" w:rsidR="0027138B" w:rsidRDefault="0027138B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2C84" w14:textId="77777777" w:rsidR="0027138B" w:rsidRDefault="0027138B" w:rsidP="003967DD">
      <w:pPr>
        <w:spacing w:after="0"/>
      </w:pPr>
      <w:r>
        <w:separator/>
      </w:r>
    </w:p>
  </w:footnote>
  <w:footnote w:type="continuationSeparator" w:id="0">
    <w:p w14:paraId="735A8077" w14:textId="77777777" w:rsidR="0027138B" w:rsidRDefault="0027138B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41D15B2B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9123C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138B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1D45"/>
    <w:rsid w:val="00343AFC"/>
    <w:rsid w:val="0034745C"/>
    <w:rsid w:val="00370BFE"/>
    <w:rsid w:val="003751AC"/>
    <w:rsid w:val="00392DBC"/>
    <w:rsid w:val="003967DD"/>
    <w:rsid w:val="003A4C39"/>
    <w:rsid w:val="003C3A0C"/>
    <w:rsid w:val="003C3F84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1526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6F3B"/>
    <w:rsid w:val="006276A5"/>
    <w:rsid w:val="00634C9C"/>
    <w:rsid w:val="006671CE"/>
    <w:rsid w:val="006973A2"/>
    <w:rsid w:val="006A25AC"/>
    <w:rsid w:val="006A42D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C2DF6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23052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2F98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35E8D"/>
    <w:rsid w:val="00E4317E"/>
    <w:rsid w:val="00E5030B"/>
    <w:rsid w:val="00E55CB6"/>
    <w:rsid w:val="00E577AB"/>
    <w:rsid w:val="00E64758"/>
    <w:rsid w:val="00E77EB9"/>
    <w:rsid w:val="00E80D0D"/>
    <w:rsid w:val="00E821EF"/>
    <w:rsid w:val="00E96686"/>
    <w:rsid w:val="00EC5BAE"/>
    <w:rsid w:val="00EE27CF"/>
    <w:rsid w:val="00EE7846"/>
    <w:rsid w:val="00EF666F"/>
    <w:rsid w:val="00F05886"/>
    <w:rsid w:val="00F11910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C2887-9836-46BB-9CC7-AFED5324DE2F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B96A11-0FF6-4779-ADEF-4039F5263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5</cp:revision>
  <dcterms:created xsi:type="dcterms:W3CDTF">2021-02-15T07:03:00Z</dcterms:created>
  <dcterms:modified xsi:type="dcterms:W3CDTF">2021-02-17T22:25:00Z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