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B9D44F" w14:textId="77777777" w:rsidR="000B6996" w:rsidRDefault="000B6996">
      <w:pPr>
        <w:pStyle w:val="BodyText"/>
        <w:spacing w:before="1"/>
        <w:rPr>
          <w:rFonts w:ascii="Times New Roman"/>
          <w:sz w:val="23"/>
        </w:rPr>
      </w:pPr>
    </w:p>
    <w:p w14:paraId="50AB7D19" w14:textId="7FDC488E" w:rsidR="000B6996" w:rsidRDefault="00981286" w:rsidP="001E1840">
      <w:pPr>
        <w:pStyle w:val="Title"/>
        <w:spacing w:before="86" w:line="471" w:lineRule="exact"/>
        <w:jc w:val="left"/>
      </w:pPr>
      <w:r>
        <w:rPr>
          <w:color w:val="231F20"/>
        </w:rPr>
        <w:t>Education</w:t>
      </w:r>
      <w:r>
        <w:rPr>
          <w:color w:val="231F20"/>
          <w:spacing w:val="-17"/>
        </w:rPr>
        <w:t xml:space="preserve"> </w:t>
      </w:r>
      <w:r>
        <w:rPr>
          <w:color w:val="231F20"/>
        </w:rPr>
        <w:t>and</w:t>
      </w:r>
      <w:r>
        <w:rPr>
          <w:color w:val="231F20"/>
          <w:spacing w:val="-17"/>
        </w:rPr>
        <w:t xml:space="preserve"> </w:t>
      </w:r>
      <w:r>
        <w:rPr>
          <w:color w:val="231F20"/>
        </w:rPr>
        <w:t>Training</w:t>
      </w:r>
      <w:r w:rsidR="4F788BFE">
        <w:rPr>
          <w:color w:val="231F20"/>
        </w:rPr>
        <w:t xml:space="preserve"> </w:t>
      </w:r>
      <w:r>
        <w:br/>
      </w:r>
      <w:r>
        <w:rPr>
          <w:color w:val="231F20"/>
        </w:rPr>
        <w:t>Climate Change Adaptation</w:t>
      </w:r>
      <w:r>
        <w:rPr>
          <w:color w:val="231F20"/>
          <w:spacing w:val="-23"/>
        </w:rPr>
        <w:t xml:space="preserve"> </w:t>
      </w:r>
      <w:r>
        <w:rPr>
          <w:color w:val="231F20"/>
        </w:rPr>
        <w:t>Action</w:t>
      </w:r>
      <w:r>
        <w:rPr>
          <w:color w:val="231F20"/>
          <w:spacing w:val="-9"/>
        </w:rPr>
        <w:t xml:space="preserve"> </w:t>
      </w:r>
      <w:r>
        <w:rPr>
          <w:color w:val="231F20"/>
        </w:rPr>
        <w:t>Plan</w:t>
      </w:r>
      <w:r>
        <w:rPr>
          <w:color w:val="231F20"/>
          <w:spacing w:val="-8"/>
        </w:rPr>
        <w:t xml:space="preserve"> </w:t>
      </w:r>
      <w:r w:rsidR="009231F9">
        <w:rPr>
          <w:color w:val="231F20"/>
          <w:spacing w:val="-8"/>
        </w:rPr>
        <w:br/>
      </w:r>
      <w:r>
        <w:rPr>
          <w:color w:val="231F20"/>
        </w:rPr>
        <w:t>2022–2026</w:t>
      </w:r>
    </w:p>
    <w:p w14:paraId="5DEB08AA" w14:textId="77777777" w:rsidR="000B6996" w:rsidRDefault="000B6996">
      <w:pPr>
        <w:pStyle w:val="BodyText"/>
        <w:rPr>
          <w:b/>
          <w:sz w:val="20"/>
        </w:rPr>
      </w:pPr>
    </w:p>
    <w:p w14:paraId="1CB840C5" w14:textId="77777777" w:rsidR="000B6996" w:rsidRDefault="000B6996">
      <w:pPr>
        <w:pStyle w:val="BodyText"/>
        <w:rPr>
          <w:b/>
          <w:sz w:val="20"/>
        </w:rPr>
      </w:pPr>
    </w:p>
    <w:p w14:paraId="63998554" w14:textId="77777777" w:rsidR="000B6996" w:rsidRDefault="000B6996">
      <w:pPr>
        <w:pStyle w:val="BodyText"/>
        <w:rPr>
          <w:b/>
          <w:sz w:val="20"/>
        </w:rPr>
      </w:pPr>
    </w:p>
    <w:p w14:paraId="139CD776" w14:textId="77777777" w:rsidR="000B6996" w:rsidRDefault="000B6996">
      <w:pPr>
        <w:pStyle w:val="BodyText"/>
        <w:rPr>
          <w:b/>
          <w:sz w:val="20"/>
        </w:rPr>
      </w:pPr>
    </w:p>
    <w:p w14:paraId="03028B95" w14:textId="77777777" w:rsidR="000B6996" w:rsidRDefault="000B6996">
      <w:pPr>
        <w:pStyle w:val="BodyText"/>
        <w:rPr>
          <w:b/>
          <w:sz w:val="20"/>
        </w:rPr>
      </w:pPr>
    </w:p>
    <w:p w14:paraId="13B19212" w14:textId="77777777" w:rsidR="000B6996" w:rsidRDefault="000B6996">
      <w:pPr>
        <w:pStyle w:val="BodyText"/>
        <w:rPr>
          <w:b/>
          <w:sz w:val="20"/>
        </w:rPr>
      </w:pPr>
    </w:p>
    <w:p w14:paraId="1E3D8633" w14:textId="77777777" w:rsidR="000B6996" w:rsidRDefault="000B6996">
      <w:pPr>
        <w:pStyle w:val="BodyText"/>
        <w:rPr>
          <w:b/>
          <w:sz w:val="20"/>
        </w:rPr>
      </w:pPr>
    </w:p>
    <w:p w14:paraId="39520BD9" w14:textId="77777777" w:rsidR="000B6996" w:rsidRDefault="000B6996">
      <w:pPr>
        <w:pStyle w:val="BodyText"/>
        <w:rPr>
          <w:b/>
          <w:sz w:val="20"/>
        </w:rPr>
      </w:pPr>
    </w:p>
    <w:p w14:paraId="1B9D5BF3" w14:textId="77777777" w:rsidR="000B6996" w:rsidRDefault="000B6996">
      <w:pPr>
        <w:pStyle w:val="BodyText"/>
        <w:rPr>
          <w:b/>
          <w:sz w:val="20"/>
        </w:rPr>
      </w:pPr>
    </w:p>
    <w:p w14:paraId="7EDD4421" w14:textId="77777777" w:rsidR="000B6996" w:rsidRDefault="000B6996">
      <w:pPr>
        <w:pStyle w:val="BodyText"/>
        <w:rPr>
          <w:b/>
          <w:sz w:val="20"/>
        </w:rPr>
      </w:pPr>
    </w:p>
    <w:p w14:paraId="098B9170" w14:textId="77777777" w:rsidR="000B6996" w:rsidRDefault="000B6996">
      <w:pPr>
        <w:pStyle w:val="BodyText"/>
        <w:rPr>
          <w:b/>
          <w:sz w:val="20"/>
        </w:rPr>
      </w:pPr>
    </w:p>
    <w:p w14:paraId="4A573B72" w14:textId="77777777" w:rsidR="000B6996" w:rsidRDefault="000B6996">
      <w:pPr>
        <w:pStyle w:val="BodyText"/>
        <w:rPr>
          <w:b/>
          <w:sz w:val="20"/>
        </w:rPr>
      </w:pPr>
    </w:p>
    <w:p w14:paraId="0F906261" w14:textId="77777777" w:rsidR="000B6996" w:rsidRDefault="000B6996">
      <w:pPr>
        <w:pStyle w:val="BodyText"/>
        <w:rPr>
          <w:b/>
          <w:sz w:val="20"/>
        </w:rPr>
      </w:pPr>
    </w:p>
    <w:p w14:paraId="311ACE2C" w14:textId="77777777" w:rsidR="000B6996" w:rsidRDefault="000B6996">
      <w:pPr>
        <w:pStyle w:val="BodyText"/>
        <w:rPr>
          <w:b/>
          <w:sz w:val="20"/>
        </w:rPr>
      </w:pPr>
    </w:p>
    <w:p w14:paraId="6C644AE5" w14:textId="77777777" w:rsidR="000B6996" w:rsidRDefault="000B6996">
      <w:pPr>
        <w:pStyle w:val="BodyText"/>
        <w:rPr>
          <w:b/>
          <w:sz w:val="20"/>
        </w:rPr>
      </w:pPr>
    </w:p>
    <w:p w14:paraId="5E9A1605" w14:textId="77777777" w:rsidR="000B6996" w:rsidRDefault="000B6996">
      <w:pPr>
        <w:pStyle w:val="BodyText"/>
        <w:rPr>
          <w:b/>
          <w:sz w:val="20"/>
        </w:rPr>
      </w:pPr>
    </w:p>
    <w:p w14:paraId="584BAE22" w14:textId="77777777" w:rsidR="000B6996" w:rsidRDefault="000B6996">
      <w:pPr>
        <w:pStyle w:val="BodyText"/>
        <w:rPr>
          <w:b/>
          <w:sz w:val="20"/>
        </w:rPr>
      </w:pPr>
    </w:p>
    <w:p w14:paraId="6A6432E7" w14:textId="77777777" w:rsidR="000B6996" w:rsidRDefault="000B6996">
      <w:pPr>
        <w:pStyle w:val="BodyText"/>
        <w:rPr>
          <w:b/>
          <w:sz w:val="20"/>
        </w:rPr>
      </w:pPr>
    </w:p>
    <w:p w14:paraId="2101BEFB" w14:textId="77777777" w:rsidR="000B6996" w:rsidRDefault="000B6996">
      <w:pPr>
        <w:pStyle w:val="BodyText"/>
        <w:rPr>
          <w:b/>
          <w:sz w:val="20"/>
        </w:rPr>
      </w:pPr>
    </w:p>
    <w:p w14:paraId="5B086EB6" w14:textId="77777777" w:rsidR="000B6996" w:rsidRDefault="000B6996">
      <w:pPr>
        <w:pStyle w:val="BodyText"/>
        <w:rPr>
          <w:b/>
          <w:sz w:val="20"/>
        </w:rPr>
      </w:pPr>
    </w:p>
    <w:p w14:paraId="6D8C198D" w14:textId="77777777" w:rsidR="000B6996" w:rsidRDefault="000B6996">
      <w:pPr>
        <w:pStyle w:val="BodyText"/>
        <w:rPr>
          <w:b/>
          <w:sz w:val="20"/>
        </w:rPr>
      </w:pPr>
    </w:p>
    <w:p w14:paraId="32BD2378" w14:textId="77777777" w:rsidR="000B6996" w:rsidRDefault="000B6996">
      <w:pPr>
        <w:pStyle w:val="BodyText"/>
        <w:rPr>
          <w:b/>
          <w:sz w:val="20"/>
        </w:rPr>
      </w:pPr>
    </w:p>
    <w:p w14:paraId="1D068624" w14:textId="77777777" w:rsidR="000B6996" w:rsidRDefault="000B6996">
      <w:pPr>
        <w:pStyle w:val="BodyText"/>
        <w:rPr>
          <w:b/>
          <w:sz w:val="20"/>
        </w:rPr>
      </w:pPr>
    </w:p>
    <w:p w14:paraId="1E54DADD" w14:textId="77777777" w:rsidR="000B6996" w:rsidRDefault="000B6996">
      <w:pPr>
        <w:pStyle w:val="BodyText"/>
        <w:rPr>
          <w:b/>
          <w:sz w:val="20"/>
        </w:rPr>
      </w:pPr>
    </w:p>
    <w:p w14:paraId="385D0436" w14:textId="77777777" w:rsidR="000B6996" w:rsidRDefault="000B6996">
      <w:pPr>
        <w:pStyle w:val="BodyText"/>
        <w:rPr>
          <w:b/>
          <w:sz w:val="20"/>
        </w:rPr>
      </w:pPr>
    </w:p>
    <w:p w14:paraId="637760BC" w14:textId="77777777" w:rsidR="000B6996" w:rsidRDefault="000B6996">
      <w:pPr>
        <w:pStyle w:val="BodyText"/>
        <w:rPr>
          <w:b/>
          <w:sz w:val="20"/>
        </w:rPr>
      </w:pPr>
    </w:p>
    <w:p w14:paraId="75C6F352" w14:textId="77777777" w:rsidR="000B6996" w:rsidRDefault="000B6996">
      <w:pPr>
        <w:pStyle w:val="BodyText"/>
        <w:rPr>
          <w:b/>
          <w:sz w:val="20"/>
        </w:rPr>
      </w:pPr>
    </w:p>
    <w:p w14:paraId="6C71879F" w14:textId="77777777" w:rsidR="000B6996" w:rsidRDefault="000B6996">
      <w:pPr>
        <w:pStyle w:val="BodyText"/>
        <w:rPr>
          <w:b/>
          <w:sz w:val="20"/>
        </w:rPr>
      </w:pPr>
    </w:p>
    <w:p w14:paraId="5A6CE242" w14:textId="77777777" w:rsidR="000B6996" w:rsidRDefault="000B6996">
      <w:pPr>
        <w:pStyle w:val="BodyText"/>
        <w:rPr>
          <w:b/>
          <w:sz w:val="20"/>
        </w:rPr>
      </w:pPr>
    </w:p>
    <w:p w14:paraId="1E30F5CA" w14:textId="77777777" w:rsidR="000B6996" w:rsidRDefault="000B6996">
      <w:pPr>
        <w:pStyle w:val="BodyText"/>
        <w:rPr>
          <w:b/>
          <w:sz w:val="20"/>
        </w:rPr>
      </w:pPr>
    </w:p>
    <w:p w14:paraId="57520ADE" w14:textId="77777777" w:rsidR="000B6996" w:rsidRDefault="000B6996">
      <w:pPr>
        <w:pStyle w:val="BodyText"/>
        <w:rPr>
          <w:b/>
          <w:sz w:val="20"/>
        </w:rPr>
      </w:pPr>
    </w:p>
    <w:p w14:paraId="0177C13E" w14:textId="77777777" w:rsidR="000B6996" w:rsidRDefault="000B6996">
      <w:pPr>
        <w:pStyle w:val="BodyText"/>
        <w:rPr>
          <w:b/>
          <w:sz w:val="20"/>
        </w:rPr>
      </w:pPr>
    </w:p>
    <w:p w14:paraId="6A3D0BC9" w14:textId="77777777" w:rsidR="000B6996" w:rsidRDefault="000B6996">
      <w:pPr>
        <w:pStyle w:val="BodyText"/>
        <w:rPr>
          <w:b/>
          <w:sz w:val="20"/>
        </w:rPr>
      </w:pPr>
    </w:p>
    <w:p w14:paraId="42FA1AED" w14:textId="77777777" w:rsidR="000B6996" w:rsidRDefault="000B6996">
      <w:pPr>
        <w:pStyle w:val="BodyText"/>
        <w:rPr>
          <w:b/>
          <w:sz w:val="20"/>
        </w:rPr>
      </w:pPr>
    </w:p>
    <w:p w14:paraId="0FE7D389" w14:textId="77777777" w:rsidR="000B6996" w:rsidRDefault="000B6996">
      <w:pPr>
        <w:pStyle w:val="BodyText"/>
        <w:rPr>
          <w:b/>
          <w:sz w:val="20"/>
        </w:rPr>
      </w:pPr>
    </w:p>
    <w:p w14:paraId="4BAAF5A7" w14:textId="294B8F59" w:rsidR="000B6996" w:rsidRDefault="000B6996">
      <w:pPr>
        <w:pStyle w:val="BodyText"/>
        <w:rPr>
          <w:b/>
          <w:sz w:val="20"/>
        </w:rPr>
      </w:pPr>
    </w:p>
    <w:p w14:paraId="52C7099F" w14:textId="38C8ECC2" w:rsidR="0079116F" w:rsidRDefault="0079116F">
      <w:pPr>
        <w:pStyle w:val="BodyText"/>
        <w:rPr>
          <w:b/>
          <w:sz w:val="20"/>
        </w:rPr>
      </w:pPr>
    </w:p>
    <w:p w14:paraId="0F2F99B5" w14:textId="30287651" w:rsidR="0079116F" w:rsidRDefault="0079116F">
      <w:pPr>
        <w:pStyle w:val="BodyText"/>
        <w:rPr>
          <w:b/>
          <w:sz w:val="20"/>
        </w:rPr>
      </w:pPr>
    </w:p>
    <w:p w14:paraId="1B4FD8CB" w14:textId="613CB5A4" w:rsidR="0079116F" w:rsidRDefault="0079116F">
      <w:pPr>
        <w:pStyle w:val="BodyText"/>
        <w:rPr>
          <w:b/>
          <w:sz w:val="20"/>
        </w:rPr>
      </w:pPr>
    </w:p>
    <w:p w14:paraId="711142DF" w14:textId="77777777" w:rsidR="0079116F" w:rsidRDefault="0079116F">
      <w:pPr>
        <w:pStyle w:val="BodyText"/>
        <w:rPr>
          <w:b/>
          <w:sz w:val="20"/>
        </w:rPr>
      </w:pPr>
    </w:p>
    <w:p w14:paraId="789EDB0F" w14:textId="77777777" w:rsidR="000B6996" w:rsidRDefault="000B6996">
      <w:pPr>
        <w:pStyle w:val="BodyText"/>
        <w:rPr>
          <w:b/>
          <w:sz w:val="20"/>
        </w:rPr>
      </w:pPr>
    </w:p>
    <w:p w14:paraId="0146D506" w14:textId="77777777" w:rsidR="000B6996" w:rsidRDefault="000B6996">
      <w:pPr>
        <w:pStyle w:val="BodyText"/>
        <w:rPr>
          <w:b/>
          <w:sz w:val="20"/>
        </w:rPr>
      </w:pPr>
    </w:p>
    <w:p w14:paraId="115A9EEA" w14:textId="00B7BCE6" w:rsidR="000B6996" w:rsidRDefault="000B6996">
      <w:pPr>
        <w:pStyle w:val="BodyText"/>
        <w:rPr>
          <w:b/>
          <w:sz w:val="20"/>
        </w:rPr>
      </w:pPr>
    </w:p>
    <w:p w14:paraId="5C8F3ABE" w14:textId="77777777" w:rsidR="000B6996" w:rsidRDefault="000B6996">
      <w:pPr>
        <w:pStyle w:val="BodyText"/>
        <w:rPr>
          <w:b/>
          <w:sz w:val="20"/>
        </w:rPr>
      </w:pPr>
    </w:p>
    <w:p w14:paraId="7DCD6CA7" w14:textId="77777777" w:rsidR="000B6996" w:rsidRDefault="000B6996">
      <w:pPr>
        <w:pStyle w:val="BodyText"/>
        <w:rPr>
          <w:b/>
          <w:sz w:val="20"/>
        </w:rPr>
      </w:pPr>
    </w:p>
    <w:p w14:paraId="4CCE3682" w14:textId="77777777" w:rsidR="000B6996" w:rsidRDefault="000B6996">
      <w:pPr>
        <w:pStyle w:val="BodyText"/>
        <w:rPr>
          <w:b/>
          <w:sz w:val="20"/>
        </w:rPr>
      </w:pPr>
    </w:p>
    <w:p w14:paraId="1E0DEC2D" w14:textId="77777777" w:rsidR="000B6996" w:rsidRDefault="000B6996">
      <w:pPr>
        <w:pStyle w:val="BodyText"/>
        <w:rPr>
          <w:b/>
          <w:sz w:val="20"/>
        </w:rPr>
      </w:pPr>
    </w:p>
    <w:p w14:paraId="172A30C0" w14:textId="04A948BC" w:rsidR="000B6996" w:rsidRDefault="0079116F">
      <w:pPr>
        <w:pStyle w:val="BodyText"/>
        <w:spacing w:before="9"/>
        <w:rPr>
          <w:b/>
          <w:sz w:val="11"/>
        </w:rPr>
      </w:pPr>
      <w:r>
        <w:rPr>
          <w:noProof/>
        </w:rPr>
        <mc:AlternateContent>
          <mc:Choice Requires="wpg">
            <w:drawing>
              <wp:inline distT="0" distB="0" distL="0" distR="0" wp14:anchorId="0FD76DBA" wp14:editId="56993E7A">
                <wp:extent cx="1675130" cy="949325"/>
                <wp:effectExtent l="0" t="0" r="1270" b="3175"/>
                <wp:docPr id="1073748088" name="docshapegroup1" descr="Victorian Government log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5130" cy="949325"/>
                          <a:chOff x="8112" y="274"/>
                          <a:chExt cx="2638" cy="1495"/>
                        </a:xfrm>
                      </wpg:grpSpPr>
                      <pic:pic xmlns:pic="http://schemas.openxmlformats.org/drawingml/2006/picture">
                        <pic:nvPicPr>
                          <pic:cNvPr id="1073748089" name="docshape2"/>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9523" y="736"/>
                            <a:ext cx="366" cy="3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73748090" name="docshape3"/>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9934" y="744"/>
                            <a:ext cx="284" cy="338"/>
                          </a:xfrm>
                          <a:prstGeom prst="rect">
                            <a:avLst/>
                          </a:prstGeom>
                          <a:noFill/>
                          <a:extLst>
                            <a:ext uri="{909E8E84-426E-40DD-AFC4-6F175D3DCCD1}">
                              <a14:hiddenFill xmlns:a14="http://schemas.microsoft.com/office/drawing/2010/main">
                                <a:solidFill>
                                  <a:srgbClr val="FFFFFF"/>
                                </a:solidFill>
                              </a14:hiddenFill>
                            </a:ext>
                          </a:extLst>
                        </pic:spPr>
                      </pic:pic>
                      <wps:wsp>
                        <wps:cNvPr id="1073748091" name="docshape4"/>
                        <wps:cNvSpPr>
                          <a:spLocks/>
                        </wps:cNvSpPr>
                        <wps:spPr bwMode="auto">
                          <a:xfrm>
                            <a:off x="10273" y="744"/>
                            <a:ext cx="93" cy="338"/>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73748092" name="docshape5"/>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10402" y="744"/>
                            <a:ext cx="348" cy="338"/>
                          </a:xfrm>
                          <a:prstGeom prst="rect">
                            <a:avLst/>
                          </a:prstGeom>
                          <a:noFill/>
                          <a:extLst>
                            <a:ext uri="{909E8E84-426E-40DD-AFC4-6F175D3DCCD1}">
                              <a14:hiddenFill xmlns:a14="http://schemas.microsoft.com/office/drawing/2010/main">
                                <a:solidFill>
                                  <a:srgbClr val="FFFFFF"/>
                                </a:solidFill>
                              </a14:hiddenFill>
                            </a:ext>
                          </a:extLst>
                        </pic:spPr>
                      </pic:pic>
                      <wps:wsp>
                        <wps:cNvPr id="1073748093" name="docshape6"/>
                        <wps:cNvSpPr>
                          <a:spLocks/>
                        </wps:cNvSpPr>
                        <wps:spPr bwMode="auto">
                          <a:xfrm>
                            <a:off x="8112" y="274"/>
                            <a:ext cx="1392" cy="1495"/>
                          </a:xfrm>
                          <a:custGeom>
                            <a:avLst/>
                            <a:gdLst>
                              <a:gd name="T0" fmla="+- 0 8826 8112"/>
                              <a:gd name="T1" fmla="*/ T0 w 1392"/>
                              <a:gd name="T2" fmla="+- 0 747 274"/>
                              <a:gd name="T3" fmla="*/ 747 h 1495"/>
                              <a:gd name="T4" fmla="+- 0 8485 8112"/>
                              <a:gd name="T5" fmla="*/ T4 w 1392"/>
                              <a:gd name="T6" fmla="+- 0 1078 274"/>
                              <a:gd name="T7" fmla="*/ 1078 h 1495"/>
                              <a:gd name="T8" fmla="+- 0 9121 8112"/>
                              <a:gd name="T9" fmla="*/ T8 w 1392"/>
                              <a:gd name="T10" fmla="+- 0 1086 274"/>
                              <a:gd name="T11" fmla="*/ 1086 h 1495"/>
                              <a:gd name="T12" fmla="+- 0 8976 8112"/>
                              <a:gd name="T13" fmla="*/ T12 w 1392"/>
                              <a:gd name="T14" fmla="+- 0 1073 274"/>
                              <a:gd name="T15" fmla="*/ 1073 h 1495"/>
                              <a:gd name="T16" fmla="+- 0 8882 8112"/>
                              <a:gd name="T17" fmla="*/ T16 w 1392"/>
                              <a:gd name="T18" fmla="+- 0 981 274"/>
                              <a:gd name="T19" fmla="*/ 981 h 1495"/>
                              <a:gd name="T20" fmla="+- 0 8882 8112"/>
                              <a:gd name="T21" fmla="*/ T20 w 1392"/>
                              <a:gd name="T22" fmla="+- 0 844 274"/>
                              <a:gd name="T23" fmla="*/ 844 h 1495"/>
                              <a:gd name="T24" fmla="+- 0 8976 8112"/>
                              <a:gd name="T25" fmla="*/ T24 w 1392"/>
                              <a:gd name="T26" fmla="+- 0 753 274"/>
                              <a:gd name="T27" fmla="*/ 753 h 1495"/>
                              <a:gd name="T28" fmla="+- 0 9132 8112"/>
                              <a:gd name="T29" fmla="*/ T28 w 1392"/>
                              <a:gd name="T30" fmla="+- 0 1063 274"/>
                              <a:gd name="T31" fmla="*/ 1063 h 1495"/>
                              <a:gd name="T32" fmla="+- 0 9091 8112"/>
                              <a:gd name="T33" fmla="*/ T32 w 1392"/>
                              <a:gd name="T34" fmla="+- 0 1080 274"/>
                              <a:gd name="T35" fmla="*/ 1080 h 1495"/>
                              <a:gd name="T36" fmla="+- 0 9045 8112"/>
                              <a:gd name="T37" fmla="*/ T36 w 1392"/>
                              <a:gd name="T38" fmla="+- 0 1086 274"/>
                              <a:gd name="T39" fmla="*/ 1086 h 1495"/>
                              <a:gd name="T40" fmla="+- 0 9132 8112"/>
                              <a:gd name="T41" fmla="*/ T40 w 1392"/>
                              <a:gd name="T42" fmla="+- 0 1063 274"/>
                              <a:gd name="T43" fmla="*/ 1063 h 1495"/>
                              <a:gd name="T44" fmla="+- 0 9318 8112"/>
                              <a:gd name="T45" fmla="*/ T44 w 1392"/>
                              <a:gd name="T46" fmla="+- 0 827 274"/>
                              <a:gd name="T47" fmla="*/ 827 h 1495"/>
                              <a:gd name="T48" fmla="+- 0 9410 8112"/>
                              <a:gd name="T49" fmla="*/ T48 w 1392"/>
                              <a:gd name="T50" fmla="+- 0 1081 274"/>
                              <a:gd name="T51" fmla="*/ 1081 h 1495"/>
                              <a:gd name="T52" fmla="+- 0 9497 8112"/>
                              <a:gd name="T53" fmla="*/ T52 w 1392"/>
                              <a:gd name="T54" fmla="+- 0 274 274"/>
                              <a:gd name="T55" fmla="*/ 274 h 1495"/>
                              <a:gd name="T56" fmla="+- 0 8331 8112"/>
                              <a:gd name="T57" fmla="*/ T56 w 1392"/>
                              <a:gd name="T58" fmla="+- 0 747 274"/>
                              <a:gd name="T59" fmla="*/ 747 h 1495"/>
                              <a:gd name="T60" fmla="+- 0 8550 8112"/>
                              <a:gd name="T61" fmla="*/ T60 w 1392"/>
                              <a:gd name="T62" fmla="+- 0 1078 274"/>
                              <a:gd name="T63" fmla="*/ 1078 h 1495"/>
                              <a:gd name="T64" fmla="+- 0 8731 8112"/>
                              <a:gd name="T65" fmla="*/ T64 w 1392"/>
                              <a:gd name="T66" fmla="+- 0 747 274"/>
                              <a:gd name="T67" fmla="*/ 747 h 1495"/>
                              <a:gd name="T68" fmla="+- 0 9045 8112"/>
                              <a:gd name="T69" fmla="*/ T68 w 1392"/>
                              <a:gd name="T70" fmla="+- 0 740 274"/>
                              <a:gd name="T71" fmla="*/ 740 h 1495"/>
                              <a:gd name="T72" fmla="+- 0 9497 8112"/>
                              <a:gd name="T73" fmla="*/ T72 w 1392"/>
                              <a:gd name="T74" fmla="+- 0 274 274"/>
                              <a:gd name="T75" fmla="*/ 274 h 1495"/>
                              <a:gd name="T76" fmla="+- 0 9013 8112"/>
                              <a:gd name="T77" fmla="*/ T76 w 1392"/>
                              <a:gd name="T78" fmla="+- 0 836 274"/>
                              <a:gd name="T79" fmla="*/ 836 h 1495"/>
                              <a:gd name="T80" fmla="+- 0 8969 8112"/>
                              <a:gd name="T81" fmla="*/ T80 w 1392"/>
                              <a:gd name="T82" fmla="+- 0 881 274"/>
                              <a:gd name="T83" fmla="*/ 881 h 1495"/>
                              <a:gd name="T84" fmla="+- 0 8969 8112"/>
                              <a:gd name="T85" fmla="*/ T84 w 1392"/>
                              <a:gd name="T86" fmla="+- 0 945 274"/>
                              <a:gd name="T87" fmla="*/ 945 h 1495"/>
                              <a:gd name="T88" fmla="+- 0 9013 8112"/>
                              <a:gd name="T89" fmla="*/ T88 w 1392"/>
                              <a:gd name="T90" fmla="+- 0 989 274"/>
                              <a:gd name="T91" fmla="*/ 989 h 1495"/>
                              <a:gd name="T92" fmla="+- 0 9067 8112"/>
                              <a:gd name="T93" fmla="*/ T92 w 1392"/>
                              <a:gd name="T94" fmla="+- 0 993 274"/>
                              <a:gd name="T95" fmla="*/ 993 h 1495"/>
                              <a:gd name="T96" fmla="+- 0 9104 8112"/>
                              <a:gd name="T97" fmla="*/ T96 w 1392"/>
                              <a:gd name="T98" fmla="+- 0 972 274"/>
                              <a:gd name="T99" fmla="*/ 972 h 1495"/>
                              <a:gd name="T100" fmla="+- 0 9182 8112"/>
                              <a:gd name="T101" fmla="*/ T100 w 1392"/>
                              <a:gd name="T102" fmla="+- 0 955 274"/>
                              <a:gd name="T103" fmla="*/ 955 h 1495"/>
                              <a:gd name="T104" fmla="+- 0 9117 8112"/>
                              <a:gd name="T105" fmla="*/ T104 w 1392"/>
                              <a:gd name="T106" fmla="+- 0 870 274"/>
                              <a:gd name="T107" fmla="*/ 870 h 1495"/>
                              <a:gd name="T108" fmla="+- 0 9087 8112"/>
                              <a:gd name="T109" fmla="*/ T108 w 1392"/>
                              <a:gd name="T110" fmla="+- 0 841 274"/>
                              <a:gd name="T111" fmla="*/ 841 h 1495"/>
                              <a:gd name="T112" fmla="+- 0 9045 8112"/>
                              <a:gd name="T113" fmla="*/ T112 w 1392"/>
                              <a:gd name="T114" fmla="+- 0 830 274"/>
                              <a:gd name="T115" fmla="*/ 830 h 1495"/>
                              <a:gd name="T116" fmla="+- 0 9117 8112"/>
                              <a:gd name="T117" fmla="*/ T116 w 1392"/>
                              <a:gd name="T118" fmla="+- 0 955 274"/>
                              <a:gd name="T119" fmla="*/ 955 h 1495"/>
                              <a:gd name="T120" fmla="+- 0 9182 8112"/>
                              <a:gd name="T121" fmla="*/ T120 w 1392"/>
                              <a:gd name="T122" fmla="+- 0 955 274"/>
                              <a:gd name="T123" fmla="*/ 955 h 1495"/>
                              <a:gd name="T124" fmla="+- 0 8433 8112"/>
                              <a:gd name="T125" fmla="*/ T124 w 1392"/>
                              <a:gd name="T126" fmla="+- 0 747 274"/>
                              <a:gd name="T127" fmla="*/ 747 h 1495"/>
                              <a:gd name="T128" fmla="+- 0 8601 8112"/>
                              <a:gd name="T129" fmla="*/ T128 w 1392"/>
                              <a:gd name="T130" fmla="+- 0 747 274"/>
                              <a:gd name="T131" fmla="*/ 747 h 1495"/>
                              <a:gd name="T132" fmla="+- 0 9045 8112"/>
                              <a:gd name="T133" fmla="*/ T132 w 1392"/>
                              <a:gd name="T134" fmla="+- 0 740 274"/>
                              <a:gd name="T135" fmla="*/ 740 h 1495"/>
                              <a:gd name="T136" fmla="+- 0 9132 8112"/>
                              <a:gd name="T137" fmla="*/ T136 w 1392"/>
                              <a:gd name="T138" fmla="+- 0 763 274"/>
                              <a:gd name="T139" fmla="*/ 763 h 1495"/>
                              <a:gd name="T140" fmla="+- 0 9194 8112"/>
                              <a:gd name="T141" fmla="*/ T140 w 1392"/>
                              <a:gd name="T142" fmla="+- 0 824 274"/>
                              <a:gd name="T143" fmla="*/ 824 h 1495"/>
                              <a:gd name="T144" fmla="+- 0 9221 8112"/>
                              <a:gd name="T145" fmla="*/ T144 w 1392"/>
                              <a:gd name="T146" fmla="+- 0 870 274"/>
                              <a:gd name="T147" fmla="*/ 870 h 1495"/>
                              <a:gd name="T148" fmla="+- 0 9503 8112"/>
                              <a:gd name="T149" fmla="*/ T148 w 1392"/>
                              <a:gd name="T150" fmla="+- 0 827 274"/>
                              <a:gd name="T151" fmla="*/ 827 h 1495"/>
                              <a:gd name="T152" fmla="+- 0 9279 8112"/>
                              <a:gd name="T153" fmla="*/ T152 w 1392"/>
                              <a:gd name="T154" fmla="+- 0 744 274"/>
                              <a:gd name="T155" fmla="*/ 744 h 1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392" h="1495">
                                <a:moveTo>
                                  <a:pt x="892" y="473"/>
                                </a:moveTo>
                                <a:lnTo>
                                  <a:pt x="714" y="473"/>
                                </a:lnTo>
                                <a:lnTo>
                                  <a:pt x="714" y="804"/>
                                </a:lnTo>
                                <a:lnTo>
                                  <a:pt x="373" y="804"/>
                                </a:lnTo>
                                <a:lnTo>
                                  <a:pt x="693" y="1495"/>
                                </a:lnTo>
                                <a:lnTo>
                                  <a:pt x="1009" y="812"/>
                                </a:lnTo>
                                <a:lnTo>
                                  <a:pt x="933" y="812"/>
                                </a:lnTo>
                                <a:lnTo>
                                  <a:pt x="864" y="799"/>
                                </a:lnTo>
                                <a:lnTo>
                                  <a:pt x="808" y="762"/>
                                </a:lnTo>
                                <a:lnTo>
                                  <a:pt x="770" y="707"/>
                                </a:lnTo>
                                <a:lnTo>
                                  <a:pt x="756" y="639"/>
                                </a:lnTo>
                                <a:lnTo>
                                  <a:pt x="770" y="570"/>
                                </a:lnTo>
                                <a:lnTo>
                                  <a:pt x="808" y="515"/>
                                </a:lnTo>
                                <a:lnTo>
                                  <a:pt x="864" y="479"/>
                                </a:lnTo>
                                <a:lnTo>
                                  <a:pt x="892" y="473"/>
                                </a:lnTo>
                                <a:close/>
                                <a:moveTo>
                                  <a:pt x="1020" y="789"/>
                                </a:moveTo>
                                <a:lnTo>
                                  <a:pt x="1000" y="798"/>
                                </a:lnTo>
                                <a:lnTo>
                                  <a:pt x="979" y="806"/>
                                </a:lnTo>
                                <a:lnTo>
                                  <a:pt x="957" y="810"/>
                                </a:lnTo>
                                <a:lnTo>
                                  <a:pt x="933" y="812"/>
                                </a:lnTo>
                                <a:lnTo>
                                  <a:pt x="1009" y="812"/>
                                </a:lnTo>
                                <a:lnTo>
                                  <a:pt x="1020" y="789"/>
                                </a:lnTo>
                                <a:close/>
                                <a:moveTo>
                                  <a:pt x="1298" y="553"/>
                                </a:moveTo>
                                <a:lnTo>
                                  <a:pt x="1206" y="553"/>
                                </a:lnTo>
                                <a:lnTo>
                                  <a:pt x="1206" y="807"/>
                                </a:lnTo>
                                <a:lnTo>
                                  <a:pt x="1298" y="807"/>
                                </a:lnTo>
                                <a:lnTo>
                                  <a:pt x="1298" y="553"/>
                                </a:lnTo>
                                <a:close/>
                                <a:moveTo>
                                  <a:pt x="1385" y="0"/>
                                </a:moveTo>
                                <a:lnTo>
                                  <a:pt x="0" y="0"/>
                                </a:lnTo>
                                <a:lnTo>
                                  <a:pt x="219" y="473"/>
                                </a:lnTo>
                                <a:lnTo>
                                  <a:pt x="592" y="473"/>
                                </a:lnTo>
                                <a:lnTo>
                                  <a:pt x="438" y="804"/>
                                </a:lnTo>
                                <a:lnTo>
                                  <a:pt x="619" y="804"/>
                                </a:lnTo>
                                <a:lnTo>
                                  <a:pt x="619" y="473"/>
                                </a:lnTo>
                                <a:lnTo>
                                  <a:pt x="892" y="473"/>
                                </a:lnTo>
                                <a:lnTo>
                                  <a:pt x="933" y="466"/>
                                </a:lnTo>
                                <a:lnTo>
                                  <a:pt x="1169" y="466"/>
                                </a:lnTo>
                                <a:lnTo>
                                  <a:pt x="1385" y="0"/>
                                </a:lnTo>
                                <a:close/>
                                <a:moveTo>
                                  <a:pt x="933" y="556"/>
                                </a:moveTo>
                                <a:lnTo>
                                  <a:pt x="901" y="562"/>
                                </a:lnTo>
                                <a:lnTo>
                                  <a:pt x="875" y="580"/>
                                </a:lnTo>
                                <a:lnTo>
                                  <a:pt x="857" y="607"/>
                                </a:lnTo>
                                <a:lnTo>
                                  <a:pt x="851" y="639"/>
                                </a:lnTo>
                                <a:lnTo>
                                  <a:pt x="857" y="671"/>
                                </a:lnTo>
                                <a:lnTo>
                                  <a:pt x="875" y="697"/>
                                </a:lnTo>
                                <a:lnTo>
                                  <a:pt x="901" y="715"/>
                                </a:lnTo>
                                <a:lnTo>
                                  <a:pt x="933" y="722"/>
                                </a:lnTo>
                                <a:lnTo>
                                  <a:pt x="955" y="719"/>
                                </a:lnTo>
                                <a:lnTo>
                                  <a:pt x="975" y="710"/>
                                </a:lnTo>
                                <a:lnTo>
                                  <a:pt x="992" y="698"/>
                                </a:lnTo>
                                <a:lnTo>
                                  <a:pt x="1005" y="681"/>
                                </a:lnTo>
                                <a:lnTo>
                                  <a:pt x="1070" y="681"/>
                                </a:lnTo>
                                <a:lnTo>
                                  <a:pt x="1109" y="596"/>
                                </a:lnTo>
                                <a:lnTo>
                                  <a:pt x="1005" y="596"/>
                                </a:lnTo>
                                <a:lnTo>
                                  <a:pt x="992" y="580"/>
                                </a:lnTo>
                                <a:lnTo>
                                  <a:pt x="975" y="567"/>
                                </a:lnTo>
                                <a:lnTo>
                                  <a:pt x="955" y="559"/>
                                </a:lnTo>
                                <a:lnTo>
                                  <a:pt x="933" y="556"/>
                                </a:lnTo>
                                <a:close/>
                                <a:moveTo>
                                  <a:pt x="1070" y="681"/>
                                </a:moveTo>
                                <a:lnTo>
                                  <a:pt x="1005" y="681"/>
                                </a:lnTo>
                                <a:lnTo>
                                  <a:pt x="1055" y="712"/>
                                </a:lnTo>
                                <a:lnTo>
                                  <a:pt x="1070" y="681"/>
                                </a:lnTo>
                                <a:close/>
                                <a:moveTo>
                                  <a:pt x="489" y="473"/>
                                </a:moveTo>
                                <a:lnTo>
                                  <a:pt x="321" y="473"/>
                                </a:lnTo>
                                <a:lnTo>
                                  <a:pt x="405" y="654"/>
                                </a:lnTo>
                                <a:lnTo>
                                  <a:pt x="489" y="473"/>
                                </a:lnTo>
                                <a:close/>
                                <a:moveTo>
                                  <a:pt x="1169" y="466"/>
                                </a:moveTo>
                                <a:lnTo>
                                  <a:pt x="933" y="466"/>
                                </a:lnTo>
                                <a:lnTo>
                                  <a:pt x="979" y="472"/>
                                </a:lnTo>
                                <a:lnTo>
                                  <a:pt x="1020" y="489"/>
                                </a:lnTo>
                                <a:lnTo>
                                  <a:pt x="1055" y="516"/>
                                </a:lnTo>
                                <a:lnTo>
                                  <a:pt x="1082" y="550"/>
                                </a:lnTo>
                                <a:lnTo>
                                  <a:pt x="1005" y="596"/>
                                </a:lnTo>
                                <a:lnTo>
                                  <a:pt x="1109" y="596"/>
                                </a:lnTo>
                                <a:lnTo>
                                  <a:pt x="1129" y="553"/>
                                </a:lnTo>
                                <a:lnTo>
                                  <a:pt x="1391" y="553"/>
                                </a:lnTo>
                                <a:lnTo>
                                  <a:pt x="1391" y="470"/>
                                </a:lnTo>
                                <a:lnTo>
                                  <a:pt x="1167" y="470"/>
                                </a:lnTo>
                                <a:lnTo>
                                  <a:pt x="1169" y="4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2101BB8" id="docshapegroup1" o:spid="_x0000_s1026" alt="Victorian Government logo" style="width:131.9pt;height:74.75pt;mso-position-horizontal-relative:char;mso-position-vertical-relative:line" coordorigin="8112,274" coordsize="2638,1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7" type="#_x0000_t75" style="position:absolute;left:9523;top:736;width:366;height:3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">
                  <v:imagedata r:id="rId15" o:title=""/>
                  <o:lock v:ext="edit" aspectratio="f"/>
                </v:shape>
                <v:shape id="docshape3" o:spid="_x0000_s1028" type="#_x0000_t75" style="position:absolute;left:9934;top:744;width:284;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">
                  <v:imagedata r:id="rId16" o:title=""/>
                  <o:lock v:ext="edit" aspectratio="f"/>
                </v:shape>
                <v:rect id="docshape4" o:spid="_x0000_s1029" style="position:absolute;left:10273;top:744;width:93;height:3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" fillcolor="#231f20" stroked="f">
                  <v:path arrowok="t"/>
                </v:rect>
                <v:shape id="docshape5" o:spid="_x0000_s1030" type="#_x0000_t75" style="position:absolute;left:10402;top:744;width:348;height: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">
                  <v:imagedata r:id="rId17" o:title=""/>
                  <o:lock v:ext="edit" aspectratio="f"/>
                </v:shape>
                <v:shape id="docshape6" o:spid="_x0000_s1031" style="position:absolute;left:8112;top:274;width:1392;height:1495;visibility:visible;mso-wrap-style:square;v-text-anchor:top" coordsize="1392,1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" path="m892,473r-178,l714,804r-341,l693,1495,1009,812r-76,l864,799,808,762,770,707,756,639r14,-69l808,515r56,-36l892,473xm1020,789r-20,9l979,806r-22,4l933,812r76,l1020,789xm1298,553r-92,l1206,807r92,l1298,553xm1385,l,,219,473r373,l438,804r181,l619,473r273,l933,466r236,l1385,xm933,556r-32,6l875,580r-18,27l851,639r6,32l875,697r26,18l933,722r22,-3l975,710r17,-12l1005,681r65,l1109,596r-104,l992,580,975,567r-20,-8l933,556xm1070,681r-65,l1055,712r15,-31xm489,473r-168,l405,654,489,473xm1169,466r-236,l979,472r41,17l1055,516r27,34l1005,596r104,l1129,553r262,l1391,470r-224,l1169,466xe" fillcolor="#231f20" stroked="f">
                  <v:path arrowok="t" o:connecttype="custom" o:connectlocs="714,747;373,1078;1009,1086;864,1073;770,981;770,844;864,753;1020,1063;979,1080;933,1086;1020,1063;1206,827;1298,1081;1385,274;219,747;438,1078;619,747;933,740;1385,274;901,836;857,881;857,945;901,989;955,993;992,972;1070,955;1005,870;975,841;933,830;1005,955;1070,955;321,747;489,747;933,740;1020,763;1082,824;1109,870;1391,827;1167,744" o:connectangles="0,0,0,0,0,0,0,0,0,0,0,0,0,0,0,0,0,0,0,0,0,0,0,0,0,0,0,0,0,0,0,0,0,0,0,0,0,0,0"/>
                </v:shape>
                <w10:anchorlock/>
              </v:group>
            </w:pict>
          </mc:Fallback>
        </mc:AlternateContent>
      </w:r>
    </w:p>
    <w:p w14:paraId="489CE448" w14:textId="2F9438DC" w:rsidR="000B6996" w:rsidRDefault="000B6996">
      <w:pPr>
        <w:rPr>
          <w:sz w:val="11"/>
        </w:rPr>
        <w:sectPr w:rsidR="000B6996">
          <w:footerReference w:type="first" r:id="rId18"/>
          <w:type w:val="continuous"/>
          <w:pgSz w:w="11910" w:h="16840"/>
          <w:pgMar w:top="1580" w:right="680" w:bottom="280" w:left="580" w:header="720" w:footer="720" w:gutter="0"/>
          <w:cols w:space="720"/>
        </w:sectPr>
      </w:pPr>
    </w:p>
    <w:p w14:paraId="175C0CAF" w14:textId="75ABE0EE" w:rsidR="0079116F" w:rsidRDefault="0079116F" w:rsidP="0079116F">
      <w:pPr>
        <w:spacing w:before="95"/>
        <w:ind w:left="216"/>
        <w:rPr>
          <w:b/>
          <w:sz w:val="24"/>
        </w:rPr>
      </w:pPr>
      <w:r>
        <w:rPr>
          <w:b/>
          <w:color w:val="231F20"/>
          <w:sz w:val="24"/>
        </w:rPr>
        <w:lastRenderedPageBreak/>
        <w:t>Acknowledgement</w:t>
      </w:r>
    </w:p>
    <w:p w14:paraId="415F41A2" w14:textId="6E75E774" w:rsidR="0079116F" w:rsidRDefault="0079116F" w:rsidP="0079116F">
      <w:pPr>
        <w:pStyle w:val="BodyText"/>
        <w:spacing w:before="118" w:line="242" w:lineRule="auto"/>
        <w:ind w:left="216" w:right="59"/>
        <w:rPr>
          <w:color w:val="231F20"/>
        </w:rPr>
      </w:pPr>
      <w:r>
        <w:rPr>
          <w:color w:val="231F20"/>
        </w:rPr>
        <w:t>The</w:t>
      </w:r>
      <w:r>
        <w:rPr>
          <w:color w:val="231F20"/>
          <w:spacing w:val="-4"/>
        </w:rPr>
        <w:t xml:space="preserve"> </w:t>
      </w:r>
      <w:r>
        <w:rPr>
          <w:color w:val="231F20"/>
        </w:rPr>
        <w:t>Department</w:t>
      </w:r>
      <w:r>
        <w:rPr>
          <w:color w:val="231F20"/>
          <w:spacing w:val="-5"/>
        </w:rPr>
        <w:t xml:space="preserve"> </w:t>
      </w:r>
      <w:r>
        <w:rPr>
          <w:color w:val="231F20"/>
        </w:rPr>
        <w:t>of</w:t>
      </w:r>
      <w:r>
        <w:rPr>
          <w:color w:val="231F20"/>
          <w:spacing w:val="-5"/>
        </w:rPr>
        <w:t xml:space="preserve"> </w:t>
      </w:r>
      <w:r>
        <w:rPr>
          <w:color w:val="231F20"/>
        </w:rPr>
        <w:t>Education</w:t>
      </w:r>
      <w:r>
        <w:rPr>
          <w:color w:val="231F20"/>
          <w:spacing w:val="-4"/>
        </w:rPr>
        <w:t xml:space="preserve"> </w:t>
      </w:r>
      <w:r>
        <w:rPr>
          <w:color w:val="231F20"/>
        </w:rPr>
        <w:t>and</w:t>
      </w:r>
      <w:r>
        <w:rPr>
          <w:color w:val="231F20"/>
          <w:spacing w:val="-9"/>
        </w:rPr>
        <w:t xml:space="preserve"> </w:t>
      </w:r>
      <w:r>
        <w:rPr>
          <w:color w:val="231F20"/>
        </w:rPr>
        <w:t>Training</w:t>
      </w:r>
      <w:r>
        <w:rPr>
          <w:color w:val="231F20"/>
          <w:spacing w:val="-4"/>
        </w:rPr>
        <w:t xml:space="preserve"> </w:t>
      </w:r>
      <w:r>
        <w:rPr>
          <w:color w:val="231F20"/>
        </w:rPr>
        <w:t>respectfully</w:t>
      </w:r>
      <w:r>
        <w:rPr>
          <w:color w:val="231F20"/>
          <w:spacing w:val="-4"/>
        </w:rPr>
        <w:t xml:space="preserve"> </w:t>
      </w:r>
      <w:r>
        <w:rPr>
          <w:color w:val="231F20"/>
        </w:rPr>
        <w:t>acknowledges</w:t>
      </w:r>
      <w:r>
        <w:rPr>
          <w:color w:val="231F20"/>
          <w:spacing w:val="-5"/>
        </w:rPr>
        <w:t xml:space="preserve"> </w:t>
      </w:r>
      <w:r>
        <w:rPr>
          <w:color w:val="231F20"/>
        </w:rPr>
        <w:t>the</w:t>
      </w:r>
      <w:r>
        <w:rPr>
          <w:color w:val="231F20"/>
          <w:spacing w:val="-8"/>
        </w:rPr>
        <w:t xml:space="preserve"> </w:t>
      </w:r>
      <w:r>
        <w:rPr>
          <w:color w:val="231F20"/>
        </w:rPr>
        <w:t>Traditional</w:t>
      </w:r>
      <w:r>
        <w:rPr>
          <w:color w:val="231F20"/>
          <w:spacing w:val="-4"/>
        </w:rPr>
        <w:t xml:space="preserve"> </w:t>
      </w:r>
      <w:r>
        <w:rPr>
          <w:color w:val="231F20"/>
        </w:rPr>
        <w:t>Owners</w:t>
      </w:r>
      <w:r>
        <w:rPr>
          <w:color w:val="231F20"/>
          <w:spacing w:val="-64"/>
        </w:rPr>
        <w:t xml:space="preserve"> </w:t>
      </w:r>
      <w:r>
        <w:rPr>
          <w:color w:val="231F20"/>
        </w:rPr>
        <w:t>of Country throughout Victoria and pays respect to Elders past and present and the ongoing</w:t>
      </w:r>
      <w:r>
        <w:rPr>
          <w:color w:val="231F20"/>
          <w:spacing w:val="1"/>
        </w:rPr>
        <w:t xml:space="preserve"> </w:t>
      </w:r>
      <w:r>
        <w:rPr>
          <w:color w:val="231F20"/>
        </w:rPr>
        <w:t>living</w:t>
      </w:r>
      <w:r>
        <w:rPr>
          <w:color w:val="231F20"/>
          <w:spacing w:val="-2"/>
        </w:rPr>
        <w:t xml:space="preserve"> </w:t>
      </w:r>
      <w:r>
        <w:rPr>
          <w:color w:val="231F20"/>
        </w:rPr>
        <w:t>cultures of</w:t>
      </w:r>
      <w:r>
        <w:rPr>
          <w:color w:val="231F20"/>
          <w:spacing w:val="-1"/>
        </w:rPr>
        <w:t xml:space="preserve"> </w:t>
      </w:r>
      <w:r>
        <w:rPr>
          <w:color w:val="231F20"/>
        </w:rPr>
        <w:t>First Peoples.</w:t>
      </w:r>
    </w:p>
    <w:p w14:paraId="3C3D2E9F" w14:textId="77777777" w:rsidR="0079116F" w:rsidRDefault="0079116F" w:rsidP="0079116F">
      <w:pPr>
        <w:pStyle w:val="BodyText"/>
        <w:spacing w:before="118" w:line="242" w:lineRule="auto"/>
        <w:ind w:left="216" w:right="59"/>
      </w:pPr>
    </w:p>
    <w:p w14:paraId="66F537F3" w14:textId="77777777" w:rsidR="000B6996" w:rsidRPr="0079116F" w:rsidRDefault="000B6996">
      <w:pPr>
        <w:pStyle w:val="BodyText"/>
        <w:spacing w:before="1"/>
        <w:rPr>
          <w:bCs/>
          <w:sz w:val="17"/>
        </w:rPr>
      </w:pPr>
    </w:p>
    <w:p w14:paraId="68704496" w14:textId="77777777" w:rsidR="000B6996" w:rsidRDefault="00981286">
      <w:pPr>
        <w:pStyle w:val="BodyText"/>
        <w:spacing w:before="92"/>
        <w:ind w:left="213"/>
      </w:pPr>
      <w:r>
        <w:rPr>
          <w:color w:val="231F20"/>
        </w:rPr>
        <w:t>©</w:t>
      </w:r>
      <w:r>
        <w:rPr>
          <w:color w:val="231F20"/>
          <w:spacing w:val="-9"/>
        </w:rPr>
        <w:t xml:space="preserve"> </w:t>
      </w:r>
      <w:r>
        <w:rPr>
          <w:color w:val="231F20"/>
        </w:rPr>
        <w:t>The</w:t>
      </w:r>
      <w:r>
        <w:rPr>
          <w:color w:val="231F20"/>
          <w:spacing w:val="-3"/>
        </w:rPr>
        <w:t xml:space="preserve"> </w:t>
      </w:r>
      <w:r>
        <w:rPr>
          <w:color w:val="231F20"/>
        </w:rPr>
        <w:t>State</w:t>
      </w:r>
      <w:r>
        <w:rPr>
          <w:color w:val="231F20"/>
          <w:spacing w:val="-3"/>
        </w:rPr>
        <w:t xml:space="preserve"> </w:t>
      </w:r>
      <w:r>
        <w:rPr>
          <w:color w:val="231F20"/>
        </w:rPr>
        <w:t>of</w:t>
      </w:r>
      <w:r>
        <w:rPr>
          <w:color w:val="231F20"/>
          <w:spacing w:val="-5"/>
        </w:rPr>
        <w:t xml:space="preserve"> </w:t>
      </w:r>
      <w:r>
        <w:rPr>
          <w:color w:val="231F20"/>
        </w:rPr>
        <w:t>Victoria</w:t>
      </w:r>
      <w:r>
        <w:rPr>
          <w:color w:val="231F20"/>
          <w:spacing w:val="-4"/>
        </w:rPr>
        <w:t xml:space="preserve"> </w:t>
      </w:r>
      <w:r>
        <w:rPr>
          <w:color w:val="231F20"/>
        </w:rPr>
        <w:t>Department</w:t>
      </w:r>
      <w:r>
        <w:rPr>
          <w:color w:val="231F20"/>
          <w:spacing w:val="-4"/>
        </w:rPr>
        <w:t xml:space="preserve"> </w:t>
      </w:r>
      <w:r>
        <w:rPr>
          <w:color w:val="231F20"/>
        </w:rPr>
        <w:t>of</w:t>
      </w:r>
      <w:r>
        <w:rPr>
          <w:color w:val="231F20"/>
          <w:spacing w:val="-5"/>
        </w:rPr>
        <w:t xml:space="preserve"> </w:t>
      </w:r>
      <w:r>
        <w:rPr>
          <w:color w:val="231F20"/>
        </w:rPr>
        <w:t>Education</w:t>
      </w:r>
      <w:r>
        <w:rPr>
          <w:color w:val="231F20"/>
          <w:spacing w:val="-3"/>
        </w:rPr>
        <w:t xml:space="preserve"> </w:t>
      </w:r>
      <w:r>
        <w:rPr>
          <w:color w:val="231F20"/>
        </w:rPr>
        <w:t>and</w:t>
      </w:r>
      <w:r>
        <w:rPr>
          <w:color w:val="231F20"/>
          <w:spacing w:val="-8"/>
        </w:rPr>
        <w:t xml:space="preserve"> </w:t>
      </w:r>
      <w:r>
        <w:rPr>
          <w:color w:val="231F20"/>
        </w:rPr>
        <w:t>Training</w:t>
      </w:r>
      <w:r>
        <w:rPr>
          <w:color w:val="231F20"/>
          <w:spacing w:val="-3"/>
        </w:rPr>
        <w:t xml:space="preserve"> </w:t>
      </w:r>
      <w:r>
        <w:rPr>
          <w:color w:val="231F20"/>
        </w:rPr>
        <w:t>2022</w:t>
      </w:r>
    </w:p>
    <w:p w14:paraId="36040A21" w14:textId="77777777" w:rsidR="000B6996" w:rsidRDefault="00981286">
      <w:pPr>
        <w:pStyle w:val="Heading4"/>
      </w:pPr>
      <w:r>
        <w:rPr>
          <w:color w:val="231F20"/>
        </w:rPr>
        <w:t>For</w:t>
      </w:r>
      <w:r>
        <w:rPr>
          <w:color w:val="231F20"/>
          <w:spacing w:val="-1"/>
        </w:rPr>
        <w:t xml:space="preserve"> </w:t>
      </w:r>
      <w:r>
        <w:rPr>
          <w:color w:val="231F20"/>
        </w:rPr>
        <w:t>more</w:t>
      </w:r>
      <w:r>
        <w:rPr>
          <w:color w:val="231F20"/>
          <w:spacing w:val="-2"/>
        </w:rPr>
        <w:t xml:space="preserve"> </w:t>
      </w:r>
      <w:r>
        <w:rPr>
          <w:color w:val="231F20"/>
        </w:rPr>
        <w:t>information</w:t>
      </w:r>
    </w:p>
    <w:p w14:paraId="54057372" w14:textId="2B6D1CDE" w:rsidR="000B6996" w:rsidRDefault="00981286">
      <w:pPr>
        <w:pStyle w:val="BodyText"/>
        <w:spacing w:before="118" w:line="242" w:lineRule="auto"/>
        <w:ind w:left="213" w:right="5327"/>
      </w:pPr>
      <w:r>
        <w:rPr>
          <w:color w:val="231F20"/>
        </w:rPr>
        <w:t>Refer</w:t>
      </w:r>
      <w:r>
        <w:rPr>
          <w:color w:val="231F20"/>
          <w:spacing w:val="-5"/>
        </w:rPr>
        <w:t xml:space="preserve"> </w:t>
      </w:r>
      <w:r>
        <w:rPr>
          <w:color w:val="231F20"/>
        </w:rPr>
        <w:t>to</w:t>
      </w:r>
      <w:r>
        <w:rPr>
          <w:color w:val="231F20"/>
          <w:spacing w:val="-3"/>
        </w:rPr>
        <w:t xml:space="preserve"> </w:t>
      </w:r>
      <w:r>
        <w:rPr>
          <w:color w:val="231F20"/>
        </w:rPr>
        <w:t>the</w:t>
      </w:r>
      <w:r>
        <w:rPr>
          <w:color w:val="231F20"/>
          <w:spacing w:val="-3"/>
        </w:rPr>
        <w:t xml:space="preserve"> </w:t>
      </w:r>
      <w:r>
        <w:rPr>
          <w:color w:val="231F20"/>
        </w:rPr>
        <w:t>Education</w:t>
      </w:r>
      <w:r>
        <w:rPr>
          <w:color w:val="231F20"/>
          <w:spacing w:val="-3"/>
        </w:rPr>
        <w:t xml:space="preserve"> </w:t>
      </w:r>
      <w:r>
        <w:rPr>
          <w:color w:val="231F20"/>
        </w:rPr>
        <w:t>and</w:t>
      </w:r>
      <w:r>
        <w:rPr>
          <w:color w:val="231F20"/>
          <w:spacing w:val="-8"/>
        </w:rPr>
        <w:t xml:space="preserve"> </w:t>
      </w:r>
      <w:r>
        <w:rPr>
          <w:color w:val="231F20"/>
        </w:rPr>
        <w:t>Training</w:t>
      </w:r>
      <w:r>
        <w:rPr>
          <w:color w:val="231F20"/>
          <w:spacing w:val="-3"/>
        </w:rPr>
        <w:t xml:space="preserve"> </w:t>
      </w:r>
      <w:r>
        <w:rPr>
          <w:color w:val="231F20"/>
        </w:rPr>
        <w:t>website</w:t>
      </w:r>
      <w:r>
        <w:rPr>
          <w:color w:val="231F20"/>
          <w:spacing w:val="-4"/>
        </w:rPr>
        <w:t xml:space="preserve"> </w:t>
      </w:r>
      <w:r>
        <w:rPr>
          <w:color w:val="231F20"/>
        </w:rPr>
        <w:t>at</w:t>
      </w:r>
      <w:r>
        <w:rPr>
          <w:color w:val="231F20"/>
          <w:spacing w:val="-64"/>
        </w:rPr>
        <w:t xml:space="preserve"> </w:t>
      </w:r>
      <w:hyperlink r:id="rId19" w:history="1">
        <w:r w:rsidRPr="008615E1">
          <w:rPr>
            <w:rStyle w:val="Hyperlink"/>
            <w:color w:val="auto"/>
          </w:rPr>
          <w:t>https://www.education.vic.gov.au/</w:t>
        </w:r>
      </w:hyperlink>
    </w:p>
    <w:p w14:paraId="702AC5FC" w14:textId="77777777" w:rsidR="000B6996" w:rsidRDefault="00981286">
      <w:pPr>
        <w:pStyle w:val="BodyText"/>
        <w:spacing w:before="2"/>
        <w:ind w:left="213"/>
      </w:pPr>
      <w:proofErr w:type="spellStart"/>
      <w:r>
        <w:rPr>
          <w:color w:val="231F20"/>
        </w:rPr>
        <w:t>Authorised</w:t>
      </w:r>
      <w:proofErr w:type="spellEnd"/>
      <w:r>
        <w:rPr>
          <w:color w:val="231F20"/>
          <w:spacing w:val="-1"/>
        </w:rPr>
        <w:t xml:space="preserve"> </w:t>
      </w:r>
      <w:r>
        <w:rPr>
          <w:color w:val="231F20"/>
        </w:rPr>
        <w:t>by</w:t>
      </w:r>
      <w:r>
        <w:rPr>
          <w:color w:val="231F20"/>
          <w:spacing w:val="-1"/>
        </w:rPr>
        <w:t xml:space="preserve"> </w:t>
      </w:r>
      <w:r>
        <w:rPr>
          <w:color w:val="231F20"/>
        </w:rPr>
        <w:t>the</w:t>
      </w:r>
      <w:r>
        <w:rPr>
          <w:color w:val="231F20"/>
          <w:spacing w:val="-1"/>
        </w:rPr>
        <w:t xml:space="preserve"> </w:t>
      </w:r>
      <w:r>
        <w:rPr>
          <w:color w:val="231F20"/>
        </w:rPr>
        <w:t>Hon</w:t>
      </w:r>
      <w:r>
        <w:rPr>
          <w:color w:val="231F20"/>
          <w:spacing w:val="-1"/>
        </w:rPr>
        <w:t xml:space="preserve"> </w:t>
      </w:r>
      <w:r>
        <w:rPr>
          <w:color w:val="231F20"/>
        </w:rPr>
        <w:t>James</w:t>
      </w:r>
      <w:r>
        <w:rPr>
          <w:color w:val="231F20"/>
          <w:spacing w:val="-1"/>
        </w:rPr>
        <w:t xml:space="preserve"> </w:t>
      </w:r>
      <w:proofErr w:type="spellStart"/>
      <w:r>
        <w:rPr>
          <w:color w:val="231F20"/>
        </w:rPr>
        <w:t>Merlino</w:t>
      </w:r>
      <w:proofErr w:type="spellEnd"/>
      <w:r>
        <w:rPr>
          <w:color w:val="231F20"/>
        </w:rPr>
        <w:t xml:space="preserve"> MP</w:t>
      </w:r>
    </w:p>
    <w:p w14:paraId="33FA5221" w14:textId="77777777" w:rsidR="000B6996" w:rsidRDefault="00981286">
      <w:pPr>
        <w:pStyle w:val="BodyText"/>
        <w:spacing w:before="118"/>
        <w:ind w:left="213"/>
      </w:pPr>
      <w:r>
        <w:rPr>
          <w:color w:val="231F20"/>
        </w:rPr>
        <w:t>Minister for Education</w:t>
      </w:r>
    </w:p>
    <w:p w14:paraId="252D7FF3" w14:textId="77777777" w:rsidR="000B6996" w:rsidRDefault="00981286">
      <w:pPr>
        <w:pStyle w:val="BodyText"/>
        <w:spacing w:before="4"/>
        <w:ind w:left="213"/>
      </w:pPr>
      <w:r>
        <w:rPr>
          <w:color w:val="231F20"/>
        </w:rPr>
        <w:t>Department</w:t>
      </w:r>
      <w:r>
        <w:rPr>
          <w:color w:val="231F20"/>
          <w:spacing w:val="-6"/>
        </w:rPr>
        <w:t xml:space="preserve"> </w:t>
      </w:r>
      <w:r>
        <w:rPr>
          <w:color w:val="231F20"/>
        </w:rPr>
        <w:t>of</w:t>
      </w:r>
      <w:r>
        <w:rPr>
          <w:color w:val="231F20"/>
          <w:spacing w:val="-5"/>
        </w:rPr>
        <w:t xml:space="preserve"> </w:t>
      </w:r>
      <w:r>
        <w:rPr>
          <w:color w:val="231F20"/>
        </w:rPr>
        <w:t>Education</w:t>
      </w:r>
      <w:r>
        <w:rPr>
          <w:color w:val="231F20"/>
          <w:spacing w:val="-4"/>
        </w:rPr>
        <w:t xml:space="preserve"> </w:t>
      </w:r>
      <w:r>
        <w:rPr>
          <w:color w:val="231F20"/>
        </w:rPr>
        <w:t>and</w:t>
      </w:r>
      <w:r>
        <w:rPr>
          <w:color w:val="231F20"/>
          <w:spacing w:val="-9"/>
        </w:rPr>
        <w:t xml:space="preserve"> </w:t>
      </w:r>
      <w:r>
        <w:rPr>
          <w:color w:val="231F20"/>
        </w:rPr>
        <w:t>Training,</w:t>
      </w:r>
    </w:p>
    <w:p w14:paraId="5D925D73" w14:textId="77777777" w:rsidR="000B6996" w:rsidRDefault="00981286">
      <w:pPr>
        <w:pStyle w:val="BodyText"/>
        <w:spacing w:before="4" w:line="242" w:lineRule="auto"/>
        <w:ind w:left="213" w:right="5327"/>
      </w:pPr>
      <w:r>
        <w:rPr>
          <w:color w:val="231F20"/>
        </w:rPr>
        <w:t>41</w:t>
      </w:r>
      <w:r>
        <w:rPr>
          <w:color w:val="231F20"/>
          <w:spacing w:val="-2"/>
        </w:rPr>
        <w:t xml:space="preserve"> </w:t>
      </w:r>
      <w:r>
        <w:rPr>
          <w:color w:val="231F20"/>
        </w:rPr>
        <w:t>St</w:t>
      </w:r>
      <w:r>
        <w:rPr>
          <w:color w:val="231F20"/>
          <w:spacing w:val="-15"/>
        </w:rPr>
        <w:t xml:space="preserve"> </w:t>
      </w:r>
      <w:r>
        <w:rPr>
          <w:color w:val="231F20"/>
        </w:rPr>
        <w:t>Andrews Place,</w:t>
      </w:r>
      <w:r>
        <w:rPr>
          <w:color w:val="231F20"/>
          <w:spacing w:val="-1"/>
        </w:rPr>
        <w:t xml:space="preserve"> </w:t>
      </w:r>
      <w:r>
        <w:rPr>
          <w:color w:val="231F20"/>
        </w:rPr>
        <w:t>East</w:t>
      </w:r>
      <w:r>
        <w:rPr>
          <w:color w:val="231F20"/>
          <w:spacing w:val="-1"/>
        </w:rPr>
        <w:t xml:space="preserve"> </w:t>
      </w:r>
      <w:r>
        <w:rPr>
          <w:color w:val="231F20"/>
        </w:rPr>
        <w:t>Melbourne</w:t>
      </w:r>
      <w:r>
        <w:rPr>
          <w:color w:val="231F20"/>
          <w:spacing w:val="-1"/>
        </w:rPr>
        <w:t xml:space="preserve"> </w:t>
      </w:r>
      <w:r>
        <w:rPr>
          <w:color w:val="231F20"/>
        </w:rPr>
        <w:t>VIC 3002</w:t>
      </w:r>
      <w:r>
        <w:rPr>
          <w:color w:val="231F20"/>
          <w:spacing w:val="-64"/>
        </w:rPr>
        <w:t xml:space="preserve"> </w:t>
      </w:r>
      <w:r>
        <w:rPr>
          <w:color w:val="231F20"/>
        </w:rPr>
        <w:t>Telephone</w:t>
      </w:r>
      <w:r>
        <w:rPr>
          <w:color w:val="231F20"/>
          <w:spacing w:val="-3"/>
        </w:rPr>
        <w:t xml:space="preserve"> </w:t>
      </w:r>
      <w:r>
        <w:rPr>
          <w:color w:val="231F20"/>
        </w:rPr>
        <w:t>(03)</w:t>
      </w:r>
      <w:r>
        <w:rPr>
          <w:color w:val="231F20"/>
          <w:spacing w:val="-1"/>
        </w:rPr>
        <w:t xml:space="preserve"> </w:t>
      </w:r>
      <w:r>
        <w:rPr>
          <w:color w:val="231F20"/>
        </w:rPr>
        <w:t>9637</w:t>
      </w:r>
      <w:r>
        <w:rPr>
          <w:color w:val="231F20"/>
          <w:spacing w:val="-2"/>
        </w:rPr>
        <w:t xml:space="preserve"> </w:t>
      </w:r>
      <w:r>
        <w:rPr>
          <w:color w:val="231F20"/>
        </w:rPr>
        <w:t>2000</w:t>
      </w:r>
    </w:p>
    <w:p w14:paraId="5317EC41" w14:textId="77777777" w:rsidR="000B6996" w:rsidRDefault="000B6996">
      <w:pPr>
        <w:pStyle w:val="BodyText"/>
        <w:rPr>
          <w:sz w:val="26"/>
        </w:rPr>
      </w:pPr>
    </w:p>
    <w:p w14:paraId="57CF4D88" w14:textId="77777777" w:rsidR="000B6996" w:rsidRDefault="000B6996">
      <w:pPr>
        <w:pStyle w:val="BodyText"/>
        <w:spacing w:before="11"/>
        <w:rPr>
          <w:sz w:val="31"/>
        </w:rPr>
      </w:pPr>
    </w:p>
    <w:p w14:paraId="46DE4507" w14:textId="5585EA32" w:rsidR="000B6996" w:rsidRDefault="00981286">
      <w:pPr>
        <w:pStyle w:val="BodyText"/>
        <w:spacing w:line="242" w:lineRule="auto"/>
        <w:ind w:left="213" w:right="148"/>
      </w:pPr>
      <w:r>
        <w:rPr>
          <w:noProof/>
          <w:position w:val="-1"/>
        </w:rPr>
        <w:drawing>
          <wp:inline distT="0" distB="0" distL="0" distR="0" wp14:anchorId="65AF1517" wp14:editId="2D2576F1">
            <wp:extent cx="654049" cy="234949"/>
            <wp:effectExtent l="0" t="0" r="0" b="0"/>
            <wp:docPr id="1" name="image4.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a:extLst>
                        <a:ext uri="{C183D7F6-B498-43B3-948B-1728B52AA6E4}">
                          <adec:decorative xmlns:adec="http://schemas.microsoft.com/office/drawing/2017/decorative" val="1"/>
                        </a:ext>
                      </a:extLst>
                    </pic:cNvPr>
                    <pic:cNvPicPr/>
                  </pic:nvPicPr>
                  <pic:blipFill>
                    <a:blip r:embed="rId20" cstate="print"/>
                    <a:stretch>
                      <a:fillRect/>
                    </a:stretch>
                  </pic:blipFill>
                  <pic:spPr>
                    <a:xfrm>
                      <a:off x="0" y="0"/>
                      <a:ext cx="654049" cy="234949"/>
                    </a:xfrm>
                    <a:prstGeom prst="rect">
                      <a:avLst/>
                    </a:prstGeom>
                  </pic:spPr>
                </pic:pic>
              </a:graphicData>
            </a:graphic>
          </wp:inline>
        </w:drawing>
      </w:r>
      <w:r>
        <w:rPr>
          <w:rFonts w:ascii="Times New Roman"/>
          <w:sz w:val="20"/>
        </w:rPr>
        <w:t xml:space="preserve">    </w:t>
      </w:r>
      <w:r>
        <w:rPr>
          <w:rFonts w:ascii="Times New Roman"/>
          <w:spacing w:val="-18"/>
          <w:sz w:val="20"/>
        </w:rPr>
        <w:t xml:space="preserve"> </w:t>
      </w:r>
      <w:r>
        <w:rPr>
          <w:color w:val="231F20"/>
        </w:rPr>
        <w:t>This</w:t>
      </w:r>
      <w:r>
        <w:rPr>
          <w:color w:val="231F20"/>
          <w:spacing w:val="-4"/>
        </w:rPr>
        <w:t xml:space="preserve"> </w:t>
      </w:r>
      <w:r>
        <w:rPr>
          <w:color w:val="231F20"/>
        </w:rPr>
        <w:t>work</w:t>
      </w:r>
      <w:r>
        <w:rPr>
          <w:color w:val="231F20"/>
          <w:spacing w:val="-4"/>
        </w:rPr>
        <w:t xml:space="preserve"> </w:t>
      </w:r>
      <w:r>
        <w:rPr>
          <w:color w:val="231F20"/>
        </w:rPr>
        <w:t>is</w:t>
      </w:r>
      <w:r>
        <w:rPr>
          <w:color w:val="231F20"/>
          <w:spacing w:val="-4"/>
        </w:rPr>
        <w:t xml:space="preserve"> </w:t>
      </w:r>
      <w:r>
        <w:rPr>
          <w:color w:val="231F20"/>
        </w:rPr>
        <w:t>licensed</w:t>
      </w:r>
      <w:r>
        <w:rPr>
          <w:color w:val="231F20"/>
          <w:spacing w:val="-5"/>
        </w:rPr>
        <w:t xml:space="preserve"> </w:t>
      </w:r>
      <w:r>
        <w:rPr>
          <w:color w:val="231F20"/>
        </w:rPr>
        <w:t>under</w:t>
      </w:r>
      <w:r>
        <w:rPr>
          <w:color w:val="231F20"/>
          <w:spacing w:val="-4"/>
        </w:rPr>
        <w:t xml:space="preserve"> </w:t>
      </w:r>
      <w:r>
        <w:rPr>
          <w:color w:val="231F20"/>
        </w:rPr>
        <w:t>a</w:t>
      </w:r>
      <w:r>
        <w:rPr>
          <w:color w:val="231F20"/>
          <w:spacing w:val="-4"/>
        </w:rPr>
        <w:t xml:space="preserve"> </w:t>
      </w:r>
      <w:r>
        <w:rPr>
          <w:color w:val="231F20"/>
        </w:rPr>
        <w:t>Creative</w:t>
      </w:r>
      <w:r>
        <w:rPr>
          <w:color w:val="231F20"/>
          <w:spacing w:val="-4"/>
        </w:rPr>
        <w:t xml:space="preserve"> </w:t>
      </w:r>
      <w:r>
        <w:rPr>
          <w:color w:val="231F20"/>
        </w:rPr>
        <w:t>Commons</w:t>
      </w:r>
      <w:r>
        <w:rPr>
          <w:color w:val="231F20"/>
          <w:spacing w:val="-16"/>
        </w:rPr>
        <w:t xml:space="preserve"> </w:t>
      </w:r>
      <w:r>
        <w:rPr>
          <w:color w:val="231F20"/>
        </w:rPr>
        <w:t>Attribution</w:t>
      </w:r>
      <w:r>
        <w:rPr>
          <w:color w:val="231F20"/>
          <w:spacing w:val="-3"/>
        </w:rPr>
        <w:t xml:space="preserve"> </w:t>
      </w:r>
      <w:r>
        <w:rPr>
          <w:color w:val="231F20"/>
        </w:rPr>
        <w:t>4.0</w:t>
      </w:r>
      <w:r>
        <w:rPr>
          <w:color w:val="231F20"/>
          <w:spacing w:val="-5"/>
        </w:rPr>
        <w:t xml:space="preserve"> </w:t>
      </w:r>
      <w:r>
        <w:rPr>
          <w:color w:val="231F20"/>
        </w:rPr>
        <w:t>International</w:t>
      </w:r>
      <w:r>
        <w:rPr>
          <w:color w:val="231F20"/>
          <w:spacing w:val="-3"/>
        </w:rPr>
        <w:t xml:space="preserve"> </w:t>
      </w:r>
      <w:proofErr w:type="spellStart"/>
      <w:r>
        <w:rPr>
          <w:color w:val="231F20"/>
        </w:rPr>
        <w:t>licence</w:t>
      </w:r>
      <w:proofErr w:type="spellEnd"/>
      <w:r>
        <w:rPr>
          <w:color w:val="231F20"/>
        </w:rPr>
        <w:t>.</w:t>
      </w:r>
      <w:r>
        <w:rPr>
          <w:color w:val="231F20"/>
          <w:spacing w:val="-64"/>
        </w:rPr>
        <w:t xml:space="preserve"> </w:t>
      </w:r>
      <w:r>
        <w:rPr>
          <w:color w:val="231F20"/>
        </w:rPr>
        <w:t xml:space="preserve">You are free to re-use the work under that </w:t>
      </w:r>
      <w:proofErr w:type="spellStart"/>
      <w:r>
        <w:rPr>
          <w:color w:val="231F20"/>
        </w:rPr>
        <w:t>licence</w:t>
      </w:r>
      <w:proofErr w:type="spellEnd"/>
      <w:r>
        <w:rPr>
          <w:color w:val="231F20"/>
        </w:rPr>
        <w:t>, on the condition that you credit the State of</w:t>
      </w:r>
      <w:r>
        <w:rPr>
          <w:color w:val="231F20"/>
          <w:spacing w:val="1"/>
        </w:rPr>
        <w:t xml:space="preserve"> </w:t>
      </w:r>
      <w:r>
        <w:rPr>
          <w:color w:val="231F20"/>
        </w:rPr>
        <w:t xml:space="preserve">Victoria as author. The </w:t>
      </w:r>
      <w:proofErr w:type="spellStart"/>
      <w:r>
        <w:rPr>
          <w:color w:val="231F20"/>
        </w:rPr>
        <w:t>licence</w:t>
      </w:r>
      <w:proofErr w:type="spellEnd"/>
      <w:r>
        <w:rPr>
          <w:color w:val="231F20"/>
        </w:rPr>
        <w:t xml:space="preserve"> does not apply to any images, </w:t>
      </w:r>
      <w:proofErr w:type="gramStart"/>
      <w:r>
        <w:rPr>
          <w:color w:val="231F20"/>
        </w:rPr>
        <w:t>photographs</w:t>
      </w:r>
      <w:proofErr w:type="gramEnd"/>
      <w:r>
        <w:rPr>
          <w:color w:val="231F20"/>
        </w:rPr>
        <w:t xml:space="preserve"> or branding, including</w:t>
      </w:r>
      <w:r>
        <w:rPr>
          <w:color w:val="231F20"/>
          <w:spacing w:val="-64"/>
        </w:rPr>
        <w:t xml:space="preserve"> </w:t>
      </w:r>
      <w:r>
        <w:rPr>
          <w:color w:val="231F20"/>
        </w:rPr>
        <w:t xml:space="preserve">the Victorian Coat of Arms and the Victorian Government logo. To view a copy of this </w:t>
      </w:r>
      <w:proofErr w:type="spellStart"/>
      <w:r>
        <w:rPr>
          <w:color w:val="231F20"/>
        </w:rPr>
        <w:t>licence</w:t>
      </w:r>
      <w:proofErr w:type="spellEnd"/>
      <w:r>
        <w:rPr>
          <w:color w:val="231F20"/>
        </w:rPr>
        <w:t>,</w:t>
      </w:r>
      <w:r>
        <w:rPr>
          <w:color w:val="231F20"/>
          <w:spacing w:val="1"/>
        </w:rPr>
        <w:t xml:space="preserve"> </w:t>
      </w:r>
      <w:r>
        <w:rPr>
          <w:color w:val="231F20"/>
        </w:rPr>
        <w:t>visit</w:t>
      </w:r>
      <w:r>
        <w:rPr>
          <w:color w:val="231F20"/>
          <w:spacing w:val="-1"/>
        </w:rPr>
        <w:t xml:space="preserve"> </w:t>
      </w:r>
      <w:hyperlink r:id="rId21" w:history="1">
        <w:r w:rsidRPr="008615E1">
          <w:rPr>
            <w:rStyle w:val="Hyperlink"/>
            <w:color w:val="auto"/>
          </w:rPr>
          <w:t>https://creativecommons.org/licenses/by/4.0/</w:t>
        </w:r>
      </w:hyperlink>
    </w:p>
    <w:p w14:paraId="580B0997" w14:textId="77777777" w:rsidR="000B6996" w:rsidRDefault="000B6996">
      <w:pPr>
        <w:pStyle w:val="BodyText"/>
        <w:spacing w:before="9"/>
      </w:pPr>
    </w:p>
    <w:p w14:paraId="3A7BBCD9" w14:textId="77777777" w:rsidR="000B6996" w:rsidRDefault="00981286">
      <w:pPr>
        <w:pStyle w:val="BodyText"/>
        <w:spacing w:before="1"/>
        <w:ind w:left="213"/>
      </w:pPr>
      <w:r>
        <w:rPr>
          <w:color w:val="231F20"/>
        </w:rPr>
        <w:t>ISBN</w:t>
      </w:r>
      <w:r>
        <w:rPr>
          <w:color w:val="231F20"/>
          <w:spacing w:val="-6"/>
        </w:rPr>
        <w:t xml:space="preserve"> </w:t>
      </w:r>
      <w:r>
        <w:rPr>
          <w:color w:val="231F20"/>
        </w:rPr>
        <w:t>978-1-76105-879-0</w:t>
      </w:r>
      <w:r>
        <w:rPr>
          <w:color w:val="231F20"/>
          <w:spacing w:val="-5"/>
        </w:rPr>
        <w:t xml:space="preserve"> </w:t>
      </w:r>
      <w:r>
        <w:rPr>
          <w:color w:val="231F20"/>
        </w:rPr>
        <w:t>(pdf/online/MS</w:t>
      </w:r>
      <w:r>
        <w:rPr>
          <w:color w:val="231F20"/>
          <w:spacing w:val="-5"/>
        </w:rPr>
        <w:t xml:space="preserve"> </w:t>
      </w:r>
      <w:r>
        <w:rPr>
          <w:color w:val="231F20"/>
        </w:rPr>
        <w:t>word)</w:t>
      </w:r>
    </w:p>
    <w:p w14:paraId="3808A640" w14:textId="77777777" w:rsidR="000B6996" w:rsidRDefault="000B6996">
      <w:pPr>
        <w:pStyle w:val="BodyText"/>
        <w:spacing w:before="7"/>
        <w:rPr>
          <w:sz w:val="29"/>
        </w:rPr>
      </w:pPr>
    </w:p>
    <w:p w14:paraId="3EDEC1C9" w14:textId="77777777" w:rsidR="000B6996" w:rsidRDefault="00981286">
      <w:pPr>
        <w:pStyle w:val="Heading4"/>
        <w:spacing w:before="0"/>
      </w:pPr>
      <w:r>
        <w:rPr>
          <w:color w:val="231F20"/>
        </w:rPr>
        <w:t>Disclaimer</w:t>
      </w:r>
    </w:p>
    <w:p w14:paraId="02BD2260" w14:textId="77777777" w:rsidR="000B6996" w:rsidRDefault="00981286">
      <w:pPr>
        <w:pStyle w:val="BodyText"/>
        <w:spacing w:before="117" w:line="242" w:lineRule="auto"/>
        <w:ind w:left="213" w:right="440"/>
      </w:pPr>
      <w:r>
        <w:rPr>
          <w:color w:val="231F20"/>
        </w:rPr>
        <w:t>This</w:t>
      </w:r>
      <w:r>
        <w:rPr>
          <w:color w:val="231F20"/>
          <w:spacing w:val="4"/>
        </w:rPr>
        <w:t xml:space="preserve"> </w:t>
      </w:r>
      <w:r>
        <w:rPr>
          <w:color w:val="231F20"/>
        </w:rPr>
        <w:t>publication</w:t>
      </w:r>
      <w:r>
        <w:rPr>
          <w:color w:val="231F20"/>
          <w:spacing w:val="3"/>
        </w:rPr>
        <w:t xml:space="preserve"> </w:t>
      </w:r>
      <w:r>
        <w:rPr>
          <w:color w:val="231F20"/>
        </w:rPr>
        <w:t>may</w:t>
      </w:r>
      <w:r>
        <w:rPr>
          <w:color w:val="231F20"/>
          <w:spacing w:val="4"/>
        </w:rPr>
        <w:t xml:space="preserve"> </w:t>
      </w:r>
      <w:r>
        <w:rPr>
          <w:color w:val="231F20"/>
        </w:rPr>
        <w:t>be</w:t>
      </w:r>
      <w:r>
        <w:rPr>
          <w:color w:val="231F20"/>
          <w:spacing w:val="3"/>
        </w:rPr>
        <w:t xml:space="preserve"> </w:t>
      </w:r>
      <w:r>
        <w:rPr>
          <w:color w:val="231F20"/>
        </w:rPr>
        <w:t>of</w:t>
      </w:r>
      <w:r>
        <w:rPr>
          <w:color w:val="231F20"/>
          <w:spacing w:val="4"/>
        </w:rPr>
        <w:t xml:space="preserve"> </w:t>
      </w:r>
      <w:r>
        <w:rPr>
          <w:color w:val="231F20"/>
        </w:rPr>
        <w:t>assistance</w:t>
      </w:r>
      <w:r>
        <w:rPr>
          <w:color w:val="231F20"/>
          <w:spacing w:val="3"/>
        </w:rPr>
        <w:t xml:space="preserve"> </w:t>
      </w:r>
      <w:r>
        <w:rPr>
          <w:color w:val="231F20"/>
        </w:rPr>
        <w:t>to</w:t>
      </w:r>
      <w:r>
        <w:rPr>
          <w:color w:val="231F20"/>
          <w:spacing w:val="4"/>
        </w:rPr>
        <w:t xml:space="preserve"> </w:t>
      </w:r>
      <w:proofErr w:type="gramStart"/>
      <w:r>
        <w:rPr>
          <w:color w:val="231F20"/>
        </w:rPr>
        <w:t>you</w:t>
      </w:r>
      <w:proofErr w:type="gramEnd"/>
      <w:r>
        <w:rPr>
          <w:color w:val="231F20"/>
          <w:spacing w:val="4"/>
        </w:rPr>
        <w:t xml:space="preserve"> </w:t>
      </w:r>
      <w:r>
        <w:rPr>
          <w:color w:val="231F20"/>
        </w:rPr>
        <w:t>but</w:t>
      </w:r>
      <w:r>
        <w:rPr>
          <w:color w:val="231F20"/>
          <w:spacing w:val="4"/>
        </w:rPr>
        <w:t xml:space="preserve"> </w:t>
      </w:r>
      <w:r>
        <w:rPr>
          <w:color w:val="231F20"/>
        </w:rPr>
        <w:t>the</w:t>
      </w:r>
      <w:r>
        <w:rPr>
          <w:color w:val="231F20"/>
          <w:spacing w:val="4"/>
        </w:rPr>
        <w:t xml:space="preserve"> </w:t>
      </w:r>
      <w:r>
        <w:rPr>
          <w:color w:val="231F20"/>
        </w:rPr>
        <w:t>State</w:t>
      </w:r>
      <w:r>
        <w:rPr>
          <w:color w:val="231F20"/>
          <w:spacing w:val="4"/>
        </w:rPr>
        <w:t xml:space="preserve"> </w:t>
      </w:r>
      <w:r>
        <w:rPr>
          <w:color w:val="231F20"/>
        </w:rPr>
        <w:t>of</w:t>
      </w:r>
      <w:r>
        <w:rPr>
          <w:color w:val="231F20"/>
          <w:spacing w:val="3"/>
        </w:rPr>
        <w:t xml:space="preserve"> </w:t>
      </w:r>
      <w:r>
        <w:rPr>
          <w:color w:val="231F20"/>
        </w:rPr>
        <w:t>Victoria</w:t>
      </w:r>
      <w:r>
        <w:rPr>
          <w:color w:val="231F20"/>
          <w:spacing w:val="4"/>
        </w:rPr>
        <w:t xml:space="preserve"> </w:t>
      </w:r>
      <w:r>
        <w:rPr>
          <w:color w:val="231F20"/>
        </w:rPr>
        <w:t>and</w:t>
      </w:r>
      <w:r>
        <w:rPr>
          <w:color w:val="231F20"/>
          <w:spacing w:val="3"/>
        </w:rPr>
        <w:t xml:space="preserve"> </w:t>
      </w:r>
      <w:r>
        <w:rPr>
          <w:color w:val="231F20"/>
        </w:rPr>
        <w:t>its</w:t>
      </w:r>
      <w:r>
        <w:rPr>
          <w:color w:val="231F20"/>
          <w:spacing w:val="3"/>
        </w:rPr>
        <w:t xml:space="preserve"> </w:t>
      </w:r>
      <w:r>
        <w:rPr>
          <w:color w:val="231F20"/>
        </w:rPr>
        <w:t>employees</w:t>
      </w:r>
      <w:r>
        <w:rPr>
          <w:color w:val="231F20"/>
          <w:spacing w:val="3"/>
        </w:rPr>
        <w:t xml:space="preserve"> </w:t>
      </w:r>
      <w:r>
        <w:rPr>
          <w:color w:val="231F20"/>
        </w:rPr>
        <w:t>do</w:t>
      </w:r>
      <w:r>
        <w:rPr>
          <w:color w:val="231F20"/>
          <w:spacing w:val="1"/>
        </w:rPr>
        <w:t xml:space="preserve"> </w:t>
      </w:r>
      <w:r>
        <w:rPr>
          <w:color w:val="231F20"/>
        </w:rPr>
        <w:t>not guarantee that the publication is without flaw of any kind or is wholly appropriate for your</w:t>
      </w:r>
      <w:r>
        <w:rPr>
          <w:color w:val="231F20"/>
          <w:spacing w:val="1"/>
        </w:rPr>
        <w:t xml:space="preserve"> </w:t>
      </w:r>
      <w:r>
        <w:rPr>
          <w:color w:val="231F20"/>
        </w:rPr>
        <w:t>particular</w:t>
      </w:r>
      <w:r>
        <w:rPr>
          <w:color w:val="231F20"/>
          <w:spacing w:val="-6"/>
        </w:rPr>
        <w:t xml:space="preserve"> </w:t>
      </w:r>
      <w:r>
        <w:rPr>
          <w:color w:val="231F20"/>
        </w:rPr>
        <w:t>purposes</w:t>
      </w:r>
      <w:r>
        <w:rPr>
          <w:color w:val="231F20"/>
          <w:spacing w:val="-5"/>
        </w:rPr>
        <w:t xml:space="preserve"> </w:t>
      </w:r>
      <w:r>
        <w:rPr>
          <w:color w:val="231F20"/>
        </w:rPr>
        <w:t>and</w:t>
      </w:r>
      <w:r>
        <w:rPr>
          <w:color w:val="231F20"/>
          <w:spacing w:val="-6"/>
        </w:rPr>
        <w:t xml:space="preserve"> </w:t>
      </w:r>
      <w:r>
        <w:rPr>
          <w:color w:val="231F20"/>
        </w:rPr>
        <w:t>therefore</w:t>
      </w:r>
      <w:r>
        <w:rPr>
          <w:color w:val="231F20"/>
          <w:spacing w:val="-5"/>
        </w:rPr>
        <w:t xml:space="preserve"> </w:t>
      </w:r>
      <w:r>
        <w:rPr>
          <w:color w:val="231F20"/>
        </w:rPr>
        <w:t>disclaims</w:t>
      </w:r>
      <w:r>
        <w:rPr>
          <w:color w:val="231F20"/>
          <w:spacing w:val="-5"/>
        </w:rPr>
        <w:t xml:space="preserve"> </w:t>
      </w:r>
      <w:r>
        <w:rPr>
          <w:color w:val="231F20"/>
        </w:rPr>
        <w:t>all</w:t>
      </w:r>
      <w:r>
        <w:rPr>
          <w:color w:val="231F20"/>
          <w:spacing w:val="-5"/>
        </w:rPr>
        <w:t xml:space="preserve"> </w:t>
      </w:r>
      <w:r>
        <w:rPr>
          <w:color w:val="231F20"/>
        </w:rPr>
        <w:t>liability</w:t>
      </w:r>
      <w:r>
        <w:rPr>
          <w:color w:val="231F20"/>
          <w:spacing w:val="-6"/>
        </w:rPr>
        <w:t xml:space="preserve"> </w:t>
      </w:r>
      <w:r>
        <w:rPr>
          <w:color w:val="231F20"/>
        </w:rPr>
        <w:t>for</w:t>
      </w:r>
      <w:r>
        <w:rPr>
          <w:color w:val="231F20"/>
          <w:spacing w:val="-5"/>
        </w:rPr>
        <w:t xml:space="preserve"> </w:t>
      </w:r>
      <w:r>
        <w:rPr>
          <w:color w:val="231F20"/>
        </w:rPr>
        <w:t>any</w:t>
      </w:r>
      <w:r>
        <w:rPr>
          <w:color w:val="231F20"/>
          <w:spacing w:val="-5"/>
        </w:rPr>
        <w:t xml:space="preserve"> </w:t>
      </w:r>
      <w:r>
        <w:rPr>
          <w:color w:val="231F20"/>
        </w:rPr>
        <w:t>error,</w:t>
      </w:r>
      <w:r>
        <w:rPr>
          <w:color w:val="231F20"/>
          <w:spacing w:val="-5"/>
        </w:rPr>
        <w:t xml:space="preserve"> </w:t>
      </w:r>
      <w:r>
        <w:rPr>
          <w:color w:val="231F20"/>
        </w:rPr>
        <w:t>loss</w:t>
      </w:r>
      <w:r>
        <w:rPr>
          <w:color w:val="231F20"/>
          <w:spacing w:val="-5"/>
        </w:rPr>
        <w:t xml:space="preserve"> </w:t>
      </w:r>
      <w:r>
        <w:rPr>
          <w:color w:val="231F20"/>
        </w:rPr>
        <w:t>or</w:t>
      </w:r>
      <w:r>
        <w:rPr>
          <w:color w:val="231F20"/>
          <w:spacing w:val="-6"/>
        </w:rPr>
        <w:t xml:space="preserve"> </w:t>
      </w:r>
      <w:r>
        <w:rPr>
          <w:color w:val="231F20"/>
        </w:rPr>
        <w:t>other</w:t>
      </w:r>
      <w:r>
        <w:rPr>
          <w:color w:val="231F20"/>
          <w:spacing w:val="-5"/>
        </w:rPr>
        <w:t xml:space="preserve"> </w:t>
      </w:r>
      <w:r>
        <w:rPr>
          <w:color w:val="231F20"/>
        </w:rPr>
        <w:t>consequence</w:t>
      </w:r>
      <w:r>
        <w:rPr>
          <w:color w:val="231F20"/>
          <w:spacing w:val="-64"/>
        </w:rPr>
        <w:t xml:space="preserve"> </w:t>
      </w:r>
      <w:r>
        <w:rPr>
          <w:color w:val="231F20"/>
        </w:rPr>
        <w:t>which</w:t>
      </w:r>
      <w:r>
        <w:rPr>
          <w:color w:val="231F20"/>
          <w:spacing w:val="-2"/>
        </w:rPr>
        <w:t xml:space="preserve"> </w:t>
      </w:r>
      <w:r>
        <w:rPr>
          <w:color w:val="231F20"/>
        </w:rPr>
        <w:t>may</w:t>
      </w:r>
      <w:r>
        <w:rPr>
          <w:color w:val="231F20"/>
          <w:spacing w:val="-1"/>
        </w:rPr>
        <w:t xml:space="preserve"> </w:t>
      </w:r>
      <w:r>
        <w:rPr>
          <w:color w:val="231F20"/>
        </w:rPr>
        <w:t>arise</w:t>
      </w:r>
      <w:r>
        <w:rPr>
          <w:color w:val="231F20"/>
          <w:spacing w:val="-2"/>
        </w:rPr>
        <w:t xml:space="preserve"> </w:t>
      </w:r>
      <w:r>
        <w:rPr>
          <w:color w:val="231F20"/>
        </w:rPr>
        <w:t>from you</w:t>
      </w:r>
      <w:r>
        <w:rPr>
          <w:color w:val="231F20"/>
          <w:spacing w:val="-1"/>
        </w:rPr>
        <w:t xml:space="preserve"> </w:t>
      </w:r>
      <w:r>
        <w:rPr>
          <w:color w:val="231F20"/>
        </w:rPr>
        <w:t>relying</w:t>
      </w:r>
      <w:r>
        <w:rPr>
          <w:color w:val="231F20"/>
          <w:spacing w:val="-1"/>
        </w:rPr>
        <w:t xml:space="preserve"> </w:t>
      </w:r>
      <w:r>
        <w:rPr>
          <w:color w:val="231F20"/>
        </w:rPr>
        <w:t>on</w:t>
      </w:r>
      <w:r>
        <w:rPr>
          <w:color w:val="231F20"/>
          <w:spacing w:val="-1"/>
        </w:rPr>
        <w:t xml:space="preserve"> </w:t>
      </w:r>
      <w:r>
        <w:rPr>
          <w:color w:val="231F20"/>
        </w:rPr>
        <w:t>any</w:t>
      </w:r>
      <w:r>
        <w:rPr>
          <w:color w:val="231F20"/>
          <w:spacing w:val="-2"/>
        </w:rPr>
        <w:t xml:space="preserve"> </w:t>
      </w:r>
      <w:r>
        <w:rPr>
          <w:color w:val="231F20"/>
        </w:rPr>
        <w:t>information</w:t>
      </w:r>
      <w:r>
        <w:rPr>
          <w:color w:val="231F20"/>
          <w:spacing w:val="-2"/>
        </w:rPr>
        <w:t xml:space="preserve"> </w:t>
      </w:r>
      <w:r>
        <w:rPr>
          <w:color w:val="231F20"/>
        </w:rPr>
        <w:t>in</w:t>
      </w:r>
      <w:r>
        <w:rPr>
          <w:color w:val="231F20"/>
          <w:spacing w:val="-1"/>
        </w:rPr>
        <w:t xml:space="preserve"> </w:t>
      </w:r>
      <w:r>
        <w:rPr>
          <w:color w:val="231F20"/>
        </w:rPr>
        <w:t>this</w:t>
      </w:r>
      <w:r>
        <w:rPr>
          <w:color w:val="231F20"/>
          <w:spacing w:val="-1"/>
        </w:rPr>
        <w:t xml:space="preserve"> </w:t>
      </w:r>
      <w:r>
        <w:rPr>
          <w:color w:val="231F20"/>
        </w:rPr>
        <w:t>publication.</w:t>
      </w:r>
    </w:p>
    <w:p w14:paraId="2CDC74FF" w14:textId="77777777" w:rsidR="000B6996" w:rsidRDefault="000B6996">
      <w:pPr>
        <w:pStyle w:val="BodyText"/>
        <w:spacing w:before="8"/>
        <w:rPr>
          <w:sz w:val="34"/>
        </w:rPr>
      </w:pPr>
    </w:p>
    <w:p w14:paraId="2081365B" w14:textId="55F70769" w:rsidR="000B6996" w:rsidRDefault="00981286">
      <w:pPr>
        <w:pStyle w:val="Heading4"/>
        <w:spacing w:before="0"/>
      </w:pPr>
      <w:r>
        <w:rPr>
          <w:color w:val="231F20"/>
        </w:rPr>
        <w:t>Ac</w:t>
      </w:r>
      <w:r w:rsidR="0030024C">
        <w:rPr>
          <w:color w:val="231F20"/>
        </w:rPr>
        <w:t>c</w:t>
      </w:r>
      <w:r>
        <w:rPr>
          <w:color w:val="231F20"/>
        </w:rPr>
        <w:t>essibility</w:t>
      </w:r>
    </w:p>
    <w:p w14:paraId="180EF1C4" w14:textId="77777777" w:rsidR="000B6996" w:rsidRDefault="00981286">
      <w:pPr>
        <w:spacing w:before="174"/>
        <w:ind w:left="213"/>
        <w:rPr>
          <w:b/>
          <w:sz w:val="24"/>
        </w:rPr>
      </w:pPr>
      <w:r>
        <w:rPr>
          <w:b/>
          <w:color w:val="231F20"/>
          <w:sz w:val="24"/>
        </w:rPr>
        <w:t>This</w:t>
      </w:r>
      <w:r>
        <w:rPr>
          <w:b/>
          <w:color w:val="231F20"/>
          <w:spacing w:val="-2"/>
          <w:sz w:val="24"/>
        </w:rPr>
        <w:t xml:space="preserve"> </w:t>
      </w:r>
      <w:r>
        <w:rPr>
          <w:b/>
          <w:color w:val="231F20"/>
          <w:sz w:val="24"/>
        </w:rPr>
        <w:t>document</w:t>
      </w:r>
      <w:r>
        <w:rPr>
          <w:b/>
          <w:color w:val="231F20"/>
          <w:spacing w:val="-2"/>
          <w:sz w:val="24"/>
        </w:rPr>
        <w:t xml:space="preserve"> </w:t>
      </w:r>
      <w:r>
        <w:rPr>
          <w:b/>
          <w:color w:val="231F20"/>
          <w:sz w:val="24"/>
        </w:rPr>
        <w:t>is</w:t>
      </w:r>
      <w:r>
        <w:rPr>
          <w:b/>
          <w:color w:val="231F20"/>
          <w:spacing w:val="-2"/>
          <w:sz w:val="24"/>
        </w:rPr>
        <w:t xml:space="preserve"> </w:t>
      </w:r>
      <w:r>
        <w:rPr>
          <w:b/>
          <w:color w:val="231F20"/>
          <w:sz w:val="24"/>
        </w:rPr>
        <w:t>also</w:t>
      </w:r>
      <w:r>
        <w:rPr>
          <w:b/>
          <w:color w:val="231F20"/>
          <w:spacing w:val="-2"/>
          <w:sz w:val="24"/>
        </w:rPr>
        <w:t xml:space="preserve"> </w:t>
      </w:r>
      <w:r>
        <w:rPr>
          <w:b/>
          <w:color w:val="231F20"/>
          <w:sz w:val="24"/>
        </w:rPr>
        <w:t>available</w:t>
      </w:r>
      <w:r>
        <w:rPr>
          <w:b/>
          <w:color w:val="231F20"/>
          <w:spacing w:val="-3"/>
          <w:sz w:val="24"/>
        </w:rPr>
        <w:t xml:space="preserve"> </w:t>
      </w:r>
      <w:r>
        <w:rPr>
          <w:b/>
          <w:color w:val="231F20"/>
          <w:sz w:val="24"/>
        </w:rPr>
        <w:t>in</w:t>
      </w:r>
      <w:r>
        <w:rPr>
          <w:b/>
          <w:color w:val="231F20"/>
          <w:spacing w:val="-2"/>
          <w:sz w:val="24"/>
        </w:rPr>
        <w:t xml:space="preserve"> </w:t>
      </w:r>
      <w:r>
        <w:rPr>
          <w:b/>
          <w:color w:val="231F20"/>
          <w:sz w:val="24"/>
        </w:rPr>
        <w:t>an</w:t>
      </w:r>
      <w:r>
        <w:rPr>
          <w:b/>
          <w:color w:val="231F20"/>
          <w:spacing w:val="-3"/>
          <w:sz w:val="24"/>
        </w:rPr>
        <w:t xml:space="preserve"> </w:t>
      </w:r>
      <w:r>
        <w:rPr>
          <w:b/>
          <w:color w:val="231F20"/>
          <w:sz w:val="24"/>
        </w:rPr>
        <w:t>accessible</w:t>
      </w:r>
      <w:r>
        <w:rPr>
          <w:b/>
          <w:color w:val="231F20"/>
          <w:spacing w:val="-2"/>
          <w:sz w:val="24"/>
        </w:rPr>
        <w:t xml:space="preserve"> </w:t>
      </w:r>
      <w:r>
        <w:rPr>
          <w:b/>
          <w:color w:val="231F20"/>
          <w:sz w:val="24"/>
        </w:rPr>
        <w:t>format</w:t>
      </w:r>
      <w:r>
        <w:rPr>
          <w:b/>
          <w:color w:val="231F20"/>
          <w:spacing w:val="-2"/>
          <w:sz w:val="24"/>
        </w:rPr>
        <w:t xml:space="preserve"> </w:t>
      </w:r>
      <w:r>
        <w:rPr>
          <w:b/>
          <w:color w:val="231F20"/>
          <w:sz w:val="24"/>
        </w:rPr>
        <w:t>on</w:t>
      </w:r>
      <w:r>
        <w:rPr>
          <w:b/>
          <w:color w:val="231F20"/>
          <w:spacing w:val="-2"/>
          <w:sz w:val="24"/>
        </w:rPr>
        <w:t xml:space="preserve"> </w:t>
      </w:r>
      <w:r>
        <w:rPr>
          <w:b/>
          <w:color w:val="231F20"/>
          <w:sz w:val="24"/>
        </w:rPr>
        <w:t>the</w:t>
      </w:r>
      <w:r>
        <w:rPr>
          <w:b/>
          <w:color w:val="231F20"/>
          <w:spacing w:val="-2"/>
          <w:sz w:val="24"/>
        </w:rPr>
        <w:t xml:space="preserve"> </w:t>
      </w:r>
      <w:r>
        <w:rPr>
          <w:b/>
          <w:color w:val="231F20"/>
          <w:sz w:val="24"/>
        </w:rPr>
        <w:t>internet</w:t>
      </w:r>
      <w:r>
        <w:rPr>
          <w:b/>
          <w:color w:val="231F20"/>
          <w:spacing w:val="-1"/>
          <w:sz w:val="24"/>
        </w:rPr>
        <w:t xml:space="preserve"> </w:t>
      </w:r>
      <w:r>
        <w:rPr>
          <w:b/>
          <w:color w:val="231F20"/>
          <w:sz w:val="24"/>
        </w:rPr>
        <w:t>at</w:t>
      </w:r>
    </w:p>
    <w:p w14:paraId="105DA23B" w14:textId="212A8383" w:rsidR="000B6996" w:rsidRPr="008615E1" w:rsidRDefault="00AD6BF5">
      <w:pPr>
        <w:pStyle w:val="BodyText"/>
        <w:spacing w:before="4"/>
        <w:ind w:left="213"/>
        <w:rPr>
          <w:b/>
          <w:bCs/>
        </w:rPr>
      </w:pPr>
      <w:hyperlink r:id="rId22" w:history="1">
        <w:r w:rsidR="00981286" w:rsidRPr="008615E1">
          <w:rPr>
            <w:rStyle w:val="Hyperlink"/>
            <w:b/>
            <w:bCs/>
            <w:color w:val="auto"/>
          </w:rPr>
          <w:t>education.vic.gov.au</w:t>
        </w:r>
      </w:hyperlink>
    </w:p>
    <w:p w14:paraId="7325637C" w14:textId="77777777" w:rsidR="000B6996" w:rsidRDefault="000B6996">
      <w:pPr>
        <w:sectPr w:rsidR="000B6996">
          <w:footerReference w:type="default" r:id="rId23"/>
          <w:pgSz w:w="11910" w:h="16840"/>
          <w:pgMar w:top="1580" w:right="680" w:bottom="860" w:left="580" w:header="0" w:footer="679" w:gutter="0"/>
          <w:pgNumType w:start="2"/>
          <w:cols w:space="720"/>
        </w:sectPr>
      </w:pPr>
    </w:p>
    <w:p w14:paraId="6013BD2B" w14:textId="77777777" w:rsidR="0079116F" w:rsidRDefault="00981286" w:rsidP="0079116F">
      <w:pPr>
        <w:pStyle w:val="Heading1"/>
        <w:ind w:left="284"/>
        <w:rPr>
          <w:color w:val="231F20"/>
        </w:rPr>
      </w:pPr>
      <w:r>
        <w:rPr>
          <w:noProof/>
        </w:rPr>
        <w:lastRenderedPageBreak/>
        <w:drawing>
          <wp:inline distT="0" distB="0" distL="0" distR="0" wp14:anchorId="23063D62" wp14:editId="52061337">
            <wp:extent cx="2220686" cy="2796430"/>
            <wp:effectExtent l="0" t="0" r="8255" b="4445"/>
            <wp:docPr id="3" name="image5.jpeg" descr="Photograph of the Hon. James Merlino MP, Deputy Premier and Minister for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5.jpeg" descr="Photograph of the Hon. James Merlino MP, Deputy Premier and Minister for Education"/>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51916" cy="2835756"/>
                    </a:xfrm>
                    <a:prstGeom prst="rect">
                      <a:avLst/>
                    </a:prstGeom>
                  </pic:spPr>
                </pic:pic>
              </a:graphicData>
            </a:graphic>
          </wp:inline>
        </w:drawing>
      </w:r>
      <w:bookmarkStart w:id="0" w:name="_TOC_250015"/>
    </w:p>
    <w:p w14:paraId="7C6672C5" w14:textId="3BA91191" w:rsidR="000B6996" w:rsidRDefault="00981286" w:rsidP="0079116F">
      <w:pPr>
        <w:pStyle w:val="Heading1"/>
        <w:ind w:left="284"/>
      </w:pPr>
      <w:r>
        <w:rPr>
          <w:color w:val="231F20"/>
        </w:rPr>
        <w:t>Minister’s</w:t>
      </w:r>
      <w:r>
        <w:rPr>
          <w:color w:val="231F20"/>
          <w:spacing w:val="3"/>
        </w:rPr>
        <w:t xml:space="preserve"> </w:t>
      </w:r>
      <w:bookmarkEnd w:id="0"/>
      <w:r>
        <w:rPr>
          <w:color w:val="231F20"/>
        </w:rPr>
        <w:t>foreword</w:t>
      </w:r>
    </w:p>
    <w:p w14:paraId="0C67D28D" w14:textId="77777777" w:rsidR="0079116F" w:rsidRDefault="0079116F" w:rsidP="0079116F">
      <w:pPr>
        <w:pStyle w:val="Heading4"/>
        <w:spacing w:before="349" w:line="261" w:lineRule="auto"/>
        <w:ind w:left="284" w:right="305"/>
        <w:rPr>
          <w:color w:val="231F20"/>
        </w:rPr>
        <w:sectPr w:rsidR="0079116F">
          <w:pgSz w:w="11910" w:h="16840"/>
          <w:pgMar w:top="620" w:right="680" w:bottom="860" w:left="580" w:header="0" w:footer="679" w:gutter="0"/>
          <w:cols w:space="720"/>
        </w:sectPr>
      </w:pPr>
    </w:p>
    <w:p w14:paraId="014DF0F9" w14:textId="7909EA20" w:rsidR="000B6996" w:rsidRDefault="00981286" w:rsidP="0079116F">
      <w:pPr>
        <w:pStyle w:val="Heading4"/>
        <w:spacing w:before="349" w:line="261" w:lineRule="auto"/>
        <w:ind w:left="284" w:right="305"/>
      </w:pPr>
      <w:r>
        <w:rPr>
          <w:color w:val="231F20"/>
        </w:rPr>
        <w:t>The Victorian Government is taking strong and lasting</w:t>
      </w:r>
      <w:r>
        <w:rPr>
          <w:color w:val="231F20"/>
          <w:spacing w:val="1"/>
        </w:rPr>
        <w:t xml:space="preserve"> </w:t>
      </w:r>
      <w:r>
        <w:rPr>
          <w:color w:val="231F20"/>
        </w:rPr>
        <w:t>action</w:t>
      </w:r>
      <w:r>
        <w:rPr>
          <w:color w:val="231F20"/>
          <w:spacing w:val="-5"/>
        </w:rPr>
        <w:t xml:space="preserve"> </w:t>
      </w:r>
      <w:r>
        <w:rPr>
          <w:color w:val="231F20"/>
        </w:rPr>
        <w:t>to</w:t>
      </w:r>
      <w:r>
        <w:rPr>
          <w:color w:val="231F20"/>
          <w:spacing w:val="-3"/>
        </w:rPr>
        <w:t xml:space="preserve"> </w:t>
      </w:r>
      <w:r>
        <w:rPr>
          <w:color w:val="231F20"/>
        </w:rPr>
        <w:t>cut</w:t>
      </w:r>
      <w:r>
        <w:rPr>
          <w:color w:val="231F20"/>
          <w:spacing w:val="-4"/>
        </w:rPr>
        <w:t xml:space="preserve"> </w:t>
      </w:r>
      <w:r>
        <w:rPr>
          <w:color w:val="231F20"/>
        </w:rPr>
        <w:t>Victoria’s</w:t>
      </w:r>
      <w:r>
        <w:rPr>
          <w:color w:val="231F20"/>
          <w:spacing w:val="-5"/>
        </w:rPr>
        <w:t xml:space="preserve"> </w:t>
      </w:r>
      <w:r>
        <w:rPr>
          <w:color w:val="231F20"/>
        </w:rPr>
        <w:t>emissions</w:t>
      </w:r>
      <w:r>
        <w:rPr>
          <w:color w:val="231F20"/>
          <w:spacing w:val="-4"/>
        </w:rPr>
        <w:t xml:space="preserve"> </w:t>
      </w:r>
      <w:r>
        <w:rPr>
          <w:color w:val="231F20"/>
        </w:rPr>
        <w:t>to</w:t>
      </w:r>
      <w:r>
        <w:rPr>
          <w:color w:val="231F20"/>
          <w:spacing w:val="-3"/>
        </w:rPr>
        <w:t xml:space="preserve"> </w:t>
      </w:r>
      <w:r>
        <w:rPr>
          <w:color w:val="231F20"/>
        </w:rPr>
        <w:t>net</w:t>
      </w:r>
      <w:r>
        <w:rPr>
          <w:color w:val="231F20"/>
          <w:spacing w:val="-4"/>
        </w:rPr>
        <w:t xml:space="preserve"> </w:t>
      </w:r>
      <w:r>
        <w:rPr>
          <w:color w:val="231F20"/>
        </w:rPr>
        <w:t>zero</w:t>
      </w:r>
      <w:r>
        <w:rPr>
          <w:color w:val="231F20"/>
          <w:spacing w:val="-3"/>
        </w:rPr>
        <w:t xml:space="preserve"> </w:t>
      </w:r>
      <w:r>
        <w:rPr>
          <w:color w:val="231F20"/>
        </w:rPr>
        <w:t>by</w:t>
      </w:r>
      <w:r>
        <w:rPr>
          <w:color w:val="231F20"/>
          <w:spacing w:val="-4"/>
        </w:rPr>
        <w:t xml:space="preserve"> </w:t>
      </w:r>
      <w:r>
        <w:rPr>
          <w:color w:val="231F20"/>
        </w:rPr>
        <w:t>2050</w:t>
      </w:r>
      <w:r>
        <w:rPr>
          <w:color w:val="231F20"/>
          <w:spacing w:val="-4"/>
        </w:rPr>
        <w:t xml:space="preserve"> </w:t>
      </w:r>
      <w:r>
        <w:rPr>
          <w:color w:val="231F20"/>
        </w:rPr>
        <w:t>and</w:t>
      </w:r>
      <w:r>
        <w:rPr>
          <w:color w:val="231F20"/>
          <w:spacing w:val="-64"/>
        </w:rPr>
        <w:t xml:space="preserve"> </w:t>
      </w:r>
      <w:r>
        <w:rPr>
          <w:color w:val="231F20"/>
        </w:rPr>
        <w:t>to help Victoria adapt to a changing climate with more</w:t>
      </w:r>
      <w:r>
        <w:rPr>
          <w:color w:val="231F20"/>
          <w:spacing w:val="1"/>
        </w:rPr>
        <w:t xml:space="preserve"> </w:t>
      </w:r>
      <w:r>
        <w:rPr>
          <w:color w:val="231F20"/>
        </w:rPr>
        <w:t>frequent</w:t>
      </w:r>
      <w:r>
        <w:rPr>
          <w:color w:val="231F20"/>
          <w:spacing w:val="-1"/>
        </w:rPr>
        <w:t xml:space="preserve"> </w:t>
      </w:r>
      <w:r>
        <w:rPr>
          <w:color w:val="231F20"/>
        </w:rPr>
        <w:t>and</w:t>
      </w:r>
      <w:r>
        <w:rPr>
          <w:color w:val="231F20"/>
          <w:spacing w:val="-1"/>
        </w:rPr>
        <w:t xml:space="preserve"> </w:t>
      </w:r>
      <w:r>
        <w:rPr>
          <w:color w:val="231F20"/>
        </w:rPr>
        <w:t>intense events.</w:t>
      </w:r>
    </w:p>
    <w:p w14:paraId="2622283F" w14:textId="77777777" w:rsidR="000B6996" w:rsidRDefault="000B6996">
      <w:pPr>
        <w:pStyle w:val="BodyText"/>
        <w:rPr>
          <w:b/>
          <w:sz w:val="20"/>
        </w:rPr>
      </w:pPr>
    </w:p>
    <w:p w14:paraId="23C14330" w14:textId="77777777" w:rsidR="000B6996" w:rsidRDefault="000B6996">
      <w:pPr>
        <w:rPr>
          <w:sz w:val="29"/>
        </w:rPr>
        <w:sectPr w:rsidR="000B6996" w:rsidSect="0079116F">
          <w:type w:val="continuous"/>
          <w:pgSz w:w="11910" w:h="16840"/>
          <w:pgMar w:top="620" w:right="680" w:bottom="860" w:left="580" w:header="0" w:footer="679" w:gutter="0"/>
          <w:cols w:space="720"/>
        </w:sectPr>
      </w:pPr>
    </w:p>
    <w:p w14:paraId="483B5CA8" w14:textId="6B761977" w:rsidR="000B6996" w:rsidRPr="00E82E34" w:rsidRDefault="00981286">
      <w:pPr>
        <w:pStyle w:val="BodyText"/>
        <w:spacing w:before="92" w:line="242" w:lineRule="auto"/>
        <w:ind w:left="213" w:right="47"/>
        <w:rPr>
          <w:color w:val="231F20"/>
        </w:rPr>
      </w:pPr>
      <w:r>
        <w:rPr>
          <w:color w:val="231F20"/>
        </w:rPr>
        <w:t>The Education and Training Climate Change</w:t>
      </w:r>
      <w:r w:rsidRPr="00E82E34">
        <w:rPr>
          <w:color w:val="231F20"/>
        </w:rPr>
        <w:t xml:space="preserve"> </w:t>
      </w:r>
      <w:r>
        <w:rPr>
          <w:color w:val="231F20"/>
        </w:rPr>
        <w:t>Adaption Action Plan 2022–2026 is one of</w:t>
      </w:r>
      <w:r w:rsidRPr="00E82E34">
        <w:rPr>
          <w:color w:val="231F20"/>
        </w:rPr>
        <w:t xml:space="preserve"> </w:t>
      </w:r>
      <w:r>
        <w:rPr>
          <w:color w:val="231F20"/>
        </w:rPr>
        <w:t>seven plans that will make sure we have the</w:t>
      </w:r>
      <w:r w:rsidRPr="00E82E34">
        <w:rPr>
          <w:color w:val="231F20"/>
        </w:rPr>
        <w:t xml:space="preserve"> </w:t>
      </w:r>
      <w:r>
        <w:rPr>
          <w:color w:val="231F20"/>
        </w:rPr>
        <w:t>skills, knowledge and infrastructure needed for</w:t>
      </w:r>
      <w:r w:rsidRPr="00E82E34">
        <w:rPr>
          <w:color w:val="231F20"/>
        </w:rPr>
        <w:t xml:space="preserve"> </w:t>
      </w:r>
      <w:r>
        <w:rPr>
          <w:color w:val="231F20"/>
        </w:rPr>
        <w:t>our changing world. These 5-year plans are a</w:t>
      </w:r>
      <w:r w:rsidRPr="00E82E34">
        <w:rPr>
          <w:color w:val="231F20"/>
        </w:rPr>
        <w:t xml:space="preserve"> </w:t>
      </w:r>
      <w:r>
        <w:rPr>
          <w:color w:val="231F20"/>
        </w:rPr>
        <w:t>requirement</w:t>
      </w:r>
      <w:r w:rsidRPr="00E82E34">
        <w:rPr>
          <w:color w:val="231F20"/>
        </w:rPr>
        <w:t xml:space="preserve"> </w:t>
      </w:r>
      <w:r>
        <w:rPr>
          <w:color w:val="231F20"/>
        </w:rPr>
        <w:t>of</w:t>
      </w:r>
      <w:r w:rsidRPr="00E82E34">
        <w:rPr>
          <w:color w:val="231F20"/>
        </w:rPr>
        <w:t xml:space="preserve"> </w:t>
      </w:r>
      <w:r>
        <w:rPr>
          <w:color w:val="231F20"/>
        </w:rPr>
        <w:t>Victoria’s</w:t>
      </w:r>
      <w:r w:rsidRPr="00E82E34">
        <w:rPr>
          <w:color w:val="231F20"/>
        </w:rPr>
        <w:t xml:space="preserve"> </w:t>
      </w:r>
      <w:r>
        <w:rPr>
          <w:color w:val="231F20"/>
        </w:rPr>
        <w:t>world-leading</w:t>
      </w:r>
      <w:r w:rsidRPr="00E82E34">
        <w:rPr>
          <w:color w:val="231F20"/>
        </w:rPr>
        <w:t xml:space="preserve"> Climate</w:t>
      </w:r>
      <w:r w:rsidR="00E82E34" w:rsidRPr="00E82E34">
        <w:rPr>
          <w:color w:val="231F20"/>
        </w:rPr>
        <w:t xml:space="preserve"> </w:t>
      </w:r>
      <w:r w:rsidRPr="00E82E34">
        <w:rPr>
          <w:color w:val="231F20"/>
        </w:rPr>
        <w:t>Change Act 2017</w:t>
      </w:r>
      <w:r>
        <w:rPr>
          <w:color w:val="231F20"/>
        </w:rPr>
        <w:t>.</w:t>
      </w:r>
    </w:p>
    <w:p w14:paraId="285E792B" w14:textId="77777777" w:rsidR="000B6996" w:rsidRPr="00E82E34" w:rsidRDefault="00981286" w:rsidP="00E82E34">
      <w:pPr>
        <w:pStyle w:val="BodyText"/>
        <w:spacing w:before="92" w:line="242" w:lineRule="auto"/>
        <w:ind w:left="213" w:right="47"/>
        <w:rPr>
          <w:color w:val="231F20"/>
        </w:rPr>
      </w:pPr>
      <w:r>
        <w:rPr>
          <w:color w:val="231F20"/>
        </w:rPr>
        <w:t>The</w:t>
      </w:r>
      <w:r w:rsidRPr="00E82E34">
        <w:rPr>
          <w:color w:val="231F20"/>
        </w:rPr>
        <w:t xml:space="preserve"> </w:t>
      </w:r>
      <w:r>
        <w:rPr>
          <w:color w:val="231F20"/>
        </w:rPr>
        <w:t>Education</w:t>
      </w:r>
      <w:r w:rsidRPr="00E82E34">
        <w:rPr>
          <w:color w:val="231F20"/>
        </w:rPr>
        <w:t xml:space="preserve"> </w:t>
      </w:r>
      <w:r>
        <w:rPr>
          <w:color w:val="231F20"/>
        </w:rPr>
        <w:t>and</w:t>
      </w:r>
      <w:r w:rsidRPr="00E82E34">
        <w:rPr>
          <w:color w:val="231F20"/>
        </w:rPr>
        <w:t xml:space="preserve"> </w:t>
      </w:r>
      <w:r>
        <w:rPr>
          <w:color w:val="231F20"/>
        </w:rPr>
        <w:t>Training</w:t>
      </w:r>
      <w:r w:rsidRPr="00E82E34">
        <w:rPr>
          <w:color w:val="231F20"/>
        </w:rPr>
        <w:t xml:space="preserve"> </w:t>
      </w:r>
      <w:r>
        <w:rPr>
          <w:color w:val="231F20"/>
        </w:rPr>
        <w:t>adaptation</w:t>
      </w:r>
      <w:r w:rsidRPr="00E82E34">
        <w:rPr>
          <w:color w:val="231F20"/>
        </w:rPr>
        <w:t xml:space="preserve"> </w:t>
      </w:r>
      <w:r>
        <w:rPr>
          <w:color w:val="231F20"/>
        </w:rPr>
        <w:t>action</w:t>
      </w:r>
      <w:r w:rsidRPr="00E82E34">
        <w:rPr>
          <w:color w:val="231F20"/>
        </w:rPr>
        <w:t xml:space="preserve"> </w:t>
      </w:r>
      <w:r>
        <w:rPr>
          <w:color w:val="231F20"/>
        </w:rPr>
        <w:t>plan covers the people, places and services</w:t>
      </w:r>
      <w:r w:rsidRPr="00E82E34">
        <w:rPr>
          <w:color w:val="231F20"/>
        </w:rPr>
        <w:t xml:space="preserve"> </w:t>
      </w:r>
      <w:r>
        <w:rPr>
          <w:color w:val="231F20"/>
        </w:rPr>
        <w:t>involved</w:t>
      </w:r>
      <w:r w:rsidRPr="00E82E34">
        <w:rPr>
          <w:color w:val="231F20"/>
        </w:rPr>
        <w:t xml:space="preserve"> </w:t>
      </w:r>
      <w:r>
        <w:rPr>
          <w:color w:val="231F20"/>
        </w:rPr>
        <w:t>in</w:t>
      </w:r>
      <w:r w:rsidRPr="00E82E34">
        <w:rPr>
          <w:color w:val="231F20"/>
        </w:rPr>
        <w:t xml:space="preserve"> </w:t>
      </w:r>
      <w:r>
        <w:rPr>
          <w:color w:val="231F20"/>
        </w:rPr>
        <w:t>lifelong</w:t>
      </w:r>
      <w:r w:rsidRPr="00E82E34">
        <w:rPr>
          <w:color w:val="231F20"/>
        </w:rPr>
        <w:t xml:space="preserve"> </w:t>
      </w:r>
      <w:r>
        <w:rPr>
          <w:color w:val="231F20"/>
        </w:rPr>
        <w:t>learning</w:t>
      </w:r>
      <w:r w:rsidRPr="00E82E34">
        <w:rPr>
          <w:color w:val="231F20"/>
        </w:rPr>
        <w:t xml:space="preserve"> </w:t>
      </w:r>
      <w:r>
        <w:rPr>
          <w:color w:val="231F20"/>
        </w:rPr>
        <w:t>here</w:t>
      </w:r>
      <w:r w:rsidRPr="00E82E34">
        <w:rPr>
          <w:color w:val="231F20"/>
        </w:rPr>
        <w:t xml:space="preserve"> </w:t>
      </w:r>
      <w:r>
        <w:rPr>
          <w:color w:val="231F20"/>
        </w:rPr>
        <w:t>in</w:t>
      </w:r>
      <w:r w:rsidRPr="00E82E34">
        <w:rPr>
          <w:color w:val="231F20"/>
        </w:rPr>
        <w:t xml:space="preserve"> </w:t>
      </w:r>
      <w:r>
        <w:rPr>
          <w:color w:val="231F20"/>
        </w:rPr>
        <w:t>Victoria.</w:t>
      </w:r>
    </w:p>
    <w:p w14:paraId="01471FC9" w14:textId="607E8D30" w:rsidR="000B6996" w:rsidRPr="00E82E34" w:rsidRDefault="00981286" w:rsidP="00E82E34">
      <w:pPr>
        <w:pStyle w:val="BodyText"/>
        <w:spacing w:before="92" w:line="242" w:lineRule="auto"/>
        <w:ind w:left="213" w:right="47"/>
        <w:rPr>
          <w:color w:val="231F20"/>
        </w:rPr>
      </w:pPr>
      <w:r>
        <w:rPr>
          <w:color w:val="231F20"/>
        </w:rPr>
        <w:t>This</w:t>
      </w:r>
      <w:r w:rsidRPr="00E82E34">
        <w:rPr>
          <w:color w:val="231F20"/>
        </w:rPr>
        <w:t xml:space="preserve"> </w:t>
      </w:r>
      <w:r>
        <w:rPr>
          <w:color w:val="231F20"/>
        </w:rPr>
        <w:t>initial</w:t>
      </w:r>
      <w:r w:rsidRPr="00E82E34">
        <w:rPr>
          <w:color w:val="231F20"/>
        </w:rPr>
        <w:t xml:space="preserve"> </w:t>
      </w:r>
      <w:r>
        <w:rPr>
          <w:color w:val="231F20"/>
        </w:rPr>
        <w:t>plan</w:t>
      </w:r>
      <w:r w:rsidRPr="00E82E34">
        <w:rPr>
          <w:color w:val="231F20"/>
        </w:rPr>
        <w:t xml:space="preserve"> </w:t>
      </w:r>
      <w:r>
        <w:rPr>
          <w:color w:val="231F20"/>
        </w:rPr>
        <w:t>is</w:t>
      </w:r>
      <w:r w:rsidRPr="00E82E34">
        <w:rPr>
          <w:color w:val="231F20"/>
        </w:rPr>
        <w:t xml:space="preserve"> </w:t>
      </w:r>
      <w:r>
        <w:rPr>
          <w:color w:val="231F20"/>
        </w:rPr>
        <w:t>practical,</w:t>
      </w:r>
      <w:r w:rsidRPr="00E82E34">
        <w:rPr>
          <w:color w:val="231F20"/>
        </w:rPr>
        <w:t xml:space="preserve"> </w:t>
      </w:r>
      <w:proofErr w:type="gramStart"/>
      <w:r>
        <w:rPr>
          <w:color w:val="231F20"/>
        </w:rPr>
        <w:t>positive</w:t>
      </w:r>
      <w:proofErr w:type="gramEnd"/>
      <w:r w:rsidRPr="00E82E34">
        <w:rPr>
          <w:color w:val="231F20"/>
        </w:rPr>
        <w:t xml:space="preserve"> </w:t>
      </w:r>
      <w:r>
        <w:rPr>
          <w:color w:val="231F20"/>
        </w:rPr>
        <w:t>and</w:t>
      </w:r>
      <w:r w:rsidRPr="00E82E34">
        <w:rPr>
          <w:color w:val="231F20"/>
        </w:rPr>
        <w:t xml:space="preserve"> </w:t>
      </w:r>
      <w:r>
        <w:rPr>
          <w:color w:val="231F20"/>
        </w:rPr>
        <w:t>broad.</w:t>
      </w:r>
      <w:r w:rsidRPr="00E82E34">
        <w:rPr>
          <w:color w:val="231F20"/>
        </w:rPr>
        <w:t xml:space="preserve"> </w:t>
      </w:r>
      <w:r>
        <w:rPr>
          <w:color w:val="231F20"/>
        </w:rPr>
        <w:t>It talks about what we can do right now to</w:t>
      </w:r>
      <w:r w:rsidRPr="00E82E34">
        <w:rPr>
          <w:color w:val="231F20"/>
        </w:rPr>
        <w:t xml:space="preserve"> </w:t>
      </w:r>
      <w:r>
        <w:rPr>
          <w:color w:val="231F20"/>
        </w:rPr>
        <w:t>adapt</w:t>
      </w:r>
      <w:r w:rsidRPr="00E82E34">
        <w:rPr>
          <w:color w:val="231F20"/>
        </w:rPr>
        <w:t xml:space="preserve"> </w:t>
      </w:r>
      <w:r>
        <w:rPr>
          <w:color w:val="231F20"/>
        </w:rPr>
        <w:t>and</w:t>
      </w:r>
      <w:r w:rsidRPr="00E82E34">
        <w:rPr>
          <w:color w:val="231F20"/>
        </w:rPr>
        <w:t xml:space="preserve"> </w:t>
      </w:r>
      <w:r>
        <w:rPr>
          <w:color w:val="231F20"/>
        </w:rPr>
        <w:t>prepare</w:t>
      </w:r>
      <w:r w:rsidRPr="00E82E34">
        <w:rPr>
          <w:color w:val="231F20"/>
        </w:rPr>
        <w:t xml:space="preserve"> </w:t>
      </w:r>
      <w:r>
        <w:rPr>
          <w:color w:val="231F20"/>
        </w:rPr>
        <w:t>for</w:t>
      </w:r>
      <w:r w:rsidRPr="00E82E34">
        <w:rPr>
          <w:color w:val="231F20"/>
        </w:rPr>
        <w:t xml:space="preserve"> </w:t>
      </w:r>
      <w:r>
        <w:rPr>
          <w:color w:val="231F20"/>
        </w:rPr>
        <w:t>a</w:t>
      </w:r>
      <w:r w:rsidRPr="00E82E34">
        <w:rPr>
          <w:color w:val="231F20"/>
        </w:rPr>
        <w:t xml:space="preserve"> </w:t>
      </w:r>
      <w:r>
        <w:rPr>
          <w:color w:val="231F20"/>
        </w:rPr>
        <w:t>changing</w:t>
      </w:r>
      <w:r w:rsidRPr="00E82E34">
        <w:rPr>
          <w:color w:val="231F20"/>
        </w:rPr>
        <w:t xml:space="preserve"> </w:t>
      </w:r>
      <w:r>
        <w:rPr>
          <w:color w:val="231F20"/>
        </w:rPr>
        <w:t>climate,</w:t>
      </w:r>
      <w:r w:rsidR="00E82E34">
        <w:rPr>
          <w:color w:val="231F20"/>
        </w:rPr>
        <w:t xml:space="preserve"> </w:t>
      </w:r>
      <w:r>
        <w:rPr>
          <w:color w:val="231F20"/>
        </w:rPr>
        <w:t>and how we can set up solid foundations to</w:t>
      </w:r>
      <w:r w:rsidRPr="00E82E34">
        <w:rPr>
          <w:color w:val="231F20"/>
        </w:rPr>
        <w:t xml:space="preserve"> </w:t>
      </w:r>
      <w:r>
        <w:rPr>
          <w:color w:val="231F20"/>
        </w:rPr>
        <w:t>manage</w:t>
      </w:r>
      <w:r w:rsidRPr="00E82E34">
        <w:rPr>
          <w:color w:val="231F20"/>
        </w:rPr>
        <w:t xml:space="preserve"> </w:t>
      </w:r>
      <w:r>
        <w:rPr>
          <w:color w:val="231F20"/>
        </w:rPr>
        <w:t>the challenges ahead.</w:t>
      </w:r>
    </w:p>
    <w:p w14:paraId="209B02FD" w14:textId="77777777" w:rsidR="000B6996" w:rsidRPr="00E82E34" w:rsidRDefault="00981286" w:rsidP="00E82E34">
      <w:pPr>
        <w:pStyle w:val="BodyText"/>
        <w:spacing w:before="92" w:line="242" w:lineRule="auto"/>
        <w:ind w:left="213" w:right="47"/>
        <w:rPr>
          <w:color w:val="231F20"/>
        </w:rPr>
      </w:pPr>
      <w:r>
        <w:rPr>
          <w:color w:val="231F20"/>
        </w:rPr>
        <w:t>From early childhood education to school,</w:t>
      </w:r>
      <w:r w:rsidRPr="00E82E34">
        <w:rPr>
          <w:color w:val="231F20"/>
        </w:rPr>
        <w:t xml:space="preserve"> </w:t>
      </w:r>
      <w:r>
        <w:rPr>
          <w:color w:val="231F20"/>
        </w:rPr>
        <w:t>technical and further education, almost two</w:t>
      </w:r>
      <w:r w:rsidRPr="00E82E34">
        <w:rPr>
          <w:color w:val="231F20"/>
        </w:rPr>
        <w:t xml:space="preserve"> </w:t>
      </w:r>
      <w:r>
        <w:rPr>
          <w:color w:val="231F20"/>
        </w:rPr>
        <w:t>million Victorians participate in some form of</w:t>
      </w:r>
      <w:r w:rsidRPr="00E82E34">
        <w:rPr>
          <w:color w:val="231F20"/>
        </w:rPr>
        <w:t xml:space="preserve"> </w:t>
      </w:r>
      <w:r>
        <w:rPr>
          <w:color w:val="231F20"/>
        </w:rPr>
        <w:t>education and training every year – and we</w:t>
      </w:r>
      <w:r w:rsidRPr="00E82E34">
        <w:rPr>
          <w:color w:val="231F20"/>
        </w:rPr>
        <w:t xml:space="preserve"> </w:t>
      </w:r>
      <w:r>
        <w:rPr>
          <w:color w:val="231F20"/>
        </w:rPr>
        <w:t>know climate change is already having an</w:t>
      </w:r>
      <w:r w:rsidRPr="00E82E34">
        <w:rPr>
          <w:color w:val="231F20"/>
        </w:rPr>
        <w:t xml:space="preserve"> </w:t>
      </w:r>
      <w:r>
        <w:rPr>
          <w:color w:val="231F20"/>
        </w:rPr>
        <w:t>impact</w:t>
      </w:r>
      <w:r w:rsidRPr="00E82E34">
        <w:rPr>
          <w:color w:val="231F20"/>
        </w:rPr>
        <w:t xml:space="preserve"> </w:t>
      </w:r>
      <w:r>
        <w:rPr>
          <w:color w:val="231F20"/>
        </w:rPr>
        <w:t>on</w:t>
      </w:r>
      <w:r w:rsidRPr="00E82E34">
        <w:rPr>
          <w:color w:val="231F20"/>
        </w:rPr>
        <w:t xml:space="preserve"> </w:t>
      </w:r>
      <w:r>
        <w:rPr>
          <w:color w:val="231F20"/>
        </w:rPr>
        <w:t>where</w:t>
      </w:r>
      <w:r w:rsidRPr="00E82E34">
        <w:rPr>
          <w:color w:val="231F20"/>
        </w:rPr>
        <w:t xml:space="preserve"> </w:t>
      </w:r>
      <w:r>
        <w:rPr>
          <w:color w:val="231F20"/>
        </w:rPr>
        <w:t>and</w:t>
      </w:r>
      <w:r w:rsidRPr="00E82E34">
        <w:rPr>
          <w:color w:val="231F20"/>
        </w:rPr>
        <w:t xml:space="preserve"> </w:t>
      </w:r>
      <w:r>
        <w:rPr>
          <w:color w:val="231F20"/>
        </w:rPr>
        <w:t>how</w:t>
      </w:r>
      <w:r w:rsidRPr="00E82E34">
        <w:rPr>
          <w:color w:val="231F20"/>
        </w:rPr>
        <w:t xml:space="preserve"> </w:t>
      </w:r>
      <w:r>
        <w:rPr>
          <w:color w:val="231F20"/>
        </w:rPr>
        <w:t>they</w:t>
      </w:r>
      <w:r w:rsidRPr="00E82E34">
        <w:rPr>
          <w:color w:val="231F20"/>
        </w:rPr>
        <w:t xml:space="preserve"> </w:t>
      </w:r>
      <w:r>
        <w:rPr>
          <w:color w:val="231F20"/>
        </w:rPr>
        <w:t>learn.</w:t>
      </w:r>
      <w:r w:rsidRPr="00E82E34">
        <w:rPr>
          <w:color w:val="231F20"/>
        </w:rPr>
        <w:t xml:space="preserve"> </w:t>
      </w:r>
      <w:r>
        <w:rPr>
          <w:color w:val="231F20"/>
        </w:rPr>
        <w:t>We</w:t>
      </w:r>
      <w:r w:rsidRPr="00E82E34">
        <w:rPr>
          <w:color w:val="231F20"/>
        </w:rPr>
        <w:t xml:space="preserve"> </w:t>
      </w:r>
      <w:r>
        <w:rPr>
          <w:color w:val="231F20"/>
        </w:rPr>
        <w:t>have</w:t>
      </w:r>
      <w:r w:rsidRPr="00E82E34">
        <w:rPr>
          <w:color w:val="231F20"/>
        </w:rPr>
        <w:t xml:space="preserve"> </w:t>
      </w:r>
      <w:r>
        <w:rPr>
          <w:color w:val="231F20"/>
        </w:rPr>
        <w:t>more very hot days and less rain, the bushfire</w:t>
      </w:r>
      <w:r w:rsidRPr="00E82E34">
        <w:rPr>
          <w:color w:val="231F20"/>
        </w:rPr>
        <w:t xml:space="preserve"> </w:t>
      </w:r>
      <w:r>
        <w:rPr>
          <w:color w:val="231F20"/>
        </w:rPr>
        <w:t>season is longer than it used to be, and when</w:t>
      </w:r>
      <w:r w:rsidRPr="00E82E34">
        <w:rPr>
          <w:color w:val="231F20"/>
        </w:rPr>
        <w:t xml:space="preserve"> </w:t>
      </w:r>
      <w:r>
        <w:rPr>
          <w:color w:val="231F20"/>
        </w:rPr>
        <w:t>the big rains come, they are more intense and</w:t>
      </w:r>
      <w:r w:rsidRPr="00E82E34">
        <w:rPr>
          <w:color w:val="231F20"/>
        </w:rPr>
        <w:t xml:space="preserve"> </w:t>
      </w:r>
      <w:r>
        <w:rPr>
          <w:color w:val="231F20"/>
        </w:rPr>
        <w:t>may cause flash flooding.</w:t>
      </w:r>
    </w:p>
    <w:p w14:paraId="75CE7AC0" w14:textId="77777777" w:rsidR="000B6996" w:rsidRPr="00E82E34" w:rsidRDefault="00981286" w:rsidP="00E82E34">
      <w:pPr>
        <w:pStyle w:val="BodyText"/>
        <w:spacing w:before="92" w:line="242" w:lineRule="auto"/>
        <w:ind w:left="213" w:right="47"/>
        <w:rPr>
          <w:color w:val="231F20"/>
        </w:rPr>
      </w:pPr>
      <w:r>
        <w:rPr>
          <w:color w:val="231F20"/>
        </w:rPr>
        <w:t>This</w:t>
      </w:r>
      <w:r w:rsidRPr="00E82E34">
        <w:rPr>
          <w:color w:val="231F20"/>
        </w:rPr>
        <w:t xml:space="preserve"> </w:t>
      </w:r>
      <w:r>
        <w:rPr>
          <w:color w:val="231F20"/>
        </w:rPr>
        <w:t>plan</w:t>
      </w:r>
      <w:r w:rsidRPr="00E82E34">
        <w:rPr>
          <w:color w:val="231F20"/>
        </w:rPr>
        <w:t xml:space="preserve"> </w:t>
      </w:r>
      <w:r>
        <w:rPr>
          <w:color w:val="231F20"/>
        </w:rPr>
        <w:t>explores</w:t>
      </w:r>
      <w:r w:rsidRPr="00E82E34">
        <w:rPr>
          <w:color w:val="231F20"/>
        </w:rPr>
        <w:t xml:space="preserve"> </w:t>
      </w:r>
      <w:r>
        <w:rPr>
          <w:color w:val="231F20"/>
        </w:rPr>
        <w:t>what</w:t>
      </w:r>
      <w:r w:rsidRPr="00E82E34">
        <w:rPr>
          <w:color w:val="231F20"/>
        </w:rPr>
        <w:t xml:space="preserve"> </w:t>
      </w:r>
      <w:r>
        <w:rPr>
          <w:color w:val="231F20"/>
        </w:rPr>
        <w:t>we</w:t>
      </w:r>
      <w:r w:rsidRPr="00E82E34">
        <w:rPr>
          <w:color w:val="231F20"/>
        </w:rPr>
        <w:t xml:space="preserve"> </w:t>
      </w:r>
      <w:r>
        <w:rPr>
          <w:color w:val="231F20"/>
        </w:rPr>
        <w:t>need</w:t>
      </w:r>
      <w:r w:rsidRPr="00E82E34">
        <w:rPr>
          <w:color w:val="231F20"/>
        </w:rPr>
        <w:t xml:space="preserve"> </w:t>
      </w:r>
      <w:r>
        <w:rPr>
          <w:color w:val="231F20"/>
        </w:rPr>
        <w:t>to</w:t>
      </w:r>
      <w:r w:rsidRPr="00E82E34">
        <w:rPr>
          <w:color w:val="231F20"/>
        </w:rPr>
        <w:t xml:space="preserve"> </w:t>
      </w:r>
      <w:r>
        <w:rPr>
          <w:color w:val="231F20"/>
        </w:rPr>
        <w:t>do</w:t>
      </w:r>
      <w:r w:rsidRPr="00E82E34">
        <w:rPr>
          <w:color w:val="231F20"/>
        </w:rPr>
        <w:t xml:space="preserve"> </w:t>
      </w:r>
      <w:r>
        <w:rPr>
          <w:color w:val="231F20"/>
        </w:rPr>
        <w:t>to</w:t>
      </w:r>
      <w:r w:rsidRPr="00E82E34">
        <w:rPr>
          <w:color w:val="231F20"/>
        </w:rPr>
        <w:t xml:space="preserve"> </w:t>
      </w:r>
      <w:r>
        <w:rPr>
          <w:color w:val="231F20"/>
        </w:rPr>
        <w:t xml:space="preserve">make sure schools, early childhood </w:t>
      </w:r>
      <w:r>
        <w:rPr>
          <w:color w:val="231F20"/>
        </w:rPr>
        <w:t>education</w:t>
      </w:r>
      <w:r w:rsidRPr="00E82E34">
        <w:rPr>
          <w:color w:val="231F20"/>
        </w:rPr>
        <w:t xml:space="preserve"> </w:t>
      </w:r>
      <w:r>
        <w:rPr>
          <w:color w:val="231F20"/>
        </w:rPr>
        <w:t>services and other places where Victorians</w:t>
      </w:r>
      <w:r w:rsidRPr="00E82E34">
        <w:rPr>
          <w:color w:val="231F20"/>
        </w:rPr>
        <w:t xml:space="preserve"> </w:t>
      </w:r>
      <w:r>
        <w:rPr>
          <w:color w:val="231F20"/>
        </w:rPr>
        <w:t>teach and learn can withstand more extreme</w:t>
      </w:r>
      <w:r w:rsidRPr="00E82E34">
        <w:rPr>
          <w:color w:val="231F20"/>
        </w:rPr>
        <w:t xml:space="preserve"> </w:t>
      </w:r>
      <w:r>
        <w:rPr>
          <w:color w:val="231F20"/>
        </w:rPr>
        <w:t>weather. We’ve already made a start on some</w:t>
      </w:r>
      <w:r w:rsidRPr="00E82E34">
        <w:rPr>
          <w:color w:val="231F20"/>
        </w:rPr>
        <w:t xml:space="preserve"> </w:t>
      </w:r>
      <w:r>
        <w:rPr>
          <w:color w:val="231F20"/>
        </w:rPr>
        <w:t>of this work through our bushfire recovery</w:t>
      </w:r>
      <w:r w:rsidRPr="00E82E34">
        <w:rPr>
          <w:color w:val="231F20"/>
        </w:rPr>
        <w:t xml:space="preserve"> </w:t>
      </w:r>
      <w:r>
        <w:rPr>
          <w:color w:val="231F20"/>
        </w:rPr>
        <w:t>support programs, policies on heat health and</w:t>
      </w:r>
      <w:r w:rsidRPr="00E82E34">
        <w:rPr>
          <w:color w:val="231F20"/>
        </w:rPr>
        <w:t xml:space="preserve"> </w:t>
      </w:r>
      <w:r>
        <w:rPr>
          <w:color w:val="231F20"/>
        </w:rPr>
        <w:t>collaboration with the emergency management</w:t>
      </w:r>
      <w:r w:rsidRPr="00E82E34">
        <w:rPr>
          <w:color w:val="231F20"/>
        </w:rPr>
        <w:t xml:space="preserve"> </w:t>
      </w:r>
      <w:r>
        <w:rPr>
          <w:color w:val="231F20"/>
        </w:rPr>
        <w:t>sector.</w:t>
      </w:r>
      <w:r w:rsidRPr="00E82E34">
        <w:rPr>
          <w:color w:val="231F20"/>
        </w:rPr>
        <w:t xml:space="preserve"> </w:t>
      </w:r>
      <w:r>
        <w:rPr>
          <w:color w:val="231F20"/>
        </w:rPr>
        <w:t>But</w:t>
      </w:r>
      <w:r w:rsidRPr="00E82E34">
        <w:rPr>
          <w:color w:val="231F20"/>
        </w:rPr>
        <w:t xml:space="preserve"> </w:t>
      </w:r>
      <w:r>
        <w:rPr>
          <w:color w:val="231F20"/>
        </w:rPr>
        <w:t>we</w:t>
      </w:r>
      <w:r w:rsidRPr="00E82E34">
        <w:rPr>
          <w:color w:val="231F20"/>
        </w:rPr>
        <w:t xml:space="preserve"> </w:t>
      </w:r>
      <w:r>
        <w:rPr>
          <w:color w:val="231F20"/>
        </w:rPr>
        <w:t>can</w:t>
      </w:r>
      <w:r w:rsidRPr="00E82E34">
        <w:rPr>
          <w:color w:val="231F20"/>
        </w:rPr>
        <w:t xml:space="preserve"> </w:t>
      </w:r>
      <w:r>
        <w:rPr>
          <w:color w:val="231F20"/>
        </w:rPr>
        <w:t>go</w:t>
      </w:r>
      <w:r w:rsidRPr="00E82E34">
        <w:rPr>
          <w:color w:val="231F20"/>
        </w:rPr>
        <w:t xml:space="preserve"> </w:t>
      </w:r>
      <w:r>
        <w:rPr>
          <w:color w:val="231F20"/>
        </w:rPr>
        <w:t>much</w:t>
      </w:r>
      <w:r w:rsidRPr="00E82E34">
        <w:rPr>
          <w:color w:val="231F20"/>
        </w:rPr>
        <w:t xml:space="preserve"> </w:t>
      </w:r>
      <w:r>
        <w:rPr>
          <w:color w:val="231F20"/>
        </w:rPr>
        <w:t>further.</w:t>
      </w:r>
    </w:p>
    <w:p w14:paraId="20C4B92F" w14:textId="142B3755" w:rsidR="000B6996" w:rsidRPr="00E82E34" w:rsidRDefault="00981286" w:rsidP="00E82E34">
      <w:pPr>
        <w:pStyle w:val="BodyText"/>
        <w:spacing w:before="92" w:line="242" w:lineRule="auto"/>
        <w:ind w:left="213" w:right="47"/>
        <w:rPr>
          <w:color w:val="231F20"/>
        </w:rPr>
      </w:pPr>
      <w:r>
        <w:rPr>
          <w:color w:val="231F20"/>
        </w:rPr>
        <w:t>Climate change adaptation needs to be</w:t>
      </w:r>
      <w:r w:rsidRPr="00E82E34">
        <w:rPr>
          <w:color w:val="231F20"/>
        </w:rPr>
        <w:t xml:space="preserve"> </w:t>
      </w:r>
      <w:r>
        <w:rPr>
          <w:color w:val="231F20"/>
        </w:rPr>
        <w:t>embedded in all our decision making for</w:t>
      </w:r>
      <w:r w:rsidRPr="00E82E34">
        <w:rPr>
          <w:color w:val="231F20"/>
        </w:rPr>
        <w:t xml:space="preserve"> </w:t>
      </w:r>
      <w:r>
        <w:rPr>
          <w:color w:val="231F20"/>
        </w:rPr>
        <w:t>education</w:t>
      </w:r>
      <w:r w:rsidRPr="00E82E34">
        <w:rPr>
          <w:color w:val="231F20"/>
        </w:rPr>
        <w:t xml:space="preserve"> </w:t>
      </w:r>
      <w:r>
        <w:rPr>
          <w:color w:val="231F20"/>
        </w:rPr>
        <w:t>and</w:t>
      </w:r>
      <w:r w:rsidRPr="00E82E34">
        <w:rPr>
          <w:color w:val="231F20"/>
        </w:rPr>
        <w:t xml:space="preserve"> </w:t>
      </w:r>
      <w:r>
        <w:rPr>
          <w:color w:val="231F20"/>
        </w:rPr>
        <w:t>training</w:t>
      </w:r>
      <w:r w:rsidRPr="00E82E34">
        <w:rPr>
          <w:color w:val="231F20"/>
        </w:rPr>
        <w:t xml:space="preserve"> </w:t>
      </w:r>
      <w:r>
        <w:rPr>
          <w:color w:val="231F20"/>
        </w:rPr>
        <w:t>–</w:t>
      </w:r>
      <w:r w:rsidRPr="00E82E34">
        <w:rPr>
          <w:color w:val="231F20"/>
        </w:rPr>
        <w:t xml:space="preserve"> </w:t>
      </w:r>
      <w:r>
        <w:rPr>
          <w:color w:val="231F20"/>
        </w:rPr>
        <w:t>from</w:t>
      </w:r>
      <w:r w:rsidRPr="00E82E34">
        <w:rPr>
          <w:color w:val="231F20"/>
        </w:rPr>
        <w:t xml:space="preserve"> </w:t>
      </w:r>
      <w:r>
        <w:rPr>
          <w:color w:val="231F20"/>
        </w:rPr>
        <w:t>the</w:t>
      </w:r>
      <w:r w:rsidRPr="00E82E34">
        <w:rPr>
          <w:color w:val="231F20"/>
        </w:rPr>
        <w:t xml:space="preserve"> </w:t>
      </w:r>
      <w:r>
        <w:rPr>
          <w:color w:val="231F20"/>
        </w:rPr>
        <w:t>way</w:t>
      </w:r>
      <w:r w:rsidRPr="00E82E34">
        <w:rPr>
          <w:color w:val="231F20"/>
        </w:rPr>
        <w:t xml:space="preserve"> </w:t>
      </w:r>
      <w:r>
        <w:rPr>
          <w:color w:val="231F20"/>
        </w:rPr>
        <w:t>we</w:t>
      </w:r>
      <w:r w:rsidR="0079116F">
        <w:rPr>
          <w:color w:val="231F20"/>
        </w:rPr>
        <w:t xml:space="preserve"> </w:t>
      </w:r>
      <w:r>
        <w:rPr>
          <w:color w:val="231F20"/>
        </w:rPr>
        <w:t>design and build new schools to how we teach</w:t>
      </w:r>
      <w:r w:rsidRPr="00E82E34">
        <w:rPr>
          <w:color w:val="231F20"/>
        </w:rPr>
        <w:t xml:space="preserve"> </w:t>
      </w:r>
      <w:r>
        <w:rPr>
          <w:color w:val="231F20"/>
        </w:rPr>
        <w:t>children and young people about climate</w:t>
      </w:r>
      <w:r w:rsidRPr="00E82E34">
        <w:rPr>
          <w:color w:val="231F20"/>
        </w:rPr>
        <w:t xml:space="preserve"> </w:t>
      </w:r>
      <w:r>
        <w:rPr>
          <w:color w:val="231F20"/>
        </w:rPr>
        <w:t>change and build their capacity to adapt to</w:t>
      </w:r>
      <w:r w:rsidRPr="00E82E34">
        <w:rPr>
          <w:color w:val="231F20"/>
        </w:rPr>
        <w:t xml:space="preserve"> </w:t>
      </w:r>
      <w:r>
        <w:rPr>
          <w:color w:val="231F20"/>
        </w:rPr>
        <w:t>climate</w:t>
      </w:r>
      <w:r w:rsidRPr="00E82E34">
        <w:rPr>
          <w:color w:val="231F20"/>
        </w:rPr>
        <w:t xml:space="preserve"> </w:t>
      </w:r>
      <w:r>
        <w:rPr>
          <w:color w:val="231F20"/>
        </w:rPr>
        <w:t>change impacts.</w:t>
      </w:r>
    </w:p>
    <w:p w14:paraId="36011664" w14:textId="77777777" w:rsidR="000B6996" w:rsidRPr="00E82E34" w:rsidRDefault="00981286" w:rsidP="00E82E34">
      <w:pPr>
        <w:pStyle w:val="BodyText"/>
        <w:spacing w:before="92" w:line="242" w:lineRule="auto"/>
        <w:ind w:left="213" w:right="47"/>
        <w:rPr>
          <w:color w:val="231F20"/>
        </w:rPr>
      </w:pPr>
      <w:r>
        <w:rPr>
          <w:color w:val="231F20"/>
        </w:rPr>
        <w:t>There are plenty of opportunities to do things</w:t>
      </w:r>
      <w:r w:rsidRPr="00E82E34">
        <w:rPr>
          <w:color w:val="231F20"/>
        </w:rPr>
        <w:t xml:space="preserve"> </w:t>
      </w:r>
      <w:r>
        <w:rPr>
          <w:color w:val="231F20"/>
        </w:rPr>
        <w:t>differently, so people, buildings and systems</w:t>
      </w:r>
      <w:r w:rsidRPr="00E82E34">
        <w:rPr>
          <w:color w:val="231F20"/>
        </w:rPr>
        <w:t xml:space="preserve"> </w:t>
      </w:r>
      <w:r>
        <w:rPr>
          <w:color w:val="231F20"/>
        </w:rPr>
        <w:t>are more resilient, and our most vulnerable</w:t>
      </w:r>
      <w:r w:rsidRPr="00E82E34">
        <w:rPr>
          <w:color w:val="231F20"/>
        </w:rPr>
        <w:t xml:space="preserve"> </w:t>
      </w:r>
      <w:r>
        <w:rPr>
          <w:color w:val="231F20"/>
        </w:rPr>
        <w:t>Victorians and school communities are</w:t>
      </w:r>
      <w:r w:rsidRPr="00E82E34">
        <w:rPr>
          <w:color w:val="231F20"/>
        </w:rPr>
        <w:t xml:space="preserve"> </w:t>
      </w:r>
      <w:r>
        <w:rPr>
          <w:color w:val="231F20"/>
        </w:rPr>
        <w:t>protected.</w:t>
      </w:r>
    </w:p>
    <w:p w14:paraId="357C36BD" w14:textId="452B48CC" w:rsidR="000B6996" w:rsidRDefault="00981286" w:rsidP="00E82E34">
      <w:pPr>
        <w:pStyle w:val="BodyText"/>
        <w:spacing w:before="92" w:line="242" w:lineRule="auto"/>
        <w:ind w:left="213" w:right="47"/>
      </w:pPr>
      <w:r>
        <w:rPr>
          <w:color w:val="231F20"/>
        </w:rPr>
        <w:t>Many learners are already very aware of how</w:t>
      </w:r>
      <w:r w:rsidRPr="00E82E34">
        <w:rPr>
          <w:color w:val="231F20"/>
        </w:rPr>
        <w:t xml:space="preserve"> </w:t>
      </w:r>
      <w:r>
        <w:rPr>
          <w:color w:val="231F20"/>
        </w:rPr>
        <w:t>our choices – including what we eat, what we</w:t>
      </w:r>
      <w:r w:rsidRPr="00E82E34">
        <w:rPr>
          <w:color w:val="231F20"/>
        </w:rPr>
        <w:t xml:space="preserve"> </w:t>
      </w:r>
      <w:r>
        <w:rPr>
          <w:color w:val="231F20"/>
        </w:rPr>
        <w:t>wear,</w:t>
      </w:r>
      <w:r w:rsidRPr="00E82E34">
        <w:rPr>
          <w:color w:val="231F20"/>
        </w:rPr>
        <w:t xml:space="preserve"> </w:t>
      </w:r>
      <w:r>
        <w:rPr>
          <w:color w:val="231F20"/>
        </w:rPr>
        <w:t>how</w:t>
      </w:r>
      <w:r w:rsidRPr="00E82E34">
        <w:rPr>
          <w:color w:val="231F20"/>
        </w:rPr>
        <w:t xml:space="preserve"> </w:t>
      </w:r>
      <w:r>
        <w:rPr>
          <w:color w:val="231F20"/>
        </w:rPr>
        <w:t>we</w:t>
      </w:r>
      <w:r w:rsidRPr="00E82E34">
        <w:rPr>
          <w:color w:val="231F20"/>
        </w:rPr>
        <w:t xml:space="preserve"> </w:t>
      </w:r>
      <w:r>
        <w:rPr>
          <w:color w:val="231F20"/>
        </w:rPr>
        <w:t>travel</w:t>
      </w:r>
      <w:r w:rsidRPr="00E82E34">
        <w:rPr>
          <w:color w:val="231F20"/>
        </w:rPr>
        <w:t xml:space="preserve"> </w:t>
      </w:r>
      <w:r>
        <w:rPr>
          <w:color w:val="231F20"/>
        </w:rPr>
        <w:t>and</w:t>
      </w:r>
      <w:r w:rsidRPr="00E82E34">
        <w:rPr>
          <w:color w:val="231F20"/>
        </w:rPr>
        <w:t xml:space="preserve"> </w:t>
      </w:r>
      <w:r>
        <w:rPr>
          <w:color w:val="231F20"/>
        </w:rPr>
        <w:t>the</w:t>
      </w:r>
      <w:r w:rsidRPr="00E82E34">
        <w:rPr>
          <w:color w:val="231F20"/>
        </w:rPr>
        <w:t xml:space="preserve"> </w:t>
      </w:r>
      <w:r>
        <w:rPr>
          <w:color w:val="231F20"/>
        </w:rPr>
        <w:t>sorts</w:t>
      </w:r>
      <w:r w:rsidRPr="00E82E34">
        <w:rPr>
          <w:color w:val="231F20"/>
        </w:rPr>
        <w:t xml:space="preserve"> </w:t>
      </w:r>
      <w:r>
        <w:rPr>
          <w:color w:val="231F20"/>
        </w:rPr>
        <w:t>of</w:t>
      </w:r>
      <w:r w:rsidRPr="00E82E34">
        <w:rPr>
          <w:color w:val="231F20"/>
        </w:rPr>
        <w:t xml:space="preserve"> </w:t>
      </w:r>
      <w:r>
        <w:rPr>
          <w:color w:val="231F20"/>
        </w:rPr>
        <w:t>jobs</w:t>
      </w:r>
      <w:r w:rsidRPr="00E82E34">
        <w:rPr>
          <w:color w:val="231F20"/>
        </w:rPr>
        <w:t xml:space="preserve"> </w:t>
      </w:r>
      <w:r>
        <w:rPr>
          <w:color w:val="231F20"/>
        </w:rPr>
        <w:t>we</w:t>
      </w:r>
      <w:r w:rsidRPr="00E82E34">
        <w:rPr>
          <w:color w:val="231F20"/>
        </w:rPr>
        <w:t xml:space="preserve"> </w:t>
      </w:r>
      <w:r>
        <w:rPr>
          <w:color w:val="231F20"/>
        </w:rPr>
        <w:t>do</w:t>
      </w:r>
      <w:r w:rsidR="00E82E34">
        <w:rPr>
          <w:color w:val="231F20"/>
        </w:rPr>
        <w:t xml:space="preserve"> – </w:t>
      </w:r>
      <w:r>
        <w:rPr>
          <w:color w:val="231F20"/>
        </w:rPr>
        <w:t>impact</w:t>
      </w:r>
      <w:r w:rsidRPr="00E82E34">
        <w:rPr>
          <w:color w:val="231F20"/>
        </w:rPr>
        <w:t xml:space="preserve"> </w:t>
      </w:r>
      <w:r>
        <w:rPr>
          <w:color w:val="231F20"/>
        </w:rPr>
        <w:t>the</w:t>
      </w:r>
      <w:r w:rsidRPr="00E82E34">
        <w:rPr>
          <w:color w:val="231F20"/>
        </w:rPr>
        <w:t xml:space="preserve"> </w:t>
      </w:r>
      <w:r>
        <w:rPr>
          <w:color w:val="231F20"/>
        </w:rPr>
        <w:t>environment.</w:t>
      </w:r>
      <w:r w:rsidRPr="00E82E34">
        <w:rPr>
          <w:color w:val="231F20"/>
        </w:rPr>
        <w:t xml:space="preserve"> </w:t>
      </w:r>
      <w:r>
        <w:rPr>
          <w:color w:val="231F20"/>
        </w:rPr>
        <w:t>This</w:t>
      </w:r>
      <w:r w:rsidRPr="00E82E34">
        <w:rPr>
          <w:color w:val="231F20"/>
        </w:rPr>
        <w:t xml:space="preserve"> </w:t>
      </w:r>
      <w:r>
        <w:rPr>
          <w:color w:val="231F20"/>
        </w:rPr>
        <w:t>adaption</w:t>
      </w:r>
      <w:r w:rsidRPr="00E82E34">
        <w:rPr>
          <w:color w:val="231F20"/>
        </w:rPr>
        <w:t xml:space="preserve"> </w:t>
      </w:r>
      <w:r>
        <w:rPr>
          <w:color w:val="231F20"/>
        </w:rPr>
        <w:t>action</w:t>
      </w:r>
      <w:r w:rsidRPr="00E82E34">
        <w:rPr>
          <w:color w:val="231F20"/>
        </w:rPr>
        <w:t xml:space="preserve"> </w:t>
      </w:r>
      <w:r>
        <w:rPr>
          <w:color w:val="231F20"/>
        </w:rPr>
        <w:t>plan looks at how we can extend learners’</w:t>
      </w:r>
      <w:r w:rsidRPr="00E82E34">
        <w:rPr>
          <w:color w:val="231F20"/>
        </w:rPr>
        <w:t xml:space="preserve"> </w:t>
      </w:r>
      <w:r>
        <w:rPr>
          <w:color w:val="231F20"/>
        </w:rPr>
        <w:t>knowledge and understanding and help them</w:t>
      </w:r>
      <w:r w:rsidRPr="00E82E34">
        <w:rPr>
          <w:color w:val="231F20"/>
        </w:rPr>
        <w:t xml:space="preserve"> </w:t>
      </w:r>
      <w:r>
        <w:rPr>
          <w:color w:val="231F20"/>
        </w:rPr>
        <w:t>adapt</w:t>
      </w:r>
      <w:r w:rsidRPr="00E82E34">
        <w:rPr>
          <w:color w:val="231F20"/>
        </w:rPr>
        <w:t xml:space="preserve"> </w:t>
      </w:r>
      <w:r>
        <w:rPr>
          <w:color w:val="231F20"/>
        </w:rPr>
        <w:t>to</w:t>
      </w:r>
      <w:r w:rsidRPr="00E82E34">
        <w:rPr>
          <w:color w:val="231F20"/>
        </w:rPr>
        <w:t xml:space="preserve"> </w:t>
      </w:r>
      <w:r>
        <w:rPr>
          <w:color w:val="231F20"/>
        </w:rPr>
        <w:t>the</w:t>
      </w:r>
      <w:r w:rsidRPr="00E82E34">
        <w:rPr>
          <w:color w:val="231F20"/>
        </w:rPr>
        <w:t xml:space="preserve"> </w:t>
      </w:r>
      <w:r>
        <w:rPr>
          <w:color w:val="231F20"/>
        </w:rPr>
        <w:t>increasing</w:t>
      </w:r>
      <w:r>
        <w:rPr>
          <w:color w:val="231F20"/>
          <w:spacing w:val="2"/>
        </w:rPr>
        <w:t xml:space="preserve"> </w:t>
      </w:r>
      <w:r>
        <w:rPr>
          <w:color w:val="231F20"/>
        </w:rPr>
        <w:t>frequency,</w:t>
      </w:r>
      <w:r>
        <w:rPr>
          <w:color w:val="231F20"/>
          <w:spacing w:val="3"/>
        </w:rPr>
        <w:t xml:space="preserve"> </w:t>
      </w:r>
      <w:proofErr w:type="gramStart"/>
      <w:r>
        <w:rPr>
          <w:color w:val="231F20"/>
        </w:rPr>
        <w:t>intensity</w:t>
      </w:r>
      <w:proofErr w:type="gramEnd"/>
      <w:r>
        <w:rPr>
          <w:color w:val="231F20"/>
          <w:spacing w:val="1"/>
        </w:rPr>
        <w:t xml:space="preserve"> </w:t>
      </w:r>
      <w:r>
        <w:rPr>
          <w:color w:val="231F20"/>
        </w:rPr>
        <w:t>and magnitude of extreme weather events in</w:t>
      </w:r>
      <w:r>
        <w:rPr>
          <w:color w:val="231F20"/>
          <w:spacing w:val="1"/>
        </w:rPr>
        <w:t xml:space="preserve"> </w:t>
      </w:r>
      <w:r>
        <w:rPr>
          <w:color w:val="231F20"/>
        </w:rPr>
        <w:t>Victoria.</w:t>
      </w:r>
    </w:p>
    <w:p w14:paraId="794CD3A3" w14:textId="77777777" w:rsidR="000B6996" w:rsidRPr="00E82E34" w:rsidRDefault="00981286">
      <w:pPr>
        <w:pStyle w:val="BodyText"/>
        <w:spacing w:before="121" w:line="242" w:lineRule="auto"/>
        <w:ind w:left="213" w:right="527"/>
        <w:rPr>
          <w:color w:val="231F20"/>
        </w:rPr>
      </w:pPr>
      <w:r>
        <w:rPr>
          <w:color w:val="231F20"/>
        </w:rPr>
        <w:lastRenderedPageBreak/>
        <w:t>The plan also considers how education and</w:t>
      </w:r>
      <w:r w:rsidRPr="00E82E34">
        <w:rPr>
          <w:color w:val="231F20"/>
        </w:rPr>
        <w:t xml:space="preserve"> </w:t>
      </w:r>
      <w:r>
        <w:rPr>
          <w:color w:val="231F20"/>
        </w:rPr>
        <w:t>training can support Victorian business,</w:t>
      </w:r>
      <w:r w:rsidRPr="00E82E34">
        <w:rPr>
          <w:color w:val="231F20"/>
        </w:rPr>
        <w:t xml:space="preserve"> </w:t>
      </w:r>
      <w:proofErr w:type="gramStart"/>
      <w:r>
        <w:rPr>
          <w:color w:val="231F20"/>
        </w:rPr>
        <w:t>industry</w:t>
      </w:r>
      <w:proofErr w:type="gramEnd"/>
      <w:r>
        <w:rPr>
          <w:color w:val="231F20"/>
        </w:rPr>
        <w:t xml:space="preserve"> and communities to adapt to the</w:t>
      </w:r>
      <w:r w:rsidRPr="00E82E34">
        <w:rPr>
          <w:color w:val="231F20"/>
        </w:rPr>
        <w:t xml:space="preserve"> </w:t>
      </w:r>
      <w:r>
        <w:rPr>
          <w:color w:val="231F20"/>
        </w:rPr>
        <w:t>impacts</w:t>
      </w:r>
      <w:r w:rsidRPr="00E82E34">
        <w:rPr>
          <w:color w:val="231F20"/>
        </w:rPr>
        <w:t xml:space="preserve"> </w:t>
      </w:r>
      <w:r>
        <w:rPr>
          <w:color w:val="231F20"/>
        </w:rPr>
        <w:t>of</w:t>
      </w:r>
      <w:r w:rsidRPr="00E82E34">
        <w:rPr>
          <w:color w:val="231F20"/>
        </w:rPr>
        <w:t xml:space="preserve"> </w:t>
      </w:r>
      <w:r>
        <w:rPr>
          <w:color w:val="231F20"/>
        </w:rPr>
        <w:t>climate change.</w:t>
      </w:r>
    </w:p>
    <w:p w14:paraId="13601266" w14:textId="77777777" w:rsidR="000B6996" w:rsidRPr="00E82E34" w:rsidRDefault="00981286" w:rsidP="00E82E34">
      <w:pPr>
        <w:pStyle w:val="BodyText"/>
        <w:spacing w:before="121" w:line="242" w:lineRule="auto"/>
        <w:ind w:left="213" w:right="527"/>
        <w:rPr>
          <w:color w:val="231F20"/>
        </w:rPr>
      </w:pPr>
      <w:r>
        <w:rPr>
          <w:color w:val="231F20"/>
        </w:rPr>
        <w:t>I</w:t>
      </w:r>
      <w:r w:rsidRPr="00E82E34">
        <w:rPr>
          <w:color w:val="231F20"/>
        </w:rPr>
        <w:t xml:space="preserve"> </w:t>
      </w:r>
      <w:r>
        <w:rPr>
          <w:color w:val="231F20"/>
        </w:rPr>
        <w:t>want</w:t>
      </w:r>
      <w:r w:rsidRPr="00E82E34">
        <w:rPr>
          <w:color w:val="231F20"/>
        </w:rPr>
        <w:t xml:space="preserve"> </w:t>
      </w:r>
      <w:r>
        <w:rPr>
          <w:color w:val="231F20"/>
        </w:rPr>
        <w:t>to</w:t>
      </w:r>
      <w:r w:rsidRPr="00E82E34">
        <w:rPr>
          <w:color w:val="231F20"/>
        </w:rPr>
        <w:t xml:space="preserve"> </w:t>
      </w:r>
      <w:r>
        <w:rPr>
          <w:color w:val="231F20"/>
        </w:rPr>
        <w:t>thank</w:t>
      </w:r>
      <w:r w:rsidRPr="00E82E34">
        <w:rPr>
          <w:color w:val="231F20"/>
        </w:rPr>
        <w:t xml:space="preserve"> </w:t>
      </w:r>
      <w:r>
        <w:rPr>
          <w:color w:val="231F20"/>
        </w:rPr>
        <w:t>everyone</w:t>
      </w:r>
      <w:r w:rsidRPr="00E82E34">
        <w:rPr>
          <w:color w:val="231F20"/>
        </w:rPr>
        <w:t xml:space="preserve"> </w:t>
      </w:r>
      <w:r>
        <w:rPr>
          <w:color w:val="231F20"/>
        </w:rPr>
        <w:t>who</w:t>
      </w:r>
      <w:r w:rsidRPr="00E82E34">
        <w:rPr>
          <w:color w:val="231F20"/>
        </w:rPr>
        <w:t xml:space="preserve"> </w:t>
      </w:r>
      <w:r>
        <w:rPr>
          <w:color w:val="231F20"/>
        </w:rPr>
        <w:t>had</w:t>
      </w:r>
      <w:r w:rsidRPr="00E82E34">
        <w:rPr>
          <w:color w:val="231F20"/>
        </w:rPr>
        <w:t xml:space="preserve"> </w:t>
      </w:r>
      <w:r>
        <w:rPr>
          <w:color w:val="231F20"/>
        </w:rPr>
        <w:t>their</w:t>
      </w:r>
      <w:r w:rsidRPr="00E82E34">
        <w:rPr>
          <w:color w:val="231F20"/>
        </w:rPr>
        <w:t xml:space="preserve"> </w:t>
      </w:r>
      <w:r>
        <w:rPr>
          <w:color w:val="231F20"/>
        </w:rPr>
        <w:t>say</w:t>
      </w:r>
      <w:r w:rsidRPr="00E82E34">
        <w:rPr>
          <w:color w:val="231F20"/>
        </w:rPr>
        <w:t xml:space="preserve"> </w:t>
      </w:r>
      <w:r>
        <w:rPr>
          <w:color w:val="231F20"/>
        </w:rPr>
        <w:t>on the draft document. Your input has helped</w:t>
      </w:r>
      <w:r w:rsidRPr="00E82E34">
        <w:rPr>
          <w:color w:val="231F20"/>
        </w:rPr>
        <w:t xml:space="preserve"> </w:t>
      </w:r>
      <w:r>
        <w:rPr>
          <w:color w:val="231F20"/>
        </w:rPr>
        <w:t xml:space="preserve">make this plan a </w:t>
      </w:r>
      <w:proofErr w:type="gramStart"/>
      <w:r>
        <w:rPr>
          <w:color w:val="231F20"/>
        </w:rPr>
        <w:t>really solid</w:t>
      </w:r>
      <w:proofErr w:type="gramEnd"/>
      <w:r>
        <w:rPr>
          <w:color w:val="231F20"/>
        </w:rPr>
        <w:t xml:space="preserve"> foundation for</w:t>
      </w:r>
      <w:r w:rsidRPr="00E82E34">
        <w:rPr>
          <w:color w:val="231F20"/>
        </w:rPr>
        <w:t xml:space="preserve"> </w:t>
      </w:r>
      <w:r>
        <w:rPr>
          <w:color w:val="231F20"/>
        </w:rPr>
        <w:t>building a climate-resilient Victorian Education</w:t>
      </w:r>
      <w:r w:rsidRPr="00E82E34">
        <w:rPr>
          <w:color w:val="231F20"/>
        </w:rPr>
        <w:t xml:space="preserve"> </w:t>
      </w:r>
      <w:r>
        <w:rPr>
          <w:color w:val="231F20"/>
        </w:rPr>
        <w:t>and</w:t>
      </w:r>
      <w:r w:rsidRPr="00E82E34">
        <w:rPr>
          <w:color w:val="231F20"/>
        </w:rPr>
        <w:t xml:space="preserve"> </w:t>
      </w:r>
      <w:r>
        <w:rPr>
          <w:color w:val="231F20"/>
        </w:rPr>
        <w:t>Training system.</w:t>
      </w:r>
    </w:p>
    <w:p w14:paraId="67AE8208" w14:textId="77777777" w:rsidR="000B6996" w:rsidRDefault="000B6996">
      <w:pPr>
        <w:pStyle w:val="BodyText"/>
        <w:rPr>
          <w:sz w:val="20"/>
        </w:rPr>
      </w:pPr>
    </w:p>
    <w:p w14:paraId="2CBF68D7" w14:textId="77777777" w:rsidR="000B6996" w:rsidRDefault="00981286" w:rsidP="006C3B01">
      <w:pPr>
        <w:pStyle w:val="BodyText"/>
        <w:spacing w:before="8"/>
        <w:ind w:left="284"/>
        <w:rPr>
          <w:sz w:val="18"/>
        </w:rPr>
      </w:pPr>
      <w:r>
        <w:rPr>
          <w:noProof/>
        </w:rPr>
        <w:drawing>
          <wp:inline distT="0" distB="0" distL="0" distR="0" wp14:anchorId="27C831B5" wp14:editId="5D6E426D">
            <wp:extent cx="1529357" cy="436625"/>
            <wp:effectExtent l="0" t="0" r="0" b="1905"/>
            <wp:docPr id="5" name="image6.png" descr="Signature of the Hon. James Merlino MP, &#10;Deputy Premier and Minister for Educat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png" descr="Signature of the Hon. James Merlino MP, &#10;Deputy Premier and Minister for Education&#1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29357" cy="436625"/>
                    </a:xfrm>
                    <a:prstGeom prst="rect">
                      <a:avLst/>
                    </a:prstGeom>
                  </pic:spPr>
                </pic:pic>
              </a:graphicData>
            </a:graphic>
          </wp:inline>
        </w:drawing>
      </w:r>
    </w:p>
    <w:p w14:paraId="4625C437" w14:textId="7D43360D" w:rsidR="000B6996" w:rsidRPr="006C3B01" w:rsidRDefault="00981286" w:rsidP="00E82E34">
      <w:pPr>
        <w:pStyle w:val="BodyText"/>
        <w:spacing w:before="143" w:line="242" w:lineRule="auto"/>
        <w:ind w:left="213" w:right="1704"/>
        <w:rPr>
          <w:color w:val="231F20"/>
          <w:spacing w:val="-64"/>
        </w:rPr>
      </w:pPr>
      <w:r>
        <w:rPr>
          <w:color w:val="231F20"/>
        </w:rPr>
        <w:t xml:space="preserve">The Hon. James </w:t>
      </w:r>
      <w:proofErr w:type="spellStart"/>
      <w:r>
        <w:rPr>
          <w:color w:val="231F20"/>
        </w:rPr>
        <w:t>Merlino</w:t>
      </w:r>
      <w:proofErr w:type="spellEnd"/>
      <w:r>
        <w:rPr>
          <w:color w:val="231F20"/>
        </w:rPr>
        <w:t xml:space="preserve"> MP</w:t>
      </w:r>
      <w:r>
        <w:rPr>
          <w:color w:val="231F20"/>
          <w:spacing w:val="-64"/>
        </w:rPr>
        <w:t xml:space="preserve"> </w:t>
      </w:r>
      <w:r w:rsidR="006C3B01">
        <w:rPr>
          <w:color w:val="231F20"/>
          <w:spacing w:val="-64"/>
        </w:rPr>
        <w:br/>
      </w:r>
      <w:r>
        <w:rPr>
          <w:color w:val="231F20"/>
        </w:rPr>
        <w:t>Deputy</w:t>
      </w:r>
      <w:r>
        <w:rPr>
          <w:color w:val="231F20"/>
          <w:spacing w:val="-2"/>
        </w:rPr>
        <w:t xml:space="preserve"> </w:t>
      </w:r>
      <w:r>
        <w:rPr>
          <w:color w:val="231F20"/>
        </w:rPr>
        <w:t>Premier</w:t>
      </w:r>
    </w:p>
    <w:p w14:paraId="31E55017" w14:textId="77777777" w:rsidR="000B6996" w:rsidRDefault="00981286">
      <w:pPr>
        <w:pStyle w:val="BodyText"/>
        <w:spacing w:before="2"/>
        <w:ind w:left="213"/>
      </w:pPr>
      <w:r>
        <w:rPr>
          <w:color w:val="231F20"/>
        </w:rPr>
        <w:t>Minister for Education</w:t>
      </w:r>
    </w:p>
    <w:p w14:paraId="453E6197" w14:textId="77777777" w:rsidR="000B6996" w:rsidRDefault="000B6996">
      <w:pPr>
        <w:sectPr w:rsidR="000B6996" w:rsidSect="00644C5B">
          <w:type w:val="continuous"/>
          <w:pgSz w:w="11910" w:h="16840"/>
          <w:pgMar w:top="1580" w:right="680" w:bottom="280" w:left="580" w:header="0" w:footer="679" w:gutter="0"/>
          <w:cols w:num="2" w:space="720"/>
        </w:sectPr>
      </w:pPr>
    </w:p>
    <w:p w14:paraId="0532B287" w14:textId="77777777" w:rsidR="000B6996" w:rsidRDefault="00981286">
      <w:pPr>
        <w:pStyle w:val="Heading1"/>
      </w:pPr>
      <w:r>
        <w:rPr>
          <w:color w:val="231F20"/>
        </w:rPr>
        <w:lastRenderedPageBreak/>
        <w:t>Contents</w:t>
      </w:r>
    </w:p>
    <w:sdt>
      <w:sdtPr>
        <w:id w:val="-325522100"/>
        <w:docPartObj>
          <w:docPartGallery w:val="Table of Contents"/>
          <w:docPartUnique/>
        </w:docPartObj>
      </w:sdtPr>
      <w:sdtEndPr/>
      <w:sdtContent>
        <w:p w14:paraId="04F7A243" w14:textId="77777777" w:rsidR="000B6996" w:rsidRDefault="00AD6BF5">
          <w:pPr>
            <w:pStyle w:val="TOC1"/>
            <w:tabs>
              <w:tab w:val="right" w:pos="10413"/>
            </w:tabs>
            <w:spacing w:before="136"/>
            <w:ind w:left="213" w:firstLine="0"/>
          </w:pPr>
          <w:r>
            <w:pict w14:anchorId="624FB2E1">
              <v:line id="_x0000_s2380" style="position:absolute;left:0;text-align:left;z-index:251658240;mso-wrap-edited:f;mso-position-horizontal-relative:page;mso-position-vertical-relative:text" from="39.7pt,23.95pt" to="549.7pt,23.95pt" strokecolor="#939598" strokeweight=".4pt">
                <w10:wrap anchorx="page"/>
              </v:line>
            </w:pict>
          </w:r>
          <w:hyperlink w:anchor="_TOC_250015" w:history="1">
            <w:r w:rsidR="00981286">
              <w:rPr>
                <w:color w:val="231F20"/>
              </w:rPr>
              <w:t>Minister’s foreword</w:t>
            </w:r>
            <w:r w:rsidR="00981286">
              <w:rPr>
                <w:color w:val="231F20"/>
              </w:rPr>
              <w:tab/>
              <w:t>3</w:t>
            </w:r>
          </w:hyperlink>
        </w:p>
        <w:p w14:paraId="2B18A72D" w14:textId="77777777" w:rsidR="000B6996" w:rsidRDefault="00AD6BF5">
          <w:pPr>
            <w:pStyle w:val="TOC1"/>
            <w:tabs>
              <w:tab w:val="right" w:pos="10413"/>
            </w:tabs>
            <w:ind w:left="213" w:firstLine="0"/>
          </w:pPr>
          <w:r>
            <w:pict w14:anchorId="4C7C211E">
              <v:line id="_x0000_s2379" style="position:absolute;left:0;text-align:left;z-index:251658241;mso-wrap-edited:f;mso-position-horizontal-relative:page" from="39.7pt,25.85pt" to="549.7pt,25.85pt" strokecolor="#939598" strokeweight=".4pt">
                <w10:wrap anchorx="page"/>
              </v:line>
            </w:pict>
          </w:r>
          <w:hyperlink w:anchor="_TOC_250014" w:history="1">
            <w:r w:rsidR="00981286">
              <w:rPr>
                <w:color w:val="231F20"/>
              </w:rPr>
              <w:t>Executive summary</w:t>
            </w:r>
            <w:r w:rsidR="00981286">
              <w:rPr>
                <w:color w:val="231F20"/>
              </w:rPr>
              <w:tab/>
              <w:t>6</w:t>
            </w:r>
          </w:hyperlink>
        </w:p>
        <w:p w14:paraId="6BD24415" w14:textId="77777777" w:rsidR="000B6996" w:rsidRDefault="00AD6BF5">
          <w:pPr>
            <w:pStyle w:val="TOC1"/>
            <w:numPr>
              <w:ilvl w:val="0"/>
              <w:numId w:val="13"/>
            </w:numPr>
            <w:tabs>
              <w:tab w:val="left" w:pos="481"/>
              <w:tab w:val="right" w:pos="10413"/>
            </w:tabs>
            <w:ind w:hanging="268"/>
          </w:pPr>
          <w:r>
            <w:pict w14:anchorId="11A934FC">
              <v:line id="_x0000_s2378" style="position:absolute;left:0;text-align:left;z-index:251658242;mso-wrap-edited:f;mso-position-horizontal-relative:page" from="39.7pt,25.85pt" to="549.7pt,25.85pt" strokecolor="#939598" strokeweight=".4pt">
                <w10:wrap anchorx="page"/>
              </v:line>
            </w:pict>
          </w:r>
          <w:hyperlink w:anchor="_TOC_250013" w:history="1">
            <w:r w:rsidR="00981286">
              <w:rPr>
                <w:color w:val="231F20"/>
              </w:rPr>
              <w:t>Introduction</w:t>
            </w:r>
            <w:r w:rsidR="00981286">
              <w:rPr>
                <w:color w:val="231F20"/>
              </w:rPr>
              <w:tab/>
              <w:t>8</w:t>
            </w:r>
          </w:hyperlink>
        </w:p>
        <w:p w14:paraId="7C8AD88E" w14:textId="77777777" w:rsidR="000B6996" w:rsidRDefault="00AD6BF5">
          <w:pPr>
            <w:pStyle w:val="TOC1"/>
            <w:numPr>
              <w:ilvl w:val="1"/>
              <w:numId w:val="13"/>
            </w:numPr>
            <w:tabs>
              <w:tab w:val="left" w:pos="601"/>
              <w:tab w:val="right" w:pos="10413"/>
            </w:tabs>
            <w:ind w:hanging="388"/>
          </w:pPr>
          <w:r>
            <w:pict w14:anchorId="504A6846">
              <v:line id="_x0000_s2377" style="position:absolute;left:0;text-align:left;z-index:251658243;mso-wrap-edited:f;mso-position-horizontal-relative:page" from="39.7pt,25.85pt" to="549.7pt,25.85pt" strokecolor="#939598" strokeweight=".4pt">
                <w10:wrap anchorx="page"/>
              </v:line>
            </w:pict>
          </w:r>
          <w:hyperlink w:anchor="_TOC_250012" w:history="1">
            <w:r w:rsidR="00981286">
              <w:rPr>
                <w:color w:val="231F20"/>
              </w:rPr>
              <w:t>A</w:t>
            </w:r>
            <w:r w:rsidR="00981286">
              <w:rPr>
                <w:color w:val="231F20"/>
                <w:spacing w:val="-15"/>
              </w:rPr>
              <w:t xml:space="preserve"> </w:t>
            </w:r>
            <w:r w:rsidR="00981286">
              <w:rPr>
                <w:color w:val="231F20"/>
              </w:rPr>
              <w:t>systems-based approach</w:t>
            </w:r>
            <w:r w:rsidR="00981286">
              <w:rPr>
                <w:color w:val="231F20"/>
                <w:spacing w:val="-1"/>
              </w:rPr>
              <w:t xml:space="preserve"> </w:t>
            </w:r>
            <w:r w:rsidR="00981286">
              <w:rPr>
                <w:color w:val="231F20"/>
              </w:rPr>
              <w:t>to adaptation</w:t>
            </w:r>
            <w:r w:rsidR="00981286">
              <w:rPr>
                <w:color w:val="231F20"/>
              </w:rPr>
              <w:tab/>
              <w:t>8</w:t>
            </w:r>
          </w:hyperlink>
        </w:p>
        <w:p w14:paraId="75A2B465" w14:textId="77777777" w:rsidR="000B6996" w:rsidRDefault="00AD6BF5">
          <w:pPr>
            <w:pStyle w:val="TOC1"/>
            <w:numPr>
              <w:ilvl w:val="1"/>
              <w:numId w:val="13"/>
            </w:numPr>
            <w:tabs>
              <w:tab w:val="left" w:pos="614"/>
              <w:tab w:val="right" w:pos="10413"/>
            </w:tabs>
            <w:ind w:left="613" w:hanging="401"/>
          </w:pPr>
          <w:r>
            <w:pict w14:anchorId="76895841">
              <v:line id="_x0000_s2376" style="position:absolute;left:0;text-align:left;z-index:251658244;mso-wrap-edited:f;mso-position-horizontal-relative:page" from="39.7pt,25.85pt" to="549.7pt,25.85pt" strokecolor="#939598" strokeweight=".4pt">
                <w10:wrap anchorx="page"/>
              </v:line>
            </w:pict>
          </w:r>
          <w:hyperlink w:anchor="_TOC_250011" w:history="1">
            <w:r w:rsidR="00981286">
              <w:rPr>
                <w:color w:val="231F20"/>
              </w:rPr>
              <w:t>Education</w:t>
            </w:r>
            <w:r w:rsidR="00981286">
              <w:rPr>
                <w:color w:val="231F20"/>
                <w:spacing w:val="-1"/>
              </w:rPr>
              <w:t xml:space="preserve"> </w:t>
            </w:r>
            <w:r w:rsidR="00981286">
              <w:rPr>
                <w:color w:val="231F20"/>
              </w:rPr>
              <w:t>and</w:t>
            </w:r>
            <w:r w:rsidR="00981286">
              <w:rPr>
                <w:color w:val="231F20"/>
                <w:spacing w:val="-5"/>
              </w:rPr>
              <w:t xml:space="preserve"> </w:t>
            </w:r>
            <w:r w:rsidR="00981286">
              <w:rPr>
                <w:color w:val="231F20"/>
              </w:rPr>
              <w:t>Training</w:t>
            </w:r>
            <w:r w:rsidR="00981286">
              <w:rPr>
                <w:color w:val="231F20"/>
                <w:spacing w:val="-14"/>
              </w:rPr>
              <w:t xml:space="preserve"> </w:t>
            </w:r>
            <w:r w:rsidR="00981286">
              <w:rPr>
                <w:color w:val="231F20"/>
              </w:rPr>
              <w:t>AAP</w:t>
            </w:r>
            <w:r w:rsidR="00981286">
              <w:rPr>
                <w:color w:val="231F20"/>
                <w:spacing w:val="-5"/>
              </w:rPr>
              <w:t xml:space="preserve"> </w:t>
            </w:r>
            <w:r w:rsidR="00981286">
              <w:rPr>
                <w:color w:val="231F20"/>
              </w:rPr>
              <w:t>objectives</w:t>
            </w:r>
            <w:r w:rsidR="00981286">
              <w:rPr>
                <w:color w:val="231F20"/>
              </w:rPr>
              <w:tab/>
              <w:t>10</w:t>
            </w:r>
          </w:hyperlink>
        </w:p>
        <w:p w14:paraId="7DEF8DC9" w14:textId="77777777" w:rsidR="000B6996" w:rsidRDefault="00AD6BF5">
          <w:pPr>
            <w:pStyle w:val="TOC1"/>
            <w:numPr>
              <w:ilvl w:val="1"/>
              <w:numId w:val="13"/>
            </w:numPr>
            <w:tabs>
              <w:tab w:val="left" w:pos="614"/>
              <w:tab w:val="right" w:pos="10413"/>
            </w:tabs>
            <w:ind w:left="613" w:hanging="401"/>
          </w:pPr>
          <w:r>
            <w:pict w14:anchorId="26EA8B75">
              <v:line id="_x0000_s2375" style="position:absolute;left:0;text-align:left;z-index:251658245;mso-wrap-edited:f;mso-position-horizontal-relative:page" from="39.7pt,25.85pt" to="549.7pt,25.85pt" strokecolor="#939598" strokeweight=".4pt">
                <w10:wrap anchorx="page"/>
              </v:line>
            </w:pict>
          </w:r>
          <w:hyperlink w:anchor="_TOC_250010" w:history="1">
            <w:r w:rsidR="00981286">
              <w:rPr>
                <w:color w:val="231F20"/>
              </w:rPr>
              <w:t>Scope</w:t>
            </w:r>
            <w:r w:rsidR="00981286">
              <w:rPr>
                <w:color w:val="231F20"/>
                <w:spacing w:val="-1"/>
              </w:rPr>
              <w:t xml:space="preserve"> </w:t>
            </w:r>
            <w:r w:rsidR="00981286">
              <w:rPr>
                <w:color w:val="231F20"/>
              </w:rPr>
              <w:t>of</w:t>
            </w:r>
            <w:r w:rsidR="00981286">
              <w:rPr>
                <w:color w:val="231F20"/>
                <w:spacing w:val="-1"/>
              </w:rPr>
              <w:t xml:space="preserve"> </w:t>
            </w:r>
            <w:r w:rsidR="00981286">
              <w:rPr>
                <w:color w:val="231F20"/>
              </w:rPr>
              <w:t>the</w:t>
            </w:r>
            <w:r w:rsidR="00981286">
              <w:rPr>
                <w:color w:val="231F20"/>
                <w:spacing w:val="-1"/>
              </w:rPr>
              <w:t xml:space="preserve"> </w:t>
            </w:r>
            <w:r w:rsidR="00981286">
              <w:rPr>
                <w:color w:val="231F20"/>
              </w:rPr>
              <w:t>Education and</w:t>
            </w:r>
            <w:r w:rsidR="00981286">
              <w:rPr>
                <w:color w:val="231F20"/>
                <w:spacing w:val="-5"/>
              </w:rPr>
              <w:t xml:space="preserve"> </w:t>
            </w:r>
            <w:r w:rsidR="00981286">
              <w:rPr>
                <w:color w:val="231F20"/>
              </w:rPr>
              <w:t>Training</w:t>
            </w:r>
            <w:r w:rsidR="00981286">
              <w:rPr>
                <w:color w:val="231F20"/>
                <w:spacing w:val="-1"/>
              </w:rPr>
              <w:t xml:space="preserve"> </w:t>
            </w:r>
            <w:r w:rsidR="00981286">
              <w:rPr>
                <w:color w:val="231F20"/>
              </w:rPr>
              <w:t>system</w:t>
            </w:r>
            <w:r w:rsidR="00981286">
              <w:rPr>
                <w:color w:val="231F20"/>
              </w:rPr>
              <w:tab/>
              <w:t>11</w:t>
            </w:r>
          </w:hyperlink>
        </w:p>
        <w:p w14:paraId="6A1F450A" w14:textId="77777777" w:rsidR="000B6996" w:rsidRDefault="00AD6BF5">
          <w:pPr>
            <w:pStyle w:val="TOC1"/>
            <w:numPr>
              <w:ilvl w:val="0"/>
              <w:numId w:val="13"/>
            </w:numPr>
            <w:tabs>
              <w:tab w:val="left" w:pos="481"/>
              <w:tab w:val="right" w:pos="10413"/>
            </w:tabs>
            <w:spacing w:before="175"/>
            <w:ind w:hanging="268"/>
          </w:pPr>
          <w:r>
            <w:pict w14:anchorId="47166843">
              <v:line id="_x0000_s2374" style="position:absolute;left:0;text-align:left;z-index:251658246;mso-wrap-edited:f;mso-position-horizontal-relative:page" from="39.7pt,25.9pt" to="549.7pt,25.9pt" strokecolor="#939598" strokeweight=".4pt">
                <w10:wrap anchorx="page"/>
              </v:line>
            </w:pict>
          </w:r>
          <w:hyperlink w:anchor="_TOC_250009" w:history="1">
            <w:r w:rsidR="00981286">
              <w:rPr>
                <w:color w:val="231F20"/>
              </w:rPr>
              <w:t>Governance,</w:t>
            </w:r>
            <w:r w:rsidR="00981286">
              <w:rPr>
                <w:color w:val="231F20"/>
                <w:spacing w:val="-1"/>
              </w:rPr>
              <w:t xml:space="preserve"> </w:t>
            </w:r>
            <w:proofErr w:type="gramStart"/>
            <w:r w:rsidR="00981286">
              <w:rPr>
                <w:color w:val="231F20"/>
              </w:rPr>
              <w:t>roles</w:t>
            </w:r>
            <w:proofErr w:type="gramEnd"/>
            <w:r w:rsidR="00981286">
              <w:rPr>
                <w:color w:val="231F20"/>
              </w:rPr>
              <w:t xml:space="preserve"> and</w:t>
            </w:r>
            <w:r w:rsidR="00981286">
              <w:rPr>
                <w:color w:val="231F20"/>
                <w:spacing w:val="-1"/>
              </w:rPr>
              <w:t xml:space="preserve"> </w:t>
            </w:r>
            <w:r w:rsidR="00981286">
              <w:rPr>
                <w:color w:val="231F20"/>
              </w:rPr>
              <w:t>responsibilities</w:t>
            </w:r>
            <w:r w:rsidR="00981286">
              <w:rPr>
                <w:color w:val="231F20"/>
              </w:rPr>
              <w:tab/>
              <w:t>16</w:t>
            </w:r>
          </w:hyperlink>
        </w:p>
        <w:p w14:paraId="4CA87590" w14:textId="77777777" w:rsidR="000B6996" w:rsidRDefault="00981286">
          <w:pPr>
            <w:pStyle w:val="TOC1"/>
            <w:numPr>
              <w:ilvl w:val="1"/>
              <w:numId w:val="13"/>
            </w:numPr>
            <w:tabs>
              <w:tab w:val="left" w:pos="614"/>
            </w:tabs>
            <w:ind w:left="613" w:hanging="401"/>
          </w:pPr>
          <w:r>
            <w:rPr>
              <w:color w:val="231F20"/>
            </w:rPr>
            <w:t>Roles</w:t>
          </w:r>
          <w:r>
            <w:rPr>
              <w:color w:val="231F20"/>
              <w:spacing w:val="-4"/>
            </w:rPr>
            <w:t xml:space="preserve"> </w:t>
          </w:r>
          <w:r>
            <w:rPr>
              <w:color w:val="231F20"/>
            </w:rPr>
            <w:t>and</w:t>
          </w:r>
          <w:r>
            <w:rPr>
              <w:color w:val="231F20"/>
              <w:spacing w:val="-4"/>
            </w:rPr>
            <w:t xml:space="preserve"> </w:t>
          </w:r>
          <w:r>
            <w:rPr>
              <w:color w:val="231F20"/>
            </w:rPr>
            <w:t>responsibilities</w:t>
          </w:r>
          <w:r>
            <w:rPr>
              <w:color w:val="231F20"/>
              <w:spacing w:val="-3"/>
            </w:rPr>
            <w:t xml:space="preserve"> </w:t>
          </w:r>
          <w:r>
            <w:rPr>
              <w:color w:val="231F20"/>
            </w:rPr>
            <w:t>of</w:t>
          </w:r>
          <w:r>
            <w:rPr>
              <w:color w:val="231F20"/>
              <w:spacing w:val="-3"/>
            </w:rPr>
            <w:t xml:space="preserve"> </w:t>
          </w:r>
          <w:r>
            <w:rPr>
              <w:color w:val="231F20"/>
            </w:rPr>
            <w:t>the</w:t>
          </w:r>
          <w:r>
            <w:rPr>
              <w:color w:val="231F20"/>
              <w:spacing w:val="-3"/>
            </w:rPr>
            <w:t xml:space="preserve"> </w:t>
          </w:r>
          <w:r>
            <w:rPr>
              <w:color w:val="231F20"/>
            </w:rPr>
            <w:t>Victorian</w:t>
          </w:r>
          <w:r>
            <w:rPr>
              <w:color w:val="231F20"/>
              <w:spacing w:val="-4"/>
            </w:rPr>
            <w:t xml:space="preserve"> </w:t>
          </w:r>
          <w:r>
            <w:rPr>
              <w:color w:val="231F20"/>
            </w:rPr>
            <w:t>Government</w:t>
          </w:r>
          <w:r>
            <w:rPr>
              <w:color w:val="231F20"/>
              <w:spacing w:val="-3"/>
            </w:rPr>
            <w:t xml:space="preserve"> </w:t>
          </w:r>
          <w:r>
            <w:rPr>
              <w:color w:val="231F20"/>
            </w:rPr>
            <w:t>for</w:t>
          </w:r>
          <w:r>
            <w:rPr>
              <w:color w:val="231F20"/>
              <w:spacing w:val="-2"/>
            </w:rPr>
            <w:t xml:space="preserve"> </w:t>
          </w:r>
          <w:r>
            <w:rPr>
              <w:color w:val="231F20"/>
            </w:rPr>
            <w:t>climate</w:t>
          </w:r>
          <w:r>
            <w:rPr>
              <w:color w:val="231F20"/>
              <w:spacing w:val="-3"/>
            </w:rPr>
            <w:t xml:space="preserve"> </w:t>
          </w:r>
          <w:r>
            <w:rPr>
              <w:color w:val="231F20"/>
            </w:rPr>
            <w:t>adaptation</w:t>
          </w:r>
        </w:p>
        <w:p w14:paraId="75B2E27C" w14:textId="77777777" w:rsidR="000B6996" w:rsidRDefault="00AD6BF5">
          <w:pPr>
            <w:pStyle w:val="TOC2"/>
            <w:tabs>
              <w:tab w:val="right" w:pos="10413"/>
            </w:tabs>
          </w:pPr>
          <w:r>
            <w:pict w14:anchorId="6AA8A8C6">
              <v:line id="_x0000_s2373" style="position:absolute;left:0;text-align:left;z-index:251658247;mso-wrap-edited:f;mso-position-horizontal-relative:page" from="39.7pt,17.35pt" to="549.7pt,17.35pt" strokecolor="#939598" strokeweight=".4pt">
                <w10:wrap anchorx="page"/>
              </v:line>
            </w:pict>
          </w:r>
          <w:r w:rsidR="00981286">
            <w:rPr>
              <w:color w:val="231F20"/>
            </w:rPr>
            <w:t>in</w:t>
          </w:r>
          <w:r w:rsidR="00981286">
            <w:rPr>
              <w:color w:val="231F20"/>
              <w:spacing w:val="-2"/>
            </w:rPr>
            <w:t xml:space="preserve"> </w:t>
          </w:r>
          <w:r w:rsidR="00981286">
            <w:rPr>
              <w:color w:val="231F20"/>
            </w:rPr>
            <w:t>the Education and</w:t>
          </w:r>
          <w:r w:rsidR="00981286">
            <w:rPr>
              <w:color w:val="231F20"/>
              <w:spacing w:val="-5"/>
            </w:rPr>
            <w:t xml:space="preserve"> </w:t>
          </w:r>
          <w:r w:rsidR="00981286">
            <w:rPr>
              <w:color w:val="231F20"/>
            </w:rPr>
            <w:t>Training system</w:t>
          </w:r>
          <w:r w:rsidR="00981286">
            <w:rPr>
              <w:color w:val="231F20"/>
            </w:rPr>
            <w:tab/>
            <w:t>16</w:t>
          </w:r>
        </w:p>
        <w:p w14:paraId="6AA7B2B2" w14:textId="77777777" w:rsidR="000B6996" w:rsidRDefault="00AD6BF5">
          <w:pPr>
            <w:pStyle w:val="TOC1"/>
            <w:numPr>
              <w:ilvl w:val="1"/>
              <w:numId w:val="13"/>
            </w:numPr>
            <w:tabs>
              <w:tab w:val="left" w:pos="614"/>
              <w:tab w:val="right" w:pos="10413"/>
            </w:tabs>
            <w:ind w:left="613" w:hanging="401"/>
          </w:pPr>
          <w:r>
            <w:pict w14:anchorId="30999EDF">
              <v:line id="_x0000_s2372" style="position:absolute;left:0;text-align:left;z-index:251658248;mso-wrap-edited:f;mso-position-horizontal-relative:page" from="39.7pt,25.85pt" to="549.7pt,25.85pt" strokecolor="#939598" strokeweight=".4pt">
                <w10:wrap anchorx="page"/>
              </v:line>
            </w:pict>
          </w:r>
          <w:r w:rsidR="00981286">
            <w:rPr>
              <w:color w:val="231F20"/>
            </w:rPr>
            <w:t>Working</w:t>
          </w:r>
          <w:r w:rsidR="00981286">
            <w:rPr>
              <w:color w:val="231F20"/>
              <w:spacing w:val="-2"/>
            </w:rPr>
            <w:t xml:space="preserve"> </w:t>
          </w:r>
          <w:r w:rsidR="00981286">
            <w:rPr>
              <w:color w:val="231F20"/>
            </w:rPr>
            <w:t>with</w:t>
          </w:r>
          <w:r w:rsidR="00981286">
            <w:rPr>
              <w:color w:val="231F20"/>
              <w:spacing w:val="-6"/>
            </w:rPr>
            <w:t xml:space="preserve"> </w:t>
          </w:r>
          <w:r w:rsidR="00981286">
            <w:rPr>
              <w:color w:val="231F20"/>
            </w:rPr>
            <w:t>Traditional</w:t>
          </w:r>
          <w:r w:rsidR="00981286">
            <w:rPr>
              <w:color w:val="231F20"/>
              <w:spacing w:val="-1"/>
            </w:rPr>
            <w:t xml:space="preserve"> </w:t>
          </w:r>
          <w:r w:rsidR="00981286">
            <w:rPr>
              <w:color w:val="231F20"/>
            </w:rPr>
            <w:t>Owners and</w:t>
          </w:r>
          <w:r w:rsidR="00981286">
            <w:rPr>
              <w:color w:val="231F20"/>
              <w:spacing w:val="-14"/>
            </w:rPr>
            <w:t xml:space="preserve"> </w:t>
          </w:r>
          <w:r w:rsidR="00981286">
            <w:rPr>
              <w:color w:val="231F20"/>
            </w:rPr>
            <w:t>Aboriginal</w:t>
          </w:r>
          <w:r w:rsidR="00981286">
            <w:rPr>
              <w:color w:val="231F20"/>
              <w:spacing w:val="-1"/>
            </w:rPr>
            <w:t xml:space="preserve"> </w:t>
          </w:r>
          <w:r w:rsidR="00981286">
            <w:rPr>
              <w:color w:val="231F20"/>
            </w:rPr>
            <w:t>Victorians</w:t>
          </w:r>
          <w:r w:rsidR="00981286">
            <w:rPr>
              <w:color w:val="231F20"/>
            </w:rPr>
            <w:tab/>
            <w:t>16</w:t>
          </w:r>
        </w:p>
        <w:p w14:paraId="3E7F360C" w14:textId="1BD69C60" w:rsidR="000B6996" w:rsidRDefault="00AD6BF5">
          <w:pPr>
            <w:pStyle w:val="TOC1"/>
            <w:numPr>
              <w:ilvl w:val="1"/>
              <w:numId w:val="13"/>
            </w:numPr>
            <w:tabs>
              <w:tab w:val="left" w:pos="614"/>
              <w:tab w:val="right" w:pos="10413"/>
            </w:tabs>
            <w:ind w:left="613" w:hanging="401"/>
          </w:pPr>
          <w:r>
            <w:pict w14:anchorId="1BCA0D99">
              <v:line id="_x0000_s2371" style="position:absolute;left:0;text-align:left;z-index:251658249;mso-wrap-edited:f;mso-position-horizontal-relative:page" from="39.7pt,25.85pt" to="549.7pt,25.85pt" strokecolor="#939598" strokeweight=".4pt">
                <w10:wrap anchorx="page"/>
              </v:line>
            </w:pict>
          </w:r>
          <w:r w:rsidR="00981286">
            <w:rPr>
              <w:color w:val="231F20"/>
            </w:rPr>
            <w:t>Emergency</w:t>
          </w:r>
          <w:r w:rsidR="00981286">
            <w:rPr>
              <w:color w:val="231F20"/>
              <w:spacing w:val="-1"/>
            </w:rPr>
            <w:t xml:space="preserve"> </w:t>
          </w:r>
          <w:r w:rsidR="00981286">
            <w:rPr>
              <w:color w:val="231F20"/>
            </w:rPr>
            <w:t>management</w:t>
          </w:r>
          <w:r w:rsidR="00981286">
            <w:rPr>
              <w:color w:val="231F20"/>
            </w:rPr>
            <w:tab/>
          </w:r>
          <w:r w:rsidR="009E50CD">
            <w:rPr>
              <w:color w:val="231F20"/>
            </w:rPr>
            <w:t>1</w:t>
          </w:r>
          <w:r w:rsidR="00504091">
            <w:rPr>
              <w:color w:val="231F20"/>
            </w:rPr>
            <w:t>7</w:t>
          </w:r>
        </w:p>
        <w:p w14:paraId="31494CF7" w14:textId="77777777" w:rsidR="000B6996" w:rsidRDefault="00981286">
          <w:pPr>
            <w:pStyle w:val="TOC1"/>
            <w:numPr>
              <w:ilvl w:val="1"/>
              <w:numId w:val="13"/>
            </w:numPr>
            <w:tabs>
              <w:tab w:val="left" w:pos="610"/>
            </w:tabs>
            <w:ind w:left="609" w:hanging="397"/>
          </w:pPr>
          <w:r>
            <w:rPr>
              <w:color w:val="231F20"/>
            </w:rPr>
            <w:t>The</w:t>
          </w:r>
          <w:r>
            <w:rPr>
              <w:color w:val="231F20"/>
              <w:spacing w:val="-3"/>
            </w:rPr>
            <w:t xml:space="preserve"> </w:t>
          </w:r>
          <w:r>
            <w:rPr>
              <w:color w:val="231F20"/>
            </w:rPr>
            <w:t>curriculum,</w:t>
          </w:r>
          <w:r>
            <w:rPr>
              <w:color w:val="231F20"/>
              <w:spacing w:val="-3"/>
            </w:rPr>
            <w:t xml:space="preserve"> </w:t>
          </w:r>
          <w:r>
            <w:rPr>
              <w:color w:val="231F20"/>
            </w:rPr>
            <w:t>environmental</w:t>
          </w:r>
          <w:r>
            <w:rPr>
              <w:color w:val="231F20"/>
              <w:spacing w:val="-4"/>
            </w:rPr>
            <w:t xml:space="preserve"> </w:t>
          </w:r>
          <w:proofErr w:type="gramStart"/>
          <w:r>
            <w:rPr>
              <w:color w:val="231F20"/>
            </w:rPr>
            <w:t>sustainability</w:t>
          </w:r>
          <w:proofErr w:type="gramEnd"/>
          <w:r>
            <w:rPr>
              <w:color w:val="231F20"/>
              <w:spacing w:val="-2"/>
            </w:rPr>
            <w:t xml:space="preserve"> </w:t>
          </w:r>
          <w:r>
            <w:rPr>
              <w:color w:val="231F20"/>
            </w:rPr>
            <w:t>and</w:t>
          </w:r>
          <w:r>
            <w:rPr>
              <w:color w:val="231F20"/>
              <w:spacing w:val="-4"/>
            </w:rPr>
            <w:t xml:space="preserve"> </w:t>
          </w:r>
          <w:r>
            <w:rPr>
              <w:color w:val="231F20"/>
            </w:rPr>
            <w:t>education</w:t>
          </w:r>
          <w:r>
            <w:rPr>
              <w:color w:val="231F20"/>
              <w:spacing w:val="-4"/>
            </w:rPr>
            <w:t xml:space="preserve"> </w:t>
          </w:r>
          <w:r>
            <w:rPr>
              <w:color w:val="231F20"/>
            </w:rPr>
            <w:t>for</w:t>
          </w:r>
          <w:r>
            <w:rPr>
              <w:color w:val="231F20"/>
              <w:spacing w:val="-2"/>
            </w:rPr>
            <w:t xml:space="preserve"> </w:t>
          </w:r>
          <w:r>
            <w:rPr>
              <w:color w:val="231F20"/>
            </w:rPr>
            <w:t>climate</w:t>
          </w:r>
        </w:p>
        <w:p w14:paraId="641A7B11" w14:textId="5F9CF639" w:rsidR="000B6996" w:rsidRDefault="00AD6BF5">
          <w:pPr>
            <w:pStyle w:val="TOC2"/>
            <w:tabs>
              <w:tab w:val="right" w:pos="10413"/>
            </w:tabs>
          </w:pPr>
          <w:r>
            <w:pict w14:anchorId="5FAEB088">
              <v:line id="_x0000_s2370" style="position:absolute;left:0;text-align:left;z-index:251658250;mso-wrap-edited:f;mso-position-horizontal-relative:page" from="39.7pt,17.35pt" to="549.7pt,17.35pt" strokecolor="#939598" strokeweight=".4pt">
                <w10:wrap anchorx="page"/>
              </v:line>
            </w:pict>
          </w:r>
          <w:r w:rsidR="00981286">
            <w:rPr>
              <w:color w:val="231F20"/>
            </w:rPr>
            <w:t>change</w:t>
          </w:r>
          <w:r w:rsidR="00981286">
            <w:rPr>
              <w:color w:val="231F20"/>
              <w:spacing w:val="-1"/>
            </w:rPr>
            <w:t xml:space="preserve"> </w:t>
          </w:r>
          <w:r w:rsidR="00981286">
            <w:rPr>
              <w:color w:val="231F20"/>
            </w:rPr>
            <w:t>adaptation</w:t>
          </w:r>
          <w:r w:rsidR="00981286">
            <w:rPr>
              <w:color w:val="231F20"/>
            </w:rPr>
            <w:tab/>
          </w:r>
          <w:r w:rsidR="009E50CD">
            <w:rPr>
              <w:color w:val="231F20"/>
            </w:rPr>
            <w:t>1</w:t>
          </w:r>
          <w:r w:rsidR="00791621">
            <w:rPr>
              <w:color w:val="231F20"/>
            </w:rPr>
            <w:t>8</w:t>
          </w:r>
        </w:p>
        <w:p w14:paraId="66F0251F" w14:textId="77777777" w:rsidR="000B6996" w:rsidRDefault="00AD6BF5">
          <w:pPr>
            <w:pStyle w:val="TOC1"/>
            <w:numPr>
              <w:ilvl w:val="1"/>
              <w:numId w:val="13"/>
            </w:numPr>
            <w:tabs>
              <w:tab w:val="left" w:pos="614"/>
              <w:tab w:val="right" w:pos="10413"/>
            </w:tabs>
            <w:ind w:left="613" w:hanging="401"/>
          </w:pPr>
          <w:r>
            <w:pict w14:anchorId="7494D81A">
              <v:line id="_x0000_s2369" style="position:absolute;left:0;text-align:left;z-index:251658251;mso-wrap-edited:f;mso-position-horizontal-relative:page" from="39.7pt,25.85pt" to="549.7pt,25.85pt" strokecolor="#939598" strokeweight=".4pt">
                <w10:wrap anchorx="page"/>
              </v:line>
            </w:pict>
          </w:r>
          <w:r w:rsidR="00981286">
            <w:rPr>
              <w:color w:val="231F20"/>
            </w:rPr>
            <w:t>Cross-system</w:t>
          </w:r>
          <w:r w:rsidR="00981286">
            <w:rPr>
              <w:color w:val="231F20"/>
              <w:spacing w:val="-2"/>
            </w:rPr>
            <w:t xml:space="preserve"> </w:t>
          </w:r>
          <w:r w:rsidR="00981286">
            <w:rPr>
              <w:color w:val="231F20"/>
            </w:rPr>
            <w:t>department</w:t>
          </w:r>
          <w:r w:rsidR="00981286">
            <w:rPr>
              <w:color w:val="231F20"/>
              <w:spacing w:val="-2"/>
            </w:rPr>
            <w:t xml:space="preserve"> </w:t>
          </w:r>
          <w:r w:rsidR="00981286">
            <w:rPr>
              <w:color w:val="231F20"/>
            </w:rPr>
            <w:t>and</w:t>
          </w:r>
          <w:r w:rsidR="00981286">
            <w:rPr>
              <w:color w:val="231F20"/>
              <w:spacing w:val="-1"/>
            </w:rPr>
            <w:t xml:space="preserve"> </w:t>
          </w:r>
          <w:r w:rsidR="00981286">
            <w:rPr>
              <w:color w:val="231F20"/>
            </w:rPr>
            <w:t>agency</w:t>
          </w:r>
          <w:r w:rsidR="00981286">
            <w:rPr>
              <w:color w:val="231F20"/>
              <w:spacing w:val="-2"/>
            </w:rPr>
            <w:t xml:space="preserve"> </w:t>
          </w:r>
          <w:r w:rsidR="00981286">
            <w:rPr>
              <w:color w:val="231F20"/>
            </w:rPr>
            <w:t>roles</w:t>
          </w:r>
          <w:r w:rsidR="00981286">
            <w:rPr>
              <w:color w:val="231F20"/>
              <w:spacing w:val="-1"/>
            </w:rPr>
            <w:t xml:space="preserve"> </w:t>
          </w:r>
          <w:r w:rsidR="00981286">
            <w:rPr>
              <w:color w:val="231F20"/>
            </w:rPr>
            <w:t>and</w:t>
          </w:r>
          <w:r w:rsidR="00981286">
            <w:rPr>
              <w:color w:val="231F20"/>
              <w:spacing w:val="-1"/>
            </w:rPr>
            <w:t xml:space="preserve"> </w:t>
          </w:r>
          <w:r w:rsidR="00981286">
            <w:rPr>
              <w:color w:val="231F20"/>
            </w:rPr>
            <w:t>responsibilities</w:t>
          </w:r>
          <w:r w:rsidR="00981286">
            <w:rPr>
              <w:color w:val="231F20"/>
            </w:rPr>
            <w:tab/>
            <w:t>18</w:t>
          </w:r>
        </w:p>
        <w:p w14:paraId="25CD1052" w14:textId="77777777" w:rsidR="000B6996" w:rsidRDefault="00AD6BF5">
          <w:pPr>
            <w:pStyle w:val="TOC1"/>
            <w:numPr>
              <w:ilvl w:val="1"/>
              <w:numId w:val="13"/>
            </w:numPr>
            <w:tabs>
              <w:tab w:val="left" w:pos="614"/>
              <w:tab w:val="right" w:pos="10413"/>
            </w:tabs>
            <w:ind w:left="613" w:hanging="401"/>
          </w:pPr>
          <w:r>
            <w:pict w14:anchorId="1C26A8FD">
              <v:line id="_x0000_s2368" style="position:absolute;left:0;text-align:left;z-index:251658252;mso-wrap-edited:f;mso-position-horizontal-relative:page" from="39.7pt,25.85pt" to="549.7pt,25.85pt" strokecolor="#939598" strokeweight=".4pt">
                <w10:wrap anchorx="page"/>
              </v:line>
            </w:pict>
          </w:r>
          <w:r w:rsidR="00981286">
            <w:rPr>
              <w:color w:val="231F20"/>
            </w:rPr>
            <w:t>Industry</w:t>
          </w:r>
          <w:r w:rsidR="00981286">
            <w:rPr>
              <w:color w:val="231F20"/>
              <w:spacing w:val="-1"/>
            </w:rPr>
            <w:t xml:space="preserve"> </w:t>
          </w:r>
          <w:r w:rsidR="00981286">
            <w:rPr>
              <w:color w:val="231F20"/>
            </w:rPr>
            <w:t>role</w:t>
          </w:r>
          <w:r w:rsidR="00981286">
            <w:rPr>
              <w:color w:val="231F20"/>
            </w:rPr>
            <w:tab/>
            <w:t>18</w:t>
          </w:r>
        </w:p>
        <w:p w14:paraId="46F7EF82" w14:textId="1D525543" w:rsidR="000B6996" w:rsidRDefault="00AD6BF5">
          <w:pPr>
            <w:pStyle w:val="TOC1"/>
            <w:numPr>
              <w:ilvl w:val="1"/>
              <w:numId w:val="13"/>
            </w:numPr>
            <w:tabs>
              <w:tab w:val="left" w:pos="614"/>
              <w:tab w:val="right" w:pos="10413"/>
            </w:tabs>
            <w:ind w:left="613" w:hanging="401"/>
          </w:pPr>
          <w:r>
            <w:pict w14:anchorId="73468F48">
              <v:line id="_x0000_s2367" style="position:absolute;left:0;text-align:left;z-index:251658253;mso-wrap-edited:f;mso-position-horizontal-relative:page" from="39.7pt,25.85pt" to="549.7pt,25.85pt" strokecolor="#939598" strokeweight=".4pt">
                <w10:wrap anchorx="page"/>
              </v:line>
            </w:pict>
          </w:r>
          <w:r w:rsidR="00981286">
            <w:rPr>
              <w:color w:val="231F20"/>
            </w:rPr>
            <w:t>National</w:t>
          </w:r>
          <w:r w:rsidR="00981286">
            <w:rPr>
              <w:color w:val="231F20"/>
              <w:spacing w:val="-2"/>
            </w:rPr>
            <w:t xml:space="preserve"> </w:t>
          </w:r>
          <w:r w:rsidR="00981286">
            <w:rPr>
              <w:color w:val="231F20"/>
            </w:rPr>
            <w:t>arrangements</w:t>
          </w:r>
          <w:r w:rsidR="00981286">
            <w:rPr>
              <w:color w:val="231F20"/>
            </w:rPr>
            <w:tab/>
          </w:r>
          <w:r w:rsidR="009E50CD">
            <w:rPr>
              <w:color w:val="231F20"/>
            </w:rPr>
            <w:t>1</w:t>
          </w:r>
          <w:r w:rsidR="00791621">
            <w:rPr>
              <w:color w:val="231F20"/>
            </w:rPr>
            <w:t>9</w:t>
          </w:r>
        </w:p>
        <w:p w14:paraId="30AC2046" w14:textId="77777777" w:rsidR="000B6996" w:rsidRDefault="00AD6BF5">
          <w:pPr>
            <w:pStyle w:val="TOC1"/>
            <w:numPr>
              <w:ilvl w:val="1"/>
              <w:numId w:val="13"/>
            </w:numPr>
            <w:tabs>
              <w:tab w:val="left" w:pos="614"/>
              <w:tab w:val="right" w:pos="10413"/>
            </w:tabs>
            <w:ind w:left="613" w:hanging="401"/>
          </w:pPr>
          <w:r>
            <w:pict w14:anchorId="7B7A5C06">
              <v:line id="_x0000_s2366" style="position:absolute;left:0;text-align:left;z-index:251658254;mso-wrap-edited:f;mso-position-horizontal-relative:page" from="39.7pt,25.85pt" to="549.7pt,25.85pt" strokecolor="#939598" strokeweight=".4pt">
                <w10:wrap anchorx="page"/>
              </v:line>
            </w:pict>
          </w:r>
          <w:r w:rsidR="00981286">
            <w:rPr>
              <w:color w:val="231F20"/>
            </w:rPr>
            <w:t>Community</w:t>
          </w:r>
          <w:r w:rsidR="00981286">
            <w:rPr>
              <w:color w:val="231F20"/>
              <w:spacing w:val="-2"/>
            </w:rPr>
            <w:t xml:space="preserve"> </w:t>
          </w:r>
          <w:r w:rsidR="00981286">
            <w:rPr>
              <w:color w:val="231F20"/>
            </w:rPr>
            <w:t>and</w:t>
          </w:r>
          <w:r w:rsidR="00981286">
            <w:rPr>
              <w:color w:val="231F20"/>
              <w:spacing w:val="-1"/>
            </w:rPr>
            <w:t xml:space="preserve"> </w:t>
          </w:r>
          <w:r w:rsidR="00981286">
            <w:rPr>
              <w:color w:val="231F20"/>
            </w:rPr>
            <w:t>individual</w:t>
          </w:r>
          <w:r w:rsidR="00981286">
            <w:rPr>
              <w:color w:val="231F20"/>
              <w:spacing w:val="-1"/>
            </w:rPr>
            <w:t xml:space="preserve"> </w:t>
          </w:r>
          <w:r w:rsidR="00981286">
            <w:rPr>
              <w:color w:val="231F20"/>
            </w:rPr>
            <w:t>roles</w:t>
          </w:r>
          <w:r w:rsidR="00981286">
            <w:rPr>
              <w:color w:val="231F20"/>
            </w:rPr>
            <w:tab/>
            <w:t>19</w:t>
          </w:r>
        </w:p>
        <w:p w14:paraId="565EF34C" w14:textId="41D2C0C7" w:rsidR="000B6996" w:rsidRDefault="00AD6BF5">
          <w:pPr>
            <w:pStyle w:val="TOC1"/>
            <w:numPr>
              <w:ilvl w:val="1"/>
              <w:numId w:val="13"/>
            </w:numPr>
            <w:tabs>
              <w:tab w:val="left" w:pos="614"/>
              <w:tab w:val="right" w:pos="10413"/>
            </w:tabs>
            <w:ind w:left="613" w:hanging="401"/>
          </w:pPr>
          <w:r>
            <w:pict w14:anchorId="7D707411">
              <v:line id="_x0000_s2365" style="position:absolute;left:0;text-align:left;z-index:251658255;mso-wrap-edited:f;mso-position-horizontal-relative:page" from="39.7pt,25.9pt" to="549.7pt,25.9pt" strokecolor="#939598" strokeweight=".4pt">
                <w10:wrap anchorx="page"/>
              </v:line>
            </w:pict>
          </w:r>
          <w:r w:rsidR="00981286">
            <w:rPr>
              <w:color w:val="231F20"/>
            </w:rPr>
            <w:t>Cross-cutting</w:t>
          </w:r>
          <w:r w:rsidR="00981286">
            <w:rPr>
              <w:color w:val="231F20"/>
              <w:spacing w:val="-2"/>
            </w:rPr>
            <w:t xml:space="preserve"> </w:t>
          </w:r>
          <w:r w:rsidR="00981286">
            <w:rPr>
              <w:color w:val="231F20"/>
            </w:rPr>
            <w:t>stakeholders and</w:t>
          </w:r>
          <w:r w:rsidR="00981286">
            <w:rPr>
              <w:color w:val="231F20"/>
              <w:spacing w:val="-1"/>
            </w:rPr>
            <w:t xml:space="preserve"> </w:t>
          </w:r>
          <w:r w:rsidR="00981286">
            <w:rPr>
              <w:color w:val="231F20"/>
            </w:rPr>
            <w:t>policy</w:t>
          </w:r>
          <w:r w:rsidR="00981286">
            <w:rPr>
              <w:color w:val="231F20"/>
              <w:spacing w:val="-2"/>
            </w:rPr>
            <w:t xml:space="preserve"> </w:t>
          </w:r>
          <w:r w:rsidR="00981286">
            <w:rPr>
              <w:color w:val="231F20"/>
            </w:rPr>
            <w:t>areas</w:t>
          </w:r>
          <w:r w:rsidR="00981286">
            <w:rPr>
              <w:color w:val="231F20"/>
            </w:rPr>
            <w:tab/>
          </w:r>
          <w:r w:rsidR="00791621">
            <w:rPr>
              <w:color w:val="231F20"/>
            </w:rPr>
            <w:t>20</w:t>
          </w:r>
        </w:p>
        <w:p w14:paraId="13A88A98" w14:textId="77777777" w:rsidR="000B6996" w:rsidRDefault="00AD6BF5">
          <w:pPr>
            <w:pStyle w:val="TOC1"/>
            <w:numPr>
              <w:ilvl w:val="0"/>
              <w:numId w:val="13"/>
            </w:numPr>
            <w:tabs>
              <w:tab w:val="left" w:pos="481"/>
              <w:tab w:val="right" w:pos="10413"/>
            </w:tabs>
            <w:ind w:hanging="268"/>
          </w:pPr>
          <w:r>
            <w:pict w14:anchorId="4F62EBF2">
              <v:line id="_x0000_s2364" style="position:absolute;left:0;text-align:left;z-index:251658256;mso-wrap-edited:f;mso-position-horizontal-relative:page" from="39.7pt,25.9pt" to="549.7pt,25.9pt" strokecolor="#939598" strokeweight=".4pt">
                <w10:wrap anchorx="page"/>
              </v:line>
            </w:pict>
          </w:r>
          <w:hyperlink w:anchor="_TOC_250008" w:history="1">
            <w:r w:rsidR="00981286">
              <w:rPr>
                <w:color w:val="231F20"/>
              </w:rPr>
              <w:t>Climate</w:t>
            </w:r>
            <w:r w:rsidR="00981286">
              <w:rPr>
                <w:color w:val="231F20"/>
                <w:spacing w:val="-2"/>
              </w:rPr>
              <w:t xml:space="preserve"> </w:t>
            </w:r>
            <w:r w:rsidR="00981286">
              <w:rPr>
                <w:color w:val="231F20"/>
              </w:rPr>
              <w:t>change and</w:t>
            </w:r>
            <w:r w:rsidR="00981286">
              <w:rPr>
                <w:color w:val="231F20"/>
                <w:spacing w:val="-1"/>
              </w:rPr>
              <w:t xml:space="preserve"> </w:t>
            </w:r>
            <w:r w:rsidR="00981286">
              <w:rPr>
                <w:color w:val="231F20"/>
              </w:rPr>
              <w:t>the</w:t>
            </w:r>
            <w:r w:rsidR="00981286">
              <w:rPr>
                <w:color w:val="231F20"/>
                <w:spacing w:val="-1"/>
              </w:rPr>
              <w:t xml:space="preserve"> </w:t>
            </w:r>
            <w:r w:rsidR="00981286">
              <w:rPr>
                <w:color w:val="231F20"/>
              </w:rPr>
              <w:t>Education and</w:t>
            </w:r>
            <w:r w:rsidR="00981286">
              <w:rPr>
                <w:color w:val="231F20"/>
                <w:spacing w:val="-4"/>
              </w:rPr>
              <w:t xml:space="preserve"> </w:t>
            </w:r>
            <w:r w:rsidR="00981286">
              <w:rPr>
                <w:color w:val="231F20"/>
              </w:rPr>
              <w:t>Training</w:t>
            </w:r>
            <w:r w:rsidR="00981286">
              <w:rPr>
                <w:color w:val="231F20"/>
                <w:spacing w:val="-1"/>
              </w:rPr>
              <w:t xml:space="preserve"> </w:t>
            </w:r>
            <w:r w:rsidR="00981286">
              <w:rPr>
                <w:color w:val="231F20"/>
              </w:rPr>
              <w:t>system</w:t>
            </w:r>
            <w:r w:rsidR="00981286">
              <w:rPr>
                <w:color w:val="231F20"/>
              </w:rPr>
              <w:tab/>
              <w:t>22</w:t>
            </w:r>
          </w:hyperlink>
        </w:p>
        <w:p w14:paraId="43D9B6D8" w14:textId="77777777" w:rsidR="000B6996" w:rsidRDefault="00AD6BF5">
          <w:pPr>
            <w:pStyle w:val="TOC1"/>
            <w:numPr>
              <w:ilvl w:val="1"/>
              <w:numId w:val="13"/>
            </w:numPr>
            <w:tabs>
              <w:tab w:val="left" w:pos="614"/>
              <w:tab w:val="right" w:pos="10413"/>
            </w:tabs>
            <w:ind w:left="613" w:hanging="401"/>
          </w:pPr>
          <w:r>
            <w:pict w14:anchorId="6C8B77B0">
              <v:line id="_x0000_s2363" style="position:absolute;left:0;text-align:left;z-index:251658257;mso-wrap-edited:f;mso-position-horizontal-relative:page" from="39.7pt,25.9pt" to="549.7pt,25.9pt" strokecolor="#939598" strokeweight=".4pt">
                <w10:wrap anchorx="page"/>
              </v:line>
            </w:pict>
          </w:r>
          <w:r w:rsidR="00981286">
            <w:rPr>
              <w:color w:val="231F20"/>
            </w:rPr>
            <w:t>Climate</w:t>
          </w:r>
          <w:r w:rsidR="00981286">
            <w:rPr>
              <w:color w:val="231F20"/>
              <w:spacing w:val="-2"/>
            </w:rPr>
            <w:t xml:space="preserve"> </w:t>
          </w:r>
          <w:r w:rsidR="00981286">
            <w:rPr>
              <w:color w:val="231F20"/>
            </w:rPr>
            <w:t>change in</w:t>
          </w:r>
          <w:r w:rsidR="00981286">
            <w:rPr>
              <w:color w:val="231F20"/>
              <w:spacing w:val="-1"/>
            </w:rPr>
            <w:t xml:space="preserve"> </w:t>
          </w:r>
          <w:r w:rsidR="00981286">
            <w:rPr>
              <w:color w:val="231F20"/>
            </w:rPr>
            <w:t>Victoria</w:t>
          </w:r>
          <w:r w:rsidR="00981286">
            <w:rPr>
              <w:color w:val="231F20"/>
            </w:rPr>
            <w:tab/>
            <w:t>22</w:t>
          </w:r>
        </w:p>
        <w:p w14:paraId="12485D34" w14:textId="77777777" w:rsidR="000B6996" w:rsidRDefault="00AD6BF5">
          <w:pPr>
            <w:pStyle w:val="TOC1"/>
            <w:numPr>
              <w:ilvl w:val="1"/>
              <w:numId w:val="13"/>
            </w:numPr>
            <w:tabs>
              <w:tab w:val="left" w:pos="614"/>
              <w:tab w:val="right" w:pos="10413"/>
            </w:tabs>
            <w:ind w:left="613" w:hanging="401"/>
          </w:pPr>
          <w:r>
            <w:pict w14:anchorId="5AB240D7">
              <v:line id="_x0000_s2362" style="position:absolute;left:0;text-align:left;z-index:251658258;mso-wrap-edited:f;mso-position-horizontal-relative:page" from="39.7pt,25.9pt" to="549.7pt,25.9pt" strokecolor="#939598" strokeweight=".4pt">
                <w10:wrap anchorx="page"/>
              </v:line>
            </w:pict>
          </w:r>
          <w:r w:rsidR="00981286">
            <w:rPr>
              <w:color w:val="231F20"/>
            </w:rPr>
            <w:t>Impacts</w:t>
          </w:r>
          <w:r w:rsidR="00981286">
            <w:rPr>
              <w:color w:val="231F20"/>
              <w:spacing w:val="-1"/>
            </w:rPr>
            <w:t xml:space="preserve"> </w:t>
          </w:r>
          <w:r w:rsidR="00981286">
            <w:rPr>
              <w:color w:val="231F20"/>
            </w:rPr>
            <w:t>of</w:t>
          </w:r>
          <w:r w:rsidR="00981286">
            <w:rPr>
              <w:color w:val="231F20"/>
              <w:spacing w:val="-1"/>
            </w:rPr>
            <w:t xml:space="preserve"> </w:t>
          </w:r>
          <w:r w:rsidR="00981286">
            <w:rPr>
              <w:color w:val="231F20"/>
            </w:rPr>
            <w:t>climate change</w:t>
          </w:r>
          <w:r w:rsidR="00981286">
            <w:rPr>
              <w:color w:val="231F20"/>
              <w:spacing w:val="-1"/>
            </w:rPr>
            <w:t xml:space="preserve"> </w:t>
          </w:r>
          <w:r w:rsidR="00981286">
            <w:rPr>
              <w:color w:val="231F20"/>
            </w:rPr>
            <w:t>on</w:t>
          </w:r>
          <w:r w:rsidR="00981286">
            <w:rPr>
              <w:color w:val="231F20"/>
              <w:spacing w:val="-1"/>
            </w:rPr>
            <w:t xml:space="preserve"> </w:t>
          </w:r>
          <w:r w:rsidR="00981286">
            <w:rPr>
              <w:color w:val="231F20"/>
            </w:rPr>
            <w:t>the Education</w:t>
          </w:r>
          <w:r w:rsidR="00981286">
            <w:rPr>
              <w:color w:val="231F20"/>
              <w:spacing w:val="-1"/>
            </w:rPr>
            <w:t xml:space="preserve"> </w:t>
          </w:r>
          <w:r w:rsidR="00981286">
            <w:rPr>
              <w:color w:val="231F20"/>
            </w:rPr>
            <w:t>and</w:t>
          </w:r>
          <w:r w:rsidR="00981286">
            <w:rPr>
              <w:color w:val="231F20"/>
              <w:spacing w:val="-5"/>
            </w:rPr>
            <w:t xml:space="preserve"> </w:t>
          </w:r>
          <w:r w:rsidR="00981286">
            <w:rPr>
              <w:color w:val="231F20"/>
            </w:rPr>
            <w:t>Training system</w:t>
          </w:r>
          <w:r w:rsidR="00981286">
            <w:rPr>
              <w:color w:val="231F20"/>
            </w:rPr>
            <w:tab/>
            <w:t>23</w:t>
          </w:r>
        </w:p>
        <w:p w14:paraId="7D2C5A78" w14:textId="77777777" w:rsidR="000B6996" w:rsidRDefault="00AD6BF5">
          <w:pPr>
            <w:pStyle w:val="TOC1"/>
            <w:numPr>
              <w:ilvl w:val="0"/>
              <w:numId w:val="13"/>
            </w:numPr>
            <w:tabs>
              <w:tab w:val="left" w:pos="481"/>
              <w:tab w:val="right" w:pos="10413"/>
            </w:tabs>
            <w:ind w:hanging="268"/>
          </w:pPr>
          <w:r>
            <w:pict w14:anchorId="540275EA">
              <v:line id="_x0000_s2361" style="position:absolute;left:0;text-align:left;z-index:251658259;mso-wrap-edited:f;mso-position-horizontal-relative:page" from="39.7pt,25.9pt" to="549.7pt,25.9pt" strokecolor="#939598" strokeweight=".4pt">
                <w10:wrap anchorx="page"/>
              </v:line>
            </w:pict>
          </w:r>
          <w:hyperlink w:anchor="_TOC_250007" w:history="1">
            <w:r w:rsidR="00981286">
              <w:rPr>
                <w:color w:val="231F20"/>
              </w:rPr>
              <w:t>Key</w:t>
            </w:r>
            <w:r w:rsidR="00981286">
              <w:rPr>
                <w:color w:val="231F20"/>
                <w:spacing w:val="-2"/>
              </w:rPr>
              <w:t xml:space="preserve"> </w:t>
            </w:r>
            <w:r w:rsidR="00981286">
              <w:rPr>
                <w:color w:val="231F20"/>
              </w:rPr>
              <w:t>climate</w:t>
            </w:r>
            <w:r w:rsidR="00981286">
              <w:rPr>
                <w:color w:val="231F20"/>
                <w:spacing w:val="-1"/>
              </w:rPr>
              <w:t xml:space="preserve"> </w:t>
            </w:r>
            <w:r w:rsidR="00981286">
              <w:rPr>
                <w:color w:val="231F20"/>
              </w:rPr>
              <w:t>change</w:t>
            </w:r>
            <w:r w:rsidR="00981286">
              <w:rPr>
                <w:color w:val="231F20"/>
                <w:spacing w:val="-1"/>
              </w:rPr>
              <w:t xml:space="preserve"> </w:t>
            </w:r>
            <w:r w:rsidR="00981286">
              <w:rPr>
                <w:color w:val="231F20"/>
              </w:rPr>
              <w:t>risks</w:t>
            </w:r>
            <w:r w:rsidR="00981286">
              <w:rPr>
                <w:color w:val="231F20"/>
                <w:spacing w:val="-1"/>
              </w:rPr>
              <w:t xml:space="preserve"> </w:t>
            </w:r>
            <w:r w:rsidR="00981286">
              <w:rPr>
                <w:color w:val="231F20"/>
              </w:rPr>
              <w:t>and</w:t>
            </w:r>
            <w:r w:rsidR="00981286">
              <w:rPr>
                <w:color w:val="231F20"/>
                <w:spacing w:val="-2"/>
              </w:rPr>
              <w:t xml:space="preserve"> </w:t>
            </w:r>
            <w:r w:rsidR="00981286">
              <w:rPr>
                <w:color w:val="231F20"/>
              </w:rPr>
              <w:t>opportunities</w:t>
            </w:r>
            <w:r w:rsidR="00981286">
              <w:rPr>
                <w:color w:val="231F20"/>
                <w:spacing w:val="-2"/>
              </w:rPr>
              <w:t xml:space="preserve"> </w:t>
            </w:r>
            <w:r w:rsidR="00981286">
              <w:rPr>
                <w:color w:val="231F20"/>
              </w:rPr>
              <w:t>for</w:t>
            </w:r>
            <w:r w:rsidR="00981286">
              <w:rPr>
                <w:color w:val="231F20"/>
                <w:spacing w:val="-1"/>
              </w:rPr>
              <w:t xml:space="preserve"> </w:t>
            </w:r>
            <w:r w:rsidR="00981286">
              <w:rPr>
                <w:color w:val="231F20"/>
              </w:rPr>
              <w:t>the</w:t>
            </w:r>
            <w:r w:rsidR="00981286">
              <w:rPr>
                <w:color w:val="231F20"/>
                <w:spacing w:val="-1"/>
              </w:rPr>
              <w:t xml:space="preserve"> </w:t>
            </w:r>
            <w:r w:rsidR="00981286">
              <w:rPr>
                <w:color w:val="231F20"/>
              </w:rPr>
              <w:t>Education</w:t>
            </w:r>
            <w:r w:rsidR="00981286">
              <w:rPr>
                <w:color w:val="231F20"/>
                <w:spacing w:val="-1"/>
              </w:rPr>
              <w:t xml:space="preserve"> </w:t>
            </w:r>
            <w:r w:rsidR="00981286">
              <w:rPr>
                <w:color w:val="231F20"/>
              </w:rPr>
              <w:t>and</w:t>
            </w:r>
            <w:r w:rsidR="00981286">
              <w:rPr>
                <w:color w:val="231F20"/>
                <w:spacing w:val="-5"/>
              </w:rPr>
              <w:t xml:space="preserve"> </w:t>
            </w:r>
            <w:r w:rsidR="00981286">
              <w:rPr>
                <w:color w:val="231F20"/>
              </w:rPr>
              <w:t>Training</w:t>
            </w:r>
            <w:r w:rsidR="00981286">
              <w:rPr>
                <w:color w:val="231F20"/>
                <w:spacing w:val="-1"/>
              </w:rPr>
              <w:t xml:space="preserve"> </w:t>
            </w:r>
            <w:r w:rsidR="00981286">
              <w:rPr>
                <w:color w:val="231F20"/>
              </w:rPr>
              <w:t>system</w:t>
            </w:r>
            <w:r w:rsidR="00981286">
              <w:rPr>
                <w:color w:val="231F20"/>
              </w:rPr>
              <w:tab/>
              <w:t>24</w:t>
            </w:r>
          </w:hyperlink>
        </w:p>
        <w:p w14:paraId="2997B1D8" w14:textId="77777777" w:rsidR="000B6996" w:rsidRDefault="00AD6BF5">
          <w:pPr>
            <w:pStyle w:val="TOC1"/>
            <w:numPr>
              <w:ilvl w:val="1"/>
              <w:numId w:val="13"/>
            </w:numPr>
            <w:tabs>
              <w:tab w:val="left" w:pos="614"/>
              <w:tab w:val="right" w:pos="10413"/>
            </w:tabs>
            <w:ind w:left="613" w:hanging="401"/>
          </w:pPr>
          <w:r>
            <w:pict w14:anchorId="1376AC81">
              <v:line id="_x0000_s2360" style="position:absolute;left:0;text-align:left;z-index:251658260;mso-wrap-edited:f;mso-position-horizontal-relative:page" from="39.7pt,25.9pt" to="549.7pt,25.9pt" strokecolor="#939598" strokeweight=".4pt">
                <w10:wrap anchorx="page"/>
              </v:line>
            </w:pict>
          </w:r>
          <w:r w:rsidR="00981286">
            <w:rPr>
              <w:color w:val="231F20"/>
            </w:rPr>
            <w:t>Non-climatic</w:t>
          </w:r>
          <w:r w:rsidR="00981286">
            <w:rPr>
              <w:color w:val="231F20"/>
              <w:spacing w:val="-2"/>
            </w:rPr>
            <w:t xml:space="preserve"> </w:t>
          </w:r>
          <w:r w:rsidR="00981286">
            <w:rPr>
              <w:color w:val="231F20"/>
            </w:rPr>
            <w:t>drivers</w:t>
          </w:r>
          <w:r w:rsidR="00981286">
            <w:rPr>
              <w:color w:val="231F20"/>
              <w:spacing w:val="-1"/>
            </w:rPr>
            <w:t xml:space="preserve"> </w:t>
          </w:r>
          <w:r w:rsidR="00981286">
            <w:rPr>
              <w:color w:val="231F20"/>
            </w:rPr>
            <w:t>of</w:t>
          </w:r>
          <w:r w:rsidR="00981286">
            <w:rPr>
              <w:color w:val="231F20"/>
              <w:spacing w:val="-1"/>
            </w:rPr>
            <w:t xml:space="preserve"> </w:t>
          </w:r>
          <w:r w:rsidR="00981286">
            <w:rPr>
              <w:color w:val="231F20"/>
            </w:rPr>
            <w:t>change</w:t>
          </w:r>
          <w:r w:rsidR="00981286">
            <w:rPr>
              <w:color w:val="231F20"/>
            </w:rPr>
            <w:tab/>
            <w:t>24</w:t>
          </w:r>
        </w:p>
        <w:p w14:paraId="3B8E75E0" w14:textId="77777777" w:rsidR="000B6996" w:rsidRDefault="00AD6BF5">
          <w:pPr>
            <w:pStyle w:val="TOC1"/>
            <w:numPr>
              <w:ilvl w:val="1"/>
              <w:numId w:val="13"/>
            </w:numPr>
            <w:tabs>
              <w:tab w:val="left" w:pos="614"/>
              <w:tab w:val="right" w:pos="10413"/>
            </w:tabs>
            <w:ind w:left="613" w:hanging="401"/>
          </w:pPr>
          <w:r>
            <w:pict w14:anchorId="47169BF9">
              <v:line id="_x0000_s2359" style="position:absolute;left:0;text-align:left;z-index:251658261;mso-wrap-edited:f;mso-position-horizontal-relative:page" from="39.7pt,25.9pt" to="549.7pt,25.9pt" strokecolor="#939598" strokeweight=".4pt">
                <w10:wrap anchorx="page"/>
              </v:line>
            </w:pict>
          </w:r>
          <w:r w:rsidR="00981286">
            <w:rPr>
              <w:color w:val="231F20"/>
            </w:rPr>
            <w:t>Climate</w:t>
          </w:r>
          <w:r w:rsidR="00981286">
            <w:rPr>
              <w:color w:val="231F20"/>
              <w:spacing w:val="-3"/>
            </w:rPr>
            <w:t xml:space="preserve"> </w:t>
          </w:r>
          <w:r w:rsidR="00981286">
            <w:rPr>
              <w:color w:val="231F20"/>
            </w:rPr>
            <w:t>change</w:t>
          </w:r>
          <w:r w:rsidR="00981286">
            <w:rPr>
              <w:color w:val="231F20"/>
              <w:spacing w:val="-1"/>
            </w:rPr>
            <w:t xml:space="preserve"> </w:t>
          </w:r>
          <w:r w:rsidR="00981286">
            <w:rPr>
              <w:color w:val="231F20"/>
            </w:rPr>
            <w:t>risks</w:t>
          </w:r>
          <w:r w:rsidR="00981286">
            <w:rPr>
              <w:color w:val="231F20"/>
              <w:spacing w:val="-1"/>
            </w:rPr>
            <w:t xml:space="preserve"> </w:t>
          </w:r>
          <w:r w:rsidR="00981286">
            <w:rPr>
              <w:color w:val="231F20"/>
            </w:rPr>
            <w:t>and</w:t>
          </w:r>
          <w:r w:rsidR="00981286">
            <w:rPr>
              <w:color w:val="231F20"/>
              <w:spacing w:val="-2"/>
            </w:rPr>
            <w:t xml:space="preserve"> </w:t>
          </w:r>
          <w:r w:rsidR="00981286">
            <w:rPr>
              <w:color w:val="231F20"/>
            </w:rPr>
            <w:t>opportunities</w:t>
          </w:r>
          <w:r w:rsidR="00981286">
            <w:rPr>
              <w:color w:val="231F20"/>
              <w:spacing w:val="-2"/>
            </w:rPr>
            <w:t xml:space="preserve"> </w:t>
          </w:r>
          <w:r w:rsidR="00981286">
            <w:rPr>
              <w:color w:val="231F20"/>
            </w:rPr>
            <w:t>for</w:t>
          </w:r>
          <w:r w:rsidR="00981286">
            <w:rPr>
              <w:color w:val="231F20"/>
              <w:spacing w:val="-1"/>
            </w:rPr>
            <w:t xml:space="preserve"> </w:t>
          </w:r>
          <w:r w:rsidR="00981286">
            <w:rPr>
              <w:color w:val="231F20"/>
            </w:rPr>
            <w:t>the</w:t>
          </w:r>
          <w:r w:rsidR="00981286">
            <w:rPr>
              <w:color w:val="231F20"/>
              <w:spacing w:val="-1"/>
            </w:rPr>
            <w:t xml:space="preserve"> </w:t>
          </w:r>
          <w:r w:rsidR="00981286">
            <w:rPr>
              <w:color w:val="231F20"/>
            </w:rPr>
            <w:t>Education</w:t>
          </w:r>
          <w:r w:rsidR="00981286">
            <w:rPr>
              <w:color w:val="231F20"/>
              <w:spacing w:val="-1"/>
            </w:rPr>
            <w:t xml:space="preserve"> </w:t>
          </w:r>
          <w:r w:rsidR="00981286">
            <w:rPr>
              <w:color w:val="231F20"/>
            </w:rPr>
            <w:t>and</w:t>
          </w:r>
          <w:r w:rsidR="00981286">
            <w:rPr>
              <w:color w:val="231F20"/>
              <w:spacing w:val="-5"/>
            </w:rPr>
            <w:t xml:space="preserve"> </w:t>
          </w:r>
          <w:r w:rsidR="00981286">
            <w:rPr>
              <w:color w:val="231F20"/>
            </w:rPr>
            <w:t>Training</w:t>
          </w:r>
          <w:r w:rsidR="00981286">
            <w:rPr>
              <w:color w:val="231F20"/>
              <w:spacing w:val="-1"/>
            </w:rPr>
            <w:t xml:space="preserve"> </w:t>
          </w:r>
          <w:r w:rsidR="00981286">
            <w:rPr>
              <w:color w:val="231F20"/>
            </w:rPr>
            <w:t>system</w:t>
          </w:r>
          <w:r w:rsidR="00981286">
            <w:rPr>
              <w:color w:val="231F20"/>
            </w:rPr>
            <w:tab/>
            <w:t>24</w:t>
          </w:r>
        </w:p>
        <w:p w14:paraId="634CD403" w14:textId="6CD7A2C1" w:rsidR="000B6996" w:rsidRDefault="00AD6BF5">
          <w:pPr>
            <w:pStyle w:val="TOC1"/>
            <w:numPr>
              <w:ilvl w:val="1"/>
              <w:numId w:val="13"/>
            </w:numPr>
            <w:tabs>
              <w:tab w:val="left" w:pos="614"/>
              <w:tab w:val="right" w:pos="10413"/>
            </w:tabs>
            <w:ind w:left="613" w:hanging="401"/>
          </w:pPr>
          <w:r>
            <w:pict w14:anchorId="5E9D07A8">
              <v:line id="_x0000_s2358" style="position:absolute;left:0;text-align:left;z-index:251658262;mso-wrap-edited:f;mso-position-horizontal-relative:page" from="39.7pt,25.9pt" to="549.7pt,25.9pt" strokecolor="#939598" strokeweight=".4pt">
                <w10:wrap anchorx="page"/>
              </v:line>
            </w:pict>
          </w:r>
          <w:r w:rsidR="00981286">
            <w:rPr>
              <w:color w:val="231F20"/>
            </w:rPr>
            <w:t>Cross-system</w:t>
          </w:r>
          <w:r w:rsidR="00981286">
            <w:rPr>
              <w:color w:val="231F20"/>
              <w:spacing w:val="-2"/>
            </w:rPr>
            <w:t xml:space="preserve"> </w:t>
          </w:r>
          <w:r w:rsidR="00981286">
            <w:rPr>
              <w:color w:val="231F20"/>
            </w:rPr>
            <w:t>climate change risks</w:t>
          </w:r>
          <w:r w:rsidR="00981286">
            <w:rPr>
              <w:color w:val="231F20"/>
            </w:rPr>
            <w:tab/>
            <w:t>2</w:t>
          </w:r>
          <w:r w:rsidR="00AE1F15">
            <w:rPr>
              <w:color w:val="231F20"/>
            </w:rPr>
            <w:t>8</w:t>
          </w:r>
        </w:p>
        <w:p w14:paraId="156E556D" w14:textId="5A2DAB4B" w:rsidR="000B6996" w:rsidRDefault="00AD6BF5">
          <w:pPr>
            <w:pStyle w:val="TOC1"/>
            <w:numPr>
              <w:ilvl w:val="0"/>
              <w:numId w:val="13"/>
            </w:numPr>
            <w:tabs>
              <w:tab w:val="left" w:pos="481"/>
              <w:tab w:val="right" w:pos="10413"/>
            </w:tabs>
            <w:ind w:hanging="268"/>
          </w:pPr>
          <w:r>
            <w:pict w14:anchorId="772636F0">
              <v:line id="_x0000_s2357" style="position:absolute;left:0;text-align:left;z-index:251658263;mso-wrap-edited:f;mso-position-horizontal-relative:page" from="39.7pt,25.9pt" to="549.7pt,25.9pt" strokecolor="#939598" strokeweight=".4pt">
                <w10:wrap anchorx="page"/>
              </v:line>
            </w:pict>
          </w:r>
          <w:hyperlink w:anchor="_TOC_250006" w:history="1">
            <w:r w:rsidR="00981286">
              <w:rPr>
                <w:color w:val="231F20"/>
              </w:rPr>
              <w:t>Existing</w:t>
            </w:r>
            <w:r w:rsidR="00981286">
              <w:rPr>
                <w:color w:val="231F20"/>
                <w:spacing w:val="-3"/>
              </w:rPr>
              <w:t xml:space="preserve"> </w:t>
            </w:r>
            <w:r w:rsidR="00981286">
              <w:rPr>
                <w:color w:val="231F20"/>
              </w:rPr>
              <w:t>climate</w:t>
            </w:r>
            <w:r w:rsidR="00981286">
              <w:rPr>
                <w:color w:val="231F20"/>
                <w:spacing w:val="-2"/>
              </w:rPr>
              <w:t xml:space="preserve"> </w:t>
            </w:r>
            <w:r w:rsidR="00981286">
              <w:rPr>
                <w:color w:val="231F20"/>
              </w:rPr>
              <w:t>change</w:t>
            </w:r>
            <w:r w:rsidR="00981286">
              <w:rPr>
                <w:color w:val="231F20"/>
                <w:spacing w:val="-3"/>
              </w:rPr>
              <w:t xml:space="preserve"> </w:t>
            </w:r>
            <w:r w:rsidR="00981286">
              <w:rPr>
                <w:color w:val="231F20"/>
              </w:rPr>
              <w:t>adaptation</w:t>
            </w:r>
            <w:r w:rsidR="00981286">
              <w:rPr>
                <w:color w:val="231F20"/>
                <w:spacing w:val="-3"/>
              </w:rPr>
              <w:t xml:space="preserve"> </w:t>
            </w:r>
            <w:r w:rsidR="00981286">
              <w:rPr>
                <w:color w:val="231F20"/>
              </w:rPr>
              <w:t>policies,</w:t>
            </w:r>
            <w:r w:rsidR="00981286">
              <w:rPr>
                <w:color w:val="231F20"/>
                <w:spacing w:val="-3"/>
              </w:rPr>
              <w:t xml:space="preserve"> </w:t>
            </w:r>
            <w:r w:rsidR="00981286">
              <w:rPr>
                <w:color w:val="231F20"/>
              </w:rPr>
              <w:t>programs</w:t>
            </w:r>
            <w:r w:rsidR="00981286">
              <w:rPr>
                <w:color w:val="231F20"/>
                <w:spacing w:val="-4"/>
              </w:rPr>
              <w:t xml:space="preserve"> </w:t>
            </w:r>
            <w:r w:rsidR="00981286">
              <w:rPr>
                <w:color w:val="231F20"/>
              </w:rPr>
              <w:t>and</w:t>
            </w:r>
            <w:r w:rsidR="00981286">
              <w:rPr>
                <w:color w:val="231F20"/>
                <w:spacing w:val="-3"/>
              </w:rPr>
              <w:t xml:space="preserve"> </w:t>
            </w:r>
            <w:r w:rsidR="00981286">
              <w:rPr>
                <w:color w:val="231F20"/>
              </w:rPr>
              <w:t>projects,</w:t>
            </w:r>
            <w:r w:rsidR="00981286">
              <w:rPr>
                <w:color w:val="231F20"/>
                <w:spacing w:val="-3"/>
              </w:rPr>
              <w:t xml:space="preserve"> </w:t>
            </w:r>
            <w:r w:rsidR="00981286">
              <w:rPr>
                <w:color w:val="231F20"/>
              </w:rPr>
              <w:t>and</w:t>
            </w:r>
            <w:r w:rsidR="00981286">
              <w:rPr>
                <w:color w:val="231F20"/>
                <w:spacing w:val="-4"/>
              </w:rPr>
              <w:t xml:space="preserve"> </w:t>
            </w:r>
            <w:r w:rsidR="00981286">
              <w:rPr>
                <w:color w:val="231F20"/>
              </w:rPr>
              <w:t>gap</w:t>
            </w:r>
            <w:r w:rsidR="00981286">
              <w:rPr>
                <w:color w:val="231F20"/>
                <w:spacing w:val="-3"/>
              </w:rPr>
              <w:t xml:space="preserve"> </w:t>
            </w:r>
            <w:r w:rsidR="00981286">
              <w:rPr>
                <w:color w:val="231F20"/>
              </w:rPr>
              <w:t>analysis</w:t>
            </w:r>
            <w:r w:rsidR="00981286">
              <w:rPr>
                <w:color w:val="231F20"/>
              </w:rPr>
              <w:tab/>
            </w:r>
            <w:r w:rsidR="003F1F6E">
              <w:rPr>
                <w:color w:val="231F20"/>
              </w:rPr>
              <w:t>29</w:t>
            </w:r>
          </w:hyperlink>
        </w:p>
        <w:p w14:paraId="44D00460" w14:textId="4BE5BFC7" w:rsidR="000B6996" w:rsidRDefault="00AD6BF5">
          <w:pPr>
            <w:pStyle w:val="TOC1"/>
            <w:numPr>
              <w:ilvl w:val="1"/>
              <w:numId w:val="13"/>
            </w:numPr>
            <w:tabs>
              <w:tab w:val="left" w:pos="611"/>
              <w:tab w:val="right" w:pos="10413"/>
            </w:tabs>
            <w:ind w:left="610" w:hanging="398"/>
          </w:pPr>
          <w:r>
            <w:pict w14:anchorId="52B789AC">
              <v:line id="_x0000_s2356" style="position:absolute;left:0;text-align:left;z-index:251658264;mso-wrap-edited:f;mso-position-horizontal-relative:page" from="39.7pt,25.9pt" to="549.7pt,25.9pt" strokecolor="#939598" strokeweight=".4pt">
                <w10:wrap anchorx="page"/>
              </v:line>
            </w:pict>
          </w:r>
          <w:r w:rsidR="00981286">
            <w:rPr>
              <w:color w:val="231F20"/>
            </w:rPr>
            <w:t>Victoria’s</w:t>
          </w:r>
          <w:r w:rsidR="00981286">
            <w:rPr>
              <w:color w:val="231F20"/>
              <w:spacing w:val="-3"/>
            </w:rPr>
            <w:t xml:space="preserve"> </w:t>
          </w:r>
          <w:r w:rsidR="00981286">
            <w:rPr>
              <w:color w:val="231F20"/>
            </w:rPr>
            <w:t>Climate</w:t>
          </w:r>
          <w:r w:rsidR="00981286">
            <w:rPr>
              <w:color w:val="231F20"/>
              <w:spacing w:val="-3"/>
            </w:rPr>
            <w:t xml:space="preserve"> </w:t>
          </w:r>
          <w:r w:rsidR="00981286">
            <w:rPr>
              <w:color w:val="231F20"/>
            </w:rPr>
            <w:t>Change</w:t>
          </w:r>
          <w:r w:rsidR="00981286">
            <w:rPr>
              <w:color w:val="231F20"/>
              <w:spacing w:val="-3"/>
            </w:rPr>
            <w:t xml:space="preserve"> </w:t>
          </w:r>
          <w:r w:rsidR="00981286">
            <w:rPr>
              <w:color w:val="231F20"/>
            </w:rPr>
            <w:t>Strategy</w:t>
          </w:r>
          <w:r w:rsidR="00981286">
            <w:rPr>
              <w:color w:val="231F20"/>
              <w:spacing w:val="-3"/>
            </w:rPr>
            <w:t xml:space="preserve"> </w:t>
          </w:r>
          <w:r w:rsidR="00981286">
            <w:rPr>
              <w:color w:val="231F20"/>
            </w:rPr>
            <w:t>priority:</w:t>
          </w:r>
          <w:r w:rsidR="00981286">
            <w:rPr>
              <w:color w:val="231F20"/>
              <w:spacing w:val="-15"/>
            </w:rPr>
            <w:t xml:space="preserve"> </w:t>
          </w:r>
          <w:r w:rsidR="00981286">
            <w:rPr>
              <w:color w:val="231F20"/>
            </w:rPr>
            <w:t>Address</w:t>
          </w:r>
          <w:r w:rsidR="00981286">
            <w:rPr>
              <w:color w:val="231F20"/>
              <w:spacing w:val="-3"/>
            </w:rPr>
            <w:t xml:space="preserve"> </w:t>
          </w:r>
          <w:r w:rsidR="00981286">
            <w:rPr>
              <w:color w:val="231F20"/>
            </w:rPr>
            <w:t>current</w:t>
          </w:r>
          <w:r w:rsidR="00981286">
            <w:rPr>
              <w:color w:val="231F20"/>
              <w:spacing w:val="-2"/>
            </w:rPr>
            <w:t xml:space="preserve"> </w:t>
          </w:r>
          <w:r w:rsidR="00981286">
            <w:rPr>
              <w:color w:val="231F20"/>
            </w:rPr>
            <w:t>climate</w:t>
          </w:r>
          <w:r w:rsidR="00981286">
            <w:rPr>
              <w:color w:val="231F20"/>
              <w:spacing w:val="-2"/>
            </w:rPr>
            <w:t xml:space="preserve"> </w:t>
          </w:r>
          <w:r w:rsidR="00981286">
            <w:rPr>
              <w:color w:val="231F20"/>
            </w:rPr>
            <w:t>change</w:t>
          </w:r>
          <w:r w:rsidR="00981286">
            <w:rPr>
              <w:color w:val="231F20"/>
              <w:spacing w:val="-3"/>
            </w:rPr>
            <w:t xml:space="preserve"> </w:t>
          </w:r>
          <w:r w:rsidR="00981286">
            <w:rPr>
              <w:color w:val="231F20"/>
            </w:rPr>
            <w:t>impacts</w:t>
          </w:r>
          <w:r w:rsidR="00981286">
            <w:rPr>
              <w:color w:val="231F20"/>
            </w:rPr>
            <w:tab/>
          </w:r>
          <w:r w:rsidR="003F1F6E">
            <w:rPr>
              <w:color w:val="231F20"/>
            </w:rPr>
            <w:t>29</w:t>
          </w:r>
        </w:p>
        <w:p w14:paraId="7B449F2D" w14:textId="2E1317A8" w:rsidR="000B6996" w:rsidRDefault="00AD6BF5">
          <w:pPr>
            <w:pStyle w:val="TOC1"/>
            <w:numPr>
              <w:ilvl w:val="1"/>
              <w:numId w:val="13"/>
            </w:numPr>
            <w:tabs>
              <w:tab w:val="left" w:pos="614"/>
              <w:tab w:val="right" w:pos="10413"/>
            </w:tabs>
            <w:ind w:left="613" w:hanging="401"/>
          </w:pPr>
          <w:r>
            <w:pict w14:anchorId="547F3D5C">
              <v:line id="_x0000_s2355" style="position:absolute;left:0;text-align:left;z-index:251658265;mso-wrap-edited:f;mso-position-horizontal-relative:page" from="39.7pt,25.9pt" to="549.7pt,25.9pt" strokecolor="#939598" strokeweight=".4pt">
                <w10:wrap anchorx="page"/>
              </v:line>
            </w:pict>
          </w:r>
          <w:r w:rsidR="00981286">
            <w:rPr>
              <w:color w:val="231F20"/>
            </w:rPr>
            <w:t>Victoria’s</w:t>
          </w:r>
          <w:r w:rsidR="00981286">
            <w:rPr>
              <w:color w:val="231F20"/>
              <w:spacing w:val="-2"/>
            </w:rPr>
            <w:t xml:space="preserve"> </w:t>
          </w:r>
          <w:r w:rsidR="00981286">
            <w:rPr>
              <w:color w:val="231F20"/>
            </w:rPr>
            <w:t>Climate</w:t>
          </w:r>
          <w:r w:rsidR="00981286">
            <w:rPr>
              <w:color w:val="231F20"/>
              <w:spacing w:val="-3"/>
            </w:rPr>
            <w:t xml:space="preserve"> </w:t>
          </w:r>
          <w:r w:rsidR="00981286">
            <w:rPr>
              <w:color w:val="231F20"/>
            </w:rPr>
            <w:t>Change</w:t>
          </w:r>
          <w:r w:rsidR="00981286">
            <w:rPr>
              <w:color w:val="231F20"/>
              <w:spacing w:val="-3"/>
            </w:rPr>
            <w:t xml:space="preserve"> </w:t>
          </w:r>
          <w:r w:rsidR="00981286">
            <w:rPr>
              <w:color w:val="231F20"/>
            </w:rPr>
            <w:t>Strategy</w:t>
          </w:r>
          <w:r w:rsidR="00981286">
            <w:rPr>
              <w:color w:val="231F20"/>
              <w:spacing w:val="-1"/>
            </w:rPr>
            <w:t xml:space="preserve"> </w:t>
          </w:r>
          <w:r w:rsidR="00981286">
            <w:rPr>
              <w:color w:val="231F20"/>
            </w:rPr>
            <w:t>priority:</w:t>
          </w:r>
          <w:r w:rsidR="00981286">
            <w:rPr>
              <w:color w:val="231F20"/>
              <w:spacing w:val="-3"/>
            </w:rPr>
            <w:t xml:space="preserve"> </w:t>
          </w:r>
          <w:r w:rsidR="00981286">
            <w:rPr>
              <w:color w:val="231F20"/>
            </w:rPr>
            <w:t>Reduce</w:t>
          </w:r>
          <w:r w:rsidR="00981286">
            <w:rPr>
              <w:color w:val="231F20"/>
              <w:spacing w:val="-3"/>
            </w:rPr>
            <w:t xml:space="preserve"> </w:t>
          </w:r>
          <w:r w:rsidR="00981286">
            <w:rPr>
              <w:color w:val="231F20"/>
            </w:rPr>
            <w:t>barriers</w:t>
          </w:r>
          <w:r w:rsidR="00981286">
            <w:rPr>
              <w:color w:val="231F20"/>
              <w:spacing w:val="-2"/>
            </w:rPr>
            <w:t xml:space="preserve"> </w:t>
          </w:r>
          <w:r w:rsidR="00981286">
            <w:rPr>
              <w:color w:val="231F20"/>
            </w:rPr>
            <w:t>to</w:t>
          </w:r>
          <w:r w:rsidR="00981286">
            <w:rPr>
              <w:color w:val="231F20"/>
              <w:spacing w:val="-2"/>
            </w:rPr>
            <w:t xml:space="preserve"> </w:t>
          </w:r>
          <w:r w:rsidR="00981286">
            <w:rPr>
              <w:color w:val="231F20"/>
            </w:rPr>
            <w:t>adaptation</w:t>
          </w:r>
          <w:r w:rsidR="00981286">
            <w:rPr>
              <w:color w:val="231F20"/>
            </w:rPr>
            <w:tab/>
          </w:r>
          <w:r w:rsidR="003F1F6E">
            <w:rPr>
              <w:color w:val="231F20"/>
            </w:rPr>
            <w:t>30</w:t>
          </w:r>
        </w:p>
        <w:p w14:paraId="129B8C6B" w14:textId="77777777" w:rsidR="000B6996" w:rsidRDefault="00981286">
          <w:pPr>
            <w:pStyle w:val="TOC1"/>
            <w:numPr>
              <w:ilvl w:val="1"/>
              <w:numId w:val="13"/>
            </w:numPr>
            <w:tabs>
              <w:tab w:val="left" w:pos="614"/>
            </w:tabs>
            <w:ind w:left="613" w:hanging="401"/>
          </w:pPr>
          <w:r>
            <w:rPr>
              <w:color w:val="231F20"/>
            </w:rPr>
            <w:t>Victoria’s</w:t>
          </w:r>
          <w:r>
            <w:rPr>
              <w:color w:val="231F20"/>
              <w:spacing w:val="-5"/>
            </w:rPr>
            <w:t xml:space="preserve"> </w:t>
          </w:r>
          <w:r>
            <w:rPr>
              <w:color w:val="231F20"/>
            </w:rPr>
            <w:t>Climate</w:t>
          </w:r>
          <w:r>
            <w:rPr>
              <w:color w:val="231F20"/>
              <w:spacing w:val="-5"/>
            </w:rPr>
            <w:t xml:space="preserve"> </w:t>
          </w:r>
          <w:r>
            <w:rPr>
              <w:color w:val="231F20"/>
            </w:rPr>
            <w:t>Change</w:t>
          </w:r>
          <w:r>
            <w:rPr>
              <w:color w:val="231F20"/>
              <w:spacing w:val="-5"/>
            </w:rPr>
            <w:t xml:space="preserve"> </w:t>
          </w:r>
          <w:r>
            <w:rPr>
              <w:color w:val="231F20"/>
            </w:rPr>
            <w:t>Strategy</w:t>
          </w:r>
          <w:r>
            <w:rPr>
              <w:color w:val="231F20"/>
              <w:spacing w:val="-4"/>
            </w:rPr>
            <w:t xml:space="preserve"> </w:t>
          </w:r>
          <w:r>
            <w:rPr>
              <w:color w:val="231F20"/>
            </w:rPr>
            <w:t>priority:</w:t>
          </w:r>
          <w:r>
            <w:rPr>
              <w:color w:val="231F20"/>
              <w:spacing w:val="-5"/>
            </w:rPr>
            <w:t xml:space="preserve"> </w:t>
          </w:r>
          <w:r>
            <w:rPr>
              <w:color w:val="231F20"/>
            </w:rPr>
            <w:t>Lay</w:t>
          </w:r>
          <w:r>
            <w:rPr>
              <w:color w:val="231F20"/>
              <w:spacing w:val="-5"/>
            </w:rPr>
            <w:t xml:space="preserve"> </w:t>
          </w:r>
          <w:r>
            <w:rPr>
              <w:color w:val="231F20"/>
            </w:rPr>
            <w:t>the</w:t>
          </w:r>
          <w:r>
            <w:rPr>
              <w:color w:val="231F20"/>
              <w:spacing w:val="-4"/>
            </w:rPr>
            <w:t xml:space="preserve"> </w:t>
          </w:r>
          <w:r>
            <w:rPr>
              <w:color w:val="231F20"/>
            </w:rPr>
            <w:t>foundations</w:t>
          </w:r>
          <w:r>
            <w:rPr>
              <w:color w:val="231F20"/>
              <w:spacing w:val="-5"/>
            </w:rPr>
            <w:t xml:space="preserve"> </w:t>
          </w:r>
          <w:r>
            <w:rPr>
              <w:color w:val="231F20"/>
            </w:rPr>
            <w:t>for</w:t>
          </w:r>
        </w:p>
        <w:p w14:paraId="74669D24" w14:textId="381D264C" w:rsidR="000B6996" w:rsidRDefault="00AD6BF5">
          <w:pPr>
            <w:pStyle w:val="TOC2"/>
            <w:tabs>
              <w:tab w:val="right" w:pos="10413"/>
            </w:tabs>
          </w:pPr>
          <w:r>
            <w:pict w14:anchorId="32242EBA">
              <v:line id="_x0000_s2354" style="position:absolute;left:0;text-align:left;z-index:251658266;mso-wrap-edited:f;mso-position-horizontal-relative:page" from="39.7pt,17.4pt" to="549.7pt,17.4pt" strokecolor="#939598" strokeweight=".4pt">
                <w10:wrap anchorx="page"/>
              </v:line>
            </w:pict>
          </w:r>
          <w:r w:rsidR="00981286">
            <w:rPr>
              <w:color w:val="231F20"/>
            </w:rPr>
            <w:t>transformational</w:t>
          </w:r>
          <w:r w:rsidR="00981286">
            <w:rPr>
              <w:color w:val="231F20"/>
              <w:spacing w:val="-1"/>
            </w:rPr>
            <w:t xml:space="preserve"> </w:t>
          </w:r>
          <w:r w:rsidR="00981286">
            <w:rPr>
              <w:color w:val="231F20"/>
            </w:rPr>
            <w:t>adaptation</w:t>
          </w:r>
          <w:r w:rsidR="00981286">
            <w:rPr>
              <w:color w:val="231F20"/>
            </w:rPr>
            <w:tab/>
          </w:r>
          <w:r w:rsidR="003F1F6E">
            <w:rPr>
              <w:color w:val="231F20"/>
            </w:rPr>
            <w:t>30</w:t>
          </w:r>
        </w:p>
        <w:p w14:paraId="1FA757BB" w14:textId="182643C8" w:rsidR="000B6996" w:rsidRDefault="00AD6BF5">
          <w:pPr>
            <w:pStyle w:val="TOC1"/>
            <w:numPr>
              <w:ilvl w:val="0"/>
              <w:numId w:val="13"/>
            </w:numPr>
            <w:tabs>
              <w:tab w:val="left" w:pos="480"/>
              <w:tab w:val="right" w:pos="10413"/>
            </w:tabs>
            <w:ind w:left="479"/>
          </w:pPr>
          <w:r>
            <w:pict w14:anchorId="397A962A">
              <v:line id="_x0000_s2353" style="position:absolute;left:0;text-align:left;z-index:251658267;mso-wrap-edited:f;mso-position-horizontal-relative:page" from="39.7pt,25.9pt" to="549.7pt,25.9pt" strokecolor="#939598" strokeweight=".4pt">
                <w10:wrap anchorx="page"/>
              </v:line>
            </w:pict>
          </w:r>
          <w:hyperlink w:anchor="_TOC_250005" w:history="1">
            <w:r w:rsidR="00981286">
              <w:rPr>
                <w:color w:val="231F20"/>
              </w:rPr>
              <w:t>Climate</w:t>
            </w:r>
            <w:r w:rsidR="00981286">
              <w:rPr>
                <w:color w:val="231F20"/>
                <w:spacing w:val="-2"/>
              </w:rPr>
              <w:t xml:space="preserve"> </w:t>
            </w:r>
            <w:r w:rsidR="00981286">
              <w:rPr>
                <w:color w:val="231F20"/>
              </w:rPr>
              <w:t>change adaptation</w:t>
            </w:r>
            <w:r w:rsidR="00981286">
              <w:rPr>
                <w:color w:val="231F20"/>
                <w:spacing w:val="-2"/>
              </w:rPr>
              <w:t xml:space="preserve"> </w:t>
            </w:r>
            <w:r w:rsidR="00981286">
              <w:rPr>
                <w:color w:val="231F20"/>
              </w:rPr>
              <w:t>actions:</w:t>
            </w:r>
            <w:r w:rsidR="00981286">
              <w:rPr>
                <w:color w:val="231F20"/>
                <w:spacing w:val="-1"/>
              </w:rPr>
              <w:t xml:space="preserve"> </w:t>
            </w:r>
            <w:r w:rsidR="00981286">
              <w:rPr>
                <w:color w:val="231F20"/>
              </w:rPr>
              <w:t>5-year</w:t>
            </w:r>
            <w:r w:rsidR="00981286">
              <w:rPr>
                <w:color w:val="231F20"/>
                <w:spacing w:val="-2"/>
              </w:rPr>
              <w:t xml:space="preserve"> </w:t>
            </w:r>
            <w:r w:rsidR="00981286">
              <w:rPr>
                <w:color w:val="231F20"/>
              </w:rPr>
              <w:t>plan</w:t>
            </w:r>
            <w:r w:rsidR="00981286">
              <w:rPr>
                <w:color w:val="231F20"/>
              </w:rPr>
              <w:tab/>
            </w:r>
            <w:r w:rsidR="003F1F6E">
              <w:rPr>
                <w:color w:val="231F20"/>
              </w:rPr>
              <w:t>3</w:t>
            </w:r>
            <w:r w:rsidR="00FD724E">
              <w:rPr>
                <w:color w:val="231F20"/>
              </w:rPr>
              <w:t>2</w:t>
            </w:r>
          </w:hyperlink>
        </w:p>
        <w:p w14:paraId="71DD58E7" w14:textId="77777777" w:rsidR="000B6996" w:rsidRDefault="00AD6BF5">
          <w:pPr>
            <w:pStyle w:val="TOC1"/>
            <w:numPr>
              <w:ilvl w:val="0"/>
              <w:numId w:val="13"/>
            </w:numPr>
            <w:tabs>
              <w:tab w:val="left" w:pos="480"/>
              <w:tab w:val="right" w:pos="10413"/>
            </w:tabs>
            <w:ind w:left="479"/>
          </w:pPr>
          <w:hyperlink w:anchor="_TOC_250004" w:history="1">
            <w:r w:rsidR="00981286">
              <w:rPr>
                <w:color w:val="231F20"/>
              </w:rPr>
              <w:t>Implementation</w:t>
            </w:r>
            <w:r w:rsidR="00981286">
              <w:rPr>
                <w:color w:val="231F20"/>
              </w:rPr>
              <w:tab/>
              <w:t>34</w:t>
            </w:r>
          </w:hyperlink>
        </w:p>
      </w:sdtContent>
    </w:sdt>
    <w:p w14:paraId="53A88A0E" w14:textId="77777777" w:rsidR="000B6996" w:rsidRDefault="00AD6BF5">
      <w:pPr>
        <w:pStyle w:val="BodyText"/>
        <w:spacing w:before="10"/>
        <w:rPr>
          <w:sz w:val="3"/>
        </w:rPr>
      </w:pPr>
      <w:r>
        <w:pict w14:anchorId="72EC1B01">
          <v:shape id="docshape10" o:spid="_x0000_s2352" alt="" style="position:absolute;margin-left:39.7pt;margin-top:3.4pt;width:510pt;height:.1pt;z-index:-251658183;mso-wrap-edited:f;mso-width-percent:0;mso-height-percent:0;mso-wrap-distance-left:0;mso-wrap-distance-right:0;mso-position-horizontal-relative:page;mso-width-percent:0;mso-height-percent:0" coordsize="10200,1270" path="m,l10200,e" filled="f" strokecolor="#939598" strokeweight=".4pt">
            <v:path arrowok="t" o:connecttype="custom" o:connectlocs="0,0;2147483646,0" o:connectangles="0,0"/>
            <w10:wrap type="topAndBottom" anchorx="page"/>
          </v:shape>
        </w:pict>
      </w:r>
    </w:p>
    <w:p w14:paraId="6803B275" w14:textId="77777777" w:rsidR="000B6996" w:rsidRDefault="000B6996">
      <w:pPr>
        <w:rPr>
          <w:sz w:val="3"/>
        </w:rPr>
      </w:pPr>
    </w:p>
    <w:p w14:paraId="2C173119" w14:textId="77777777" w:rsidR="00704C38" w:rsidRDefault="00704C38" w:rsidP="00704C38">
      <w:pPr>
        <w:rPr>
          <w:sz w:val="3"/>
        </w:rPr>
      </w:pPr>
    </w:p>
    <w:p w14:paraId="30B17CDC" w14:textId="77777777" w:rsidR="00704C38" w:rsidRPr="00704C38" w:rsidRDefault="00704C38" w:rsidP="00704C38">
      <w:pPr>
        <w:jc w:val="right"/>
        <w:rPr>
          <w:sz w:val="3"/>
        </w:rPr>
      </w:pPr>
    </w:p>
    <w:p w14:paraId="0D8DAC9B" w14:textId="77777777" w:rsidR="00704C38" w:rsidRDefault="00704C38" w:rsidP="00704C38">
      <w:pPr>
        <w:rPr>
          <w:sz w:val="3"/>
        </w:rPr>
      </w:pPr>
    </w:p>
    <w:p w14:paraId="03C529E9" w14:textId="240FCF3A" w:rsidR="00704C38" w:rsidRPr="00704C38" w:rsidRDefault="00704C38" w:rsidP="00704C38">
      <w:pPr>
        <w:rPr>
          <w:sz w:val="3"/>
        </w:rPr>
        <w:sectPr w:rsidR="00704C38" w:rsidRPr="00704C38">
          <w:pgSz w:w="11910" w:h="16840"/>
          <w:pgMar w:top="620" w:right="680" w:bottom="860" w:left="580" w:header="0" w:footer="679" w:gutter="0"/>
          <w:cols w:space="720"/>
        </w:sectPr>
      </w:pPr>
    </w:p>
    <w:p w14:paraId="3DE5758F" w14:textId="77777777" w:rsidR="000B6996" w:rsidRDefault="00AD6BF5">
      <w:pPr>
        <w:pStyle w:val="ListParagraph"/>
        <w:numPr>
          <w:ilvl w:val="0"/>
          <w:numId w:val="13"/>
        </w:numPr>
        <w:tabs>
          <w:tab w:val="left" w:pos="481"/>
          <w:tab w:val="right" w:pos="10413"/>
        </w:tabs>
        <w:spacing w:before="65"/>
        <w:ind w:hanging="268"/>
        <w:rPr>
          <w:sz w:val="24"/>
        </w:rPr>
      </w:pPr>
      <w:r>
        <w:lastRenderedPageBreak/>
        <w:pict w14:anchorId="43B26E91">
          <v:line id="_x0000_s2351" style="position:absolute;left:0;text-align:left;z-index:251658268;mso-wrap-edited:f;mso-position-horizontal-relative:page" from="39.7pt,20.4pt" to="549.7pt,20.4pt" strokecolor="#939598" strokeweight=".4pt">
            <w10:wrap anchorx="page"/>
          </v:line>
        </w:pict>
      </w:r>
      <w:hyperlink w:anchor="_TOC_250003" w:history="1">
        <w:r w:rsidR="00981286">
          <w:rPr>
            <w:color w:val="231F20"/>
            <w:sz w:val="24"/>
          </w:rPr>
          <w:t>Monitoring,</w:t>
        </w:r>
        <w:r w:rsidR="00981286">
          <w:rPr>
            <w:color w:val="231F20"/>
            <w:spacing w:val="-1"/>
            <w:sz w:val="24"/>
          </w:rPr>
          <w:t xml:space="preserve"> </w:t>
        </w:r>
        <w:r w:rsidR="00981286">
          <w:rPr>
            <w:color w:val="231F20"/>
            <w:sz w:val="24"/>
          </w:rPr>
          <w:t>evaluation,</w:t>
        </w:r>
        <w:r w:rsidR="00981286">
          <w:rPr>
            <w:color w:val="231F20"/>
            <w:spacing w:val="-1"/>
            <w:sz w:val="24"/>
          </w:rPr>
          <w:t xml:space="preserve"> </w:t>
        </w:r>
        <w:r w:rsidR="00981286">
          <w:rPr>
            <w:color w:val="231F20"/>
            <w:sz w:val="24"/>
          </w:rPr>
          <w:t>reporting</w:t>
        </w:r>
        <w:r w:rsidR="00981286">
          <w:rPr>
            <w:color w:val="231F20"/>
            <w:spacing w:val="-1"/>
            <w:sz w:val="24"/>
          </w:rPr>
          <w:t xml:space="preserve"> </w:t>
        </w:r>
        <w:r w:rsidR="00981286">
          <w:rPr>
            <w:color w:val="231F20"/>
            <w:sz w:val="24"/>
          </w:rPr>
          <w:t>and</w:t>
        </w:r>
        <w:r w:rsidR="00981286">
          <w:rPr>
            <w:color w:val="231F20"/>
            <w:spacing w:val="-1"/>
            <w:sz w:val="24"/>
          </w:rPr>
          <w:t xml:space="preserve"> </w:t>
        </w:r>
        <w:r w:rsidR="00981286">
          <w:rPr>
            <w:color w:val="231F20"/>
            <w:sz w:val="24"/>
          </w:rPr>
          <w:t>improvement</w:t>
        </w:r>
        <w:r w:rsidR="00981286">
          <w:rPr>
            <w:color w:val="231F20"/>
            <w:sz w:val="24"/>
          </w:rPr>
          <w:tab/>
          <w:t>35</w:t>
        </w:r>
      </w:hyperlink>
    </w:p>
    <w:p w14:paraId="26DBC558" w14:textId="77777777" w:rsidR="000B6996" w:rsidRDefault="00981286">
      <w:pPr>
        <w:pStyle w:val="BodyText"/>
        <w:spacing w:before="174"/>
        <w:ind w:left="213"/>
      </w:pPr>
      <w:r>
        <w:rPr>
          <w:color w:val="231F20"/>
        </w:rPr>
        <w:t>Appendix</w:t>
      </w:r>
      <w:r>
        <w:rPr>
          <w:color w:val="231F20"/>
          <w:spacing w:val="-3"/>
        </w:rPr>
        <w:t xml:space="preserve"> </w:t>
      </w:r>
      <w:r>
        <w:rPr>
          <w:color w:val="231F20"/>
        </w:rPr>
        <w:t>1.</w:t>
      </w:r>
      <w:r>
        <w:rPr>
          <w:color w:val="231F20"/>
          <w:spacing w:val="-4"/>
        </w:rPr>
        <w:t xml:space="preserve"> </w:t>
      </w:r>
      <w:r>
        <w:rPr>
          <w:color w:val="231F20"/>
        </w:rPr>
        <w:t>Summary</w:t>
      </w:r>
      <w:r>
        <w:rPr>
          <w:color w:val="231F20"/>
          <w:spacing w:val="-2"/>
        </w:rPr>
        <w:t xml:space="preserve"> </w:t>
      </w:r>
      <w:r>
        <w:rPr>
          <w:color w:val="231F20"/>
        </w:rPr>
        <w:t>of</w:t>
      </w:r>
      <w:r>
        <w:rPr>
          <w:color w:val="231F20"/>
          <w:spacing w:val="-4"/>
        </w:rPr>
        <w:t xml:space="preserve"> </w:t>
      </w:r>
      <w:r>
        <w:rPr>
          <w:color w:val="231F20"/>
        </w:rPr>
        <w:t>policies,</w:t>
      </w:r>
      <w:r>
        <w:rPr>
          <w:color w:val="231F20"/>
          <w:spacing w:val="-3"/>
        </w:rPr>
        <w:t xml:space="preserve"> </w:t>
      </w:r>
      <w:proofErr w:type="gramStart"/>
      <w:r>
        <w:rPr>
          <w:color w:val="231F20"/>
        </w:rPr>
        <w:t>programs</w:t>
      </w:r>
      <w:proofErr w:type="gramEnd"/>
      <w:r>
        <w:rPr>
          <w:color w:val="231F20"/>
          <w:spacing w:val="-4"/>
        </w:rPr>
        <w:t xml:space="preserve"> </w:t>
      </w:r>
      <w:r>
        <w:rPr>
          <w:color w:val="231F20"/>
        </w:rPr>
        <w:t>and</w:t>
      </w:r>
      <w:r>
        <w:rPr>
          <w:color w:val="231F20"/>
          <w:spacing w:val="-4"/>
        </w:rPr>
        <w:t xml:space="preserve"> </w:t>
      </w:r>
      <w:r>
        <w:rPr>
          <w:color w:val="231F20"/>
        </w:rPr>
        <w:t>legislation</w:t>
      </w:r>
      <w:r>
        <w:rPr>
          <w:color w:val="231F20"/>
          <w:spacing w:val="-3"/>
        </w:rPr>
        <w:t xml:space="preserve"> </w:t>
      </w:r>
      <w:r>
        <w:rPr>
          <w:color w:val="231F20"/>
        </w:rPr>
        <w:t>relevant</w:t>
      </w:r>
      <w:r>
        <w:rPr>
          <w:color w:val="231F20"/>
          <w:spacing w:val="-3"/>
        </w:rPr>
        <w:t xml:space="preserve"> </w:t>
      </w:r>
      <w:r>
        <w:rPr>
          <w:color w:val="231F20"/>
        </w:rPr>
        <w:t>to</w:t>
      </w:r>
      <w:r>
        <w:rPr>
          <w:color w:val="231F20"/>
          <w:spacing w:val="-2"/>
        </w:rPr>
        <w:t xml:space="preserve"> </w:t>
      </w:r>
      <w:r>
        <w:rPr>
          <w:color w:val="231F20"/>
        </w:rPr>
        <w:t>the</w:t>
      </w:r>
    </w:p>
    <w:p w14:paraId="582E8501" w14:textId="77777777" w:rsidR="000B6996" w:rsidRDefault="00AD6BF5">
      <w:pPr>
        <w:pStyle w:val="BodyText"/>
        <w:tabs>
          <w:tab w:val="right" w:pos="10413"/>
        </w:tabs>
        <w:spacing w:before="4"/>
        <w:ind w:left="213"/>
      </w:pPr>
      <w:r>
        <w:pict w14:anchorId="2FFB2B12">
          <v:line id="_x0000_s2350" style="position:absolute;left:0;text-align:left;z-index:251658269;mso-wrap-edited:f;mso-position-horizontal-relative:page" from="39.7pt,17.35pt" to="549.7pt,17.35pt" strokecolor="#939598" strokeweight=".4pt">
            <w10:wrap anchorx="page"/>
          </v:line>
        </w:pict>
      </w:r>
      <w:r w:rsidR="00981286">
        <w:rPr>
          <w:color w:val="231F20"/>
        </w:rPr>
        <w:t>Education</w:t>
      </w:r>
      <w:r w:rsidR="00981286">
        <w:rPr>
          <w:color w:val="231F20"/>
          <w:spacing w:val="-1"/>
        </w:rPr>
        <w:t xml:space="preserve"> </w:t>
      </w:r>
      <w:r w:rsidR="00981286">
        <w:rPr>
          <w:color w:val="231F20"/>
        </w:rPr>
        <w:t>and</w:t>
      </w:r>
      <w:r w:rsidR="00981286">
        <w:rPr>
          <w:color w:val="231F20"/>
          <w:spacing w:val="-5"/>
        </w:rPr>
        <w:t xml:space="preserve"> </w:t>
      </w:r>
      <w:r w:rsidR="00981286">
        <w:rPr>
          <w:color w:val="231F20"/>
        </w:rPr>
        <w:t>Training system</w:t>
      </w:r>
      <w:r w:rsidR="00981286">
        <w:rPr>
          <w:color w:val="231F20"/>
        </w:rPr>
        <w:tab/>
        <w:t>36</w:t>
      </w:r>
    </w:p>
    <w:p w14:paraId="0BB14E82" w14:textId="74A59AB0" w:rsidR="000B6996" w:rsidRDefault="00AD6BF5">
      <w:pPr>
        <w:pStyle w:val="BodyText"/>
        <w:tabs>
          <w:tab w:val="right" w:pos="10413"/>
        </w:tabs>
        <w:spacing w:before="174"/>
        <w:ind w:left="213"/>
      </w:pPr>
      <w:r>
        <w:pict w14:anchorId="77690C0A">
          <v:line id="_x0000_s2349" style="position:absolute;left:0;text-align:left;z-index:251658270;mso-wrap-edited:f;mso-position-horizontal-relative:page" from="39.7pt,25.85pt" to="549.7pt,25.85pt" strokecolor="#939598" strokeweight=".4pt">
            <w10:wrap anchorx="page"/>
          </v:line>
        </w:pict>
      </w:r>
      <w:hyperlink w:anchor="_TOC_250002" w:history="1">
        <w:r w:rsidR="00981286">
          <w:rPr>
            <w:color w:val="231F20"/>
          </w:rPr>
          <w:t>Appendix</w:t>
        </w:r>
        <w:r w:rsidR="00981286">
          <w:rPr>
            <w:color w:val="231F20"/>
            <w:spacing w:val="-1"/>
          </w:rPr>
          <w:t xml:space="preserve"> </w:t>
        </w:r>
        <w:r w:rsidR="00981286">
          <w:rPr>
            <w:color w:val="231F20"/>
          </w:rPr>
          <w:t>2.</w:t>
        </w:r>
        <w:r w:rsidR="00981286">
          <w:rPr>
            <w:color w:val="231F20"/>
            <w:spacing w:val="-1"/>
          </w:rPr>
          <w:t xml:space="preserve"> </w:t>
        </w:r>
        <w:r w:rsidR="00981286">
          <w:rPr>
            <w:color w:val="231F20"/>
          </w:rPr>
          <w:t>Key terms and</w:t>
        </w:r>
        <w:r w:rsidR="00981286">
          <w:rPr>
            <w:color w:val="231F20"/>
            <w:spacing w:val="-1"/>
          </w:rPr>
          <w:t xml:space="preserve"> </w:t>
        </w:r>
        <w:r w:rsidR="00981286">
          <w:rPr>
            <w:color w:val="231F20"/>
          </w:rPr>
          <w:t>acronyms</w:t>
        </w:r>
        <w:r w:rsidR="00981286">
          <w:rPr>
            <w:color w:val="231F20"/>
          </w:rPr>
          <w:tab/>
        </w:r>
        <w:r w:rsidR="003F1F6E">
          <w:rPr>
            <w:color w:val="231F20"/>
          </w:rPr>
          <w:t>38</w:t>
        </w:r>
      </w:hyperlink>
    </w:p>
    <w:p w14:paraId="2C1D8E38" w14:textId="38DAD857" w:rsidR="000B6996" w:rsidRDefault="00AD6BF5">
      <w:pPr>
        <w:pStyle w:val="BodyText"/>
        <w:tabs>
          <w:tab w:val="right" w:pos="10413"/>
        </w:tabs>
        <w:spacing w:before="174"/>
        <w:ind w:left="213"/>
      </w:pPr>
      <w:r>
        <w:pict w14:anchorId="680DEBED">
          <v:line id="_x0000_s2348" style="position:absolute;left:0;text-align:left;z-index:251658271;mso-wrap-edited:f;mso-position-horizontal-relative:page" from="39.7pt,25.85pt" to="549.7pt,25.85pt" strokecolor="#939598" strokeweight=".4pt">
            <w10:wrap anchorx="page"/>
          </v:line>
        </w:pict>
      </w:r>
      <w:hyperlink w:anchor="_TOC_250001" w:history="1">
        <w:r w:rsidR="00981286">
          <w:rPr>
            <w:color w:val="231F20"/>
          </w:rPr>
          <w:t>Appendix</w:t>
        </w:r>
        <w:r w:rsidR="00981286">
          <w:rPr>
            <w:color w:val="231F20"/>
            <w:spacing w:val="-1"/>
          </w:rPr>
          <w:t xml:space="preserve"> </w:t>
        </w:r>
        <w:r w:rsidR="00981286">
          <w:rPr>
            <w:color w:val="231F20"/>
          </w:rPr>
          <w:t>3.</w:t>
        </w:r>
        <w:r w:rsidR="00981286">
          <w:rPr>
            <w:color w:val="231F20"/>
            <w:spacing w:val="-1"/>
          </w:rPr>
          <w:t xml:space="preserve"> </w:t>
        </w:r>
        <w:r w:rsidR="00981286">
          <w:rPr>
            <w:color w:val="231F20"/>
          </w:rPr>
          <w:t>References</w:t>
        </w:r>
        <w:r w:rsidR="00981286">
          <w:rPr>
            <w:color w:val="231F20"/>
          </w:rPr>
          <w:tab/>
        </w:r>
        <w:r w:rsidR="003F1F6E">
          <w:rPr>
            <w:color w:val="231F20"/>
          </w:rPr>
          <w:t>40</w:t>
        </w:r>
      </w:hyperlink>
    </w:p>
    <w:p w14:paraId="04E5CEA4" w14:textId="45AA61CC" w:rsidR="000B6996" w:rsidRDefault="00AD6BF5">
      <w:pPr>
        <w:pStyle w:val="BodyText"/>
        <w:tabs>
          <w:tab w:val="right" w:pos="10413"/>
        </w:tabs>
        <w:spacing w:before="174"/>
        <w:ind w:left="213"/>
      </w:pPr>
      <w:hyperlink w:anchor="_TOC_250000" w:history="1">
        <w:r w:rsidR="00981286">
          <w:rPr>
            <w:color w:val="231F20"/>
          </w:rPr>
          <w:t>Appendix</w:t>
        </w:r>
        <w:r w:rsidR="00981286">
          <w:rPr>
            <w:color w:val="231F20"/>
            <w:spacing w:val="-1"/>
          </w:rPr>
          <w:t xml:space="preserve"> </w:t>
        </w:r>
        <w:r w:rsidR="00981286">
          <w:rPr>
            <w:color w:val="231F20"/>
          </w:rPr>
          <w:t>4.</w:t>
        </w:r>
        <w:r w:rsidR="00981286">
          <w:rPr>
            <w:color w:val="231F20"/>
            <w:spacing w:val="-15"/>
          </w:rPr>
          <w:t xml:space="preserve"> </w:t>
        </w:r>
        <w:r w:rsidR="00981286">
          <w:rPr>
            <w:color w:val="231F20"/>
          </w:rPr>
          <w:t>Alignment between</w:t>
        </w:r>
        <w:r w:rsidR="00981286">
          <w:rPr>
            <w:color w:val="231F20"/>
            <w:spacing w:val="-2"/>
          </w:rPr>
          <w:t xml:space="preserve"> </w:t>
        </w:r>
        <w:r w:rsidR="00981286">
          <w:rPr>
            <w:color w:val="231F20"/>
          </w:rPr>
          <w:t>focus areas</w:t>
        </w:r>
        <w:r w:rsidR="00981286">
          <w:rPr>
            <w:color w:val="231F20"/>
            <w:spacing w:val="-2"/>
          </w:rPr>
          <w:t xml:space="preserve"> </w:t>
        </w:r>
        <w:r w:rsidR="00981286">
          <w:rPr>
            <w:color w:val="231F20"/>
          </w:rPr>
          <w:t>and</w:t>
        </w:r>
        <w:r w:rsidR="00981286">
          <w:rPr>
            <w:color w:val="231F20"/>
            <w:spacing w:val="-2"/>
          </w:rPr>
          <w:t xml:space="preserve"> </w:t>
        </w:r>
        <w:r w:rsidR="00981286">
          <w:rPr>
            <w:color w:val="231F20"/>
          </w:rPr>
          <w:t>adaptation</w:t>
        </w:r>
        <w:r w:rsidR="00981286">
          <w:rPr>
            <w:color w:val="231F20"/>
            <w:spacing w:val="-1"/>
          </w:rPr>
          <w:t xml:space="preserve"> </w:t>
        </w:r>
        <w:r w:rsidR="00981286">
          <w:rPr>
            <w:color w:val="231F20"/>
          </w:rPr>
          <w:t>actions</w:t>
        </w:r>
        <w:r w:rsidR="00981286">
          <w:rPr>
            <w:color w:val="231F20"/>
          </w:rPr>
          <w:tab/>
        </w:r>
        <w:r w:rsidR="003F1F6E">
          <w:rPr>
            <w:color w:val="231F20"/>
          </w:rPr>
          <w:t>41</w:t>
        </w:r>
      </w:hyperlink>
    </w:p>
    <w:p w14:paraId="7F352A50" w14:textId="77777777" w:rsidR="000B6996" w:rsidRDefault="00AD6BF5">
      <w:pPr>
        <w:pStyle w:val="BodyText"/>
        <w:spacing w:before="8"/>
        <w:rPr>
          <w:sz w:val="3"/>
        </w:rPr>
      </w:pPr>
      <w:r>
        <w:pict w14:anchorId="4875B2B2">
          <v:shape id="docshape11" o:spid="_x0000_s2347" alt="" style="position:absolute;margin-left:39.7pt;margin-top:3.3pt;width:510pt;height:.1pt;z-index:-251658182;mso-wrap-edited:f;mso-width-percent:0;mso-height-percent:0;mso-wrap-distance-left:0;mso-wrap-distance-right:0;mso-position-horizontal-relative:page;mso-width-percent:0;mso-height-percent:0" coordsize="10200,1270" path="m,l10200,e" filled="f" strokecolor="#939598" strokeweight=".4pt">
            <v:path arrowok="t" o:connecttype="custom" o:connectlocs="0,0;2147483646,0" o:connectangles="0,0"/>
            <w10:wrap type="topAndBottom" anchorx="page"/>
          </v:shape>
        </w:pict>
      </w:r>
    </w:p>
    <w:p w14:paraId="35A53CDE" w14:textId="77777777" w:rsidR="000B6996" w:rsidRDefault="000B6996">
      <w:pPr>
        <w:rPr>
          <w:sz w:val="3"/>
        </w:rPr>
        <w:sectPr w:rsidR="000B6996">
          <w:pgSz w:w="11910" w:h="16840"/>
          <w:pgMar w:top="660" w:right="680" w:bottom="860" w:left="580" w:header="0" w:footer="679" w:gutter="0"/>
          <w:cols w:space="720"/>
        </w:sectPr>
      </w:pPr>
    </w:p>
    <w:p w14:paraId="1F1CE997" w14:textId="77777777" w:rsidR="000B6996" w:rsidRDefault="00981286">
      <w:pPr>
        <w:pStyle w:val="Heading1"/>
      </w:pPr>
      <w:bookmarkStart w:id="1" w:name="_TOC_250014"/>
      <w:bookmarkEnd w:id="1"/>
      <w:r>
        <w:rPr>
          <w:color w:val="231F20"/>
        </w:rPr>
        <w:lastRenderedPageBreak/>
        <w:t>Executive summary</w:t>
      </w:r>
    </w:p>
    <w:p w14:paraId="333A10A3" w14:textId="77777777" w:rsidR="000B6996" w:rsidRDefault="00981286">
      <w:pPr>
        <w:pStyle w:val="Heading4"/>
        <w:spacing w:before="264" w:line="261" w:lineRule="auto"/>
        <w:ind w:right="148"/>
      </w:pPr>
      <w:r>
        <w:rPr>
          <w:color w:val="231F20"/>
        </w:rPr>
        <w:t>Victoria’s Education and Training system is critical to the learning, development and</w:t>
      </w:r>
      <w:r>
        <w:rPr>
          <w:color w:val="231F20"/>
          <w:spacing w:val="1"/>
        </w:rPr>
        <w:t xml:space="preserve"> </w:t>
      </w:r>
      <w:r>
        <w:rPr>
          <w:color w:val="231F20"/>
        </w:rPr>
        <w:t>support of children and adults across the state, and our changing climate is already being</w:t>
      </w:r>
      <w:r>
        <w:rPr>
          <w:color w:val="231F20"/>
          <w:spacing w:val="-64"/>
        </w:rPr>
        <w:t xml:space="preserve"> </w:t>
      </w:r>
      <w:r>
        <w:rPr>
          <w:color w:val="231F20"/>
        </w:rPr>
        <w:t>felt</w:t>
      </w:r>
      <w:r>
        <w:rPr>
          <w:color w:val="231F20"/>
          <w:spacing w:val="-1"/>
        </w:rPr>
        <w:t xml:space="preserve"> </w:t>
      </w:r>
      <w:r>
        <w:rPr>
          <w:color w:val="231F20"/>
        </w:rPr>
        <w:t>within the system.</w:t>
      </w:r>
    </w:p>
    <w:p w14:paraId="559CFB54" w14:textId="77777777" w:rsidR="000B6996" w:rsidRDefault="000B6996">
      <w:pPr>
        <w:pStyle w:val="BodyText"/>
        <w:spacing w:before="4"/>
        <w:rPr>
          <w:b/>
          <w:sz w:val="13"/>
        </w:rPr>
      </w:pPr>
    </w:p>
    <w:p w14:paraId="0262B59D" w14:textId="77777777" w:rsidR="000B6996" w:rsidRDefault="000B6996">
      <w:pPr>
        <w:rPr>
          <w:sz w:val="13"/>
        </w:rPr>
        <w:sectPr w:rsidR="000B6996">
          <w:footerReference w:type="default" r:id="rId26"/>
          <w:pgSz w:w="11910" w:h="16840"/>
          <w:pgMar w:top="620" w:right="680" w:bottom="280" w:left="580" w:header="0" w:footer="0" w:gutter="0"/>
          <w:cols w:space="720"/>
        </w:sectPr>
      </w:pPr>
    </w:p>
    <w:p w14:paraId="207FB3DB" w14:textId="70A7A86E" w:rsidR="000B6996" w:rsidRPr="0048773F" w:rsidRDefault="00981286" w:rsidP="0048773F">
      <w:pPr>
        <w:pStyle w:val="BodyText"/>
        <w:spacing w:before="92" w:line="242" w:lineRule="auto"/>
        <w:ind w:left="213"/>
        <w:rPr>
          <w:color w:val="231F20"/>
        </w:rPr>
      </w:pPr>
      <w:r>
        <w:rPr>
          <w:color w:val="231F20"/>
        </w:rPr>
        <w:t>Our climate is changing, and</w:t>
      </w:r>
      <w:r w:rsidRPr="0048773F">
        <w:rPr>
          <w:color w:val="231F20"/>
        </w:rPr>
        <w:t xml:space="preserve"> </w:t>
      </w:r>
      <w:r>
        <w:rPr>
          <w:color w:val="231F20"/>
        </w:rPr>
        <w:t>the Victorian Government has</w:t>
      </w:r>
      <w:r w:rsidRPr="0048773F">
        <w:rPr>
          <w:color w:val="231F20"/>
        </w:rPr>
        <w:t xml:space="preserve"> </w:t>
      </w:r>
      <w:r>
        <w:rPr>
          <w:color w:val="231F20"/>
        </w:rPr>
        <w:t>set ambitious and achievable</w:t>
      </w:r>
      <w:r w:rsidRPr="0048773F">
        <w:rPr>
          <w:color w:val="231F20"/>
        </w:rPr>
        <w:t xml:space="preserve"> </w:t>
      </w:r>
      <w:r>
        <w:rPr>
          <w:color w:val="231F20"/>
        </w:rPr>
        <w:t>interim emissions reduction</w:t>
      </w:r>
      <w:r w:rsidRPr="0048773F">
        <w:rPr>
          <w:color w:val="231F20"/>
        </w:rPr>
        <w:t xml:space="preserve"> </w:t>
      </w:r>
      <w:r>
        <w:rPr>
          <w:color w:val="231F20"/>
        </w:rPr>
        <w:t>targets on a path to net zero</w:t>
      </w:r>
      <w:r w:rsidRPr="0048773F">
        <w:rPr>
          <w:color w:val="231F20"/>
        </w:rPr>
        <w:t xml:space="preserve"> </w:t>
      </w:r>
      <w:r>
        <w:rPr>
          <w:color w:val="231F20"/>
        </w:rPr>
        <w:t>emissions by 2050. As part of</w:t>
      </w:r>
      <w:r w:rsidRPr="0048773F">
        <w:rPr>
          <w:color w:val="231F20"/>
        </w:rPr>
        <w:t xml:space="preserve"> </w:t>
      </w:r>
      <w:r>
        <w:rPr>
          <w:color w:val="231F20"/>
        </w:rPr>
        <w:t>the government’s initiative, the</w:t>
      </w:r>
      <w:r w:rsidRPr="0048773F">
        <w:rPr>
          <w:color w:val="231F20"/>
        </w:rPr>
        <w:t xml:space="preserve"> </w:t>
      </w:r>
      <w:r>
        <w:rPr>
          <w:color w:val="231F20"/>
        </w:rPr>
        <w:t>Education</w:t>
      </w:r>
      <w:r w:rsidRPr="0048773F">
        <w:rPr>
          <w:color w:val="231F20"/>
        </w:rPr>
        <w:t xml:space="preserve"> </w:t>
      </w:r>
      <w:r>
        <w:rPr>
          <w:color w:val="231F20"/>
        </w:rPr>
        <w:t>and</w:t>
      </w:r>
      <w:r w:rsidRPr="0048773F">
        <w:rPr>
          <w:color w:val="231F20"/>
        </w:rPr>
        <w:t xml:space="preserve"> </w:t>
      </w:r>
      <w:r>
        <w:rPr>
          <w:color w:val="231F20"/>
        </w:rPr>
        <w:t>Training</w:t>
      </w:r>
      <w:r w:rsidRPr="0048773F">
        <w:rPr>
          <w:color w:val="231F20"/>
        </w:rPr>
        <w:t xml:space="preserve"> </w:t>
      </w:r>
      <w:r>
        <w:rPr>
          <w:color w:val="231F20"/>
        </w:rPr>
        <w:t>system</w:t>
      </w:r>
      <w:r w:rsidRPr="0048773F">
        <w:rPr>
          <w:color w:val="231F20"/>
        </w:rPr>
        <w:t xml:space="preserve"> </w:t>
      </w:r>
      <w:r>
        <w:rPr>
          <w:color w:val="231F20"/>
        </w:rPr>
        <w:t>(including early childhood</w:t>
      </w:r>
      <w:r w:rsidRPr="0048773F">
        <w:rPr>
          <w:color w:val="231F20"/>
        </w:rPr>
        <w:t xml:space="preserve"> </w:t>
      </w:r>
      <w:r>
        <w:rPr>
          <w:color w:val="231F20"/>
        </w:rPr>
        <w:t>education,</w:t>
      </w:r>
      <w:r w:rsidRPr="0048773F">
        <w:rPr>
          <w:color w:val="231F20"/>
        </w:rPr>
        <w:t xml:space="preserve"> </w:t>
      </w:r>
      <w:r>
        <w:rPr>
          <w:color w:val="231F20"/>
        </w:rPr>
        <w:t>schools,</w:t>
      </w:r>
      <w:r w:rsidRPr="0048773F">
        <w:rPr>
          <w:color w:val="231F20"/>
        </w:rPr>
        <w:t xml:space="preserve"> </w:t>
      </w:r>
      <w:proofErr w:type="gramStart"/>
      <w:r>
        <w:rPr>
          <w:color w:val="231F20"/>
        </w:rPr>
        <w:t>TAFEs</w:t>
      </w:r>
      <w:proofErr w:type="gramEnd"/>
      <w:r w:rsidRPr="0048773F">
        <w:rPr>
          <w:color w:val="231F20"/>
        </w:rPr>
        <w:t xml:space="preserve"> </w:t>
      </w:r>
      <w:r>
        <w:rPr>
          <w:color w:val="231F20"/>
        </w:rPr>
        <w:t>and universities, and Learn</w:t>
      </w:r>
      <w:r w:rsidRPr="0048773F">
        <w:rPr>
          <w:color w:val="231F20"/>
        </w:rPr>
        <w:t xml:space="preserve"> </w:t>
      </w:r>
      <w:r>
        <w:rPr>
          <w:color w:val="231F20"/>
        </w:rPr>
        <w:t>Local and Registered Training</w:t>
      </w:r>
      <w:r w:rsidRPr="0048773F">
        <w:rPr>
          <w:color w:val="231F20"/>
        </w:rPr>
        <w:t xml:space="preserve"> </w:t>
      </w:r>
      <w:r>
        <w:rPr>
          <w:color w:val="231F20"/>
        </w:rPr>
        <w:t>Providers)</w:t>
      </w:r>
      <w:r w:rsidRPr="0048773F">
        <w:rPr>
          <w:color w:val="231F20"/>
        </w:rPr>
        <w:t xml:space="preserve"> </w:t>
      </w:r>
      <w:r>
        <w:rPr>
          <w:color w:val="231F20"/>
        </w:rPr>
        <w:t>must</w:t>
      </w:r>
      <w:r w:rsidRPr="0048773F">
        <w:rPr>
          <w:color w:val="231F20"/>
        </w:rPr>
        <w:t xml:space="preserve"> </w:t>
      </w:r>
      <w:r>
        <w:rPr>
          <w:color w:val="231F20"/>
        </w:rPr>
        <w:t>also</w:t>
      </w:r>
      <w:r w:rsidRPr="0048773F">
        <w:rPr>
          <w:color w:val="231F20"/>
        </w:rPr>
        <w:t xml:space="preserve"> </w:t>
      </w:r>
      <w:r>
        <w:rPr>
          <w:color w:val="231F20"/>
        </w:rPr>
        <w:t>adapt</w:t>
      </w:r>
      <w:r w:rsidR="0048773F">
        <w:rPr>
          <w:color w:val="231F20"/>
        </w:rPr>
        <w:t xml:space="preserve"> </w:t>
      </w:r>
      <w:r>
        <w:rPr>
          <w:color w:val="231F20"/>
        </w:rPr>
        <w:t>to meet the challenges and</w:t>
      </w:r>
      <w:r w:rsidRPr="0048773F">
        <w:rPr>
          <w:color w:val="231F20"/>
        </w:rPr>
        <w:t xml:space="preserve"> </w:t>
      </w:r>
      <w:proofErr w:type="spellStart"/>
      <w:r>
        <w:rPr>
          <w:color w:val="231F20"/>
        </w:rPr>
        <w:t>realise</w:t>
      </w:r>
      <w:proofErr w:type="spellEnd"/>
      <w:r>
        <w:rPr>
          <w:color w:val="231F20"/>
        </w:rPr>
        <w:t xml:space="preserve"> the opportunities of</w:t>
      </w:r>
      <w:r w:rsidRPr="0048773F">
        <w:rPr>
          <w:color w:val="231F20"/>
        </w:rPr>
        <w:t xml:space="preserve"> </w:t>
      </w:r>
      <w:r>
        <w:rPr>
          <w:color w:val="231F20"/>
        </w:rPr>
        <w:t>climate change.</w:t>
      </w:r>
    </w:p>
    <w:p w14:paraId="15E259E2" w14:textId="3E0CDD35" w:rsidR="000B6996" w:rsidRPr="0048773F" w:rsidRDefault="00981286" w:rsidP="0048773F">
      <w:pPr>
        <w:pStyle w:val="BodyText"/>
        <w:spacing w:before="92" w:line="242" w:lineRule="auto"/>
        <w:ind w:left="213"/>
        <w:rPr>
          <w:color w:val="231F20"/>
        </w:rPr>
      </w:pPr>
      <w:r>
        <w:rPr>
          <w:color w:val="231F20"/>
        </w:rPr>
        <w:t>In Victoria, action on climate</w:t>
      </w:r>
      <w:r w:rsidRPr="0048773F">
        <w:rPr>
          <w:color w:val="231F20"/>
        </w:rPr>
        <w:t xml:space="preserve"> </w:t>
      </w:r>
      <w:r>
        <w:rPr>
          <w:color w:val="231F20"/>
        </w:rPr>
        <w:t>change</w:t>
      </w:r>
      <w:r w:rsidRPr="0048773F">
        <w:rPr>
          <w:color w:val="231F20"/>
        </w:rPr>
        <w:t xml:space="preserve"> </w:t>
      </w:r>
      <w:r>
        <w:rPr>
          <w:color w:val="231F20"/>
        </w:rPr>
        <w:t>is</w:t>
      </w:r>
      <w:r w:rsidRPr="0048773F">
        <w:rPr>
          <w:color w:val="231F20"/>
        </w:rPr>
        <w:t xml:space="preserve"> </w:t>
      </w:r>
      <w:r>
        <w:rPr>
          <w:color w:val="231F20"/>
        </w:rPr>
        <w:t>underpinned</w:t>
      </w:r>
      <w:r w:rsidRPr="0048773F">
        <w:rPr>
          <w:color w:val="231F20"/>
        </w:rPr>
        <w:t xml:space="preserve"> </w:t>
      </w:r>
      <w:r>
        <w:rPr>
          <w:color w:val="231F20"/>
        </w:rPr>
        <w:t>by</w:t>
      </w:r>
      <w:r w:rsidRPr="0048773F">
        <w:rPr>
          <w:color w:val="231F20"/>
        </w:rPr>
        <w:t xml:space="preserve"> the Climate Change Act 2017</w:t>
      </w:r>
      <w:r>
        <w:rPr>
          <w:color w:val="231F20"/>
        </w:rPr>
        <w:t>,</w:t>
      </w:r>
      <w:r w:rsidRPr="0048773F">
        <w:rPr>
          <w:color w:val="231F20"/>
        </w:rPr>
        <w:t xml:space="preserve"> </w:t>
      </w:r>
      <w:r>
        <w:rPr>
          <w:color w:val="231F20"/>
        </w:rPr>
        <w:t>which requires nominated</w:t>
      </w:r>
      <w:r w:rsidRPr="0048773F">
        <w:rPr>
          <w:color w:val="231F20"/>
        </w:rPr>
        <w:t xml:space="preserve"> </w:t>
      </w:r>
      <w:r>
        <w:rPr>
          <w:color w:val="231F20"/>
        </w:rPr>
        <w:t>Ministers for 7 different</w:t>
      </w:r>
      <w:r w:rsidRPr="0048773F">
        <w:rPr>
          <w:color w:val="231F20"/>
        </w:rPr>
        <w:t xml:space="preserve"> </w:t>
      </w:r>
      <w:r>
        <w:rPr>
          <w:color w:val="231F20"/>
        </w:rPr>
        <w:t>systems, including Education</w:t>
      </w:r>
      <w:r w:rsidRPr="0048773F">
        <w:rPr>
          <w:color w:val="231F20"/>
        </w:rPr>
        <w:t xml:space="preserve"> </w:t>
      </w:r>
      <w:r>
        <w:rPr>
          <w:color w:val="231F20"/>
        </w:rPr>
        <w:t>and Training, to prepare</w:t>
      </w:r>
      <w:r w:rsidRPr="0048773F">
        <w:rPr>
          <w:color w:val="231F20"/>
        </w:rPr>
        <w:t xml:space="preserve"> </w:t>
      </w:r>
      <w:r>
        <w:rPr>
          <w:color w:val="231F20"/>
        </w:rPr>
        <w:t>Climate Change adaptation</w:t>
      </w:r>
      <w:r w:rsidRPr="0048773F">
        <w:rPr>
          <w:color w:val="231F20"/>
        </w:rPr>
        <w:t xml:space="preserve"> </w:t>
      </w:r>
      <w:r>
        <w:rPr>
          <w:color w:val="231F20"/>
        </w:rPr>
        <w:t>action</w:t>
      </w:r>
      <w:r w:rsidRPr="0048773F">
        <w:rPr>
          <w:color w:val="231F20"/>
        </w:rPr>
        <w:t xml:space="preserve"> </w:t>
      </w:r>
      <w:r>
        <w:rPr>
          <w:color w:val="231F20"/>
        </w:rPr>
        <w:t>plans.</w:t>
      </w:r>
      <w:r w:rsidRPr="0048773F">
        <w:rPr>
          <w:color w:val="231F20"/>
        </w:rPr>
        <w:t xml:space="preserve"> </w:t>
      </w:r>
      <w:r>
        <w:rPr>
          <w:color w:val="231F20"/>
        </w:rPr>
        <w:t>Reviewed</w:t>
      </w:r>
      <w:r w:rsidR="0048773F">
        <w:rPr>
          <w:color w:val="231F20"/>
        </w:rPr>
        <w:t xml:space="preserve"> </w:t>
      </w:r>
      <w:r>
        <w:rPr>
          <w:color w:val="231F20"/>
        </w:rPr>
        <w:t>every</w:t>
      </w:r>
      <w:r w:rsidRPr="0048773F">
        <w:rPr>
          <w:color w:val="231F20"/>
        </w:rPr>
        <w:t xml:space="preserve"> </w:t>
      </w:r>
      <w:r>
        <w:rPr>
          <w:color w:val="231F20"/>
        </w:rPr>
        <w:t>5</w:t>
      </w:r>
      <w:r w:rsidRPr="0048773F">
        <w:rPr>
          <w:color w:val="231F20"/>
        </w:rPr>
        <w:t xml:space="preserve"> </w:t>
      </w:r>
      <w:r>
        <w:rPr>
          <w:color w:val="231F20"/>
        </w:rPr>
        <w:t>years,</w:t>
      </w:r>
      <w:r w:rsidRPr="0048773F">
        <w:rPr>
          <w:color w:val="231F20"/>
        </w:rPr>
        <w:t xml:space="preserve"> </w:t>
      </w:r>
      <w:r>
        <w:rPr>
          <w:color w:val="231F20"/>
        </w:rPr>
        <w:t>these</w:t>
      </w:r>
      <w:r w:rsidRPr="0048773F">
        <w:rPr>
          <w:color w:val="231F20"/>
        </w:rPr>
        <w:t xml:space="preserve"> </w:t>
      </w:r>
      <w:r>
        <w:rPr>
          <w:color w:val="231F20"/>
        </w:rPr>
        <w:t>plans</w:t>
      </w:r>
      <w:r w:rsidRPr="0048773F">
        <w:rPr>
          <w:color w:val="231F20"/>
        </w:rPr>
        <w:t xml:space="preserve"> </w:t>
      </w:r>
      <w:r>
        <w:rPr>
          <w:color w:val="231F20"/>
        </w:rPr>
        <w:t>will ensure that Victoria is</w:t>
      </w:r>
      <w:r w:rsidRPr="0048773F">
        <w:rPr>
          <w:color w:val="231F20"/>
        </w:rPr>
        <w:t xml:space="preserve"> </w:t>
      </w:r>
      <w:r>
        <w:rPr>
          <w:color w:val="231F20"/>
        </w:rPr>
        <w:t>prepared for the inevitable</w:t>
      </w:r>
      <w:r w:rsidRPr="0048773F">
        <w:rPr>
          <w:color w:val="231F20"/>
        </w:rPr>
        <w:t xml:space="preserve"> </w:t>
      </w:r>
      <w:r>
        <w:rPr>
          <w:color w:val="231F20"/>
        </w:rPr>
        <w:t>effects of a changing climate</w:t>
      </w:r>
      <w:r w:rsidRPr="0048773F">
        <w:rPr>
          <w:color w:val="231F20"/>
        </w:rPr>
        <w:t xml:space="preserve"> </w:t>
      </w:r>
      <w:r>
        <w:rPr>
          <w:color w:val="231F20"/>
        </w:rPr>
        <w:t>caused by past, current and</w:t>
      </w:r>
      <w:r w:rsidRPr="0048773F">
        <w:rPr>
          <w:color w:val="231F20"/>
        </w:rPr>
        <w:t xml:space="preserve"> </w:t>
      </w:r>
      <w:r>
        <w:rPr>
          <w:color w:val="231F20"/>
        </w:rPr>
        <w:t>projected future emissions.</w:t>
      </w:r>
      <w:r w:rsidRPr="0048773F">
        <w:rPr>
          <w:color w:val="231F20"/>
        </w:rPr>
        <w:t xml:space="preserve"> </w:t>
      </w:r>
      <w:r>
        <w:rPr>
          <w:color w:val="231F20"/>
        </w:rPr>
        <w:t>The Education and Training</w:t>
      </w:r>
      <w:r w:rsidRPr="0048773F">
        <w:rPr>
          <w:color w:val="231F20"/>
        </w:rPr>
        <w:t xml:space="preserve"> </w:t>
      </w:r>
      <w:r>
        <w:rPr>
          <w:color w:val="231F20"/>
        </w:rPr>
        <w:t>system’s</w:t>
      </w:r>
      <w:r w:rsidRPr="0048773F">
        <w:rPr>
          <w:color w:val="231F20"/>
        </w:rPr>
        <w:t xml:space="preserve"> </w:t>
      </w:r>
      <w:r>
        <w:rPr>
          <w:color w:val="231F20"/>
        </w:rPr>
        <w:t>adaptation</w:t>
      </w:r>
      <w:r w:rsidRPr="0048773F">
        <w:rPr>
          <w:color w:val="231F20"/>
        </w:rPr>
        <w:t xml:space="preserve"> </w:t>
      </w:r>
      <w:r>
        <w:rPr>
          <w:color w:val="231F20"/>
        </w:rPr>
        <w:t>approach</w:t>
      </w:r>
      <w:r w:rsidRPr="0048773F">
        <w:rPr>
          <w:color w:val="231F20"/>
        </w:rPr>
        <w:t xml:space="preserve"> </w:t>
      </w:r>
      <w:r>
        <w:rPr>
          <w:color w:val="231F20"/>
        </w:rPr>
        <w:t>will be led by the Department</w:t>
      </w:r>
      <w:r w:rsidRPr="0048773F">
        <w:rPr>
          <w:color w:val="231F20"/>
        </w:rPr>
        <w:t xml:space="preserve"> </w:t>
      </w:r>
      <w:r>
        <w:rPr>
          <w:color w:val="231F20"/>
        </w:rPr>
        <w:t>of</w:t>
      </w:r>
      <w:r w:rsidRPr="0048773F">
        <w:rPr>
          <w:color w:val="231F20"/>
        </w:rPr>
        <w:t xml:space="preserve"> </w:t>
      </w:r>
      <w:r>
        <w:rPr>
          <w:color w:val="231F20"/>
        </w:rPr>
        <w:t>Education</w:t>
      </w:r>
      <w:r w:rsidRPr="0048773F">
        <w:rPr>
          <w:color w:val="231F20"/>
        </w:rPr>
        <w:t xml:space="preserve"> </w:t>
      </w:r>
      <w:r>
        <w:rPr>
          <w:color w:val="231F20"/>
        </w:rPr>
        <w:t>and</w:t>
      </w:r>
      <w:r w:rsidRPr="0048773F">
        <w:rPr>
          <w:color w:val="231F20"/>
        </w:rPr>
        <w:t xml:space="preserve"> </w:t>
      </w:r>
      <w:r>
        <w:rPr>
          <w:color w:val="231F20"/>
        </w:rPr>
        <w:t>Training,</w:t>
      </w:r>
    </w:p>
    <w:p w14:paraId="16CCA442" w14:textId="64C97003" w:rsidR="000B6996" w:rsidRPr="0048773F" w:rsidRDefault="00981286" w:rsidP="0048773F">
      <w:pPr>
        <w:pStyle w:val="BodyText"/>
        <w:spacing w:before="92" w:line="242" w:lineRule="auto"/>
        <w:ind w:left="213"/>
        <w:rPr>
          <w:color w:val="231F20"/>
        </w:rPr>
      </w:pPr>
      <w:r w:rsidRPr="0048773F">
        <w:rPr>
          <w:color w:val="231F20"/>
        </w:rPr>
        <w:br w:type="column"/>
      </w:r>
      <w:r>
        <w:rPr>
          <w:color w:val="231F20"/>
        </w:rPr>
        <w:t>in close collaboration with</w:t>
      </w:r>
      <w:r w:rsidRPr="0048773F">
        <w:rPr>
          <w:color w:val="231F20"/>
        </w:rPr>
        <w:t xml:space="preserve"> </w:t>
      </w:r>
      <w:r>
        <w:rPr>
          <w:color w:val="231F20"/>
        </w:rPr>
        <w:t>education and training</w:t>
      </w:r>
      <w:r w:rsidRPr="0048773F">
        <w:rPr>
          <w:color w:val="231F20"/>
        </w:rPr>
        <w:t xml:space="preserve"> </w:t>
      </w:r>
      <w:r>
        <w:rPr>
          <w:color w:val="231F20"/>
        </w:rPr>
        <w:t>organisations across the</w:t>
      </w:r>
      <w:r w:rsidRPr="0048773F">
        <w:rPr>
          <w:color w:val="231F20"/>
        </w:rPr>
        <w:t xml:space="preserve"> </w:t>
      </w:r>
      <w:r>
        <w:rPr>
          <w:color w:val="231F20"/>
        </w:rPr>
        <w:t>system from early childhood</w:t>
      </w:r>
      <w:r w:rsidRPr="0048773F">
        <w:rPr>
          <w:color w:val="231F20"/>
        </w:rPr>
        <w:t xml:space="preserve"> </w:t>
      </w:r>
      <w:r>
        <w:rPr>
          <w:color w:val="231F20"/>
        </w:rPr>
        <w:t>education providers to</w:t>
      </w:r>
      <w:r w:rsidRPr="0048773F">
        <w:rPr>
          <w:color w:val="231F20"/>
        </w:rPr>
        <w:t xml:space="preserve"> </w:t>
      </w:r>
      <w:r>
        <w:rPr>
          <w:color w:val="231F20"/>
        </w:rPr>
        <w:t>schools (government and</w:t>
      </w:r>
      <w:r w:rsidRPr="0048773F">
        <w:rPr>
          <w:color w:val="231F20"/>
        </w:rPr>
        <w:t xml:space="preserve"> </w:t>
      </w:r>
      <w:r>
        <w:rPr>
          <w:color w:val="231F20"/>
        </w:rPr>
        <w:t>non-government), TAFEs</w:t>
      </w:r>
      <w:r w:rsidRPr="0048773F">
        <w:rPr>
          <w:color w:val="231F20"/>
        </w:rPr>
        <w:t xml:space="preserve"> </w:t>
      </w:r>
      <w:r>
        <w:rPr>
          <w:color w:val="231F20"/>
        </w:rPr>
        <w:t>and</w:t>
      </w:r>
      <w:r w:rsidRPr="0048773F">
        <w:rPr>
          <w:color w:val="231F20"/>
        </w:rPr>
        <w:t xml:space="preserve"> </w:t>
      </w:r>
      <w:r>
        <w:rPr>
          <w:color w:val="231F20"/>
        </w:rPr>
        <w:t>universities,</w:t>
      </w:r>
      <w:r w:rsidRPr="0048773F">
        <w:rPr>
          <w:color w:val="231F20"/>
        </w:rPr>
        <w:t xml:space="preserve"> </w:t>
      </w:r>
      <w:r>
        <w:rPr>
          <w:color w:val="231F20"/>
        </w:rPr>
        <w:t>and</w:t>
      </w:r>
      <w:r w:rsidRPr="0048773F">
        <w:rPr>
          <w:color w:val="231F20"/>
        </w:rPr>
        <w:t xml:space="preserve"> </w:t>
      </w:r>
      <w:r>
        <w:rPr>
          <w:color w:val="231F20"/>
        </w:rPr>
        <w:t>Learn</w:t>
      </w:r>
      <w:r w:rsidR="0048773F">
        <w:rPr>
          <w:color w:val="231F20"/>
        </w:rPr>
        <w:t xml:space="preserve"> </w:t>
      </w:r>
      <w:r>
        <w:rPr>
          <w:color w:val="231F20"/>
        </w:rPr>
        <w:t>Local</w:t>
      </w:r>
      <w:r w:rsidRPr="0048773F">
        <w:rPr>
          <w:color w:val="231F20"/>
        </w:rPr>
        <w:t xml:space="preserve"> </w:t>
      </w:r>
      <w:r>
        <w:rPr>
          <w:color w:val="231F20"/>
        </w:rPr>
        <w:t>and</w:t>
      </w:r>
      <w:r w:rsidRPr="0048773F">
        <w:rPr>
          <w:color w:val="231F20"/>
        </w:rPr>
        <w:t xml:space="preserve"> </w:t>
      </w:r>
      <w:r>
        <w:rPr>
          <w:color w:val="231F20"/>
        </w:rPr>
        <w:t>Registered</w:t>
      </w:r>
      <w:r w:rsidRPr="0048773F">
        <w:rPr>
          <w:color w:val="231F20"/>
        </w:rPr>
        <w:t xml:space="preserve"> </w:t>
      </w:r>
      <w:r>
        <w:rPr>
          <w:color w:val="231F20"/>
        </w:rPr>
        <w:t>Training</w:t>
      </w:r>
      <w:r w:rsidRPr="0048773F">
        <w:rPr>
          <w:color w:val="231F20"/>
        </w:rPr>
        <w:t xml:space="preserve"> </w:t>
      </w:r>
      <w:r>
        <w:rPr>
          <w:color w:val="231F20"/>
        </w:rPr>
        <w:t>Providers.</w:t>
      </w:r>
    </w:p>
    <w:p w14:paraId="26919AE4" w14:textId="3905633D" w:rsidR="000B6996" w:rsidRPr="0048773F" w:rsidRDefault="00981286" w:rsidP="0048773F">
      <w:pPr>
        <w:pStyle w:val="BodyText"/>
        <w:spacing w:before="92" w:line="242" w:lineRule="auto"/>
        <w:ind w:left="213"/>
        <w:rPr>
          <w:color w:val="231F20"/>
        </w:rPr>
      </w:pPr>
      <w:r>
        <w:rPr>
          <w:color w:val="231F20"/>
        </w:rPr>
        <w:t>This Education and Training</w:t>
      </w:r>
      <w:r w:rsidRPr="0048773F">
        <w:rPr>
          <w:color w:val="231F20"/>
        </w:rPr>
        <w:t xml:space="preserve"> </w:t>
      </w:r>
      <w:r>
        <w:rPr>
          <w:color w:val="231F20"/>
        </w:rPr>
        <w:t>Climate Change Adaptation</w:t>
      </w:r>
      <w:r w:rsidRPr="0048773F">
        <w:rPr>
          <w:color w:val="231F20"/>
        </w:rPr>
        <w:t xml:space="preserve"> </w:t>
      </w:r>
      <w:r>
        <w:rPr>
          <w:color w:val="231F20"/>
        </w:rPr>
        <w:t>Action Plan 2022–2026 (the</w:t>
      </w:r>
      <w:r w:rsidRPr="0048773F">
        <w:rPr>
          <w:color w:val="231F20"/>
        </w:rPr>
        <w:t xml:space="preserve"> </w:t>
      </w:r>
      <w:r>
        <w:rPr>
          <w:color w:val="231F20"/>
        </w:rPr>
        <w:t>plan) aims to build knowledge</w:t>
      </w:r>
      <w:r w:rsidRPr="0048773F">
        <w:rPr>
          <w:color w:val="231F20"/>
        </w:rPr>
        <w:t xml:space="preserve"> </w:t>
      </w:r>
      <w:r>
        <w:rPr>
          <w:color w:val="231F20"/>
        </w:rPr>
        <w:t>and capacity to respond to</w:t>
      </w:r>
      <w:r w:rsidRPr="0048773F">
        <w:rPr>
          <w:color w:val="231F20"/>
        </w:rPr>
        <w:t xml:space="preserve"> </w:t>
      </w:r>
      <w:r>
        <w:rPr>
          <w:color w:val="231F20"/>
        </w:rPr>
        <w:t>current and expected impacts</w:t>
      </w:r>
      <w:r w:rsidRPr="0048773F">
        <w:rPr>
          <w:color w:val="231F20"/>
        </w:rPr>
        <w:t xml:space="preserve"> </w:t>
      </w:r>
      <w:r>
        <w:rPr>
          <w:color w:val="231F20"/>
        </w:rPr>
        <w:t>on the system, particularly</w:t>
      </w:r>
      <w:r w:rsidRPr="0048773F">
        <w:rPr>
          <w:color w:val="231F20"/>
        </w:rPr>
        <w:t xml:space="preserve"> </w:t>
      </w:r>
      <w:r>
        <w:rPr>
          <w:color w:val="231F20"/>
        </w:rPr>
        <w:t>those related to health and</w:t>
      </w:r>
      <w:r w:rsidRPr="0048773F">
        <w:rPr>
          <w:color w:val="231F20"/>
        </w:rPr>
        <w:t xml:space="preserve"> </w:t>
      </w:r>
      <w:r>
        <w:rPr>
          <w:color w:val="231F20"/>
        </w:rPr>
        <w:t>wellbeing, and infrastructure</w:t>
      </w:r>
      <w:r w:rsidRPr="0048773F">
        <w:rPr>
          <w:color w:val="231F20"/>
        </w:rPr>
        <w:t xml:space="preserve"> </w:t>
      </w:r>
      <w:r>
        <w:rPr>
          <w:color w:val="231F20"/>
        </w:rPr>
        <w:t>and</w:t>
      </w:r>
      <w:r w:rsidRPr="0048773F">
        <w:rPr>
          <w:color w:val="231F20"/>
        </w:rPr>
        <w:t xml:space="preserve"> </w:t>
      </w:r>
      <w:r>
        <w:rPr>
          <w:color w:val="231F20"/>
        </w:rPr>
        <w:t>assets.</w:t>
      </w:r>
      <w:r w:rsidRPr="0048773F">
        <w:rPr>
          <w:color w:val="231F20"/>
        </w:rPr>
        <w:t xml:space="preserve"> </w:t>
      </w:r>
      <w:r>
        <w:rPr>
          <w:color w:val="231F20"/>
        </w:rPr>
        <w:t>The</w:t>
      </w:r>
      <w:r w:rsidRPr="0048773F">
        <w:rPr>
          <w:color w:val="231F20"/>
        </w:rPr>
        <w:t xml:space="preserve"> </w:t>
      </w:r>
      <w:r>
        <w:rPr>
          <w:color w:val="231F20"/>
        </w:rPr>
        <w:t>plan</w:t>
      </w:r>
      <w:r w:rsidRPr="0048773F">
        <w:rPr>
          <w:color w:val="231F20"/>
        </w:rPr>
        <w:t xml:space="preserve"> </w:t>
      </w:r>
      <w:r>
        <w:rPr>
          <w:color w:val="231F20"/>
        </w:rPr>
        <w:t>explores how the Education</w:t>
      </w:r>
      <w:r w:rsidRPr="0048773F">
        <w:rPr>
          <w:color w:val="231F20"/>
        </w:rPr>
        <w:t xml:space="preserve"> </w:t>
      </w:r>
      <w:r>
        <w:rPr>
          <w:color w:val="231F20"/>
        </w:rPr>
        <w:t>and</w:t>
      </w:r>
      <w:r w:rsidRPr="0048773F">
        <w:rPr>
          <w:color w:val="231F20"/>
        </w:rPr>
        <w:t xml:space="preserve"> </w:t>
      </w:r>
      <w:r>
        <w:rPr>
          <w:color w:val="231F20"/>
        </w:rPr>
        <w:t>Training</w:t>
      </w:r>
      <w:r w:rsidRPr="0048773F">
        <w:rPr>
          <w:color w:val="231F20"/>
        </w:rPr>
        <w:t xml:space="preserve"> </w:t>
      </w:r>
      <w:r>
        <w:rPr>
          <w:color w:val="231F20"/>
        </w:rPr>
        <w:t>system</w:t>
      </w:r>
      <w:r w:rsidRPr="0048773F">
        <w:rPr>
          <w:color w:val="231F20"/>
        </w:rPr>
        <w:t xml:space="preserve"> </w:t>
      </w:r>
      <w:r>
        <w:rPr>
          <w:color w:val="231F20"/>
        </w:rPr>
        <w:t>can</w:t>
      </w:r>
      <w:r w:rsidR="0048773F">
        <w:rPr>
          <w:color w:val="231F20"/>
        </w:rPr>
        <w:t xml:space="preserve"> </w:t>
      </w:r>
      <w:r>
        <w:rPr>
          <w:color w:val="231F20"/>
        </w:rPr>
        <w:t>best</w:t>
      </w:r>
      <w:r w:rsidRPr="0048773F">
        <w:rPr>
          <w:color w:val="231F20"/>
        </w:rPr>
        <w:t xml:space="preserve"> </w:t>
      </w:r>
      <w:r>
        <w:rPr>
          <w:color w:val="231F20"/>
        </w:rPr>
        <w:t>support</w:t>
      </w:r>
      <w:r w:rsidRPr="0048773F">
        <w:rPr>
          <w:color w:val="231F20"/>
        </w:rPr>
        <w:t xml:space="preserve"> </w:t>
      </w:r>
      <w:r>
        <w:rPr>
          <w:color w:val="231F20"/>
        </w:rPr>
        <w:t>the</w:t>
      </w:r>
      <w:r w:rsidRPr="0048773F">
        <w:rPr>
          <w:color w:val="231F20"/>
        </w:rPr>
        <w:t xml:space="preserve"> </w:t>
      </w:r>
      <w:r>
        <w:rPr>
          <w:color w:val="231F20"/>
        </w:rPr>
        <w:t>education</w:t>
      </w:r>
      <w:r w:rsidRPr="0048773F">
        <w:rPr>
          <w:color w:val="231F20"/>
        </w:rPr>
        <w:t xml:space="preserve"> </w:t>
      </w:r>
      <w:r>
        <w:rPr>
          <w:color w:val="231F20"/>
        </w:rPr>
        <w:t>and training workforce and</w:t>
      </w:r>
      <w:r w:rsidRPr="0048773F">
        <w:rPr>
          <w:color w:val="231F20"/>
        </w:rPr>
        <w:t xml:space="preserve"> </w:t>
      </w:r>
      <w:r>
        <w:rPr>
          <w:color w:val="231F20"/>
        </w:rPr>
        <w:t>learners</w:t>
      </w:r>
      <w:r w:rsidRPr="0048773F">
        <w:rPr>
          <w:color w:val="231F20"/>
        </w:rPr>
        <w:t xml:space="preserve"> </w:t>
      </w:r>
      <w:r>
        <w:rPr>
          <w:color w:val="231F20"/>
        </w:rPr>
        <w:t>to</w:t>
      </w:r>
      <w:r w:rsidRPr="0048773F">
        <w:rPr>
          <w:color w:val="231F20"/>
        </w:rPr>
        <w:t xml:space="preserve"> </w:t>
      </w:r>
      <w:r>
        <w:rPr>
          <w:color w:val="231F20"/>
        </w:rPr>
        <w:t>build</w:t>
      </w:r>
      <w:r w:rsidRPr="0048773F">
        <w:rPr>
          <w:color w:val="231F20"/>
        </w:rPr>
        <w:t xml:space="preserve"> </w:t>
      </w:r>
      <w:r>
        <w:rPr>
          <w:color w:val="231F20"/>
        </w:rPr>
        <w:t>the</w:t>
      </w:r>
      <w:r w:rsidRPr="0048773F">
        <w:rPr>
          <w:color w:val="231F20"/>
        </w:rPr>
        <w:t xml:space="preserve"> </w:t>
      </w:r>
      <w:r>
        <w:rPr>
          <w:color w:val="231F20"/>
        </w:rPr>
        <w:t>necessary</w:t>
      </w:r>
      <w:r w:rsidRPr="0048773F">
        <w:rPr>
          <w:color w:val="231F20"/>
        </w:rPr>
        <w:t xml:space="preserve"> </w:t>
      </w:r>
      <w:r>
        <w:rPr>
          <w:color w:val="231F20"/>
        </w:rPr>
        <w:t xml:space="preserve">knowledge, </w:t>
      </w:r>
      <w:proofErr w:type="gramStart"/>
      <w:r>
        <w:rPr>
          <w:color w:val="231F20"/>
        </w:rPr>
        <w:t>skills</w:t>
      </w:r>
      <w:proofErr w:type="gramEnd"/>
      <w:r w:rsidRPr="0048773F">
        <w:rPr>
          <w:color w:val="231F20"/>
        </w:rPr>
        <w:t xml:space="preserve"> </w:t>
      </w:r>
      <w:r>
        <w:rPr>
          <w:color w:val="231F20"/>
        </w:rPr>
        <w:t>and</w:t>
      </w:r>
      <w:r w:rsidRPr="0048773F">
        <w:rPr>
          <w:color w:val="231F20"/>
        </w:rPr>
        <w:t xml:space="preserve"> </w:t>
      </w:r>
      <w:r>
        <w:rPr>
          <w:color w:val="231F20"/>
        </w:rPr>
        <w:t>capability to adapt and build</w:t>
      </w:r>
      <w:r w:rsidRPr="0048773F">
        <w:rPr>
          <w:color w:val="231F20"/>
        </w:rPr>
        <w:t xml:space="preserve"> </w:t>
      </w:r>
      <w:r>
        <w:rPr>
          <w:color w:val="231F20"/>
        </w:rPr>
        <w:t>resilience in a world affected</w:t>
      </w:r>
      <w:r w:rsidRPr="0048773F">
        <w:rPr>
          <w:color w:val="231F20"/>
        </w:rPr>
        <w:t xml:space="preserve"> </w:t>
      </w:r>
      <w:r>
        <w:rPr>
          <w:color w:val="231F20"/>
        </w:rPr>
        <w:t>by</w:t>
      </w:r>
      <w:r w:rsidRPr="0048773F">
        <w:rPr>
          <w:color w:val="231F20"/>
        </w:rPr>
        <w:t xml:space="preserve"> </w:t>
      </w:r>
      <w:r>
        <w:rPr>
          <w:color w:val="231F20"/>
        </w:rPr>
        <w:t>climate change.</w:t>
      </w:r>
    </w:p>
    <w:p w14:paraId="0808C2B1" w14:textId="77777777" w:rsidR="0048773F" w:rsidRDefault="00981286" w:rsidP="0048773F">
      <w:pPr>
        <w:pStyle w:val="BodyText"/>
        <w:spacing w:before="120" w:line="242" w:lineRule="auto"/>
        <w:ind w:left="215"/>
        <w:rPr>
          <w:color w:val="231F20"/>
        </w:rPr>
      </w:pPr>
      <w:r>
        <w:rPr>
          <w:color w:val="231F20"/>
        </w:rPr>
        <w:t>This plan is the first in a series</w:t>
      </w:r>
      <w:r w:rsidRPr="0048773F">
        <w:rPr>
          <w:color w:val="231F20"/>
        </w:rPr>
        <w:t xml:space="preserve"> </w:t>
      </w:r>
      <w:r>
        <w:rPr>
          <w:color w:val="231F20"/>
        </w:rPr>
        <w:t>of</w:t>
      </w:r>
      <w:r w:rsidRPr="0048773F">
        <w:rPr>
          <w:color w:val="231F20"/>
        </w:rPr>
        <w:t xml:space="preserve"> </w:t>
      </w:r>
      <w:r>
        <w:rPr>
          <w:color w:val="231F20"/>
        </w:rPr>
        <w:t>5-yearly</w:t>
      </w:r>
      <w:r w:rsidRPr="0048773F">
        <w:rPr>
          <w:color w:val="231F20"/>
        </w:rPr>
        <w:t xml:space="preserve"> </w:t>
      </w:r>
      <w:r>
        <w:rPr>
          <w:color w:val="231F20"/>
        </w:rPr>
        <w:t>plans</w:t>
      </w:r>
      <w:r w:rsidRPr="0048773F">
        <w:rPr>
          <w:color w:val="231F20"/>
        </w:rPr>
        <w:t xml:space="preserve"> </w:t>
      </w:r>
      <w:r>
        <w:rPr>
          <w:color w:val="231F20"/>
        </w:rPr>
        <w:t>that</w:t>
      </w:r>
      <w:r w:rsidRPr="0048773F">
        <w:rPr>
          <w:color w:val="231F20"/>
        </w:rPr>
        <w:t xml:space="preserve"> </w:t>
      </w:r>
      <w:r>
        <w:rPr>
          <w:color w:val="231F20"/>
        </w:rPr>
        <w:t>will</w:t>
      </w:r>
      <w:r w:rsidRPr="0048773F">
        <w:rPr>
          <w:color w:val="231F20"/>
        </w:rPr>
        <w:t xml:space="preserve"> </w:t>
      </w:r>
      <w:r>
        <w:rPr>
          <w:color w:val="231F20"/>
        </w:rPr>
        <w:t>guide</w:t>
      </w:r>
      <w:r w:rsidRPr="0048773F">
        <w:rPr>
          <w:color w:val="231F20"/>
        </w:rPr>
        <w:t xml:space="preserve"> </w:t>
      </w:r>
      <w:r>
        <w:rPr>
          <w:color w:val="231F20"/>
        </w:rPr>
        <w:t>the climate change adaptation</w:t>
      </w:r>
      <w:r w:rsidRPr="0048773F">
        <w:rPr>
          <w:color w:val="231F20"/>
        </w:rPr>
        <w:t xml:space="preserve"> </w:t>
      </w:r>
      <w:r>
        <w:rPr>
          <w:color w:val="231F20"/>
        </w:rPr>
        <w:t>policies</w:t>
      </w:r>
      <w:r w:rsidRPr="0048773F">
        <w:rPr>
          <w:color w:val="231F20"/>
        </w:rPr>
        <w:t xml:space="preserve"> </w:t>
      </w:r>
      <w:r>
        <w:rPr>
          <w:color w:val="231F20"/>
        </w:rPr>
        <w:t>of</w:t>
      </w:r>
      <w:r w:rsidRPr="0048773F">
        <w:rPr>
          <w:color w:val="231F20"/>
        </w:rPr>
        <w:t xml:space="preserve"> </w:t>
      </w:r>
      <w:r>
        <w:rPr>
          <w:color w:val="231F20"/>
        </w:rPr>
        <w:t>the Education</w:t>
      </w:r>
      <w:r w:rsidR="0048773F">
        <w:rPr>
          <w:color w:val="231F20"/>
        </w:rPr>
        <w:t xml:space="preserve"> </w:t>
      </w:r>
      <w:r>
        <w:rPr>
          <w:color w:val="231F20"/>
        </w:rPr>
        <w:t>and Training system up to</w:t>
      </w:r>
      <w:r w:rsidRPr="0048773F">
        <w:rPr>
          <w:color w:val="231F20"/>
        </w:rPr>
        <w:t xml:space="preserve"> </w:t>
      </w:r>
      <w:r>
        <w:rPr>
          <w:color w:val="231F20"/>
        </w:rPr>
        <w:t>the</w:t>
      </w:r>
      <w:r w:rsidRPr="0048773F">
        <w:rPr>
          <w:color w:val="231F20"/>
        </w:rPr>
        <w:t xml:space="preserve"> </w:t>
      </w:r>
      <w:r>
        <w:rPr>
          <w:color w:val="231F20"/>
        </w:rPr>
        <w:t>year</w:t>
      </w:r>
      <w:r w:rsidRPr="0048773F">
        <w:rPr>
          <w:color w:val="231F20"/>
        </w:rPr>
        <w:t xml:space="preserve"> </w:t>
      </w:r>
      <w:r>
        <w:rPr>
          <w:color w:val="231F20"/>
        </w:rPr>
        <w:t>2050.</w:t>
      </w:r>
      <w:r w:rsidRPr="0048773F">
        <w:rPr>
          <w:color w:val="231F20"/>
        </w:rPr>
        <w:t xml:space="preserve"> </w:t>
      </w:r>
    </w:p>
    <w:p w14:paraId="42BE6327" w14:textId="6630C3BF" w:rsidR="000B6996" w:rsidRPr="0048773F" w:rsidRDefault="0048773F" w:rsidP="0048773F">
      <w:pPr>
        <w:pStyle w:val="BodyText"/>
        <w:spacing w:before="120" w:line="242" w:lineRule="auto"/>
        <w:ind w:left="215"/>
        <w:rPr>
          <w:color w:val="231F20"/>
        </w:rPr>
      </w:pPr>
      <w:r>
        <w:rPr>
          <w:color w:val="231F20"/>
        </w:rPr>
        <w:br w:type="column"/>
      </w:r>
      <w:r w:rsidR="00981286">
        <w:rPr>
          <w:color w:val="231F20"/>
        </w:rPr>
        <w:t>Foundational</w:t>
      </w:r>
      <w:r>
        <w:rPr>
          <w:color w:val="231F20"/>
        </w:rPr>
        <w:t xml:space="preserve"> </w:t>
      </w:r>
      <w:r w:rsidR="00981286">
        <w:rPr>
          <w:color w:val="231F20"/>
        </w:rPr>
        <w:t>and exploratory in nature,</w:t>
      </w:r>
      <w:r w:rsidR="00981286" w:rsidRPr="0048773F">
        <w:rPr>
          <w:color w:val="231F20"/>
        </w:rPr>
        <w:t xml:space="preserve"> </w:t>
      </w:r>
      <w:r w:rsidR="00981286">
        <w:rPr>
          <w:color w:val="231F20"/>
        </w:rPr>
        <w:t>this 2022–2026 plan forms</w:t>
      </w:r>
      <w:r w:rsidR="00981286" w:rsidRPr="0048773F">
        <w:rPr>
          <w:color w:val="231F20"/>
        </w:rPr>
        <w:t xml:space="preserve"> </w:t>
      </w:r>
      <w:r w:rsidR="00981286">
        <w:rPr>
          <w:color w:val="231F20"/>
        </w:rPr>
        <w:t>part of a larger, iterative</w:t>
      </w:r>
      <w:r w:rsidR="00981286" w:rsidRPr="0048773F">
        <w:rPr>
          <w:color w:val="231F20"/>
        </w:rPr>
        <w:t xml:space="preserve"> </w:t>
      </w:r>
      <w:r w:rsidR="00981286">
        <w:rPr>
          <w:color w:val="231F20"/>
        </w:rPr>
        <w:t>process being conducted by</w:t>
      </w:r>
      <w:r w:rsidR="00981286" w:rsidRPr="0048773F">
        <w:rPr>
          <w:color w:val="231F20"/>
        </w:rPr>
        <w:t xml:space="preserve"> </w:t>
      </w:r>
      <w:r w:rsidR="00981286">
        <w:rPr>
          <w:color w:val="231F20"/>
        </w:rPr>
        <w:t>the</w:t>
      </w:r>
      <w:r w:rsidR="00981286" w:rsidRPr="0048773F">
        <w:rPr>
          <w:color w:val="231F20"/>
        </w:rPr>
        <w:t xml:space="preserve"> </w:t>
      </w:r>
      <w:r w:rsidR="00981286">
        <w:rPr>
          <w:color w:val="231F20"/>
        </w:rPr>
        <w:t>Victorian</w:t>
      </w:r>
      <w:r w:rsidR="00981286" w:rsidRPr="0048773F">
        <w:rPr>
          <w:color w:val="231F20"/>
        </w:rPr>
        <w:t xml:space="preserve"> </w:t>
      </w:r>
      <w:r w:rsidR="00981286">
        <w:rPr>
          <w:color w:val="231F20"/>
        </w:rPr>
        <w:t>Government</w:t>
      </w:r>
      <w:r>
        <w:rPr>
          <w:color w:val="231F20"/>
        </w:rPr>
        <w:t xml:space="preserve"> </w:t>
      </w:r>
      <w:r w:rsidR="00981286">
        <w:rPr>
          <w:color w:val="231F20"/>
        </w:rPr>
        <w:t>to address the current and</w:t>
      </w:r>
      <w:r w:rsidR="00981286" w:rsidRPr="0048773F">
        <w:rPr>
          <w:color w:val="231F20"/>
        </w:rPr>
        <w:t xml:space="preserve"> </w:t>
      </w:r>
      <w:r w:rsidR="00981286">
        <w:rPr>
          <w:color w:val="231F20"/>
        </w:rPr>
        <w:t>projected impacts of climate</w:t>
      </w:r>
      <w:r w:rsidR="00981286" w:rsidRPr="0048773F">
        <w:rPr>
          <w:color w:val="231F20"/>
        </w:rPr>
        <w:t xml:space="preserve"> </w:t>
      </w:r>
      <w:r w:rsidR="00981286">
        <w:rPr>
          <w:color w:val="231F20"/>
        </w:rPr>
        <w:t>change,</w:t>
      </w:r>
      <w:r w:rsidR="00981286" w:rsidRPr="0048773F">
        <w:rPr>
          <w:color w:val="231F20"/>
        </w:rPr>
        <w:t xml:space="preserve"> </w:t>
      </w:r>
      <w:r w:rsidR="00981286">
        <w:rPr>
          <w:color w:val="231F20"/>
        </w:rPr>
        <w:t>with</w:t>
      </w:r>
      <w:r w:rsidR="00981286" w:rsidRPr="0048773F">
        <w:rPr>
          <w:color w:val="231F20"/>
        </w:rPr>
        <w:t xml:space="preserve"> </w:t>
      </w:r>
      <w:r w:rsidR="00981286">
        <w:rPr>
          <w:color w:val="231F20"/>
        </w:rPr>
        <w:t>the</w:t>
      </w:r>
      <w:r w:rsidR="00981286" w:rsidRPr="0048773F">
        <w:rPr>
          <w:color w:val="231F20"/>
        </w:rPr>
        <w:t xml:space="preserve"> </w:t>
      </w:r>
      <w:r w:rsidR="00981286">
        <w:rPr>
          <w:color w:val="231F20"/>
        </w:rPr>
        <w:t>goal</w:t>
      </w:r>
      <w:r w:rsidR="00981286" w:rsidRPr="0048773F">
        <w:rPr>
          <w:color w:val="231F20"/>
        </w:rPr>
        <w:t xml:space="preserve"> </w:t>
      </w:r>
      <w:r w:rsidR="00981286">
        <w:rPr>
          <w:color w:val="231F20"/>
        </w:rPr>
        <w:t>of</w:t>
      </w:r>
      <w:r>
        <w:rPr>
          <w:color w:val="231F20"/>
        </w:rPr>
        <w:t xml:space="preserve"> </w:t>
      </w:r>
      <w:r w:rsidR="00981286">
        <w:rPr>
          <w:color w:val="231F20"/>
        </w:rPr>
        <w:t>net zero greenhouse gas</w:t>
      </w:r>
      <w:r w:rsidR="00981286" w:rsidRPr="0048773F">
        <w:rPr>
          <w:color w:val="231F20"/>
        </w:rPr>
        <w:t xml:space="preserve"> </w:t>
      </w:r>
      <w:r>
        <w:rPr>
          <w:color w:val="231F20"/>
        </w:rPr>
        <w:t>e</w:t>
      </w:r>
      <w:r w:rsidR="00981286">
        <w:rPr>
          <w:color w:val="231F20"/>
        </w:rPr>
        <w:t>missions</w:t>
      </w:r>
      <w:r w:rsidR="00981286" w:rsidRPr="0048773F">
        <w:rPr>
          <w:color w:val="231F20"/>
        </w:rPr>
        <w:t xml:space="preserve"> </w:t>
      </w:r>
      <w:r w:rsidR="00981286">
        <w:rPr>
          <w:color w:val="231F20"/>
        </w:rPr>
        <w:t>by</w:t>
      </w:r>
      <w:r w:rsidR="00981286" w:rsidRPr="0048773F">
        <w:rPr>
          <w:color w:val="231F20"/>
        </w:rPr>
        <w:t xml:space="preserve"> </w:t>
      </w:r>
      <w:r w:rsidR="00981286">
        <w:rPr>
          <w:color w:val="231F20"/>
        </w:rPr>
        <w:t>2050.</w:t>
      </w:r>
    </w:p>
    <w:p w14:paraId="08416126" w14:textId="637BFCEA" w:rsidR="000B6996" w:rsidRPr="0048773F" w:rsidRDefault="00981286" w:rsidP="0048773F">
      <w:pPr>
        <w:pStyle w:val="BodyText"/>
        <w:spacing w:before="92" w:line="242" w:lineRule="auto"/>
        <w:ind w:left="213"/>
        <w:rPr>
          <w:color w:val="231F20"/>
        </w:rPr>
      </w:pPr>
      <w:r>
        <w:rPr>
          <w:color w:val="231F20"/>
        </w:rPr>
        <w:t>While</w:t>
      </w:r>
      <w:r w:rsidRPr="0048773F">
        <w:rPr>
          <w:color w:val="231F20"/>
        </w:rPr>
        <w:t xml:space="preserve"> </w:t>
      </w:r>
      <w:r>
        <w:rPr>
          <w:color w:val="231F20"/>
        </w:rPr>
        <w:t>Victoria’s</w:t>
      </w:r>
      <w:r w:rsidRPr="0048773F">
        <w:rPr>
          <w:color w:val="231F20"/>
        </w:rPr>
        <w:t xml:space="preserve"> </w:t>
      </w:r>
      <w:r>
        <w:rPr>
          <w:color w:val="231F20"/>
        </w:rPr>
        <w:t>Education</w:t>
      </w:r>
      <w:r w:rsidRPr="0048773F">
        <w:rPr>
          <w:color w:val="231F20"/>
        </w:rPr>
        <w:t xml:space="preserve"> </w:t>
      </w:r>
      <w:r>
        <w:rPr>
          <w:color w:val="231F20"/>
        </w:rPr>
        <w:t>and</w:t>
      </w:r>
      <w:r w:rsidRPr="0048773F">
        <w:rPr>
          <w:color w:val="231F20"/>
        </w:rPr>
        <w:t xml:space="preserve"> </w:t>
      </w:r>
      <w:r>
        <w:rPr>
          <w:color w:val="231F20"/>
        </w:rPr>
        <w:t>Training system is vulnerable</w:t>
      </w:r>
      <w:r w:rsidRPr="0048773F">
        <w:rPr>
          <w:color w:val="231F20"/>
        </w:rPr>
        <w:t xml:space="preserve"> </w:t>
      </w:r>
      <w:r>
        <w:rPr>
          <w:color w:val="231F20"/>
        </w:rPr>
        <w:t>to the impacts of climate</w:t>
      </w:r>
      <w:r w:rsidRPr="0048773F">
        <w:rPr>
          <w:color w:val="231F20"/>
        </w:rPr>
        <w:t xml:space="preserve"> </w:t>
      </w:r>
      <w:r>
        <w:rPr>
          <w:color w:val="231F20"/>
        </w:rPr>
        <w:t>change,</w:t>
      </w:r>
      <w:r w:rsidRPr="0048773F">
        <w:rPr>
          <w:color w:val="231F20"/>
        </w:rPr>
        <w:t xml:space="preserve"> </w:t>
      </w:r>
      <w:r>
        <w:rPr>
          <w:color w:val="231F20"/>
        </w:rPr>
        <w:t>it</w:t>
      </w:r>
      <w:r w:rsidRPr="0048773F">
        <w:rPr>
          <w:color w:val="231F20"/>
        </w:rPr>
        <w:t xml:space="preserve"> </w:t>
      </w:r>
      <w:r>
        <w:rPr>
          <w:color w:val="231F20"/>
        </w:rPr>
        <w:t>is</w:t>
      </w:r>
      <w:r w:rsidRPr="0048773F">
        <w:rPr>
          <w:color w:val="231F20"/>
        </w:rPr>
        <w:t xml:space="preserve"> </w:t>
      </w:r>
      <w:r>
        <w:rPr>
          <w:color w:val="231F20"/>
        </w:rPr>
        <w:t>fundamental</w:t>
      </w:r>
      <w:r w:rsidR="0048773F">
        <w:rPr>
          <w:color w:val="231F20"/>
        </w:rPr>
        <w:t xml:space="preserve"> </w:t>
      </w:r>
      <w:r>
        <w:rPr>
          <w:color w:val="231F20"/>
        </w:rPr>
        <w:t>to promoting innovation,</w:t>
      </w:r>
      <w:r w:rsidRPr="0048773F">
        <w:rPr>
          <w:color w:val="231F20"/>
        </w:rPr>
        <w:t xml:space="preserve"> </w:t>
      </w:r>
      <w:r>
        <w:rPr>
          <w:color w:val="231F20"/>
        </w:rPr>
        <w:t xml:space="preserve">embedding </w:t>
      </w:r>
      <w:r w:rsidR="00704C38">
        <w:rPr>
          <w:color w:val="231F20"/>
        </w:rPr>
        <w:t>awareness,</w:t>
      </w:r>
      <w:r>
        <w:rPr>
          <w:color w:val="231F20"/>
        </w:rPr>
        <w:t xml:space="preserve"> and</w:t>
      </w:r>
      <w:r w:rsidRPr="0048773F">
        <w:rPr>
          <w:color w:val="231F20"/>
        </w:rPr>
        <w:t xml:space="preserve"> </w:t>
      </w:r>
      <w:r>
        <w:rPr>
          <w:color w:val="231F20"/>
        </w:rPr>
        <w:t>building resilience, particularly</w:t>
      </w:r>
      <w:r w:rsidRPr="0048773F">
        <w:rPr>
          <w:color w:val="231F20"/>
        </w:rPr>
        <w:t xml:space="preserve"> </w:t>
      </w:r>
      <w:r>
        <w:rPr>
          <w:color w:val="231F20"/>
        </w:rPr>
        <w:t>in</w:t>
      </w:r>
      <w:r w:rsidRPr="0048773F">
        <w:rPr>
          <w:color w:val="231F20"/>
        </w:rPr>
        <w:t xml:space="preserve"> </w:t>
      </w:r>
      <w:r>
        <w:rPr>
          <w:color w:val="231F20"/>
        </w:rPr>
        <w:t>younger</w:t>
      </w:r>
      <w:r w:rsidRPr="0048773F">
        <w:rPr>
          <w:color w:val="231F20"/>
        </w:rPr>
        <w:t xml:space="preserve"> </w:t>
      </w:r>
      <w:r>
        <w:rPr>
          <w:color w:val="231F20"/>
        </w:rPr>
        <w:t>generations.</w:t>
      </w:r>
    </w:p>
    <w:p w14:paraId="4F389697" w14:textId="77777777" w:rsidR="000B6996" w:rsidRPr="0048773F" w:rsidRDefault="00981286" w:rsidP="0048773F">
      <w:pPr>
        <w:pStyle w:val="BodyText"/>
        <w:spacing w:before="92" w:line="242" w:lineRule="auto"/>
        <w:ind w:left="213"/>
        <w:rPr>
          <w:color w:val="231F20"/>
        </w:rPr>
      </w:pPr>
      <w:r>
        <w:rPr>
          <w:color w:val="231F20"/>
        </w:rPr>
        <w:t>Throughout this plan, we</w:t>
      </w:r>
      <w:r w:rsidRPr="0048773F">
        <w:rPr>
          <w:color w:val="231F20"/>
        </w:rPr>
        <w:t xml:space="preserve"> </w:t>
      </w:r>
      <w:r>
        <w:rPr>
          <w:color w:val="231F20"/>
        </w:rPr>
        <w:t>review both the vulnerabilities</w:t>
      </w:r>
      <w:r w:rsidRPr="0048773F">
        <w:rPr>
          <w:color w:val="231F20"/>
        </w:rPr>
        <w:t xml:space="preserve"> </w:t>
      </w:r>
      <w:r>
        <w:rPr>
          <w:color w:val="231F20"/>
        </w:rPr>
        <w:t>and opportunities within the</w:t>
      </w:r>
      <w:r w:rsidRPr="0048773F">
        <w:rPr>
          <w:color w:val="231F20"/>
        </w:rPr>
        <w:t xml:space="preserve"> </w:t>
      </w:r>
      <w:r>
        <w:rPr>
          <w:color w:val="231F20"/>
        </w:rPr>
        <w:t>system in relation to climate</w:t>
      </w:r>
      <w:r w:rsidRPr="0048773F">
        <w:rPr>
          <w:color w:val="231F20"/>
        </w:rPr>
        <w:t xml:space="preserve"> </w:t>
      </w:r>
      <w:r>
        <w:rPr>
          <w:color w:val="231F20"/>
        </w:rPr>
        <w:t>change and propose a new set</w:t>
      </w:r>
      <w:r w:rsidRPr="0048773F">
        <w:rPr>
          <w:color w:val="231F20"/>
        </w:rPr>
        <w:t xml:space="preserve"> </w:t>
      </w:r>
      <w:r>
        <w:rPr>
          <w:color w:val="231F20"/>
        </w:rPr>
        <w:t>of actions to build the system’s</w:t>
      </w:r>
      <w:r w:rsidRPr="0048773F">
        <w:rPr>
          <w:color w:val="231F20"/>
        </w:rPr>
        <w:t xml:space="preserve"> </w:t>
      </w:r>
      <w:r>
        <w:rPr>
          <w:color w:val="231F20"/>
        </w:rPr>
        <w:t>resilience.</w:t>
      </w:r>
    </w:p>
    <w:p w14:paraId="48F60A01" w14:textId="77777777" w:rsidR="000B6996" w:rsidRDefault="000B6996">
      <w:pPr>
        <w:spacing w:line="242" w:lineRule="auto"/>
        <w:sectPr w:rsidR="000B6996">
          <w:type w:val="continuous"/>
          <w:pgSz w:w="11910" w:h="16840"/>
          <w:pgMar w:top="1580" w:right="680" w:bottom="280" w:left="580" w:header="0" w:footer="0" w:gutter="0"/>
          <w:cols w:num="3" w:space="720" w:equalWidth="0">
            <w:col w:w="3496" w:space="40"/>
            <w:col w:w="3474" w:space="39"/>
            <w:col w:w="3601"/>
          </w:cols>
        </w:sectPr>
      </w:pPr>
    </w:p>
    <w:p w14:paraId="21EA9877" w14:textId="77777777" w:rsidR="000B6996" w:rsidRDefault="00AD6BF5">
      <w:pPr>
        <w:pStyle w:val="BodyText"/>
        <w:rPr>
          <w:sz w:val="20"/>
        </w:rPr>
      </w:pPr>
      <w:r>
        <w:pict w14:anchorId="5CBB6F7D">
          <v:rect id="docshape12" o:spid="_x0000_s2346" style="position:absolute;margin-left:5pt;margin-top:5pt;width:585.3pt;height:831.9pt;z-index:-251658187;mso-wrap-edited:f;mso-position-horizontal-relative:page;mso-position-vertical-relative:page" filled="f" strokecolor="white" strokeweight="10pt">
            <w10:wrap anchorx="page" anchory="page"/>
          </v:rect>
        </w:pict>
      </w:r>
    </w:p>
    <w:p w14:paraId="3FE7C760" w14:textId="77777777" w:rsidR="000B6996" w:rsidRDefault="000B6996">
      <w:pPr>
        <w:pStyle w:val="BodyText"/>
        <w:rPr>
          <w:sz w:val="20"/>
        </w:rPr>
      </w:pPr>
    </w:p>
    <w:p w14:paraId="39D885EB" w14:textId="77777777" w:rsidR="000B6996" w:rsidRDefault="000B6996">
      <w:pPr>
        <w:pStyle w:val="BodyText"/>
        <w:rPr>
          <w:sz w:val="20"/>
        </w:rPr>
      </w:pPr>
    </w:p>
    <w:p w14:paraId="42964C42" w14:textId="77777777" w:rsidR="000B6996" w:rsidRDefault="000B6996">
      <w:pPr>
        <w:pStyle w:val="BodyText"/>
        <w:rPr>
          <w:sz w:val="20"/>
        </w:rPr>
      </w:pPr>
    </w:p>
    <w:p w14:paraId="1AF8492F" w14:textId="77777777" w:rsidR="000B6996" w:rsidRDefault="000B6996">
      <w:pPr>
        <w:pStyle w:val="BodyText"/>
        <w:rPr>
          <w:sz w:val="20"/>
        </w:rPr>
      </w:pPr>
    </w:p>
    <w:p w14:paraId="421C554F" w14:textId="77777777" w:rsidR="000B6996" w:rsidRDefault="000B6996">
      <w:pPr>
        <w:pStyle w:val="BodyText"/>
        <w:rPr>
          <w:sz w:val="20"/>
        </w:rPr>
      </w:pPr>
    </w:p>
    <w:p w14:paraId="54018B3E" w14:textId="77777777" w:rsidR="000B6996" w:rsidRDefault="000B6996">
      <w:pPr>
        <w:pStyle w:val="BodyText"/>
        <w:rPr>
          <w:sz w:val="20"/>
        </w:rPr>
      </w:pPr>
    </w:p>
    <w:p w14:paraId="5A47B7AB" w14:textId="77777777" w:rsidR="000B6996" w:rsidRDefault="000B6996">
      <w:pPr>
        <w:pStyle w:val="BodyText"/>
        <w:rPr>
          <w:sz w:val="20"/>
        </w:rPr>
      </w:pPr>
    </w:p>
    <w:p w14:paraId="0C5DF56A" w14:textId="77777777" w:rsidR="000B6996" w:rsidRDefault="000B6996">
      <w:pPr>
        <w:pStyle w:val="BodyText"/>
        <w:rPr>
          <w:sz w:val="20"/>
        </w:rPr>
      </w:pPr>
    </w:p>
    <w:p w14:paraId="0B9C9244" w14:textId="77777777" w:rsidR="000B6996" w:rsidRDefault="000B6996">
      <w:pPr>
        <w:pStyle w:val="BodyText"/>
        <w:rPr>
          <w:sz w:val="20"/>
        </w:rPr>
      </w:pPr>
    </w:p>
    <w:p w14:paraId="10A3FB5F" w14:textId="77777777" w:rsidR="000B6996" w:rsidRDefault="000B6996">
      <w:pPr>
        <w:pStyle w:val="BodyText"/>
        <w:rPr>
          <w:sz w:val="20"/>
        </w:rPr>
      </w:pPr>
    </w:p>
    <w:p w14:paraId="7DEF159E" w14:textId="77777777" w:rsidR="000B6996" w:rsidRDefault="000B6996">
      <w:pPr>
        <w:pStyle w:val="BodyText"/>
        <w:rPr>
          <w:sz w:val="20"/>
        </w:rPr>
      </w:pPr>
    </w:p>
    <w:p w14:paraId="581D51BF" w14:textId="77777777" w:rsidR="000B6996" w:rsidRDefault="000B6996">
      <w:pPr>
        <w:pStyle w:val="BodyText"/>
        <w:rPr>
          <w:sz w:val="20"/>
        </w:rPr>
      </w:pPr>
    </w:p>
    <w:p w14:paraId="77D5F642" w14:textId="77777777" w:rsidR="000B6996" w:rsidRDefault="000B6996">
      <w:pPr>
        <w:pStyle w:val="BodyText"/>
        <w:spacing w:before="9"/>
        <w:rPr>
          <w:sz w:val="20"/>
        </w:rPr>
      </w:pPr>
    </w:p>
    <w:p w14:paraId="66553510" w14:textId="77777777" w:rsidR="000B6996" w:rsidRDefault="00981286">
      <w:pPr>
        <w:tabs>
          <w:tab w:val="left" w:pos="10442"/>
        </w:tabs>
        <w:spacing w:before="93"/>
        <w:ind w:left="5528"/>
        <w:rPr>
          <w:sz w:val="16"/>
        </w:rPr>
      </w:pPr>
      <w:r>
        <w:rPr>
          <w:color w:val="231F20"/>
          <w:spacing w:val="-1"/>
          <w:sz w:val="14"/>
        </w:rPr>
        <w:t>Education</w:t>
      </w:r>
      <w:r>
        <w:rPr>
          <w:color w:val="231F20"/>
          <w:spacing w:val="-2"/>
          <w:sz w:val="14"/>
        </w:rPr>
        <w:t xml:space="preserve"> </w:t>
      </w:r>
      <w:r>
        <w:rPr>
          <w:color w:val="231F20"/>
          <w:sz w:val="14"/>
        </w:rPr>
        <w:t>and</w:t>
      </w:r>
      <w:r>
        <w:rPr>
          <w:color w:val="231F20"/>
          <w:spacing w:val="-5"/>
          <w:sz w:val="14"/>
        </w:rPr>
        <w:t xml:space="preserve"> </w:t>
      </w:r>
      <w:r>
        <w:rPr>
          <w:color w:val="231F20"/>
          <w:sz w:val="14"/>
        </w:rPr>
        <w:t>Training</w:t>
      </w:r>
      <w:r>
        <w:rPr>
          <w:color w:val="231F20"/>
          <w:spacing w:val="-2"/>
          <w:sz w:val="14"/>
        </w:rPr>
        <w:t xml:space="preserve"> </w:t>
      </w:r>
      <w:r>
        <w:rPr>
          <w:color w:val="231F20"/>
          <w:sz w:val="14"/>
        </w:rPr>
        <w:t>Climate</w:t>
      </w:r>
      <w:r>
        <w:rPr>
          <w:color w:val="231F20"/>
          <w:spacing w:val="-3"/>
          <w:sz w:val="14"/>
        </w:rPr>
        <w:t xml:space="preserve"> </w:t>
      </w:r>
      <w:r>
        <w:rPr>
          <w:color w:val="231F20"/>
          <w:sz w:val="14"/>
        </w:rPr>
        <w:t>Change</w:t>
      </w:r>
      <w:r>
        <w:rPr>
          <w:color w:val="231F20"/>
          <w:spacing w:val="-9"/>
          <w:sz w:val="14"/>
        </w:rPr>
        <w:t xml:space="preserve"> </w:t>
      </w:r>
      <w:r>
        <w:rPr>
          <w:color w:val="231F20"/>
          <w:sz w:val="14"/>
        </w:rPr>
        <w:t>Adaptation</w:t>
      </w:r>
      <w:r>
        <w:rPr>
          <w:color w:val="231F20"/>
          <w:spacing w:val="-9"/>
          <w:sz w:val="14"/>
        </w:rPr>
        <w:t xml:space="preserve"> </w:t>
      </w:r>
      <w:r>
        <w:rPr>
          <w:color w:val="231F20"/>
          <w:sz w:val="14"/>
        </w:rPr>
        <w:t>Action</w:t>
      </w:r>
      <w:r>
        <w:rPr>
          <w:color w:val="231F20"/>
          <w:spacing w:val="-2"/>
          <w:sz w:val="14"/>
        </w:rPr>
        <w:t xml:space="preserve"> </w:t>
      </w:r>
      <w:r>
        <w:rPr>
          <w:color w:val="231F20"/>
          <w:sz w:val="14"/>
        </w:rPr>
        <w:t>Plan</w:t>
      </w:r>
      <w:r>
        <w:rPr>
          <w:color w:val="231F20"/>
          <w:spacing w:val="-2"/>
          <w:sz w:val="14"/>
        </w:rPr>
        <w:t xml:space="preserve"> </w:t>
      </w:r>
      <w:r>
        <w:rPr>
          <w:color w:val="231F20"/>
          <w:sz w:val="14"/>
        </w:rPr>
        <w:t>2022–2026</w:t>
      </w:r>
      <w:r>
        <w:rPr>
          <w:color w:val="231F20"/>
          <w:sz w:val="14"/>
        </w:rPr>
        <w:tab/>
      </w:r>
      <w:r>
        <w:rPr>
          <w:color w:val="231F20"/>
          <w:position w:val="1"/>
          <w:sz w:val="16"/>
        </w:rPr>
        <w:t>6</w:t>
      </w:r>
    </w:p>
    <w:p w14:paraId="6DE1A703" w14:textId="77777777" w:rsidR="000B6996" w:rsidRDefault="000B6996">
      <w:pPr>
        <w:rPr>
          <w:sz w:val="16"/>
        </w:rPr>
        <w:sectPr w:rsidR="000B6996">
          <w:type w:val="continuous"/>
          <w:pgSz w:w="11910" w:h="16840"/>
          <w:pgMar w:top="1580" w:right="680" w:bottom="280" w:left="580" w:header="0" w:footer="0" w:gutter="0"/>
          <w:cols w:space="720"/>
        </w:sectPr>
      </w:pPr>
    </w:p>
    <w:p w14:paraId="04D11621" w14:textId="77777777" w:rsidR="000B6996" w:rsidRDefault="00981286">
      <w:pPr>
        <w:spacing w:before="84"/>
        <w:ind w:left="213"/>
        <w:rPr>
          <w:b/>
          <w:sz w:val="15"/>
        </w:rPr>
      </w:pPr>
      <w:r>
        <w:rPr>
          <w:b/>
          <w:color w:val="231F20"/>
          <w:sz w:val="15"/>
        </w:rPr>
        <w:lastRenderedPageBreak/>
        <w:t>Figure</w:t>
      </w:r>
      <w:r>
        <w:rPr>
          <w:b/>
          <w:color w:val="231F20"/>
          <w:spacing w:val="-4"/>
          <w:sz w:val="15"/>
        </w:rPr>
        <w:t xml:space="preserve"> </w:t>
      </w:r>
      <w:r>
        <w:rPr>
          <w:b/>
          <w:color w:val="231F20"/>
          <w:sz w:val="15"/>
        </w:rPr>
        <w:t>1.</w:t>
      </w:r>
      <w:r>
        <w:rPr>
          <w:b/>
          <w:color w:val="231F20"/>
          <w:spacing w:val="-4"/>
          <w:sz w:val="15"/>
        </w:rPr>
        <w:t xml:space="preserve"> </w:t>
      </w:r>
      <w:r>
        <w:rPr>
          <w:b/>
          <w:color w:val="231F20"/>
          <w:sz w:val="15"/>
        </w:rPr>
        <w:t>The</w:t>
      </w:r>
      <w:r>
        <w:rPr>
          <w:b/>
          <w:color w:val="231F20"/>
          <w:spacing w:val="-3"/>
          <w:sz w:val="15"/>
        </w:rPr>
        <w:t xml:space="preserve"> </w:t>
      </w:r>
      <w:r>
        <w:rPr>
          <w:b/>
          <w:color w:val="231F20"/>
          <w:sz w:val="15"/>
        </w:rPr>
        <w:t>Education</w:t>
      </w:r>
      <w:r>
        <w:rPr>
          <w:b/>
          <w:color w:val="231F20"/>
          <w:spacing w:val="-4"/>
          <w:sz w:val="15"/>
        </w:rPr>
        <w:t xml:space="preserve"> </w:t>
      </w:r>
      <w:r>
        <w:rPr>
          <w:b/>
          <w:color w:val="231F20"/>
          <w:sz w:val="15"/>
        </w:rPr>
        <w:t>and</w:t>
      </w:r>
      <w:r>
        <w:rPr>
          <w:b/>
          <w:color w:val="231F20"/>
          <w:spacing w:val="-4"/>
          <w:sz w:val="15"/>
        </w:rPr>
        <w:t xml:space="preserve"> </w:t>
      </w:r>
      <w:r>
        <w:rPr>
          <w:b/>
          <w:color w:val="231F20"/>
          <w:sz w:val="15"/>
        </w:rPr>
        <w:t>Training</w:t>
      </w:r>
      <w:r>
        <w:rPr>
          <w:b/>
          <w:color w:val="231F20"/>
          <w:spacing w:val="-4"/>
          <w:sz w:val="15"/>
        </w:rPr>
        <w:t xml:space="preserve"> </w:t>
      </w:r>
      <w:r>
        <w:rPr>
          <w:b/>
          <w:color w:val="231F20"/>
          <w:sz w:val="15"/>
        </w:rPr>
        <w:t>system</w:t>
      </w:r>
      <w:r>
        <w:rPr>
          <w:b/>
          <w:color w:val="231F20"/>
          <w:spacing w:val="-4"/>
          <w:sz w:val="15"/>
        </w:rPr>
        <w:t xml:space="preserve"> </w:t>
      </w:r>
      <w:r>
        <w:rPr>
          <w:b/>
          <w:color w:val="231F20"/>
          <w:sz w:val="15"/>
        </w:rPr>
        <w:t>is</w:t>
      </w:r>
      <w:r>
        <w:rPr>
          <w:b/>
          <w:color w:val="231F20"/>
          <w:spacing w:val="-4"/>
          <w:sz w:val="15"/>
        </w:rPr>
        <w:t xml:space="preserve"> </w:t>
      </w:r>
      <w:r>
        <w:rPr>
          <w:b/>
          <w:color w:val="231F20"/>
          <w:sz w:val="15"/>
        </w:rPr>
        <w:t>one</w:t>
      </w:r>
      <w:r>
        <w:rPr>
          <w:b/>
          <w:color w:val="231F20"/>
          <w:spacing w:val="-3"/>
          <w:sz w:val="15"/>
        </w:rPr>
        <w:t xml:space="preserve"> </w:t>
      </w:r>
      <w:r>
        <w:rPr>
          <w:b/>
          <w:color w:val="231F20"/>
          <w:sz w:val="15"/>
        </w:rPr>
        <w:t>of</w:t>
      </w:r>
      <w:r>
        <w:rPr>
          <w:b/>
          <w:color w:val="231F20"/>
          <w:spacing w:val="-3"/>
          <w:sz w:val="15"/>
        </w:rPr>
        <w:t xml:space="preserve"> </w:t>
      </w:r>
      <w:r>
        <w:rPr>
          <w:b/>
          <w:color w:val="231F20"/>
          <w:sz w:val="15"/>
        </w:rPr>
        <w:t>7</w:t>
      </w:r>
      <w:r>
        <w:rPr>
          <w:b/>
          <w:color w:val="231F20"/>
          <w:spacing w:val="-4"/>
          <w:sz w:val="15"/>
        </w:rPr>
        <w:t xml:space="preserve"> </w:t>
      </w:r>
      <w:r>
        <w:rPr>
          <w:b/>
          <w:color w:val="231F20"/>
          <w:sz w:val="15"/>
        </w:rPr>
        <w:t>systems</w:t>
      </w:r>
      <w:r>
        <w:rPr>
          <w:b/>
          <w:color w:val="231F20"/>
          <w:spacing w:val="-5"/>
          <w:sz w:val="15"/>
        </w:rPr>
        <w:t xml:space="preserve"> </w:t>
      </w:r>
      <w:r>
        <w:rPr>
          <w:b/>
          <w:color w:val="231F20"/>
          <w:sz w:val="15"/>
        </w:rPr>
        <w:t>planning</w:t>
      </w:r>
      <w:r>
        <w:rPr>
          <w:b/>
          <w:color w:val="231F20"/>
          <w:spacing w:val="-3"/>
          <w:sz w:val="15"/>
        </w:rPr>
        <w:t xml:space="preserve"> </w:t>
      </w:r>
      <w:r>
        <w:rPr>
          <w:b/>
          <w:color w:val="231F20"/>
          <w:sz w:val="15"/>
        </w:rPr>
        <w:t>climate</w:t>
      </w:r>
      <w:r>
        <w:rPr>
          <w:b/>
          <w:color w:val="231F20"/>
          <w:spacing w:val="-4"/>
          <w:sz w:val="15"/>
        </w:rPr>
        <w:t xml:space="preserve"> </w:t>
      </w:r>
      <w:r>
        <w:rPr>
          <w:b/>
          <w:color w:val="231F20"/>
          <w:sz w:val="15"/>
        </w:rPr>
        <w:t>change</w:t>
      </w:r>
      <w:r>
        <w:rPr>
          <w:b/>
          <w:color w:val="231F20"/>
          <w:spacing w:val="-4"/>
          <w:sz w:val="15"/>
        </w:rPr>
        <w:t xml:space="preserve"> </w:t>
      </w:r>
      <w:r>
        <w:rPr>
          <w:b/>
          <w:color w:val="231F20"/>
          <w:sz w:val="15"/>
        </w:rPr>
        <w:t>adaptation</w:t>
      </w:r>
      <w:r>
        <w:rPr>
          <w:b/>
          <w:color w:val="231F20"/>
          <w:spacing w:val="-5"/>
          <w:sz w:val="15"/>
        </w:rPr>
        <w:t xml:space="preserve"> </w:t>
      </w:r>
      <w:r>
        <w:rPr>
          <w:b/>
          <w:color w:val="231F20"/>
          <w:sz w:val="15"/>
        </w:rPr>
        <w:t>actions</w:t>
      </w:r>
    </w:p>
    <w:p w14:paraId="4AF1D3CC" w14:textId="77777777" w:rsidR="000B6996" w:rsidRDefault="000B6996">
      <w:pPr>
        <w:rPr>
          <w:sz w:val="15"/>
        </w:rPr>
      </w:pPr>
    </w:p>
    <w:p w14:paraId="2489B78C" w14:textId="77777777" w:rsidR="0030024C" w:rsidRDefault="0030024C">
      <w:pPr>
        <w:rPr>
          <w:sz w:val="15"/>
        </w:rPr>
      </w:pPr>
    </w:p>
    <w:p w14:paraId="644AA32A" w14:textId="5CA1CBB0" w:rsidR="0030024C" w:rsidRDefault="0030024C">
      <w:pPr>
        <w:rPr>
          <w:sz w:val="15"/>
        </w:rPr>
        <w:sectPr w:rsidR="0030024C">
          <w:footerReference w:type="default" r:id="rId27"/>
          <w:pgSz w:w="11910" w:h="16840"/>
          <w:pgMar w:top="660" w:right="680" w:bottom="860" w:left="580" w:header="0" w:footer="674" w:gutter="0"/>
          <w:pgNumType w:start="7"/>
          <w:cols w:space="720"/>
        </w:sectPr>
      </w:pPr>
      <w:r>
        <w:rPr>
          <w:noProof/>
          <w:sz w:val="15"/>
        </w:rPr>
        <w:drawing>
          <wp:inline distT="0" distB="0" distL="0" distR="0" wp14:anchorId="460FFF5F" wp14:editId="5178DD15">
            <wp:extent cx="6541982" cy="4622052"/>
            <wp:effectExtent l="0" t="0" r="0" b="1270"/>
            <wp:docPr id="409" name="Picture 409" descr="The Education and Training system includes early childhood, education, training and skills. It is one of seven systems in Victoria creating Climate Change Adaptation Action Pl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 name="Picture 409" descr="The Education and Training system includes early childhood, education, training and skills. It is one of seven systems in Victoria creating Climate Change Adaptation Action Plans."/>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567616" cy="4640163"/>
                    </a:xfrm>
                    <a:prstGeom prst="rect">
                      <a:avLst/>
                    </a:prstGeom>
                  </pic:spPr>
                </pic:pic>
              </a:graphicData>
            </a:graphic>
          </wp:inline>
        </w:drawing>
      </w:r>
    </w:p>
    <w:p w14:paraId="1E625E6C" w14:textId="77777777" w:rsidR="000B6996" w:rsidRDefault="00981286">
      <w:pPr>
        <w:pStyle w:val="Heading1"/>
        <w:numPr>
          <w:ilvl w:val="0"/>
          <w:numId w:val="12"/>
        </w:numPr>
        <w:tabs>
          <w:tab w:val="left" w:pos="681"/>
        </w:tabs>
        <w:ind w:hanging="468"/>
      </w:pPr>
      <w:bookmarkStart w:id="2" w:name="_TOC_250013"/>
      <w:bookmarkEnd w:id="2"/>
      <w:r>
        <w:rPr>
          <w:color w:val="231F20"/>
        </w:rPr>
        <w:lastRenderedPageBreak/>
        <w:t>Introduction</w:t>
      </w:r>
    </w:p>
    <w:p w14:paraId="3ECD18BF" w14:textId="77777777" w:rsidR="000B6996" w:rsidRDefault="00981286">
      <w:pPr>
        <w:pStyle w:val="BodyText"/>
        <w:spacing w:before="207" w:line="242" w:lineRule="auto"/>
        <w:ind w:left="213" w:right="1"/>
      </w:pPr>
      <w:r>
        <w:rPr>
          <w:color w:val="231F20"/>
        </w:rPr>
        <w:t>The Education and Training</w:t>
      </w:r>
      <w:r>
        <w:rPr>
          <w:color w:val="231F20"/>
          <w:spacing w:val="1"/>
        </w:rPr>
        <w:t xml:space="preserve"> </w:t>
      </w:r>
      <w:r>
        <w:rPr>
          <w:color w:val="231F20"/>
        </w:rPr>
        <w:t>system is vital to Victoria</w:t>
      </w:r>
      <w:r>
        <w:rPr>
          <w:color w:val="231F20"/>
          <w:spacing w:val="1"/>
        </w:rPr>
        <w:t xml:space="preserve"> </w:t>
      </w:r>
      <w:r>
        <w:rPr>
          <w:color w:val="231F20"/>
        </w:rPr>
        <w:t>adapting to the impacts of</w:t>
      </w:r>
      <w:r>
        <w:rPr>
          <w:color w:val="231F20"/>
          <w:spacing w:val="1"/>
        </w:rPr>
        <w:t xml:space="preserve"> </w:t>
      </w:r>
      <w:r>
        <w:rPr>
          <w:color w:val="231F20"/>
          <w:spacing w:val="-2"/>
        </w:rPr>
        <w:t>climate</w:t>
      </w:r>
      <w:r>
        <w:rPr>
          <w:color w:val="231F20"/>
          <w:spacing w:val="-15"/>
        </w:rPr>
        <w:t xml:space="preserve"> </w:t>
      </w:r>
      <w:r>
        <w:rPr>
          <w:color w:val="231F20"/>
          <w:spacing w:val="-2"/>
        </w:rPr>
        <w:t>change</w:t>
      </w:r>
      <w:r>
        <w:rPr>
          <w:color w:val="231F20"/>
          <w:spacing w:val="-14"/>
        </w:rPr>
        <w:t xml:space="preserve"> </w:t>
      </w:r>
      <w:r>
        <w:rPr>
          <w:color w:val="231F20"/>
          <w:spacing w:val="-1"/>
        </w:rPr>
        <w:t>and</w:t>
      </w:r>
      <w:r>
        <w:rPr>
          <w:color w:val="231F20"/>
          <w:spacing w:val="-14"/>
        </w:rPr>
        <w:t xml:space="preserve"> </w:t>
      </w:r>
      <w:proofErr w:type="spellStart"/>
      <w:r>
        <w:rPr>
          <w:color w:val="231F20"/>
          <w:spacing w:val="-1"/>
        </w:rPr>
        <w:t>maximising</w:t>
      </w:r>
      <w:proofErr w:type="spellEnd"/>
      <w:r>
        <w:rPr>
          <w:color w:val="231F20"/>
          <w:spacing w:val="-64"/>
        </w:rPr>
        <w:t xml:space="preserve"> </w:t>
      </w:r>
      <w:r>
        <w:rPr>
          <w:color w:val="231F20"/>
        </w:rPr>
        <w:t>opportunities</w:t>
      </w:r>
      <w:r>
        <w:rPr>
          <w:color w:val="231F20"/>
          <w:spacing w:val="-8"/>
        </w:rPr>
        <w:t xml:space="preserve"> </w:t>
      </w:r>
      <w:r>
        <w:rPr>
          <w:color w:val="231F20"/>
        </w:rPr>
        <w:t>from</w:t>
      </w:r>
      <w:r>
        <w:rPr>
          <w:color w:val="231F20"/>
          <w:spacing w:val="-8"/>
        </w:rPr>
        <w:t xml:space="preserve"> </w:t>
      </w:r>
      <w:r>
        <w:rPr>
          <w:color w:val="231F20"/>
        </w:rPr>
        <w:t>it.</w:t>
      </w:r>
    </w:p>
    <w:p w14:paraId="5D3B241D" w14:textId="77777777" w:rsidR="000B6996" w:rsidRDefault="00981286">
      <w:pPr>
        <w:pStyle w:val="BodyText"/>
        <w:spacing w:before="120" w:line="242" w:lineRule="auto"/>
        <w:ind w:left="213" w:right="133"/>
      </w:pPr>
      <w:r>
        <w:rPr>
          <w:color w:val="231F20"/>
        </w:rPr>
        <w:t>The Education and Training</w:t>
      </w:r>
      <w:r>
        <w:rPr>
          <w:color w:val="231F20"/>
          <w:spacing w:val="1"/>
        </w:rPr>
        <w:t xml:space="preserve"> </w:t>
      </w:r>
      <w:r>
        <w:rPr>
          <w:color w:val="231F20"/>
        </w:rPr>
        <w:t>system delivers services to at</w:t>
      </w:r>
      <w:r>
        <w:rPr>
          <w:color w:val="231F20"/>
          <w:spacing w:val="-65"/>
        </w:rPr>
        <w:t xml:space="preserve"> </w:t>
      </w:r>
      <w:r>
        <w:rPr>
          <w:color w:val="231F20"/>
        </w:rPr>
        <w:t>least one third of Victorians</w:t>
      </w:r>
      <w:r>
        <w:rPr>
          <w:color w:val="231F20"/>
          <w:spacing w:val="1"/>
        </w:rPr>
        <w:t xml:space="preserve"> </w:t>
      </w:r>
      <w:r>
        <w:rPr>
          <w:color w:val="231F20"/>
        </w:rPr>
        <w:t>every year across the early</w:t>
      </w:r>
      <w:r>
        <w:rPr>
          <w:color w:val="231F20"/>
          <w:spacing w:val="1"/>
        </w:rPr>
        <w:t xml:space="preserve"> </w:t>
      </w:r>
      <w:r>
        <w:rPr>
          <w:color w:val="231F20"/>
        </w:rPr>
        <w:t xml:space="preserve">childhood education, </w:t>
      </w:r>
      <w:proofErr w:type="gramStart"/>
      <w:r>
        <w:rPr>
          <w:color w:val="231F20"/>
        </w:rPr>
        <w:t>schools</w:t>
      </w:r>
      <w:proofErr w:type="gramEnd"/>
      <w:r>
        <w:rPr>
          <w:color w:val="231F20"/>
          <w:spacing w:val="-64"/>
        </w:rPr>
        <w:t xml:space="preserve"> </w:t>
      </w:r>
      <w:r>
        <w:rPr>
          <w:color w:val="231F20"/>
        </w:rPr>
        <w:t>education, and training and</w:t>
      </w:r>
      <w:r>
        <w:rPr>
          <w:color w:val="231F20"/>
          <w:spacing w:val="1"/>
        </w:rPr>
        <w:t xml:space="preserve"> </w:t>
      </w:r>
      <w:r>
        <w:rPr>
          <w:color w:val="231F20"/>
        </w:rPr>
        <w:t>skills sectors. The system</w:t>
      </w:r>
      <w:r>
        <w:rPr>
          <w:color w:val="231F20"/>
          <w:spacing w:val="1"/>
        </w:rPr>
        <w:t xml:space="preserve"> </w:t>
      </w:r>
      <w:r>
        <w:rPr>
          <w:color w:val="231F20"/>
        </w:rPr>
        <w:t>achieves</w:t>
      </w:r>
      <w:r>
        <w:rPr>
          <w:color w:val="231F20"/>
          <w:spacing w:val="-3"/>
        </w:rPr>
        <w:t xml:space="preserve"> </w:t>
      </w:r>
      <w:r>
        <w:rPr>
          <w:color w:val="231F20"/>
        </w:rPr>
        <w:t>excellence</w:t>
      </w:r>
      <w:r>
        <w:rPr>
          <w:color w:val="231F20"/>
          <w:spacing w:val="-3"/>
        </w:rPr>
        <w:t xml:space="preserve"> </w:t>
      </w:r>
      <w:r>
        <w:rPr>
          <w:color w:val="231F20"/>
        </w:rPr>
        <w:t>by:</w:t>
      </w:r>
    </w:p>
    <w:p w14:paraId="40E54660" w14:textId="77777777" w:rsidR="000B6996" w:rsidRDefault="00981286">
      <w:pPr>
        <w:pStyle w:val="ListParagraph"/>
        <w:numPr>
          <w:ilvl w:val="0"/>
          <w:numId w:val="11"/>
        </w:numPr>
        <w:tabs>
          <w:tab w:val="left" w:pos="441"/>
        </w:tabs>
        <w:spacing w:before="124" w:line="242" w:lineRule="auto"/>
        <w:ind w:right="297"/>
        <w:rPr>
          <w:color w:val="231F20"/>
          <w:sz w:val="24"/>
        </w:rPr>
      </w:pPr>
      <w:r>
        <w:rPr>
          <w:color w:val="231F20"/>
          <w:sz w:val="24"/>
        </w:rPr>
        <w:t>raising standards of</w:t>
      </w:r>
      <w:r>
        <w:rPr>
          <w:color w:val="231F20"/>
          <w:spacing w:val="1"/>
          <w:sz w:val="24"/>
        </w:rPr>
        <w:t xml:space="preserve"> </w:t>
      </w:r>
      <w:r>
        <w:rPr>
          <w:color w:val="231F20"/>
          <w:sz w:val="24"/>
        </w:rPr>
        <w:t>learning</w:t>
      </w:r>
      <w:r>
        <w:rPr>
          <w:color w:val="231F20"/>
          <w:spacing w:val="-10"/>
          <w:sz w:val="24"/>
        </w:rPr>
        <w:t xml:space="preserve"> </w:t>
      </w:r>
      <w:r>
        <w:rPr>
          <w:color w:val="231F20"/>
          <w:sz w:val="24"/>
        </w:rPr>
        <w:t>and</w:t>
      </w:r>
      <w:r>
        <w:rPr>
          <w:color w:val="231F20"/>
          <w:spacing w:val="-9"/>
          <w:sz w:val="24"/>
        </w:rPr>
        <w:t xml:space="preserve"> </w:t>
      </w:r>
      <w:r>
        <w:rPr>
          <w:color w:val="231F20"/>
          <w:sz w:val="24"/>
        </w:rPr>
        <w:t>development</w:t>
      </w:r>
    </w:p>
    <w:p w14:paraId="36C9A28C" w14:textId="77777777" w:rsidR="000B6996" w:rsidRDefault="00981286">
      <w:pPr>
        <w:pStyle w:val="BodyText"/>
        <w:spacing w:before="3" w:line="242" w:lineRule="auto"/>
        <w:ind w:left="440" w:right="1"/>
      </w:pPr>
      <w:r>
        <w:rPr>
          <w:color w:val="231F20"/>
        </w:rPr>
        <w:t>achieved</w:t>
      </w:r>
      <w:r>
        <w:rPr>
          <w:color w:val="231F20"/>
          <w:spacing w:val="-9"/>
        </w:rPr>
        <w:t xml:space="preserve"> </w:t>
      </w:r>
      <w:r>
        <w:rPr>
          <w:color w:val="231F20"/>
        </w:rPr>
        <w:t>by</w:t>
      </w:r>
      <w:r>
        <w:rPr>
          <w:color w:val="231F20"/>
          <w:spacing w:val="-9"/>
        </w:rPr>
        <w:t xml:space="preserve"> </w:t>
      </w:r>
      <w:r>
        <w:rPr>
          <w:color w:val="231F20"/>
        </w:rPr>
        <w:t>Victorians</w:t>
      </w:r>
      <w:r>
        <w:rPr>
          <w:color w:val="231F20"/>
          <w:spacing w:val="-8"/>
        </w:rPr>
        <w:t xml:space="preserve"> </w:t>
      </w:r>
      <w:r>
        <w:rPr>
          <w:color w:val="231F20"/>
        </w:rPr>
        <w:t>using</w:t>
      </w:r>
      <w:r>
        <w:rPr>
          <w:color w:val="231F20"/>
          <w:spacing w:val="-64"/>
        </w:rPr>
        <w:t xml:space="preserve"> </w:t>
      </w:r>
      <w:r>
        <w:rPr>
          <w:color w:val="231F20"/>
        </w:rPr>
        <w:t>education</w:t>
      </w:r>
      <w:r>
        <w:rPr>
          <w:color w:val="231F20"/>
          <w:spacing w:val="-2"/>
        </w:rPr>
        <w:t xml:space="preserve"> </w:t>
      </w:r>
      <w:r>
        <w:rPr>
          <w:color w:val="231F20"/>
        </w:rPr>
        <w:t>and</w:t>
      </w:r>
      <w:r>
        <w:rPr>
          <w:color w:val="231F20"/>
          <w:spacing w:val="-2"/>
        </w:rPr>
        <w:t xml:space="preserve"> </w:t>
      </w:r>
      <w:r>
        <w:rPr>
          <w:color w:val="231F20"/>
        </w:rPr>
        <w:t>training</w:t>
      </w:r>
    </w:p>
    <w:p w14:paraId="706DAE3F" w14:textId="77777777" w:rsidR="000B6996" w:rsidRDefault="00981286">
      <w:pPr>
        <w:pStyle w:val="ListParagraph"/>
        <w:numPr>
          <w:ilvl w:val="0"/>
          <w:numId w:val="11"/>
        </w:numPr>
        <w:tabs>
          <w:tab w:val="left" w:pos="441"/>
        </w:tabs>
        <w:spacing w:line="242" w:lineRule="auto"/>
        <w:ind w:right="351"/>
        <w:rPr>
          <w:color w:val="231F20"/>
          <w:sz w:val="24"/>
        </w:rPr>
      </w:pPr>
      <w:r>
        <w:rPr>
          <w:color w:val="231F20"/>
          <w:sz w:val="24"/>
        </w:rPr>
        <w:t>increasing</w:t>
      </w:r>
      <w:r>
        <w:rPr>
          <w:color w:val="231F20"/>
          <w:spacing w:val="-11"/>
          <w:sz w:val="24"/>
        </w:rPr>
        <w:t xml:space="preserve"> </w:t>
      </w:r>
      <w:r>
        <w:rPr>
          <w:color w:val="231F20"/>
          <w:sz w:val="24"/>
        </w:rPr>
        <w:t>participation</w:t>
      </w:r>
      <w:r>
        <w:rPr>
          <w:color w:val="231F20"/>
          <w:spacing w:val="-11"/>
          <w:sz w:val="24"/>
        </w:rPr>
        <w:t xml:space="preserve"> </w:t>
      </w:r>
      <w:r>
        <w:rPr>
          <w:color w:val="231F20"/>
          <w:sz w:val="24"/>
        </w:rPr>
        <w:t>in</w:t>
      </w:r>
      <w:r>
        <w:rPr>
          <w:color w:val="231F20"/>
          <w:spacing w:val="-63"/>
          <w:sz w:val="24"/>
        </w:rPr>
        <w:t xml:space="preserve"> </w:t>
      </w:r>
      <w:r>
        <w:rPr>
          <w:color w:val="231F20"/>
          <w:sz w:val="24"/>
        </w:rPr>
        <w:t>education</w:t>
      </w:r>
      <w:r>
        <w:rPr>
          <w:color w:val="231F20"/>
          <w:spacing w:val="-3"/>
          <w:sz w:val="24"/>
        </w:rPr>
        <w:t xml:space="preserve"> </w:t>
      </w:r>
      <w:r>
        <w:rPr>
          <w:color w:val="231F20"/>
          <w:sz w:val="24"/>
        </w:rPr>
        <w:t>and</w:t>
      </w:r>
      <w:r>
        <w:rPr>
          <w:color w:val="231F20"/>
          <w:spacing w:val="-2"/>
          <w:sz w:val="24"/>
        </w:rPr>
        <w:t xml:space="preserve"> </w:t>
      </w:r>
      <w:r>
        <w:rPr>
          <w:color w:val="231F20"/>
          <w:sz w:val="24"/>
        </w:rPr>
        <w:t>training</w:t>
      </w:r>
    </w:p>
    <w:p w14:paraId="3AC29B7A" w14:textId="77777777" w:rsidR="000B6996" w:rsidRDefault="00981286">
      <w:pPr>
        <w:pStyle w:val="ListParagraph"/>
        <w:numPr>
          <w:ilvl w:val="0"/>
          <w:numId w:val="11"/>
        </w:numPr>
        <w:tabs>
          <w:tab w:val="left" w:pos="441"/>
        </w:tabs>
        <w:spacing w:line="242" w:lineRule="auto"/>
        <w:ind w:right="176"/>
        <w:rPr>
          <w:color w:val="231F20"/>
          <w:sz w:val="24"/>
        </w:rPr>
      </w:pPr>
      <w:r>
        <w:rPr>
          <w:color w:val="231F20"/>
          <w:sz w:val="24"/>
        </w:rPr>
        <w:t>increasing the contribution</w:t>
      </w:r>
      <w:r>
        <w:rPr>
          <w:color w:val="231F20"/>
          <w:spacing w:val="1"/>
          <w:sz w:val="24"/>
        </w:rPr>
        <w:t xml:space="preserve"> </w:t>
      </w:r>
      <w:r>
        <w:rPr>
          <w:color w:val="231F20"/>
          <w:sz w:val="24"/>
        </w:rPr>
        <w:t>that education and training</w:t>
      </w:r>
      <w:r>
        <w:rPr>
          <w:color w:val="231F20"/>
          <w:spacing w:val="-64"/>
          <w:sz w:val="24"/>
        </w:rPr>
        <w:t xml:space="preserve"> </w:t>
      </w:r>
      <w:r>
        <w:rPr>
          <w:color w:val="231F20"/>
          <w:sz w:val="24"/>
        </w:rPr>
        <w:t>makes to all Victorians’</w:t>
      </w:r>
      <w:r>
        <w:rPr>
          <w:color w:val="231F20"/>
          <w:spacing w:val="1"/>
          <w:sz w:val="24"/>
        </w:rPr>
        <w:t xml:space="preserve"> </w:t>
      </w:r>
      <w:r>
        <w:rPr>
          <w:color w:val="231F20"/>
          <w:sz w:val="24"/>
        </w:rPr>
        <w:t>quality of life, particularly</w:t>
      </w:r>
      <w:r>
        <w:rPr>
          <w:color w:val="231F20"/>
          <w:spacing w:val="1"/>
          <w:sz w:val="24"/>
        </w:rPr>
        <w:t xml:space="preserve"> </w:t>
      </w:r>
      <w:r>
        <w:rPr>
          <w:color w:val="231F20"/>
          <w:sz w:val="24"/>
        </w:rPr>
        <w:t>children</w:t>
      </w:r>
      <w:r>
        <w:rPr>
          <w:color w:val="231F20"/>
          <w:spacing w:val="-3"/>
          <w:sz w:val="24"/>
        </w:rPr>
        <w:t xml:space="preserve"> </w:t>
      </w:r>
      <w:r>
        <w:rPr>
          <w:color w:val="231F20"/>
          <w:sz w:val="24"/>
        </w:rPr>
        <w:t>and</w:t>
      </w:r>
      <w:r>
        <w:rPr>
          <w:color w:val="231F20"/>
          <w:spacing w:val="-4"/>
          <w:sz w:val="24"/>
        </w:rPr>
        <w:t xml:space="preserve"> </w:t>
      </w:r>
      <w:r>
        <w:rPr>
          <w:color w:val="231F20"/>
          <w:sz w:val="24"/>
        </w:rPr>
        <w:t>young</w:t>
      </w:r>
      <w:r>
        <w:rPr>
          <w:color w:val="231F20"/>
          <w:spacing w:val="-3"/>
          <w:sz w:val="24"/>
        </w:rPr>
        <w:t xml:space="preserve"> </w:t>
      </w:r>
      <w:r>
        <w:rPr>
          <w:color w:val="231F20"/>
          <w:sz w:val="24"/>
        </w:rPr>
        <w:t>people.</w:t>
      </w:r>
    </w:p>
    <w:p w14:paraId="56D36312" w14:textId="77777777" w:rsidR="000B6996" w:rsidRDefault="00981286">
      <w:pPr>
        <w:pStyle w:val="BodyText"/>
        <w:spacing w:before="120" w:line="242" w:lineRule="auto"/>
        <w:ind w:left="213" w:right="266"/>
      </w:pPr>
      <w:r>
        <w:rPr>
          <w:color w:val="231F20"/>
        </w:rPr>
        <w:t>The Education and Training</w:t>
      </w:r>
      <w:r>
        <w:rPr>
          <w:color w:val="231F20"/>
          <w:spacing w:val="-64"/>
        </w:rPr>
        <w:t xml:space="preserve"> </w:t>
      </w:r>
      <w:r>
        <w:rPr>
          <w:color w:val="231F20"/>
        </w:rPr>
        <w:t>system is already affected</w:t>
      </w:r>
      <w:r>
        <w:rPr>
          <w:color w:val="231F20"/>
          <w:spacing w:val="1"/>
        </w:rPr>
        <w:t xml:space="preserve"> </w:t>
      </w:r>
      <w:r>
        <w:rPr>
          <w:color w:val="231F20"/>
        </w:rPr>
        <w:t>by extreme weather events,</w:t>
      </w:r>
      <w:r>
        <w:rPr>
          <w:color w:val="231F20"/>
          <w:spacing w:val="-64"/>
        </w:rPr>
        <w:t xml:space="preserve"> </w:t>
      </w:r>
      <w:r>
        <w:rPr>
          <w:color w:val="231F20"/>
        </w:rPr>
        <w:t>some of which are projected</w:t>
      </w:r>
      <w:r>
        <w:rPr>
          <w:color w:val="231F20"/>
          <w:spacing w:val="-65"/>
        </w:rPr>
        <w:t xml:space="preserve"> </w:t>
      </w:r>
      <w:r>
        <w:rPr>
          <w:color w:val="231F20"/>
        </w:rPr>
        <w:t>to increase in intensity or</w:t>
      </w:r>
      <w:r>
        <w:rPr>
          <w:color w:val="231F20"/>
          <w:spacing w:val="1"/>
        </w:rPr>
        <w:t xml:space="preserve"> </w:t>
      </w:r>
      <w:r>
        <w:rPr>
          <w:color w:val="231F20"/>
        </w:rPr>
        <w:t xml:space="preserve">frequency </w:t>
      </w:r>
      <w:proofErr w:type="gramStart"/>
      <w:r>
        <w:rPr>
          <w:color w:val="231F20"/>
        </w:rPr>
        <w:t>as a result of</w:t>
      </w:r>
      <w:proofErr w:type="gramEnd"/>
      <w:r>
        <w:rPr>
          <w:color w:val="231F20"/>
          <w:spacing w:val="1"/>
        </w:rPr>
        <w:t xml:space="preserve"> </w:t>
      </w:r>
      <w:r>
        <w:rPr>
          <w:color w:val="231F20"/>
        </w:rPr>
        <w:t>climate change. Overall,</w:t>
      </w:r>
      <w:r>
        <w:rPr>
          <w:color w:val="231F20"/>
          <w:spacing w:val="1"/>
        </w:rPr>
        <w:t xml:space="preserve"> </w:t>
      </w:r>
      <w:r>
        <w:rPr>
          <w:color w:val="231F20"/>
        </w:rPr>
        <w:t>warmer</w:t>
      </w:r>
      <w:r>
        <w:rPr>
          <w:color w:val="231F20"/>
          <w:spacing w:val="-3"/>
        </w:rPr>
        <w:t xml:space="preserve"> </w:t>
      </w:r>
      <w:r>
        <w:rPr>
          <w:color w:val="231F20"/>
        </w:rPr>
        <w:t>temperatures</w:t>
      </w:r>
      <w:r>
        <w:rPr>
          <w:color w:val="231F20"/>
          <w:spacing w:val="-1"/>
        </w:rPr>
        <w:t xml:space="preserve"> </w:t>
      </w:r>
      <w:r>
        <w:rPr>
          <w:color w:val="231F20"/>
        </w:rPr>
        <w:t>will</w:t>
      </w:r>
    </w:p>
    <w:p w14:paraId="068C9BE2" w14:textId="77777777" w:rsidR="000B6996" w:rsidRDefault="00981286">
      <w:pPr>
        <w:pStyle w:val="BodyText"/>
        <w:spacing w:before="11" w:line="242" w:lineRule="auto"/>
        <w:ind w:left="213" w:right="12"/>
      </w:pPr>
      <w:r>
        <w:rPr>
          <w:color w:val="231F20"/>
        </w:rPr>
        <w:t>continue to present challenges</w:t>
      </w:r>
      <w:r>
        <w:rPr>
          <w:color w:val="231F20"/>
          <w:spacing w:val="-64"/>
        </w:rPr>
        <w:t xml:space="preserve"> </w:t>
      </w:r>
      <w:r>
        <w:rPr>
          <w:color w:val="231F20"/>
        </w:rPr>
        <w:t>to learners, the system’s</w:t>
      </w:r>
      <w:r>
        <w:rPr>
          <w:color w:val="231F20"/>
          <w:spacing w:val="1"/>
        </w:rPr>
        <w:t xml:space="preserve"> </w:t>
      </w:r>
      <w:r>
        <w:rPr>
          <w:color w:val="231F20"/>
        </w:rPr>
        <w:t>workforce,</w:t>
      </w:r>
      <w:r>
        <w:rPr>
          <w:color w:val="231F20"/>
          <w:spacing w:val="-2"/>
        </w:rPr>
        <w:t xml:space="preserve"> </w:t>
      </w:r>
      <w:r>
        <w:rPr>
          <w:color w:val="231F20"/>
        </w:rPr>
        <w:t>services</w:t>
      </w:r>
      <w:r>
        <w:rPr>
          <w:color w:val="231F20"/>
          <w:spacing w:val="-1"/>
        </w:rPr>
        <w:t xml:space="preserve"> </w:t>
      </w:r>
      <w:r>
        <w:rPr>
          <w:color w:val="231F20"/>
        </w:rPr>
        <w:t>and</w:t>
      </w:r>
    </w:p>
    <w:p w14:paraId="5B44E79F" w14:textId="77777777" w:rsidR="000B6996" w:rsidRDefault="00981286">
      <w:pPr>
        <w:pStyle w:val="BodyText"/>
        <w:spacing w:before="4"/>
        <w:ind w:left="213"/>
      </w:pPr>
      <w:r>
        <w:rPr>
          <w:color w:val="231F20"/>
        </w:rPr>
        <w:t>built</w:t>
      </w:r>
      <w:r>
        <w:rPr>
          <w:color w:val="231F20"/>
          <w:spacing w:val="-6"/>
        </w:rPr>
        <w:t xml:space="preserve"> </w:t>
      </w:r>
      <w:r>
        <w:rPr>
          <w:color w:val="231F20"/>
        </w:rPr>
        <w:t>assets.</w:t>
      </w:r>
    </w:p>
    <w:p w14:paraId="7D769347" w14:textId="77777777" w:rsidR="000B6996" w:rsidRDefault="00981286">
      <w:pPr>
        <w:pStyle w:val="BodyText"/>
        <w:spacing w:before="117" w:line="242" w:lineRule="auto"/>
        <w:ind w:left="213" w:right="-14"/>
      </w:pPr>
      <w:r>
        <w:rPr>
          <w:color w:val="231F20"/>
        </w:rPr>
        <w:t>This adaptation action plan is</w:t>
      </w:r>
      <w:r>
        <w:rPr>
          <w:color w:val="231F20"/>
          <w:spacing w:val="1"/>
        </w:rPr>
        <w:t xml:space="preserve"> </w:t>
      </w:r>
      <w:r>
        <w:rPr>
          <w:color w:val="231F20"/>
        </w:rPr>
        <w:t>needed because our climate is</w:t>
      </w:r>
      <w:r>
        <w:rPr>
          <w:color w:val="231F20"/>
          <w:spacing w:val="-64"/>
        </w:rPr>
        <w:t xml:space="preserve"> </w:t>
      </w:r>
      <w:r>
        <w:rPr>
          <w:color w:val="231F20"/>
        </w:rPr>
        <w:t>already</w:t>
      </w:r>
      <w:r>
        <w:rPr>
          <w:color w:val="231F20"/>
          <w:spacing w:val="-8"/>
        </w:rPr>
        <w:t xml:space="preserve"> </w:t>
      </w:r>
      <w:r>
        <w:rPr>
          <w:color w:val="231F20"/>
        </w:rPr>
        <w:t>changing,</w:t>
      </w:r>
      <w:r>
        <w:rPr>
          <w:color w:val="231F20"/>
          <w:spacing w:val="-8"/>
        </w:rPr>
        <w:t xml:space="preserve"> </w:t>
      </w:r>
      <w:r>
        <w:rPr>
          <w:color w:val="231F20"/>
        </w:rPr>
        <w:t>and</w:t>
      </w:r>
      <w:r>
        <w:rPr>
          <w:color w:val="231F20"/>
          <w:spacing w:val="-8"/>
        </w:rPr>
        <w:t xml:space="preserve"> </w:t>
      </w:r>
      <w:r>
        <w:rPr>
          <w:color w:val="231F20"/>
        </w:rPr>
        <w:t>decisive</w:t>
      </w:r>
      <w:r>
        <w:rPr>
          <w:color w:val="231F20"/>
          <w:spacing w:val="-64"/>
        </w:rPr>
        <w:t xml:space="preserve"> </w:t>
      </w:r>
      <w:r>
        <w:rPr>
          <w:color w:val="231F20"/>
        </w:rPr>
        <w:t>action to adapt now will reduce</w:t>
      </w:r>
      <w:r>
        <w:rPr>
          <w:color w:val="231F20"/>
          <w:spacing w:val="-64"/>
        </w:rPr>
        <w:t xml:space="preserve"> </w:t>
      </w:r>
      <w:r>
        <w:rPr>
          <w:color w:val="231F20"/>
        </w:rPr>
        <w:t>current</w:t>
      </w:r>
      <w:r>
        <w:rPr>
          <w:color w:val="231F20"/>
          <w:spacing w:val="-1"/>
        </w:rPr>
        <w:t xml:space="preserve"> </w:t>
      </w:r>
      <w:r>
        <w:rPr>
          <w:color w:val="231F20"/>
        </w:rPr>
        <w:t>and</w:t>
      </w:r>
      <w:r>
        <w:rPr>
          <w:color w:val="231F20"/>
          <w:spacing w:val="-1"/>
        </w:rPr>
        <w:t xml:space="preserve"> </w:t>
      </w:r>
      <w:r>
        <w:rPr>
          <w:color w:val="231F20"/>
        </w:rPr>
        <w:t>future risks,</w:t>
      </w:r>
    </w:p>
    <w:p w14:paraId="48FD06CD" w14:textId="77777777" w:rsidR="000B6996" w:rsidRDefault="00981286">
      <w:pPr>
        <w:pStyle w:val="BodyText"/>
        <w:spacing w:before="7" w:line="242" w:lineRule="auto"/>
        <w:ind w:left="213" w:right="519"/>
      </w:pPr>
      <w:r>
        <w:rPr>
          <w:color w:val="231F20"/>
        </w:rPr>
        <w:t>build social and economic</w:t>
      </w:r>
      <w:r>
        <w:rPr>
          <w:color w:val="231F20"/>
          <w:spacing w:val="-65"/>
        </w:rPr>
        <w:t xml:space="preserve"> </w:t>
      </w:r>
      <w:r>
        <w:rPr>
          <w:color w:val="231F20"/>
        </w:rPr>
        <w:t>resilience,</w:t>
      </w:r>
      <w:r>
        <w:rPr>
          <w:color w:val="231F20"/>
          <w:spacing w:val="-1"/>
        </w:rPr>
        <w:t xml:space="preserve"> </w:t>
      </w:r>
      <w:r>
        <w:rPr>
          <w:color w:val="231F20"/>
        </w:rPr>
        <w:t>and</w:t>
      </w:r>
      <w:r>
        <w:rPr>
          <w:color w:val="231F20"/>
          <w:spacing w:val="-2"/>
        </w:rPr>
        <w:t xml:space="preserve"> </w:t>
      </w:r>
      <w:r>
        <w:rPr>
          <w:color w:val="231F20"/>
        </w:rPr>
        <w:t>ensure</w:t>
      </w:r>
    </w:p>
    <w:p w14:paraId="2DFAB1A1" w14:textId="77777777" w:rsidR="000B6996" w:rsidRDefault="00981286">
      <w:pPr>
        <w:rPr>
          <w:sz w:val="26"/>
        </w:rPr>
      </w:pPr>
      <w:r>
        <w:br w:type="column"/>
      </w:r>
    </w:p>
    <w:p w14:paraId="057D2816" w14:textId="77777777" w:rsidR="000B6996" w:rsidRDefault="000B6996">
      <w:pPr>
        <w:pStyle w:val="BodyText"/>
        <w:rPr>
          <w:sz w:val="26"/>
        </w:rPr>
      </w:pPr>
    </w:p>
    <w:p w14:paraId="2D77891E" w14:textId="77777777" w:rsidR="000B6996" w:rsidRDefault="00981286">
      <w:pPr>
        <w:pStyle w:val="BodyText"/>
        <w:spacing w:before="162" w:line="242" w:lineRule="auto"/>
        <w:ind w:left="187" w:right="76"/>
      </w:pPr>
      <w:r>
        <w:rPr>
          <w:color w:val="231F20"/>
        </w:rPr>
        <w:t>Victoria</w:t>
      </w:r>
      <w:r>
        <w:rPr>
          <w:color w:val="231F20"/>
          <w:spacing w:val="-5"/>
        </w:rPr>
        <w:t xml:space="preserve"> </w:t>
      </w:r>
      <w:r>
        <w:rPr>
          <w:color w:val="231F20"/>
        </w:rPr>
        <w:t>is</w:t>
      </w:r>
      <w:r>
        <w:rPr>
          <w:color w:val="231F20"/>
          <w:spacing w:val="-5"/>
        </w:rPr>
        <w:t xml:space="preserve"> </w:t>
      </w:r>
      <w:r>
        <w:rPr>
          <w:color w:val="231F20"/>
        </w:rPr>
        <w:t>best</w:t>
      </w:r>
      <w:r>
        <w:rPr>
          <w:color w:val="231F20"/>
          <w:spacing w:val="-5"/>
        </w:rPr>
        <w:t xml:space="preserve"> </w:t>
      </w:r>
      <w:r>
        <w:rPr>
          <w:color w:val="231F20"/>
        </w:rPr>
        <w:t>placed</w:t>
      </w:r>
      <w:r>
        <w:rPr>
          <w:color w:val="231F20"/>
          <w:spacing w:val="-4"/>
        </w:rPr>
        <w:t xml:space="preserve"> </w:t>
      </w:r>
      <w:r>
        <w:rPr>
          <w:color w:val="231F20"/>
        </w:rPr>
        <w:t>to</w:t>
      </w:r>
      <w:r>
        <w:rPr>
          <w:color w:val="231F20"/>
          <w:spacing w:val="-4"/>
        </w:rPr>
        <w:t xml:space="preserve"> </w:t>
      </w:r>
      <w:r>
        <w:rPr>
          <w:color w:val="231F20"/>
        </w:rPr>
        <w:t>take</w:t>
      </w:r>
      <w:r>
        <w:rPr>
          <w:color w:val="231F20"/>
          <w:spacing w:val="-64"/>
        </w:rPr>
        <w:t xml:space="preserve"> </w:t>
      </w:r>
      <w:r>
        <w:rPr>
          <w:color w:val="231F20"/>
        </w:rPr>
        <w:t>advantage</w:t>
      </w:r>
      <w:r>
        <w:rPr>
          <w:color w:val="231F20"/>
          <w:spacing w:val="-5"/>
        </w:rPr>
        <w:t xml:space="preserve"> </w:t>
      </w:r>
      <w:r>
        <w:rPr>
          <w:color w:val="231F20"/>
        </w:rPr>
        <w:t>of</w:t>
      </w:r>
      <w:r>
        <w:rPr>
          <w:color w:val="231F20"/>
          <w:spacing w:val="-5"/>
        </w:rPr>
        <w:t xml:space="preserve"> </w:t>
      </w:r>
      <w:r>
        <w:rPr>
          <w:color w:val="231F20"/>
        </w:rPr>
        <w:t>opportunities.</w:t>
      </w:r>
    </w:p>
    <w:p w14:paraId="5DD4156B" w14:textId="77777777" w:rsidR="000B6996" w:rsidRDefault="000B6996">
      <w:pPr>
        <w:pStyle w:val="BodyText"/>
        <w:spacing w:before="10"/>
      </w:pPr>
    </w:p>
    <w:p w14:paraId="2C469BB0" w14:textId="7596AA1B" w:rsidR="000B6996" w:rsidRDefault="00981286">
      <w:pPr>
        <w:pStyle w:val="Heading3"/>
        <w:numPr>
          <w:ilvl w:val="1"/>
          <w:numId w:val="12"/>
        </w:numPr>
        <w:tabs>
          <w:tab w:val="left" w:pos="580"/>
        </w:tabs>
        <w:spacing w:line="242" w:lineRule="auto"/>
        <w:ind w:right="612" w:firstLine="0"/>
      </w:pPr>
      <w:bookmarkStart w:id="3" w:name="_TOC_250012"/>
      <w:r>
        <w:rPr>
          <w:color w:val="231F20"/>
        </w:rPr>
        <w:t>A SYSTEMS-</w:t>
      </w:r>
      <w:r>
        <w:rPr>
          <w:color w:val="231F20"/>
          <w:spacing w:val="1"/>
        </w:rPr>
        <w:t xml:space="preserve"> </w:t>
      </w:r>
      <w:r>
        <w:rPr>
          <w:color w:val="231F20"/>
        </w:rPr>
        <w:t>BASED</w:t>
      </w:r>
      <w:r>
        <w:rPr>
          <w:color w:val="231F20"/>
          <w:spacing w:val="-16"/>
        </w:rPr>
        <w:t xml:space="preserve"> </w:t>
      </w:r>
      <w:r>
        <w:rPr>
          <w:color w:val="231F20"/>
        </w:rPr>
        <w:t>APPROACH</w:t>
      </w:r>
      <w:r>
        <w:rPr>
          <w:color w:val="231F20"/>
          <w:spacing w:val="-8"/>
        </w:rPr>
        <w:t xml:space="preserve"> </w:t>
      </w:r>
      <w:r>
        <w:rPr>
          <w:color w:val="231F20"/>
        </w:rPr>
        <w:t>TO</w:t>
      </w:r>
      <w:r>
        <w:rPr>
          <w:color w:val="231F20"/>
          <w:spacing w:val="-63"/>
        </w:rPr>
        <w:t xml:space="preserve"> </w:t>
      </w:r>
      <w:bookmarkEnd w:id="3"/>
      <w:r>
        <w:rPr>
          <w:color w:val="231F20"/>
        </w:rPr>
        <w:t>ADAPTATION</w:t>
      </w:r>
    </w:p>
    <w:p w14:paraId="2BCF8568" w14:textId="77777777" w:rsidR="000B6996" w:rsidRDefault="00981286">
      <w:pPr>
        <w:pStyle w:val="BodyText"/>
        <w:spacing w:before="117" w:line="242" w:lineRule="auto"/>
        <w:ind w:left="187" w:right="437"/>
        <w:jc w:val="both"/>
      </w:pPr>
      <w:r>
        <w:rPr>
          <w:color w:val="231F20"/>
        </w:rPr>
        <w:t>The Victorian Government</w:t>
      </w:r>
      <w:r>
        <w:rPr>
          <w:color w:val="231F20"/>
          <w:spacing w:val="-64"/>
        </w:rPr>
        <w:t xml:space="preserve"> </w:t>
      </w:r>
      <w:r>
        <w:rPr>
          <w:color w:val="231F20"/>
        </w:rPr>
        <w:t>is taking strong and lasting</w:t>
      </w:r>
      <w:r>
        <w:rPr>
          <w:color w:val="231F20"/>
          <w:spacing w:val="-64"/>
        </w:rPr>
        <w:t xml:space="preserve"> </w:t>
      </w:r>
      <w:r>
        <w:rPr>
          <w:color w:val="231F20"/>
        </w:rPr>
        <w:t>action</w:t>
      </w:r>
      <w:r>
        <w:rPr>
          <w:color w:val="231F20"/>
          <w:spacing w:val="-6"/>
        </w:rPr>
        <w:t xml:space="preserve"> </w:t>
      </w:r>
      <w:r>
        <w:rPr>
          <w:color w:val="231F20"/>
        </w:rPr>
        <w:t>to</w:t>
      </w:r>
      <w:r>
        <w:rPr>
          <w:color w:val="231F20"/>
          <w:spacing w:val="-5"/>
        </w:rPr>
        <w:t xml:space="preserve"> </w:t>
      </w:r>
      <w:r>
        <w:rPr>
          <w:color w:val="231F20"/>
        </w:rPr>
        <w:t>reduce</w:t>
      </w:r>
      <w:r>
        <w:rPr>
          <w:color w:val="231F20"/>
          <w:spacing w:val="-4"/>
        </w:rPr>
        <w:t xml:space="preserve"> </w:t>
      </w:r>
      <w:r>
        <w:rPr>
          <w:color w:val="231F20"/>
        </w:rPr>
        <w:t>Victoria’s</w:t>
      </w:r>
    </w:p>
    <w:p w14:paraId="533DB1C9" w14:textId="77777777" w:rsidR="000B6996" w:rsidRDefault="00981286">
      <w:pPr>
        <w:pStyle w:val="BodyText"/>
        <w:spacing w:before="4" w:line="242" w:lineRule="auto"/>
        <w:ind w:left="187" w:right="-1"/>
      </w:pPr>
      <w:r>
        <w:rPr>
          <w:color w:val="231F20"/>
        </w:rPr>
        <w:t>emissions to net zero by 2050</w:t>
      </w:r>
      <w:r>
        <w:rPr>
          <w:color w:val="231F20"/>
          <w:spacing w:val="1"/>
        </w:rPr>
        <w:t xml:space="preserve"> </w:t>
      </w:r>
      <w:r>
        <w:rPr>
          <w:color w:val="231F20"/>
        </w:rPr>
        <w:t>and</w:t>
      </w:r>
      <w:r>
        <w:rPr>
          <w:color w:val="231F20"/>
          <w:spacing w:val="-7"/>
        </w:rPr>
        <w:t xml:space="preserve"> </w:t>
      </w:r>
      <w:r>
        <w:rPr>
          <w:color w:val="231F20"/>
        </w:rPr>
        <w:t>build</w:t>
      </w:r>
      <w:r>
        <w:rPr>
          <w:color w:val="231F20"/>
          <w:spacing w:val="-6"/>
        </w:rPr>
        <w:t xml:space="preserve"> </w:t>
      </w:r>
      <w:r>
        <w:rPr>
          <w:color w:val="231F20"/>
        </w:rPr>
        <w:t>resilient</w:t>
      </w:r>
      <w:r>
        <w:rPr>
          <w:color w:val="231F20"/>
          <w:spacing w:val="-6"/>
        </w:rPr>
        <w:t xml:space="preserve"> </w:t>
      </w:r>
      <w:r>
        <w:rPr>
          <w:color w:val="231F20"/>
        </w:rPr>
        <w:t>communities</w:t>
      </w:r>
      <w:r>
        <w:rPr>
          <w:color w:val="231F20"/>
          <w:spacing w:val="-63"/>
        </w:rPr>
        <w:t xml:space="preserve"> </w:t>
      </w:r>
      <w:r>
        <w:rPr>
          <w:color w:val="231F20"/>
        </w:rPr>
        <w:t>prepared to deal with the</w:t>
      </w:r>
      <w:r>
        <w:rPr>
          <w:color w:val="231F20"/>
          <w:spacing w:val="1"/>
        </w:rPr>
        <w:t xml:space="preserve"> </w:t>
      </w:r>
      <w:r>
        <w:rPr>
          <w:color w:val="231F20"/>
        </w:rPr>
        <w:t>impacts</w:t>
      </w:r>
      <w:r>
        <w:rPr>
          <w:color w:val="231F20"/>
          <w:spacing w:val="-2"/>
        </w:rPr>
        <w:t xml:space="preserve"> </w:t>
      </w:r>
      <w:r>
        <w:rPr>
          <w:color w:val="231F20"/>
        </w:rPr>
        <w:t>of</w:t>
      </w:r>
      <w:r>
        <w:rPr>
          <w:color w:val="231F20"/>
          <w:spacing w:val="-2"/>
        </w:rPr>
        <w:t xml:space="preserve"> </w:t>
      </w:r>
      <w:r>
        <w:rPr>
          <w:color w:val="231F20"/>
        </w:rPr>
        <w:t>climate</w:t>
      </w:r>
      <w:r>
        <w:rPr>
          <w:color w:val="231F20"/>
          <w:spacing w:val="-1"/>
        </w:rPr>
        <w:t xml:space="preserve"> </w:t>
      </w:r>
      <w:r>
        <w:rPr>
          <w:color w:val="231F20"/>
        </w:rPr>
        <w:t>change.</w:t>
      </w:r>
    </w:p>
    <w:p w14:paraId="00DA3F0B" w14:textId="77777777" w:rsidR="000B6996" w:rsidRDefault="00981286">
      <w:pPr>
        <w:pStyle w:val="BodyText"/>
        <w:spacing w:before="119" w:line="242" w:lineRule="auto"/>
        <w:ind w:left="187" w:right="-10"/>
      </w:pPr>
      <w:r>
        <w:rPr>
          <w:color w:val="231F20"/>
        </w:rPr>
        <w:t>Victoria was one of the first</w:t>
      </w:r>
      <w:r>
        <w:rPr>
          <w:color w:val="231F20"/>
          <w:spacing w:val="1"/>
        </w:rPr>
        <w:t xml:space="preserve"> </w:t>
      </w:r>
      <w:r>
        <w:rPr>
          <w:color w:val="231F20"/>
        </w:rPr>
        <w:t>jurisdictions in the world to</w:t>
      </w:r>
      <w:r>
        <w:rPr>
          <w:color w:val="231F20"/>
          <w:spacing w:val="1"/>
        </w:rPr>
        <w:t xml:space="preserve"> </w:t>
      </w:r>
      <w:r>
        <w:rPr>
          <w:color w:val="231F20"/>
        </w:rPr>
        <w:t>legislate a net-zero emissions</w:t>
      </w:r>
      <w:r>
        <w:rPr>
          <w:color w:val="231F20"/>
          <w:spacing w:val="1"/>
        </w:rPr>
        <w:t xml:space="preserve"> </w:t>
      </w:r>
      <w:r>
        <w:rPr>
          <w:color w:val="231F20"/>
        </w:rPr>
        <w:t>target</w:t>
      </w:r>
      <w:r>
        <w:rPr>
          <w:color w:val="231F20"/>
          <w:spacing w:val="-6"/>
        </w:rPr>
        <w:t xml:space="preserve"> </w:t>
      </w:r>
      <w:r>
        <w:rPr>
          <w:color w:val="231F20"/>
        </w:rPr>
        <w:t>with</w:t>
      </w:r>
      <w:r>
        <w:rPr>
          <w:color w:val="231F20"/>
          <w:spacing w:val="-7"/>
        </w:rPr>
        <w:t xml:space="preserve"> </w:t>
      </w:r>
      <w:r>
        <w:rPr>
          <w:color w:val="231F20"/>
        </w:rPr>
        <w:t>the</w:t>
      </w:r>
      <w:r>
        <w:rPr>
          <w:color w:val="231F20"/>
          <w:spacing w:val="-6"/>
        </w:rPr>
        <w:t xml:space="preserve"> </w:t>
      </w:r>
      <w:r>
        <w:rPr>
          <w:i/>
          <w:color w:val="231F20"/>
        </w:rPr>
        <w:t>Climate</w:t>
      </w:r>
      <w:r>
        <w:rPr>
          <w:i/>
          <w:color w:val="231F20"/>
          <w:spacing w:val="-5"/>
        </w:rPr>
        <w:t xml:space="preserve"> </w:t>
      </w:r>
      <w:r>
        <w:rPr>
          <w:i/>
          <w:color w:val="231F20"/>
        </w:rPr>
        <w:t>Change</w:t>
      </w:r>
      <w:r>
        <w:rPr>
          <w:i/>
          <w:color w:val="231F20"/>
          <w:spacing w:val="-64"/>
        </w:rPr>
        <w:t xml:space="preserve"> </w:t>
      </w:r>
      <w:r>
        <w:rPr>
          <w:i/>
          <w:color w:val="231F20"/>
        </w:rPr>
        <w:t xml:space="preserve">Act 2017 </w:t>
      </w:r>
      <w:r>
        <w:rPr>
          <w:color w:val="231F20"/>
        </w:rPr>
        <w:t>and set a strong</w:t>
      </w:r>
      <w:r>
        <w:rPr>
          <w:color w:val="231F20"/>
          <w:spacing w:val="1"/>
        </w:rPr>
        <w:t xml:space="preserve"> </w:t>
      </w:r>
      <w:r>
        <w:rPr>
          <w:color w:val="231F20"/>
        </w:rPr>
        <w:t>foundation for future climate</w:t>
      </w:r>
      <w:r>
        <w:rPr>
          <w:color w:val="231F20"/>
          <w:spacing w:val="1"/>
        </w:rPr>
        <w:t xml:space="preserve"> </w:t>
      </w:r>
      <w:r>
        <w:rPr>
          <w:color w:val="231F20"/>
        </w:rPr>
        <w:t>resilience with action under</w:t>
      </w:r>
      <w:r>
        <w:rPr>
          <w:color w:val="231F20"/>
          <w:spacing w:val="1"/>
        </w:rPr>
        <w:t xml:space="preserve"> </w:t>
      </w:r>
      <w:r>
        <w:rPr>
          <w:color w:val="231F20"/>
        </w:rPr>
        <w:t>Victoria’s Climate Change</w:t>
      </w:r>
      <w:r>
        <w:rPr>
          <w:color w:val="231F20"/>
          <w:spacing w:val="1"/>
        </w:rPr>
        <w:t xml:space="preserve"> </w:t>
      </w:r>
      <w:r>
        <w:rPr>
          <w:color w:val="231F20"/>
        </w:rPr>
        <w:t>Adaptation</w:t>
      </w:r>
      <w:r>
        <w:rPr>
          <w:color w:val="231F20"/>
          <w:spacing w:val="-2"/>
        </w:rPr>
        <w:t xml:space="preserve"> </w:t>
      </w:r>
      <w:r>
        <w:rPr>
          <w:color w:val="231F20"/>
        </w:rPr>
        <w:t>Plan</w:t>
      </w:r>
      <w:r>
        <w:rPr>
          <w:color w:val="231F20"/>
          <w:spacing w:val="-2"/>
        </w:rPr>
        <w:t xml:space="preserve"> </w:t>
      </w:r>
      <w:r>
        <w:rPr>
          <w:color w:val="231F20"/>
        </w:rPr>
        <w:t>2017–2020.</w:t>
      </w:r>
    </w:p>
    <w:p w14:paraId="4FB1465D" w14:textId="77777777" w:rsidR="000B6996" w:rsidRDefault="00981286">
      <w:pPr>
        <w:pStyle w:val="BodyText"/>
        <w:spacing w:before="125" w:line="242" w:lineRule="auto"/>
        <w:ind w:left="187" w:right="76"/>
      </w:pPr>
      <w:r>
        <w:rPr>
          <w:color w:val="231F20"/>
        </w:rPr>
        <w:t>Victoria’s Climate Change</w:t>
      </w:r>
      <w:r>
        <w:rPr>
          <w:color w:val="231F20"/>
          <w:spacing w:val="1"/>
        </w:rPr>
        <w:t xml:space="preserve"> </w:t>
      </w:r>
      <w:r>
        <w:rPr>
          <w:color w:val="231F20"/>
        </w:rPr>
        <w:t>Strategy</w:t>
      </w:r>
      <w:r>
        <w:rPr>
          <w:color w:val="231F20"/>
          <w:spacing w:val="-4"/>
        </w:rPr>
        <w:t xml:space="preserve"> </w:t>
      </w:r>
      <w:r>
        <w:rPr>
          <w:color w:val="231F20"/>
        </w:rPr>
        <w:t>sets</w:t>
      </w:r>
      <w:r>
        <w:rPr>
          <w:color w:val="231F20"/>
          <w:spacing w:val="-4"/>
        </w:rPr>
        <w:t xml:space="preserve"> </w:t>
      </w:r>
      <w:r>
        <w:rPr>
          <w:color w:val="231F20"/>
        </w:rPr>
        <w:t>out</w:t>
      </w:r>
      <w:r>
        <w:rPr>
          <w:color w:val="231F20"/>
          <w:spacing w:val="-4"/>
        </w:rPr>
        <w:t xml:space="preserve"> </w:t>
      </w:r>
      <w:r>
        <w:rPr>
          <w:color w:val="231F20"/>
        </w:rPr>
        <w:t>the</w:t>
      </w:r>
      <w:r>
        <w:rPr>
          <w:color w:val="231F20"/>
          <w:spacing w:val="-4"/>
        </w:rPr>
        <w:t xml:space="preserve"> </w:t>
      </w:r>
      <w:r>
        <w:rPr>
          <w:color w:val="231F20"/>
        </w:rPr>
        <w:t>Victorian</w:t>
      </w:r>
      <w:r>
        <w:rPr>
          <w:color w:val="231F20"/>
          <w:spacing w:val="-63"/>
        </w:rPr>
        <w:t xml:space="preserve"> </w:t>
      </w:r>
      <w:r>
        <w:rPr>
          <w:color w:val="231F20"/>
        </w:rPr>
        <w:t>Government’s current action</w:t>
      </w:r>
      <w:r>
        <w:rPr>
          <w:color w:val="231F20"/>
          <w:spacing w:val="1"/>
        </w:rPr>
        <w:t xml:space="preserve"> </w:t>
      </w:r>
      <w:r>
        <w:rPr>
          <w:color w:val="231F20"/>
        </w:rPr>
        <w:t>on climate change alongside</w:t>
      </w:r>
      <w:r>
        <w:rPr>
          <w:color w:val="231F20"/>
          <w:spacing w:val="1"/>
        </w:rPr>
        <w:t xml:space="preserve"> </w:t>
      </w:r>
      <w:r>
        <w:rPr>
          <w:color w:val="231F20"/>
        </w:rPr>
        <w:t>its next steps in accordance</w:t>
      </w:r>
      <w:r>
        <w:rPr>
          <w:color w:val="231F20"/>
          <w:spacing w:val="1"/>
        </w:rPr>
        <w:t xml:space="preserve"> </w:t>
      </w:r>
      <w:r>
        <w:rPr>
          <w:color w:val="231F20"/>
        </w:rPr>
        <w:t>with</w:t>
      </w:r>
      <w:r>
        <w:rPr>
          <w:color w:val="231F20"/>
          <w:spacing w:val="-2"/>
        </w:rPr>
        <w:t xml:space="preserve"> </w:t>
      </w:r>
      <w:r>
        <w:rPr>
          <w:color w:val="231F20"/>
        </w:rPr>
        <w:t>the Paris</w:t>
      </w:r>
      <w:r>
        <w:rPr>
          <w:color w:val="231F20"/>
          <w:spacing w:val="-14"/>
        </w:rPr>
        <w:t xml:space="preserve"> </w:t>
      </w:r>
      <w:r>
        <w:rPr>
          <w:color w:val="231F20"/>
        </w:rPr>
        <w:t>Agreement.</w:t>
      </w:r>
    </w:p>
    <w:p w14:paraId="5EE52E8F" w14:textId="77777777" w:rsidR="000B6996" w:rsidRDefault="00981286">
      <w:pPr>
        <w:pStyle w:val="BodyText"/>
        <w:spacing w:before="8" w:line="242" w:lineRule="auto"/>
        <w:ind w:left="187" w:right="317"/>
      </w:pPr>
      <w:r>
        <w:rPr>
          <w:color w:val="231F20"/>
        </w:rPr>
        <w:t>To</w:t>
      </w:r>
      <w:r>
        <w:rPr>
          <w:color w:val="231F20"/>
          <w:spacing w:val="7"/>
        </w:rPr>
        <w:t xml:space="preserve"> </w:t>
      </w:r>
      <w:r>
        <w:rPr>
          <w:color w:val="231F20"/>
        </w:rPr>
        <w:t>avoid</w:t>
      </w:r>
      <w:r>
        <w:rPr>
          <w:color w:val="231F20"/>
          <w:spacing w:val="7"/>
        </w:rPr>
        <w:t xml:space="preserve"> </w:t>
      </w:r>
      <w:r>
        <w:rPr>
          <w:color w:val="231F20"/>
        </w:rPr>
        <w:t>the</w:t>
      </w:r>
      <w:r>
        <w:rPr>
          <w:color w:val="231F20"/>
          <w:spacing w:val="8"/>
        </w:rPr>
        <w:t xml:space="preserve"> </w:t>
      </w:r>
      <w:r>
        <w:rPr>
          <w:color w:val="231F20"/>
        </w:rPr>
        <w:t>worst</w:t>
      </w:r>
      <w:r>
        <w:rPr>
          <w:color w:val="231F20"/>
          <w:spacing w:val="8"/>
        </w:rPr>
        <w:t xml:space="preserve"> </w:t>
      </w:r>
      <w:r>
        <w:rPr>
          <w:color w:val="231F20"/>
        </w:rPr>
        <w:t>effects</w:t>
      </w:r>
      <w:r>
        <w:rPr>
          <w:color w:val="231F20"/>
          <w:spacing w:val="1"/>
        </w:rPr>
        <w:t xml:space="preserve"> </w:t>
      </w:r>
      <w:r>
        <w:rPr>
          <w:color w:val="231F20"/>
        </w:rPr>
        <w:t>of climate change, the Paris</w:t>
      </w:r>
      <w:r>
        <w:rPr>
          <w:color w:val="231F20"/>
          <w:spacing w:val="-64"/>
        </w:rPr>
        <w:t xml:space="preserve"> </w:t>
      </w:r>
      <w:r>
        <w:rPr>
          <w:color w:val="231F20"/>
        </w:rPr>
        <w:t>Agreement</w:t>
      </w:r>
      <w:r>
        <w:rPr>
          <w:color w:val="231F20"/>
          <w:spacing w:val="-1"/>
        </w:rPr>
        <w:t xml:space="preserve"> </w:t>
      </w:r>
      <w:r>
        <w:rPr>
          <w:color w:val="231F20"/>
        </w:rPr>
        <w:t>aims</w:t>
      </w:r>
      <w:r>
        <w:rPr>
          <w:color w:val="231F20"/>
          <w:spacing w:val="-2"/>
        </w:rPr>
        <w:t xml:space="preserve"> </w:t>
      </w:r>
      <w:r>
        <w:rPr>
          <w:color w:val="231F20"/>
        </w:rPr>
        <w:t>to</w:t>
      </w:r>
      <w:r>
        <w:rPr>
          <w:color w:val="231F20"/>
          <w:spacing w:val="-1"/>
        </w:rPr>
        <w:t xml:space="preserve"> </w:t>
      </w:r>
      <w:r>
        <w:rPr>
          <w:color w:val="231F20"/>
        </w:rPr>
        <w:t>limit</w:t>
      </w:r>
    </w:p>
    <w:p w14:paraId="193801E9" w14:textId="77777777" w:rsidR="000B6996" w:rsidRDefault="00981286">
      <w:pPr>
        <w:pStyle w:val="BodyText"/>
        <w:spacing w:before="4" w:line="242" w:lineRule="auto"/>
        <w:ind w:left="187" w:right="580"/>
      </w:pPr>
      <w:r>
        <w:rPr>
          <w:color w:val="231F20"/>
        </w:rPr>
        <w:t>the rise in global average</w:t>
      </w:r>
      <w:r>
        <w:rPr>
          <w:color w:val="231F20"/>
          <w:spacing w:val="-65"/>
        </w:rPr>
        <w:t xml:space="preserve"> </w:t>
      </w:r>
      <w:r>
        <w:rPr>
          <w:color w:val="231F20"/>
        </w:rPr>
        <w:t>temperature</w:t>
      </w:r>
      <w:r>
        <w:rPr>
          <w:color w:val="231F20"/>
          <w:spacing w:val="-2"/>
        </w:rPr>
        <w:t xml:space="preserve"> </w:t>
      </w:r>
      <w:r>
        <w:rPr>
          <w:color w:val="231F20"/>
        </w:rPr>
        <w:t>to</w:t>
      </w:r>
      <w:r>
        <w:rPr>
          <w:color w:val="231F20"/>
          <w:spacing w:val="-2"/>
        </w:rPr>
        <w:t xml:space="preserve"> </w:t>
      </w:r>
      <w:r>
        <w:rPr>
          <w:color w:val="231F20"/>
        </w:rPr>
        <w:t>between</w:t>
      </w:r>
    </w:p>
    <w:p w14:paraId="14AE18F2" w14:textId="77777777" w:rsidR="000B6996" w:rsidRDefault="00981286">
      <w:pPr>
        <w:pStyle w:val="BodyText"/>
        <w:spacing w:before="3" w:line="242" w:lineRule="auto"/>
        <w:ind w:left="187" w:right="187"/>
      </w:pPr>
      <w:r>
        <w:rPr>
          <w:color w:val="231F20"/>
        </w:rPr>
        <w:t>1.5</w:t>
      </w:r>
      <w:r>
        <w:rPr>
          <w:color w:val="231F20"/>
          <w:spacing w:val="-6"/>
        </w:rPr>
        <w:t xml:space="preserve"> </w:t>
      </w:r>
      <w:r>
        <w:rPr>
          <w:color w:val="231F20"/>
        </w:rPr>
        <w:t>and</w:t>
      </w:r>
      <w:r>
        <w:rPr>
          <w:color w:val="231F20"/>
          <w:spacing w:val="-5"/>
        </w:rPr>
        <w:t xml:space="preserve"> </w:t>
      </w:r>
      <w:r>
        <w:rPr>
          <w:color w:val="231F20"/>
        </w:rPr>
        <w:t>2</w:t>
      </w:r>
      <w:r>
        <w:rPr>
          <w:color w:val="231F20"/>
          <w:spacing w:val="-5"/>
        </w:rPr>
        <w:t xml:space="preserve"> </w:t>
      </w:r>
      <w:r>
        <w:rPr>
          <w:color w:val="231F20"/>
        </w:rPr>
        <w:t>degrees</w:t>
      </w:r>
      <w:r>
        <w:rPr>
          <w:color w:val="231F20"/>
          <w:spacing w:val="-5"/>
        </w:rPr>
        <w:t xml:space="preserve"> </w:t>
      </w:r>
      <w:r>
        <w:rPr>
          <w:color w:val="231F20"/>
        </w:rPr>
        <w:t>Celsius.</w:t>
      </w:r>
      <w:r>
        <w:rPr>
          <w:color w:val="231F20"/>
          <w:spacing w:val="-64"/>
        </w:rPr>
        <w:t xml:space="preserve"> </w:t>
      </w:r>
      <w:r>
        <w:rPr>
          <w:color w:val="231F20"/>
        </w:rPr>
        <w:t>To</w:t>
      </w:r>
      <w:r>
        <w:rPr>
          <w:color w:val="231F20"/>
          <w:spacing w:val="-8"/>
        </w:rPr>
        <w:t xml:space="preserve"> </w:t>
      </w:r>
      <w:r>
        <w:rPr>
          <w:color w:val="231F20"/>
        </w:rPr>
        <w:t>help</w:t>
      </w:r>
      <w:r>
        <w:rPr>
          <w:color w:val="231F20"/>
          <w:spacing w:val="-7"/>
        </w:rPr>
        <w:t xml:space="preserve"> </w:t>
      </w:r>
      <w:r>
        <w:rPr>
          <w:color w:val="231F20"/>
        </w:rPr>
        <w:t>achieve</w:t>
      </w:r>
      <w:r>
        <w:rPr>
          <w:color w:val="231F20"/>
          <w:spacing w:val="-7"/>
        </w:rPr>
        <w:t xml:space="preserve"> </w:t>
      </w:r>
      <w:r>
        <w:rPr>
          <w:color w:val="231F20"/>
        </w:rPr>
        <w:t>this</w:t>
      </w:r>
      <w:r>
        <w:rPr>
          <w:color w:val="231F20"/>
          <w:spacing w:val="-6"/>
        </w:rPr>
        <w:t xml:space="preserve"> </w:t>
      </w:r>
      <w:r>
        <w:rPr>
          <w:color w:val="231F20"/>
        </w:rPr>
        <w:t>goal,</w:t>
      </w:r>
    </w:p>
    <w:p w14:paraId="75FFB275" w14:textId="77777777" w:rsidR="000B6996" w:rsidRDefault="00981286">
      <w:pPr>
        <w:pStyle w:val="BodyText"/>
        <w:spacing w:before="3" w:line="242" w:lineRule="auto"/>
        <w:ind w:left="187" w:right="-1"/>
      </w:pPr>
      <w:r>
        <w:rPr>
          <w:color w:val="231F20"/>
        </w:rPr>
        <w:t>Victoria – along with many</w:t>
      </w:r>
      <w:r>
        <w:rPr>
          <w:color w:val="231F20"/>
          <w:spacing w:val="1"/>
        </w:rPr>
        <w:t xml:space="preserve"> </w:t>
      </w:r>
      <w:r>
        <w:rPr>
          <w:color w:val="231F20"/>
        </w:rPr>
        <w:t>governments</w:t>
      </w:r>
      <w:r>
        <w:rPr>
          <w:color w:val="231F20"/>
          <w:spacing w:val="-7"/>
        </w:rPr>
        <w:t xml:space="preserve"> </w:t>
      </w:r>
      <w:r>
        <w:rPr>
          <w:color w:val="231F20"/>
        </w:rPr>
        <w:t>around</w:t>
      </w:r>
      <w:r>
        <w:rPr>
          <w:color w:val="231F20"/>
          <w:spacing w:val="-7"/>
        </w:rPr>
        <w:t xml:space="preserve"> </w:t>
      </w:r>
      <w:r>
        <w:rPr>
          <w:color w:val="231F20"/>
        </w:rPr>
        <w:t>the</w:t>
      </w:r>
      <w:r>
        <w:rPr>
          <w:color w:val="231F20"/>
          <w:spacing w:val="-6"/>
        </w:rPr>
        <w:t xml:space="preserve"> </w:t>
      </w:r>
      <w:r>
        <w:rPr>
          <w:color w:val="231F20"/>
        </w:rPr>
        <w:t>world</w:t>
      </w:r>
    </w:p>
    <w:p w14:paraId="6D6E3BB2" w14:textId="77777777" w:rsidR="000B6996" w:rsidRDefault="00981286">
      <w:pPr>
        <w:pStyle w:val="ListParagraph"/>
        <w:numPr>
          <w:ilvl w:val="0"/>
          <w:numId w:val="14"/>
        </w:numPr>
        <w:tabs>
          <w:tab w:val="left" w:pos="389"/>
        </w:tabs>
        <w:spacing w:before="3" w:line="242" w:lineRule="auto"/>
        <w:ind w:left="187" w:right="531" w:firstLine="0"/>
        <w:rPr>
          <w:sz w:val="24"/>
        </w:rPr>
      </w:pPr>
      <w:r>
        <w:rPr>
          <w:color w:val="231F20"/>
          <w:sz w:val="24"/>
        </w:rPr>
        <w:t>is committed to net zero</w:t>
      </w:r>
      <w:r>
        <w:rPr>
          <w:color w:val="231F20"/>
          <w:spacing w:val="-65"/>
          <w:sz w:val="24"/>
        </w:rPr>
        <w:t xml:space="preserve"> </w:t>
      </w:r>
      <w:r>
        <w:rPr>
          <w:color w:val="231F20"/>
          <w:sz w:val="24"/>
        </w:rPr>
        <w:t>emissions</w:t>
      </w:r>
      <w:r>
        <w:rPr>
          <w:color w:val="231F20"/>
          <w:spacing w:val="-3"/>
          <w:sz w:val="24"/>
        </w:rPr>
        <w:t xml:space="preserve"> </w:t>
      </w:r>
      <w:r>
        <w:rPr>
          <w:color w:val="231F20"/>
          <w:sz w:val="24"/>
        </w:rPr>
        <w:t>by</w:t>
      </w:r>
      <w:r>
        <w:rPr>
          <w:color w:val="231F20"/>
          <w:spacing w:val="-2"/>
          <w:sz w:val="24"/>
        </w:rPr>
        <w:t xml:space="preserve"> </w:t>
      </w:r>
      <w:r>
        <w:rPr>
          <w:color w:val="231F20"/>
          <w:sz w:val="24"/>
        </w:rPr>
        <w:t>2050.</w:t>
      </w:r>
    </w:p>
    <w:p w14:paraId="38F50BFB" w14:textId="77777777" w:rsidR="000B6996" w:rsidRDefault="00981286">
      <w:pPr>
        <w:pStyle w:val="BodyText"/>
        <w:spacing w:before="2" w:line="242" w:lineRule="auto"/>
        <w:ind w:left="187" w:right="126"/>
      </w:pPr>
      <w:r>
        <w:rPr>
          <w:color w:val="231F20"/>
        </w:rPr>
        <w:t>The Department of Education</w:t>
      </w:r>
      <w:r>
        <w:rPr>
          <w:color w:val="231F20"/>
          <w:spacing w:val="-65"/>
        </w:rPr>
        <w:t xml:space="preserve"> </w:t>
      </w:r>
      <w:r>
        <w:rPr>
          <w:color w:val="231F20"/>
        </w:rPr>
        <w:t>and Training will reduce</w:t>
      </w:r>
      <w:r>
        <w:rPr>
          <w:color w:val="231F20"/>
          <w:spacing w:val="1"/>
        </w:rPr>
        <w:t xml:space="preserve"> </w:t>
      </w:r>
      <w:r>
        <w:rPr>
          <w:color w:val="231F20"/>
        </w:rPr>
        <w:t>emissions</w:t>
      </w:r>
      <w:r>
        <w:rPr>
          <w:color w:val="231F20"/>
          <w:spacing w:val="-2"/>
        </w:rPr>
        <w:t xml:space="preserve"> </w:t>
      </w:r>
      <w:r>
        <w:rPr>
          <w:color w:val="231F20"/>
        </w:rPr>
        <w:t>by:</w:t>
      </w:r>
    </w:p>
    <w:p w14:paraId="2BD980D0" w14:textId="77777777" w:rsidR="000B6996" w:rsidRDefault="00981286">
      <w:pPr>
        <w:rPr>
          <w:sz w:val="26"/>
        </w:rPr>
      </w:pPr>
      <w:r>
        <w:br w:type="column"/>
      </w:r>
    </w:p>
    <w:p w14:paraId="522F833A" w14:textId="77777777" w:rsidR="000B6996" w:rsidRDefault="000B6996">
      <w:pPr>
        <w:pStyle w:val="BodyText"/>
        <w:rPr>
          <w:sz w:val="26"/>
        </w:rPr>
      </w:pPr>
    </w:p>
    <w:p w14:paraId="03CA35D8" w14:textId="77777777" w:rsidR="000B6996" w:rsidRDefault="00981286">
      <w:pPr>
        <w:pStyle w:val="ListParagraph"/>
        <w:numPr>
          <w:ilvl w:val="0"/>
          <w:numId w:val="11"/>
        </w:numPr>
        <w:tabs>
          <w:tab w:val="left" w:pos="421"/>
        </w:tabs>
        <w:spacing w:before="165" w:line="242" w:lineRule="auto"/>
        <w:ind w:left="420" w:right="213"/>
        <w:rPr>
          <w:color w:val="231F20"/>
          <w:sz w:val="24"/>
        </w:rPr>
      </w:pPr>
      <w:r>
        <w:rPr>
          <w:color w:val="231F20"/>
          <w:sz w:val="24"/>
        </w:rPr>
        <w:t>increasing energy efficiency</w:t>
      </w:r>
      <w:r>
        <w:rPr>
          <w:color w:val="231F20"/>
          <w:spacing w:val="-64"/>
          <w:sz w:val="24"/>
        </w:rPr>
        <w:t xml:space="preserve"> </w:t>
      </w:r>
      <w:r>
        <w:rPr>
          <w:color w:val="231F20"/>
          <w:sz w:val="24"/>
        </w:rPr>
        <w:t>in government school</w:t>
      </w:r>
      <w:r>
        <w:rPr>
          <w:color w:val="231F20"/>
          <w:spacing w:val="1"/>
          <w:sz w:val="24"/>
        </w:rPr>
        <w:t xml:space="preserve"> </w:t>
      </w:r>
      <w:r>
        <w:rPr>
          <w:color w:val="231F20"/>
          <w:sz w:val="24"/>
        </w:rPr>
        <w:t>buildings</w:t>
      </w:r>
      <w:r>
        <w:rPr>
          <w:color w:val="231F20"/>
          <w:spacing w:val="-4"/>
          <w:sz w:val="24"/>
        </w:rPr>
        <w:t xml:space="preserve"> </w:t>
      </w:r>
      <w:r>
        <w:rPr>
          <w:color w:val="231F20"/>
          <w:sz w:val="24"/>
        </w:rPr>
        <w:t>and</w:t>
      </w:r>
      <w:r>
        <w:rPr>
          <w:color w:val="231F20"/>
          <w:spacing w:val="-3"/>
          <w:sz w:val="24"/>
        </w:rPr>
        <w:t xml:space="preserve"> </w:t>
      </w:r>
      <w:r>
        <w:rPr>
          <w:color w:val="231F20"/>
          <w:sz w:val="24"/>
        </w:rPr>
        <w:t>increasing</w:t>
      </w:r>
    </w:p>
    <w:p w14:paraId="7F8056EA" w14:textId="77777777" w:rsidR="000B6996" w:rsidRDefault="00981286">
      <w:pPr>
        <w:pStyle w:val="BodyText"/>
        <w:spacing w:before="4" w:line="242" w:lineRule="auto"/>
        <w:ind w:left="420" w:right="199"/>
      </w:pPr>
      <w:r>
        <w:rPr>
          <w:color w:val="231F20"/>
        </w:rPr>
        <w:t>on-site renewable electricity</w:t>
      </w:r>
      <w:r>
        <w:rPr>
          <w:color w:val="231F20"/>
          <w:spacing w:val="-64"/>
        </w:rPr>
        <w:t xml:space="preserve"> </w:t>
      </w:r>
      <w:r>
        <w:rPr>
          <w:color w:val="231F20"/>
        </w:rPr>
        <w:t>through the Greener</w:t>
      </w:r>
      <w:r>
        <w:rPr>
          <w:color w:val="231F20"/>
          <w:spacing w:val="1"/>
        </w:rPr>
        <w:t xml:space="preserve"> </w:t>
      </w:r>
      <w:r>
        <w:rPr>
          <w:color w:val="231F20"/>
        </w:rPr>
        <w:t>Government School</w:t>
      </w:r>
      <w:r>
        <w:rPr>
          <w:color w:val="231F20"/>
          <w:spacing w:val="1"/>
        </w:rPr>
        <w:t xml:space="preserve"> </w:t>
      </w:r>
      <w:r>
        <w:rPr>
          <w:color w:val="231F20"/>
        </w:rPr>
        <w:t>Buildings</w:t>
      </w:r>
      <w:r>
        <w:rPr>
          <w:color w:val="231F20"/>
          <w:spacing w:val="-1"/>
        </w:rPr>
        <w:t xml:space="preserve"> </w:t>
      </w:r>
      <w:r>
        <w:rPr>
          <w:color w:val="231F20"/>
        </w:rPr>
        <w:t>program</w:t>
      </w:r>
    </w:p>
    <w:p w14:paraId="799338BA" w14:textId="77777777" w:rsidR="000B6996" w:rsidRDefault="00981286">
      <w:pPr>
        <w:pStyle w:val="ListParagraph"/>
        <w:numPr>
          <w:ilvl w:val="0"/>
          <w:numId w:val="11"/>
        </w:numPr>
        <w:tabs>
          <w:tab w:val="left" w:pos="421"/>
        </w:tabs>
        <w:spacing w:before="118" w:line="242" w:lineRule="auto"/>
        <w:ind w:left="420" w:right="237"/>
        <w:rPr>
          <w:color w:val="231F20"/>
          <w:sz w:val="24"/>
        </w:rPr>
      </w:pPr>
      <w:r>
        <w:rPr>
          <w:color w:val="231F20"/>
          <w:sz w:val="24"/>
        </w:rPr>
        <w:t>sourcing 100 per cent of</w:t>
      </w:r>
      <w:r>
        <w:rPr>
          <w:color w:val="231F20"/>
          <w:spacing w:val="1"/>
          <w:sz w:val="24"/>
        </w:rPr>
        <w:t xml:space="preserve"> </w:t>
      </w:r>
      <w:r>
        <w:rPr>
          <w:color w:val="231F20"/>
          <w:sz w:val="24"/>
        </w:rPr>
        <w:t>electricity for schools from</w:t>
      </w:r>
      <w:r>
        <w:rPr>
          <w:color w:val="231F20"/>
          <w:spacing w:val="1"/>
          <w:sz w:val="24"/>
        </w:rPr>
        <w:t xml:space="preserve"> </w:t>
      </w:r>
      <w:r>
        <w:rPr>
          <w:color w:val="231F20"/>
          <w:sz w:val="24"/>
        </w:rPr>
        <w:t>renewable</w:t>
      </w:r>
      <w:r>
        <w:rPr>
          <w:color w:val="231F20"/>
          <w:spacing w:val="-5"/>
          <w:sz w:val="24"/>
        </w:rPr>
        <w:t xml:space="preserve"> </w:t>
      </w:r>
      <w:r>
        <w:rPr>
          <w:color w:val="231F20"/>
          <w:sz w:val="24"/>
        </w:rPr>
        <w:t>sources</w:t>
      </w:r>
      <w:r>
        <w:rPr>
          <w:color w:val="231F20"/>
          <w:spacing w:val="-5"/>
          <w:sz w:val="24"/>
        </w:rPr>
        <w:t xml:space="preserve"> </w:t>
      </w:r>
      <w:r>
        <w:rPr>
          <w:color w:val="231F20"/>
          <w:sz w:val="24"/>
        </w:rPr>
        <w:t>by</w:t>
      </w:r>
      <w:r>
        <w:rPr>
          <w:color w:val="231F20"/>
          <w:spacing w:val="-5"/>
          <w:sz w:val="24"/>
        </w:rPr>
        <w:t xml:space="preserve"> </w:t>
      </w:r>
      <w:r>
        <w:rPr>
          <w:color w:val="231F20"/>
          <w:sz w:val="24"/>
        </w:rPr>
        <w:t>2025</w:t>
      </w:r>
    </w:p>
    <w:p w14:paraId="1FF4432A" w14:textId="77777777" w:rsidR="000B6996" w:rsidRDefault="00981286">
      <w:pPr>
        <w:pStyle w:val="ListParagraph"/>
        <w:numPr>
          <w:ilvl w:val="0"/>
          <w:numId w:val="11"/>
        </w:numPr>
        <w:tabs>
          <w:tab w:val="left" w:pos="421"/>
        </w:tabs>
        <w:spacing w:before="118" w:line="242" w:lineRule="auto"/>
        <w:ind w:left="420" w:right="519"/>
        <w:rPr>
          <w:color w:val="231F20"/>
          <w:sz w:val="24"/>
        </w:rPr>
      </w:pPr>
      <w:r>
        <w:rPr>
          <w:color w:val="231F20"/>
          <w:sz w:val="24"/>
        </w:rPr>
        <w:t>upgrading Department of</w:t>
      </w:r>
      <w:r>
        <w:rPr>
          <w:color w:val="231F20"/>
          <w:spacing w:val="-64"/>
          <w:sz w:val="24"/>
        </w:rPr>
        <w:t xml:space="preserve"> </w:t>
      </w:r>
      <w:r>
        <w:rPr>
          <w:color w:val="231F20"/>
          <w:sz w:val="24"/>
        </w:rPr>
        <w:t>Education and Training</w:t>
      </w:r>
      <w:r>
        <w:rPr>
          <w:color w:val="231F20"/>
          <w:spacing w:val="1"/>
          <w:sz w:val="24"/>
        </w:rPr>
        <w:t xml:space="preserve"> </w:t>
      </w:r>
      <w:r>
        <w:rPr>
          <w:color w:val="231F20"/>
          <w:sz w:val="24"/>
        </w:rPr>
        <w:t>offices to reduce energy</w:t>
      </w:r>
      <w:r>
        <w:rPr>
          <w:color w:val="231F20"/>
          <w:spacing w:val="1"/>
          <w:sz w:val="24"/>
        </w:rPr>
        <w:t xml:space="preserve"> </w:t>
      </w:r>
      <w:r>
        <w:rPr>
          <w:color w:val="231F20"/>
          <w:sz w:val="24"/>
        </w:rPr>
        <w:t>consumption.</w:t>
      </w:r>
    </w:p>
    <w:p w14:paraId="78C16504" w14:textId="77777777" w:rsidR="000B6996" w:rsidRPr="00CF0D76" w:rsidRDefault="00981286">
      <w:pPr>
        <w:spacing w:before="118" w:line="242" w:lineRule="auto"/>
        <w:ind w:left="193" w:right="215"/>
        <w:rPr>
          <w:sz w:val="24"/>
        </w:rPr>
      </w:pPr>
      <w:r>
        <w:rPr>
          <w:color w:val="231F20"/>
          <w:sz w:val="24"/>
        </w:rPr>
        <w:t>The</w:t>
      </w:r>
      <w:r>
        <w:rPr>
          <w:color w:val="231F20"/>
          <w:spacing w:val="-11"/>
          <w:sz w:val="24"/>
        </w:rPr>
        <w:t xml:space="preserve"> </w:t>
      </w:r>
      <w:r>
        <w:rPr>
          <w:i/>
          <w:color w:val="231F20"/>
          <w:sz w:val="24"/>
        </w:rPr>
        <w:t>Climate</w:t>
      </w:r>
      <w:r>
        <w:rPr>
          <w:i/>
          <w:color w:val="231F20"/>
          <w:spacing w:val="-11"/>
          <w:sz w:val="24"/>
        </w:rPr>
        <w:t xml:space="preserve"> </w:t>
      </w:r>
      <w:r>
        <w:rPr>
          <w:i/>
          <w:color w:val="231F20"/>
          <w:sz w:val="24"/>
        </w:rPr>
        <w:t>Change</w:t>
      </w:r>
      <w:r>
        <w:rPr>
          <w:i/>
          <w:color w:val="231F20"/>
          <w:spacing w:val="-11"/>
          <w:sz w:val="24"/>
        </w:rPr>
        <w:t xml:space="preserve"> </w:t>
      </w:r>
      <w:r>
        <w:rPr>
          <w:i/>
          <w:color w:val="231F20"/>
          <w:sz w:val="24"/>
        </w:rPr>
        <w:t>Act</w:t>
      </w:r>
      <w:r>
        <w:rPr>
          <w:i/>
          <w:color w:val="231F20"/>
          <w:spacing w:val="-10"/>
          <w:sz w:val="24"/>
        </w:rPr>
        <w:t xml:space="preserve"> </w:t>
      </w:r>
      <w:r>
        <w:rPr>
          <w:i/>
          <w:color w:val="231F20"/>
          <w:sz w:val="24"/>
        </w:rPr>
        <w:t>2017</w:t>
      </w:r>
      <w:r>
        <w:rPr>
          <w:i/>
          <w:color w:val="231F20"/>
          <w:spacing w:val="-63"/>
          <w:sz w:val="24"/>
        </w:rPr>
        <w:t xml:space="preserve"> </w:t>
      </w:r>
      <w:r>
        <w:rPr>
          <w:color w:val="231F20"/>
          <w:sz w:val="24"/>
        </w:rPr>
        <w:t xml:space="preserve">defines adaptation as: </w:t>
      </w:r>
      <w:r w:rsidRPr="00CF0D76">
        <w:rPr>
          <w:color w:val="231F20"/>
          <w:sz w:val="24"/>
        </w:rPr>
        <w:t>‘… any</w:t>
      </w:r>
      <w:r w:rsidRPr="00CF0D76">
        <w:rPr>
          <w:color w:val="231F20"/>
          <w:spacing w:val="-64"/>
          <w:sz w:val="24"/>
        </w:rPr>
        <w:t xml:space="preserve"> </w:t>
      </w:r>
      <w:r w:rsidRPr="00CF0D76">
        <w:rPr>
          <w:color w:val="231F20"/>
          <w:sz w:val="24"/>
        </w:rPr>
        <w:t>process of adjusting to actual</w:t>
      </w:r>
      <w:r w:rsidRPr="00CF0D76">
        <w:rPr>
          <w:color w:val="231F20"/>
          <w:spacing w:val="1"/>
          <w:sz w:val="24"/>
        </w:rPr>
        <w:t xml:space="preserve"> </w:t>
      </w:r>
      <w:r w:rsidRPr="00CF0D76">
        <w:rPr>
          <w:color w:val="231F20"/>
          <w:sz w:val="24"/>
        </w:rPr>
        <w:t>or expected climate and its</w:t>
      </w:r>
      <w:r w:rsidRPr="00CF0D76">
        <w:rPr>
          <w:color w:val="231F20"/>
          <w:spacing w:val="1"/>
          <w:sz w:val="24"/>
        </w:rPr>
        <w:t xml:space="preserve"> </w:t>
      </w:r>
      <w:r w:rsidRPr="00CF0D76">
        <w:rPr>
          <w:color w:val="231F20"/>
          <w:sz w:val="24"/>
        </w:rPr>
        <w:t>effects,</w:t>
      </w:r>
      <w:r w:rsidRPr="00CF0D76">
        <w:rPr>
          <w:color w:val="231F20"/>
          <w:spacing w:val="-1"/>
          <w:sz w:val="24"/>
        </w:rPr>
        <w:t xml:space="preserve"> </w:t>
      </w:r>
      <w:r w:rsidRPr="00CF0D76">
        <w:rPr>
          <w:color w:val="231F20"/>
          <w:sz w:val="24"/>
        </w:rPr>
        <w:t>that:</w:t>
      </w:r>
    </w:p>
    <w:p w14:paraId="2E4D4496" w14:textId="77777777" w:rsidR="000B6996" w:rsidRPr="00CF0D76" w:rsidRDefault="00981286">
      <w:pPr>
        <w:pStyle w:val="ListParagraph"/>
        <w:numPr>
          <w:ilvl w:val="0"/>
          <w:numId w:val="11"/>
        </w:numPr>
        <w:tabs>
          <w:tab w:val="left" w:pos="421"/>
        </w:tabs>
        <w:spacing w:before="120" w:line="242" w:lineRule="auto"/>
        <w:ind w:left="420" w:right="512"/>
        <w:rPr>
          <w:color w:val="231F20"/>
          <w:sz w:val="24"/>
        </w:rPr>
      </w:pPr>
      <w:r w:rsidRPr="00CF0D76">
        <w:rPr>
          <w:color w:val="231F20"/>
          <w:sz w:val="24"/>
        </w:rPr>
        <w:t>in</w:t>
      </w:r>
      <w:r w:rsidRPr="00CF0D76">
        <w:rPr>
          <w:color w:val="231F20"/>
          <w:spacing w:val="-14"/>
          <w:sz w:val="24"/>
        </w:rPr>
        <w:t xml:space="preserve"> </w:t>
      </w:r>
      <w:r w:rsidRPr="00CF0D76">
        <w:rPr>
          <w:color w:val="231F20"/>
          <w:sz w:val="24"/>
        </w:rPr>
        <w:t>human</w:t>
      </w:r>
      <w:r w:rsidRPr="00CF0D76">
        <w:rPr>
          <w:color w:val="231F20"/>
          <w:spacing w:val="-13"/>
          <w:sz w:val="24"/>
        </w:rPr>
        <w:t xml:space="preserve"> </w:t>
      </w:r>
      <w:r w:rsidRPr="00CF0D76">
        <w:rPr>
          <w:color w:val="231F20"/>
          <w:sz w:val="24"/>
        </w:rPr>
        <w:t>systems,</w:t>
      </w:r>
      <w:r w:rsidRPr="00CF0D76">
        <w:rPr>
          <w:color w:val="231F20"/>
          <w:spacing w:val="-13"/>
          <w:sz w:val="24"/>
        </w:rPr>
        <w:t xml:space="preserve"> </w:t>
      </w:r>
      <w:r w:rsidRPr="00CF0D76">
        <w:rPr>
          <w:color w:val="231F20"/>
          <w:sz w:val="24"/>
        </w:rPr>
        <w:t>seeks</w:t>
      </w:r>
      <w:r w:rsidRPr="00CF0D76">
        <w:rPr>
          <w:color w:val="231F20"/>
          <w:spacing w:val="-64"/>
          <w:sz w:val="24"/>
        </w:rPr>
        <w:t xml:space="preserve"> </w:t>
      </w:r>
      <w:r w:rsidRPr="00CF0D76">
        <w:rPr>
          <w:color w:val="231F20"/>
          <w:sz w:val="24"/>
        </w:rPr>
        <w:t>to moderate or avoid</w:t>
      </w:r>
      <w:r w:rsidRPr="00CF0D76">
        <w:rPr>
          <w:color w:val="231F20"/>
          <w:spacing w:val="1"/>
          <w:sz w:val="24"/>
        </w:rPr>
        <w:t xml:space="preserve"> </w:t>
      </w:r>
      <w:r w:rsidRPr="00CF0D76">
        <w:rPr>
          <w:color w:val="231F20"/>
          <w:sz w:val="24"/>
        </w:rPr>
        <w:t>harm</w:t>
      </w:r>
      <w:r w:rsidRPr="00CF0D76">
        <w:rPr>
          <w:color w:val="231F20"/>
          <w:spacing w:val="-10"/>
          <w:sz w:val="24"/>
        </w:rPr>
        <w:t xml:space="preserve"> </w:t>
      </w:r>
      <w:r w:rsidRPr="00CF0D76">
        <w:rPr>
          <w:color w:val="231F20"/>
          <w:sz w:val="24"/>
        </w:rPr>
        <w:t>or</w:t>
      </w:r>
      <w:r w:rsidRPr="00CF0D76">
        <w:rPr>
          <w:color w:val="231F20"/>
          <w:spacing w:val="-9"/>
          <w:sz w:val="24"/>
        </w:rPr>
        <w:t xml:space="preserve"> </w:t>
      </w:r>
      <w:r w:rsidRPr="00CF0D76">
        <w:rPr>
          <w:color w:val="231F20"/>
          <w:sz w:val="24"/>
        </w:rPr>
        <w:t>exploit</w:t>
      </w:r>
      <w:r w:rsidRPr="00CF0D76">
        <w:rPr>
          <w:color w:val="231F20"/>
          <w:spacing w:val="-10"/>
          <w:sz w:val="24"/>
        </w:rPr>
        <w:t xml:space="preserve"> </w:t>
      </w:r>
      <w:r w:rsidRPr="00CF0D76">
        <w:rPr>
          <w:color w:val="231F20"/>
          <w:sz w:val="24"/>
        </w:rPr>
        <w:t>beneficial</w:t>
      </w:r>
      <w:r w:rsidRPr="00CF0D76">
        <w:rPr>
          <w:color w:val="231F20"/>
          <w:spacing w:val="-64"/>
          <w:sz w:val="24"/>
        </w:rPr>
        <w:t xml:space="preserve"> </w:t>
      </w:r>
      <w:r w:rsidRPr="00CF0D76">
        <w:rPr>
          <w:color w:val="231F20"/>
          <w:sz w:val="24"/>
        </w:rPr>
        <w:t>opportunities;</w:t>
      </w:r>
      <w:r w:rsidRPr="00CF0D76">
        <w:rPr>
          <w:color w:val="231F20"/>
          <w:spacing w:val="-2"/>
          <w:sz w:val="24"/>
        </w:rPr>
        <w:t xml:space="preserve"> </w:t>
      </w:r>
      <w:r w:rsidRPr="00CF0D76">
        <w:rPr>
          <w:color w:val="231F20"/>
          <w:sz w:val="24"/>
        </w:rPr>
        <w:t>and</w:t>
      </w:r>
    </w:p>
    <w:p w14:paraId="654D0B54" w14:textId="77777777" w:rsidR="000B6996" w:rsidRPr="00CF0D76" w:rsidRDefault="00981286">
      <w:pPr>
        <w:pStyle w:val="ListParagraph"/>
        <w:numPr>
          <w:ilvl w:val="0"/>
          <w:numId w:val="11"/>
        </w:numPr>
        <w:tabs>
          <w:tab w:val="left" w:pos="421"/>
        </w:tabs>
        <w:spacing w:before="119" w:line="242" w:lineRule="auto"/>
        <w:ind w:left="420" w:right="686"/>
        <w:jc w:val="both"/>
        <w:rPr>
          <w:color w:val="231F20"/>
          <w:sz w:val="24"/>
        </w:rPr>
      </w:pPr>
      <w:r w:rsidRPr="00CF0D76">
        <w:rPr>
          <w:color w:val="231F20"/>
          <w:sz w:val="24"/>
        </w:rPr>
        <w:t>in</w:t>
      </w:r>
      <w:r w:rsidRPr="00CF0D76">
        <w:rPr>
          <w:color w:val="231F20"/>
          <w:spacing w:val="-14"/>
          <w:sz w:val="24"/>
        </w:rPr>
        <w:t xml:space="preserve"> </w:t>
      </w:r>
      <w:r w:rsidRPr="00CF0D76">
        <w:rPr>
          <w:color w:val="231F20"/>
          <w:sz w:val="24"/>
        </w:rPr>
        <w:t>natural</w:t>
      </w:r>
      <w:r w:rsidRPr="00CF0D76">
        <w:rPr>
          <w:color w:val="231F20"/>
          <w:spacing w:val="-13"/>
          <w:sz w:val="24"/>
        </w:rPr>
        <w:t xml:space="preserve"> </w:t>
      </w:r>
      <w:r w:rsidRPr="00CF0D76">
        <w:rPr>
          <w:color w:val="231F20"/>
          <w:sz w:val="24"/>
        </w:rPr>
        <w:t>systems,</w:t>
      </w:r>
      <w:r w:rsidRPr="00CF0D76">
        <w:rPr>
          <w:color w:val="231F20"/>
          <w:spacing w:val="-12"/>
          <w:sz w:val="24"/>
        </w:rPr>
        <w:t xml:space="preserve"> </w:t>
      </w:r>
      <w:r w:rsidRPr="00CF0D76">
        <w:rPr>
          <w:color w:val="231F20"/>
          <w:sz w:val="24"/>
        </w:rPr>
        <w:t>may</w:t>
      </w:r>
      <w:r w:rsidRPr="00CF0D76">
        <w:rPr>
          <w:color w:val="231F20"/>
          <w:spacing w:val="-65"/>
          <w:sz w:val="24"/>
        </w:rPr>
        <w:t xml:space="preserve"> </w:t>
      </w:r>
      <w:r w:rsidRPr="00CF0D76">
        <w:rPr>
          <w:color w:val="231F20"/>
          <w:sz w:val="24"/>
        </w:rPr>
        <w:t>be facilitated by human</w:t>
      </w:r>
      <w:r w:rsidRPr="00CF0D76">
        <w:rPr>
          <w:color w:val="231F20"/>
          <w:spacing w:val="-64"/>
          <w:sz w:val="24"/>
        </w:rPr>
        <w:t xml:space="preserve"> </w:t>
      </w:r>
      <w:r w:rsidRPr="00CF0D76">
        <w:rPr>
          <w:color w:val="231F20"/>
          <w:sz w:val="24"/>
        </w:rPr>
        <w:t>intervention’.</w:t>
      </w:r>
    </w:p>
    <w:p w14:paraId="59E2643D" w14:textId="2CD27483" w:rsidR="000B6996" w:rsidRDefault="00981286" w:rsidP="004C3C3E">
      <w:pPr>
        <w:pStyle w:val="BodyText"/>
        <w:spacing w:before="117" w:line="242" w:lineRule="auto"/>
        <w:ind w:left="193" w:right="160"/>
      </w:pPr>
      <w:r>
        <w:rPr>
          <w:color w:val="231F20"/>
        </w:rPr>
        <w:t>Adaptation</w:t>
      </w:r>
      <w:r>
        <w:rPr>
          <w:color w:val="231F20"/>
          <w:spacing w:val="4"/>
        </w:rPr>
        <w:t xml:space="preserve"> </w:t>
      </w:r>
      <w:r>
        <w:rPr>
          <w:color w:val="231F20"/>
        </w:rPr>
        <w:t>measures</w:t>
      </w:r>
      <w:r>
        <w:rPr>
          <w:color w:val="231F20"/>
          <w:spacing w:val="4"/>
        </w:rPr>
        <w:t xml:space="preserve"> </w:t>
      </w:r>
      <w:r>
        <w:rPr>
          <w:color w:val="231F20"/>
        </w:rPr>
        <w:t>will</w:t>
      </w:r>
      <w:r>
        <w:rPr>
          <w:color w:val="231F20"/>
          <w:spacing w:val="1"/>
        </w:rPr>
        <w:t xml:space="preserve"> </w:t>
      </w:r>
      <w:r>
        <w:rPr>
          <w:color w:val="231F20"/>
        </w:rPr>
        <w:t>help improve the resilience of</w:t>
      </w:r>
      <w:r>
        <w:rPr>
          <w:color w:val="231F20"/>
          <w:spacing w:val="-64"/>
        </w:rPr>
        <w:t xml:space="preserve"> </w:t>
      </w:r>
      <w:r>
        <w:rPr>
          <w:color w:val="231F20"/>
        </w:rPr>
        <w:t>the Education and Training</w:t>
      </w:r>
      <w:r>
        <w:rPr>
          <w:color w:val="231F20"/>
          <w:spacing w:val="1"/>
        </w:rPr>
        <w:t xml:space="preserve"> </w:t>
      </w:r>
      <w:r>
        <w:rPr>
          <w:color w:val="231F20"/>
        </w:rPr>
        <w:t>system. Resilience, in this</w:t>
      </w:r>
      <w:r>
        <w:rPr>
          <w:color w:val="231F20"/>
          <w:spacing w:val="1"/>
        </w:rPr>
        <w:t xml:space="preserve"> </w:t>
      </w:r>
      <w:r>
        <w:rPr>
          <w:color w:val="231F20"/>
        </w:rPr>
        <w:t>context,</w:t>
      </w:r>
      <w:r>
        <w:rPr>
          <w:color w:val="231F20"/>
          <w:spacing w:val="-1"/>
        </w:rPr>
        <w:t xml:space="preserve"> </w:t>
      </w:r>
      <w:r>
        <w:rPr>
          <w:color w:val="231F20"/>
        </w:rPr>
        <w:t>is</w:t>
      </w:r>
      <w:r w:rsidR="002B2B82">
        <w:rPr>
          <w:color w:val="231F20"/>
        </w:rPr>
        <w:t xml:space="preserve"> </w:t>
      </w:r>
      <w:r>
        <w:rPr>
          <w:color w:val="231F20"/>
        </w:rPr>
        <w:t>defined</w:t>
      </w:r>
      <w:r>
        <w:rPr>
          <w:color w:val="231F20"/>
          <w:spacing w:val="-6"/>
        </w:rPr>
        <w:t xml:space="preserve"> </w:t>
      </w:r>
      <w:r>
        <w:rPr>
          <w:color w:val="231F20"/>
        </w:rPr>
        <w:t>as:</w:t>
      </w:r>
    </w:p>
    <w:p w14:paraId="468B8BF4" w14:textId="30DEAA6F" w:rsidR="000B6996" w:rsidRPr="00CF0D76" w:rsidRDefault="00981286" w:rsidP="004C3C3E">
      <w:pPr>
        <w:spacing w:before="117" w:line="242" w:lineRule="auto"/>
        <w:ind w:left="193" w:right="160"/>
        <w:rPr>
          <w:iCs/>
          <w:sz w:val="24"/>
        </w:rPr>
      </w:pPr>
      <w:r w:rsidRPr="00CF0D76">
        <w:rPr>
          <w:iCs/>
          <w:color w:val="231F20"/>
          <w:sz w:val="24"/>
        </w:rPr>
        <w:t>‘The capacity of social,</w:t>
      </w:r>
      <w:r w:rsidRPr="004C3C3E">
        <w:rPr>
          <w:iCs/>
          <w:color w:val="231F20"/>
          <w:sz w:val="24"/>
        </w:rPr>
        <w:t xml:space="preserve"> economic, </w:t>
      </w:r>
      <w:r w:rsidRPr="00CF0D76">
        <w:rPr>
          <w:iCs/>
          <w:color w:val="231F20"/>
          <w:sz w:val="24"/>
        </w:rPr>
        <w:t>and</w:t>
      </w:r>
      <w:r w:rsidRPr="004C3C3E">
        <w:rPr>
          <w:iCs/>
          <w:color w:val="231F20"/>
          <w:sz w:val="24"/>
        </w:rPr>
        <w:t xml:space="preserve"> </w:t>
      </w:r>
      <w:r w:rsidRPr="00CF0D76">
        <w:rPr>
          <w:iCs/>
          <w:color w:val="231F20"/>
          <w:sz w:val="24"/>
        </w:rPr>
        <w:t>environmental</w:t>
      </w:r>
      <w:r w:rsidRPr="004C3C3E">
        <w:rPr>
          <w:iCs/>
          <w:color w:val="231F20"/>
          <w:sz w:val="24"/>
        </w:rPr>
        <w:t xml:space="preserve"> </w:t>
      </w:r>
      <w:r w:rsidRPr="00CF0D76">
        <w:rPr>
          <w:iCs/>
          <w:color w:val="231F20"/>
          <w:sz w:val="24"/>
        </w:rPr>
        <w:t>systems to cope with a</w:t>
      </w:r>
      <w:r w:rsidRPr="004C3C3E">
        <w:rPr>
          <w:iCs/>
          <w:color w:val="231F20"/>
          <w:sz w:val="24"/>
        </w:rPr>
        <w:t xml:space="preserve"> </w:t>
      </w:r>
      <w:r w:rsidRPr="00CF0D76">
        <w:rPr>
          <w:iCs/>
          <w:color w:val="231F20"/>
          <w:sz w:val="24"/>
        </w:rPr>
        <w:t>hazardous</w:t>
      </w:r>
      <w:r w:rsidRPr="004C3C3E">
        <w:rPr>
          <w:iCs/>
          <w:color w:val="231F20"/>
          <w:sz w:val="24"/>
        </w:rPr>
        <w:t xml:space="preserve"> </w:t>
      </w:r>
      <w:r w:rsidRPr="00CF0D76">
        <w:rPr>
          <w:iCs/>
          <w:color w:val="231F20"/>
          <w:sz w:val="24"/>
        </w:rPr>
        <w:t>event</w:t>
      </w:r>
      <w:r w:rsidRPr="004C3C3E">
        <w:rPr>
          <w:iCs/>
          <w:color w:val="231F20"/>
          <w:sz w:val="24"/>
        </w:rPr>
        <w:t xml:space="preserve"> </w:t>
      </w:r>
      <w:r w:rsidRPr="00CF0D76">
        <w:rPr>
          <w:iCs/>
          <w:color w:val="231F20"/>
          <w:sz w:val="24"/>
        </w:rPr>
        <w:t>or</w:t>
      </w:r>
      <w:r w:rsidRPr="004C3C3E">
        <w:rPr>
          <w:iCs/>
          <w:color w:val="231F20"/>
          <w:sz w:val="24"/>
        </w:rPr>
        <w:t xml:space="preserve"> </w:t>
      </w:r>
      <w:r w:rsidRPr="00CF0D76">
        <w:rPr>
          <w:iCs/>
          <w:color w:val="231F20"/>
          <w:sz w:val="24"/>
        </w:rPr>
        <w:t>trend</w:t>
      </w:r>
      <w:r w:rsidR="004C3C3E">
        <w:rPr>
          <w:iCs/>
          <w:color w:val="231F20"/>
          <w:sz w:val="24"/>
        </w:rPr>
        <w:t xml:space="preserve"> </w:t>
      </w:r>
      <w:r w:rsidRPr="00CF0D76">
        <w:rPr>
          <w:iCs/>
          <w:color w:val="231F20"/>
          <w:sz w:val="24"/>
        </w:rPr>
        <w:t>or disturbance, responding</w:t>
      </w:r>
      <w:r w:rsidRPr="004C3C3E">
        <w:rPr>
          <w:iCs/>
          <w:color w:val="231F20"/>
          <w:sz w:val="24"/>
        </w:rPr>
        <w:t xml:space="preserve"> </w:t>
      </w:r>
      <w:r w:rsidRPr="00CF0D76">
        <w:rPr>
          <w:iCs/>
          <w:color w:val="231F20"/>
          <w:sz w:val="24"/>
        </w:rPr>
        <w:t>or</w:t>
      </w:r>
      <w:r w:rsidRPr="004C3C3E">
        <w:rPr>
          <w:iCs/>
          <w:color w:val="231F20"/>
          <w:sz w:val="24"/>
        </w:rPr>
        <w:t xml:space="preserve"> </w:t>
      </w:r>
      <w:proofErr w:type="spellStart"/>
      <w:r w:rsidRPr="00CF0D76">
        <w:rPr>
          <w:iCs/>
          <w:color w:val="231F20"/>
          <w:sz w:val="24"/>
        </w:rPr>
        <w:t>reorganising</w:t>
      </w:r>
      <w:proofErr w:type="spellEnd"/>
      <w:r w:rsidRPr="004C3C3E">
        <w:rPr>
          <w:iCs/>
          <w:color w:val="231F20"/>
          <w:sz w:val="24"/>
        </w:rPr>
        <w:t xml:space="preserve"> </w:t>
      </w:r>
      <w:r w:rsidRPr="00CF0D76">
        <w:rPr>
          <w:iCs/>
          <w:color w:val="231F20"/>
          <w:sz w:val="24"/>
        </w:rPr>
        <w:t>in</w:t>
      </w:r>
      <w:r w:rsidRPr="004C3C3E">
        <w:rPr>
          <w:iCs/>
          <w:color w:val="231F20"/>
          <w:sz w:val="24"/>
        </w:rPr>
        <w:t xml:space="preserve"> </w:t>
      </w:r>
      <w:r w:rsidRPr="00CF0D76">
        <w:rPr>
          <w:iCs/>
          <w:color w:val="231F20"/>
          <w:sz w:val="24"/>
        </w:rPr>
        <w:t>ways</w:t>
      </w:r>
      <w:r w:rsidRPr="004C3C3E">
        <w:rPr>
          <w:iCs/>
          <w:color w:val="231F20"/>
          <w:sz w:val="24"/>
        </w:rPr>
        <w:t xml:space="preserve"> </w:t>
      </w:r>
      <w:r w:rsidRPr="00CF0D76">
        <w:rPr>
          <w:iCs/>
          <w:color w:val="231F20"/>
          <w:sz w:val="24"/>
        </w:rPr>
        <w:t>that</w:t>
      </w:r>
      <w:r w:rsidRPr="004C3C3E">
        <w:rPr>
          <w:iCs/>
          <w:color w:val="231F20"/>
          <w:sz w:val="24"/>
        </w:rPr>
        <w:t xml:space="preserve"> </w:t>
      </w:r>
      <w:r w:rsidRPr="00CF0D76">
        <w:rPr>
          <w:iCs/>
          <w:color w:val="231F20"/>
          <w:sz w:val="24"/>
        </w:rPr>
        <w:t>maintain</w:t>
      </w:r>
      <w:r w:rsidRPr="004C3C3E">
        <w:rPr>
          <w:iCs/>
          <w:color w:val="231F20"/>
          <w:sz w:val="24"/>
        </w:rPr>
        <w:t xml:space="preserve"> </w:t>
      </w:r>
      <w:r w:rsidRPr="00CF0D76">
        <w:rPr>
          <w:iCs/>
          <w:color w:val="231F20"/>
          <w:sz w:val="24"/>
        </w:rPr>
        <w:t>their</w:t>
      </w:r>
      <w:r w:rsidRPr="004C3C3E">
        <w:rPr>
          <w:iCs/>
          <w:color w:val="231F20"/>
          <w:sz w:val="24"/>
        </w:rPr>
        <w:t xml:space="preserve"> </w:t>
      </w:r>
      <w:r w:rsidRPr="00CF0D76">
        <w:rPr>
          <w:iCs/>
          <w:color w:val="231F20"/>
          <w:sz w:val="24"/>
        </w:rPr>
        <w:t>essential</w:t>
      </w:r>
      <w:r w:rsidR="004C3C3E">
        <w:rPr>
          <w:iCs/>
          <w:color w:val="231F20"/>
          <w:sz w:val="24"/>
        </w:rPr>
        <w:t xml:space="preserve"> </w:t>
      </w:r>
      <w:r w:rsidRPr="004C3C3E">
        <w:rPr>
          <w:iCs/>
          <w:color w:val="231F20"/>
          <w:sz w:val="24"/>
        </w:rPr>
        <w:t xml:space="preserve">function, identity, </w:t>
      </w:r>
      <w:r w:rsidRPr="00CF0D76">
        <w:rPr>
          <w:iCs/>
          <w:color w:val="231F20"/>
          <w:sz w:val="24"/>
        </w:rPr>
        <w:t>and</w:t>
      </w:r>
      <w:r w:rsidRPr="004C3C3E">
        <w:rPr>
          <w:iCs/>
          <w:color w:val="231F20"/>
          <w:sz w:val="24"/>
        </w:rPr>
        <w:t xml:space="preserve"> </w:t>
      </w:r>
      <w:r w:rsidRPr="00CF0D76">
        <w:rPr>
          <w:iCs/>
          <w:color w:val="231F20"/>
          <w:sz w:val="24"/>
        </w:rPr>
        <w:t>structure,</w:t>
      </w:r>
      <w:r w:rsidRPr="004C3C3E">
        <w:rPr>
          <w:iCs/>
          <w:color w:val="231F20"/>
          <w:sz w:val="24"/>
        </w:rPr>
        <w:t xml:space="preserve"> </w:t>
      </w:r>
      <w:r w:rsidRPr="00CF0D76">
        <w:rPr>
          <w:iCs/>
          <w:color w:val="231F20"/>
          <w:sz w:val="24"/>
        </w:rPr>
        <w:t>while also maintaining the</w:t>
      </w:r>
      <w:r w:rsidRPr="004C3C3E">
        <w:rPr>
          <w:iCs/>
          <w:color w:val="231F20"/>
          <w:sz w:val="24"/>
        </w:rPr>
        <w:t xml:space="preserve"> </w:t>
      </w:r>
      <w:r w:rsidRPr="00CF0D76">
        <w:rPr>
          <w:iCs/>
          <w:color w:val="231F20"/>
          <w:sz w:val="24"/>
        </w:rPr>
        <w:t>capacity for adaptation,</w:t>
      </w:r>
      <w:r w:rsidRPr="004C3C3E">
        <w:rPr>
          <w:iCs/>
          <w:color w:val="231F20"/>
          <w:sz w:val="24"/>
        </w:rPr>
        <w:t xml:space="preserve"> learning, and transformation’</w:t>
      </w:r>
      <w:r w:rsidRPr="00CF0D76">
        <w:rPr>
          <w:iCs/>
          <w:color w:val="231F20"/>
          <w:spacing w:val="-1"/>
          <w:sz w:val="24"/>
        </w:rPr>
        <w:t>.</w:t>
      </w:r>
      <w:r w:rsidRPr="00CF0D76">
        <w:rPr>
          <w:iCs/>
          <w:color w:val="231F20"/>
          <w:spacing w:val="-1"/>
          <w:sz w:val="24"/>
          <w:vertAlign w:val="superscript"/>
        </w:rPr>
        <w:t>1</w:t>
      </w:r>
    </w:p>
    <w:p w14:paraId="7284EEB9" w14:textId="77777777" w:rsidR="000B6996" w:rsidRDefault="000B6996" w:rsidP="004C3C3E">
      <w:pPr>
        <w:spacing w:line="242" w:lineRule="auto"/>
        <w:ind w:right="160"/>
        <w:rPr>
          <w:sz w:val="24"/>
        </w:rPr>
        <w:sectPr w:rsidR="000B6996">
          <w:pgSz w:w="11910" w:h="16840"/>
          <w:pgMar w:top="620" w:right="680" w:bottom="860" w:left="580" w:header="0" w:footer="674" w:gutter="0"/>
          <w:cols w:num="3" w:space="720" w:equalWidth="0">
            <w:col w:w="3501" w:space="40"/>
            <w:col w:w="3469" w:space="39"/>
            <w:col w:w="3601"/>
          </w:cols>
        </w:sectPr>
      </w:pPr>
    </w:p>
    <w:p w14:paraId="70C71C4D" w14:textId="77777777" w:rsidR="000B6996" w:rsidRDefault="000B6996" w:rsidP="004C3C3E">
      <w:pPr>
        <w:pStyle w:val="BodyText"/>
        <w:spacing w:before="4"/>
        <w:ind w:right="160"/>
        <w:rPr>
          <w:i/>
          <w:sz w:val="20"/>
        </w:rPr>
      </w:pPr>
    </w:p>
    <w:p w14:paraId="2195A1CC" w14:textId="77777777" w:rsidR="000B6996" w:rsidRDefault="00981286">
      <w:pPr>
        <w:pStyle w:val="ListParagraph"/>
        <w:numPr>
          <w:ilvl w:val="0"/>
          <w:numId w:val="10"/>
        </w:numPr>
        <w:tabs>
          <w:tab w:val="left" w:pos="498"/>
        </w:tabs>
        <w:spacing w:before="95" w:line="254" w:lineRule="auto"/>
        <w:ind w:right="290"/>
        <w:jc w:val="left"/>
        <w:rPr>
          <w:sz w:val="18"/>
        </w:rPr>
      </w:pPr>
      <w:r>
        <w:rPr>
          <w:color w:val="231F20"/>
          <w:sz w:val="18"/>
        </w:rPr>
        <w:t>IPCC, 2014: Summary for policymakers. In: Climate Change 2014: Impacts, Adaptation, and Vulnerability. Part A: Global</w:t>
      </w:r>
      <w:r>
        <w:rPr>
          <w:color w:val="231F20"/>
          <w:spacing w:val="1"/>
          <w:sz w:val="18"/>
        </w:rPr>
        <w:t xml:space="preserve"> </w:t>
      </w:r>
      <w:r>
        <w:rPr>
          <w:color w:val="231F20"/>
          <w:sz w:val="18"/>
        </w:rPr>
        <w:t xml:space="preserve">and Sectoral Aspects. Contribution of Working Group II to the Fifth Assessment Report of the </w:t>
      </w:r>
      <w:proofErr w:type="spellStart"/>
      <w:r>
        <w:rPr>
          <w:color w:val="231F20"/>
          <w:sz w:val="18"/>
        </w:rPr>
        <w:t>Intergovern</w:t>
      </w:r>
      <w:proofErr w:type="spellEnd"/>
      <w:r>
        <w:rPr>
          <w:color w:val="231F20"/>
          <w:sz w:val="18"/>
        </w:rPr>
        <w:t xml:space="preserve"> mental Panel on</w:t>
      </w:r>
      <w:r>
        <w:rPr>
          <w:color w:val="231F20"/>
          <w:spacing w:val="1"/>
          <w:sz w:val="18"/>
        </w:rPr>
        <w:t xml:space="preserve"> </w:t>
      </w:r>
      <w:r>
        <w:rPr>
          <w:color w:val="231F20"/>
          <w:sz w:val="18"/>
        </w:rPr>
        <w:t>Climate</w:t>
      </w:r>
      <w:r>
        <w:rPr>
          <w:color w:val="231F20"/>
          <w:spacing w:val="-7"/>
          <w:sz w:val="18"/>
        </w:rPr>
        <w:t xml:space="preserve"> </w:t>
      </w:r>
      <w:r>
        <w:rPr>
          <w:color w:val="231F20"/>
          <w:sz w:val="18"/>
        </w:rPr>
        <w:t>Change</w:t>
      </w:r>
      <w:r>
        <w:rPr>
          <w:color w:val="231F20"/>
          <w:spacing w:val="-6"/>
          <w:sz w:val="18"/>
        </w:rPr>
        <w:t xml:space="preserve"> </w:t>
      </w:r>
      <w:r>
        <w:rPr>
          <w:color w:val="231F20"/>
          <w:sz w:val="18"/>
        </w:rPr>
        <w:t>[Field,</w:t>
      </w:r>
      <w:r>
        <w:rPr>
          <w:color w:val="231F20"/>
          <w:spacing w:val="-6"/>
          <w:sz w:val="18"/>
        </w:rPr>
        <w:t xml:space="preserve"> </w:t>
      </w:r>
      <w:r>
        <w:rPr>
          <w:color w:val="231F20"/>
          <w:sz w:val="18"/>
        </w:rPr>
        <w:t>C.B.,</w:t>
      </w:r>
      <w:r>
        <w:rPr>
          <w:color w:val="231F20"/>
          <w:spacing w:val="-7"/>
          <w:sz w:val="18"/>
        </w:rPr>
        <w:t xml:space="preserve"> </w:t>
      </w:r>
      <w:r>
        <w:rPr>
          <w:color w:val="231F20"/>
          <w:sz w:val="18"/>
        </w:rPr>
        <w:t>V.R.</w:t>
      </w:r>
      <w:r>
        <w:rPr>
          <w:color w:val="231F20"/>
          <w:spacing w:val="-5"/>
          <w:sz w:val="18"/>
        </w:rPr>
        <w:t xml:space="preserve"> </w:t>
      </w:r>
      <w:r>
        <w:rPr>
          <w:color w:val="231F20"/>
          <w:sz w:val="18"/>
        </w:rPr>
        <w:t>Barros,</w:t>
      </w:r>
      <w:r>
        <w:rPr>
          <w:color w:val="231F20"/>
          <w:spacing w:val="-6"/>
          <w:sz w:val="18"/>
        </w:rPr>
        <w:t xml:space="preserve"> </w:t>
      </w:r>
      <w:r>
        <w:rPr>
          <w:color w:val="231F20"/>
          <w:sz w:val="18"/>
        </w:rPr>
        <w:t>D.J.</w:t>
      </w:r>
      <w:r>
        <w:rPr>
          <w:color w:val="231F20"/>
          <w:spacing w:val="-6"/>
          <w:sz w:val="18"/>
        </w:rPr>
        <w:t xml:space="preserve"> </w:t>
      </w:r>
      <w:r>
        <w:rPr>
          <w:color w:val="231F20"/>
          <w:sz w:val="18"/>
        </w:rPr>
        <w:t>Dokken,</w:t>
      </w:r>
      <w:r>
        <w:rPr>
          <w:color w:val="231F20"/>
          <w:spacing w:val="-7"/>
          <w:sz w:val="18"/>
        </w:rPr>
        <w:t xml:space="preserve"> </w:t>
      </w:r>
      <w:r>
        <w:rPr>
          <w:color w:val="231F20"/>
          <w:sz w:val="18"/>
        </w:rPr>
        <w:t>K.J.</w:t>
      </w:r>
      <w:r>
        <w:rPr>
          <w:color w:val="231F20"/>
          <w:spacing w:val="-5"/>
          <w:sz w:val="18"/>
        </w:rPr>
        <w:t xml:space="preserve"> </w:t>
      </w:r>
      <w:r>
        <w:rPr>
          <w:color w:val="231F20"/>
          <w:sz w:val="18"/>
        </w:rPr>
        <w:t>Mach,</w:t>
      </w:r>
      <w:r>
        <w:rPr>
          <w:color w:val="231F20"/>
          <w:spacing w:val="-6"/>
          <w:sz w:val="18"/>
        </w:rPr>
        <w:t xml:space="preserve"> </w:t>
      </w:r>
      <w:r>
        <w:rPr>
          <w:color w:val="231F20"/>
          <w:sz w:val="18"/>
        </w:rPr>
        <w:t>M.D.</w:t>
      </w:r>
      <w:r>
        <w:rPr>
          <w:color w:val="231F20"/>
          <w:spacing w:val="-6"/>
          <w:sz w:val="18"/>
        </w:rPr>
        <w:t xml:space="preserve"> </w:t>
      </w:r>
      <w:proofErr w:type="spellStart"/>
      <w:r>
        <w:rPr>
          <w:color w:val="231F20"/>
          <w:sz w:val="18"/>
        </w:rPr>
        <w:t>Mastrandrea</w:t>
      </w:r>
      <w:proofErr w:type="spellEnd"/>
      <w:r>
        <w:rPr>
          <w:color w:val="231F20"/>
          <w:sz w:val="18"/>
        </w:rPr>
        <w:t>,</w:t>
      </w:r>
      <w:r>
        <w:rPr>
          <w:color w:val="231F20"/>
          <w:spacing w:val="-9"/>
          <w:sz w:val="18"/>
        </w:rPr>
        <w:t xml:space="preserve"> </w:t>
      </w:r>
      <w:r>
        <w:rPr>
          <w:color w:val="231F20"/>
          <w:sz w:val="18"/>
        </w:rPr>
        <w:t>T.E.</w:t>
      </w:r>
      <w:r>
        <w:rPr>
          <w:color w:val="231F20"/>
          <w:spacing w:val="-5"/>
          <w:sz w:val="18"/>
        </w:rPr>
        <w:t xml:space="preserve"> </w:t>
      </w:r>
      <w:proofErr w:type="spellStart"/>
      <w:r>
        <w:rPr>
          <w:color w:val="231F20"/>
          <w:sz w:val="18"/>
        </w:rPr>
        <w:t>Bilir</w:t>
      </w:r>
      <w:proofErr w:type="spellEnd"/>
      <w:r>
        <w:rPr>
          <w:color w:val="231F20"/>
          <w:sz w:val="18"/>
        </w:rPr>
        <w:t>,</w:t>
      </w:r>
      <w:r>
        <w:rPr>
          <w:color w:val="231F20"/>
          <w:spacing w:val="-6"/>
          <w:sz w:val="18"/>
        </w:rPr>
        <w:t xml:space="preserve"> </w:t>
      </w:r>
      <w:r>
        <w:rPr>
          <w:color w:val="231F20"/>
          <w:sz w:val="18"/>
        </w:rPr>
        <w:t>M.</w:t>
      </w:r>
      <w:r>
        <w:rPr>
          <w:color w:val="231F20"/>
          <w:spacing w:val="-6"/>
          <w:sz w:val="18"/>
        </w:rPr>
        <w:t xml:space="preserve"> </w:t>
      </w:r>
      <w:r>
        <w:rPr>
          <w:color w:val="231F20"/>
          <w:sz w:val="18"/>
        </w:rPr>
        <w:t>Chatterjee,</w:t>
      </w:r>
      <w:r>
        <w:rPr>
          <w:color w:val="231F20"/>
          <w:spacing w:val="-6"/>
          <w:sz w:val="18"/>
        </w:rPr>
        <w:t xml:space="preserve"> </w:t>
      </w:r>
      <w:r>
        <w:rPr>
          <w:color w:val="231F20"/>
          <w:sz w:val="18"/>
        </w:rPr>
        <w:t>K.L.</w:t>
      </w:r>
      <w:r>
        <w:rPr>
          <w:color w:val="231F20"/>
          <w:spacing w:val="-6"/>
          <w:sz w:val="18"/>
        </w:rPr>
        <w:t xml:space="preserve"> </w:t>
      </w:r>
      <w:proofErr w:type="spellStart"/>
      <w:r>
        <w:rPr>
          <w:color w:val="231F20"/>
          <w:sz w:val="18"/>
        </w:rPr>
        <w:t>Ebi</w:t>
      </w:r>
      <w:proofErr w:type="spellEnd"/>
      <w:r>
        <w:rPr>
          <w:color w:val="231F20"/>
          <w:sz w:val="18"/>
        </w:rPr>
        <w:t>,</w:t>
      </w:r>
      <w:r>
        <w:rPr>
          <w:color w:val="231F20"/>
          <w:spacing w:val="-9"/>
          <w:sz w:val="18"/>
        </w:rPr>
        <w:t xml:space="preserve"> </w:t>
      </w:r>
      <w:r>
        <w:rPr>
          <w:color w:val="231F20"/>
          <w:sz w:val="18"/>
        </w:rPr>
        <w:t>Y.O.</w:t>
      </w:r>
    </w:p>
    <w:p w14:paraId="046CD146" w14:textId="77777777" w:rsidR="000B6996" w:rsidRDefault="00981286">
      <w:pPr>
        <w:spacing w:before="1" w:line="254" w:lineRule="auto"/>
        <w:ind w:left="497"/>
        <w:rPr>
          <w:sz w:val="18"/>
        </w:rPr>
      </w:pPr>
      <w:r>
        <w:rPr>
          <w:color w:val="231F20"/>
          <w:spacing w:val="-1"/>
          <w:sz w:val="18"/>
        </w:rPr>
        <w:t>Estrada,</w:t>
      </w:r>
      <w:r>
        <w:rPr>
          <w:color w:val="231F20"/>
          <w:spacing w:val="-2"/>
          <w:sz w:val="18"/>
        </w:rPr>
        <w:t xml:space="preserve"> </w:t>
      </w:r>
      <w:r>
        <w:rPr>
          <w:color w:val="231F20"/>
          <w:spacing w:val="-1"/>
          <w:sz w:val="18"/>
        </w:rPr>
        <w:t>R.C.</w:t>
      </w:r>
      <w:r>
        <w:rPr>
          <w:color w:val="231F20"/>
          <w:spacing w:val="-3"/>
          <w:sz w:val="18"/>
        </w:rPr>
        <w:t xml:space="preserve"> </w:t>
      </w:r>
      <w:r>
        <w:rPr>
          <w:color w:val="231F20"/>
          <w:spacing w:val="-1"/>
          <w:sz w:val="18"/>
        </w:rPr>
        <w:t>Genova,</w:t>
      </w:r>
      <w:r>
        <w:rPr>
          <w:color w:val="231F20"/>
          <w:spacing w:val="-2"/>
          <w:sz w:val="18"/>
        </w:rPr>
        <w:t xml:space="preserve"> </w:t>
      </w:r>
      <w:r>
        <w:rPr>
          <w:color w:val="231F20"/>
          <w:spacing w:val="-1"/>
          <w:sz w:val="18"/>
        </w:rPr>
        <w:t>B.</w:t>
      </w:r>
      <w:r>
        <w:rPr>
          <w:color w:val="231F20"/>
          <w:spacing w:val="-2"/>
          <w:sz w:val="18"/>
        </w:rPr>
        <w:t xml:space="preserve"> </w:t>
      </w:r>
      <w:proofErr w:type="spellStart"/>
      <w:r>
        <w:rPr>
          <w:color w:val="231F20"/>
          <w:spacing w:val="-1"/>
          <w:sz w:val="18"/>
        </w:rPr>
        <w:t>Girma</w:t>
      </w:r>
      <w:proofErr w:type="spellEnd"/>
      <w:r>
        <w:rPr>
          <w:color w:val="231F20"/>
          <w:spacing w:val="-1"/>
          <w:sz w:val="18"/>
        </w:rPr>
        <w:t xml:space="preserve">, </w:t>
      </w:r>
      <w:r>
        <w:rPr>
          <w:color w:val="231F20"/>
          <w:sz w:val="18"/>
        </w:rPr>
        <w:t>E.S.</w:t>
      </w:r>
      <w:r>
        <w:rPr>
          <w:color w:val="231F20"/>
          <w:spacing w:val="-2"/>
          <w:sz w:val="18"/>
        </w:rPr>
        <w:t xml:space="preserve"> </w:t>
      </w:r>
      <w:r>
        <w:rPr>
          <w:color w:val="231F20"/>
          <w:sz w:val="18"/>
        </w:rPr>
        <w:t>Kissel,</w:t>
      </w:r>
      <w:r>
        <w:rPr>
          <w:color w:val="231F20"/>
          <w:spacing w:val="-13"/>
          <w:sz w:val="18"/>
        </w:rPr>
        <w:t xml:space="preserve"> </w:t>
      </w:r>
      <w:r>
        <w:rPr>
          <w:color w:val="231F20"/>
          <w:sz w:val="18"/>
        </w:rPr>
        <w:t>A.N.</w:t>
      </w:r>
      <w:r>
        <w:rPr>
          <w:color w:val="231F20"/>
          <w:spacing w:val="-1"/>
          <w:sz w:val="18"/>
        </w:rPr>
        <w:t xml:space="preserve"> </w:t>
      </w:r>
      <w:r>
        <w:rPr>
          <w:color w:val="231F20"/>
          <w:sz w:val="18"/>
        </w:rPr>
        <w:t>Levy,</w:t>
      </w:r>
      <w:r>
        <w:rPr>
          <w:color w:val="231F20"/>
          <w:spacing w:val="-2"/>
          <w:sz w:val="18"/>
        </w:rPr>
        <w:t xml:space="preserve"> </w:t>
      </w:r>
      <w:r>
        <w:rPr>
          <w:color w:val="231F20"/>
          <w:sz w:val="18"/>
        </w:rPr>
        <w:t>S.</w:t>
      </w:r>
      <w:r>
        <w:rPr>
          <w:color w:val="231F20"/>
          <w:spacing w:val="-2"/>
          <w:sz w:val="18"/>
        </w:rPr>
        <w:t xml:space="preserve"> </w:t>
      </w:r>
      <w:r>
        <w:rPr>
          <w:color w:val="231F20"/>
          <w:sz w:val="18"/>
        </w:rPr>
        <w:t>MacCracken,</w:t>
      </w:r>
      <w:r>
        <w:rPr>
          <w:color w:val="231F20"/>
          <w:spacing w:val="-2"/>
          <w:sz w:val="18"/>
        </w:rPr>
        <w:t xml:space="preserve"> </w:t>
      </w:r>
      <w:r>
        <w:rPr>
          <w:color w:val="231F20"/>
          <w:sz w:val="18"/>
        </w:rPr>
        <w:t>P.R.</w:t>
      </w:r>
      <w:r>
        <w:rPr>
          <w:color w:val="231F20"/>
          <w:spacing w:val="-1"/>
          <w:sz w:val="18"/>
        </w:rPr>
        <w:t xml:space="preserve"> </w:t>
      </w:r>
      <w:proofErr w:type="spellStart"/>
      <w:r>
        <w:rPr>
          <w:color w:val="231F20"/>
          <w:sz w:val="18"/>
        </w:rPr>
        <w:t>Mastrandrea</w:t>
      </w:r>
      <w:proofErr w:type="spellEnd"/>
      <w:r>
        <w:rPr>
          <w:color w:val="231F20"/>
          <w:sz w:val="18"/>
        </w:rPr>
        <w:t>,</w:t>
      </w:r>
      <w:r>
        <w:rPr>
          <w:color w:val="231F20"/>
          <w:spacing w:val="-2"/>
          <w:sz w:val="18"/>
        </w:rPr>
        <w:t xml:space="preserve"> </w:t>
      </w:r>
      <w:r>
        <w:rPr>
          <w:color w:val="231F20"/>
          <w:sz w:val="18"/>
        </w:rPr>
        <w:t>and</w:t>
      </w:r>
      <w:r>
        <w:rPr>
          <w:color w:val="231F20"/>
          <w:spacing w:val="-3"/>
          <w:sz w:val="18"/>
        </w:rPr>
        <w:t xml:space="preserve"> </w:t>
      </w:r>
      <w:r>
        <w:rPr>
          <w:color w:val="231F20"/>
          <w:sz w:val="18"/>
        </w:rPr>
        <w:t>L.L.</w:t>
      </w:r>
      <w:r>
        <w:rPr>
          <w:color w:val="231F20"/>
          <w:spacing w:val="-3"/>
          <w:sz w:val="18"/>
        </w:rPr>
        <w:t xml:space="preserve"> </w:t>
      </w:r>
      <w:r>
        <w:rPr>
          <w:color w:val="231F20"/>
          <w:sz w:val="18"/>
        </w:rPr>
        <w:t>White</w:t>
      </w:r>
      <w:r>
        <w:rPr>
          <w:color w:val="231F20"/>
          <w:spacing w:val="-2"/>
          <w:sz w:val="18"/>
        </w:rPr>
        <w:t xml:space="preserve"> </w:t>
      </w:r>
      <w:r>
        <w:rPr>
          <w:color w:val="231F20"/>
          <w:sz w:val="18"/>
        </w:rPr>
        <w:t>(eds.)].</w:t>
      </w:r>
      <w:r>
        <w:rPr>
          <w:color w:val="231F20"/>
          <w:spacing w:val="-1"/>
          <w:sz w:val="18"/>
        </w:rPr>
        <w:t xml:space="preserve"> </w:t>
      </w:r>
      <w:r>
        <w:rPr>
          <w:color w:val="231F20"/>
          <w:sz w:val="18"/>
        </w:rPr>
        <w:t>Cambridge</w:t>
      </w:r>
      <w:r>
        <w:rPr>
          <w:color w:val="231F20"/>
          <w:spacing w:val="-47"/>
          <w:sz w:val="18"/>
        </w:rPr>
        <w:t xml:space="preserve"> </w:t>
      </w:r>
      <w:r>
        <w:rPr>
          <w:color w:val="231F20"/>
          <w:sz w:val="18"/>
        </w:rPr>
        <w:t>University</w:t>
      </w:r>
      <w:r>
        <w:rPr>
          <w:color w:val="231F20"/>
          <w:spacing w:val="-2"/>
          <w:sz w:val="18"/>
        </w:rPr>
        <w:t xml:space="preserve"> </w:t>
      </w:r>
      <w:r>
        <w:rPr>
          <w:color w:val="231F20"/>
          <w:sz w:val="18"/>
        </w:rPr>
        <w:t>Press,</w:t>
      </w:r>
      <w:r>
        <w:rPr>
          <w:color w:val="231F20"/>
          <w:spacing w:val="-1"/>
          <w:sz w:val="18"/>
        </w:rPr>
        <w:t xml:space="preserve"> </w:t>
      </w:r>
      <w:r>
        <w:rPr>
          <w:color w:val="231F20"/>
          <w:sz w:val="18"/>
        </w:rPr>
        <w:t>Cambridge,</w:t>
      </w:r>
      <w:r>
        <w:rPr>
          <w:color w:val="231F20"/>
          <w:spacing w:val="-2"/>
          <w:sz w:val="18"/>
        </w:rPr>
        <w:t xml:space="preserve"> </w:t>
      </w:r>
      <w:r>
        <w:rPr>
          <w:color w:val="231F20"/>
          <w:sz w:val="18"/>
        </w:rPr>
        <w:t>United</w:t>
      </w:r>
      <w:r>
        <w:rPr>
          <w:color w:val="231F20"/>
          <w:spacing w:val="-2"/>
          <w:sz w:val="18"/>
        </w:rPr>
        <w:t xml:space="preserve"> </w:t>
      </w:r>
      <w:r>
        <w:rPr>
          <w:color w:val="231F20"/>
          <w:sz w:val="18"/>
        </w:rPr>
        <w:t>Kingdom</w:t>
      </w:r>
      <w:r>
        <w:rPr>
          <w:color w:val="231F20"/>
          <w:spacing w:val="-1"/>
          <w:sz w:val="18"/>
        </w:rPr>
        <w:t xml:space="preserve"> </w:t>
      </w:r>
      <w:r>
        <w:rPr>
          <w:color w:val="231F20"/>
          <w:sz w:val="18"/>
        </w:rPr>
        <w:t>and</w:t>
      </w:r>
      <w:r>
        <w:rPr>
          <w:color w:val="231F20"/>
          <w:spacing w:val="-2"/>
          <w:sz w:val="18"/>
        </w:rPr>
        <w:t xml:space="preserve"> </w:t>
      </w:r>
      <w:r>
        <w:rPr>
          <w:color w:val="231F20"/>
          <w:sz w:val="18"/>
        </w:rPr>
        <w:t>New</w:t>
      </w:r>
      <w:r>
        <w:rPr>
          <w:color w:val="231F20"/>
          <w:spacing w:val="-3"/>
          <w:sz w:val="18"/>
        </w:rPr>
        <w:t xml:space="preserve"> </w:t>
      </w:r>
      <w:r>
        <w:rPr>
          <w:color w:val="231F20"/>
          <w:sz w:val="18"/>
        </w:rPr>
        <w:t>York,</w:t>
      </w:r>
      <w:r>
        <w:rPr>
          <w:color w:val="231F20"/>
          <w:spacing w:val="-2"/>
          <w:sz w:val="18"/>
        </w:rPr>
        <w:t xml:space="preserve"> </w:t>
      </w:r>
      <w:r>
        <w:rPr>
          <w:color w:val="231F20"/>
          <w:sz w:val="18"/>
        </w:rPr>
        <w:t>NY,</w:t>
      </w:r>
      <w:r>
        <w:rPr>
          <w:color w:val="231F20"/>
          <w:spacing w:val="-1"/>
          <w:sz w:val="18"/>
        </w:rPr>
        <w:t xml:space="preserve"> </w:t>
      </w:r>
      <w:r>
        <w:rPr>
          <w:color w:val="231F20"/>
          <w:sz w:val="18"/>
        </w:rPr>
        <w:t>USA,</w:t>
      </w:r>
      <w:r>
        <w:rPr>
          <w:color w:val="231F20"/>
          <w:spacing w:val="-2"/>
          <w:sz w:val="18"/>
        </w:rPr>
        <w:t xml:space="preserve"> </w:t>
      </w:r>
      <w:r>
        <w:rPr>
          <w:color w:val="231F20"/>
          <w:sz w:val="18"/>
        </w:rPr>
        <w:t>p.5</w:t>
      </w:r>
    </w:p>
    <w:p w14:paraId="5DA52CD1" w14:textId="77777777" w:rsidR="000B6996" w:rsidRDefault="000B6996">
      <w:pPr>
        <w:spacing w:line="254" w:lineRule="auto"/>
        <w:rPr>
          <w:sz w:val="18"/>
        </w:rPr>
        <w:sectPr w:rsidR="000B6996">
          <w:type w:val="continuous"/>
          <w:pgSz w:w="11910" w:h="16840"/>
          <w:pgMar w:top="1580" w:right="680" w:bottom="280" w:left="580" w:header="0" w:footer="674" w:gutter="0"/>
          <w:cols w:space="720"/>
        </w:sectPr>
      </w:pPr>
    </w:p>
    <w:p w14:paraId="24B52538" w14:textId="77777777" w:rsidR="000B6996" w:rsidRDefault="00981286">
      <w:pPr>
        <w:spacing w:before="84"/>
        <w:ind w:left="213"/>
        <w:rPr>
          <w:b/>
          <w:sz w:val="15"/>
        </w:rPr>
      </w:pPr>
      <w:r>
        <w:rPr>
          <w:b/>
          <w:color w:val="231F20"/>
          <w:sz w:val="15"/>
        </w:rPr>
        <w:lastRenderedPageBreak/>
        <w:t>Figure</w:t>
      </w:r>
      <w:r>
        <w:rPr>
          <w:b/>
          <w:color w:val="231F20"/>
          <w:spacing w:val="-4"/>
          <w:sz w:val="15"/>
        </w:rPr>
        <w:t xml:space="preserve"> </w:t>
      </w:r>
      <w:r>
        <w:rPr>
          <w:b/>
          <w:color w:val="231F20"/>
          <w:sz w:val="15"/>
        </w:rPr>
        <w:t>2.</w:t>
      </w:r>
      <w:r>
        <w:rPr>
          <w:b/>
          <w:color w:val="231F20"/>
          <w:spacing w:val="-5"/>
          <w:sz w:val="15"/>
        </w:rPr>
        <w:t xml:space="preserve"> </w:t>
      </w:r>
      <w:r>
        <w:rPr>
          <w:b/>
          <w:color w:val="231F20"/>
          <w:sz w:val="15"/>
        </w:rPr>
        <w:t>Emissions</w:t>
      </w:r>
      <w:r>
        <w:rPr>
          <w:b/>
          <w:color w:val="231F20"/>
          <w:spacing w:val="-3"/>
          <w:sz w:val="15"/>
        </w:rPr>
        <w:t xml:space="preserve"> </w:t>
      </w:r>
      <w:r>
        <w:rPr>
          <w:b/>
          <w:color w:val="231F20"/>
          <w:sz w:val="15"/>
        </w:rPr>
        <w:t>reduction</w:t>
      </w:r>
      <w:r>
        <w:rPr>
          <w:b/>
          <w:color w:val="231F20"/>
          <w:spacing w:val="-5"/>
          <w:sz w:val="15"/>
        </w:rPr>
        <w:t xml:space="preserve"> </w:t>
      </w:r>
      <w:r>
        <w:rPr>
          <w:b/>
          <w:color w:val="231F20"/>
          <w:sz w:val="15"/>
        </w:rPr>
        <w:t>and</w:t>
      </w:r>
      <w:r>
        <w:rPr>
          <w:b/>
          <w:color w:val="231F20"/>
          <w:spacing w:val="-5"/>
          <w:sz w:val="15"/>
        </w:rPr>
        <w:t xml:space="preserve"> </w:t>
      </w:r>
      <w:r>
        <w:rPr>
          <w:b/>
          <w:color w:val="231F20"/>
          <w:sz w:val="15"/>
        </w:rPr>
        <w:t>system</w:t>
      </w:r>
      <w:r>
        <w:rPr>
          <w:b/>
          <w:color w:val="231F20"/>
          <w:spacing w:val="-4"/>
          <w:sz w:val="15"/>
        </w:rPr>
        <w:t xml:space="preserve"> </w:t>
      </w:r>
      <w:r>
        <w:rPr>
          <w:b/>
          <w:color w:val="231F20"/>
          <w:sz w:val="15"/>
        </w:rPr>
        <w:t>adaptation</w:t>
      </w:r>
    </w:p>
    <w:p w14:paraId="5461A045" w14:textId="77777777" w:rsidR="000B6996" w:rsidRDefault="000B6996">
      <w:pPr>
        <w:pStyle w:val="BodyText"/>
        <w:rPr>
          <w:b/>
          <w:sz w:val="20"/>
        </w:rPr>
      </w:pPr>
    </w:p>
    <w:p w14:paraId="404E697B" w14:textId="7B27543B" w:rsidR="000B6996" w:rsidRDefault="00394A41">
      <w:pPr>
        <w:pStyle w:val="BodyText"/>
        <w:rPr>
          <w:b/>
          <w:sz w:val="20"/>
        </w:rPr>
      </w:pPr>
      <w:r>
        <w:rPr>
          <w:b/>
          <w:noProof/>
          <w:sz w:val="20"/>
        </w:rPr>
        <w:drawing>
          <wp:inline distT="0" distB="0" distL="0" distR="0" wp14:anchorId="2ED74C6D" wp14:editId="6490AF72">
            <wp:extent cx="6762750" cy="4719955"/>
            <wp:effectExtent l="0" t="0" r="0" b="0"/>
            <wp:docPr id="1216" name="Picture 1216" descr="Emissions reduction means reducing or avoiding greenhouse gas emissions to minimise the rate and magnitude of climate change (e.g. renewable and alternative energy sources). Climate change adaptation means taking steps to prepare for and respond to the effects of the changing climate (e.g. disaster risk reduction). Some actions  (e.g. improved energy efficiency, green recreational spaces) contribute to both mitigation and adap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 name="Picture 1216" descr="Emissions reduction means reducing or avoiding greenhouse gas emissions to minimise the rate and magnitude of climate change (e.g. renewable and alternative energy sources). Climate change adaptation means taking steps to prepare for and respond to the effects of the changing climate (e.g. disaster risk reduction). Some actions  (e.g. improved energy efficiency, green recreational spaces) contribute to both mitigation and adaptation."/>
                    <pic:cNvPicPr/>
                  </pic:nvPicPr>
                  <pic:blipFill>
                    <a:blip r:embed="rId29">
                      <a:extLst>
                        <a:ext uri="{28A0092B-C50C-407E-A947-70E740481C1C}">
                          <a14:useLocalDpi xmlns:a14="http://schemas.microsoft.com/office/drawing/2010/main" val="0"/>
                        </a:ext>
                      </a:extLst>
                    </a:blip>
                    <a:stretch>
                      <a:fillRect/>
                    </a:stretch>
                  </pic:blipFill>
                  <pic:spPr>
                    <a:xfrm>
                      <a:off x="0" y="0"/>
                      <a:ext cx="6762750" cy="4719955"/>
                    </a:xfrm>
                    <a:prstGeom prst="rect">
                      <a:avLst/>
                    </a:prstGeom>
                  </pic:spPr>
                </pic:pic>
              </a:graphicData>
            </a:graphic>
          </wp:inline>
        </w:drawing>
      </w:r>
    </w:p>
    <w:p w14:paraId="136FB6F6" w14:textId="77777777" w:rsidR="000B6996" w:rsidRDefault="000B6996">
      <w:pPr>
        <w:sectPr w:rsidR="000B6996">
          <w:pgSz w:w="11910" w:h="16840"/>
          <w:pgMar w:top="660" w:right="680" w:bottom="860" w:left="580" w:header="0" w:footer="674" w:gutter="0"/>
          <w:cols w:space="720"/>
        </w:sectPr>
      </w:pPr>
    </w:p>
    <w:p w14:paraId="6444785B" w14:textId="77777777" w:rsidR="000B6996" w:rsidRPr="001637FB" w:rsidRDefault="000B6996">
      <w:pPr>
        <w:spacing w:line="211" w:lineRule="auto"/>
        <w:rPr>
          <w:sz w:val="21"/>
        </w:rPr>
        <w:sectPr w:rsidR="000B6996" w:rsidRPr="001637FB">
          <w:type w:val="continuous"/>
          <w:pgSz w:w="11910" w:h="16840"/>
          <w:pgMar w:top="1580" w:right="680" w:bottom="280" w:left="580" w:header="0" w:footer="674" w:gutter="0"/>
          <w:cols w:num="3" w:space="720" w:equalWidth="0">
            <w:col w:w="3259" w:space="40"/>
            <w:col w:w="3240" w:space="39"/>
            <w:col w:w="4072"/>
          </w:cols>
        </w:sectPr>
      </w:pPr>
    </w:p>
    <w:p w14:paraId="21E1B947" w14:textId="77777777" w:rsidR="000B6996" w:rsidRPr="001637FB" w:rsidRDefault="000B6996">
      <w:pPr>
        <w:rPr>
          <w:sz w:val="25"/>
        </w:rPr>
        <w:sectPr w:rsidR="000B6996" w:rsidRPr="001637FB">
          <w:type w:val="continuous"/>
          <w:pgSz w:w="11910" w:h="16840"/>
          <w:pgMar w:top="1580" w:right="680" w:bottom="280" w:left="580" w:header="0" w:footer="674" w:gutter="0"/>
          <w:cols w:space="720"/>
        </w:sectPr>
      </w:pPr>
    </w:p>
    <w:p w14:paraId="6B8D8C32" w14:textId="77777777" w:rsidR="000B6996" w:rsidRDefault="00981286">
      <w:pPr>
        <w:pStyle w:val="BodyText"/>
        <w:spacing w:before="92" w:line="242" w:lineRule="auto"/>
        <w:ind w:left="213" w:right="113"/>
      </w:pPr>
      <w:r>
        <w:rPr>
          <w:color w:val="231F20"/>
        </w:rPr>
        <w:t>This plan focuses on building</w:t>
      </w:r>
      <w:r>
        <w:rPr>
          <w:color w:val="231F20"/>
          <w:spacing w:val="-64"/>
        </w:rPr>
        <w:t xml:space="preserve"> </w:t>
      </w:r>
      <w:r>
        <w:rPr>
          <w:color w:val="231F20"/>
        </w:rPr>
        <w:t>resilience to climate change</w:t>
      </w:r>
      <w:r>
        <w:rPr>
          <w:color w:val="231F20"/>
          <w:spacing w:val="1"/>
        </w:rPr>
        <w:t xml:space="preserve"> </w:t>
      </w:r>
      <w:r>
        <w:rPr>
          <w:color w:val="231F20"/>
        </w:rPr>
        <w:t>impacts. Some of its actions</w:t>
      </w:r>
      <w:r>
        <w:rPr>
          <w:color w:val="231F20"/>
          <w:spacing w:val="1"/>
        </w:rPr>
        <w:t xml:space="preserve"> </w:t>
      </w:r>
      <w:r>
        <w:rPr>
          <w:color w:val="231F20"/>
        </w:rPr>
        <w:t>will help us adapt to climate</w:t>
      </w:r>
      <w:r>
        <w:rPr>
          <w:color w:val="231F20"/>
          <w:spacing w:val="1"/>
        </w:rPr>
        <w:t xml:space="preserve"> </w:t>
      </w:r>
      <w:r>
        <w:rPr>
          <w:color w:val="231F20"/>
        </w:rPr>
        <w:t>change impacts while also</w:t>
      </w:r>
      <w:r>
        <w:rPr>
          <w:color w:val="231F20"/>
          <w:spacing w:val="1"/>
        </w:rPr>
        <w:t xml:space="preserve"> </w:t>
      </w:r>
      <w:r>
        <w:rPr>
          <w:color w:val="231F20"/>
        </w:rPr>
        <w:t>reducing</w:t>
      </w:r>
      <w:r>
        <w:rPr>
          <w:color w:val="231F20"/>
          <w:spacing w:val="-1"/>
        </w:rPr>
        <w:t xml:space="preserve"> </w:t>
      </w:r>
      <w:r>
        <w:rPr>
          <w:color w:val="231F20"/>
        </w:rPr>
        <w:t>emissions.</w:t>
      </w:r>
    </w:p>
    <w:p w14:paraId="30483BDF" w14:textId="77777777" w:rsidR="000B6996" w:rsidRDefault="00981286">
      <w:pPr>
        <w:pStyle w:val="BodyText"/>
        <w:spacing w:before="122" w:line="242" w:lineRule="auto"/>
        <w:ind w:left="213" w:right="105"/>
      </w:pPr>
      <w:r>
        <w:rPr>
          <w:color w:val="231F20"/>
        </w:rPr>
        <w:t>Reducing our emissions will</w:t>
      </w:r>
      <w:r>
        <w:rPr>
          <w:color w:val="231F20"/>
          <w:spacing w:val="1"/>
        </w:rPr>
        <w:t xml:space="preserve"> </w:t>
      </w:r>
      <w:r>
        <w:rPr>
          <w:color w:val="231F20"/>
        </w:rPr>
        <w:t>help lessen the impact of</w:t>
      </w:r>
      <w:r>
        <w:rPr>
          <w:color w:val="231F20"/>
          <w:spacing w:val="1"/>
        </w:rPr>
        <w:t xml:space="preserve"> </w:t>
      </w:r>
      <w:r>
        <w:rPr>
          <w:color w:val="231F20"/>
        </w:rPr>
        <w:t>climate change but it will not</w:t>
      </w:r>
      <w:r>
        <w:rPr>
          <w:color w:val="231F20"/>
          <w:spacing w:val="1"/>
        </w:rPr>
        <w:t xml:space="preserve"> </w:t>
      </w:r>
      <w:r>
        <w:rPr>
          <w:color w:val="231F20"/>
        </w:rPr>
        <w:t>prevent it. Some degree of</w:t>
      </w:r>
      <w:r>
        <w:rPr>
          <w:color w:val="231F20"/>
          <w:spacing w:val="1"/>
        </w:rPr>
        <w:t xml:space="preserve"> </w:t>
      </w:r>
      <w:r>
        <w:rPr>
          <w:color w:val="231F20"/>
        </w:rPr>
        <w:t>climate change is already</w:t>
      </w:r>
      <w:r>
        <w:rPr>
          <w:color w:val="231F20"/>
          <w:spacing w:val="1"/>
        </w:rPr>
        <w:t xml:space="preserve"> </w:t>
      </w:r>
      <w:r>
        <w:rPr>
          <w:color w:val="231F20"/>
        </w:rPr>
        <w:t>locked in, so we must adapt</w:t>
      </w:r>
      <w:r>
        <w:rPr>
          <w:color w:val="231F20"/>
          <w:spacing w:val="1"/>
        </w:rPr>
        <w:t xml:space="preserve"> </w:t>
      </w:r>
      <w:r>
        <w:rPr>
          <w:color w:val="231F20"/>
        </w:rPr>
        <w:t>to our changing climate and</w:t>
      </w:r>
      <w:r>
        <w:rPr>
          <w:color w:val="231F20"/>
          <w:spacing w:val="1"/>
        </w:rPr>
        <w:t xml:space="preserve"> </w:t>
      </w:r>
      <w:r>
        <w:rPr>
          <w:color w:val="231F20"/>
        </w:rPr>
        <w:t>its</w:t>
      </w:r>
      <w:r>
        <w:rPr>
          <w:color w:val="231F20"/>
          <w:spacing w:val="-5"/>
        </w:rPr>
        <w:t xml:space="preserve"> </w:t>
      </w:r>
      <w:r>
        <w:rPr>
          <w:color w:val="231F20"/>
        </w:rPr>
        <w:t>effects</w:t>
      </w:r>
      <w:r>
        <w:rPr>
          <w:color w:val="231F20"/>
          <w:spacing w:val="-4"/>
        </w:rPr>
        <w:t xml:space="preserve"> </w:t>
      </w:r>
      <w:r>
        <w:rPr>
          <w:color w:val="231F20"/>
        </w:rPr>
        <w:t>while</w:t>
      </w:r>
      <w:r>
        <w:rPr>
          <w:color w:val="231F20"/>
          <w:spacing w:val="-4"/>
        </w:rPr>
        <w:t xml:space="preserve"> </w:t>
      </w:r>
      <w:r>
        <w:rPr>
          <w:color w:val="231F20"/>
        </w:rPr>
        <w:t>also</w:t>
      </w:r>
      <w:r>
        <w:rPr>
          <w:color w:val="231F20"/>
          <w:spacing w:val="-5"/>
        </w:rPr>
        <w:t xml:space="preserve"> </w:t>
      </w:r>
      <w:r>
        <w:rPr>
          <w:color w:val="231F20"/>
        </w:rPr>
        <w:t>reducing</w:t>
      </w:r>
      <w:r>
        <w:rPr>
          <w:color w:val="231F20"/>
          <w:spacing w:val="-63"/>
        </w:rPr>
        <w:t xml:space="preserve"> </w:t>
      </w:r>
      <w:r>
        <w:rPr>
          <w:color w:val="231F20"/>
        </w:rPr>
        <w:t>future risks.</w:t>
      </w:r>
    </w:p>
    <w:p w14:paraId="5E2DAE74" w14:textId="181651B1" w:rsidR="000B6996" w:rsidRDefault="00981286">
      <w:pPr>
        <w:pStyle w:val="BodyText"/>
        <w:spacing w:before="125" w:line="242" w:lineRule="auto"/>
        <w:ind w:left="213" w:right="38"/>
      </w:pPr>
      <w:r>
        <w:rPr>
          <w:color w:val="231F20"/>
        </w:rPr>
        <w:t>Victoria’s Climate Change</w:t>
      </w:r>
      <w:r>
        <w:rPr>
          <w:color w:val="231F20"/>
          <w:spacing w:val="1"/>
        </w:rPr>
        <w:t xml:space="preserve"> </w:t>
      </w:r>
      <w:r>
        <w:rPr>
          <w:color w:val="231F20"/>
        </w:rPr>
        <w:t>Strategy sets our adaptation</w:t>
      </w:r>
      <w:r>
        <w:rPr>
          <w:color w:val="231F20"/>
          <w:spacing w:val="1"/>
        </w:rPr>
        <w:t xml:space="preserve"> </w:t>
      </w:r>
      <w:r>
        <w:rPr>
          <w:color w:val="231F20"/>
        </w:rPr>
        <w:t>objectives for the next decade</w:t>
      </w:r>
      <w:r>
        <w:rPr>
          <w:color w:val="231F20"/>
          <w:spacing w:val="-65"/>
        </w:rPr>
        <w:t xml:space="preserve"> </w:t>
      </w:r>
      <w:r>
        <w:rPr>
          <w:color w:val="231F20"/>
        </w:rPr>
        <w:t>and our priorities for</w:t>
      </w:r>
      <w:r>
        <w:rPr>
          <w:color w:val="231F20"/>
          <w:spacing w:val="1"/>
        </w:rPr>
        <w:t xml:space="preserve"> </w:t>
      </w:r>
      <w:r>
        <w:rPr>
          <w:color w:val="231F20"/>
        </w:rPr>
        <w:t>the</w:t>
      </w:r>
      <w:r>
        <w:rPr>
          <w:color w:val="231F20"/>
          <w:spacing w:val="1"/>
        </w:rPr>
        <w:t xml:space="preserve"> </w:t>
      </w:r>
      <w:r>
        <w:rPr>
          <w:color w:val="231F20"/>
        </w:rPr>
        <w:t>next</w:t>
      </w:r>
      <w:r>
        <w:rPr>
          <w:color w:val="231F20"/>
          <w:spacing w:val="1"/>
        </w:rPr>
        <w:t xml:space="preserve"> </w:t>
      </w:r>
      <w:r>
        <w:rPr>
          <w:color w:val="231F20"/>
        </w:rPr>
        <w:t>5 years, consisting of priority</w:t>
      </w:r>
      <w:r>
        <w:rPr>
          <w:color w:val="231F20"/>
          <w:spacing w:val="1"/>
        </w:rPr>
        <w:t xml:space="preserve"> </w:t>
      </w:r>
      <w:r>
        <w:rPr>
          <w:color w:val="231F20"/>
        </w:rPr>
        <w:t>focus</w:t>
      </w:r>
      <w:r>
        <w:rPr>
          <w:color w:val="231F20"/>
          <w:spacing w:val="-1"/>
        </w:rPr>
        <w:t xml:space="preserve"> </w:t>
      </w:r>
      <w:r>
        <w:rPr>
          <w:color w:val="231F20"/>
        </w:rPr>
        <w:t>areas</w:t>
      </w:r>
      <w:r>
        <w:rPr>
          <w:color w:val="231F20"/>
          <w:spacing w:val="-1"/>
        </w:rPr>
        <w:t xml:space="preserve"> </w:t>
      </w:r>
      <w:r>
        <w:rPr>
          <w:color w:val="231F20"/>
        </w:rPr>
        <w:t>to:</w:t>
      </w:r>
    </w:p>
    <w:p w14:paraId="198A8D2E" w14:textId="77777777" w:rsidR="000B6996" w:rsidRDefault="00981286">
      <w:pPr>
        <w:pStyle w:val="ListParagraph"/>
        <w:numPr>
          <w:ilvl w:val="0"/>
          <w:numId w:val="11"/>
        </w:numPr>
        <w:tabs>
          <w:tab w:val="left" w:pos="441"/>
        </w:tabs>
        <w:spacing w:before="94" w:line="242" w:lineRule="auto"/>
        <w:ind w:right="565"/>
        <w:rPr>
          <w:color w:val="231F20"/>
          <w:sz w:val="24"/>
        </w:rPr>
      </w:pPr>
      <w:r>
        <w:rPr>
          <w:color w:val="231F20"/>
          <w:spacing w:val="-1"/>
          <w:sz w:val="24"/>
        </w:rPr>
        <w:br w:type="column"/>
      </w:r>
      <w:r>
        <w:rPr>
          <w:color w:val="231F20"/>
          <w:sz w:val="24"/>
        </w:rPr>
        <w:t>address current climate</w:t>
      </w:r>
      <w:r>
        <w:rPr>
          <w:color w:val="231F20"/>
          <w:spacing w:val="-65"/>
          <w:sz w:val="24"/>
        </w:rPr>
        <w:t xml:space="preserve"> </w:t>
      </w:r>
      <w:r>
        <w:rPr>
          <w:color w:val="231F20"/>
          <w:sz w:val="24"/>
        </w:rPr>
        <w:t>change</w:t>
      </w:r>
      <w:r>
        <w:rPr>
          <w:color w:val="231F20"/>
          <w:spacing w:val="-1"/>
          <w:sz w:val="24"/>
        </w:rPr>
        <w:t xml:space="preserve"> </w:t>
      </w:r>
      <w:r>
        <w:rPr>
          <w:color w:val="231F20"/>
          <w:sz w:val="24"/>
        </w:rPr>
        <w:t>impacts</w:t>
      </w:r>
    </w:p>
    <w:p w14:paraId="7356ECE8" w14:textId="77777777" w:rsidR="000B6996" w:rsidRDefault="00981286">
      <w:pPr>
        <w:pStyle w:val="ListParagraph"/>
        <w:numPr>
          <w:ilvl w:val="0"/>
          <w:numId w:val="11"/>
        </w:numPr>
        <w:tabs>
          <w:tab w:val="left" w:pos="441"/>
        </w:tabs>
        <w:ind w:hanging="228"/>
        <w:rPr>
          <w:color w:val="231F20"/>
          <w:sz w:val="24"/>
        </w:rPr>
      </w:pPr>
      <w:r>
        <w:rPr>
          <w:color w:val="231F20"/>
          <w:sz w:val="24"/>
        </w:rPr>
        <w:t>reduce</w:t>
      </w:r>
      <w:r>
        <w:rPr>
          <w:color w:val="231F20"/>
          <w:spacing w:val="-7"/>
          <w:sz w:val="24"/>
        </w:rPr>
        <w:t xml:space="preserve"> </w:t>
      </w:r>
      <w:r>
        <w:rPr>
          <w:color w:val="231F20"/>
          <w:sz w:val="24"/>
        </w:rPr>
        <w:t>barriers</w:t>
      </w:r>
      <w:r>
        <w:rPr>
          <w:color w:val="231F20"/>
          <w:spacing w:val="-7"/>
          <w:sz w:val="24"/>
        </w:rPr>
        <w:t xml:space="preserve"> </w:t>
      </w:r>
      <w:r>
        <w:rPr>
          <w:color w:val="231F20"/>
          <w:sz w:val="24"/>
        </w:rPr>
        <w:t>to</w:t>
      </w:r>
      <w:r>
        <w:rPr>
          <w:color w:val="231F20"/>
          <w:spacing w:val="-7"/>
          <w:sz w:val="24"/>
        </w:rPr>
        <w:t xml:space="preserve"> </w:t>
      </w:r>
      <w:r>
        <w:rPr>
          <w:color w:val="231F20"/>
          <w:sz w:val="24"/>
        </w:rPr>
        <w:t>adaptation</w:t>
      </w:r>
    </w:p>
    <w:p w14:paraId="68CB8042" w14:textId="77777777" w:rsidR="000B6996" w:rsidRDefault="00981286">
      <w:pPr>
        <w:pStyle w:val="ListParagraph"/>
        <w:numPr>
          <w:ilvl w:val="0"/>
          <w:numId w:val="11"/>
        </w:numPr>
        <w:tabs>
          <w:tab w:val="left" w:pos="441"/>
        </w:tabs>
        <w:spacing w:before="117" w:line="242" w:lineRule="auto"/>
        <w:ind w:right="83"/>
        <w:rPr>
          <w:color w:val="231F20"/>
          <w:sz w:val="24"/>
        </w:rPr>
      </w:pPr>
      <w:r>
        <w:rPr>
          <w:color w:val="231F20"/>
          <w:sz w:val="24"/>
        </w:rPr>
        <w:t>lay the foundations for</w:t>
      </w:r>
      <w:r>
        <w:rPr>
          <w:color w:val="231F20"/>
          <w:spacing w:val="1"/>
          <w:sz w:val="24"/>
        </w:rPr>
        <w:t xml:space="preserve"> </w:t>
      </w:r>
      <w:r>
        <w:rPr>
          <w:color w:val="231F20"/>
          <w:sz w:val="24"/>
        </w:rPr>
        <w:t>transformational</w:t>
      </w:r>
      <w:r>
        <w:rPr>
          <w:color w:val="231F20"/>
          <w:spacing w:val="-9"/>
          <w:sz w:val="24"/>
        </w:rPr>
        <w:t xml:space="preserve"> </w:t>
      </w:r>
      <w:r>
        <w:rPr>
          <w:color w:val="231F20"/>
          <w:sz w:val="24"/>
        </w:rPr>
        <w:t>adaptation.</w:t>
      </w:r>
    </w:p>
    <w:p w14:paraId="6204471B" w14:textId="77777777" w:rsidR="000B6996" w:rsidRDefault="00981286">
      <w:pPr>
        <w:pStyle w:val="BodyText"/>
        <w:spacing w:before="116" w:line="242" w:lineRule="auto"/>
        <w:ind w:left="213" w:right="347"/>
      </w:pPr>
      <w:r>
        <w:rPr>
          <w:color w:val="231F20"/>
        </w:rPr>
        <w:t>It also outlines the enablers</w:t>
      </w:r>
      <w:r>
        <w:rPr>
          <w:color w:val="231F20"/>
          <w:spacing w:val="-65"/>
        </w:rPr>
        <w:t xml:space="preserve"> </w:t>
      </w:r>
      <w:r>
        <w:rPr>
          <w:color w:val="231F20"/>
        </w:rPr>
        <w:t>that</w:t>
      </w:r>
      <w:r>
        <w:rPr>
          <w:color w:val="231F20"/>
          <w:spacing w:val="-1"/>
        </w:rPr>
        <w:t xml:space="preserve"> </w:t>
      </w:r>
      <w:r>
        <w:rPr>
          <w:color w:val="231F20"/>
        </w:rPr>
        <w:t>will</w:t>
      </w:r>
      <w:r>
        <w:rPr>
          <w:color w:val="231F20"/>
          <w:spacing w:val="-2"/>
        </w:rPr>
        <w:t xml:space="preserve"> </w:t>
      </w:r>
      <w:r>
        <w:rPr>
          <w:color w:val="231F20"/>
        </w:rPr>
        <w:t>support</w:t>
      </w:r>
      <w:r>
        <w:rPr>
          <w:color w:val="231F20"/>
          <w:spacing w:val="-1"/>
        </w:rPr>
        <w:t xml:space="preserve"> </w:t>
      </w:r>
      <w:r>
        <w:rPr>
          <w:color w:val="231F20"/>
        </w:rPr>
        <w:t>action:</w:t>
      </w:r>
    </w:p>
    <w:p w14:paraId="5928BC8F" w14:textId="77777777" w:rsidR="000B6996" w:rsidRDefault="00981286">
      <w:pPr>
        <w:pStyle w:val="ListParagraph"/>
        <w:numPr>
          <w:ilvl w:val="0"/>
          <w:numId w:val="11"/>
        </w:numPr>
        <w:tabs>
          <w:tab w:val="left" w:pos="441"/>
        </w:tabs>
        <w:spacing w:line="242" w:lineRule="auto"/>
        <w:ind w:right="818"/>
        <w:rPr>
          <w:color w:val="231F20"/>
          <w:sz w:val="24"/>
        </w:rPr>
      </w:pPr>
      <w:r>
        <w:rPr>
          <w:color w:val="231F20"/>
          <w:sz w:val="24"/>
        </w:rPr>
        <w:t>capacity building and</w:t>
      </w:r>
      <w:r>
        <w:rPr>
          <w:color w:val="231F20"/>
          <w:spacing w:val="-65"/>
          <w:sz w:val="24"/>
        </w:rPr>
        <w:t xml:space="preserve"> </w:t>
      </w:r>
      <w:r>
        <w:rPr>
          <w:color w:val="231F20"/>
          <w:sz w:val="24"/>
        </w:rPr>
        <w:t>partnerships</w:t>
      </w:r>
    </w:p>
    <w:p w14:paraId="0AD6AD6B" w14:textId="77777777" w:rsidR="000B6996" w:rsidRDefault="00981286">
      <w:pPr>
        <w:pStyle w:val="ListParagraph"/>
        <w:numPr>
          <w:ilvl w:val="0"/>
          <w:numId w:val="11"/>
        </w:numPr>
        <w:tabs>
          <w:tab w:val="left" w:pos="441"/>
        </w:tabs>
        <w:spacing w:line="242" w:lineRule="auto"/>
        <w:ind w:right="365"/>
        <w:rPr>
          <w:color w:val="231F20"/>
          <w:sz w:val="24"/>
        </w:rPr>
      </w:pPr>
      <w:r>
        <w:rPr>
          <w:color w:val="231F20"/>
          <w:sz w:val="24"/>
        </w:rPr>
        <w:t>governance</w:t>
      </w:r>
      <w:r>
        <w:rPr>
          <w:color w:val="231F20"/>
          <w:spacing w:val="-6"/>
          <w:sz w:val="24"/>
        </w:rPr>
        <w:t xml:space="preserve"> </w:t>
      </w:r>
      <w:r>
        <w:rPr>
          <w:color w:val="231F20"/>
          <w:sz w:val="24"/>
        </w:rPr>
        <w:t>and</w:t>
      </w:r>
      <w:r>
        <w:rPr>
          <w:color w:val="231F20"/>
          <w:spacing w:val="-6"/>
          <w:sz w:val="24"/>
        </w:rPr>
        <w:t xml:space="preserve"> </w:t>
      </w:r>
      <w:r>
        <w:rPr>
          <w:color w:val="231F20"/>
          <w:sz w:val="24"/>
        </w:rPr>
        <w:t>strategic</w:t>
      </w:r>
      <w:r>
        <w:rPr>
          <w:color w:val="231F20"/>
          <w:spacing w:val="-64"/>
          <w:sz w:val="24"/>
        </w:rPr>
        <w:t xml:space="preserve"> </w:t>
      </w:r>
      <w:r>
        <w:rPr>
          <w:color w:val="231F20"/>
          <w:sz w:val="24"/>
        </w:rPr>
        <w:t>planning</w:t>
      </w:r>
    </w:p>
    <w:p w14:paraId="68C791D3" w14:textId="77777777" w:rsidR="000B6996" w:rsidRDefault="00981286">
      <w:pPr>
        <w:pStyle w:val="ListParagraph"/>
        <w:numPr>
          <w:ilvl w:val="0"/>
          <w:numId w:val="11"/>
        </w:numPr>
        <w:tabs>
          <w:tab w:val="left" w:pos="441"/>
        </w:tabs>
        <w:spacing w:line="242" w:lineRule="auto"/>
        <w:ind w:right="658"/>
        <w:rPr>
          <w:color w:val="231F20"/>
          <w:sz w:val="24"/>
        </w:rPr>
      </w:pPr>
      <w:r>
        <w:rPr>
          <w:color w:val="231F20"/>
          <w:sz w:val="24"/>
        </w:rPr>
        <w:t>sustainable adaptation</w:t>
      </w:r>
      <w:r>
        <w:rPr>
          <w:color w:val="231F20"/>
          <w:spacing w:val="-65"/>
          <w:sz w:val="24"/>
        </w:rPr>
        <w:t xml:space="preserve"> </w:t>
      </w:r>
      <w:r>
        <w:rPr>
          <w:color w:val="231F20"/>
          <w:sz w:val="24"/>
        </w:rPr>
        <w:t>finance</w:t>
      </w:r>
    </w:p>
    <w:p w14:paraId="4B322F15" w14:textId="77777777" w:rsidR="000B6996" w:rsidRDefault="00981286">
      <w:pPr>
        <w:pStyle w:val="ListParagraph"/>
        <w:numPr>
          <w:ilvl w:val="0"/>
          <w:numId w:val="11"/>
        </w:numPr>
        <w:tabs>
          <w:tab w:val="left" w:pos="441"/>
        </w:tabs>
        <w:ind w:hanging="228"/>
        <w:rPr>
          <w:color w:val="231F20"/>
          <w:sz w:val="24"/>
        </w:rPr>
      </w:pPr>
      <w:r>
        <w:rPr>
          <w:color w:val="231F20"/>
          <w:sz w:val="24"/>
        </w:rPr>
        <w:t>leadership</w:t>
      </w:r>
      <w:r>
        <w:rPr>
          <w:color w:val="231F20"/>
          <w:spacing w:val="-8"/>
          <w:sz w:val="24"/>
        </w:rPr>
        <w:t xml:space="preserve"> </w:t>
      </w:r>
      <w:r>
        <w:rPr>
          <w:color w:val="231F20"/>
          <w:sz w:val="24"/>
        </w:rPr>
        <w:t>and</w:t>
      </w:r>
      <w:r>
        <w:rPr>
          <w:color w:val="231F20"/>
          <w:spacing w:val="-8"/>
          <w:sz w:val="24"/>
        </w:rPr>
        <w:t xml:space="preserve"> </w:t>
      </w:r>
      <w:r>
        <w:rPr>
          <w:color w:val="231F20"/>
          <w:sz w:val="24"/>
        </w:rPr>
        <w:t>innovation.</w:t>
      </w:r>
    </w:p>
    <w:p w14:paraId="5F4513E4" w14:textId="77777777" w:rsidR="000B6996" w:rsidRDefault="00981286">
      <w:pPr>
        <w:pStyle w:val="BodyText"/>
        <w:spacing w:before="94" w:line="242" w:lineRule="auto"/>
        <w:ind w:left="186" w:right="144"/>
      </w:pPr>
      <w:r>
        <w:br w:type="column"/>
      </w:r>
      <w:r>
        <w:rPr>
          <w:color w:val="231F20"/>
        </w:rPr>
        <w:t>Guided by Victoria’s Climate</w:t>
      </w:r>
      <w:r>
        <w:rPr>
          <w:color w:val="231F20"/>
          <w:spacing w:val="1"/>
        </w:rPr>
        <w:t xml:space="preserve"> </w:t>
      </w:r>
      <w:r>
        <w:rPr>
          <w:color w:val="231F20"/>
        </w:rPr>
        <w:t>Change</w:t>
      </w:r>
      <w:r>
        <w:rPr>
          <w:color w:val="231F20"/>
          <w:spacing w:val="-12"/>
        </w:rPr>
        <w:t xml:space="preserve"> </w:t>
      </w:r>
      <w:r>
        <w:rPr>
          <w:color w:val="231F20"/>
        </w:rPr>
        <w:t>Strategy,</w:t>
      </w:r>
      <w:r>
        <w:rPr>
          <w:color w:val="231F20"/>
          <w:spacing w:val="-11"/>
        </w:rPr>
        <w:t xml:space="preserve"> </w:t>
      </w:r>
      <w:r>
        <w:rPr>
          <w:color w:val="231F20"/>
        </w:rPr>
        <w:t>the</w:t>
      </w:r>
      <w:r>
        <w:rPr>
          <w:color w:val="231F20"/>
          <w:spacing w:val="-11"/>
        </w:rPr>
        <w:t xml:space="preserve"> </w:t>
      </w:r>
      <w:r>
        <w:rPr>
          <w:color w:val="231F20"/>
        </w:rPr>
        <w:t>Victorian</w:t>
      </w:r>
      <w:r>
        <w:rPr>
          <w:color w:val="231F20"/>
          <w:spacing w:val="-64"/>
        </w:rPr>
        <w:t xml:space="preserve"> </w:t>
      </w:r>
      <w:r>
        <w:rPr>
          <w:color w:val="231F20"/>
        </w:rPr>
        <w:t>Government is planning for</w:t>
      </w:r>
      <w:r>
        <w:rPr>
          <w:color w:val="231F20"/>
          <w:spacing w:val="1"/>
        </w:rPr>
        <w:t xml:space="preserve"> </w:t>
      </w:r>
      <w:r>
        <w:rPr>
          <w:color w:val="231F20"/>
        </w:rPr>
        <w:t>climate impacts and delivering</w:t>
      </w:r>
      <w:r>
        <w:rPr>
          <w:color w:val="231F20"/>
          <w:spacing w:val="-64"/>
        </w:rPr>
        <w:t xml:space="preserve"> </w:t>
      </w:r>
      <w:r>
        <w:rPr>
          <w:color w:val="231F20"/>
        </w:rPr>
        <w:t>adaptation action at multiple</w:t>
      </w:r>
      <w:r>
        <w:rPr>
          <w:color w:val="231F20"/>
          <w:spacing w:val="1"/>
        </w:rPr>
        <w:t xml:space="preserve"> </w:t>
      </w:r>
      <w:r>
        <w:rPr>
          <w:color w:val="231F20"/>
        </w:rPr>
        <w:t>scales, including by preparing</w:t>
      </w:r>
      <w:r>
        <w:rPr>
          <w:color w:val="231F20"/>
          <w:spacing w:val="1"/>
        </w:rPr>
        <w:t xml:space="preserve"> </w:t>
      </w:r>
      <w:r>
        <w:rPr>
          <w:color w:val="231F20"/>
        </w:rPr>
        <w:t>adaptation action plans across</w:t>
      </w:r>
      <w:r>
        <w:rPr>
          <w:color w:val="231F20"/>
          <w:spacing w:val="-64"/>
        </w:rPr>
        <w:t xml:space="preserve"> </w:t>
      </w:r>
      <w:r>
        <w:rPr>
          <w:color w:val="231F20"/>
        </w:rPr>
        <w:t>7 systems to ensure Victoria’s</w:t>
      </w:r>
      <w:r>
        <w:rPr>
          <w:color w:val="231F20"/>
          <w:spacing w:val="-64"/>
        </w:rPr>
        <w:t xml:space="preserve"> </w:t>
      </w:r>
      <w:r>
        <w:rPr>
          <w:color w:val="231F20"/>
        </w:rPr>
        <w:t>climate resilience now and in</w:t>
      </w:r>
      <w:r>
        <w:rPr>
          <w:color w:val="231F20"/>
          <w:spacing w:val="1"/>
        </w:rPr>
        <w:t xml:space="preserve"> </w:t>
      </w:r>
      <w:r>
        <w:rPr>
          <w:color w:val="231F20"/>
        </w:rPr>
        <w:t>the</w:t>
      </w:r>
      <w:r>
        <w:rPr>
          <w:color w:val="231F20"/>
          <w:spacing w:val="-1"/>
        </w:rPr>
        <w:t xml:space="preserve"> </w:t>
      </w:r>
      <w:r>
        <w:rPr>
          <w:color w:val="231F20"/>
        </w:rPr>
        <w:t>future.</w:t>
      </w:r>
      <w:r>
        <w:rPr>
          <w:color w:val="231F20"/>
          <w:spacing w:val="-6"/>
        </w:rPr>
        <w:t xml:space="preserve"> </w:t>
      </w:r>
      <w:r>
        <w:rPr>
          <w:color w:val="231F20"/>
        </w:rPr>
        <w:t>The 7</w:t>
      </w:r>
      <w:r>
        <w:rPr>
          <w:color w:val="231F20"/>
          <w:spacing w:val="-2"/>
        </w:rPr>
        <w:t xml:space="preserve"> </w:t>
      </w:r>
      <w:r>
        <w:rPr>
          <w:color w:val="231F20"/>
        </w:rPr>
        <w:t>systems</w:t>
      </w:r>
      <w:r>
        <w:rPr>
          <w:color w:val="231F20"/>
          <w:spacing w:val="-1"/>
        </w:rPr>
        <w:t xml:space="preserve"> </w:t>
      </w:r>
      <w:r>
        <w:rPr>
          <w:color w:val="231F20"/>
        </w:rPr>
        <w:t>are:</w:t>
      </w:r>
    </w:p>
    <w:p w14:paraId="7818F4CE" w14:textId="77777777" w:rsidR="000B6996" w:rsidRDefault="00981286">
      <w:pPr>
        <w:pStyle w:val="ListParagraph"/>
        <w:numPr>
          <w:ilvl w:val="0"/>
          <w:numId w:val="11"/>
        </w:numPr>
        <w:tabs>
          <w:tab w:val="left" w:pos="414"/>
        </w:tabs>
        <w:spacing w:before="127"/>
        <w:ind w:left="413" w:hanging="228"/>
        <w:rPr>
          <w:color w:val="231F20"/>
          <w:sz w:val="24"/>
        </w:rPr>
      </w:pPr>
      <w:r>
        <w:rPr>
          <w:color w:val="231F20"/>
          <w:sz w:val="24"/>
        </w:rPr>
        <w:t>Built Environment</w:t>
      </w:r>
    </w:p>
    <w:p w14:paraId="70748103" w14:textId="77777777" w:rsidR="000B6996" w:rsidRDefault="00981286">
      <w:pPr>
        <w:pStyle w:val="ListParagraph"/>
        <w:numPr>
          <w:ilvl w:val="0"/>
          <w:numId w:val="11"/>
        </w:numPr>
        <w:tabs>
          <w:tab w:val="left" w:pos="414"/>
        </w:tabs>
        <w:spacing w:before="117"/>
        <w:ind w:left="413" w:hanging="228"/>
        <w:rPr>
          <w:color w:val="231F20"/>
          <w:sz w:val="24"/>
        </w:rPr>
      </w:pPr>
      <w:r>
        <w:rPr>
          <w:color w:val="231F20"/>
          <w:sz w:val="24"/>
        </w:rPr>
        <w:t>Education</w:t>
      </w:r>
      <w:r>
        <w:rPr>
          <w:color w:val="231F20"/>
          <w:spacing w:val="-4"/>
          <w:sz w:val="24"/>
        </w:rPr>
        <w:t xml:space="preserve"> </w:t>
      </w:r>
      <w:r>
        <w:rPr>
          <w:color w:val="231F20"/>
          <w:sz w:val="24"/>
        </w:rPr>
        <w:t>and</w:t>
      </w:r>
      <w:r>
        <w:rPr>
          <w:color w:val="231F20"/>
          <w:spacing w:val="-8"/>
          <w:sz w:val="24"/>
        </w:rPr>
        <w:t xml:space="preserve"> </w:t>
      </w:r>
      <w:r>
        <w:rPr>
          <w:color w:val="231F20"/>
          <w:sz w:val="24"/>
        </w:rPr>
        <w:t>Training</w:t>
      </w:r>
    </w:p>
    <w:p w14:paraId="40864BCC" w14:textId="77777777" w:rsidR="000B6996" w:rsidRDefault="00981286">
      <w:pPr>
        <w:pStyle w:val="ListParagraph"/>
        <w:numPr>
          <w:ilvl w:val="0"/>
          <w:numId w:val="11"/>
        </w:numPr>
        <w:tabs>
          <w:tab w:val="left" w:pos="414"/>
        </w:tabs>
        <w:spacing w:before="118"/>
        <w:ind w:left="413" w:hanging="228"/>
        <w:rPr>
          <w:color w:val="231F20"/>
          <w:sz w:val="24"/>
        </w:rPr>
      </w:pPr>
      <w:r>
        <w:rPr>
          <w:color w:val="231F20"/>
          <w:sz w:val="24"/>
        </w:rPr>
        <w:t>Health</w:t>
      </w:r>
      <w:r>
        <w:rPr>
          <w:color w:val="231F20"/>
          <w:spacing w:val="-4"/>
          <w:sz w:val="24"/>
        </w:rPr>
        <w:t xml:space="preserve"> </w:t>
      </w:r>
      <w:r>
        <w:rPr>
          <w:color w:val="231F20"/>
          <w:sz w:val="24"/>
        </w:rPr>
        <w:t>and</w:t>
      </w:r>
      <w:r>
        <w:rPr>
          <w:color w:val="231F20"/>
          <w:spacing w:val="-4"/>
          <w:sz w:val="24"/>
        </w:rPr>
        <w:t xml:space="preserve"> </w:t>
      </w:r>
      <w:r>
        <w:rPr>
          <w:color w:val="231F20"/>
          <w:sz w:val="24"/>
        </w:rPr>
        <w:t>Human</w:t>
      </w:r>
      <w:r>
        <w:rPr>
          <w:color w:val="231F20"/>
          <w:spacing w:val="-3"/>
          <w:sz w:val="24"/>
        </w:rPr>
        <w:t xml:space="preserve"> </w:t>
      </w:r>
      <w:r>
        <w:rPr>
          <w:color w:val="231F20"/>
          <w:sz w:val="24"/>
        </w:rPr>
        <w:t>Services</w:t>
      </w:r>
    </w:p>
    <w:p w14:paraId="7B16A6C0" w14:textId="77777777" w:rsidR="000B6996" w:rsidRDefault="00981286">
      <w:pPr>
        <w:pStyle w:val="ListParagraph"/>
        <w:numPr>
          <w:ilvl w:val="0"/>
          <w:numId w:val="11"/>
        </w:numPr>
        <w:tabs>
          <w:tab w:val="left" w:pos="414"/>
        </w:tabs>
        <w:spacing w:before="117"/>
        <w:ind w:left="413" w:hanging="228"/>
        <w:rPr>
          <w:color w:val="231F20"/>
          <w:sz w:val="24"/>
        </w:rPr>
      </w:pPr>
      <w:r>
        <w:rPr>
          <w:color w:val="231F20"/>
          <w:sz w:val="24"/>
        </w:rPr>
        <w:t>Natural</w:t>
      </w:r>
      <w:r>
        <w:rPr>
          <w:color w:val="231F20"/>
          <w:spacing w:val="-4"/>
          <w:sz w:val="24"/>
        </w:rPr>
        <w:t xml:space="preserve"> </w:t>
      </w:r>
      <w:r>
        <w:rPr>
          <w:color w:val="231F20"/>
          <w:sz w:val="24"/>
        </w:rPr>
        <w:t>Environment</w:t>
      </w:r>
    </w:p>
    <w:p w14:paraId="2F080531" w14:textId="77777777" w:rsidR="000B6996" w:rsidRDefault="00981286">
      <w:pPr>
        <w:pStyle w:val="ListParagraph"/>
        <w:numPr>
          <w:ilvl w:val="0"/>
          <w:numId w:val="11"/>
        </w:numPr>
        <w:tabs>
          <w:tab w:val="left" w:pos="414"/>
        </w:tabs>
        <w:spacing w:before="117"/>
        <w:ind w:left="413" w:hanging="228"/>
        <w:rPr>
          <w:color w:val="231F20"/>
          <w:sz w:val="24"/>
        </w:rPr>
      </w:pPr>
      <w:r>
        <w:rPr>
          <w:color w:val="231F20"/>
          <w:sz w:val="24"/>
        </w:rPr>
        <w:t>Primary Production</w:t>
      </w:r>
    </w:p>
    <w:p w14:paraId="61BC02F0" w14:textId="77777777" w:rsidR="000B6996" w:rsidRDefault="00981286">
      <w:pPr>
        <w:pStyle w:val="ListParagraph"/>
        <w:numPr>
          <w:ilvl w:val="0"/>
          <w:numId w:val="11"/>
        </w:numPr>
        <w:tabs>
          <w:tab w:val="left" w:pos="414"/>
        </w:tabs>
        <w:spacing w:before="118"/>
        <w:ind w:left="413" w:hanging="228"/>
        <w:rPr>
          <w:color w:val="231F20"/>
          <w:sz w:val="24"/>
        </w:rPr>
      </w:pPr>
      <w:r>
        <w:rPr>
          <w:color w:val="231F20"/>
          <w:sz w:val="24"/>
        </w:rPr>
        <w:t>Transport</w:t>
      </w:r>
    </w:p>
    <w:p w14:paraId="04C99EBD" w14:textId="77777777" w:rsidR="000B6996" w:rsidRDefault="00981286">
      <w:pPr>
        <w:pStyle w:val="ListParagraph"/>
        <w:numPr>
          <w:ilvl w:val="0"/>
          <w:numId w:val="11"/>
        </w:numPr>
        <w:tabs>
          <w:tab w:val="left" w:pos="414"/>
        </w:tabs>
        <w:spacing w:before="117"/>
        <w:ind w:left="413" w:hanging="228"/>
        <w:rPr>
          <w:color w:val="231F20"/>
          <w:sz w:val="24"/>
        </w:rPr>
      </w:pPr>
      <w:r>
        <w:rPr>
          <w:color w:val="231F20"/>
          <w:sz w:val="24"/>
        </w:rPr>
        <w:t>Water</w:t>
      </w:r>
      <w:r>
        <w:rPr>
          <w:color w:val="231F20"/>
          <w:spacing w:val="-10"/>
          <w:sz w:val="24"/>
        </w:rPr>
        <w:t xml:space="preserve"> </w:t>
      </w:r>
      <w:r>
        <w:rPr>
          <w:color w:val="231F20"/>
          <w:sz w:val="24"/>
        </w:rPr>
        <w:t>Cycle.</w:t>
      </w:r>
    </w:p>
    <w:p w14:paraId="45DB5B34" w14:textId="77777777" w:rsidR="000B6996" w:rsidRDefault="000B6996">
      <w:pPr>
        <w:rPr>
          <w:sz w:val="24"/>
        </w:rPr>
        <w:sectPr w:rsidR="000B6996">
          <w:type w:val="continuous"/>
          <w:pgSz w:w="11910" w:h="16840"/>
          <w:pgMar w:top="1580" w:right="680" w:bottom="280" w:left="580" w:header="0" w:footer="674" w:gutter="0"/>
          <w:cols w:num="3" w:space="720" w:equalWidth="0">
            <w:col w:w="3442" w:space="73"/>
            <w:col w:w="3502" w:space="40"/>
            <w:col w:w="3593"/>
          </w:cols>
        </w:sectPr>
      </w:pPr>
    </w:p>
    <w:p w14:paraId="0B46A99E" w14:textId="77777777" w:rsidR="000B6996" w:rsidRDefault="00981286">
      <w:pPr>
        <w:pStyle w:val="BodyText"/>
        <w:spacing w:before="65" w:line="242" w:lineRule="auto"/>
        <w:ind w:left="213" w:right="68"/>
      </w:pPr>
      <w:r>
        <w:rPr>
          <w:color w:val="231F20"/>
        </w:rPr>
        <w:lastRenderedPageBreak/>
        <w:t>This systems-based approach</w:t>
      </w:r>
      <w:r>
        <w:rPr>
          <w:color w:val="231F20"/>
          <w:spacing w:val="-64"/>
        </w:rPr>
        <w:t xml:space="preserve"> </w:t>
      </w:r>
      <w:r>
        <w:rPr>
          <w:color w:val="231F20"/>
        </w:rPr>
        <w:t>to climate change adaptation</w:t>
      </w:r>
      <w:r>
        <w:rPr>
          <w:color w:val="231F20"/>
          <w:spacing w:val="1"/>
        </w:rPr>
        <w:t xml:space="preserve"> </w:t>
      </w:r>
      <w:r>
        <w:rPr>
          <w:color w:val="231F20"/>
        </w:rPr>
        <w:t>enables a targeted response</w:t>
      </w:r>
      <w:r>
        <w:rPr>
          <w:color w:val="231F20"/>
          <w:spacing w:val="1"/>
        </w:rPr>
        <w:t xml:space="preserve"> </w:t>
      </w:r>
      <w:r>
        <w:rPr>
          <w:color w:val="231F20"/>
        </w:rPr>
        <w:t>to climate change, focused</w:t>
      </w:r>
    </w:p>
    <w:p w14:paraId="30E5D011" w14:textId="77777777" w:rsidR="000B6996" w:rsidRDefault="00981286">
      <w:pPr>
        <w:pStyle w:val="BodyText"/>
        <w:spacing w:before="6" w:line="242" w:lineRule="auto"/>
        <w:ind w:left="213" w:right="-1"/>
      </w:pPr>
      <w:r>
        <w:rPr>
          <w:color w:val="231F20"/>
        </w:rPr>
        <w:t>on each system’s unique</w:t>
      </w:r>
      <w:r>
        <w:rPr>
          <w:color w:val="231F20"/>
          <w:spacing w:val="1"/>
        </w:rPr>
        <w:t xml:space="preserve"> </w:t>
      </w:r>
      <w:r>
        <w:rPr>
          <w:color w:val="231F20"/>
        </w:rPr>
        <w:t>characteristics</w:t>
      </w:r>
      <w:r>
        <w:rPr>
          <w:color w:val="231F20"/>
          <w:spacing w:val="-12"/>
        </w:rPr>
        <w:t xml:space="preserve"> </w:t>
      </w:r>
      <w:r>
        <w:rPr>
          <w:color w:val="231F20"/>
        </w:rPr>
        <w:t>and</w:t>
      </w:r>
      <w:r>
        <w:rPr>
          <w:color w:val="231F20"/>
          <w:spacing w:val="-11"/>
        </w:rPr>
        <w:t xml:space="preserve"> </w:t>
      </w:r>
      <w:r>
        <w:rPr>
          <w:color w:val="231F20"/>
        </w:rPr>
        <w:t>needs.</w:t>
      </w:r>
      <w:r>
        <w:rPr>
          <w:color w:val="231F20"/>
          <w:spacing w:val="-15"/>
        </w:rPr>
        <w:t xml:space="preserve"> </w:t>
      </w:r>
      <w:r>
        <w:rPr>
          <w:color w:val="231F20"/>
        </w:rPr>
        <w:t>This</w:t>
      </w:r>
      <w:r>
        <w:rPr>
          <w:color w:val="231F20"/>
          <w:spacing w:val="-64"/>
        </w:rPr>
        <w:t xml:space="preserve"> </w:t>
      </w:r>
      <w:r>
        <w:rPr>
          <w:color w:val="231F20"/>
        </w:rPr>
        <w:t>approach is complemented by</w:t>
      </w:r>
      <w:r>
        <w:rPr>
          <w:color w:val="231F20"/>
          <w:spacing w:val="1"/>
        </w:rPr>
        <w:t xml:space="preserve"> </w:t>
      </w:r>
      <w:r>
        <w:rPr>
          <w:color w:val="231F20"/>
        </w:rPr>
        <w:t>regional adaptation strategies,</w:t>
      </w:r>
      <w:r>
        <w:rPr>
          <w:color w:val="231F20"/>
          <w:spacing w:val="1"/>
        </w:rPr>
        <w:t xml:space="preserve"> </w:t>
      </w:r>
      <w:r>
        <w:rPr>
          <w:color w:val="231F20"/>
        </w:rPr>
        <w:t>developed</w:t>
      </w:r>
      <w:r>
        <w:rPr>
          <w:color w:val="231F20"/>
          <w:spacing w:val="-3"/>
        </w:rPr>
        <w:t xml:space="preserve"> </w:t>
      </w:r>
      <w:r>
        <w:rPr>
          <w:color w:val="231F20"/>
        </w:rPr>
        <w:t>in</w:t>
      </w:r>
      <w:r>
        <w:rPr>
          <w:color w:val="231F20"/>
          <w:spacing w:val="-3"/>
        </w:rPr>
        <w:t xml:space="preserve"> </w:t>
      </w:r>
      <w:r>
        <w:rPr>
          <w:color w:val="231F20"/>
        </w:rPr>
        <w:t>partnership</w:t>
      </w:r>
    </w:p>
    <w:p w14:paraId="7B6BE275" w14:textId="77777777" w:rsidR="000B6996" w:rsidRDefault="00981286">
      <w:pPr>
        <w:pStyle w:val="BodyText"/>
        <w:spacing w:before="6" w:line="242" w:lineRule="auto"/>
        <w:ind w:left="213" w:right="1"/>
      </w:pPr>
      <w:r>
        <w:rPr>
          <w:color w:val="231F20"/>
        </w:rPr>
        <w:t>with regional communities,</w:t>
      </w:r>
      <w:r>
        <w:rPr>
          <w:color w:val="231F20"/>
          <w:spacing w:val="1"/>
        </w:rPr>
        <w:t xml:space="preserve"> </w:t>
      </w:r>
      <w:r>
        <w:rPr>
          <w:color w:val="231F20"/>
        </w:rPr>
        <w:t>including Traditional Owners,</w:t>
      </w:r>
      <w:r>
        <w:rPr>
          <w:color w:val="231F20"/>
          <w:spacing w:val="1"/>
        </w:rPr>
        <w:t xml:space="preserve"> </w:t>
      </w:r>
      <w:r>
        <w:rPr>
          <w:color w:val="231F20"/>
        </w:rPr>
        <w:t>to</w:t>
      </w:r>
      <w:r>
        <w:rPr>
          <w:color w:val="231F20"/>
          <w:spacing w:val="-11"/>
        </w:rPr>
        <w:t xml:space="preserve"> </w:t>
      </w:r>
      <w:r>
        <w:rPr>
          <w:color w:val="231F20"/>
        </w:rPr>
        <w:t>identify,</w:t>
      </w:r>
      <w:r>
        <w:rPr>
          <w:color w:val="231F20"/>
          <w:spacing w:val="-11"/>
        </w:rPr>
        <w:t xml:space="preserve"> </w:t>
      </w:r>
      <w:proofErr w:type="spellStart"/>
      <w:r>
        <w:rPr>
          <w:color w:val="231F20"/>
        </w:rPr>
        <w:t>prioritise</w:t>
      </w:r>
      <w:proofErr w:type="spellEnd"/>
      <w:r>
        <w:rPr>
          <w:color w:val="231F20"/>
          <w:spacing w:val="-11"/>
        </w:rPr>
        <w:t xml:space="preserve"> </w:t>
      </w:r>
      <w:r>
        <w:rPr>
          <w:color w:val="231F20"/>
        </w:rPr>
        <w:t>and</w:t>
      </w:r>
      <w:r>
        <w:rPr>
          <w:color w:val="231F20"/>
          <w:spacing w:val="-10"/>
        </w:rPr>
        <w:t xml:space="preserve"> </w:t>
      </w:r>
      <w:r>
        <w:rPr>
          <w:color w:val="231F20"/>
        </w:rPr>
        <w:t>deliver</w:t>
      </w:r>
      <w:r>
        <w:rPr>
          <w:color w:val="231F20"/>
          <w:spacing w:val="-64"/>
        </w:rPr>
        <w:t xml:space="preserve"> </w:t>
      </w:r>
      <w:r>
        <w:rPr>
          <w:color w:val="231F20"/>
        </w:rPr>
        <w:t>place-based actions informed</w:t>
      </w:r>
      <w:r>
        <w:rPr>
          <w:color w:val="231F20"/>
          <w:spacing w:val="1"/>
        </w:rPr>
        <w:t xml:space="preserve"> </w:t>
      </w:r>
      <w:r>
        <w:rPr>
          <w:color w:val="231F20"/>
        </w:rPr>
        <w:t>by</w:t>
      </w:r>
      <w:r>
        <w:rPr>
          <w:color w:val="231F20"/>
          <w:spacing w:val="-2"/>
        </w:rPr>
        <w:t xml:space="preserve"> </w:t>
      </w:r>
      <w:r>
        <w:rPr>
          <w:color w:val="231F20"/>
        </w:rPr>
        <w:t>local</w:t>
      </w:r>
      <w:r>
        <w:rPr>
          <w:color w:val="231F20"/>
          <w:spacing w:val="-2"/>
        </w:rPr>
        <w:t xml:space="preserve"> </w:t>
      </w:r>
      <w:r>
        <w:rPr>
          <w:color w:val="231F20"/>
        </w:rPr>
        <w:t>knowledge and</w:t>
      </w:r>
    </w:p>
    <w:p w14:paraId="74DB8AE0" w14:textId="77777777" w:rsidR="000B6996" w:rsidRDefault="00981286">
      <w:pPr>
        <w:pStyle w:val="BodyText"/>
        <w:spacing w:before="7" w:line="242" w:lineRule="auto"/>
        <w:ind w:left="213" w:right="81"/>
      </w:pPr>
      <w:r>
        <w:rPr>
          <w:color w:val="231F20"/>
        </w:rPr>
        <w:t>needs. These strategies are</w:t>
      </w:r>
      <w:r>
        <w:rPr>
          <w:color w:val="231F20"/>
          <w:spacing w:val="1"/>
        </w:rPr>
        <w:t xml:space="preserve"> </w:t>
      </w:r>
      <w:r>
        <w:rPr>
          <w:color w:val="231F20"/>
        </w:rPr>
        <w:t>being developed for Greater</w:t>
      </w:r>
      <w:r>
        <w:rPr>
          <w:color w:val="231F20"/>
          <w:spacing w:val="1"/>
        </w:rPr>
        <w:t xml:space="preserve"> </w:t>
      </w:r>
      <w:r>
        <w:rPr>
          <w:color w:val="231F20"/>
        </w:rPr>
        <w:t>Melbourne, Gippsland, Hume,</w:t>
      </w:r>
      <w:r>
        <w:rPr>
          <w:color w:val="231F20"/>
          <w:spacing w:val="-64"/>
        </w:rPr>
        <w:t xml:space="preserve"> </w:t>
      </w:r>
      <w:r>
        <w:rPr>
          <w:color w:val="231F20"/>
        </w:rPr>
        <w:t>Loddon Mallee, Grampians</w:t>
      </w:r>
      <w:r>
        <w:rPr>
          <w:color w:val="231F20"/>
          <w:spacing w:val="1"/>
        </w:rPr>
        <w:t xml:space="preserve"> </w:t>
      </w:r>
      <w:r>
        <w:rPr>
          <w:color w:val="231F20"/>
        </w:rPr>
        <w:t>and</w:t>
      </w:r>
      <w:r>
        <w:rPr>
          <w:color w:val="231F20"/>
          <w:spacing w:val="-2"/>
        </w:rPr>
        <w:t xml:space="preserve"> </w:t>
      </w:r>
      <w:r>
        <w:rPr>
          <w:color w:val="231F20"/>
        </w:rPr>
        <w:t>Barwon</w:t>
      </w:r>
      <w:r>
        <w:rPr>
          <w:color w:val="231F20"/>
          <w:spacing w:val="-1"/>
        </w:rPr>
        <w:t xml:space="preserve"> </w:t>
      </w:r>
      <w:proofErr w:type="gramStart"/>
      <w:r>
        <w:rPr>
          <w:color w:val="231F20"/>
        </w:rPr>
        <w:t>South</w:t>
      </w:r>
      <w:r>
        <w:rPr>
          <w:color w:val="231F20"/>
          <w:spacing w:val="-1"/>
        </w:rPr>
        <w:t xml:space="preserve"> </w:t>
      </w:r>
      <w:r>
        <w:rPr>
          <w:color w:val="231F20"/>
        </w:rPr>
        <w:t>West</w:t>
      </w:r>
      <w:proofErr w:type="gramEnd"/>
      <w:r>
        <w:rPr>
          <w:color w:val="231F20"/>
        </w:rPr>
        <w:t>.</w:t>
      </w:r>
    </w:p>
    <w:p w14:paraId="256BB4A1" w14:textId="77777777" w:rsidR="000B6996" w:rsidRDefault="00981286">
      <w:pPr>
        <w:pStyle w:val="BodyText"/>
        <w:spacing w:before="120" w:line="242" w:lineRule="auto"/>
        <w:ind w:left="213" w:right="75"/>
      </w:pPr>
      <w:r>
        <w:rPr>
          <w:color w:val="231F20"/>
        </w:rPr>
        <w:t>Work</w:t>
      </w:r>
      <w:r>
        <w:rPr>
          <w:color w:val="231F20"/>
          <w:spacing w:val="-6"/>
        </w:rPr>
        <w:t xml:space="preserve"> </w:t>
      </w:r>
      <w:r>
        <w:rPr>
          <w:color w:val="231F20"/>
        </w:rPr>
        <w:t>also</w:t>
      </w:r>
      <w:r>
        <w:rPr>
          <w:color w:val="231F20"/>
          <w:spacing w:val="-5"/>
        </w:rPr>
        <w:t xml:space="preserve"> </w:t>
      </w:r>
      <w:r>
        <w:rPr>
          <w:color w:val="231F20"/>
        </w:rPr>
        <w:t>continues</w:t>
      </w:r>
      <w:r>
        <w:rPr>
          <w:color w:val="231F20"/>
          <w:spacing w:val="-4"/>
        </w:rPr>
        <w:t xml:space="preserve"> </w:t>
      </w:r>
      <w:r>
        <w:rPr>
          <w:color w:val="231F20"/>
        </w:rPr>
        <w:t>with</w:t>
      </w:r>
      <w:r>
        <w:rPr>
          <w:color w:val="231F20"/>
          <w:spacing w:val="-5"/>
        </w:rPr>
        <w:t xml:space="preserve"> </w:t>
      </w:r>
      <w:r>
        <w:rPr>
          <w:color w:val="231F20"/>
        </w:rPr>
        <w:t>local</w:t>
      </w:r>
      <w:r>
        <w:rPr>
          <w:color w:val="231F20"/>
          <w:spacing w:val="-64"/>
        </w:rPr>
        <w:t xml:space="preserve"> </w:t>
      </w:r>
      <w:r>
        <w:rPr>
          <w:color w:val="231F20"/>
        </w:rPr>
        <w:t>governments and community</w:t>
      </w:r>
      <w:r>
        <w:rPr>
          <w:color w:val="231F20"/>
          <w:spacing w:val="1"/>
        </w:rPr>
        <w:t xml:space="preserve"> </w:t>
      </w:r>
      <w:r>
        <w:rPr>
          <w:color w:val="231F20"/>
        </w:rPr>
        <w:t>groups to understand and</w:t>
      </w:r>
      <w:r>
        <w:rPr>
          <w:color w:val="231F20"/>
          <w:spacing w:val="1"/>
        </w:rPr>
        <w:t xml:space="preserve"> </w:t>
      </w:r>
      <w:r>
        <w:rPr>
          <w:color w:val="231F20"/>
        </w:rPr>
        <w:t>address</w:t>
      </w:r>
      <w:r>
        <w:rPr>
          <w:color w:val="231F20"/>
          <w:spacing w:val="-2"/>
        </w:rPr>
        <w:t xml:space="preserve"> </w:t>
      </w:r>
      <w:r>
        <w:rPr>
          <w:color w:val="231F20"/>
        </w:rPr>
        <w:t>the</w:t>
      </w:r>
      <w:r>
        <w:rPr>
          <w:color w:val="231F20"/>
          <w:spacing w:val="-1"/>
        </w:rPr>
        <w:t xml:space="preserve"> </w:t>
      </w:r>
      <w:r>
        <w:rPr>
          <w:color w:val="231F20"/>
        </w:rPr>
        <w:t>risks</w:t>
      </w:r>
      <w:r>
        <w:rPr>
          <w:color w:val="231F20"/>
          <w:spacing w:val="-1"/>
        </w:rPr>
        <w:t xml:space="preserve"> </w:t>
      </w:r>
      <w:r>
        <w:rPr>
          <w:color w:val="231F20"/>
        </w:rPr>
        <w:t>posed</w:t>
      </w:r>
    </w:p>
    <w:p w14:paraId="2FFD44B4" w14:textId="77777777" w:rsidR="000B6996" w:rsidRDefault="00981286">
      <w:pPr>
        <w:pStyle w:val="BodyText"/>
        <w:spacing w:before="5" w:line="242" w:lineRule="auto"/>
        <w:ind w:left="213" w:right="508"/>
      </w:pPr>
      <w:r>
        <w:rPr>
          <w:color w:val="231F20"/>
        </w:rPr>
        <w:t>by climate change to local</w:t>
      </w:r>
      <w:r>
        <w:rPr>
          <w:color w:val="231F20"/>
          <w:spacing w:val="-64"/>
        </w:rPr>
        <w:t xml:space="preserve"> </w:t>
      </w:r>
      <w:r>
        <w:rPr>
          <w:color w:val="231F20"/>
        </w:rPr>
        <w:t>communities.</w:t>
      </w:r>
    </w:p>
    <w:p w14:paraId="22417A6B" w14:textId="77777777" w:rsidR="000B6996" w:rsidRDefault="00981286">
      <w:pPr>
        <w:pStyle w:val="BodyText"/>
        <w:spacing w:before="116" w:line="242" w:lineRule="auto"/>
        <w:ind w:left="213" w:right="21"/>
      </w:pPr>
      <w:r>
        <w:rPr>
          <w:color w:val="231F20"/>
        </w:rPr>
        <w:t>The plan will iteratively guide</w:t>
      </w:r>
      <w:r>
        <w:rPr>
          <w:color w:val="231F20"/>
          <w:spacing w:val="1"/>
        </w:rPr>
        <w:t xml:space="preserve"> </w:t>
      </w:r>
      <w:r>
        <w:rPr>
          <w:color w:val="231F20"/>
        </w:rPr>
        <w:t>adaptation efforts during the</w:t>
      </w:r>
      <w:r>
        <w:rPr>
          <w:color w:val="231F20"/>
          <w:spacing w:val="1"/>
        </w:rPr>
        <w:t xml:space="preserve"> </w:t>
      </w:r>
      <w:r>
        <w:rPr>
          <w:color w:val="231F20"/>
        </w:rPr>
        <w:t>next 5 years, building on</w:t>
      </w:r>
      <w:r>
        <w:rPr>
          <w:color w:val="231F20"/>
          <w:spacing w:val="1"/>
        </w:rPr>
        <w:t xml:space="preserve"> </w:t>
      </w:r>
      <w:r>
        <w:rPr>
          <w:color w:val="231F20"/>
        </w:rPr>
        <w:t>strong foundations and seizing</w:t>
      </w:r>
      <w:r>
        <w:rPr>
          <w:color w:val="231F20"/>
          <w:spacing w:val="-64"/>
        </w:rPr>
        <w:t xml:space="preserve"> </w:t>
      </w:r>
      <w:r>
        <w:rPr>
          <w:color w:val="231F20"/>
        </w:rPr>
        <w:t>opportunities to accelerate</w:t>
      </w:r>
      <w:r>
        <w:rPr>
          <w:color w:val="231F20"/>
          <w:spacing w:val="1"/>
        </w:rPr>
        <w:t xml:space="preserve"> </w:t>
      </w:r>
      <w:r>
        <w:rPr>
          <w:color w:val="231F20"/>
        </w:rPr>
        <w:t>adaptation.</w:t>
      </w:r>
    </w:p>
    <w:p w14:paraId="45022A38" w14:textId="77777777" w:rsidR="000B6996" w:rsidRDefault="00981286">
      <w:pPr>
        <w:pStyle w:val="Heading3"/>
        <w:numPr>
          <w:ilvl w:val="1"/>
          <w:numId w:val="9"/>
        </w:numPr>
        <w:tabs>
          <w:tab w:val="left" w:pos="587"/>
        </w:tabs>
        <w:spacing w:before="67" w:line="242" w:lineRule="auto"/>
        <w:ind w:right="968" w:firstLine="0"/>
      </w:pPr>
      <w:bookmarkStart w:id="4" w:name="_TOC_250011"/>
      <w:r>
        <w:rPr>
          <w:color w:val="231F20"/>
        </w:rPr>
        <w:br w:type="column"/>
      </w:r>
      <w:r>
        <w:rPr>
          <w:color w:val="231F20"/>
        </w:rPr>
        <w:t>EDUCATION</w:t>
      </w:r>
      <w:r>
        <w:rPr>
          <w:color w:val="231F20"/>
          <w:spacing w:val="1"/>
        </w:rPr>
        <w:t xml:space="preserve"> </w:t>
      </w:r>
      <w:r>
        <w:rPr>
          <w:color w:val="231F20"/>
        </w:rPr>
        <w:t>AND</w:t>
      </w:r>
      <w:r>
        <w:rPr>
          <w:color w:val="231F20"/>
          <w:spacing w:val="-8"/>
        </w:rPr>
        <w:t xml:space="preserve"> </w:t>
      </w:r>
      <w:r>
        <w:rPr>
          <w:color w:val="231F20"/>
        </w:rPr>
        <w:t>TRAINING</w:t>
      </w:r>
      <w:r>
        <w:rPr>
          <w:color w:val="231F20"/>
          <w:spacing w:val="-15"/>
        </w:rPr>
        <w:t xml:space="preserve"> </w:t>
      </w:r>
      <w:r>
        <w:rPr>
          <w:color w:val="231F20"/>
        </w:rPr>
        <w:t>AAP</w:t>
      </w:r>
      <w:r>
        <w:rPr>
          <w:color w:val="231F20"/>
          <w:spacing w:val="-64"/>
        </w:rPr>
        <w:t xml:space="preserve"> </w:t>
      </w:r>
      <w:bookmarkEnd w:id="4"/>
      <w:r>
        <w:rPr>
          <w:color w:val="231F20"/>
        </w:rPr>
        <w:t>OBJECTIVES</w:t>
      </w:r>
    </w:p>
    <w:p w14:paraId="7F1A8DE4" w14:textId="77777777" w:rsidR="000B6996" w:rsidRDefault="00981286">
      <w:pPr>
        <w:pStyle w:val="BodyText"/>
        <w:spacing w:before="118" w:line="242" w:lineRule="auto"/>
        <w:ind w:left="186" w:right="174"/>
      </w:pPr>
      <w:r>
        <w:rPr>
          <w:color w:val="231F20"/>
        </w:rPr>
        <w:t>This plan’s overall objective</w:t>
      </w:r>
      <w:r>
        <w:rPr>
          <w:color w:val="231F20"/>
          <w:spacing w:val="1"/>
        </w:rPr>
        <w:t xml:space="preserve"> </w:t>
      </w:r>
      <w:r>
        <w:rPr>
          <w:color w:val="231F20"/>
        </w:rPr>
        <w:t>is to guide the Education and</w:t>
      </w:r>
      <w:r>
        <w:rPr>
          <w:color w:val="231F20"/>
          <w:spacing w:val="-64"/>
        </w:rPr>
        <w:t xml:space="preserve"> </w:t>
      </w:r>
      <w:r>
        <w:rPr>
          <w:color w:val="231F20"/>
        </w:rPr>
        <w:t>Training system’s adaptation</w:t>
      </w:r>
      <w:r>
        <w:rPr>
          <w:color w:val="231F20"/>
          <w:spacing w:val="-64"/>
        </w:rPr>
        <w:t xml:space="preserve"> </w:t>
      </w:r>
      <w:r>
        <w:rPr>
          <w:color w:val="231F20"/>
        </w:rPr>
        <w:t>efforts and build its climate</w:t>
      </w:r>
      <w:r>
        <w:rPr>
          <w:color w:val="231F20"/>
          <w:spacing w:val="1"/>
        </w:rPr>
        <w:t xml:space="preserve"> </w:t>
      </w:r>
      <w:r>
        <w:rPr>
          <w:color w:val="231F20"/>
        </w:rPr>
        <w:t>resilience. This includes</w:t>
      </w:r>
      <w:r>
        <w:rPr>
          <w:color w:val="231F20"/>
          <w:spacing w:val="1"/>
        </w:rPr>
        <w:t xml:space="preserve"> </w:t>
      </w:r>
      <w:r>
        <w:rPr>
          <w:color w:val="231F20"/>
        </w:rPr>
        <w:t>building our knowledge of</w:t>
      </w:r>
      <w:r>
        <w:rPr>
          <w:color w:val="231F20"/>
          <w:spacing w:val="1"/>
        </w:rPr>
        <w:t xml:space="preserve"> </w:t>
      </w:r>
      <w:r>
        <w:rPr>
          <w:color w:val="231F20"/>
        </w:rPr>
        <w:t>effective adaptation options;</w:t>
      </w:r>
      <w:r>
        <w:rPr>
          <w:color w:val="231F20"/>
          <w:spacing w:val="1"/>
        </w:rPr>
        <w:t xml:space="preserve"> </w:t>
      </w:r>
      <w:r>
        <w:rPr>
          <w:color w:val="231F20"/>
        </w:rPr>
        <w:t>developing the capacity of</w:t>
      </w:r>
      <w:r>
        <w:rPr>
          <w:color w:val="231F20"/>
          <w:spacing w:val="1"/>
        </w:rPr>
        <w:t xml:space="preserve"> </w:t>
      </w:r>
      <w:r>
        <w:rPr>
          <w:color w:val="231F20"/>
        </w:rPr>
        <w:t>Victoria’s education and</w:t>
      </w:r>
      <w:r>
        <w:rPr>
          <w:color w:val="231F20"/>
          <w:spacing w:val="1"/>
        </w:rPr>
        <w:t xml:space="preserve"> </w:t>
      </w:r>
      <w:r>
        <w:rPr>
          <w:color w:val="231F20"/>
        </w:rPr>
        <w:t>training workforce to support</w:t>
      </w:r>
      <w:r>
        <w:rPr>
          <w:color w:val="231F20"/>
          <w:spacing w:val="1"/>
        </w:rPr>
        <w:t xml:space="preserve"> </w:t>
      </w:r>
      <w:r>
        <w:rPr>
          <w:color w:val="231F20"/>
        </w:rPr>
        <w:t>climate</w:t>
      </w:r>
      <w:r>
        <w:rPr>
          <w:color w:val="231F20"/>
          <w:spacing w:val="-2"/>
        </w:rPr>
        <w:t xml:space="preserve"> </w:t>
      </w:r>
      <w:r>
        <w:rPr>
          <w:color w:val="231F20"/>
        </w:rPr>
        <w:t>change</w:t>
      </w:r>
      <w:r>
        <w:rPr>
          <w:color w:val="231F20"/>
          <w:spacing w:val="-2"/>
        </w:rPr>
        <w:t xml:space="preserve"> </w:t>
      </w:r>
      <w:proofErr w:type="gramStart"/>
      <w:r>
        <w:rPr>
          <w:color w:val="231F20"/>
        </w:rPr>
        <w:t>adaptation;</w:t>
      </w:r>
      <w:proofErr w:type="gramEnd"/>
    </w:p>
    <w:p w14:paraId="38C26515" w14:textId="77777777" w:rsidR="000B6996" w:rsidRDefault="00981286">
      <w:pPr>
        <w:pStyle w:val="BodyText"/>
        <w:spacing w:before="14" w:line="242" w:lineRule="auto"/>
        <w:ind w:left="186" w:right="-2"/>
      </w:pPr>
      <w:r>
        <w:rPr>
          <w:color w:val="231F20"/>
        </w:rPr>
        <w:t>and</w:t>
      </w:r>
      <w:r>
        <w:rPr>
          <w:color w:val="231F20"/>
          <w:spacing w:val="-7"/>
        </w:rPr>
        <w:t xml:space="preserve"> </w:t>
      </w:r>
      <w:r>
        <w:rPr>
          <w:color w:val="231F20"/>
        </w:rPr>
        <w:t>supporting</w:t>
      </w:r>
      <w:r>
        <w:rPr>
          <w:color w:val="231F20"/>
          <w:spacing w:val="-6"/>
        </w:rPr>
        <w:t xml:space="preserve"> </w:t>
      </w:r>
      <w:r>
        <w:rPr>
          <w:color w:val="231F20"/>
        </w:rPr>
        <w:t>children,</w:t>
      </w:r>
      <w:r>
        <w:rPr>
          <w:color w:val="231F20"/>
          <w:spacing w:val="-5"/>
        </w:rPr>
        <w:t xml:space="preserve"> </w:t>
      </w:r>
      <w:r>
        <w:rPr>
          <w:color w:val="231F20"/>
        </w:rPr>
        <w:t>young</w:t>
      </w:r>
      <w:r>
        <w:rPr>
          <w:color w:val="231F20"/>
          <w:spacing w:val="-64"/>
        </w:rPr>
        <w:t xml:space="preserve"> </w:t>
      </w:r>
      <w:proofErr w:type="gramStart"/>
      <w:r>
        <w:rPr>
          <w:color w:val="231F20"/>
        </w:rPr>
        <w:t>people</w:t>
      </w:r>
      <w:proofErr w:type="gramEnd"/>
      <w:r>
        <w:rPr>
          <w:color w:val="231F20"/>
        </w:rPr>
        <w:t xml:space="preserve"> and adult learners to</w:t>
      </w:r>
      <w:r>
        <w:rPr>
          <w:color w:val="231F20"/>
          <w:spacing w:val="1"/>
        </w:rPr>
        <w:t xml:space="preserve"> </w:t>
      </w:r>
      <w:r>
        <w:rPr>
          <w:color w:val="231F20"/>
        </w:rPr>
        <w:t>build</w:t>
      </w:r>
      <w:r>
        <w:rPr>
          <w:color w:val="231F20"/>
          <w:spacing w:val="-2"/>
        </w:rPr>
        <w:t xml:space="preserve"> </w:t>
      </w:r>
      <w:r>
        <w:rPr>
          <w:color w:val="231F20"/>
        </w:rPr>
        <w:t>the knowledge,</w:t>
      </w:r>
      <w:r>
        <w:rPr>
          <w:color w:val="231F20"/>
          <w:spacing w:val="-1"/>
        </w:rPr>
        <w:t xml:space="preserve"> </w:t>
      </w:r>
      <w:r>
        <w:rPr>
          <w:color w:val="231F20"/>
        </w:rPr>
        <w:t>skills</w:t>
      </w:r>
    </w:p>
    <w:p w14:paraId="14AC96D8" w14:textId="77777777" w:rsidR="000B6996" w:rsidRDefault="00981286">
      <w:pPr>
        <w:pStyle w:val="BodyText"/>
        <w:spacing w:before="4" w:line="242" w:lineRule="auto"/>
        <w:ind w:left="186" w:right="47"/>
      </w:pPr>
      <w:r>
        <w:rPr>
          <w:color w:val="231F20"/>
        </w:rPr>
        <w:t>and capability needed to</w:t>
      </w:r>
      <w:r>
        <w:rPr>
          <w:color w:val="231F20"/>
          <w:spacing w:val="1"/>
        </w:rPr>
        <w:t xml:space="preserve"> </w:t>
      </w:r>
      <w:r>
        <w:rPr>
          <w:color w:val="231F20"/>
        </w:rPr>
        <w:t>participate in and contribute to</w:t>
      </w:r>
      <w:r>
        <w:rPr>
          <w:color w:val="231F20"/>
          <w:spacing w:val="-65"/>
        </w:rPr>
        <w:t xml:space="preserve"> </w:t>
      </w:r>
      <w:r>
        <w:rPr>
          <w:color w:val="231F20"/>
        </w:rPr>
        <w:t>a</w:t>
      </w:r>
      <w:r>
        <w:rPr>
          <w:color w:val="231F20"/>
          <w:spacing w:val="-1"/>
        </w:rPr>
        <w:t xml:space="preserve"> </w:t>
      </w:r>
      <w:r>
        <w:rPr>
          <w:color w:val="231F20"/>
        </w:rPr>
        <w:t>climate-resilient future.</w:t>
      </w:r>
    </w:p>
    <w:p w14:paraId="3C23A97F" w14:textId="77777777" w:rsidR="000B6996" w:rsidRDefault="00981286">
      <w:pPr>
        <w:pStyle w:val="BodyText"/>
        <w:spacing w:before="118" w:line="242" w:lineRule="auto"/>
        <w:ind w:left="186" w:right="4"/>
      </w:pPr>
      <w:r>
        <w:rPr>
          <w:color w:val="231F20"/>
        </w:rPr>
        <w:t>The plan’s proposed</w:t>
      </w:r>
      <w:r>
        <w:rPr>
          <w:color w:val="231F20"/>
          <w:spacing w:val="1"/>
        </w:rPr>
        <w:t xml:space="preserve"> </w:t>
      </w:r>
      <w:r>
        <w:rPr>
          <w:color w:val="231F20"/>
        </w:rPr>
        <w:t>adaptation actions are</w:t>
      </w:r>
      <w:r>
        <w:rPr>
          <w:color w:val="231F20"/>
          <w:spacing w:val="1"/>
        </w:rPr>
        <w:t xml:space="preserve"> </w:t>
      </w:r>
      <w:r>
        <w:rPr>
          <w:color w:val="231F20"/>
        </w:rPr>
        <w:t>designed to respond to the</w:t>
      </w:r>
      <w:r>
        <w:rPr>
          <w:color w:val="231F20"/>
          <w:spacing w:val="1"/>
        </w:rPr>
        <w:t xml:space="preserve"> </w:t>
      </w:r>
      <w:r>
        <w:rPr>
          <w:color w:val="231F20"/>
        </w:rPr>
        <w:t>Victorian</w:t>
      </w:r>
      <w:r>
        <w:rPr>
          <w:color w:val="231F20"/>
          <w:spacing w:val="-12"/>
        </w:rPr>
        <w:t xml:space="preserve"> </w:t>
      </w:r>
      <w:r>
        <w:rPr>
          <w:color w:val="231F20"/>
        </w:rPr>
        <w:t>Government’s</w:t>
      </w:r>
      <w:r>
        <w:rPr>
          <w:color w:val="231F20"/>
          <w:spacing w:val="-11"/>
        </w:rPr>
        <w:t xml:space="preserve"> </w:t>
      </w:r>
      <w:r>
        <w:rPr>
          <w:color w:val="231F20"/>
        </w:rPr>
        <w:t>priority</w:t>
      </w:r>
      <w:r>
        <w:rPr>
          <w:color w:val="231F20"/>
          <w:spacing w:val="-64"/>
        </w:rPr>
        <w:t xml:space="preserve"> </w:t>
      </w:r>
      <w:r>
        <w:rPr>
          <w:color w:val="231F20"/>
        </w:rPr>
        <w:t>focus areas for adaptation</w:t>
      </w:r>
      <w:r>
        <w:rPr>
          <w:color w:val="231F20"/>
          <w:spacing w:val="1"/>
        </w:rPr>
        <w:t xml:space="preserve"> </w:t>
      </w:r>
      <w:r>
        <w:rPr>
          <w:color w:val="231F20"/>
        </w:rPr>
        <w:t>during the next 5 years and</w:t>
      </w:r>
      <w:r>
        <w:rPr>
          <w:color w:val="231F20"/>
          <w:spacing w:val="1"/>
        </w:rPr>
        <w:t xml:space="preserve"> </w:t>
      </w:r>
      <w:r>
        <w:rPr>
          <w:color w:val="231F20"/>
        </w:rPr>
        <w:t>help achieve the following</w:t>
      </w:r>
      <w:r>
        <w:rPr>
          <w:color w:val="231F20"/>
          <w:spacing w:val="1"/>
        </w:rPr>
        <w:t xml:space="preserve"> </w:t>
      </w:r>
      <w:r>
        <w:rPr>
          <w:color w:val="231F20"/>
        </w:rPr>
        <w:t xml:space="preserve">short, </w:t>
      </w:r>
      <w:proofErr w:type="gramStart"/>
      <w:r>
        <w:rPr>
          <w:color w:val="231F20"/>
        </w:rPr>
        <w:t>medium</w:t>
      </w:r>
      <w:proofErr w:type="gramEnd"/>
      <w:r>
        <w:rPr>
          <w:color w:val="231F20"/>
        </w:rPr>
        <w:t xml:space="preserve"> and long-term</w:t>
      </w:r>
      <w:r>
        <w:rPr>
          <w:color w:val="231F20"/>
          <w:spacing w:val="1"/>
        </w:rPr>
        <w:t xml:space="preserve"> </w:t>
      </w:r>
      <w:r>
        <w:rPr>
          <w:color w:val="231F20"/>
        </w:rPr>
        <w:t>objectives.</w:t>
      </w:r>
    </w:p>
    <w:p w14:paraId="3F2A3C7C" w14:textId="77777777" w:rsidR="000B6996" w:rsidRDefault="00981286">
      <w:pPr>
        <w:pStyle w:val="Heading4"/>
        <w:numPr>
          <w:ilvl w:val="2"/>
          <w:numId w:val="9"/>
        </w:numPr>
        <w:tabs>
          <w:tab w:val="left" w:pos="787"/>
        </w:tabs>
        <w:spacing w:before="182" w:line="242" w:lineRule="auto"/>
        <w:ind w:right="211" w:firstLine="0"/>
      </w:pPr>
      <w:r>
        <w:rPr>
          <w:color w:val="231F20"/>
        </w:rPr>
        <w:t>Short-term objectives</w:t>
      </w:r>
      <w:r>
        <w:rPr>
          <w:color w:val="231F20"/>
          <w:spacing w:val="-64"/>
        </w:rPr>
        <w:t xml:space="preserve"> </w:t>
      </w:r>
      <w:r>
        <w:rPr>
          <w:color w:val="231F20"/>
        </w:rPr>
        <w:t>(2026)</w:t>
      </w:r>
    </w:p>
    <w:p w14:paraId="525F4899" w14:textId="77777777" w:rsidR="000B6996" w:rsidRDefault="00981286">
      <w:pPr>
        <w:pStyle w:val="ListParagraph"/>
        <w:numPr>
          <w:ilvl w:val="0"/>
          <w:numId w:val="11"/>
        </w:numPr>
        <w:tabs>
          <w:tab w:val="left" w:pos="414"/>
        </w:tabs>
        <w:spacing w:line="242" w:lineRule="auto"/>
        <w:ind w:left="413" w:right="545"/>
        <w:rPr>
          <w:color w:val="231F20"/>
          <w:sz w:val="24"/>
        </w:rPr>
      </w:pPr>
      <w:r>
        <w:rPr>
          <w:color w:val="231F20"/>
          <w:sz w:val="24"/>
        </w:rPr>
        <w:t>Build the education and</w:t>
      </w:r>
      <w:r>
        <w:rPr>
          <w:color w:val="231F20"/>
          <w:spacing w:val="-65"/>
          <w:sz w:val="24"/>
        </w:rPr>
        <w:t xml:space="preserve"> </w:t>
      </w:r>
      <w:r>
        <w:rPr>
          <w:color w:val="231F20"/>
          <w:sz w:val="24"/>
        </w:rPr>
        <w:t>training sector’s ability</w:t>
      </w:r>
      <w:r>
        <w:rPr>
          <w:color w:val="231F20"/>
          <w:spacing w:val="1"/>
          <w:sz w:val="24"/>
        </w:rPr>
        <w:t xml:space="preserve"> </w:t>
      </w:r>
      <w:r>
        <w:rPr>
          <w:color w:val="231F20"/>
          <w:sz w:val="24"/>
        </w:rPr>
        <w:t>to identify risks and</w:t>
      </w:r>
      <w:r>
        <w:rPr>
          <w:color w:val="231F20"/>
          <w:spacing w:val="1"/>
          <w:sz w:val="24"/>
        </w:rPr>
        <w:t xml:space="preserve"> </w:t>
      </w:r>
      <w:r>
        <w:rPr>
          <w:color w:val="231F20"/>
          <w:sz w:val="24"/>
        </w:rPr>
        <w:t>opportunities,</w:t>
      </w:r>
      <w:r>
        <w:rPr>
          <w:color w:val="231F20"/>
          <w:spacing w:val="-4"/>
          <w:sz w:val="24"/>
        </w:rPr>
        <w:t xml:space="preserve"> </w:t>
      </w:r>
      <w:r>
        <w:rPr>
          <w:color w:val="231F20"/>
          <w:sz w:val="24"/>
        </w:rPr>
        <w:t>adjust</w:t>
      </w:r>
    </w:p>
    <w:p w14:paraId="2C70F079" w14:textId="77777777" w:rsidR="000B6996" w:rsidRDefault="00981286">
      <w:pPr>
        <w:pStyle w:val="BodyText"/>
        <w:spacing w:before="5" w:line="242" w:lineRule="auto"/>
        <w:ind w:left="413" w:right="861"/>
      </w:pPr>
      <w:r>
        <w:rPr>
          <w:color w:val="231F20"/>
        </w:rPr>
        <w:t>to potential damage,</w:t>
      </w:r>
      <w:r>
        <w:rPr>
          <w:color w:val="231F20"/>
          <w:spacing w:val="-65"/>
        </w:rPr>
        <w:t xml:space="preserve"> </w:t>
      </w:r>
      <w:r>
        <w:rPr>
          <w:color w:val="231F20"/>
        </w:rPr>
        <w:t>take</w:t>
      </w:r>
      <w:r>
        <w:rPr>
          <w:color w:val="231F20"/>
          <w:spacing w:val="-2"/>
        </w:rPr>
        <w:t xml:space="preserve"> </w:t>
      </w:r>
      <w:r>
        <w:rPr>
          <w:color w:val="231F20"/>
        </w:rPr>
        <w:t>advantage</w:t>
      </w:r>
      <w:r>
        <w:rPr>
          <w:color w:val="231F20"/>
          <w:spacing w:val="-3"/>
        </w:rPr>
        <w:t xml:space="preserve"> </w:t>
      </w:r>
      <w:r>
        <w:rPr>
          <w:color w:val="231F20"/>
        </w:rPr>
        <w:t>of</w:t>
      </w:r>
    </w:p>
    <w:p w14:paraId="03C6121A" w14:textId="77777777" w:rsidR="000B6996" w:rsidRDefault="00981286">
      <w:pPr>
        <w:pStyle w:val="BodyText"/>
        <w:spacing w:before="3" w:line="242" w:lineRule="auto"/>
        <w:ind w:left="413" w:right="127"/>
      </w:pPr>
      <w:r>
        <w:rPr>
          <w:color w:val="231F20"/>
        </w:rPr>
        <w:t>opportunities and respond</w:t>
      </w:r>
      <w:r>
        <w:rPr>
          <w:color w:val="231F20"/>
          <w:spacing w:val="1"/>
        </w:rPr>
        <w:t xml:space="preserve"> </w:t>
      </w:r>
      <w:r>
        <w:rPr>
          <w:color w:val="231F20"/>
        </w:rPr>
        <w:t>to consequences of climate</w:t>
      </w:r>
      <w:r>
        <w:rPr>
          <w:color w:val="231F20"/>
          <w:spacing w:val="-64"/>
        </w:rPr>
        <w:t xml:space="preserve"> </w:t>
      </w:r>
      <w:r>
        <w:rPr>
          <w:color w:val="231F20"/>
        </w:rPr>
        <w:t>change.</w:t>
      </w:r>
    </w:p>
    <w:p w14:paraId="60B10F23" w14:textId="77777777" w:rsidR="000B6996" w:rsidRDefault="00981286">
      <w:pPr>
        <w:pStyle w:val="ListParagraph"/>
        <w:numPr>
          <w:ilvl w:val="0"/>
          <w:numId w:val="11"/>
        </w:numPr>
        <w:tabs>
          <w:tab w:val="left" w:pos="414"/>
        </w:tabs>
        <w:spacing w:before="117" w:line="242" w:lineRule="auto"/>
        <w:ind w:left="413" w:right="398"/>
        <w:rPr>
          <w:color w:val="231F20"/>
          <w:sz w:val="24"/>
        </w:rPr>
      </w:pPr>
      <w:r>
        <w:rPr>
          <w:color w:val="231F20"/>
          <w:sz w:val="24"/>
        </w:rPr>
        <w:t>Strengthen the resilience</w:t>
      </w:r>
      <w:r>
        <w:rPr>
          <w:color w:val="231F20"/>
          <w:spacing w:val="-64"/>
          <w:sz w:val="24"/>
        </w:rPr>
        <w:t xml:space="preserve"> </w:t>
      </w:r>
      <w:r>
        <w:rPr>
          <w:color w:val="231F20"/>
          <w:sz w:val="24"/>
        </w:rPr>
        <w:t>of education assets and</w:t>
      </w:r>
      <w:r>
        <w:rPr>
          <w:color w:val="231F20"/>
          <w:spacing w:val="1"/>
          <w:sz w:val="24"/>
        </w:rPr>
        <w:t xml:space="preserve"> </w:t>
      </w:r>
      <w:r>
        <w:rPr>
          <w:color w:val="231F20"/>
          <w:sz w:val="24"/>
        </w:rPr>
        <w:t>infrastructure to support</w:t>
      </w:r>
      <w:r>
        <w:rPr>
          <w:color w:val="231F20"/>
          <w:spacing w:val="1"/>
          <w:sz w:val="24"/>
        </w:rPr>
        <w:t xml:space="preserve"> </w:t>
      </w:r>
      <w:r>
        <w:rPr>
          <w:color w:val="231F20"/>
          <w:sz w:val="24"/>
        </w:rPr>
        <w:t>the health and safety of</w:t>
      </w:r>
      <w:r>
        <w:rPr>
          <w:color w:val="231F20"/>
          <w:spacing w:val="1"/>
          <w:sz w:val="24"/>
        </w:rPr>
        <w:t xml:space="preserve"> </w:t>
      </w:r>
      <w:r>
        <w:rPr>
          <w:color w:val="231F20"/>
          <w:sz w:val="24"/>
        </w:rPr>
        <w:t>learners,</w:t>
      </w:r>
      <w:r>
        <w:rPr>
          <w:color w:val="231F20"/>
          <w:spacing w:val="-3"/>
          <w:sz w:val="24"/>
        </w:rPr>
        <w:t xml:space="preserve"> </w:t>
      </w:r>
      <w:r>
        <w:rPr>
          <w:color w:val="231F20"/>
          <w:sz w:val="24"/>
        </w:rPr>
        <w:t>teachers</w:t>
      </w:r>
      <w:r>
        <w:rPr>
          <w:color w:val="231F20"/>
          <w:spacing w:val="-2"/>
          <w:sz w:val="24"/>
        </w:rPr>
        <w:t xml:space="preserve"> </w:t>
      </w:r>
      <w:r>
        <w:rPr>
          <w:color w:val="231F20"/>
          <w:sz w:val="24"/>
        </w:rPr>
        <w:t>and</w:t>
      </w:r>
    </w:p>
    <w:p w14:paraId="039EAB8D" w14:textId="77777777" w:rsidR="000B6996" w:rsidRDefault="00981286">
      <w:pPr>
        <w:pStyle w:val="BodyText"/>
        <w:spacing w:before="70" w:line="242" w:lineRule="auto"/>
        <w:ind w:left="419" w:right="464"/>
      </w:pPr>
      <w:r>
        <w:br w:type="column"/>
      </w:r>
      <w:r>
        <w:rPr>
          <w:color w:val="231F20"/>
        </w:rPr>
        <w:t>educators, and education</w:t>
      </w:r>
      <w:r>
        <w:rPr>
          <w:color w:val="231F20"/>
          <w:spacing w:val="-64"/>
        </w:rPr>
        <w:t xml:space="preserve"> </w:t>
      </w:r>
      <w:r>
        <w:rPr>
          <w:color w:val="231F20"/>
        </w:rPr>
        <w:t>and</w:t>
      </w:r>
      <w:r>
        <w:rPr>
          <w:color w:val="231F20"/>
          <w:spacing w:val="-2"/>
        </w:rPr>
        <w:t xml:space="preserve"> </w:t>
      </w:r>
      <w:r>
        <w:rPr>
          <w:color w:val="231F20"/>
        </w:rPr>
        <w:t>training staff.</w:t>
      </w:r>
    </w:p>
    <w:p w14:paraId="79280108" w14:textId="77777777" w:rsidR="000B6996" w:rsidRDefault="00981286">
      <w:pPr>
        <w:pStyle w:val="ListParagraph"/>
        <w:numPr>
          <w:ilvl w:val="0"/>
          <w:numId w:val="11"/>
        </w:numPr>
        <w:tabs>
          <w:tab w:val="left" w:pos="420"/>
        </w:tabs>
        <w:spacing w:line="242" w:lineRule="auto"/>
        <w:ind w:left="419" w:right="438"/>
        <w:rPr>
          <w:color w:val="231F20"/>
          <w:sz w:val="24"/>
        </w:rPr>
      </w:pPr>
      <w:r>
        <w:rPr>
          <w:color w:val="231F20"/>
          <w:sz w:val="24"/>
        </w:rPr>
        <w:t>Prepare learners, through</w:t>
      </w:r>
      <w:r>
        <w:rPr>
          <w:color w:val="231F20"/>
          <w:spacing w:val="-64"/>
          <w:sz w:val="24"/>
        </w:rPr>
        <w:t xml:space="preserve"> </w:t>
      </w:r>
      <w:r>
        <w:rPr>
          <w:color w:val="231F20"/>
          <w:sz w:val="24"/>
        </w:rPr>
        <w:t>the</w:t>
      </w:r>
      <w:r>
        <w:rPr>
          <w:color w:val="231F20"/>
          <w:spacing w:val="-1"/>
          <w:sz w:val="24"/>
        </w:rPr>
        <w:t xml:space="preserve"> </w:t>
      </w:r>
      <w:r>
        <w:rPr>
          <w:color w:val="231F20"/>
          <w:sz w:val="24"/>
        </w:rPr>
        <w:t>curriculum and</w:t>
      </w:r>
      <w:r>
        <w:rPr>
          <w:color w:val="231F20"/>
          <w:spacing w:val="-2"/>
          <w:sz w:val="24"/>
        </w:rPr>
        <w:t xml:space="preserve"> </w:t>
      </w:r>
      <w:r>
        <w:rPr>
          <w:color w:val="231F20"/>
          <w:sz w:val="24"/>
        </w:rPr>
        <w:t>in</w:t>
      </w:r>
    </w:p>
    <w:p w14:paraId="0EBC94AF" w14:textId="77777777" w:rsidR="000B6996" w:rsidRDefault="00981286">
      <w:pPr>
        <w:pStyle w:val="BodyText"/>
        <w:spacing w:before="3" w:line="242" w:lineRule="auto"/>
        <w:ind w:left="419" w:right="212"/>
      </w:pPr>
      <w:r>
        <w:rPr>
          <w:color w:val="231F20"/>
        </w:rPr>
        <w:t>age-appropriate ways, to</w:t>
      </w:r>
      <w:r>
        <w:rPr>
          <w:color w:val="231F20"/>
          <w:spacing w:val="1"/>
        </w:rPr>
        <w:t xml:space="preserve"> </w:t>
      </w:r>
      <w:r>
        <w:rPr>
          <w:color w:val="231F20"/>
        </w:rPr>
        <w:t>understand climate change</w:t>
      </w:r>
      <w:r>
        <w:rPr>
          <w:color w:val="231F20"/>
          <w:spacing w:val="1"/>
        </w:rPr>
        <w:t xml:space="preserve"> </w:t>
      </w:r>
      <w:r>
        <w:rPr>
          <w:color w:val="231F20"/>
        </w:rPr>
        <w:t>and</w:t>
      </w:r>
      <w:r>
        <w:rPr>
          <w:color w:val="231F20"/>
          <w:spacing w:val="8"/>
        </w:rPr>
        <w:t xml:space="preserve"> </w:t>
      </w:r>
      <w:r>
        <w:rPr>
          <w:color w:val="231F20"/>
        </w:rPr>
        <w:t>its</w:t>
      </w:r>
      <w:r>
        <w:rPr>
          <w:color w:val="231F20"/>
          <w:spacing w:val="8"/>
        </w:rPr>
        <w:t xml:space="preserve"> </w:t>
      </w:r>
      <w:r>
        <w:rPr>
          <w:color w:val="231F20"/>
        </w:rPr>
        <w:t>impacts</w:t>
      </w:r>
      <w:r>
        <w:rPr>
          <w:color w:val="231F20"/>
          <w:spacing w:val="8"/>
        </w:rPr>
        <w:t xml:space="preserve"> </w:t>
      </w:r>
      <w:r>
        <w:rPr>
          <w:color w:val="231F20"/>
        </w:rPr>
        <w:t>on</w:t>
      </w:r>
      <w:r>
        <w:rPr>
          <w:color w:val="231F20"/>
          <w:spacing w:val="9"/>
        </w:rPr>
        <w:t xml:space="preserve"> </w:t>
      </w:r>
      <w:r>
        <w:rPr>
          <w:color w:val="231F20"/>
        </w:rPr>
        <w:t>them</w:t>
      </w:r>
      <w:r>
        <w:rPr>
          <w:color w:val="231F20"/>
          <w:spacing w:val="1"/>
        </w:rPr>
        <w:t xml:space="preserve"> </w:t>
      </w:r>
      <w:r>
        <w:rPr>
          <w:color w:val="231F20"/>
        </w:rPr>
        <w:t>and their world; and provide</w:t>
      </w:r>
      <w:r>
        <w:rPr>
          <w:color w:val="231F20"/>
          <w:spacing w:val="-64"/>
        </w:rPr>
        <w:t xml:space="preserve"> </w:t>
      </w:r>
      <w:r>
        <w:rPr>
          <w:color w:val="231F20"/>
        </w:rPr>
        <w:t>opportunities to use this</w:t>
      </w:r>
      <w:r>
        <w:rPr>
          <w:color w:val="231F20"/>
          <w:spacing w:val="1"/>
        </w:rPr>
        <w:t xml:space="preserve"> </w:t>
      </w:r>
      <w:r>
        <w:rPr>
          <w:color w:val="231F20"/>
        </w:rPr>
        <w:t>knowledge via appropriate</w:t>
      </w:r>
      <w:r>
        <w:rPr>
          <w:color w:val="231F20"/>
          <w:spacing w:val="1"/>
        </w:rPr>
        <w:t xml:space="preserve"> </w:t>
      </w:r>
      <w:r>
        <w:rPr>
          <w:color w:val="231F20"/>
        </w:rPr>
        <w:t>teaching and learning</w:t>
      </w:r>
      <w:r>
        <w:rPr>
          <w:color w:val="231F20"/>
          <w:spacing w:val="1"/>
        </w:rPr>
        <w:t xml:space="preserve"> </w:t>
      </w:r>
      <w:r>
        <w:rPr>
          <w:color w:val="231F20"/>
        </w:rPr>
        <w:t>programs, and a supported</w:t>
      </w:r>
      <w:r>
        <w:rPr>
          <w:color w:val="231F20"/>
          <w:spacing w:val="1"/>
        </w:rPr>
        <w:t xml:space="preserve"> </w:t>
      </w:r>
      <w:r>
        <w:rPr>
          <w:color w:val="231F20"/>
        </w:rPr>
        <w:t>teaching</w:t>
      </w:r>
      <w:r>
        <w:rPr>
          <w:color w:val="231F20"/>
          <w:spacing w:val="-1"/>
        </w:rPr>
        <w:t xml:space="preserve"> </w:t>
      </w:r>
      <w:r>
        <w:rPr>
          <w:color w:val="231F20"/>
        </w:rPr>
        <w:t>workforce.</w:t>
      </w:r>
    </w:p>
    <w:p w14:paraId="73A0ABF4" w14:textId="77777777" w:rsidR="000B6996" w:rsidRDefault="00981286">
      <w:pPr>
        <w:pStyle w:val="ListParagraph"/>
        <w:numPr>
          <w:ilvl w:val="0"/>
          <w:numId w:val="11"/>
        </w:numPr>
        <w:tabs>
          <w:tab w:val="left" w:pos="420"/>
        </w:tabs>
        <w:spacing w:before="125" w:line="242" w:lineRule="auto"/>
        <w:ind w:left="419" w:right="276"/>
        <w:rPr>
          <w:color w:val="231F20"/>
          <w:sz w:val="24"/>
        </w:rPr>
      </w:pPr>
      <w:r>
        <w:rPr>
          <w:color w:val="231F20"/>
          <w:sz w:val="24"/>
        </w:rPr>
        <w:t>Incorporate climate change</w:t>
      </w:r>
      <w:r>
        <w:rPr>
          <w:color w:val="231F20"/>
          <w:spacing w:val="-64"/>
          <w:sz w:val="24"/>
        </w:rPr>
        <w:t xml:space="preserve"> </w:t>
      </w:r>
      <w:r>
        <w:rPr>
          <w:color w:val="231F20"/>
          <w:sz w:val="24"/>
        </w:rPr>
        <w:t>adaptation</w:t>
      </w:r>
      <w:r>
        <w:rPr>
          <w:color w:val="231F20"/>
          <w:spacing w:val="-2"/>
          <w:sz w:val="24"/>
        </w:rPr>
        <w:t xml:space="preserve"> </w:t>
      </w:r>
      <w:r>
        <w:rPr>
          <w:color w:val="231F20"/>
          <w:sz w:val="24"/>
        </w:rPr>
        <w:t>–</w:t>
      </w:r>
      <w:r>
        <w:rPr>
          <w:color w:val="231F20"/>
          <w:spacing w:val="-2"/>
          <w:sz w:val="24"/>
        </w:rPr>
        <w:t xml:space="preserve"> </w:t>
      </w:r>
      <w:r>
        <w:rPr>
          <w:color w:val="231F20"/>
          <w:sz w:val="24"/>
        </w:rPr>
        <w:t>supported</w:t>
      </w:r>
    </w:p>
    <w:p w14:paraId="75F19A30" w14:textId="77777777" w:rsidR="000B6996" w:rsidRDefault="00981286">
      <w:pPr>
        <w:pStyle w:val="BodyText"/>
        <w:spacing w:before="3" w:line="242" w:lineRule="auto"/>
        <w:ind w:left="419" w:right="331"/>
      </w:pPr>
      <w:r>
        <w:rPr>
          <w:color w:val="231F20"/>
        </w:rPr>
        <w:t>by appropriate training,</w:t>
      </w:r>
      <w:r>
        <w:rPr>
          <w:color w:val="231F20"/>
          <w:spacing w:val="-64"/>
        </w:rPr>
        <w:t xml:space="preserve"> </w:t>
      </w:r>
      <w:proofErr w:type="gramStart"/>
      <w:r>
        <w:rPr>
          <w:color w:val="231F20"/>
        </w:rPr>
        <w:t>guidance</w:t>
      </w:r>
      <w:proofErr w:type="gramEnd"/>
      <w:r>
        <w:rPr>
          <w:color w:val="231F20"/>
          <w:spacing w:val="-9"/>
        </w:rPr>
        <w:t xml:space="preserve"> </w:t>
      </w:r>
      <w:r>
        <w:rPr>
          <w:color w:val="231F20"/>
        </w:rPr>
        <w:t>and</w:t>
      </w:r>
      <w:r>
        <w:rPr>
          <w:color w:val="231F20"/>
          <w:spacing w:val="-8"/>
        </w:rPr>
        <w:t xml:space="preserve"> </w:t>
      </w:r>
      <w:r>
        <w:rPr>
          <w:color w:val="231F20"/>
        </w:rPr>
        <w:t>evidence</w:t>
      </w:r>
    </w:p>
    <w:p w14:paraId="50B508AA" w14:textId="77777777" w:rsidR="000B6996" w:rsidRDefault="00981286">
      <w:pPr>
        <w:pStyle w:val="BodyText"/>
        <w:spacing w:before="3" w:line="242" w:lineRule="auto"/>
        <w:ind w:left="419" w:right="331"/>
      </w:pPr>
      <w:r>
        <w:rPr>
          <w:color w:val="231F20"/>
        </w:rPr>
        <w:t>– into decision-making</w:t>
      </w:r>
      <w:r>
        <w:rPr>
          <w:color w:val="231F20"/>
          <w:spacing w:val="1"/>
        </w:rPr>
        <w:t xml:space="preserve"> </w:t>
      </w:r>
      <w:r>
        <w:rPr>
          <w:color w:val="231F20"/>
        </w:rPr>
        <w:t>processes and practices,</w:t>
      </w:r>
      <w:r>
        <w:rPr>
          <w:color w:val="231F20"/>
          <w:spacing w:val="1"/>
        </w:rPr>
        <w:t xml:space="preserve"> </w:t>
      </w:r>
      <w:r>
        <w:rPr>
          <w:color w:val="231F20"/>
        </w:rPr>
        <w:t>and across the emergency</w:t>
      </w:r>
      <w:r>
        <w:rPr>
          <w:color w:val="231F20"/>
          <w:spacing w:val="-64"/>
        </w:rPr>
        <w:t xml:space="preserve"> </w:t>
      </w:r>
      <w:r>
        <w:rPr>
          <w:color w:val="231F20"/>
        </w:rPr>
        <w:t>management cycle,</w:t>
      </w:r>
      <w:r>
        <w:rPr>
          <w:color w:val="231F20"/>
          <w:spacing w:val="1"/>
        </w:rPr>
        <w:t xml:space="preserve"> </w:t>
      </w:r>
      <w:r>
        <w:rPr>
          <w:color w:val="231F20"/>
        </w:rPr>
        <w:t>including</w:t>
      </w:r>
      <w:r>
        <w:rPr>
          <w:color w:val="231F20"/>
          <w:spacing w:val="-2"/>
        </w:rPr>
        <w:t xml:space="preserve"> </w:t>
      </w:r>
      <w:r>
        <w:rPr>
          <w:color w:val="231F20"/>
        </w:rPr>
        <w:t>by:</w:t>
      </w:r>
    </w:p>
    <w:p w14:paraId="4C1A4AE2" w14:textId="77777777" w:rsidR="000B6996" w:rsidRDefault="00981286">
      <w:pPr>
        <w:pStyle w:val="ListParagraph"/>
        <w:numPr>
          <w:ilvl w:val="1"/>
          <w:numId w:val="11"/>
        </w:numPr>
        <w:tabs>
          <w:tab w:val="left" w:pos="647"/>
        </w:tabs>
        <w:spacing w:before="120" w:line="242" w:lineRule="auto"/>
        <w:ind w:right="265"/>
        <w:rPr>
          <w:sz w:val="24"/>
        </w:rPr>
      </w:pPr>
      <w:r>
        <w:rPr>
          <w:color w:val="231F20"/>
          <w:sz w:val="24"/>
        </w:rPr>
        <w:t>developing</w:t>
      </w:r>
      <w:r>
        <w:rPr>
          <w:color w:val="231F20"/>
          <w:spacing w:val="5"/>
          <w:sz w:val="24"/>
        </w:rPr>
        <w:t xml:space="preserve"> </w:t>
      </w:r>
      <w:r>
        <w:rPr>
          <w:color w:val="231F20"/>
          <w:sz w:val="24"/>
        </w:rPr>
        <w:t>approaches</w:t>
      </w:r>
      <w:r>
        <w:rPr>
          <w:color w:val="231F20"/>
          <w:spacing w:val="1"/>
          <w:sz w:val="24"/>
        </w:rPr>
        <w:t xml:space="preserve"> </w:t>
      </w:r>
      <w:r>
        <w:rPr>
          <w:color w:val="231F20"/>
          <w:sz w:val="24"/>
        </w:rPr>
        <w:t>to support the people in</w:t>
      </w:r>
      <w:r>
        <w:rPr>
          <w:color w:val="231F20"/>
          <w:spacing w:val="1"/>
          <w:sz w:val="24"/>
        </w:rPr>
        <w:t xml:space="preserve"> </w:t>
      </w:r>
      <w:r>
        <w:rPr>
          <w:color w:val="231F20"/>
          <w:sz w:val="24"/>
        </w:rPr>
        <w:t>our system who are most</w:t>
      </w:r>
      <w:r>
        <w:rPr>
          <w:color w:val="231F20"/>
          <w:spacing w:val="-64"/>
          <w:sz w:val="24"/>
        </w:rPr>
        <w:t xml:space="preserve"> </w:t>
      </w:r>
      <w:r>
        <w:rPr>
          <w:color w:val="231F20"/>
          <w:sz w:val="24"/>
        </w:rPr>
        <w:t>vulnerable to the impacts</w:t>
      </w:r>
      <w:r>
        <w:rPr>
          <w:color w:val="231F20"/>
          <w:spacing w:val="-64"/>
          <w:sz w:val="24"/>
        </w:rPr>
        <w:t xml:space="preserve"> </w:t>
      </w:r>
      <w:r>
        <w:rPr>
          <w:color w:val="231F20"/>
          <w:sz w:val="24"/>
        </w:rPr>
        <w:t>of</w:t>
      </w:r>
      <w:r>
        <w:rPr>
          <w:color w:val="231F20"/>
          <w:spacing w:val="-2"/>
          <w:sz w:val="24"/>
        </w:rPr>
        <w:t xml:space="preserve"> </w:t>
      </w:r>
      <w:r>
        <w:rPr>
          <w:color w:val="231F20"/>
          <w:sz w:val="24"/>
        </w:rPr>
        <w:t>climate change</w:t>
      </w:r>
    </w:p>
    <w:p w14:paraId="27B793E0" w14:textId="77777777" w:rsidR="000B6996" w:rsidRDefault="00981286">
      <w:pPr>
        <w:pStyle w:val="ListParagraph"/>
        <w:numPr>
          <w:ilvl w:val="1"/>
          <w:numId w:val="11"/>
        </w:numPr>
        <w:tabs>
          <w:tab w:val="left" w:pos="647"/>
        </w:tabs>
        <w:spacing w:before="120" w:line="242" w:lineRule="auto"/>
        <w:ind w:right="358"/>
        <w:rPr>
          <w:sz w:val="24"/>
        </w:rPr>
      </w:pPr>
      <w:r>
        <w:rPr>
          <w:color w:val="231F20"/>
          <w:sz w:val="24"/>
        </w:rPr>
        <w:t>developing age-</w:t>
      </w:r>
      <w:r>
        <w:rPr>
          <w:color w:val="231F20"/>
          <w:spacing w:val="1"/>
          <w:sz w:val="24"/>
        </w:rPr>
        <w:t xml:space="preserve"> </w:t>
      </w:r>
      <w:r>
        <w:rPr>
          <w:color w:val="231F20"/>
          <w:sz w:val="24"/>
        </w:rPr>
        <w:t>appropriate approaches</w:t>
      </w:r>
      <w:r>
        <w:rPr>
          <w:color w:val="231F20"/>
          <w:spacing w:val="-64"/>
          <w:sz w:val="24"/>
        </w:rPr>
        <w:t xml:space="preserve"> </w:t>
      </w:r>
      <w:r>
        <w:rPr>
          <w:color w:val="231F20"/>
          <w:sz w:val="24"/>
        </w:rPr>
        <w:t>to</w:t>
      </w:r>
      <w:r>
        <w:rPr>
          <w:color w:val="231F20"/>
          <w:spacing w:val="-5"/>
          <w:sz w:val="24"/>
        </w:rPr>
        <w:t xml:space="preserve"> </w:t>
      </w:r>
      <w:r>
        <w:rPr>
          <w:color w:val="231F20"/>
          <w:sz w:val="24"/>
        </w:rPr>
        <w:t>engage</w:t>
      </w:r>
      <w:r>
        <w:rPr>
          <w:color w:val="231F20"/>
          <w:spacing w:val="-5"/>
          <w:sz w:val="24"/>
        </w:rPr>
        <w:t xml:space="preserve"> </w:t>
      </w:r>
      <w:r>
        <w:rPr>
          <w:color w:val="231F20"/>
          <w:sz w:val="24"/>
        </w:rPr>
        <w:t>and</w:t>
      </w:r>
      <w:r>
        <w:rPr>
          <w:color w:val="231F20"/>
          <w:spacing w:val="-5"/>
          <w:sz w:val="24"/>
        </w:rPr>
        <w:t xml:space="preserve"> </w:t>
      </w:r>
      <w:r>
        <w:rPr>
          <w:color w:val="231F20"/>
          <w:sz w:val="24"/>
        </w:rPr>
        <w:t>empower</w:t>
      </w:r>
    </w:p>
    <w:p w14:paraId="48B0AEB3" w14:textId="77777777" w:rsidR="000B6996" w:rsidRDefault="00981286">
      <w:pPr>
        <w:pStyle w:val="BodyText"/>
        <w:spacing w:before="4" w:line="242" w:lineRule="auto"/>
        <w:ind w:left="646" w:right="117"/>
      </w:pPr>
      <w:r>
        <w:rPr>
          <w:color w:val="231F20"/>
        </w:rPr>
        <w:t>children and young people</w:t>
      </w:r>
      <w:r>
        <w:rPr>
          <w:color w:val="231F20"/>
          <w:spacing w:val="-64"/>
        </w:rPr>
        <w:t xml:space="preserve"> </w:t>
      </w:r>
      <w:r>
        <w:rPr>
          <w:color w:val="231F20"/>
        </w:rPr>
        <w:t>to understand their role</w:t>
      </w:r>
      <w:r>
        <w:rPr>
          <w:color w:val="231F20"/>
          <w:spacing w:val="1"/>
        </w:rPr>
        <w:t xml:space="preserve"> </w:t>
      </w:r>
      <w:r>
        <w:rPr>
          <w:color w:val="231F20"/>
        </w:rPr>
        <w:t xml:space="preserve">and </w:t>
      </w:r>
      <w:proofErr w:type="gramStart"/>
      <w:r>
        <w:rPr>
          <w:color w:val="231F20"/>
        </w:rPr>
        <w:t>take action</w:t>
      </w:r>
      <w:proofErr w:type="gramEnd"/>
      <w:r>
        <w:rPr>
          <w:color w:val="231F20"/>
        </w:rPr>
        <w:t xml:space="preserve"> on climate</w:t>
      </w:r>
      <w:r>
        <w:rPr>
          <w:color w:val="231F20"/>
          <w:spacing w:val="-64"/>
        </w:rPr>
        <w:t xml:space="preserve"> </w:t>
      </w:r>
      <w:r>
        <w:rPr>
          <w:color w:val="231F20"/>
        </w:rPr>
        <w:t>change</w:t>
      </w:r>
    </w:p>
    <w:p w14:paraId="3D2AD6F4" w14:textId="77777777" w:rsidR="000B6996" w:rsidRDefault="00981286">
      <w:pPr>
        <w:pStyle w:val="ListParagraph"/>
        <w:numPr>
          <w:ilvl w:val="1"/>
          <w:numId w:val="11"/>
        </w:numPr>
        <w:tabs>
          <w:tab w:val="left" w:pos="647"/>
        </w:tabs>
        <w:spacing w:before="118" w:line="242" w:lineRule="auto"/>
        <w:ind w:right="304"/>
        <w:rPr>
          <w:sz w:val="24"/>
        </w:rPr>
      </w:pPr>
      <w:r>
        <w:rPr>
          <w:color w:val="231F20"/>
          <w:sz w:val="24"/>
        </w:rPr>
        <w:t>improving our</w:t>
      </w:r>
      <w:r>
        <w:rPr>
          <w:color w:val="231F20"/>
          <w:spacing w:val="1"/>
          <w:sz w:val="24"/>
        </w:rPr>
        <w:t xml:space="preserve"> </w:t>
      </w:r>
      <w:r>
        <w:rPr>
          <w:color w:val="231F20"/>
          <w:sz w:val="24"/>
        </w:rPr>
        <w:t>understanding</w:t>
      </w:r>
      <w:r>
        <w:rPr>
          <w:color w:val="231F20"/>
          <w:spacing w:val="10"/>
          <w:sz w:val="24"/>
        </w:rPr>
        <w:t xml:space="preserve"> </w:t>
      </w:r>
      <w:r>
        <w:rPr>
          <w:color w:val="231F20"/>
          <w:sz w:val="24"/>
        </w:rPr>
        <w:t>of</w:t>
      </w:r>
      <w:r>
        <w:rPr>
          <w:color w:val="231F20"/>
          <w:spacing w:val="10"/>
          <w:sz w:val="24"/>
        </w:rPr>
        <w:t xml:space="preserve"> </w:t>
      </w:r>
      <w:r>
        <w:rPr>
          <w:color w:val="231F20"/>
          <w:sz w:val="24"/>
        </w:rPr>
        <w:t>how</w:t>
      </w:r>
      <w:r>
        <w:rPr>
          <w:color w:val="231F20"/>
          <w:spacing w:val="1"/>
          <w:sz w:val="24"/>
        </w:rPr>
        <w:t xml:space="preserve"> </w:t>
      </w:r>
      <w:r>
        <w:rPr>
          <w:color w:val="231F20"/>
          <w:sz w:val="24"/>
        </w:rPr>
        <w:t>the health and wellbeing</w:t>
      </w:r>
      <w:r>
        <w:rPr>
          <w:color w:val="231F20"/>
          <w:spacing w:val="-64"/>
          <w:sz w:val="24"/>
        </w:rPr>
        <w:t xml:space="preserve"> </w:t>
      </w:r>
      <w:r>
        <w:rPr>
          <w:color w:val="231F20"/>
          <w:sz w:val="24"/>
        </w:rPr>
        <w:t>impacts of climate</w:t>
      </w:r>
      <w:r>
        <w:rPr>
          <w:color w:val="231F20"/>
          <w:spacing w:val="1"/>
          <w:sz w:val="24"/>
        </w:rPr>
        <w:t xml:space="preserve"> </w:t>
      </w:r>
      <w:r>
        <w:rPr>
          <w:color w:val="231F20"/>
          <w:sz w:val="24"/>
        </w:rPr>
        <w:t>change</w:t>
      </w:r>
      <w:r>
        <w:rPr>
          <w:color w:val="231F20"/>
          <w:spacing w:val="-5"/>
          <w:sz w:val="24"/>
        </w:rPr>
        <w:t xml:space="preserve"> </w:t>
      </w:r>
      <w:r>
        <w:rPr>
          <w:color w:val="231F20"/>
          <w:sz w:val="24"/>
        </w:rPr>
        <w:t>can</w:t>
      </w:r>
      <w:r>
        <w:rPr>
          <w:color w:val="231F20"/>
          <w:spacing w:val="-5"/>
          <w:sz w:val="24"/>
        </w:rPr>
        <w:t xml:space="preserve"> </w:t>
      </w:r>
      <w:r>
        <w:rPr>
          <w:color w:val="231F20"/>
          <w:sz w:val="24"/>
        </w:rPr>
        <w:t>be</w:t>
      </w:r>
      <w:r>
        <w:rPr>
          <w:color w:val="231F20"/>
          <w:spacing w:val="-6"/>
          <w:sz w:val="24"/>
        </w:rPr>
        <w:t xml:space="preserve"> </w:t>
      </w:r>
      <w:r>
        <w:rPr>
          <w:color w:val="231F20"/>
          <w:sz w:val="24"/>
        </w:rPr>
        <w:t>managed</w:t>
      </w:r>
    </w:p>
    <w:p w14:paraId="2F8524E2" w14:textId="77777777" w:rsidR="000B6996" w:rsidRDefault="00981286">
      <w:pPr>
        <w:pStyle w:val="BodyText"/>
        <w:spacing w:before="7" w:line="242" w:lineRule="auto"/>
        <w:ind w:left="646" w:right="91"/>
      </w:pPr>
      <w:r>
        <w:rPr>
          <w:color w:val="231F20"/>
        </w:rPr>
        <w:t>throughout</w:t>
      </w:r>
      <w:r>
        <w:rPr>
          <w:color w:val="231F20"/>
          <w:spacing w:val="-8"/>
        </w:rPr>
        <w:t xml:space="preserve"> </w:t>
      </w:r>
      <w:r>
        <w:rPr>
          <w:color w:val="231F20"/>
        </w:rPr>
        <w:t>the</w:t>
      </w:r>
      <w:r>
        <w:rPr>
          <w:color w:val="231F20"/>
          <w:spacing w:val="-7"/>
        </w:rPr>
        <w:t xml:space="preserve"> </w:t>
      </w:r>
      <w:r>
        <w:rPr>
          <w:color w:val="231F20"/>
        </w:rPr>
        <w:t>system</w:t>
      </w:r>
      <w:r>
        <w:rPr>
          <w:color w:val="231F20"/>
          <w:spacing w:val="-7"/>
        </w:rPr>
        <w:t xml:space="preserve"> </w:t>
      </w:r>
      <w:r>
        <w:rPr>
          <w:color w:val="231F20"/>
        </w:rPr>
        <w:t>and</w:t>
      </w:r>
      <w:r>
        <w:rPr>
          <w:color w:val="231F20"/>
          <w:spacing w:val="-64"/>
        </w:rPr>
        <w:t xml:space="preserve"> </w:t>
      </w:r>
      <w:r>
        <w:rPr>
          <w:color w:val="231F20"/>
        </w:rPr>
        <w:t>embed this understanding</w:t>
      </w:r>
      <w:r>
        <w:rPr>
          <w:color w:val="231F20"/>
          <w:spacing w:val="1"/>
        </w:rPr>
        <w:t xml:space="preserve"> </w:t>
      </w:r>
      <w:r>
        <w:rPr>
          <w:color w:val="231F20"/>
        </w:rPr>
        <w:t>into health and wellbeing</w:t>
      </w:r>
      <w:r>
        <w:rPr>
          <w:color w:val="231F20"/>
          <w:spacing w:val="1"/>
        </w:rPr>
        <w:t xml:space="preserve"> </w:t>
      </w:r>
      <w:r>
        <w:rPr>
          <w:color w:val="231F20"/>
        </w:rPr>
        <w:t>programs (where it has</w:t>
      </w:r>
      <w:r>
        <w:rPr>
          <w:color w:val="231F20"/>
          <w:spacing w:val="1"/>
        </w:rPr>
        <w:t xml:space="preserve"> </w:t>
      </w:r>
      <w:r>
        <w:rPr>
          <w:color w:val="231F20"/>
        </w:rPr>
        <w:t>been identified as a</w:t>
      </w:r>
      <w:r>
        <w:rPr>
          <w:color w:val="231F20"/>
          <w:spacing w:val="1"/>
        </w:rPr>
        <w:t xml:space="preserve"> </w:t>
      </w:r>
      <w:r>
        <w:rPr>
          <w:color w:val="231F20"/>
        </w:rPr>
        <w:t>priority)</w:t>
      </w:r>
    </w:p>
    <w:p w14:paraId="21E4CE91" w14:textId="77777777" w:rsidR="000B6996" w:rsidRDefault="000B6996">
      <w:pPr>
        <w:spacing w:line="242" w:lineRule="auto"/>
        <w:sectPr w:rsidR="000B6996">
          <w:pgSz w:w="11910" w:h="16840"/>
          <w:pgMar w:top="660" w:right="680" w:bottom="860" w:left="580" w:header="0" w:footer="674" w:gutter="0"/>
          <w:cols w:num="3" w:space="720" w:equalWidth="0">
            <w:col w:w="3503" w:space="40"/>
            <w:col w:w="3469" w:space="39"/>
            <w:col w:w="3599"/>
          </w:cols>
        </w:sectPr>
      </w:pPr>
    </w:p>
    <w:p w14:paraId="61D549B2" w14:textId="77777777" w:rsidR="000B6996" w:rsidRDefault="00981286">
      <w:pPr>
        <w:pStyle w:val="ListParagraph"/>
        <w:numPr>
          <w:ilvl w:val="1"/>
          <w:numId w:val="11"/>
        </w:numPr>
        <w:tabs>
          <w:tab w:val="left" w:pos="668"/>
        </w:tabs>
        <w:spacing w:before="65" w:line="242" w:lineRule="auto"/>
        <w:ind w:left="667" w:right="68"/>
        <w:rPr>
          <w:sz w:val="24"/>
        </w:rPr>
      </w:pPr>
      <w:r>
        <w:rPr>
          <w:color w:val="231F20"/>
          <w:sz w:val="24"/>
        </w:rPr>
        <w:lastRenderedPageBreak/>
        <w:t>identifying how the</w:t>
      </w:r>
      <w:r>
        <w:rPr>
          <w:color w:val="231F20"/>
          <w:spacing w:val="1"/>
          <w:sz w:val="24"/>
        </w:rPr>
        <w:t xml:space="preserve"> </w:t>
      </w:r>
      <w:r>
        <w:rPr>
          <w:color w:val="231F20"/>
          <w:sz w:val="24"/>
        </w:rPr>
        <w:t>training and skills, and</w:t>
      </w:r>
      <w:r>
        <w:rPr>
          <w:color w:val="231F20"/>
          <w:spacing w:val="1"/>
          <w:sz w:val="24"/>
        </w:rPr>
        <w:t xml:space="preserve"> </w:t>
      </w:r>
      <w:r>
        <w:rPr>
          <w:color w:val="231F20"/>
          <w:sz w:val="24"/>
        </w:rPr>
        <w:t>higher education sectors</w:t>
      </w:r>
      <w:r>
        <w:rPr>
          <w:color w:val="231F20"/>
          <w:spacing w:val="-64"/>
          <w:sz w:val="24"/>
        </w:rPr>
        <w:t xml:space="preserve"> </w:t>
      </w:r>
      <w:r>
        <w:rPr>
          <w:color w:val="231F20"/>
          <w:sz w:val="24"/>
        </w:rPr>
        <w:t>can</w:t>
      </w:r>
      <w:r>
        <w:rPr>
          <w:color w:val="231F20"/>
          <w:spacing w:val="-5"/>
          <w:sz w:val="24"/>
        </w:rPr>
        <w:t xml:space="preserve"> </w:t>
      </w:r>
      <w:r>
        <w:rPr>
          <w:color w:val="231F20"/>
          <w:sz w:val="24"/>
        </w:rPr>
        <w:t>support</w:t>
      </w:r>
      <w:r>
        <w:rPr>
          <w:color w:val="231F20"/>
          <w:spacing w:val="-4"/>
          <w:sz w:val="24"/>
        </w:rPr>
        <w:t xml:space="preserve"> </w:t>
      </w:r>
      <w:r>
        <w:rPr>
          <w:color w:val="231F20"/>
          <w:sz w:val="24"/>
        </w:rPr>
        <w:t>the</w:t>
      </w:r>
      <w:r>
        <w:rPr>
          <w:color w:val="231F20"/>
          <w:spacing w:val="-4"/>
          <w:sz w:val="24"/>
        </w:rPr>
        <w:t xml:space="preserve"> </w:t>
      </w:r>
      <w:r>
        <w:rPr>
          <w:color w:val="231F20"/>
          <w:sz w:val="24"/>
        </w:rPr>
        <w:t>Victorian</w:t>
      </w:r>
      <w:r>
        <w:rPr>
          <w:color w:val="231F20"/>
          <w:spacing w:val="-63"/>
          <w:sz w:val="24"/>
        </w:rPr>
        <w:t xml:space="preserve"> </w:t>
      </w:r>
      <w:r>
        <w:rPr>
          <w:color w:val="231F20"/>
          <w:sz w:val="24"/>
        </w:rPr>
        <w:t>workforce to build its</w:t>
      </w:r>
      <w:r>
        <w:rPr>
          <w:color w:val="231F20"/>
          <w:spacing w:val="1"/>
          <w:sz w:val="24"/>
        </w:rPr>
        <w:t xml:space="preserve"> </w:t>
      </w:r>
      <w:r>
        <w:rPr>
          <w:color w:val="231F20"/>
          <w:sz w:val="24"/>
        </w:rPr>
        <w:t>adaptive capacity and</w:t>
      </w:r>
      <w:r>
        <w:rPr>
          <w:color w:val="231F20"/>
          <w:spacing w:val="1"/>
          <w:sz w:val="24"/>
        </w:rPr>
        <w:t xml:space="preserve"> </w:t>
      </w:r>
      <w:r>
        <w:rPr>
          <w:color w:val="231F20"/>
          <w:sz w:val="24"/>
        </w:rPr>
        <w:t>resilience</w:t>
      </w:r>
    </w:p>
    <w:p w14:paraId="4E791445" w14:textId="77777777" w:rsidR="000B6996" w:rsidRDefault="00981286">
      <w:pPr>
        <w:pStyle w:val="ListParagraph"/>
        <w:numPr>
          <w:ilvl w:val="1"/>
          <w:numId w:val="11"/>
        </w:numPr>
        <w:tabs>
          <w:tab w:val="left" w:pos="668"/>
        </w:tabs>
        <w:spacing w:before="123" w:line="242" w:lineRule="auto"/>
        <w:ind w:left="667" w:right="103"/>
        <w:rPr>
          <w:sz w:val="24"/>
        </w:rPr>
      </w:pPr>
      <w:r>
        <w:rPr>
          <w:color w:val="231F20"/>
          <w:spacing w:val="-1"/>
          <w:sz w:val="24"/>
        </w:rPr>
        <w:t xml:space="preserve">engaging </w:t>
      </w:r>
      <w:r>
        <w:rPr>
          <w:color w:val="231F20"/>
          <w:sz w:val="24"/>
        </w:rPr>
        <w:t>with Aboriginal</w:t>
      </w:r>
      <w:r>
        <w:rPr>
          <w:color w:val="231F20"/>
          <w:spacing w:val="-64"/>
          <w:sz w:val="24"/>
        </w:rPr>
        <w:t xml:space="preserve"> </w:t>
      </w:r>
      <w:r>
        <w:rPr>
          <w:color w:val="231F20"/>
          <w:sz w:val="24"/>
        </w:rPr>
        <w:t>Victorians to incorporate</w:t>
      </w:r>
      <w:r>
        <w:rPr>
          <w:color w:val="231F20"/>
          <w:spacing w:val="-64"/>
          <w:sz w:val="24"/>
        </w:rPr>
        <w:t xml:space="preserve"> </w:t>
      </w:r>
      <w:r>
        <w:rPr>
          <w:color w:val="231F20"/>
          <w:sz w:val="24"/>
        </w:rPr>
        <w:t>First Peoples knowledge</w:t>
      </w:r>
      <w:r>
        <w:rPr>
          <w:color w:val="231F20"/>
          <w:spacing w:val="-64"/>
          <w:sz w:val="24"/>
        </w:rPr>
        <w:t xml:space="preserve"> </w:t>
      </w:r>
      <w:r>
        <w:rPr>
          <w:color w:val="231F20"/>
          <w:sz w:val="24"/>
        </w:rPr>
        <w:t>into tools and decision</w:t>
      </w:r>
      <w:r>
        <w:rPr>
          <w:color w:val="231F20"/>
          <w:spacing w:val="1"/>
          <w:sz w:val="24"/>
        </w:rPr>
        <w:t xml:space="preserve"> </w:t>
      </w:r>
      <w:r>
        <w:rPr>
          <w:color w:val="231F20"/>
          <w:sz w:val="24"/>
        </w:rPr>
        <w:t>making.</w:t>
      </w:r>
    </w:p>
    <w:p w14:paraId="160B7668" w14:textId="77777777" w:rsidR="000B6996" w:rsidRDefault="00981286">
      <w:pPr>
        <w:pStyle w:val="Heading4"/>
        <w:numPr>
          <w:ilvl w:val="2"/>
          <w:numId w:val="9"/>
        </w:numPr>
        <w:tabs>
          <w:tab w:val="left" w:pos="814"/>
        </w:tabs>
        <w:spacing w:before="177" w:line="242" w:lineRule="auto"/>
        <w:ind w:left="213" w:right="1065" w:firstLine="0"/>
      </w:pPr>
      <w:r>
        <w:rPr>
          <w:color w:val="231F20"/>
          <w:spacing w:val="-1"/>
        </w:rPr>
        <w:t>Medium-term</w:t>
      </w:r>
      <w:r>
        <w:rPr>
          <w:color w:val="231F20"/>
          <w:spacing w:val="-64"/>
        </w:rPr>
        <w:t xml:space="preserve"> </w:t>
      </w:r>
      <w:r>
        <w:rPr>
          <w:color w:val="231F20"/>
        </w:rPr>
        <w:t>objectives (2031)</w:t>
      </w:r>
    </w:p>
    <w:p w14:paraId="50CA375E" w14:textId="77777777" w:rsidR="000B6996" w:rsidRDefault="00981286">
      <w:pPr>
        <w:pStyle w:val="ListParagraph"/>
        <w:numPr>
          <w:ilvl w:val="0"/>
          <w:numId w:val="11"/>
        </w:numPr>
        <w:tabs>
          <w:tab w:val="left" w:pos="441"/>
        </w:tabs>
        <w:spacing w:line="242" w:lineRule="auto"/>
        <w:ind w:right="38"/>
        <w:rPr>
          <w:color w:val="231F20"/>
          <w:sz w:val="24"/>
        </w:rPr>
      </w:pPr>
      <w:r>
        <w:rPr>
          <w:color w:val="231F20"/>
          <w:sz w:val="24"/>
        </w:rPr>
        <w:t>Support climate change</w:t>
      </w:r>
      <w:r>
        <w:rPr>
          <w:color w:val="231F20"/>
          <w:spacing w:val="1"/>
          <w:sz w:val="24"/>
        </w:rPr>
        <w:t xml:space="preserve"> </w:t>
      </w:r>
      <w:r>
        <w:rPr>
          <w:color w:val="231F20"/>
          <w:sz w:val="24"/>
        </w:rPr>
        <w:t>adaptation throughout the</w:t>
      </w:r>
      <w:r>
        <w:rPr>
          <w:color w:val="231F20"/>
          <w:spacing w:val="1"/>
          <w:sz w:val="24"/>
        </w:rPr>
        <w:t xml:space="preserve"> </w:t>
      </w:r>
      <w:r>
        <w:rPr>
          <w:color w:val="231F20"/>
          <w:sz w:val="24"/>
        </w:rPr>
        <w:t>Education and Training</w:t>
      </w:r>
      <w:r>
        <w:rPr>
          <w:color w:val="231F20"/>
          <w:spacing w:val="1"/>
          <w:sz w:val="24"/>
        </w:rPr>
        <w:t xml:space="preserve"> </w:t>
      </w:r>
      <w:r>
        <w:rPr>
          <w:color w:val="231F20"/>
          <w:sz w:val="24"/>
        </w:rPr>
        <w:t>system, via governance,</w:t>
      </w:r>
      <w:r>
        <w:rPr>
          <w:color w:val="231F20"/>
          <w:spacing w:val="1"/>
          <w:sz w:val="24"/>
        </w:rPr>
        <w:t xml:space="preserve"> </w:t>
      </w:r>
      <w:r>
        <w:rPr>
          <w:color w:val="231F20"/>
          <w:sz w:val="24"/>
        </w:rPr>
        <w:t>regulation, guidance, policy</w:t>
      </w:r>
      <w:r>
        <w:rPr>
          <w:color w:val="231F20"/>
          <w:spacing w:val="-65"/>
          <w:sz w:val="24"/>
        </w:rPr>
        <w:t xml:space="preserve"> </w:t>
      </w:r>
      <w:r>
        <w:rPr>
          <w:color w:val="231F20"/>
          <w:sz w:val="24"/>
        </w:rPr>
        <w:t>development and capability</w:t>
      </w:r>
      <w:r>
        <w:rPr>
          <w:color w:val="231F20"/>
          <w:spacing w:val="-65"/>
          <w:sz w:val="24"/>
        </w:rPr>
        <w:t xml:space="preserve"> </w:t>
      </w:r>
      <w:r>
        <w:rPr>
          <w:color w:val="231F20"/>
          <w:sz w:val="24"/>
        </w:rPr>
        <w:t>building.</w:t>
      </w:r>
    </w:p>
    <w:p w14:paraId="78BAE4D7" w14:textId="77777777" w:rsidR="000B6996" w:rsidRDefault="00981286">
      <w:pPr>
        <w:pStyle w:val="ListParagraph"/>
        <w:numPr>
          <w:ilvl w:val="0"/>
          <w:numId w:val="11"/>
        </w:numPr>
        <w:tabs>
          <w:tab w:val="left" w:pos="441"/>
        </w:tabs>
        <w:spacing w:before="122" w:line="242" w:lineRule="auto"/>
        <w:ind w:right="70"/>
        <w:rPr>
          <w:color w:val="231F20"/>
          <w:sz w:val="24"/>
        </w:rPr>
      </w:pPr>
      <w:r>
        <w:rPr>
          <w:color w:val="231F20"/>
          <w:sz w:val="24"/>
        </w:rPr>
        <w:t>Implement approaches to</w:t>
      </w:r>
      <w:r>
        <w:rPr>
          <w:color w:val="231F20"/>
          <w:spacing w:val="1"/>
          <w:sz w:val="24"/>
        </w:rPr>
        <w:t xml:space="preserve"> </w:t>
      </w:r>
      <w:r>
        <w:rPr>
          <w:color w:val="231F20"/>
          <w:sz w:val="24"/>
        </w:rPr>
        <w:t>enable</w:t>
      </w:r>
      <w:r>
        <w:rPr>
          <w:color w:val="231F20"/>
          <w:spacing w:val="-13"/>
          <w:sz w:val="24"/>
        </w:rPr>
        <w:t xml:space="preserve"> </w:t>
      </w:r>
      <w:r>
        <w:rPr>
          <w:color w:val="231F20"/>
          <w:sz w:val="24"/>
        </w:rPr>
        <w:t>Victorian</w:t>
      </w:r>
      <w:r>
        <w:rPr>
          <w:color w:val="231F20"/>
          <w:spacing w:val="-13"/>
          <w:sz w:val="24"/>
        </w:rPr>
        <w:t xml:space="preserve"> </w:t>
      </w:r>
      <w:r>
        <w:rPr>
          <w:color w:val="231F20"/>
          <w:sz w:val="24"/>
        </w:rPr>
        <w:t>industries,</w:t>
      </w:r>
      <w:r>
        <w:rPr>
          <w:color w:val="231F20"/>
          <w:spacing w:val="-63"/>
          <w:sz w:val="24"/>
        </w:rPr>
        <w:t xml:space="preserve"> </w:t>
      </w:r>
      <w:proofErr w:type="gramStart"/>
      <w:r>
        <w:rPr>
          <w:color w:val="231F20"/>
          <w:sz w:val="24"/>
        </w:rPr>
        <w:t>businesses</w:t>
      </w:r>
      <w:proofErr w:type="gramEnd"/>
      <w:r>
        <w:rPr>
          <w:color w:val="231F20"/>
          <w:spacing w:val="-4"/>
          <w:sz w:val="24"/>
        </w:rPr>
        <w:t xml:space="preserve"> </w:t>
      </w:r>
      <w:r>
        <w:rPr>
          <w:color w:val="231F20"/>
          <w:sz w:val="24"/>
        </w:rPr>
        <w:t>and</w:t>
      </w:r>
      <w:r>
        <w:rPr>
          <w:color w:val="231F20"/>
          <w:spacing w:val="-4"/>
          <w:sz w:val="24"/>
        </w:rPr>
        <w:t xml:space="preserve"> </w:t>
      </w:r>
      <w:r>
        <w:rPr>
          <w:color w:val="231F20"/>
          <w:sz w:val="24"/>
        </w:rPr>
        <w:t>workers</w:t>
      </w:r>
    </w:p>
    <w:p w14:paraId="34EA0830" w14:textId="77777777" w:rsidR="000B6996" w:rsidRDefault="00981286">
      <w:pPr>
        <w:pStyle w:val="BodyText"/>
        <w:spacing w:before="4" w:line="242" w:lineRule="auto"/>
        <w:ind w:left="440" w:right="193"/>
      </w:pPr>
      <w:r>
        <w:rPr>
          <w:color w:val="231F20"/>
        </w:rPr>
        <w:t>to identify and manage</w:t>
      </w:r>
      <w:r>
        <w:rPr>
          <w:color w:val="231F20"/>
          <w:spacing w:val="1"/>
        </w:rPr>
        <w:t xml:space="preserve"> </w:t>
      </w:r>
      <w:r>
        <w:rPr>
          <w:color w:val="231F20"/>
        </w:rPr>
        <w:t>risks, and take advantage</w:t>
      </w:r>
      <w:r>
        <w:rPr>
          <w:color w:val="231F20"/>
          <w:spacing w:val="-65"/>
        </w:rPr>
        <w:t xml:space="preserve"> </w:t>
      </w:r>
      <w:r>
        <w:rPr>
          <w:color w:val="231F20"/>
        </w:rPr>
        <w:t>of</w:t>
      </w:r>
      <w:r>
        <w:rPr>
          <w:color w:val="231F20"/>
          <w:spacing w:val="-3"/>
        </w:rPr>
        <w:t xml:space="preserve"> </w:t>
      </w:r>
      <w:r>
        <w:rPr>
          <w:color w:val="231F20"/>
        </w:rPr>
        <w:t>opportunities</w:t>
      </w:r>
      <w:r>
        <w:rPr>
          <w:color w:val="231F20"/>
          <w:spacing w:val="-2"/>
        </w:rPr>
        <w:t xml:space="preserve"> </w:t>
      </w:r>
      <w:r>
        <w:rPr>
          <w:color w:val="231F20"/>
        </w:rPr>
        <w:t>(such</w:t>
      </w:r>
    </w:p>
    <w:p w14:paraId="1148EB7D" w14:textId="77777777" w:rsidR="000B6996" w:rsidRDefault="00981286">
      <w:pPr>
        <w:pStyle w:val="BodyText"/>
        <w:spacing w:before="4" w:line="242" w:lineRule="auto"/>
        <w:ind w:left="440" w:right="305"/>
        <w:jc w:val="both"/>
      </w:pPr>
      <w:r>
        <w:rPr>
          <w:color w:val="231F20"/>
        </w:rPr>
        <w:t>as new jobs) created by</w:t>
      </w:r>
      <w:r>
        <w:rPr>
          <w:color w:val="231F20"/>
          <w:spacing w:val="1"/>
        </w:rPr>
        <w:t xml:space="preserve"> </w:t>
      </w:r>
      <w:r>
        <w:rPr>
          <w:color w:val="231F20"/>
        </w:rPr>
        <w:t>the transition to net zero</w:t>
      </w:r>
      <w:r>
        <w:rPr>
          <w:color w:val="231F20"/>
          <w:spacing w:val="1"/>
        </w:rPr>
        <w:t xml:space="preserve"> </w:t>
      </w:r>
      <w:r>
        <w:rPr>
          <w:color w:val="231F20"/>
        </w:rPr>
        <w:t>emissions and a climate-</w:t>
      </w:r>
      <w:r>
        <w:rPr>
          <w:color w:val="231F20"/>
          <w:spacing w:val="-65"/>
        </w:rPr>
        <w:t xml:space="preserve"> </w:t>
      </w:r>
      <w:r>
        <w:rPr>
          <w:color w:val="231F20"/>
        </w:rPr>
        <w:t>resilient future.</w:t>
      </w:r>
    </w:p>
    <w:p w14:paraId="357EC9EA" w14:textId="77777777" w:rsidR="000B6996" w:rsidRDefault="00981286">
      <w:pPr>
        <w:pStyle w:val="Heading4"/>
        <w:numPr>
          <w:ilvl w:val="2"/>
          <w:numId w:val="9"/>
        </w:numPr>
        <w:tabs>
          <w:tab w:val="left" w:pos="814"/>
        </w:tabs>
        <w:spacing w:before="176" w:line="242" w:lineRule="auto"/>
        <w:ind w:left="213" w:right="143" w:firstLine="0"/>
      </w:pPr>
      <w:r>
        <w:rPr>
          <w:color w:val="231F20"/>
        </w:rPr>
        <w:t>Long-term objectives</w:t>
      </w:r>
      <w:r>
        <w:rPr>
          <w:color w:val="231F20"/>
          <w:spacing w:val="-64"/>
        </w:rPr>
        <w:t xml:space="preserve"> </w:t>
      </w:r>
      <w:r>
        <w:rPr>
          <w:color w:val="231F20"/>
        </w:rPr>
        <w:t>(2050)</w:t>
      </w:r>
    </w:p>
    <w:p w14:paraId="5C14F5FD" w14:textId="77777777" w:rsidR="000B6996" w:rsidRDefault="00981286">
      <w:pPr>
        <w:pStyle w:val="ListParagraph"/>
        <w:numPr>
          <w:ilvl w:val="0"/>
          <w:numId w:val="11"/>
        </w:numPr>
        <w:tabs>
          <w:tab w:val="left" w:pos="441"/>
        </w:tabs>
        <w:spacing w:line="242" w:lineRule="auto"/>
        <w:ind w:right="127"/>
        <w:rPr>
          <w:color w:val="231F20"/>
          <w:sz w:val="24"/>
        </w:rPr>
      </w:pPr>
      <w:r>
        <w:rPr>
          <w:color w:val="231F20"/>
          <w:sz w:val="24"/>
        </w:rPr>
        <w:t>Ensure the Education and</w:t>
      </w:r>
      <w:r>
        <w:rPr>
          <w:color w:val="231F20"/>
          <w:spacing w:val="-64"/>
          <w:sz w:val="24"/>
        </w:rPr>
        <w:t xml:space="preserve"> </w:t>
      </w:r>
      <w:r>
        <w:rPr>
          <w:color w:val="231F20"/>
          <w:sz w:val="24"/>
        </w:rPr>
        <w:t>Training</w:t>
      </w:r>
      <w:r>
        <w:rPr>
          <w:color w:val="231F20"/>
          <w:spacing w:val="-8"/>
          <w:sz w:val="24"/>
        </w:rPr>
        <w:t xml:space="preserve"> </w:t>
      </w:r>
      <w:r>
        <w:rPr>
          <w:color w:val="231F20"/>
          <w:sz w:val="24"/>
        </w:rPr>
        <w:t>system</w:t>
      </w:r>
      <w:r>
        <w:rPr>
          <w:color w:val="231F20"/>
          <w:spacing w:val="-8"/>
          <w:sz w:val="24"/>
        </w:rPr>
        <w:t xml:space="preserve"> </w:t>
      </w:r>
      <w:r>
        <w:rPr>
          <w:color w:val="231F20"/>
          <w:sz w:val="24"/>
        </w:rPr>
        <w:t>is</w:t>
      </w:r>
      <w:r>
        <w:rPr>
          <w:color w:val="231F20"/>
          <w:spacing w:val="-8"/>
          <w:sz w:val="24"/>
        </w:rPr>
        <w:t xml:space="preserve"> </w:t>
      </w:r>
      <w:r>
        <w:rPr>
          <w:color w:val="231F20"/>
          <w:sz w:val="24"/>
        </w:rPr>
        <w:t>resilient</w:t>
      </w:r>
      <w:r>
        <w:rPr>
          <w:color w:val="231F20"/>
          <w:spacing w:val="-64"/>
          <w:sz w:val="24"/>
        </w:rPr>
        <w:t xml:space="preserve"> </w:t>
      </w:r>
      <w:r>
        <w:rPr>
          <w:color w:val="231F20"/>
          <w:sz w:val="24"/>
        </w:rPr>
        <w:t>to the impacts of climate</w:t>
      </w:r>
      <w:r>
        <w:rPr>
          <w:color w:val="231F20"/>
          <w:spacing w:val="1"/>
          <w:sz w:val="24"/>
        </w:rPr>
        <w:t xml:space="preserve"> </w:t>
      </w:r>
      <w:r>
        <w:rPr>
          <w:color w:val="231F20"/>
          <w:sz w:val="24"/>
        </w:rPr>
        <w:t>change and supports a</w:t>
      </w:r>
      <w:r>
        <w:rPr>
          <w:color w:val="231F20"/>
          <w:spacing w:val="1"/>
          <w:sz w:val="24"/>
        </w:rPr>
        <w:t xml:space="preserve"> </w:t>
      </w:r>
      <w:r>
        <w:rPr>
          <w:color w:val="231F20"/>
          <w:sz w:val="24"/>
        </w:rPr>
        <w:t>net-zero, climate-resilient</w:t>
      </w:r>
      <w:r>
        <w:rPr>
          <w:color w:val="231F20"/>
          <w:spacing w:val="1"/>
          <w:sz w:val="24"/>
        </w:rPr>
        <w:t xml:space="preserve"> </w:t>
      </w:r>
      <w:r>
        <w:rPr>
          <w:color w:val="231F20"/>
          <w:sz w:val="24"/>
        </w:rPr>
        <w:t>economy.</w:t>
      </w:r>
    </w:p>
    <w:p w14:paraId="2B2DDEE7" w14:textId="77777777" w:rsidR="000B6996" w:rsidRDefault="00981286">
      <w:pPr>
        <w:pStyle w:val="Heading3"/>
        <w:numPr>
          <w:ilvl w:val="1"/>
          <w:numId w:val="9"/>
        </w:numPr>
        <w:tabs>
          <w:tab w:val="left" w:pos="614"/>
        </w:tabs>
        <w:spacing w:before="68" w:line="242" w:lineRule="auto"/>
        <w:ind w:left="213" w:right="3700" w:firstLine="0"/>
      </w:pPr>
      <w:bookmarkStart w:id="5" w:name="_TOC_250010"/>
      <w:r>
        <w:rPr>
          <w:color w:val="231F20"/>
        </w:rPr>
        <w:br w:type="column"/>
      </w:r>
      <w:r>
        <w:rPr>
          <w:color w:val="231F20"/>
        </w:rPr>
        <w:t>SCOPE OF THE</w:t>
      </w:r>
      <w:r>
        <w:rPr>
          <w:color w:val="231F20"/>
          <w:spacing w:val="1"/>
        </w:rPr>
        <w:t xml:space="preserve"> </w:t>
      </w:r>
      <w:r>
        <w:rPr>
          <w:color w:val="231F20"/>
          <w:spacing w:val="-1"/>
        </w:rPr>
        <w:t>EDUCATION AND TRAINING</w:t>
      </w:r>
      <w:r>
        <w:rPr>
          <w:color w:val="231F20"/>
          <w:spacing w:val="-64"/>
        </w:rPr>
        <w:t xml:space="preserve"> </w:t>
      </w:r>
      <w:bookmarkEnd w:id="5"/>
      <w:r>
        <w:rPr>
          <w:color w:val="231F20"/>
        </w:rPr>
        <w:t>SYSTEM</w:t>
      </w:r>
    </w:p>
    <w:p w14:paraId="19CCFE4A" w14:textId="77777777" w:rsidR="000B6996" w:rsidRDefault="00981286">
      <w:pPr>
        <w:pStyle w:val="BodyText"/>
        <w:spacing w:before="117" w:line="242" w:lineRule="auto"/>
        <w:ind w:left="213" w:right="3753"/>
      </w:pPr>
      <w:r>
        <w:rPr>
          <w:color w:val="231F20"/>
        </w:rPr>
        <w:t>The Education and Training</w:t>
      </w:r>
      <w:r>
        <w:rPr>
          <w:color w:val="231F20"/>
          <w:spacing w:val="1"/>
        </w:rPr>
        <w:t xml:space="preserve"> </w:t>
      </w:r>
      <w:r>
        <w:rPr>
          <w:color w:val="231F20"/>
        </w:rPr>
        <w:t>system spans early childhood</w:t>
      </w:r>
      <w:r>
        <w:rPr>
          <w:color w:val="231F20"/>
          <w:spacing w:val="-64"/>
        </w:rPr>
        <w:t xml:space="preserve"> </w:t>
      </w:r>
      <w:r>
        <w:rPr>
          <w:color w:val="231F20"/>
        </w:rPr>
        <w:t>education services;</w:t>
      </w:r>
      <w:r>
        <w:rPr>
          <w:color w:val="231F20"/>
          <w:spacing w:val="1"/>
        </w:rPr>
        <w:t xml:space="preserve"> </w:t>
      </w:r>
      <w:r>
        <w:rPr>
          <w:color w:val="231F20"/>
        </w:rPr>
        <w:t>independent, Catholic and</w:t>
      </w:r>
      <w:r>
        <w:rPr>
          <w:color w:val="231F20"/>
          <w:spacing w:val="1"/>
        </w:rPr>
        <w:t xml:space="preserve"> </w:t>
      </w:r>
      <w:r>
        <w:rPr>
          <w:color w:val="231F20"/>
        </w:rPr>
        <w:t>government schools; and</w:t>
      </w:r>
      <w:r>
        <w:rPr>
          <w:color w:val="231F20"/>
          <w:spacing w:val="1"/>
        </w:rPr>
        <w:t xml:space="preserve"> </w:t>
      </w:r>
      <w:r>
        <w:rPr>
          <w:color w:val="231F20"/>
        </w:rPr>
        <w:t>TAFEs,</w:t>
      </w:r>
      <w:r>
        <w:rPr>
          <w:color w:val="231F20"/>
          <w:spacing w:val="-3"/>
        </w:rPr>
        <w:t xml:space="preserve"> </w:t>
      </w:r>
      <w:r>
        <w:rPr>
          <w:color w:val="231F20"/>
        </w:rPr>
        <w:t>universities</w:t>
      </w:r>
      <w:r>
        <w:rPr>
          <w:color w:val="231F20"/>
          <w:spacing w:val="-4"/>
        </w:rPr>
        <w:t xml:space="preserve"> </w:t>
      </w:r>
      <w:r>
        <w:rPr>
          <w:color w:val="231F20"/>
        </w:rPr>
        <w:t>and</w:t>
      </w:r>
    </w:p>
    <w:p w14:paraId="68442377" w14:textId="77777777" w:rsidR="000B6996" w:rsidRDefault="00981286">
      <w:pPr>
        <w:pStyle w:val="BodyText"/>
        <w:spacing w:before="8"/>
        <w:ind w:left="213"/>
      </w:pPr>
      <w:r>
        <w:rPr>
          <w:color w:val="231F20"/>
        </w:rPr>
        <w:t>adult</w:t>
      </w:r>
      <w:r>
        <w:rPr>
          <w:color w:val="231F20"/>
          <w:spacing w:val="-9"/>
        </w:rPr>
        <w:t xml:space="preserve"> </w:t>
      </w:r>
      <w:r>
        <w:rPr>
          <w:color w:val="231F20"/>
        </w:rPr>
        <w:t>education</w:t>
      </w:r>
      <w:r>
        <w:rPr>
          <w:color w:val="231F20"/>
          <w:spacing w:val="-8"/>
        </w:rPr>
        <w:t xml:space="preserve"> </w:t>
      </w:r>
      <w:r>
        <w:rPr>
          <w:color w:val="231F20"/>
        </w:rPr>
        <w:t>institutions</w:t>
      </w:r>
    </w:p>
    <w:p w14:paraId="19116A1E" w14:textId="77777777" w:rsidR="000B6996" w:rsidRDefault="00981286">
      <w:pPr>
        <w:pStyle w:val="ListParagraph"/>
        <w:numPr>
          <w:ilvl w:val="0"/>
          <w:numId w:val="14"/>
        </w:numPr>
        <w:tabs>
          <w:tab w:val="left" w:pos="414"/>
        </w:tabs>
        <w:spacing w:before="4" w:line="242" w:lineRule="auto"/>
        <w:ind w:right="4109" w:firstLine="0"/>
        <w:jc w:val="both"/>
        <w:rPr>
          <w:sz w:val="24"/>
        </w:rPr>
      </w:pPr>
      <w:r>
        <w:rPr>
          <w:color w:val="231F20"/>
          <w:sz w:val="24"/>
        </w:rPr>
        <w:t>all</w:t>
      </w:r>
      <w:r>
        <w:rPr>
          <w:color w:val="231F20"/>
          <w:spacing w:val="-12"/>
          <w:sz w:val="24"/>
        </w:rPr>
        <w:t xml:space="preserve"> </w:t>
      </w:r>
      <w:r>
        <w:rPr>
          <w:color w:val="231F20"/>
          <w:sz w:val="24"/>
        </w:rPr>
        <w:t>with</w:t>
      </w:r>
      <w:r>
        <w:rPr>
          <w:color w:val="231F20"/>
          <w:spacing w:val="-12"/>
          <w:sz w:val="24"/>
        </w:rPr>
        <w:t xml:space="preserve"> </w:t>
      </w:r>
      <w:r>
        <w:rPr>
          <w:color w:val="231F20"/>
          <w:sz w:val="24"/>
        </w:rPr>
        <w:t>different</w:t>
      </w:r>
      <w:r>
        <w:rPr>
          <w:color w:val="231F20"/>
          <w:spacing w:val="-11"/>
          <w:sz w:val="24"/>
        </w:rPr>
        <w:t xml:space="preserve"> </w:t>
      </w:r>
      <w:r>
        <w:rPr>
          <w:color w:val="231F20"/>
          <w:sz w:val="24"/>
        </w:rPr>
        <w:t>delivery,</w:t>
      </w:r>
      <w:r>
        <w:rPr>
          <w:color w:val="231F20"/>
          <w:spacing w:val="-65"/>
          <w:sz w:val="24"/>
        </w:rPr>
        <w:t xml:space="preserve"> </w:t>
      </w:r>
      <w:r>
        <w:rPr>
          <w:color w:val="231F20"/>
          <w:sz w:val="24"/>
        </w:rPr>
        <w:t xml:space="preserve">management, </w:t>
      </w:r>
      <w:proofErr w:type="gramStart"/>
      <w:r>
        <w:rPr>
          <w:color w:val="231F20"/>
          <w:sz w:val="24"/>
        </w:rPr>
        <w:t>funding</w:t>
      </w:r>
      <w:proofErr w:type="gramEnd"/>
      <w:r>
        <w:rPr>
          <w:color w:val="231F20"/>
          <w:sz w:val="24"/>
        </w:rPr>
        <w:t xml:space="preserve"> and</w:t>
      </w:r>
      <w:r>
        <w:rPr>
          <w:color w:val="231F20"/>
          <w:spacing w:val="-64"/>
          <w:sz w:val="24"/>
        </w:rPr>
        <w:t xml:space="preserve"> </w:t>
      </w:r>
      <w:r>
        <w:rPr>
          <w:color w:val="231F20"/>
          <w:sz w:val="24"/>
        </w:rPr>
        <w:t>regulatory</w:t>
      </w:r>
      <w:r>
        <w:rPr>
          <w:color w:val="231F20"/>
          <w:spacing w:val="-5"/>
          <w:sz w:val="24"/>
        </w:rPr>
        <w:t xml:space="preserve"> </w:t>
      </w:r>
      <w:r>
        <w:rPr>
          <w:color w:val="231F20"/>
          <w:sz w:val="24"/>
        </w:rPr>
        <w:t>arrangements.</w:t>
      </w:r>
    </w:p>
    <w:p w14:paraId="4C20CB3A" w14:textId="77777777" w:rsidR="000B6996" w:rsidRDefault="00981286">
      <w:pPr>
        <w:pStyle w:val="BodyText"/>
        <w:spacing w:before="117" w:line="242" w:lineRule="auto"/>
        <w:ind w:left="213" w:right="3753"/>
      </w:pPr>
      <w:r>
        <w:rPr>
          <w:color w:val="231F20"/>
        </w:rPr>
        <w:t>The system is focused on</w:t>
      </w:r>
      <w:r>
        <w:rPr>
          <w:color w:val="231F20"/>
          <w:spacing w:val="1"/>
        </w:rPr>
        <w:t xml:space="preserve"> </w:t>
      </w:r>
      <w:r>
        <w:rPr>
          <w:color w:val="231F20"/>
        </w:rPr>
        <w:t>improving outcomes and</w:t>
      </w:r>
      <w:r>
        <w:rPr>
          <w:color w:val="231F20"/>
          <w:spacing w:val="1"/>
        </w:rPr>
        <w:t xml:space="preserve"> </w:t>
      </w:r>
      <w:r>
        <w:rPr>
          <w:color w:val="231F20"/>
        </w:rPr>
        <w:t>opportunities</w:t>
      </w:r>
      <w:r>
        <w:rPr>
          <w:color w:val="231F20"/>
          <w:spacing w:val="-9"/>
        </w:rPr>
        <w:t xml:space="preserve"> </w:t>
      </w:r>
      <w:r>
        <w:rPr>
          <w:color w:val="231F20"/>
        </w:rPr>
        <w:t>for</w:t>
      </w:r>
      <w:r>
        <w:rPr>
          <w:color w:val="231F20"/>
          <w:spacing w:val="-9"/>
        </w:rPr>
        <w:t xml:space="preserve"> </w:t>
      </w:r>
      <w:r>
        <w:rPr>
          <w:color w:val="231F20"/>
        </w:rPr>
        <w:t>all</w:t>
      </w:r>
      <w:r>
        <w:rPr>
          <w:color w:val="231F20"/>
          <w:spacing w:val="-9"/>
        </w:rPr>
        <w:t xml:space="preserve"> </w:t>
      </w:r>
      <w:r>
        <w:rPr>
          <w:color w:val="231F20"/>
        </w:rPr>
        <w:t>Victorians</w:t>
      </w:r>
      <w:r>
        <w:rPr>
          <w:color w:val="231F20"/>
          <w:spacing w:val="-63"/>
        </w:rPr>
        <w:t xml:space="preserve"> </w:t>
      </w:r>
      <w:r>
        <w:rPr>
          <w:color w:val="231F20"/>
        </w:rPr>
        <w:t>and supporting them to build</w:t>
      </w:r>
      <w:r>
        <w:rPr>
          <w:color w:val="231F20"/>
          <w:spacing w:val="1"/>
        </w:rPr>
        <w:t xml:space="preserve"> </w:t>
      </w:r>
      <w:r>
        <w:rPr>
          <w:color w:val="231F20"/>
        </w:rPr>
        <w:t>happy,</w:t>
      </w:r>
      <w:r>
        <w:rPr>
          <w:color w:val="231F20"/>
          <w:spacing w:val="-9"/>
        </w:rPr>
        <w:t xml:space="preserve"> </w:t>
      </w:r>
      <w:proofErr w:type="gramStart"/>
      <w:r>
        <w:rPr>
          <w:color w:val="231F20"/>
        </w:rPr>
        <w:t>healthy</w:t>
      </w:r>
      <w:proofErr w:type="gramEnd"/>
      <w:r>
        <w:rPr>
          <w:color w:val="231F20"/>
          <w:spacing w:val="-10"/>
        </w:rPr>
        <w:t xml:space="preserve"> </w:t>
      </w:r>
      <w:r>
        <w:rPr>
          <w:color w:val="231F20"/>
        </w:rPr>
        <w:t>and</w:t>
      </w:r>
      <w:r>
        <w:rPr>
          <w:color w:val="231F20"/>
          <w:spacing w:val="-9"/>
        </w:rPr>
        <w:t xml:space="preserve"> </w:t>
      </w:r>
      <w:r>
        <w:rPr>
          <w:color w:val="231F20"/>
        </w:rPr>
        <w:t>rewarding</w:t>
      </w:r>
      <w:r>
        <w:rPr>
          <w:color w:val="231F20"/>
          <w:spacing w:val="-64"/>
        </w:rPr>
        <w:t xml:space="preserve"> </w:t>
      </w:r>
      <w:r>
        <w:rPr>
          <w:color w:val="231F20"/>
        </w:rPr>
        <w:t>lives while delivering the</w:t>
      </w:r>
      <w:r>
        <w:rPr>
          <w:color w:val="231F20"/>
          <w:spacing w:val="1"/>
        </w:rPr>
        <w:t xml:space="preserve"> </w:t>
      </w:r>
      <w:r>
        <w:rPr>
          <w:color w:val="231F20"/>
        </w:rPr>
        <w:t>workforce skills and training</w:t>
      </w:r>
      <w:r>
        <w:rPr>
          <w:color w:val="231F20"/>
          <w:spacing w:val="1"/>
        </w:rPr>
        <w:t xml:space="preserve"> </w:t>
      </w:r>
      <w:r>
        <w:rPr>
          <w:color w:val="231F20"/>
        </w:rPr>
        <w:t>needs for job development</w:t>
      </w:r>
      <w:r>
        <w:rPr>
          <w:color w:val="231F20"/>
          <w:spacing w:val="1"/>
        </w:rPr>
        <w:t xml:space="preserve"> </w:t>
      </w:r>
      <w:r>
        <w:rPr>
          <w:color w:val="231F20"/>
        </w:rPr>
        <w:t>and</w:t>
      </w:r>
      <w:r>
        <w:rPr>
          <w:color w:val="231F20"/>
          <w:spacing w:val="-2"/>
        </w:rPr>
        <w:t xml:space="preserve"> </w:t>
      </w:r>
      <w:r>
        <w:rPr>
          <w:color w:val="231F20"/>
        </w:rPr>
        <w:t>growth.</w:t>
      </w:r>
    </w:p>
    <w:p w14:paraId="2121511B" w14:textId="77777777" w:rsidR="000B6996" w:rsidRDefault="00981286">
      <w:pPr>
        <w:pStyle w:val="BodyText"/>
        <w:spacing w:before="126" w:line="242" w:lineRule="auto"/>
        <w:ind w:left="213" w:right="3540"/>
      </w:pPr>
      <w:r>
        <w:rPr>
          <w:color w:val="231F20"/>
        </w:rPr>
        <w:t>The Education and Training</w:t>
      </w:r>
      <w:r>
        <w:rPr>
          <w:color w:val="231F20"/>
          <w:spacing w:val="1"/>
        </w:rPr>
        <w:t xml:space="preserve"> </w:t>
      </w:r>
      <w:r>
        <w:rPr>
          <w:color w:val="231F20"/>
        </w:rPr>
        <w:t>system includes the people,</w:t>
      </w:r>
      <w:r>
        <w:rPr>
          <w:color w:val="231F20"/>
          <w:spacing w:val="1"/>
        </w:rPr>
        <w:t xml:space="preserve"> </w:t>
      </w:r>
      <w:r>
        <w:rPr>
          <w:color w:val="231F20"/>
        </w:rPr>
        <w:t>places and services</w:t>
      </w:r>
      <w:r>
        <w:rPr>
          <w:color w:val="231F20"/>
          <w:spacing w:val="1"/>
        </w:rPr>
        <w:t xml:space="preserve"> </w:t>
      </w:r>
      <w:r>
        <w:rPr>
          <w:color w:val="231F20"/>
        </w:rPr>
        <w:t>participating</w:t>
      </w:r>
      <w:r>
        <w:rPr>
          <w:color w:val="231F20"/>
          <w:spacing w:val="-11"/>
        </w:rPr>
        <w:t xml:space="preserve"> </w:t>
      </w:r>
      <w:r>
        <w:rPr>
          <w:color w:val="231F20"/>
        </w:rPr>
        <w:t>in</w:t>
      </w:r>
      <w:r>
        <w:rPr>
          <w:color w:val="231F20"/>
          <w:spacing w:val="-11"/>
        </w:rPr>
        <w:t xml:space="preserve"> </w:t>
      </w:r>
      <w:r>
        <w:rPr>
          <w:color w:val="231F20"/>
        </w:rPr>
        <w:t>lifelong</w:t>
      </w:r>
      <w:r>
        <w:rPr>
          <w:color w:val="231F20"/>
          <w:spacing w:val="-11"/>
        </w:rPr>
        <w:t xml:space="preserve"> </w:t>
      </w:r>
      <w:r>
        <w:rPr>
          <w:color w:val="231F20"/>
        </w:rPr>
        <w:t>learning</w:t>
      </w:r>
      <w:r>
        <w:rPr>
          <w:color w:val="231F20"/>
          <w:spacing w:val="-64"/>
        </w:rPr>
        <w:t xml:space="preserve"> </w:t>
      </w:r>
      <w:r>
        <w:rPr>
          <w:color w:val="231F20"/>
        </w:rPr>
        <w:t>from early childhood education</w:t>
      </w:r>
      <w:r>
        <w:rPr>
          <w:color w:val="231F20"/>
          <w:spacing w:val="-64"/>
        </w:rPr>
        <w:t xml:space="preserve"> </w:t>
      </w:r>
      <w:r>
        <w:rPr>
          <w:color w:val="231F20"/>
        </w:rPr>
        <w:t>through to training and skills,</w:t>
      </w:r>
      <w:r>
        <w:rPr>
          <w:color w:val="231F20"/>
          <w:spacing w:val="1"/>
        </w:rPr>
        <w:t xml:space="preserve"> </w:t>
      </w:r>
      <w:r>
        <w:rPr>
          <w:color w:val="231F20"/>
        </w:rPr>
        <w:t>and</w:t>
      </w:r>
      <w:r>
        <w:rPr>
          <w:color w:val="231F20"/>
          <w:spacing w:val="-8"/>
        </w:rPr>
        <w:t xml:space="preserve"> </w:t>
      </w:r>
      <w:r>
        <w:rPr>
          <w:color w:val="231F20"/>
        </w:rPr>
        <w:t>higher</w:t>
      </w:r>
      <w:r>
        <w:rPr>
          <w:color w:val="231F20"/>
          <w:spacing w:val="-8"/>
        </w:rPr>
        <w:t xml:space="preserve"> </w:t>
      </w:r>
      <w:r>
        <w:rPr>
          <w:color w:val="231F20"/>
        </w:rPr>
        <w:t>education.</w:t>
      </w:r>
      <w:r>
        <w:rPr>
          <w:color w:val="231F20"/>
          <w:spacing w:val="-8"/>
        </w:rPr>
        <w:t xml:space="preserve"> </w:t>
      </w:r>
      <w:r>
        <w:rPr>
          <w:color w:val="231F20"/>
        </w:rPr>
        <w:t>Services</w:t>
      </w:r>
      <w:r>
        <w:rPr>
          <w:color w:val="231F20"/>
          <w:spacing w:val="-63"/>
        </w:rPr>
        <w:t xml:space="preserve"> </w:t>
      </w:r>
      <w:r>
        <w:rPr>
          <w:color w:val="231F20"/>
        </w:rPr>
        <w:t>provided</w:t>
      </w:r>
      <w:r>
        <w:rPr>
          <w:color w:val="231F20"/>
          <w:spacing w:val="-3"/>
        </w:rPr>
        <w:t xml:space="preserve"> </w:t>
      </w:r>
      <w:r>
        <w:rPr>
          <w:color w:val="231F20"/>
        </w:rPr>
        <w:t>by</w:t>
      </w:r>
      <w:r>
        <w:rPr>
          <w:color w:val="231F20"/>
          <w:spacing w:val="-2"/>
        </w:rPr>
        <w:t xml:space="preserve"> </w:t>
      </w:r>
      <w:r>
        <w:rPr>
          <w:color w:val="231F20"/>
        </w:rPr>
        <w:t>this</w:t>
      </w:r>
      <w:r>
        <w:rPr>
          <w:color w:val="231F20"/>
          <w:spacing w:val="-1"/>
        </w:rPr>
        <w:t xml:space="preserve"> </w:t>
      </w:r>
      <w:r>
        <w:rPr>
          <w:color w:val="231F20"/>
        </w:rPr>
        <w:t>system</w:t>
      </w:r>
      <w:r>
        <w:rPr>
          <w:color w:val="231F20"/>
          <w:spacing w:val="-1"/>
        </w:rPr>
        <w:t xml:space="preserve"> </w:t>
      </w:r>
      <w:r>
        <w:rPr>
          <w:color w:val="231F20"/>
        </w:rPr>
        <w:t>and</w:t>
      </w:r>
    </w:p>
    <w:p w14:paraId="163134E7" w14:textId="77777777" w:rsidR="000B6996" w:rsidRDefault="00981286">
      <w:pPr>
        <w:pStyle w:val="BodyText"/>
        <w:spacing w:before="11" w:line="242" w:lineRule="auto"/>
        <w:ind w:left="213" w:right="3820"/>
      </w:pPr>
      <w:r>
        <w:rPr>
          <w:color w:val="231F20"/>
        </w:rPr>
        <w:t>its sub-systems are shown in</w:t>
      </w:r>
      <w:r>
        <w:rPr>
          <w:color w:val="231F20"/>
          <w:spacing w:val="-64"/>
        </w:rPr>
        <w:t xml:space="preserve"> </w:t>
      </w:r>
      <w:r>
        <w:rPr>
          <w:color w:val="231F20"/>
        </w:rPr>
        <w:t>Table</w:t>
      </w:r>
      <w:r>
        <w:rPr>
          <w:color w:val="231F20"/>
          <w:spacing w:val="-2"/>
        </w:rPr>
        <w:t xml:space="preserve"> </w:t>
      </w:r>
      <w:r>
        <w:rPr>
          <w:color w:val="231F20"/>
        </w:rPr>
        <w:t>1.</w:t>
      </w:r>
    </w:p>
    <w:p w14:paraId="78C74F51" w14:textId="77777777" w:rsidR="000B6996" w:rsidRDefault="000B6996">
      <w:pPr>
        <w:spacing w:line="242" w:lineRule="auto"/>
        <w:sectPr w:rsidR="000B6996">
          <w:pgSz w:w="11910" w:h="16840"/>
          <w:pgMar w:top="660" w:right="680" w:bottom="860" w:left="580" w:header="0" w:footer="674" w:gutter="0"/>
          <w:cols w:num="2" w:space="720" w:equalWidth="0">
            <w:col w:w="3389" w:space="126"/>
            <w:col w:w="7135"/>
          </w:cols>
        </w:sectPr>
      </w:pPr>
    </w:p>
    <w:p w14:paraId="113AC89F" w14:textId="77777777" w:rsidR="000B6996" w:rsidRDefault="00981286">
      <w:pPr>
        <w:spacing w:before="84"/>
        <w:ind w:left="213"/>
        <w:rPr>
          <w:b/>
          <w:sz w:val="8"/>
        </w:rPr>
      </w:pPr>
      <w:r>
        <w:rPr>
          <w:b/>
          <w:color w:val="231F20"/>
          <w:sz w:val="15"/>
        </w:rPr>
        <w:lastRenderedPageBreak/>
        <w:t>Table</w:t>
      </w:r>
      <w:r>
        <w:rPr>
          <w:b/>
          <w:color w:val="231F20"/>
          <w:spacing w:val="-6"/>
          <w:sz w:val="15"/>
        </w:rPr>
        <w:t xml:space="preserve"> </w:t>
      </w:r>
      <w:r>
        <w:rPr>
          <w:b/>
          <w:color w:val="231F20"/>
          <w:sz w:val="15"/>
        </w:rPr>
        <w:t>1.</w:t>
      </w:r>
      <w:r>
        <w:rPr>
          <w:b/>
          <w:color w:val="231F20"/>
          <w:spacing w:val="-6"/>
          <w:sz w:val="15"/>
        </w:rPr>
        <w:t xml:space="preserve"> </w:t>
      </w:r>
      <w:r>
        <w:rPr>
          <w:b/>
          <w:color w:val="231F20"/>
          <w:sz w:val="15"/>
        </w:rPr>
        <w:t>Education</w:t>
      </w:r>
      <w:r>
        <w:rPr>
          <w:b/>
          <w:color w:val="231F20"/>
          <w:spacing w:val="-5"/>
          <w:sz w:val="15"/>
        </w:rPr>
        <w:t xml:space="preserve"> </w:t>
      </w:r>
      <w:r>
        <w:rPr>
          <w:b/>
          <w:color w:val="231F20"/>
          <w:sz w:val="15"/>
        </w:rPr>
        <w:t>and</w:t>
      </w:r>
      <w:r>
        <w:rPr>
          <w:b/>
          <w:color w:val="231F20"/>
          <w:spacing w:val="-6"/>
          <w:sz w:val="15"/>
        </w:rPr>
        <w:t xml:space="preserve"> </w:t>
      </w:r>
      <w:r>
        <w:rPr>
          <w:b/>
          <w:color w:val="231F20"/>
          <w:sz w:val="15"/>
        </w:rPr>
        <w:t>Training</w:t>
      </w:r>
      <w:r>
        <w:rPr>
          <w:b/>
          <w:color w:val="231F20"/>
          <w:spacing w:val="-6"/>
          <w:sz w:val="15"/>
        </w:rPr>
        <w:t xml:space="preserve"> </w:t>
      </w:r>
      <w:r>
        <w:rPr>
          <w:b/>
          <w:color w:val="231F20"/>
          <w:sz w:val="15"/>
        </w:rPr>
        <w:t>system</w:t>
      </w:r>
      <w:r>
        <w:rPr>
          <w:b/>
          <w:color w:val="231F20"/>
          <w:spacing w:val="-6"/>
          <w:sz w:val="15"/>
        </w:rPr>
        <w:t xml:space="preserve"> </w:t>
      </w:r>
      <w:r>
        <w:rPr>
          <w:b/>
          <w:color w:val="231F20"/>
          <w:sz w:val="15"/>
        </w:rPr>
        <w:t>services</w:t>
      </w:r>
      <w:r>
        <w:rPr>
          <w:b/>
          <w:color w:val="231F20"/>
          <w:spacing w:val="-5"/>
          <w:sz w:val="15"/>
        </w:rPr>
        <w:t xml:space="preserve"> </w:t>
      </w:r>
      <w:r>
        <w:rPr>
          <w:b/>
          <w:color w:val="231F20"/>
          <w:sz w:val="15"/>
        </w:rPr>
        <w:t>overview</w:t>
      </w:r>
      <w:r w:rsidRPr="00BA6988">
        <w:rPr>
          <w:b/>
          <w:color w:val="231F20"/>
          <w:position w:val="5"/>
          <w:sz w:val="13"/>
          <w:szCs w:val="13"/>
        </w:rPr>
        <w:t>2</w:t>
      </w:r>
    </w:p>
    <w:p w14:paraId="172F2859" w14:textId="77777777" w:rsidR="000B6996" w:rsidRDefault="000B6996">
      <w:pPr>
        <w:pStyle w:val="BodyText"/>
        <w:rPr>
          <w:b/>
          <w:sz w:val="26"/>
        </w:rPr>
      </w:pPr>
    </w:p>
    <w:p w14:paraId="2DF59ED4" w14:textId="27BE6531" w:rsidR="000B6996" w:rsidRDefault="009626EB">
      <w:pPr>
        <w:pStyle w:val="BodyText"/>
        <w:spacing w:before="13"/>
        <w:rPr>
          <w:rFonts w:ascii="VIC"/>
          <w:b/>
          <w:sz w:val="14"/>
        </w:rPr>
      </w:pPr>
      <w:r>
        <w:rPr>
          <w:rFonts w:ascii="VIC"/>
          <w:b/>
          <w:noProof/>
          <w:sz w:val="14"/>
        </w:rPr>
        <w:drawing>
          <wp:inline distT="0" distB="0" distL="0" distR="0" wp14:anchorId="4E3CC3FE" wp14:editId="0000B375">
            <wp:extent cx="6529152" cy="7330764"/>
            <wp:effectExtent l="0" t="0" r="0" b="0"/>
            <wp:docPr id="2396" name="Picture 2396" descr="Victoria's Education and Training system is vast and diverse. Early childhood learning and development, school education (including primary and secondary), and training/skills/higher education cover millions of clients across the public and private s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6" name="Picture 2396" descr="Victoria's Education and Training system is vast and diverse. Early childhood learning and development, school education (including primary and secondary), and training/skills/higher education cover millions of clients across the public and private sector."/>
                    <pic:cNvPicPr/>
                  </pic:nvPicPr>
                  <pic:blipFill rotWithShape="1">
                    <a:blip r:embed="rId30" cstate="print">
                      <a:extLst>
                        <a:ext uri="{28A0092B-C50C-407E-A947-70E740481C1C}">
                          <a14:useLocalDpi xmlns:a14="http://schemas.microsoft.com/office/drawing/2010/main" val="0"/>
                        </a:ext>
                      </a:extLst>
                    </a:blip>
                    <a:srcRect l="7599" t="7321" r="6798" b="20288"/>
                    <a:stretch/>
                  </pic:blipFill>
                  <pic:spPr bwMode="auto">
                    <a:xfrm>
                      <a:off x="0" y="0"/>
                      <a:ext cx="6543302" cy="7346651"/>
                    </a:xfrm>
                    <a:prstGeom prst="rect">
                      <a:avLst/>
                    </a:prstGeom>
                    <a:ln>
                      <a:noFill/>
                    </a:ln>
                    <a:extLst>
                      <a:ext uri="{53640926-AAD7-44D8-BBD7-CCE9431645EC}">
                        <a14:shadowObscured xmlns:a14="http://schemas.microsoft.com/office/drawing/2010/main"/>
                      </a:ext>
                    </a:extLst>
                  </pic:spPr>
                </pic:pic>
              </a:graphicData>
            </a:graphic>
          </wp:inline>
        </w:drawing>
      </w:r>
    </w:p>
    <w:p w14:paraId="42DAFD23" w14:textId="77777777" w:rsidR="000B6996" w:rsidRDefault="000B6996">
      <w:pPr>
        <w:pStyle w:val="BodyText"/>
        <w:spacing w:before="2"/>
        <w:rPr>
          <w:rFonts w:ascii="VIC"/>
          <w:b/>
          <w:sz w:val="6"/>
        </w:rPr>
      </w:pPr>
    </w:p>
    <w:p w14:paraId="3A40BB7C" w14:textId="11DA8679" w:rsidR="009626EB" w:rsidRDefault="009626EB">
      <w:pPr>
        <w:rPr>
          <w:rFonts w:ascii="VIC"/>
          <w:sz w:val="21"/>
        </w:rPr>
        <w:sectPr w:rsidR="009626EB">
          <w:pgSz w:w="11910" w:h="16840"/>
          <w:pgMar w:top="660" w:right="680" w:bottom="860" w:left="580" w:header="0" w:footer="674" w:gutter="0"/>
          <w:cols w:space="720"/>
        </w:sectPr>
      </w:pPr>
    </w:p>
    <w:p w14:paraId="60655C63" w14:textId="77777777" w:rsidR="000B6996" w:rsidRDefault="00981286">
      <w:pPr>
        <w:pStyle w:val="BodyText"/>
        <w:spacing w:before="93" w:line="242" w:lineRule="auto"/>
        <w:ind w:left="213" w:right="343"/>
      </w:pPr>
      <w:r>
        <w:rPr>
          <w:color w:val="231F20"/>
        </w:rPr>
        <w:t>The scope of the Education and Training</w:t>
      </w:r>
      <w:r>
        <w:rPr>
          <w:color w:val="231F20"/>
          <w:spacing w:val="1"/>
        </w:rPr>
        <w:t xml:space="preserve"> </w:t>
      </w:r>
      <w:r>
        <w:rPr>
          <w:color w:val="231F20"/>
        </w:rPr>
        <w:t>system (Table 2) highlights that, while</w:t>
      </w:r>
      <w:r>
        <w:rPr>
          <w:color w:val="231F20"/>
          <w:spacing w:val="1"/>
        </w:rPr>
        <w:t xml:space="preserve"> </w:t>
      </w:r>
      <w:r>
        <w:rPr>
          <w:color w:val="231F20"/>
        </w:rPr>
        <w:t>government’s level of influence varies for</w:t>
      </w:r>
      <w:r>
        <w:rPr>
          <w:color w:val="231F20"/>
          <w:spacing w:val="1"/>
        </w:rPr>
        <w:t xml:space="preserve"> </w:t>
      </w:r>
      <w:r>
        <w:rPr>
          <w:color w:val="231F20"/>
        </w:rPr>
        <w:t>different system components, different</w:t>
      </w:r>
      <w:r>
        <w:rPr>
          <w:color w:val="231F20"/>
          <w:spacing w:val="1"/>
        </w:rPr>
        <w:t xml:space="preserve"> </w:t>
      </w:r>
      <w:r>
        <w:rPr>
          <w:color w:val="231F20"/>
        </w:rPr>
        <w:t>levers</w:t>
      </w:r>
      <w:r>
        <w:rPr>
          <w:color w:val="231F20"/>
          <w:spacing w:val="-4"/>
        </w:rPr>
        <w:t xml:space="preserve"> </w:t>
      </w:r>
      <w:r>
        <w:rPr>
          <w:color w:val="231F20"/>
        </w:rPr>
        <w:t>(for</w:t>
      </w:r>
      <w:r>
        <w:rPr>
          <w:color w:val="231F20"/>
          <w:spacing w:val="-3"/>
        </w:rPr>
        <w:t xml:space="preserve"> </w:t>
      </w:r>
      <w:r>
        <w:rPr>
          <w:color w:val="231F20"/>
        </w:rPr>
        <w:t>example,</w:t>
      </w:r>
      <w:r>
        <w:rPr>
          <w:color w:val="231F20"/>
          <w:spacing w:val="-4"/>
        </w:rPr>
        <w:t xml:space="preserve"> </w:t>
      </w:r>
      <w:r>
        <w:rPr>
          <w:color w:val="231F20"/>
        </w:rPr>
        <w:t>regulation,</w:t>
      </w:r>
      <w:r>
        <w:rPr>
          <w:color w:val="231F20"/>
          <w:spacing w:val="-3"/>
        </w:rPr>
        <w:t xml:space="preserve"> </w:t>
      </w:r>
      <w:r>
        <w:rPr>
          <w:color w:val="231F20"/>
        </w:rPr>
        <w:t>funding,</w:t>
      </w:r>
      <w:r>
        <w:rPr>
          <w:color w:val="231F20"/>
          <w:spacing w:val="-3"/>
        </w:rPr>
        <w:t xml:space="preserve"> </w:t>
      </w:r>
      <w:r>
        <w:rPr>
          <w:color w:val="231F20"/>
        </w:rPr>
        <w:t>and</w:t>
      </w:r>
    </w:p>
    <w:p w14:paraId="2B9621BA" w14:textId="77777777" w:rsidR="000B6996" w:rsidRDefault="00981286">
      <w:pPr>
        <w:pStyle w:val="BodyText"/>
        <w:spacing w:before="6"/>
        <w:ind w:left="213"/>
      </w:pPr>
      <w:r>
        <w:rPr>
          <w:color w:val="231F20"/>
        </w:rPr>
        <w:t>partnerships)</w:t>
      </w:r>
      <w:r>
        <w:rPr>
          <w:color w:val="231F20"/>
          <w:spacing w:val="-4"/>
        </w:rPr>
        <w:t xml:space="preserve"> </w:t>
      </w:r>
      <w:r>
        <w:rPr>
          <w:color w:val="231F20"/>
        </w:rPr>
        <w:t>can</w:t>
      </w:r>
      <w:r>
        <w:rPr>
          <w:color w:val="231F20"/>
          <w:spacing w:val="-3"/>
        </w:rPr>
        <w:t xml:space="preserve"> </w:t>
      </w:r>
      <w:r>
        <w:rPr>
          <w:color w:val="231F20"/>
        </w:rPr>
        <w:t>be</w:t>
      </w:r>
      <w:r>
        <w:rPr>
          <w:color w:val="231F20"/>
          <w:spacing w:val="-4"/>
        </w:rPr>
        <w:t xml:space="preserve"> </w:t>
      </w:r>
      <w:r>
        <w:rPr>
          <w:color w:val="231F20"/>
        </w:rPr>
        <w:t>applied</w:t>
      </w:r>
      <w:r>
        <w:rPr>
          <w:color w:val="231F20"/>
          <w:spacing w:val="-3"/>
        </w:rPr>
        <w:t xml:space="preserve"> </w:t>
      </w:r>
      <w:r>
        <w:rPr>
          <w:color w:val="231F20"/>
        </w:rPr>
        <w:t>to</w:t>
      </w:r>
      <w:r>
        <w:rPr>
          <w:color w:val="231F20"/>
          <w:spacing w:val="-3"/>
        </w:rPr>
        <w:t xml:space="preserve"> </w:t>
      </w:r>
      <w:r>
        <w:rPr>
          <w:color w:val="231F20"/>
        </w:rPr>
        <w:t>support</w:t>
      </w:r>
      <w:r>
        <w:rPr>
          <w:color w:val="231F20"/>
          <w:spacing w:val="-3"/>
        </w:rPr>
        <w:t xml:space="preserve"> </w:t>
      </w:r>
      <w:r>
        <w:rPr>
          <w:color w:val="231F20"/>
        </w:rPr>
        <w:t>climate</w:t>
      </w:r>
    </w:p>
    <w:p w14:paraId="3998954B" w14:textId="77777777" w:rsidR="000B6996" w:rsidRDefault="00981286">
      <w:pPr>
        <w:pStyle w:val="BodyText"/>
        <w:spacing w:before="93" w:line="242" w:lineRule="auto"/>
        <w:ind w:left="213" w:right="674"/>
      </w:pPr>
      <w:r>
        <w:br w:type="column"/>
      </w:r>
      <w:r>
        <w:rPr>
          <w:color w:val="231F20"/>
        </w:rPr>
        <w:t>change adaptation. Successful adaptation</w:t>
      </w:r>
      <w:r>
        <w:rPr>
          <w:color w:val="231F20"/>
          <w:spacing w:val="-64"/>
        </w:rPr>
        <w:t xml:space="preserve"> </w:t>
      </w:r>
      <w:r>
        <w:rPr>
          <w:color w:val="231F20"/>
        </w:rPr>
        <w:t>will</w:t>
      </w:r>
      <w:r>
        <w:rPr>
          <w:color w:val="231F20"/>
          <w:spacing w:val="-3"/>
        </w:rPr>
        <w:t xml:space="preserve"> </w:t>
      </w:r>
      <w:r>
        <w:rPr>
          <w:color w:val="231F20"/>
        </w:rPr>
        <w:t>involve</w:t>
      </w:r>
      <w:r>
        <w:rPr>
          <w:color w:val="231F20"/>
          <w:spacing w:val="-3"/>
        </w:rPr>
        <w:t xml:space="preserve"> </w:t>
      </w:r>
      <w:r>
        <w:rPr>
          <w:color w:val="231F20"/>
        </w:rPr>
        <w:t>working</w:t>
      </w:r>
      <w:r>
        <w:rPr>
          <w:color w:val="231F20"/>
          <w:spacing w:val="-3"/>
        </w:rPr>
        <w:t xml:space="preserve"> </w:t>
      </w:r>
      <w:r>
        <w:rPr>
          <w:color w:val="231F20"/>
        </w:rPr>
        <w:t>collaboratively</w:t>
      </w:r>
      <w:r>
        <w:rPr>
          <w:color w:val="231F20"/>
          <w:spacing w:val="-2"/>
        </w:rPr>
        <w:t xml:space="preserve"> </w:t>
      </w:r>
      <w:r>
        <w:rPr>
          <w:color w:val="231F20"/>
        </w:rPr>
        <w:t>with</w:t>
      </w:r>
    </w:p>
    <w:p w14:paraId="2DA424FB" w14:textId="77777777" w:rsidR="000B6996" w:rsidRDefault="00981286">
      <w:pPr>
        <w:pStyle w:val="BodyText"/>
        <w:spacing w:before="3" w:line="242" w:lineRule="auto"/>
        <w:ind w:left="213" w:right="168"/>
      </w:pPr>
      <w:r>
        <w:rPr>
          <w:color w:val="231F20"/>
        </w:rPr>
        <w:t xml:space="preserve">communities, </w:t>
      </w:r>
      <w:proofErr w:type="gramStart"/>
      <w:r>
        <w:rPr>
          <w:color w:val="231F20"/>
        </w:rPr>
        <w:t>businesses</w:t>
      </w:r>
      <w:proofErr w:type="gramEnd"/>
      <w:r>
        <w:rPr>
          <w:color w:val="231F20"/>
        </w:rPr>
        <w:t xml:space="preserve"> and non-government</w:t>
      </w:r>
      <w:r>
        <w:rPr>
          <w:color w:val="231F20"/>
          <w:spacing w:val="-64"/>
        </w:rPr>
        <w:t xml:space="preserve"> </w:t>
      </w:r>
      <w:r>
        <w:rPr>
          <w:color w:val="231F20"/>
        </w:rPr>
        <w:t>organisations.</w:t>
      </w:r>
    </w:p>
    <w:p w14:paraId="0D2B76A5" w14:textId="77777777" w:rsidR="000B6996" w:rsidRDefault="000B6996">
      <w:pPr>
        <w:spacing w:line="242" w:lineRule="auto"/>
        <w:sectPr w:rsidR="000B6996">
          <w:type w:val="continuous"/>
          <w:pgSz w:w="11910" w:h="16840"/>
          <w:pgMar w:top="1580" w:right="680" w:bottom="280" w:left="580" w:header="0" w:footer="674" w:gutter="0"/>
          <w:cols w:num="2" w:space="720" w:equalWidth="0">
            <w:col w:w="5242" w:space="44"/>
            <w:col w:w="5364"/>
          </w:cols>
        </w:sectPr>
      </w:pPr>
    </w:p>
    <w:p w14:paraId="57735A07" w14:textId="77777777" w:rsidR="000B6996" w:rsidRDefault="000B6996">
      <w:pPr>
        <w:pStyle w:val="BodyText"/>
        <w:rPr>
          <w:sz w:val="20"/>
        </w:rPr>
      </w:pPr>
    </w:p>
    <w:p w14:paraId="7F51A052" w14:textId="77777777" w:rsidR="000B6996" w:rsidRDefault="000B6996">
      <w:pPr>
        <w:pStyle w:val="BodyText"/>
        <w:rPr>
          <w:sz w:val="20"/>
        </w:rPr>
      </w:pPr>
    </w:p>
    <w:p w14:paraId="4EAB643B" w14:textId="77777777" w:rsidR="000B6996" w:rsidRDefault="00981286">
      <w:pPr>
        <w:pStyle w:val="ListParagraph"/>
        <w:numPr>
          <w:ilvl w:val="0"/>
          <w:numId w:val="10"/>
        </w:numPr>
        <w:tabs>
          <w:tab w:val="left" w:pos="497"/>
        </w:tabs>
        <w:spacing w:before="94" w:line="254" w:lineRule="auto"/>
        <w:ind w:left="496" w:right="426"/>
        <w:jc w:val="left"/>
        <w:rPr>
          <w:sz w:val="18"/>
        </w:rPr>
      </w:pPr>
      <w:r>
        <w:rPr>
          <w:color w:val="231F20"/>
          <w:spacing w:val="-1"/>
          <w:sz w:val="18"/>
        </w:rPr>
        <w:t>State</w:t>
      </w:r>
      <w:r>
        <w:rPr>
          <w:color w:val="231F20"/>
          <w:spacing w:val="-4"/>
          <w:sz w:val="18"/>
        </w:rPr>
        <w:t xml:space="preserve"> </w:t>
      </w:r>
      <w:r>
        <w:rPr>
          <w:color w:val="231F20"/>
          <w:sz w:val="18"/>
        </w:rPr>
        <w:t>of</w:t>
      </w:r>
      <w:r>
        <w:rPr>
          <w:color w:val="231F20"/>
          <w:spacing w:val="-3"/>
          <w:sz w:val="18"/>
        </w:rPr>
        <w:t xml:space="preserve"> </w:t>
      </w:r>
      <w:r>
        <w:rPr>
          <w:color w:val="231F20"/>
          <w:sz w:val="18"/>
        </w:rPr>
        <w:t>Victoria</w:t>
      </w:r>
      <w:r>
        <w:rPr>
          <w:color w:val="231F20"/>
          <w:spacing w:val="-4"/>
          <w:sz w:val="18"/>
        </w:rPr>
        <w:t xml:space="preserve"> </w:t>
      </w:r>
      <w:r>
        <w:rPr>
          <w:color w:val="231F20"/>
          <w:sz w:val="18"/>
        </w:rPr>
        <w:t>Department</w:t>
      </w:r>
      <w:r>
        <w:rPr>
          <w:color w:val="231F20"/>
          <w:spacing w:val="-3"/>
          <w:sz w:val="18"/>
        </w:rPr>
        <w:t xml:space="preserve"> </w:t>
      </w:r>
      <w:r>
        <w:rPr>
          <w:color w:val="231F20"/>
          <w:sz w:val="18"/>
        </w:rPr>
        <w:t>of</w:t>
      </w:r>
      <w:r>
        <w:rPr>
          <w:color w:val="231F20"/>
          <w:spacing w:val="-4"/>
          <w:sz w:val="18"/>
        </w:rPr>
        <w:t xml:space="preserve"> </w:t>
      </w:r>
      <w:r>
        <w:rPr>
          <w:color w:val="231F20"/>
          <w:sz w:val="18"/>
        </w:rPr>
        <w:t>Education</w:t>
      </w:r>
      <w:r>
        <w:rPr>
          <w:color w:val="231F20"/>
          <w:spacing w:val="-3"/>
          <w:sz w:val="18"/>
        </w:rPr>
        <w:t xml:space="preserve"> </w:t>
      </w:r>
      <w:r>
        <w:rPr>
          <w:color w:val="231F20"/>
          <w:sz w:val="18"/>
        </w:rPr>
        <w:t>and</w:t>
      </w:r>
      <w:r>
        <w:rPr>
          <w:color w:val="231F20"/>
          <w:spacing w:val="-7"/>
          <w:sz w:val="18"/>
        </w:rPr>
        <w:t xml:space="preserve"> </w:t>
      </w:r>
      <w:r>
        <w:rPr>
          <w:color w:val="231F20"/>
          <w:sz w:val="18"/>
        </w:rPr>
        <w:t>Training</w:t>
      </w:r>
      <w:r>
        <w:rPr>
          <w:color w:val="231F20"/>
          <w:spacing w:val="-3"/>
          <w:sz w:val="18"/>
        </w:rPr>
        <w:t xml:space="preserve"> </w:t>
      </w:r>
      <w:r>
        <w:rPr>
          <w:color w:val="231F20"/>
          <w:sz w:val="18"/>
        </w:rPr>
        <w:t>(DET)</w:t>
      </w:r>
      <w:r>
        <w:rPr>
          <w:color w:val="231F20"/>
          <w:spacing w:val="-3"/>
          <w:sz w:val="18"/>
        </w:rPr>
        <w:t xml:space="preserve"> </w:t>
      </w:r>
      <w:r>
        <w:rPr>
          <w:color w:val="231F20"/>
          <w:sz w:val="18"/>
        </w:rPr>
        <w:t>(2020)</w:t>
      </w:r>
      <w:r>
        <w:rPr>
          <w:color w:val="231F20"/>
          <w:spacing w:val="-3"/>
          <w:sz w:val="18"/>
        </w:rPr>
        <w:t xml:space="preserve"> </w:t>
      </w:r>
      <w:r>
        <w:rPr>
          <w:color w:val="231F20"/>
          <w:sz w:val="18"/>
        </w:rPr>
        <w:t>Department</w:t>
      </w:r>
      <w:r>
        <w:rPr>
          <w:color w:val="231F20"/>
          <w:spacing w:val="-4"/>
          <w:sz w:val="18"/>
        </w:rPr>
        <w:t xml:space="preserve"> </w:t>
      </w:r>
      <w:r>
        <w:rPr>
          <w:color w:val="231F20"/>
          <w:sz w:val="18"/>
        </w:rPr>
        <w:t>of</w:t>
      </w:r>
      <w:r>
        <w:rPr>
          <w:color w:val="231F20"/>
          <w:spacing w:val="-4"/>
          <w:sz w:val="18"/>
        </w:rPr>
        <w:t xml:space="preserve"> </w:t>
      </w:r>
      <w:r>
        <w:rPr>
          <w:color w:val="231F20"/>
          <w:sz w:val="18"/>
        </w:rPr>
        <w:t>Education</w:t>
      </w:r>
      <w:r>
        <w:rPr>
          <w:color w:val="231F20"/>
          <w:spacing w:val="-3"/>
          <w:sz w:val="18"/>
        </w:rPr>
        <w:t xml:space="preserve"> </w:t>
      </w:r>
      <w:r>
        <w:rPr>
          <w:color w:val="231F20"/>
          <w:sz w:val="18"/>
        </w:rPr>
        <w:t>and</w:t>
      </w:r>
      <w:r>
        <w:rPr>
          <w:color w:val="231F20"/>
          <w:spacing w:val="-7"/>
          <w:sz w:val="18"/>
        </w:rPr>
        <w:t xml:space="preserve"> </w:t>
      </w:r>
      <w:r>
        <w:rPr>
          <w:color w:val="231F20"/>
          <w:sz w:val="18"/>
        </w:rPr>
        <w:t>Training</w:t>
      </w:r>
      <w:r>
        <w:rPr>
          <w:color w:val="231F20"/>
          <w:spacing w:val="-12"/>
          <w:sz w:val="18"/>
        </w:rPr>
        <w:t xml:space="preserve"> </w:t>
      </w:r>
      <w:r>
        <w:rPr>
          <w:color w:val="231F20"/>
          <w:sz w:val="18"/>
        </w:rPr>
        <w:t>Annual</w:t>
      </w:r>
      <w:r>
        <w:rPr>
          <w:color w:val="231F20"/>
          <w:spacing w:val="-3"/>
          <w:sz w:val="18"/>
        </w:rPr>
        <w:t xml:space="preserve"> </w:t>
      </w:r>
      <w:r>
        <w:rPr>
          <w:color w:val="231F20"/>
          <w:sz w:val="18"/>
        </w:rPr>
        <w:t>Report</w:t>
      </w:r>
      <w:r>
        <w:rPr>
          <w:color w:val="231F20"/>
          <w:spacing w:val="-47"/>
          <w:sz w:val="18"/>
        </w:rPr>
        <w:t xml:space="preserve"> </w:t>
      </w:r>
      <w:r>
        <w:rPr>
          <w:color w:val="231F20"/>
          <w:sz w:val="18"/>
        </w:rPr>
        <w:t>2019-2020,</w:t>
      </w:r>
      <w:r>
        <w:rPr>
          <w:color w:val="231F20"/>
          <w:spacing w:val="-2"/>
          <w:sz w:val="18"/>
        </w:rPr>
        <w:t xml:space="preserve"> </w:t>
      </w:r>
      <w:r>
        <w:rPr>
          <w:color w:val="231F20"/>
          <w:sz w:val="18"/>
        </w:rPr>
        <w:t>p.</w:t>
      </w:r>
      <w:r>
        <w:rPr>
          <w:color w:val="231F20"/>
          <w:spacing w:val="-1"/>
          <w:sz w:val="18"/>
        </w:rPr>
        <w:t xml:space="preserve"> </w:t>
      </w:r>
      <w:r>
        <w:rPr>
          <w:color w:val="231F20"/>
          <w:sz w:val="18"/>
        </w:rPr>
        <w:t>6</w:t>
      </w:r>
    </w:p>
    <w:p w14:paraId="2030FB16" w14:textId="77777777" w:rsidR="000B6996" w:rsidRDefault="000B6996">
      <w:pPr>
        <w:spacing w:line="254" w:lineRule="auto"/>
        <w:rPr>
          <w:sz w:val="18"/>
        </w:rPr>
        <w:sectPr w:rsidR="000B6996">
          <w:type w:val="continuous"/>
          <w:pgSz w:w="11910" w:h="16840"/>
          <w:pgMar w:top="1580" w:right="680" w:bottom="280" w:left="580" w:header="0" w:footer="674" w:gutter="0"/>
          <w:cols w:space="720"/>
        </w:sectPr>
      </w:pPr>
    </w:p>
    <w:p w14:paraId="121D31B1" w14:textId="77777777" w:rsidR="000B6996" w:rsidRDefault="00981286">
      <w:pPr>
        <w:spacing w:before="84"/>
        <w:ind w:left="213"/>
        <w:rPr>
          <w:b/>
          <w:sz w:val="15"/>
        </w:rPr>
      </w:pPr>
      <w:r>
        <w:rPr>
          <w:b/>
          <w:color w:val="231F20"/>
          <w:sz w:val="15"/>
        </w:rPr>
        <w:lastRenderedPageBreak/>
        <w:t>Table</w:t>
      </w:r>
      <w:r>
        <w:rPr>
          <w:b/>
          <w:color w:val="231F20"/>
          <w:spacing w:val="-8"/>
          <w:sz w:val="15"/>
        </w:rPr>
        <w:t xml:space="preserve"> </w:t>
      </w:r>
      <w:r>
        <w:rPr>
          <w:b/>
          <w:color w:val="231F20"/>
          <w:sz w:val="15"/>
        </w:rPr>
        <w:t>2.</w:t>
      </w:r>
      <w:r>
        <w:rPr>
          <w:b/>
          <w:color w:val="231F20"/>
          <w:spacing w:val="-7"/>
          <w:sz w:val="15"/>
        </w:rPr>
        <w:t xml:space="preserve"> </w:t>
      </w:r>
      <w:r>
        <w:rPr>
          <w:b/>
          <w:color w:val="231F20"/>
          <w:sz w:val="15"/>
        </w:rPr>
        <w:t>Victorian</w:t>
      </w:r>
      <w:r>
        <w:rPr>
          <w:b/>
          <w:color w:val="231F20"/>
          <w:spacing w:val="-6"/>
          <w:sz w:val="15"/>
        </w:rPr>
        <w:t xml:space="preserve"> </w:t>
      </w:r>
      <w:r>
        <w:rPr>
          <w:b/>
          <w:color w:val="231F20"/>
          <w:sz w:val="15"/>
        </w:rPr>
        <w:t>Government</w:t>
      </w:r>
      <w:r>
        <w:rPr>
          <w:b/>
          <w:color w:val="231F20"/>
          <w:spacing w:val="-6"/>
          <w:sz w:val="15"/>
        </w:rPr>
        <w:t xml:space="preserve"> </w:t>
      </w:r>
      <w:r>
        <w:rPr>
          <w:b/>
          <w:color w:val="231F20"/>
          <w:sz w:val="15"/>
        </w:rPr>
        <w:t>Education</w:t>
      </w:r>
      <w:r>
        <w:rPr>
          <w:b/>
          <w:color w:val="231F20"/>
          <w:spacing w:val="-7"/>
          <w:sz w:val="15"/>
        </w:rPr>
        <w:t xml:space="preserve"> </w:t>
      </w:r>
      <w:r>
        <w:rPr>
          <w:b/>
          <w:color w:val="231F20"/>
          <w:sz w:val="15"/>
        </w:rPr>
        <w:t>and</w:t>
      </w:r>
      <w:r>
        <w:rPr>
          <w:b/>
          <w:color w:val="231F20"/>
          <w:spacing w:val="-7"/>
          <w:sz w:val="15"/>
        </w:rPr>
        <w:t xml:space="preserve"> </w:t>
      </w:r>
      <w:r>
        <w:rPr>
          <w:b/>
          <w:color w:val="231F20"/>
          <w:sz w:val="15"/>
        </w:rPr>
        <w:t>Training</w:t>
      </w:r>
      <w:r>
        <w:rPr>
          <w:b/>
          <w:color w:val="231F20"/>
          <w:spacing w:val="-7"/>
          <w:sz w:val="15"/>
        </w:rPr>
        <w:t xml:space="preserve"> </w:t>
      </w:r>
      <w:r>
        <w:rPr>
          <w:b/>
          <w:color w:val="231F20"/>
          <w:sz w:val="15"/>
        </w:rPr>
        <w:t>system</w:t>
      </w:r>
      <w:r>
        <w:rPr>
          <w:b/>
          <w:color w:val="231F20"/>
          <w:spacing w:val="-7"/>
          <w:sz w:val="15"/>
        </w:rPr>
        <w:t xml:space="preserve"> </w:t>
      </w:r>
      <w:r>
        <w:rPr>
          <w:b/>
          <w:color w:val="231F20"/>
          <w:sz w:val="15"/>
        </w:rPr>
        <w:t>responsibilities</w:t>
      </w:r>
    </w:p>
    <w:p w14:paraId="1D26DFD6" w14:textId="77777777" w:rsidR="007C5C08" w:rsidRPr="007C5C08" w:rsidRDefault="007C5C08" w:rsidP="007C5C08">
      <w:pPr>
        <w:tabs>
          <w:tab w:val="left" w:pos="2845"/>
        </w:tabs>
        <w:spacing w:before="104"/>
        <w:rPr>
          <w:rFonts w:ascii="VIC"/>
          <w:b/>
          <w:sz w:val="18"/>
        </w:rPr>
      </w:pPr>
    </w:p>
    <w:p w14:paraId="0FDDB389" w14:textId="75D35393" w:rsidR="000B6996" w:rsidRDefault="008906FA">
      <w:pPr>
        <w:rPr>
          <w:rFonts w:ascii="VIC"/>
          <w:sz w:val="28"/>
        </w:rPr>
        <w:sectPr w:rsidR="000B6996">
          <w:pgSz w:w="11910" w:h="16840"/>
          <w:pgMar w:top="660" w:right="680" w:bottom="860" w:left="580" w:header="0" w:footer="674" w:gutter="0"/>
          <w:cols w:space="720"/>
        </w:sectPr>
      </w:pPr>
      <w:r>
        <w:rPr>
          <w:rFonts w:ascii="VIC"/>
          <w:noProof/>
          <w:sz w:val="28"/>
        </w:rPr>
        <w:drawing>
          <wp:inline distT="0" distB="0" distL="0" distR="0" wp14:anchorId="473A344D" wp14:editId="62339B8A">
            <wp:extent cx="6761220" cy="8933704"/>
            <wp:effectExtent l="0" t="0" r="0" b="0"/>
            <wp:docPr id="2395" name="Picture 2395" descr="Components include (1) health and wellbeing of people in the system, (2) knowledge, capacity and capability building, (3) teaching and learning, (4) governance, regulation, funding and policy development, and (5) assets, infrastructure, workplaces, and learning places. The Government has responsibilities in all of these are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5" name="Picture 2395" descr="Components include (1) health and wellbeing of people in the system, (2) knowledge, capacity and capability building, (3) teaching and learning, (4) governance, regulation, funding and policy development, and (5) assets, infrastructure, workplaces, and learning places. The Government has responsibilities in all of these areas."/>
                    <pic:cNvPicPr/>
                  </pic:nvPicPr>
                  <pic:blipFill rotWithShape="1">
                    <a:blip r:embed="rId31" cstate="print">
                      <a:extLst>
                        <a:ext uri="{28A0092B-C50C-407E-A947-70E740481C1C}">
                          <a14:useLocalDpi xmlns:a14="http://schemas.microsoft.com/office/drawing/2010/main" val="0"/>
                        </a:ext>
                      </a:extLst>
                    </a:blip>
                    <a:srcRect l="7109" t="6745" r="5709" b="6491"/>
                    <a:stretch/>
                  </pic:blipFill>
                  <pic:spPr bwMode="auto">
                    <a:xfrm>
                      <a:off x="0" y="0"/>
                      <a:ext cx="6782557" cy="8961897"/>
                    </a:xfrm>
                    <a:prstGeom prst="rect">
                      <a:avLst/>
                    </a:prstGeom>
                    <a:ln>
                      <a:noFill/>
                    </a:ln>
                    <a:extLst>
                      <a:ext uri="{53640926-AAD7-44D8-BBD7-CCE9431645EC}">
                        <a14:shadowObscured xmlns:a14="http://schemas.microsoft.com/office/drawing/2010/main"/>
                      </a:ext>
                    </a:extLst>
                  </pic:spPr>
                </pic:pic>
              </a:graphicData>
            </a:graphic>
          </wp:inline>
        </w:drawing>
      </w:r>
    </w:p>
    <w:p w14:paraId="152EA675" w14:textId="77777777" w:rsidR="000B6996" w:rsidRDefault="000B6996">
      <w:pPr>
        <w:spacing w:line="223" w:lineRule="auto"/>
        <w:rPr>
          <w:rFonts w:ascii="VIC" w:hAnsi="VIC"/>
          <w:sz w:val="16"/>
        </w:rPr>
        <w:sectPr w:rsidR="000B6996">
          <w:type w:val="continuous"/>
          <w:pgSz w:w="11910" w:h="16840"/>
          <w:pgMar w:top="1580" w:right="680" w:bottom="280" w:left="580" w:header="0" w:footer="674" w:gutter="0"/>
          <w:cols w:num="2" w:space="720" w:equalWidth="0">
            <w:col w:w="2162" w:space="345"/>
            <w:col w:w="8143"/>
          </w:cols>
        </w:sectPr>
      </w:pPr>
    </w:p>
    <w:p w14:paraId="39B48124" w14:textId="77777777" w:rsidR="000B6996" w:rsidRDefault="00981286">
      <w:pPr>
        <w:pStyle w:val="Heading4"/>
        <w:numPr>
          <w:ilvl w:val="2"/>
          <w:numId w:val="9"/>
        </w:numPr>
        <w:tabs>
          <w:tab w:val="left" w:pos="814"/>
        </w:tabs>
        <w:spacing w:before="65" w:line="242" w:lineRule="auto"/>
        <w:ind w:left="213" w:right="1056" w:firstLine="0"/>
      </w:pPr>
      <w:r>
        <w:rPr>
          <w:color w:val="231F20"/>
          <w:spacing w:val="-1"/>
        </w:rPr>
        <w:lastRenderedPageBreak/>
        <w:t>Cross-system</w:t>
      </w:r>
      <w:r>
        <w:rPr>
          <w:color w:val="231F20"/>
          <w:spacing w:val="-64"/>
        </w:rPr>
        <w:t xml:space="preserve"> </w:t>
      </w:r>
      <w:r>
        <w:rPr>
          <w:color w:val="231F20"/>
        </w:rPr>
        <w:t>connections and</w:t>
      </w:r>
      <w:r>
        <w:rPr>
          <w:color w:val="231F20"/>
          <w:spacing w:val="1"/>
        </w:rPr>
        <w:t xml:space="preserve"> </w:t>
      </w:r>
      <w:r>
        <w:rPr>
          <w:color w:val="231F20"/>
        </w:rPr>
        <w:t>dependencies</w:t>
      </w:r>
    </w:p>
    <w:p w14:paraId="5CCB031D" w14:textId="77777777" w:rsidR="000B6996" w:rsidRDefault="00981286">
      <w:pPr>
        <w:pStyle w:val="BodyText"/>
        <w:spacing w:before="118" w:line="242" w:lineRule="auto"/>
        <w:ind w:left="213" w:right="305"/>
      </w:pPr>
      <w:r>
        <w:rPr>
          <w:color w:val="231F20"/>
        </w:rPr>
        <w:t>The</w:t>
      </w:r>
      <w:r>
        <w:rPr>
          <w:color w:val="231F20"/>
          <w:spacing w:val="-8"/>
        </w:rPr>
        <w:t xml:space="preserve"> </w:t>
      </w:r>
      <w:r>
        <w:rPr>
          <w:color w:val="231F20"/>
        </w:rPr>
        <w:t>Education</w:t>
      </w:r>
      <w:r>
        <w:rPr>
          <w:color w:val="231F20"/>
          <w:spacing w:val="-8"/>
        </w:rPr>
        <w:t xml:space="preserve"> </w:t>
      </w:r>
      <w:r>
        <w:rPr>
          <w:color w:val="231F20"/>
        </w:rPr>
        <w:t>and</w:t>
      </w:r>
      <w:r>
        <w:rPr>
          <w:color w:val="231F20"/>
          <w:spacing w:val="-12"/>
        </w:rPr>
        <w:t xml:space="preserve"> </w:t>
      </w:r>
      <w:r>
        <w:rPr>
          <w:color w:val="231F20"/>
        </w:rPr>
        <w:t>Training</w:t>
      </w:r>
      <w:r>
        <w:rPr>
          <w:color w:val="231F20"/>
          <w:spacing w:val="-64"/>
        </w:rPr>
        <w:t xml:space="preserve"> </w:t>
      </w:r>
      <w:r>
        <w:rPr>
          <w:color w:val="231F20"/>
        </w:rPr>
        <w:t>system is connected to the</w:t>
      </w:r>
      <w:r>
        <w:rPr>
          <w:color w:val="231F20"/>
          <w:spacing w:val="1"/>
        </w:rPr>
        <w:t xml:space="preserve"> </w:t>
      </w:r>
      <w:r>
        <w:rPr>
          <w:color w:val="231F20"/>
        </w:rPr>
        <w:t>6 other adaptation systems</w:t>
      </w:r>
      <w:r>
        <w:rPr>
          <w:color w:val="231F20"/>
          <w:spacing w:val="-64"/>
        </w:rPr>
        <w:t xml:space="preserve"> </w:t>
      </w:r>
      <w:r>
        <w:rPr>
          <w:color w:val="231F20"/>
        </w:rPr>
        <w:t>across Victoria. These</w:t>
      </w:r>
      <w:r>
        <w:rPr>
          <w:color w:val="231F20"/>
          <w:spacing w:val="1"/>
        </w:rPr>
        <w:t xml:space="preserve"> </w:t>
      </w:r>
      <w:r>
        <w:rPr>
          <w:color w:val="231F20"/>
        </w:rPr>
        <w:t>connections are important</w:t>
      </w:r>
      <w:r>
        <w:rPr>
          <w:color w:val="231F20"/>
          <w:spacing w:val="1"/>
        </w:rPr>
        <w:t xml:space="preserve"> </w:t>
      </w:r>
      <w:r>
        <w:rPr>
          <w:color w:val="231F20"/>
        </w:rPr>
        <w:t>because</w:t>
      </w:r>
      <w:r>
        <w:rPr>
          <w:color w:val="231F20"/>
          <w:spacing w:val="-4"/>
        </w:rPr>
        <w:t xml:space="preserve"> </w:t>
      </w:r>
      <w:r>
        <w:rPr>
          <w:color w:val="231F20"/>
        </w:rPr>
        <w:t>the</w:t>
      </w:r>
      <w:r>
        <w:rPr>
          <w:color w:val="231F20"/>
          <w:spacing w:val="-2"/>
        </w:rPr>
        <w:t xml:space="preserve"> </w:t>
      </w:r>
      <w:r>
        <w:rPr>
          <w:color w:val="231F20"/>
        </w:rPr>
        <w:t>Education</w:t>
      </w:r>
      <w:r>
        <w:rPr>
          <w:color w:val="231F20"/>
          <w:spacing w:val="-3"/>
        </w:rPr>
        <w:t xml:space="preserve"> </w:t>
      </w:r>
      <w:r>
        <w:rPr>
          <w:color w:val="231F20"/>
        </w:rPr>
        <w:t>and</w:t>
      </w:r>
    </w:p>
    <w:p w14:paraId="734362D9" w14:textId="77777777" w:rsidR="000B6996" w:rsidRDefault="00981286">
      <w:pPr>
        <w:pStyle w:val="BodyText"/>
        <w:spacing w:before="8" w:line="242" w:lineRule="auto"/>
        <w:ind w:left="213" w:right="37"/>
      </w:pPr>
      <w:r>
        <w:rPr>
          <w:color w:val="231F20"/>
        </w:rPr>
        <w:t>Training system may depend</w:t>
      </w:r>
      <w:r>
        <w:rPr>
          <w:color w:val="231F20"/>
          <w:spacing w:val="1"/>
        </w:rPr>
        <w:t xml:space="preserve"> </w:t>
      </w:r>
      <w:r>
        <w:rPr>
          <w:color w:val="231F20"/>
        </w:rPr>
        <w:t>on</w:t>
      </w:r>
      <w:r>
        <w:rPr>
          <w:color w:val="231F20"/>
          <w:spacing w:val="-5"/>
        </w:rPr>
        <w:t xml:space="preserve"> </w:t>
      </w:r>
      <w:r>
        <w:rPr>
          <w:color w:val="231F20"/>
        </w:rPr>
        <w:t>other</w:t>
      </w:r>
      <w:r>
        <w:rPr>
          <w:color w:val="231F20"/>
          <w:spacing w:val="-5"/>
        </w:rPr>
        <w:t xml:space="preserve"> </w:t>
      </w:r>
      <w:r>
        <w:rPr>
          <w:color w:val="231F20"/>
        </w:rPr>
        <w:t>systems’</w:t>
      </w:r>
      <w:r>
        <w:rPr>
          <w:color w:val="231F20"/>
          <w:spacing w:val="-12"/>
        </w:rPr>
        <w:t xml:space="preserve"> </w:t>
      </w:r>
      <w:r>
        <w:rPr>
          <w:color w:val="231F20"/>
        </w:rPr>
        <w:t>policies</w:t>
      </w:r>
      <w:r>
        <w:rPr>
          <w:color w:val="231F20"/>
          <w:spacing w:val="-4"/>
        </w:rPr>
        <w:t xml:space="preserve"> </w:t>
      </w:r>
      <w:r>
        <w:rPr>
          <w:color w:val="231F20"/>
        </w:rPr>
        <w:t>and</w:t>
      </w:r>
      <w:r>
        <w:rPr>
          <w:color w:val="231F20"/>
          <w:spacing w:val="-64"/>
        </w:rPr>
        <w:t xml:space="preserve"> </w:t>
      </w:r>
      <w:r>
        <w:rPr>
          <w:color w:val="231F20"/>
        </w:rPr>
        <w:t>actions to support adaptation</w:t>
      </w:r>
      <w:r>
        <w:rPr>
          <w:color w:val="231F20"/>
          <w:spacing w:val="1"/>
        </w:rPr>
        <w:t xml:space="preserve"> </w:t>
      </w:r>
      <w:r>
        <w:rPr>
          <w:color w:val="231F20"/>
        </w:rPr>
        <w:t>and</w:t>
      </w:r>
      <w:r>
        <w:rPr>
          <w:color w:val="231F20"/>
          <w:spacing w:val="-2"/>
        </w:rPr>
        <w:t xml:space="preserve"> </w:t>
      </w:r>
      <w:r>
        <w:rPr>
          <w:color w:val="231F20"/>
        </w:rPr>
        <w:t>build</w:t>
      </w:r>
      <w:r>
        <w:rPr>
          <w:color w:val="231F20"/>
          <w:spacing w:val="-1"/>
        </w:rPr>
        <w:t xml:space="preserve"> </w:t>
      </w:r>
      <w:r>
        <w:rPr>
          <w:color w:val="231F20"/>
        </w:rPr>
        <w:t>resilience.</w:t>
      </w:r>
    </w:p>
    <w:p w14:paraId="7B340D93" w14:textId="77777777" w:rsidR="000B6996" w:rsidRDefault="00981286">
      <w:pPr>
        <w:pStyle w:val="BodyText"/>
        <w:spacing w:before="118" w:line="242" w:lineRule="auto"/>
        <w:ind w:left="213" w:right="55"/>
      </w:pPr>
      <w:r>
        <w:rPr>
          <w:color w:val="231F20"/>
        </w:rPr>
        <w:t>Importantly, the training and</w:t>
      </w:r>
      <w:r>
        <w:rPr>
          <w:color w:val="231F20"/>
          <w:spacing w:val="1"/>
        </w:rPr>
        <w:t xml:space="preserve"> </w:t>
      </w:r>
      <w:r>
        <w:rPr>
          <w:color w:val="231F20"/>
        </w:rPr>
        <w:t>skills, and higher education</w:t>
      </w:r>
      <w:r>
        <w:rPr>
          <w:color w:val="231F20"/>
          <w:spacing w:val="1"/>
        </w:rPr>
        <w:t xml:space="preserve"> </w:t>
      </w:r>
      <w:r>
        <w:rPr>
          <w:color w:val="231F20"/>
        </w:rPr>
        <w:t>sectors are crucial to enabling</w:t>
      </w:r>
      <w:r>
        <w:rPr>
          <w:color w:val="231F20"/>
          <w:spacing w:val="-65"/>
        </w:rPr>
        <w:t xml:space="preserve"> </w:t>
      </w:r>
      <w:r>
        <w:rPr>
          <w:color w:val="231F20"/>
        </w:rPr>
        <w:t>successful adaptation in all</w:t>
      </w:r>
      <w:r>
        <w:rPr>
          <w:color w:val="231F20"/>
          <w:spacing w:val="1"/>
        </w:rPr>
        <w:t xml:space="preserve"> </w:t>
      </w:r>
      <w:r>
        <w:rPr>
          <w:color w:val="231F20"/>
        </w:rPr>
        <w:t>systems. Providing skilled</w:t>
      </w:r>
      <w:r>
        <w:rPr>
          <w:color w:val="231F20"/>
          <w:spacing w:val="1"/>
        </w:rPr>
        <w:t xml:space="preserve"> </w:t>
      </w:r>
      <w:r>
        <w:rPr>
          <w:color w:val="231F20"/>
        </w:rPr>
        <w:t>workers who understand</w:t>
      </w:r>
      <w:r>
        <w:rPr>
          <w:color w:val="231F20"/>
          <w:spacing w:val="1"/>
        </w:rPr>
        <w:t xml:space="preserve"> </w:t>
      </w:r>
      <w:r>
        <w:rPr>
          <w:color w:val="231F20"/>
        </w:rPr>
        <w:t>climate</w:t>
      </w:r>
      <w:r>
        <w:rPr>
          <w:color w:val="231F20"/>
          <w:spacing w:val="5"/>
        </w:rPr>
        <w:t xml:space="preserve"> </w:t>
      </w:r>
      <w:r>
        <w:rPr>
          <w:color w:val="231F20"/>
        </w:rPr>
        <w:t>change,</w:t>
      </w:r>
      <w:r>
        <w:rPr>
          <w:color w:val="231F20"/>
          <w:spacing w:val="6"/>
        </w:rPr>
        <w:t xml:space="preserve"> </w:t>
      </w:r>
      <w:r>
        <w:rPr>
          <w:color w:val="231F20"/>
        </w:rPr>
        <w:t>and</w:t>
      </w:r>
      <w:r>
        <w:rPr>
          <w:color w:val="231F20"/>
          <w:spacing w:val="4"/>
        </w:rPr>
        <w:t xml:space="preserve"> </w:t>
      </w:r>
      <w:r>
        <w:rPr>
          <w:color w:val="231F20"/>
        </w:rPr>
        <w:t>who</w:t>
      </w:r>
      <w:r>
        <w:rPr>
          <w:color w:val="231F20"/>
          <w:spacing w:val="1"/>
        </w:rPr>
        <w:t xml:space="preserve"> </w:t>
      </w:r>
      <w:r>
        <w:rPr>
          <w:color w:val="231F20"/>
        </w:rPr>
        <w:t xml:space="preserve">have the capacity, </w:t>
      </w:r>
      <w:proofErr w:type="gramStart"/>
      <w:r>
        <w:rPr>
          <w:color w:val="231F20"/>
        </w:rPr>
        <w:t>knowledge</w:t>
      </w:r>
      <w:proofErr w:type="gramEnd"/>
      <w:r>
        <w:rPr>
          <w:color w:val="231F20"/>
          <w:spacing w:val="-64"/>
        </w:rPr>
        <w:t xml:space="preserve"> </w:t>
      </w:r>
      <w:r>
        <w:rPr>
          <w:color w:val="231F20"/>
        </w:rPr>
        <w:t>and skills to consider climate</w:t>
      </w:r>
      <w:r>
        <w:rPr>
          <w:color w:val="231F20"/>
          <w:spacing w:val="1"/>
        </w:rPr>
        <w:t xml:space="preserve"> </w:t>
      </w:r>
      <w:r>
        <w:rPr>
          <w:color w:val="231F20"/>
        </w:rPr>
        <w:t>change in their decision</w:t>
      </w:r>
      <w:r>
        <w:rPr>
          <w:color w:val="231F20"/>
          <w:spacing w:val="1"/>
        </w:rPr>
        <w:t xml:space="preserve"> </w:t>
      </w:r>
      <w:r>
        <w:rPr>
          <w:color w:val="231F20"/>
        </w:rPr>
        <w:t>making,</w:t>
      </w:r>
      <w:r>
        <w:rPr>
          <w:color w:val="231F20"/>
          <w:spacing w:val="-2"/>
        </w:rPr>
        <w:t xml:space="preserve"> </w:t>
      </w:r>
      <w:r>
        <w:rPr>
          <w:color w:val="231F20"/>
        </w:rPr>
        <w:t>will</w:t>
      </w:r>
      <w:r>
        <w:rPr>
          <w:color w:val="231F20"/>
          <w:spacing w:val="-2"/>
        </w:rPr>
        <w:t xml:space="preserve"> </w:t>
      </w:r>
      <w:r>
        <w:rPr>
          <w:color w:val="231F20"/>
        </w:rPr>
        <w:t>be</w:t>
      </w:r>
      <w:r>
        <w:rPr>
          <w:color w:val="231F20"/>
          <w:spacing w:val="-2"/>
        </w:rPr>
        <w:t xml:space="preserve"> </w:t>
      </w:r>
      <w:r>
        <w:rPr>
          <w:color w:val="231F20"/>
        </w:rPr>
        <w:t>beneficial</w:t>
      </w:r>
    </w:p>
    <w:p w14:paraId="16F9AC3A" w14:textId="77777777" w:rsidR="000B6996" w:rsidRDefault="00981286">
      <w:pPr>
        <w:pStyle w:val="BodyText"/>
        <w:spacing w:before="15" w:line="242" w:lineRule="auto"/>
        <w:ind w:left="213" w:right="531"/>
      </w:pPr>
      <w:r>
        <w:rPr>
          <w:color w:val="231F20"/>
        </w:rPr>
        <w:t>to businesses, industries,</w:t>
      </w:r>
      <w:r>
        <w:rPr>
          <w:color w:val="231F20"/>
          <w:spacing w:val="-65"/>
        </w:rPr>
        <w:t xml:space="preserve"> </w:t>
      </w:r>
      <w:proofErr w:type="gramStart"/>
      <w:r>
        <w:rPr>
          <w:color w:val="231F20"/>
        </w:rPr>
        <w:t>communities</w:t>
      </w:r>
      <w:proofErr w:type="gramEnd"/>
      <w:r>
        <w:rPr>
          <w:color w:val="231F20"/>
        </w:rPr>
        <w:t xml:space="preserve"> and the</w:t>
      </w:r>
      <w:r>
        <w:rPr>
          <w:color w:val="231F20"/>
          <w:spacing w:val="1"/>
        </w:rPr>
        <w:t xml:space="preserve"> </w:t>
      </w:r>
      <w:r>
        <w:rPr>
          <w:color w:val="231F20"/>
        </w:rPr>
        <w:t>government.</w:t>
      </w:r>
    </w:p>
    <w:p w14:paraId="0350EF3C" w14:textId="77777777" w:rsidR="000B6996" w:rsidRDefault="00981286">
      <w:pPr>
        <w:pStyle w:val="BodyText"/>
        <w:spacing w:before="67" w:line="242" w:lineRule="auto"/>
        <w:ind w:left="213" w:right="4153"/>
      </w:pPr>
      <w:r>
        <w:br w:type="column"/>
      </w:r>
      <w:r>
        <w:rPr>
          <w:color w:val="231F20"/>
        </w:rPr>
        <w:t>This plan aligns with the</w:t>
      </w:r>
      <w:r>
        <w:rPr>
          <w:color w:val="231F20"/>
          <w:spacing w:val="-64"/>
        </w:rPr>
        <w:t xml:space="preserve"> </w:t>
      </w:r>
      <w:r>
        <w:rPr>
          <w:color w:val="231F20"/>
        </w:rPr>
        <w:t>other 6 systems’ plans</w:t>
      </w:r>
      <w:r>
        <w:rPr>
          <w:color w:val="231F20"/>
          <w:spacing w:val="1"/>
        </w:rPr>
        <w:t xml:space="preserve"> </w:t>
      </w:r>
      <w:r>
        <w:rPr>
          <w:color w:val="231F20"/>
        </w:rPr>
        <w:t>and</w:t>
      </w:r>
      <w:r>
        <w:rPr>
          <w:color w:val="231F20"/>
          <w:spacing w:val="-7"/>
        </w:rPr>
        <w:t xml:space="preserve"> </w:t>
      </w:r>
      <w:r>
        <w:rPr>
          <w:color w:val="231F20"/>
        </w:rPr>
        <w:t>their</w:t>
      </w:r>
      <w:r>
        <w:rPr>
          <w:color w:val="231F20"/>
          <w:spacing w:val="-5"/>
        </w:rPr>
        <w:t xml:space="preserve"> </w:t>
      </w:r>
      <w:r>
        <w:rPr>
          <w:color w:val="231F20"/>
        </w:rPr>
        <w:t>climate</w:t>
      </w:r>
      <w:r>
        <w:rPr>
          <w:color w:val="231F20"/>
          <w:spacing w:val="-5"/>
        </w:rPr>
        <w:t xml:space="preserve"> </w:t>
      </w:r>
      <w:r>
        <w:rPr>
          <w:color w:val="231F20"/>
        </w:rPr>
        <w:t>change</w:t>
      </w:r>
    </w:p>
    <w:p w14:paraId="52F6932F" w14:textId="77777777" w:rsidR="000B6996" w:rsidRDefault="00981286">
      <w:pPr>
        <w:pStyle w:val="BodyText"/>
        <w:spacing w:before="4" w:line="242" w:lineRule="auto"/>
        <w:ind w:left="213" w:right="3767"/>
        <w:jc w:val="both"/>
      </w:pPr>
      <w:r>
        <w:rPr>
          <w:color w:val="231F20"/>
        </w:rPr>
        <w:t>adaptation actions and will be</w:t>
      </w:r>
      <w:r>
        <w:rPr>
          <w:color w:val="231F20"/>
          <w:spacing w:val="-64"/>
        </w:rPr>
        <w:t xml:space="preserve"> </w:t>
      </w:r>
      <w:r>
        <w:rPr>
          <w:color w:val="231F20"/>
        </w:rPr>
        <w:t>implemented in a coordinated</w:t>
      </w:r>
      <w:r>
        <w:rPr>
          <w:color w:val="231F20"/>
          <w:spacing w:val="-64"/>
        </w:rPr>
        <w:t xml:space="preserve"> </w:t>
      </w:r>
      <w:r>
        <w:rPr>
          <w:color w:val="231F20"/>
        </w:rPr>
        <w:t>way</w:t>
      </w:r>
      <w:r>
        <w:rPr>
          <w:color w:val="231F20"/>
          <w:spacing w:val="-3"/>
        </w:rPr>
        <w:t xml:space="preserve"> </w:t>
      </w:r>
      <w:r>
        <w:rPr>
          <w:color w:val="231F20"/>
        </w:rPr>
        <w:t>with</w:t>
      </w:r>
      <w:r>
        <w:rPr>
          <w:color w:val="231F20"/>
          <w:spacing w:val="-2"/>
        </w:rPr>
        <w:t xml:space="preserve"> </w:t>
      </w:r>
      <w:r>
        <w:rPr>
          <w:color w:val="231F20"/>
        </w:rPr>
        <w:t>the</w:t>
      </w:r>
      <w:r>
        <w:rPr>
          <w:color w:val="231F20"/>
          <w:spacing w:val="-1"/>
        </w:rPr>
        <w:t xml:space="preserve"> </w:t>
      </w:r>
      <w:r>
        <w:rPr>
          <w:color w:val="231F20"/>
        </w:rPr>
        <w:t>other</w:t>
      </w:r>
      <w:r>
        <w:rPr>
          <w:color w:val="231F20"/>
          <w:spacing w:val="-2"/>
        </w:rPr>
        <w:t xml:space="preserve"> </w:t>
      </w:r>
      <w:r>
        <w:rPr>
          <w:color w:val="231F20"/>
        </w:rPr>
        <w:t>plans.</w:t>
      </w:r>
    </w:p>
    <w:p w14:paraId="5879495E" w14:textId="77777777" w:rsidR="000B6996" w:rsidRDefault="00981286">
      <w:pPr>
        <w:pStyle w:val="BodyText"/>
        <w:spacing w:before="4" w:line="242" w:lineRule="auto"/>
        <w:ind w:left="213" w:right="3540"/>
      </w:pPr>
      <w:r>
        <w:rPr>
          <w:color w:val="231F20"/>
        </w:rPr>
        <w:t>An overview of some key</w:t>
      </w:r>
      <w:r>
        <w:rPr>
          <w:color w:val="231F20"/>
          <w:spacing w:val="1"/>
        </w:rPr>
        <w:t xml:space="preserve"> </w:t>
      </w:r>
      <w:r>
        <w:rPr>
          <w:color w:val="231F20"/>
        </w:rPr>
        <w:t>connections between the</w:t>
      </w:r>
      <w:r>
        <w:rPr>
          <w:color w:val="231F20"/>
          <w:spacing w:val="1"/>
        </w:rPr>
        <w:t xml:space="preserve"> </w:t>
      </w:r>
      <w:r>
        <w:rPr>
          <w:color w:val="231F20"/>
        </w:rPr>
        <w:t>Education</w:t>
      </w:r>
      <w:r>
        <w:rPr>
          <w:color w:val="231F20"/>
          <w:spacing w:val="-8"/>
        </w:rPr>
        <w:t xml:space="preserve"> </w:t>
      </w:r>
      <w:r>
        <w:rPr>
          <w:color w:val="231F20"/>
        </w:rPr>
        <w:t>and</w:t>
      </w:r>
      <w:r>
        <w:rPr>
          <w:color w:val="231F20"/>
          <w:spacing w:val="-12"/>
        </w:rPr>
        <w:t xml:space="preserve"> </w:t>
      </w:r>
      <w:r>
        <w:rPr>
          <w:color w:val="231F20"/>
        </w:rPr>
        <w:t>Training</w:t>
      </w:r>
      <w:r>
        <w:rPr>
          <w:color w:val="231F20"/>
          <w:spacing w:val="-7"/>
        </w:rPr>
        <w:t xml:space="preserve"> </w:t>
      </w:r>
      <w:r>
        <w:rPr>
          <w:color w:val="231F20"/>
        </w:rPr>
        <w:t>system</w:t>
      </w:r>
      <w:r>
        <w:rPr>
          <w:color w:val="231F20"/>
          <w:spacing w:val="-64"/>
        </w:rPr>
        <w:t xml:space="preserve"> </w:t>
      </w:r>
      <w:r>
        <w:rPr>
          <w:color w:val="231F20"/>
        </w:rPr>
        <w:t>and the other adaptation</w:t>
      </w:r>
      <w:r>
        <w:rPr>
          <w:color w:val="231F20"/>
          <w:spacing w:val="1"/>
        </w:rPr>
        <w:t xml:space="preserve"> </w:t>
      </w:r>
      <w:r>
        <w:rPr>
          <w:color w:val="231F20"/>
        </w:rPr>
        <w:t>systems</w:t>
      </w:r>
      <w:r>
        <w:rPr>
          <w:color w:val="231F20"/>
          <w:spacing w:val="-1"/>
        </w:rPr>
        <w:t xml:space="preserve"> </w:t>
      </w:r>
      <w:r>
        <w:rPr>
          <w:color w:val="231F20"/>
        </w:rPr>
        <w:t>is</w:t>
      </w:r>
      <w:r>
        <w:rPr>
          <w:color w:val="231F20"/>
          <w:spacing w:val="-2"/>
        </w:rPr>
        <w:t xml:space="preserve"> </w:t>
      </w:r>
      <w:r>
        <w:rPr>
          <w:color w:val="231F20"/>
        </w:rPr>
        <w:t>shown in</w:t>
      </w:r>
      <w:r>
        <w:rPr>
          <w:color w:val="231F20"/>
          <w:spacing w:val="-2"/>
        </w:rPr>
        <w:t xml:space="preserve"> </w:t>
      </w:r>
      <w:r>
        <w:rPr>
          <w:color w:val="231F20"/>
        </w:rPr>
        <w:t>Figure 3.</w:t>
      </w:r>
    </w:p>
    <w:p w14:paraId="40007D14" w14:textId="77777777" w:rsidR="000B6996" w:rsidRDefault="000B6996">
      <w:pPr>
        <w:spacing w:line="242" w:lineRule="auto"/>
        <w:sectPr w:rsidR="000B6996">
          <w:pgSz w:w="11910" w:h="16840"/>
          <w:pgMar w:top="660" w:right="680" w:bottom="860" w:left="580" w:header="0" w:footer="674" w:gutter="0"/>
          <w:cols w:num="2" w:space="720" w:equalWidth="0">
            <w:col w:w="3459" w:space="56"/>
            <w:col w:w="7135"/>
          </w:cols>
        </w:sectPr>
      </w:pPr>
    </w:p>
    <w:p w14:paraId="6DCB519D" w14:textId="77777777" w:rsidR="000B6996" w:rsidRDefault="00981286">
      <w:pPr>
        <w:spacing w:before="84"/>
        <w:ind w:left="213"/>
        <w:rPr>
          <w:b/>
          <w:sz w:val="15"/>
        </w:rPr>
      </w:pPr>
      <w:r>
        <w:rPr>
          <w:b/>
          <w:color w:val="231F20"/>
          <w:sz w:val="15"/>
        </w:rPr>
        <w:lastRenderedPageBreak/>
        <w:t>Figure</w:t>
      </w:r>
      <w:r>
        <w:rPr>
          <w:b/>
          <w:color w:val="231F20"/>
          <w:spacing w:val="-7"/>
          <w:sz w:val="15"/>
        </w:rPr>
        <w:t xml:space="preserve"> </w:t>
      </w:r>
      <w:r>
        <w:rPr>
          <w:b/>
          <w:color w:val="231F20"/>
          <w:sz w:val="15"/>
        </w:rPr>
        <w:t>3.</w:t>
      </w:r>
      <w:r>
        <w:rPr>
          <w:b/>
          <w:color w:val="231F20"/>
          <w:spacing w:val="-7"/>
          <w:sz w:val="15"/>
        </w:rPr>
        <w:t xml:space="preserve"> </w:t>
      </w:r>
      <w:r>
        <w:rPr>
          <w:b/>
          <w:color w:val="231F20"/>
          <w:sz w:val="15"/>
        </w:rPr>
        <w:t>Cross-system</w:t>
      </w:r>
      <w:r>
        <w:rPr>
          <w:b/>
          <w:color w:val="231F20"/>
          <w:spacing w:val="-7"/>
          <w:sz w:val="15"/>
        </w:rPr>
        <w:t xml:space="preserve"> </w:t>
      </w:r>
      <w:r>
        <w:rPr>
          <w:b/>
          <w:color w:val="231F20"/>
          <w:sz w:val="15"/>
        </w:rPr>
        <w:t>adaptation</w:t>
      </w:r>
      <w:r>
        <w:rPr>
          <w:b/>
          <w:color w:val="231F20"/>
          <w:spacing w:val="-7"/>
          <w:sz w:val="15"/>
        </w:rPr>
        <w:t xml:space="preserve"> </w:t>
      </w:r>
      <w:r>
        <w:rPr>
          <w:b/>
          <w:color w:val="231F20"/>
          <w:sz w:val="15"/>
        </w:rPr>
        <w:t>connections</w:t>
      </w:r>
      <w:r>
        <w:rPr>
          <w:b/>
          <w:color w:val="231F20"/>
          <w:spacing w:val="-8"/>
          <w:sz w:val="15"/>
        </w:rPr>
        <w:t xml:space="preserve"> </w:t>
      </w:r>
      <w:r>
        <w:rPr>
          <w:b/>
          <w:color w:val="231F20"/>
          <w:sz w:val="15"/>
        </w:rPr>
        <w:t>and</w:t>
      </w:r>
      <w:r>
        <w:rPr>
          <w:b/>
          <w:color w:val="231F20"/>
          <w:spacing w:val="-7"/>
          <w:sz w:val="15"/>
        </w:rPr>
        <w:t xml:space="preserve"> </w:t>
      </w:r>
      <w:r>
        <w:rPr>
          <w:b/>
          <w:color w:val="231F20"/>
          <w:sz w:val="15"/>
        </w:rPr>
        <w:t>requirements</w:t>
      </w:r>
    </w:p>
    <w:p w14:paraId="2C06DCB6" w14:textId="77777777" w:rsidR="000B6996" w:rsidRDefault="000B6996">
      <w:pPr>
        <w:pStyle w:val="BodyText"/>
        <w:rPr>
          <w:b/>
          <w:sz w:val="20"/>
        </w:rPr>
      </w:pPr>
    </w:p>
    <w:p w14:paraId="1E4E0285" w14:textId="298CF2EA" w:rsidR="000B6996" w:rsidRDefault="004E77CF">
      <w:pPr>
        <w:pStyle w:val="BodyText"/>
        <w:rPr>
          <w:b/>
          <w:sz w:val="20"/>
        </w:rPr>
      </w:pPr>
      <w:r>
        <w:rPr>
          <w:b/>
          <w:noProof/>
          <w:sz w:val="20"/>
        </w:rPr>
        <w:drawing>
          <wp:inline distT="0" distB="0" distL="0" distR="0" wp14:anchorId="1F4FCC75" wp14:editId="26296729">
            <wp:extent cx="6708048" cy="8002890"/>
            <wp:effectExtent l="0" t="0" r="0" b="0"/>
            <wp:docPr id="2397" name="Picture 2397" descr="There are many links and interdependencies between the Education and Training system and the other six systems who developed AAPs in 2022: Built Environment, Health and Human Services, Natural Environment, Primary Production, Transport and the Water Cy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7" name="Picture 2397" descr="There are many links and interdependencies between the Education and Training system and the other six systems who developed AAPs in 2022: Built Environment, Health and Human Services, Natural Environment, Primary Production, Transport and the Water Cycle."/>
                    <pic:cNvPicPr/>
                  </pic:nvPicPr>
                  <pic:blipFill rotWithShape="1">
                    <a:blip r:embed="rId32" cstate="print">
                      <a:extLst>
                        <a:ext uri="{28A0092B-C50C-407E-A947-70E740481C1C}">
                          <a14:useLocalDpi xmlns:a14="http://schemas.microsoft.com/office/drawing/2010/main" val="0"/>
                        </a:ext>
                      </a:extLst>
                    </a:blip>
                    <a:srcRect l="5028" t="14468" r="4674" b="9315"/>
                    <a:stretch/>
                  </pic:blipFill>
                  <pic:spPr bwMode="auto">
                    <a:xfrm>
                      <a:off x="0" y="0"/>
                      <a:ext cx="6726110" cy="8024439"/>
                    </a:xfrm>
                    <a:prstGeom prst="rect">
                      <a:avLst/>
                    </a:prstGeom>
                    <a:ln>
                      <a:noFill/>
                    </a:ln>
                    <a:extLst>
                      <a:ext uri="{53640926-AAD7-44D8-BBD7-CCE9431645EC}">
                        <a14:shadowObscured xmlns:a14="http://schemas.microsoft.com/office/drawing/2010/main"/>
                      </a:ext>
                    </a:extLst>
                  </pic:spPr>
                </pic:pic>
              </a:graphicData>
            </a:graphic>
          </wp:inline>
        </w:drawing>
      </w:r>
    </w:p>
    <w:p w14:paraId="31C357F9" w14:textId="5C5B033E" w:rsidR="000B6996" w:rsidRDefault="000B6996">
      <w:pPr>
        <w:pStyle w:val="BodyText"/>
        <w:spacing w:before="8"/>
        <w:rPr>
          <w:b/>
          <w:sz w:val="18"/>
        </w:rPr>
      </w:pPr>
    </w:p>
    <w:p w14:paraId="2E12B304" w14:textId="77777777" w:rsidR="000B6996" w:rsidRDefault="000B6996">
      <w:pPr>
        <w:rPr>
          <w:sz w:val="18"/>
        </w:rPr>
        <w:sectPr w:rsidR="000B6996">
          <w:pgSz w:w="11910" w:h="16840"/>
          <w:pgMar w:top="660" w:right="680" w:bottom="860" w:left="580" w:header="0" w:footer="674" w:gutter="0"/>
          <w:cols w:space="720"/>
        </w:sectPr>
      </w:pPr>
    </w:p>
    <w:p w14:paraId="0785E863" w14:textId="77777777" w:rsidR="000B6996" w:rsidRDefault="000B6996">
      <w:pPr>
        <w:spacing w:line="237" w:lineRule="auto"/>
        <w:rPr>
          <w:rFonts w:ascii="VIC" w:hAnsi="VIC"/>
          <w:sz w:val="13"/>
        </w:rPr>
        <w:sectPr w:rsidR="000B6996">
          <w:type w:val="continuous"/>
          <w:pgSz w:w="11910" w:h="16840"/>
          <w:pgMar w:top="1580" w:right="680" w:bottom="280" w:left="580" w:header="0" w:footer="674" w:gutter="0"/>
          <w:cols w:num="2" w:space="720" w:equalWidth="0">
            <w:col w:w="4378" w:space="363"/>
            <w:col w:w="5909"/>
          </w:cols>
        </w:sectPr>
      </w:pPr>
    </w:p>
    <w:p w14:paraId="3730C2D5" w14:textId="77777777" w:rsidR="000B6996" w:rsidRDefault="00981286">
      <w:pPr>
        <w:pStyle w:val="Heading1"/>
        <w:numPr>
          <w:ilvl w:val="0"/>
          <w:numId w:val="12"/>
        </w:numPr>
        <w:tabs>
          <w:tab w:val="left" w:pos="681"/>
        </w:tabs>
        <w:ind w:hanging="468"/>
      </w:pPr>
      <w:bookmarkStart w:id="6" w:name="_TOC_250009"/>
      <w:r>
        <w:rPr>
          <w:color w:val="231F20"/>
        </w:rPr>
        <w:lastRenderedPageBreak/>
        <w:t>Governance,</w:t>
      </w:r>
      <w:r>
        <w:rPr>
          <w:color w:val="231F20"/>
          <w:spacing w:val="-1"/>
        </w:rPr>
        <w:t xml:space="preserve"> </w:t>
      </w:r>
      <w:proofErr w:type="gramStart"/>
      <w:r>
        <w:rPr>
          <w:color w:val="231F20"/>
        </w:rPr>
        <w:t>roles</w:t>
      </w:r>
      <w:proofErr w:type="gramEnd"/>
      <w:r>
        <w:rPr>
          <w:color w:val="231F20"/>
        </w:rPr>
        <w:t xml:space="preserve"> and</w:t>
      </w:r>
      <w:r>
        <w:rPr>
          <w:color w:val="231F20"/>
          <w:spacing w:val="-2"/>
        </w:rPr>
        <w:t xml:space="preserve"> </w:t>
      </w:r>
      <w:bookmarkEnd w:id="6"/>
      <w:r>
        <w:rPr>
          <w:color w:val="231F20"/>
        </w:rPr>
        <w:t>responsibilities</w:t>
      </w:r>
    </w:p>
    <w:p w14:paraId="64AF26F0" w14:textId="77777777" w:rsidR="000B6996" w:rsidRDefault="000B6996">
      <w:pPr>
        <w:sectPr w:rsidR="000B6996">
          <w:pgSz w:w="11910" w:h="16840"/>
          <w:pgMar w:top="620" w:right="680" w:bottom="860" w:left="580" w:header="0" w:footer="674" w:gutter="0"/>
          <w:cols w:space="720"/>
        </w:sectPr>
      </w:pPr>
    </w:p>
    <w:p w14:paraId="2E75C2EB" w14:textId="77777777" w:rsidR="000B6996" w:rsidRDefault="00981286">
      <w:pPr>
        <w:pStyle w:val="BodyText"/>
        <w:spacing w:before="179" w:line="242" w:lineRule="auto"/>
        <w:ind w:left="213" w:right="393"/>
      </w:pPr>
      <w:r>
        <w:rPr>
          <w:color w:val="231F20"/>
        </w:rPr>
        <w:t>Climate change adaptation</w:t>
      </w:r>
      <w:r>
        <w:rPr>
          <w:color w:val="231F20"/>
          <w:spacing w:val="-65"/>
        </w:rPr>
        <w:t xml:space="preserve"> </w:t>
      </w:r>
      <w:r>
        <w:rPr>
          <w:color w:val="231F20"/>
        </w:rPr>
        <w:t>is a shared responsibility.</w:t>
      </w:r>
      <w:r>
        <w:rPr>
          <w:color w:val="231F20"/>
          <w:spacing w:val="1"/>
        </w:rPr>
        <w:t xml:space="preserve"> </w:t>
      </w:r>
      <w:r>
        <w:rPr>
          <w:color w:val="231F20"/>
        </w:rPr>
        <w:t>Government, industry,</w:t>
      </w:r>
      <w:r>
        <w:rPr>
          <w:color w:val="231F20"/>
          <w:spacing w:val="1"/>
        </w:rPr>
        <w:t xml:space="preserve"> </w:t>
      </w:r>
      <w:r>
        <w:rPr>
          <w:color w:val="231F20"/>
        </w:rPr>
        <w:t>individual</w:t>
      </w:r>
      <w:r>
        <w:rPr>
          <w:color w:val="231F20"/>
          <w:spacing w:val="-3"/>
        </w:rPr>
        <w:t xml:space="preserve"> </w:t>
      </w:r>
      <w:r>
        <w:rPr>
          <w:color w:val="231F20"/>
        </w:rPr>
        <w:t>businesses</w:t>
      </w:r>
    </w:p>
    <w:p w14:paraId="76C38344" w14:textId="77777777" w:rsidR="000B6996" w:rsidRDefault="00981286">
      <w:pPr>
        <w:pStyle w:val="BodyText"/>
        <w:spacing w:before="5" w:line="242" w:lineRule="auto"/>
        <w:ind w:left="213" w:right="435"/>
      </w:pPr>
      <w:r>
        <w:rPr>
          <w:color w:val="231F20"/>
        </w:rPr>
        <w:t>and communities all have</w:t>
      </w:r>
      <w:r>
        <w:rPr>
          <w:color w:val="231F20"/>
          <w:spacing w:val="1"/>
        </w:rPr>
        <w:t xml:space="preserve"> </w:t>
      </w:r>
      <w:r>
        <w:rPr>
          <w:color w:val="231F20"/>
        </w:rPr>
        <w:t>important roles to play in</w:t>
      </w:r>
      <w:r>
        <w:rPr>
          <w:color w:val="231F20"/>
          <w:spacing w:val="1"/>
        </w:rPr>
        <w:t xml:space="preserve"> </w:t>
      </w:r>
      <w:r>
        <w:rPr>
          <w:color w:val="231F20"/>
        </w:rPr>
        <w:t>effective</w:t>
      </w:r>
      <w:r>
        <w:rPr>
          <w:color w:val="231F20"/>
          <w:spacing w:val="-5"/>
        </w:rPr>
        <w:t xml:space="preserve"> </w:t>
      </w:r>
      <w:r>
        <w:rPr>
          <w:color w:val="231F20"/>
        </w:rPr>
        <w:t>adaptation</w:t>
      </w:r>
      <w:r>
        <w:rPr>
          <w:color w:val="231F20"/>
          <w:spacing w:val="-6"/>
        </w:rPr>
        <w:t xml:space="preserve"> </w:t>
      </w:r>
      <w:r>
        <w:rPr>
          <w:color w:val="231F20"/>
        </w:rPr>
        <w:t>for</w:t>
      </w:r>
      <w:r>
        <w:rPr>
          <w:color w:val="231F20"/>
          <w:spacing w:val="-4"/>
        </w:rPr>
        <w:t xml:space="preserve"> </w:t>
      </w:r>
      <w:r>
        <w:rPr>
          <w:color w:val="231F20"/>
        </w:rPr>
        <w:t>the</w:t>
      </w:r>
      <w:r>
        <w:rPr>
          <w:color w:val="231F20"/>
          <w:spacing w:val="-64"/>
        </w:rPr>
        <w:t xml:space="preserve"> </w:t>
      </w:r>
      <w:r>
        <w:rPr>
          <w:color w:val="231F20"/>
        </w:rPr>
        <w:t>Education and Training</w:t>
      </w:r>
      <w:r>
        <w:rPr>
          <w:color w:val="231F20"/>
          <w:spacing w:val="1"/>
        </w:rPr>
        <w:t xml:space="preserve"> </w:t>
      </w:r>
      <w:r>
        <w:rPr>
          <w:color w:val="231F20"/>
        </w:rPr>
        <w:t>system.</w:t>
      </w:r>
    </w:p>
    <w:p w14:paraId="458FB5FF" w14:textId="77777777" w:rsidR="000B6996" w:rsidRDefault="000B6996">
      <w:pPr>
        <w:pStyle w:val="BodyText"/>
        <w:spacing w:before="3"/>
        <w:rPr>
          <w:sz w:val="25"/>
        </w:rPr>
      </w:pPr>
    </w:p>
    <w:p w14:paraId="3545DFDD" w14:textId="77777777" w:rsidR="000B6996" w:rsidRDefault="00981286">
      <w:pPr>
        <w:pStyle w:val="Heading3"/>
        <w:numPr>
          <w:ilvl w:val="1"/>
          <w:numId w:val="12"/>
        </w:numPr>
        <w:tabs>
          <w:tab w:val="left" w:pos="614"/>
        </w:tabs>
        <w:spacing w:line="242" w:lineRule="auto"/>
        <w:ind w:left="213" w:right="48" w:firstLine="0"/>
      </w:pPr>
      <w:r>
        <w:rPr>
          <w:color w:val="231F20"/>
        </w:rPr>
        <w:t>ROLES AND</w:t>
      </w:r>
      <w:r>
        <w:rPr>
          <w:color w:val="231F20"/>
          <w:spacing w:val="1"/>
        </w:rPr>
        <w:t xml:space="preserve"> </w:t>
      </w:r>
      <w:r>
        <w:rPr>
          <w:color w:val="231F20"/>
        </w:rPr>
        <w:t>RESPONSIBILITIES OF THE</w:t>
      </w:r>
      <w:r>
        <w:rPr>
          <w:color w:val="231F20"/>
          <w:spacing w:val="-64"/>
        </w:rPr>
        <w:t xml:space="preserve"> </w:t>
      </w:r>
      <w:r>
        <w:rPr>
          <w:color w:val="231F20"/>
        </w:rPr>
        <w:t>VICTORIAN GOVERNMENT</w:t>
      </w:r>
      <w:r>
        <w:rPr>
          <w:color w:val="231F20"/>
          <w:spacing w:val="1"/>
        </w:rPr>
        <w:t xml:space="preserve"> </w:t>
      </w:r>
      <w:r>
        <w:rPr>
          <w:color w:val="231F20"/>
          <w:spacing w:val="-3"/>
        </w:rPr>
        <w:t>FOR CLIMATE ADAPTATION</w:t>
      </w:r>
      <w:r>
        <w:rPr>
          <w:color w:val="231F20"/>
          <w:spacing w:val="-64"/>
        </w:rPr>
        <w:t xml:space="preserve"> </w:t>
      </w:r>
      <w:r>
        <w:rPr>
          <w:color w:val="231F20"/>
        </w:rPr>
        <w:t>IN THE EDUCATION AND</w:t>
      </w:r>
      <w:r>
        <w:rPr>
          <w:color w:val="231F20"/>
          <w:spacing w:val="1"/>
        </w:rPr>
        <w:t xml:space="preserve"> </w:t>
      </w:r>
      <w:r>
        <w:rPr>
          <w:color w:val="231F20"/>
        </w:rPr>
        <w:t>TRAINING SYSTEM</w:t>
      </w:r>
    </w:p>
    <w:p w14:paraId="54A9EE29" w14:textId="77777777" w:rsidR="000B6996" w:rsidRDefault="00981286">
      <w:pPr>
        <w:pStyle w:val="BodyText"/>
        <w:spacing w:before="121" w:line="242" w:lineRule="auto"/>
        <w:ind w:left="213" w:right="368"/>
      </w:pPr>
      <w:r>
        <w:rPr>
          <w:color w:val="231F20"/>
        </w:rPr>
        <w:t>Ministerial responsibility for</w:t>
      </w:r>
      <w:r>
        <w:rPr>
          <w:color w:val="231F20"/>
          <w:spacing w:val="-64"/>
        </w:rPr>
        <w:t xml:space="preserve"> </w:t>
      </w:r>
      <w:r>
        <w:rPr>
          <w:color w:val="231F20"/>
        </w:rPr>
        <w:t>education and training is</w:t>
      </w:r>
      <w:r>
        <w:rPr>
          <w:color w:val="231F20"/>
          <w:spacing w:val="1"/>
        </w:rPr>
        <w:t xml:space="preserve"> </w:t>
      </w:r>
      <w:r>
        <w:rPr>
          <w:color w:val="231F20"/>
        </w:rPr>
        <w:t>shared</w:t>
      </w:r>
      <w:r>
        <w:rPr>
          <w:color w:val="231F20"/>
          <w:spacing w:val="-1"/>
        </w:rPr>
        <w:t xml:space="preserve"> </w:t>
      </w:r>
      <w:r>
        <w:rPr>
          <w:color w:val="231F20"/>
        </w:rPr>
        <w:t>between:</w:t>
      </w:r>
    </w:p>
    <w:p w14:paraId="162282AC" w14:textId="77777777" w:rsidR="000B6996" w:rsidRDefault="00981286">
      <w:pPr>
        <w:pStyle w:val="ListParagraph"/>
        <w:numPr>
          <w:ilvl w:val="0"/>
          <w:numId w:val="11"/>
        </w:numPr>
        <w:tabs>
          <w:tab w:val="left" w:pos="441"/>
        </w:tabs>
        <w:spacing w:before="118"/>
        <w:ind w:hanging="228"/>
        <w:rPr>
          <w:color w:val="231F20"/>
          <w:sz w:val="24"/>
        </w:rPr>
      </w:pPr>
      <w:r>
        <w:rPr>
          <w:color w:val="231F20"/>
          <w:sz w:val="24"/>
        </w:rPr>
        <w:t>the Minister for Education</w:t>
      </w:r>
    </w:p>
    <w:p w14:paraId="44FBC9EA" w14:textId="77777777" w:rsidR="000B6996" w:rsidRDefault="00981286">
      <w:pPr>
        <w:pStyle w:val="ListParagraph"/>
        <w:numPr>
          <w:ilvl w:val="0"/>
          <w:numId w:val="11"/>
        </w:numPr>
        <w:tabs>
          <w:tab w:val="left" w:pos="441"/>
        </w:tabs>
        <w:spacing w:before="117" w:line="242" w:lineRule="auto"/>
        <w:ind w:right="63"/>
        <w:rPr>
          <w:color w:val="231F20"/>
          <w:sz w:val="24"/>
        </w:rPr>
      </w:pPr>
      <w:r>
        <w:rPr>
          <w:color w:val="231F20"/>
          <w:sz w:val="24"/>
        </w:rPr>
        <w:t>the</w:t>
      </w:r>
      <w:r>
        <w:rPr>
          <w:color w:val="231F20"/>
          <w:spacing w:val="-6"/>
          <w:sz w:val="24"/>
        </w:rPr>
        <w:t xml:space="preserve"> </w:t>
      </w:r>
      <w:r>
        <w:rPr>
          <w:color w:val="231F20"/>
          <w:sz w:val="24"/>
        </w:rPr>
        <w:t>Minister</w:t>
      </w:r>
      <w:r>
        <w:rPr>
          <w:color w:val="231F20"/>
          <w:spacing w:val="-6"/>
          <w:sz w:val="24"/>
        </w:rPr>
        <w:t xml:space="preserve"> </w:t>
      </w:r>
      <w:r>
        <w:rPr>
          <w:color w:val="231F20"/>
          <w:sz w:val="24"/>
        </w:rPr>
        <w:t>for</w:t>
      </w:r>
      <w:r>
        <w:rPr>
          <w:color w:val="231F20"/>
          <w:spacing w:val="-10"/>
          <w:sz w:val="24"/>
        </w:rPr>
        <w:t xml:space="preserve"> </w:t>
      </w:r>
      <w:r>
        <w:rPr>
          <w:color w:val="231F20"/>
          <w:sz w:val="24"/>
        </w:rPr>
        <w:t>Training</w:t>
      </w:r>
      <w:r>
        <w:rPr>
          <w:color w:val="231F20"/>
          <w:spacing w:val="-6"/>
          <w:sz w:val="24"/>
        </w:rPr>
        <w:t xml:space="preserve"> </w:t>
      </w:r>
      <w:r>
        <w:rPr>
          <w:color w:val="231F20"/>
          <w:sz w:val="24"/>
        </w:rPr>
        <w:t>and</w:t>
      </w:r>
      <w:r>
        <w:rPr>
          <w:color w:val="231F20"/>
          <w:spacing w:val="-63"/>
          <w:sz w:val="24"/>
        </w:rPr>
        <w:t xml:space="preserve"> </w:t>
      </w:r>
      <w:r>
        <w:rPr>
          <w:color w:val="231F20"/>
          <w:sz w:val="24"/>
        </w:rPr>
        <w:t>Skills</w:t>
      </w:r>
    </w:p>
    <w:p w14:paraId="0A7DF026" w14:textId="77777777" w:rsidR="000B6996" w:rsidRDefault="00981286">
      <w:pPr>
        <w:pStyle w:val="ListParagraph"/>
        <w:numPr>
          <w:ilvl w:val="0"/>
          <w:numId w:val="11"/>
        </w:numPr>
        <w:tabs>
          <w:tab w:val="left" w:pos="441"/>
        </w:tabs>
        <w:spacing w:line="242" w:lineRule="auto"/>
        <w:ind w:right="677"/>
        <w:rPr>
          <w:color w:val="231F20"/>
          <w:sz w:val="24"/>
        </w:rPr>
      </w:pPr>
      <w:r>
        <w:rPr>
          <w:color w:val="231F20"/>
          <w:sz w:val="24"/>
        </w:rPr>
        <w:t>the Minister for Higher</w:t>
      </w:r>
      <w:r>
        <w:rPr>
          <w:color w:val="231F20"/>
          <w:spacing w:val="-64"/>
          <w:sz w:val="24"/>
        </w:rPr>
        <w:t xml:space="preserve"> </w:t>
      </w:r>
      <w:r>
        <w:rPr>
          <w:color w:val="231F20"/>
          <w:sz w:val="24"/>
        </w:rPr>
        <w:t>Education</w:t>
      </w:r>
    </w:p>
    <w:p w14:paraId="1C72A8FD" w14:textId="77777777" w:rsidR="000B6996" w:rsidRDefault="00981286">
      <w:pPr>
        <w:pStyle w:val="ListParagraph"/>
        <w:numPr>
          <w:ilvl w:val="0"/>
          <w:numId w:val="11"/>
        </w:numPr>
        <w:tabs>
          <w:tab w:val="left" w:pos="441"/>
        </w:tabs>
        <w:spacing w:line="242" w:lineRule="auto"/>
        <w:ind w:right="837"/>
        <w:rPr>
          <w:color w:val="231F20"/>
          <w:sz w:val="24"/>
        </w:rPr>
      </w:pPr>
      <w:r>
        <w:rPr>
          <w:color w:val="231F20"/>
          <w:sz w:val="24"/>
        </w:rPr>
        <w:t>the Minister for Early</w:t>
      </w:r>
      <w:r>
        <w:rPr>
          <w:color w:val="231F20"/>
          <w:spacing w:val="-64"/>
          <w:sz w:val="24"/>
        </w:rPr>
        <w:t xml:space="preserve"> </w:t>
      </w:r>
      <w:r>
        <w:rPr>
          <w:color w:val="231F20"/>
          <w:sz w:val="24"/>
        </w:rPr>
        <w:t>Childhood.</w:t>
      </w:r>
    </w:p>
    <w:p w14:paraId="75C9BAD0" w14:textId="77777777" w:rsidR="000B6996" w:rsidRDefault="00981286">
      <w:pPr>
        <w:spacing w:before="116" w:line="242" w:lineRule="auto"/>
        <w:ind w:left="213" w:right="432"/>
        <w:rPr>
          <w:sz w:val="24"/>
        </w:rPr>
      </w:pPr>
      <w:r>
        <w:rPr>
          <w:color w:val="231F20"/>
          <w:sz w:val="24"/>
        </w:rPr>
        <w:t>Under</w:t>
      </w:r>
      <w:r>
        <w:rPr>
          <w:color w:val="231F20"/>
          <w:spacing w:val="-9"/>
          <w:sz w:val="24"/>
        </w:rPr>
        <w:t xml:space="preserve"> </w:t>
      </w:r>
      <w:r>
        <w:rPr>
          <w:color w:val="231F20"/>
          <w:sz w:val="24"/>
        </w:rPr>
        <w:t>the</w:t>
      </w:r>
      <w:r>
        <w:rPr>
          <w:color w:val="231F20"/>
          <w:spacing w:val="-8"/>
          <w:sz w:val="24"/>
        </w:rPr>
        <w:t xml:space="preserve"> </w:t>
      </w:r>
      <w:r>
        <w:rPr>
          <w:i/>
          <w:color w:val="231F20"/>
          <w:sz w:val="24"/>
        </w:rPr>
        <w:t>Climate</w:t>
      </w:r>
      <w:r>
        <w:rPr>
          <w:i/>
          <w:color w:val="231F20"/>
          <w:spacing w:val="-8"/>
          <w:sz w:val="24"/>
        </w:rPr>
        <w:t xml:space="preserve"> </w:t>
      </w:r>
      <w:r>
        <w:rPr>
          <w:i/>
          <w:color w:val="231F20"/>
          <w:sz w:val="24"/>
        </w:rPr>
        <w:t>Change</w:t>
      </w:r>
      <w:r>
        <w:rPr>
          <w:i/>
          <w:color w:val="231F20"/>
          <w:spacing w:val="-63"/>
          <w:sz w:val="24"/>
        </w:rPr>
        <w:t xml:space="preserve"> </w:t>
      </w:r>
      <w:r>
        <w:rPr>
          <w:i/>
          <w:color w:val="231F20"/>
          <w:sz w:val="24"/>
        </w:rPr>
        <w:t>Act</w:t>
      </w:r>
      <w:r>
        <w:rPr>
          <w:i/>
          <w:color w:val="231F20"/>
          <w:spacing w:val="-5"/>
          <w:sz w:val="24"/>
        </w:rPr>
        <w:t xml:space="preserve"> </w:t>
      </w:r>
      <w:r>
        <w:rPr>
          <w:i/>
          <w:color w:val="231F20"/>
          <w:sz w:val="24"/>
        </w:rPr>
        <w:t>2017</w:t>
      </w:r>
      <w:r>
        <w:rPr>
          <w:color w:val="231F20"/>
          <w:sz w:val="24"/>
        </w:rPr>
        <w:t>,</w:t>
      </w:r>
      <w:r>
        <w:rPr>
          <w:color w:val="231F20"/>
          <w:spacing w:val="-5"/>
          <w:sz w:val="24"/>
        </w:rPr>
        <w:t xml:space="preserve"> </w:t>
      </w:r>
      <w:r>
        <w:rPr>
          <w:color w:val="231F20"/>
          <w:sz w:val="24"/>
        </w:rPr>
        <w:t>the</w:t>
      </w:r>
      <w:r>
        <w:rPr>
          <w:color w:val="231F20"/>
          <w:spacing w:val="-4"/>
          <w:sz w:val="24"/>
        </w:rPr>
        <w:t xml:space="preserve"> </w:t>
      </w:r>
      <w:r>
        <w:rPr>
          <w:color w:val="231F20"/>
          <w:sz w:val="24"/>
        </w:rPr>
        <w:t>Minister</w:t>
      </w:r>
    </w:p>
    <w:p w14:paraId="5710B3A6" w14:textId="77777777" w:rsidR="000B6996" w:rsidRDefault="00981286">
      <w:pPr>
        <w:pStyle w:val="BodyText"/>
        <w:spacing w:before="3" w:line="242" w:lineRule="auto"/>
        <w:ind w:left="213" w:right="457"/>
      </w:pPr>
      <w:r>
        <w:rPr>
          <w:color w:val="231F20"/>
        </w:rPr>
        <w:t>for Energy, Environment</w:t>
      </w:r>
      <w:r>
        <w:rPr>
          <w:color w:val="231F20"/>
          <w:spacing w:val="1"/>
        </w:rPr>
        <w:t xml:space="preserve"> </w:t>
      </w:r>
      <w:r>
        <w:rPr>
          <w:color w:val="231F20"/>
        </w:rPr>
        <w:t>and Climate Change has</w:t>
      </w:r>
      <w:r>
        <w:rPr>
          <w:color w:val="231F20"/>
          <w:spacing w:val="1"/>
        </w:rPr>
        <w:t xml:space="preserve"> </w:t>
      </w:r>
      <w:r>
        <w:rPr>
          <w:color w:val="231F20"/>
        </w:rPr>
        <w:t>nominated ministers for</w:t>
      </w:r>
      <w:r>
        <w:rPr>
          <w:color w:val="231F20"/>
          <w:spacing w:val="1"/>
        </w:rPr>
        <w:t xml:space="preserve"> </w:t>
      </w:r>
      <w:r>
        <w:rPr>
          <w:color w:val="231F20"/>
        </w:rPr>
        <w:t>the purposes of preparing</w:t>
      </w:r>
      <w:r>
        <w:rPr>
          <w:color w:val="231F20"/>
          <w:spacing w:val="1"/>
        </w:rPr>
        <w:t xml:space="preserve"> </w:t>
      </w:r>
      <w:r>
        <w:rPr>
          <w:color w:val="231F20"/>
        </w:rPr>
        <w:t>climate</w:t>
      </w:r>
      <w:r>
        <w:rPr>
          <w:color w:val="231F20"/>
          <w:spacing w:val="-5"/>
        </w:rPr>
        <w:t xml:space="preserve"> </w:t>
      </w:r>
      <w:r>
        <w:rPr>
          <w:color w:val="231F20"/>
        </w:rPr>
        <w:t>change</w:t>
      </w:r>
      <w:r>
        <w:rPr>
          <w:color w:val="231F20"/>
          <w:spacing w:val="-5"/>
        </w:rPr>
        <w:t xml:space="preserve"> </w:t>
      </w:r>
      <w:r>
        <w:rPr>
          <w:color w:val="231F20"/>
        </w:rPr>
        <w:t>adaptation</w:t>
      </w:r>
    </w:p>
    <w:p w14:paraId="36C8CB56" w14:textId="77777777" w:rsidR="000B6996" w:rsidRDefault="00981286">
      <w:pPr>
        <w:pStyle w:val="BodyText"/>
        <w:spacing w:before="6" w:line="242" w:lineRule="auto"/>
        <w:ind w:left="213"/>
      </w:pPr>
      <w:r>
        <w:rPr>
          <w:color w:val="231F20"/>
        </w:rPr>
        <w:t>action plans. The Minister for</w:t>
      </w:r>
      <w:r>
        <w:rPr>
          <w:color w:val="231F20"/>
          <w:spacing w:val="1"/>
        </w:rPr>
        <w:t xml:space="preserve"> </w:t>
      </w:r>
      <w:r>
        <w:rPr>
          <w:color w:val="231F20"/>
        </w:rPr>
        <w:t>Education has been assigned</w:t>
      </w:r>
      <w:r>
        <w:rPr>
          <w:color w:val="231F20"/>
          <w:spacing w:val="1"/>
        </w:rPr>
        <w:t xml:space="preserve"> </w:t>
      </w:r>
      <w:r>
        <w:rPr>
          <w:color w:val="231F20"/>
        </w:rPr>
        <w:t>lead responsibility for the</w:t>
      </w:r>
      <w:r>
        <w:rPr>
          <w:color w:val="231F20"/>
          <w:spacing w:val="1"/>
        </w:rPr>
        <w:t xml:space="preserve"> </w:t>
      </w:r>
      <w:r>
        <w:rPr>
          <w:color w:val="231F20"/>
        </w:rPr>
        <w:t>development</w:t>
      </w:r>
      <w:r>
        <w:rPr>
          <w:color w:val="231F20"/>
          <w:spacing w:val="-8"/>
        </w:rPr>
        <w:t xml:space="preserve"> </w:t>
      </w:r>
      <w:r>
        <w:rPr>
          <w:color w:val="231F20"/>
        </w:rPr>
        <w:t>of</w:t>
      </w:r>
      <w:r>
        <w:rPr>
          <w:color w:val="231F20"/>
          <w:spacing w:val="-7"/>
        </w:rPr>
        <w:t xml:space="preserve"> </w:t>
      </w:r>
      <w:r>
        <w:rPr>
          <w:color w:val="231F20"/>
        </w:rPr>
        <w:t>this</w:t>
      </w:r>
      <w:r>
        <w:rPr>
          <w:color w:val="231F20"/>
          <w:spacing w:val="-6"/>
        </w:rPr>
        <w:t xml:space="preserve"> </w:t>
      </w:r>
      <w:r>
        <w:rPr>
          <w:color w:val="231F20"/>
        </w:rPr>
        <w:t>adaptation</w:t>
      </w:r>
      <w:r>
        <w:rPr>
          <w:color w:val="231F20"/>
          <w:spacing w:val="-64"/>
        </w:rPr>
        <w:t xml:space="preserve"> </w:t>
      </w:r>
      <w:r>
        <w:rPr>
          <w:color w:val="231F20"/>
        </w:rPr>
        <w:t>action</w:t>
      </w:r>
      <w:r>
        <w:rPr>
          <w:color w:val="231F20"/>
          <w:spacing w:val="-2"/>
        </w:rPr>
        <w:t xml:space="preserve"> </w:t>
      </w:r>
      <w:r>
        <w:rPr>
          <w:color w:val="231F20"/>
        </w:rPr>
        <w:t>plan,</w:t>
      </w:r>
      <w:r>
        <w:rPr>
          <w:color w:val="231F20"/>
          <w:spacing w:val="-2"/>
        </w:rPr>
        <w:t xml:space="preserve"> </w:t>
      </w:r>
      <w:r>
        <w:rPr>
          <w:color w:val="231F20"/>
        </w:rPr>
        <w:t>supported</w:t>
      </w:r>
      <w:r>
        <w:rPr>
          <w:color w:val="231F20"/>
          <w:spacing w:val="-1"/>
        </w:rPr>
        <w:t xml:space="preserve"> </w:t>
      </w:r>
      <w:r>
        <w:rPr>
          <w:color w:val="231F20"/>
        </w:rPr>
        <w:t>by</w:t>
      </w:r>
    </w:p>
    <w:p w14:paraId="502D6886" w14:textId="77777777" w:rsidR="000B6996" w:rsidRDefault="00981286">
      <w:pPr>
        <w:pStyle w:val="BodyText"/>
        <w:spacing w:before="7" w:line="242" w:lineRule="auto"/>
        <w:ind w:left="213" w:right="474"/>
      </w:pPr>
      <w:r>
        <w:rPr>
          <w:color w:val="231F20"/>
        </w:rPr>
        <w:t>the Minister for Police and</w:t>
      </w:r>
      <w:r>
        <w:rPr>
          <w:color w:val="231F20"/>
          <w:spacing w:val="-64"/>
        </w:rPr>
        <w:t xml:space="preserve"> </w:t>
      </w:r>
      <w:r>
        <w:rPr>
          <w:color w:val="231F20"/>
        </w:rPr>
        <w:t>Emergency Services, the</w:t>
      </w:r>
      <w:r>
        <w:rPr>
          <w:color w:val="231F20"/>
          <w:spacing w:val="1"/>
        </w:rPr>
        <w:t xml:space="preserve"> </w:t>
      </w:r>
      <w:r>
        <w:rPr>
          <w:color w:val="231F20"/>
        </w:rPr>
        <w:t>Minister</w:t>
      </w:r>
      <w:r>
        <w:rPr>
          <w:color w:val="231F20"/>
          <w:spacing w:val="-1"/>
        </w:rPr>
        <w:t xml:space="preserve"> </w:t>
      </w:r>
      <w:r>
        <w:rPr>
          <w:color w:val="231F20"/>
        </w:rPr>
        <w:t>for</w:t>
      </w:r>
      <w:r>
        <w:rPr>
          <w:color w:val="231F20"/>
          <w:spacing w:val="-6"/>
        </w:rPr>
        <w:t xml:space="preserve"> </w:t>
      </w:r>
      <w:r>
        <w:rPr>
          <w:color w:val="231F20"/>
        </w:rPr>
        <w:t>Training</w:t>
      </w:r>
    </w:p>
    <w:p w14:paraId="790FC50D" w14:textId="77777777" w:rsidR="000B6996" w:rsidRDefault="00981286">
      <w:pPr>
        <w:pStyle w:val="BodyText"/>
        <w:spacing w:before="4" w:line="242" w:lineRule="auto"/>
        <w:ind w:left="213" w:right="100"/>
      </w:pPr>
      <w:r>
        <w:rPr>
          <w:color w:val="231F20"/>
        </w:rPr>
        <w:t>and Skills and the Minister for</w:t>
      </w:r>
      <w:r>
        <w:rPr>
          <w:color w:val="231F20"/>
          <w:spacing w:val="-64"/>
        </w:rPr>
        <w:t xml:space="preserve"> </w:t>
      </w:r>
      <w:r>
        <w:rPr>
          <w:color w:val="231F20"/>
        </w:rPr>
        <w:t>Higher</w:t>
      </w:r>
      <w:r>
        <w:rPr>
          <w:color w:val="231F20"/>
          <w:spacing w:val="-2"/>
        </w:rPr>
        <w:t xml:space="preserve"> </w:t>
      </w:r>
      <w:r>
        <w:rPr>
          <w:color w:val="231F20"/>
        </w:rPr>
        <w:t>Education.</w:t>
      </w:r>
    </w:p>
    <w:p w14:paraId="6D0784E6" w14:textId="77777777" w:rsidR="000B6996" w:rsidRDefault="00981286">
      <w:pPr>
        <w:pStyle w:val="BodyText"/>
        <w:spacing w:before="182" w:line="242" w:lineRule="auto"/>
        <w:ind w:left="207" w:right="-7"/>
      </w:pPr>
      <w:r>
        <w:br w:type="column"/>
      </w:r>
      <w:r>
        <w:rPr>
          <w:color w:val="231F20"/>
        </w:rPr>
        <w:t>The Department of Education</w:t>
      </w:r>
      <w:r>
        <w:rPr>
          <w:color w:val="231F20"/>
          <w:spacing w:val="1"/>
        </w:rPr>
        <w:t xml:space="preserve"> </w:t>
      </w:r>
      <w:r>
        <w:rPr>
          <w:color w:val="231F20"/>
        </w:rPr>
        <w:t>and Training supported the</w:t>
      </w:r>
      <w:r>
        <w:rPr>
          <w:color w:val="231F20"/>
          <w:spacing w:val="1"/>
        </w:rPr>
        <w:t xml:space="preserve"> </w:t>
      </w:r>
      <w:r>
        <w:rPr>
          <w:color w:val="231F20"/>
        </w:rPr>
        <w:t>Minister for Education in</w:t>
      </w:r>
      <w:r>
        <w:rPr>
          <w:color w:val="231F20"/>
          <w:spacing w:val="1"/>
        </w:rPr>
        <w:t xml:space="preserve"> </w:t>
      </w:r>
      <w:r>
        <w:rPr>
          <w:color w:val="231F20"/>
        </w:rPr>
        <w:t>developing this plan and will</w:t>
      </w:r>
      <w:r>
        <w:rPr>
          <w:color w:val="231F20"/>
          <w:spacing w:val="1"/>
        </w:rPr>
        <w:t xml:space="preserve"> </w:t>
      </w:r>
      <w:r>
        <w:rPr>
          <w:color w:val="231F20"/>
        </w:rPr>
        <w:t>lead the implementation of the</w:t>
      </w:r>
      <w:r>
        <w:rPr>
          <w:color w:val="231F20"/>
          <w:spacing w:val="-64"/>
        </w:rPr>
        <w:t xml:space="preserve"> </w:t>
      </w:r>
      <w:r>
        <w:rPr>
          <w:color w:val="231F20"/>
        </w:rPr>
        <w:t>plan’s actions, in consultation</w:t>
      </w:r>
      <w:r>
        <w:rPr>
          <w:color w:val="231F20"/>
          <w:spacing w:val="1"/>
        </w:rPr>
        <w:t xml:space="preserve"> </w:t>
      </w:r>
      <w:r>
        <w:rPr>
          <w:color w:val="231F20"/>
        </w:rPr>
        <w:t>and collaboration with schools,</w:t>
      </w:r>
      <w:r>
        <w:rPr>
          <w:color w:val="231F20"/>
          <w:spacing w:val="-64"/>
        </w:rPr>
        <w:t xml:space="preserve"> </w:t>
      </w:r>
      <w:r>
        <w:rPr>
          <w:color w:val="231F20"/>
        </w:rPr>
        <w:t>relevant agencies and its</w:t>
      </w:r>
      <w:r>
        <w:rPr>
          <w:color w:val="231F20"/>
          <w:spacing w:val="1"/>
        </w:rPr>
        <w:t xml:space="preserve"> </w:t>
      </w:r>
      <w:r>
        <w:rPr>
          <w:color w:val="231F20"/>
        </w:rPr>
        <w:t>stakeholders. The Department</w:t>
      </w:r>
      <w:r>
        <w:rPr>
          <w:color w:val="231F20"/>
          <w:spacing w:val="-64"/>
        </w:rPr>
        <w:t xml:space="preserve"> </w:t>
      </w:r>
      <w:r>
        <w:rPr>
          <w:color w:val="231F20"/>
        </w:rPr>
        <w:t>of</w:t>
      </w:r>
      <w:r>
        <w:rPr>
          <w:color w:val="231F20"/>
          <w:spacing w:val="-3"/>
        </w:rPr>
        <w:t xml:space="preserve"> </w:t>
      </w:r>
      <w:r>
        <w:rPr>
          <w:color w:val="231F20"/>
        </w:rPr>
        <w:t>Education</w:t>
      </w:r>
      <w:r>
        <w:rPr>
          <w:color w:val="231F20"/>
          <w:spacing w:val="-1"/>
        </w:rPr>
        <w:t xml:space="preserve"> </w:t>
      </w:r>
      <w:r>
        <w:rPr>
          <w:color w:val="231F20"/>
        </w:rPr>
        <w:t>and</w:t>
      </w:r>
      <w:r>
        <w:rPr>
          <w:color w:val="231F20"/>
          <w:spacing w:val="-6"/>
        </w:rPr>
        <w:t xml:space="preserve"> </w:t>
      </w:r>
      <w:r>
        <w:rPr>
          <w:color w:val="231F20"/>
        </w:rPr>
        <w:t>Training</w:t>
      </w:r>
    </w:p>
    <w:p w14:paraId="54824B16" w14:textId="77777777" w:rsidR="000B6996" w:rsidRDefault="00981286">
      <w:pPr>
        <w:pStyle w:val="BodyText"/>
        <w:spacing w:before="13" w:line="242" w:lineRule="auto"/>
        <w:ind w:left="207" w:right="59"/>
      </w:pPr>
      <w:r>
        <w:rPr>
          <w:color w:val="231F20"/>
        </w:rPr>
        <w:t>will support its staff (school</w:t>
      </w:r>
      <w:r>
        <w:rPr>
          <w:color w:val="231F20"/>
          <w:spacing w:val="1"/>
        </w:rPr>
        <w:t xml:space="preserve"> </w:t>
      </w:r>
      <w:r>
        <w:rPr>
          <w:color w:val="231F20"/>
        </w:rPr>
        <w:t>and corporate staff), partners</w:t>
      </w:r>
      <w:r>
        <w:rPr>
          <w:color w:val="231F20"/>
          <w:spacing w:val="1"/>
        </w:rPr>
        <w:t xml:space="preserve"> </w:t>
      </w:r>
      <w:r>
        <w:rPr>
          <w:color w:val="231F20"/>
        </w:rPr>
        <w:t>and providers across the</w:t>
      </w:r>
      <w:r>
        <w:rPr>
          <w:color w:val="231F20"/>
          <w:spacing w:val="1"/>
        </w:rPr>
        <w:t xml:space="preserve"> </w:t>
      </w:r>
      <w:r>
        <w:rPr>
          <w:color w:val="231F20"/>
        </w:rPr>
        <w:t>education and training sectors</w:t>
      </w:r>
      <w:r>
        <w:rPr>
          <w:color w:val="231F20"/>
          <w:spacing w:val="-64"/>
        </w:rPr>
        <w:t xml:space="preserve"> </w:t>
      </w:r>
      <w:r>
        <w:rPr>
          <w:color w:val="231F20"/>
        </w:rPr>
        <w:t>to</w:t>
      </w:r>
      <w:r>
        <w:rPr>
          <w:color w:val="231F20"/>
          <w:spacing w:val="-4"/>
        </w:rPr>
        <w:t xml:space="preserve"> </w:t>
      </w:r>
      <w:r>
        <w:rPr>
          <w:color w:val="231F20"/>
        </w:rPr>
        <w:t>effectively</w:t>
      </w:r>
      <w:r>
        <w:rPr>
          <w:color w:val="231F20"/>
          <w:spacing w:val="-3"/>
        </w:rPr>
        <w:t xml:space="preserve"> </w:t>
      </w:r>
      <w:r>
        <w:rPr>
          <w:color w:val="231F20"/>
        </w:rPr>
        <w:t>deliver</w:t>
      </w:r>
      <w:r>
        <w:rPr>
          <w:color w:val="231F20"/>
          <w:spacing w:val="-4"/>
        </w:rPr>
        <w:t xml:space="preserve"> </w:t>
      </w:r>
      <w:r>
        <w:rPr>
          <w:color w:val="231F20"/>
        </w:rPr>
        <w:t>this</w:t>
      </w:r>
      <w:r>
        <w:rPr>
          <w:color w:val="231F20"/>
          <w:spacing w:val="-3"/>
        </w:rPr>
        <w:t xml:space="preserve"> </w:t>
      </w:r>
      <w:r>
        <w:rPr>
          <w:color w:val="231F20"/>
        </w:rPr>
        <w:t>plan.</w:t>
      </w:r>
    </w:p>
    <w:p w14:paraId="25877B9D" w14:textId="77777777" w:rsidR="000B6996" w:rsidRDefault="00981286">
      <w:pPr>
        <w:pStyle w:val="BodyText"/>
        <w:spacing w:before="120" w:line="242" w:lineRule="auto"/>
        <w:ind w:left="207" w:right="179"/>
      </w:pPr>
      <w:r>
        <w:rPr>
          <w:color w:val="231F20"/>
        </w:rPr>
        <w:t>The Education and Training</w:t>
      </w:r>
      <w:r>
        <w:rPr>
          <w:color w:val="231F20"/>
          <w:spacing w:val="1"/>
        </w:rPr>
        <w:t xml:space="preserve"> </w:t>
      </w:r>
      <w:r>
        <w:rPr>
          <w:color w:val="231F20"/>
        </w:rPr>
        <w:t>system is supported by the</w:t>
      </w:r>
      <w:r>
        <w:rPr>
          <w:color w:val="231F20"/>
          <w:spacing w:val="1"/>
        </w:rPr>
        <w:t xml:space="preserve"> </w:t>
      </w:r>
      <w:r>
        <w:rPr>
          <w:color w:val="231F20"/>
        </w:rPr>
        <w:t>Department</w:t>
      </w:r>
      <w:r>
        <w:rPr>
          <w:color w:val="231F20"/>
          <w:spacing w:val="1"/>
        </w:rPr>
        <w:t xml:space="preserve"> </w:t>
      </w:r>
      <w:r>
        <w:rPr>
          <w:color w:val="231F20"/>
        </w:rPr>
        <w:t>of</w:t>
      </w:r>
      <w:r>
        <w:rPr>
          <w:color w:val="231F20"/>
          <w:spacing w:val="66"/>
        </w:rPr>
        <w:t xml:space="preserve"> </w:t>
      </w:r>
      <w:r>
        <w:rPr>
          <w:color w:val="231F20"/>
        </w:rPr>
        <w:t>Education</w:t>
      </w:r>
      <w:r>
        <w:rPr>
          <w:color w:val="231F20"/>
          <w:spacing w:val="1"/>
        </w:rPr>
        <w:t xml:space="preserve"> </w:t>
      </w:r>
      <w:r>
        <w:rPr>
          <w:color w:val="231F20"/>
        </w:rPr>
        <w:t>and Training, and a range of</w:t>
      </w:r>
      <w:r>
        <w:rPr>
          <w:color w:val="231F20"/>
          <w:spacing w:val="1"/>
        </w:rPr>
        <w:t xml:space="preserve"> </w:t>
      </w:r>
      <w:r>
        <w:rPr>
          <w:color w:val="231F20"/>
        </w:rPr>
        <w:t>agencies</w:t>
      </w:r>
      <w:r>
        <w:rPr>
          <w:color w:val="231F20"/>
          <w:spacing w:val="-6"/>
        </w:rPr>
        <w:t xml:space="preserve"> </w:t>
      </w:r>
      <w:r>
        <w:rPr>
          <w:color w:val="231F20"/>
        </w:rPr>
        <w:t>with</w:t>
      </w:r>
      <w:r>
        <w:rPr>
          <w:color w:val="231F20"/>
          <w:spacing w:val="-6"/>
        </w:rPr>
        <w:t xml:space="preserve"> </w:t>
      </w:r>
      <w:r>
        <w:rPr>
          <w:color w:val="231F20"/>
        </w:rPr>
        <w:t>responsibilities</w:t>
      </w:r>
    </w:p>
    <w:p w14:paraId="599DE9BC" w14:textId="77777777" w:rsidR="000B6996" w:rsidRDefault="00981286">
      <w:pPr>
        <w:pStyle w:val="BodyText"/>
        <w:spacing w:before="7" w:line="242" w:lineRule="auto"/>
        <w:ind w:left="207" w:right="-6"/>
      </w:pPr>
      <w:r>
        <w:rPr>
          <w:color w:val="231F20"/>
        </w:rPr>
        <w:t>for</w:t>
      </w:r>
      <w:r>
        <w:rPr>
          <w:color w:val="231F20"/>
          <w:spacing w:val="-5"/>
        </w:rPr>
        <w:t xml:space="preserve"> </w:t>
      </w:r>
      <w:r>
        <w:rPr>
          <w:color w:val="231F20"/>
        </w:rPr>
        <w:t>curriculum,</w:t>
      </w:r>
      <w:r>
        <w:rPr>
          <w:color w:val="231F20"/>
          <w:spacing w:val="-4"/>
        </w:rPr>
        <w:t xml:space="preserve"> </w:t>
      </w:r>
      <w:r>
        <w:rPr>
          <w:color w:val="231F20"/>
        </w:rPr>
        <w:t>adult</w:t>
      </w:r>
      <w:r>
        <w:rPr>
          <w:color w:val="231F20"/>
          <w:spacing w:val="-5"/>
        </w:rPr>
        <w:t xml:space="preserve"> </w:t>
      </w:r>
      <w:r>
        <w:rPr>
          <w:color w:val="231F20"/>
        </w:rPr>
        <w:t>education,</w:t>
      </w:r>
      <w:r>
        <w:rPr>
          <w:color w:val="231F20"/>
          <w:spacing w:val="-64"/>
        </w:rPr>
        <w:t xml:space="preserve"> </w:t>
      </w:r>
      <w:r>
        <w:rPr>
          <w:color w:val="231F20"/>
        </w:rPr>
        <w:t>training and skills, higher</w:t>
      </w:r>
      <w:r>
        <w:rPr>
          <w:color w:val="231F20"/>
          <w:spacing w:val="1"/>
        </w:rPr>
        <w:t xml:space="preserve"> </w:t>
      </w:r>
      <w:r>
        <w:rPr>
          <w:color w:val="231F20"/>
        </w:rPr>
        <w:t xml:space="preserve">education, </w:t>
      </w:r>
      <w:proofErr w:type="gramStart"/>
      <w:r>
        <w:rPr>
          <w:color w:val="231F20"/>
        </w:rPr>
        <w:t>regulation</w:t>
      </w:r>
      <w:proofErr w:type="gramEnd"/>
      <w:r>
        <w:rPr>
          <w:color w:val="231F20"/>
        </w:rPr>
        <w:t xml:space="preserve"> and</w:t>
      </w:r>
      <w:r>
        <w:rPr>
          <w:color w:val="231F20"/>
          <w:spacing w:val="1"/>
        </w:rPr>
        <w:t xml:space="preserve"> </w:t>
      </w:r>
      <w:r>
        <w:rPr>
          <w:color w:val="231F20"/>
        </w:rPr>
        <w:t>registration (for example,</w:t>
      </w:r>
      <w:r>
        <w:rPr>
          <w:color w:val="231F20"/>
          <w:spacing w:val="1"/>
        </w:rPr>
        <w:t xml:space="preserve"> </w:t>
      </w:r>
      <w:r>
        <w:rPr>
          <w:color w:val="231F20"/>
        </w:rPr>
        <w:t>Victorian</w:t>
      </w:r>
      <w:r>
        <w:rPr>
          <w:color w:val="231F20"/>
          <w:spacing w:val="66"/>
        </w:rPr>
        <w:t xml:space="preserve"> </w:t>
      </w:r>
      <w:r>
        <w:rPr>
          <w:color w:val="231F20"/>
        </w:rPr>
        <w:t>Skills Authority,</w:t>
      </w:r>
      <w:r>
        <w:rPr>
          <w:color w:val="231F20"/>
          <w:spacing w:val="1"/>
        </w:rPr>
        <w:t xml:space="preserve"> </w:t>
      </w:r>
      <w:r>
        <w:rPr>
          <w:color w:val="231F20"/>
        </w:rPr>
        <w:t>Adult, Community and Further</w:t>
      </w:r>
      <w:r>
        <w:rPr>
          <w:color w:val="231F20"/>
          <w:spacing w:val="1"/>
        </w:rPr>
        <w:t xml:space="preserve"> </w:t>
      </w:r>
      <w:r>
        <w:rPr>
          <w:color w:val="231F20"/>
        </w:rPr>
        <w:t>Education Board (ACFE)</w:t>
      </w:r>
    </w:p>
    <w:p w14:paraId="1A1CB7E0" w14:textId="77777777" w:rsidR="000B6996" w:rsidRDefault="00981286">
      <w:pPr>
        <w:pStyle w:val="BodyText"/>
        <w:spacing w:before="9" w:line="242" w:lineRule="auto"/>
        <w:ind w:left="207" w:right="86"/>
      </w:pPr>
      <w:r>
        <w:rPr>
          <w:color w:val="231F20"/>
        </w:rPr>
        <w:t>and the Victorian Curriculum</w:t>
      </w:r>
      <w:r>
        <w:rPr>
          <w:color w:val="231F20"/>
          <w:spacing w:val="1"/>
        </w:rPr>
        <w:t xml:space="preserve"> </w:t>
      </w:r>
      <w:r>
        <w:rPr>
          <w:color w:val="231F20"/>
        </w:rPr>
        <w:t>and Assessment Authority</w:t>
      </w:r>
      <w:r>
        <w:rPr>
          <w:color w:val="231F20"/>
          <w:spacing w:val="1"/>
        </w:rPr>
        <w:t xml:space="preserve"> </w:t>
      </w:r>
      <w:r>
        <w:rPr>
          <w:color w:val="231F20"/>
        </w:rPr>
        <w:t>(VCAA)). The training and</w:t>
      </w:r>
      <w:r>
        <w:rPr>
          <w:color w:val="231F20"/>
          <w:spacing w:val="1"/>
        </w:rPr>
        <w:t xml:space="preserve"> </w:t>
      </w:r>
      <w:r>
        <w:rPr>
          <w:color w:val="231F20"/>
        </w:rPr>
        <w:t>skills and higher education</w:t>
      </w:r>
      <w:r>
        <w:rPr>
          <w:color w:val="231F20"/>
          <w:spacing w:val="1"/>
        </w:rPr>
        <w:t xml:space="preserve"> </w:t>
      </w:r>
      <w:r>
        <w:rPr>
          <w:color w:val="231F20"/>
        </w:rPr>
        <w:t>component of the system</w:t>
      </w:r>
      <w:r>
        <w:rPr>
          <w:color w:val="231F20"/>
          <w:spacing w:val="1"/>
        </w:rPr>
        <w:t xml:space="preserve"> </w:t>
      </w:r>
      <w:r>
        <w:rPr>
          <w:color w:val="231F20"/>
        </w:rPr>
        <w:t>includes universities, a</w:t>
      </w:r>
      <w:r>
        <w:rPr>
          <w:color w:val="231F20"/>
          <w:spacing w:val="1"/>
        </w:rPr>
        <w:t xml:space="preserve"> </w:t>
      </w:r>
      <w:r>
        <w:rPr>
          <w:color w:val="231F20"/>
        </w:rPr>
        <w:t>network of internationally</w:t>
      </w:r>
      <w:r>
        <w:rPr>
          <w:color w:val="231F20"/>
          <w:spacing w:val="1"/>
        </w:rPr>
        <w:t xml:space="preserve"> </w:t>
      </w:r>
      <w:proofErr w:type="spellStart"/>
      <w:r>
        <w:rPr>
          <w:color w:val="231F20"/>
        </w:rPr>
        <w:t>recognised</w:t>
      </w:r>
      <w:proofErr w:type="spellEnd"/>
      <w:r>
        <w:rPr>
          <w:color w:val="231F20"/>
        </w:rPr>
        <w:t xml:space="preserve"> vocational training</w:t>
      </w:r>
      <w:r>
        <w:rPr>
          <w:color w:val="231F20"/>
          <w:spacing w:val="-64"/>
        </w:rPr>
        <w:t xml:space="preserve"> </w:t>
      </w:r>
      <w:r>
        <w:rPr>
          <w:color w:val="231F20"/>
        </w:rPr>
        <w:t>institutions (TAFEs), and</w:t>
      </w:r>
      <w:r>
        <w:rPr>
          <w:color w:val="231F20"/>
          <w:spacing w:val="1"/>
        </w:rPr>
        <w:t xml:space="preserve"> </w:t>
      </w:r>
      <w:r>
        <w:rPr>
          <w:color w:val="231F20"/>
        </w:rPr>
        <w:t>private colleges and training</w:t>
      </w:r>
      <w:r>
        <w:rPr>
          <w:color w:val="231F20"/>
          <w:spacing w:val="1"/>
        </w:rPr>
        <w:t xml:space="preserve"> </w:t>
      </w:r>
      <w:r>
        <w:rPr>
          <w:color w:val="231F20"/>
        </w:rPr>
        <w:t>institutions.</w:t>
      </w:r>
    </w:p>
    <w:p w14:paraId="5AC6D966" w14:textId="77777777" w:rsidR="000B6996" w:rsidRDefault="00981286">
      <w:pPr>
        <w:pStyle w:val="Heading3"/>
        <w:numPr>
          <w:ilvl w:val="1"/>
          <w:numId w:val="12"/>
        </w:numPr>
        <w:tabs>
          <w:tab w:val="left" w:pos="595"/>
        </w:tabs>
        <w:spacing w:before="184" w:line="242" w:lineRule="auto"/>
        <w:ind w:left="194" w:right="630" w:firstLine="0"/>
      </w:pPr>
      <w:r>
        <w:rPr>
          <w:color w:val="231F20"/>
        </w:rPr>
        <w:br w:type="column"/>
      </w:r>
      <w:r>
        <w:rPr>
          <w:color w:val="231F20"/>
        </w:rPr>
        <w:t>WORKING WITH</w:t>
      </w:r>
      <w:r>
        <w:rPr>
          <w:color w:val="231F20"/>
          <w:spacing w:val="1"/>
        </w:rPr>
        <w:t xml:space="preserve"> </w:t>
      </w:r>
      <w:r>
        <w:rPr>
          <w:color w:val="231F20"/>
        </w:rPr>
        <w:t>TRADITIONAL OWNERS</w:t>
      </w:r>
      <w:r>
        <w:rPr>
          <w:color w:val="231F20"/>
          <w:spacing w:val="-65"/>
        </w:rPr>
        <w:t xml:space="preserve"> </w:t>
      </w:r>
      <w:r>
        <w:rPr>
          <w:color w:val="231F20"/>
        </w:rPr>
        <w:t>AND ABORIGINAL</w:t>
      </w:r>
      <w:r>
        <w:rPr>
          <w:color w:val="231F20"/>
          <w:spacing w:val="1"/>
        </w:rPr>
        <w:t xml:space="preserve"> </w:t>
      </w:r>
      <w:r>
        <w:rPr>
          <w:color w:val="231F20"/>
        </w:rPr>
        <w:t>VICTORIANS</w:t>
      </w:r>
    </w:p>
    <w:p w14:paraId="198F13C5" w14:textId="77777777" w:rsidR="000B6996" w:rsidRDefault="00981286">
      <w:pPr>
        <w:pStyle w:val="BodyText"/>
        <w:spacing w:before="119" w:line="242" w:lineRule="auto"/>
        <w:ind w:left="194" w:right="545"/>
      </w:pPr>
      <w:r>
        <w:rPr>
          <w:color w:val="231F20"/>
        </w:rPr>
        <w:t>Through</w:t>
      </w:r>
      <w:r>
        <w:rPr>
          <w:color w:val="231F20"/>
          <w:spacing w:val="7"/>
        </w:rPr>
        <w:t xml:space="preserve"> </w:t>
      </w:r>
      <w:r>
        <w:rPr>
          <w:color w:val="231F20"/>
        </w:rPr>
        <w:t>our</w:t>
      </w:r>
      <w:r>
        <w:rPr>
          <w:color w:val="231F20"/>
          <w:spacing w:val="6"/>
        </w:rPr>
        <w:t xml:space="preserve"> </w:t>
      </w:r>
      <w:r>
        <w:rPr>
          <w:color w:val="231F20"/>
        </w:rPr>
        <w:t>delivery</w:t>
      </w:r>
      <w:r>
        <w:rPr>
          <w:color w:val="231F20"/>
          <w:spacing w:val="6"/>
        </w:rPr>
        <w:t xml:space="preserve"> </w:t>
      </w:r>
      <w:r>
        <w:rPr>
          <w:color w:val="231F20"/>
        </w:rPr>
        <w:t>of</w:t>
      </w:r>
      <w:r>
        <w:rPr>
          <w:color w:val="231F20"/>
          <w:spacing w:val="1"/>
        </w:rPr>
        <w:t xml:space="preserve"> </w:t>
      </w:r>
      <w:r>
        <w:rPr>
          <w:color w:val="231F20"/>
        </w:rPr>
        <w:t>this adaptation action plan,</w:t>
      </w:r>
      <w:r>
        <w:rPr>
          <w:color w:val="231F20"/>
          <w:spacing w:val="-64"/>
        </w:rPr>
        <w:t xml:space="preserve"> </w:t>
      </w:r>
      <w:r>
        <w:rPr>
          <w:color w:val="231F20"/>
        </w:rPr>
        <w:t>we will embrace principles</w:t>
      </w:r>
      <w:r>
        <w:rPr>
          <w:color w:val="231F20"/>
          <w:spacing w:val="1"/>
        </w:rPr>
        <w:t xml:space="preserve"> </w:t>
      </w:r>
      <w:r>
        <w:rPr>
          <w:color w:val="231F20"/>
        </w:rPr>
        <w:t>that facilitate Aboriginal</w:t>
      </w:r>
      <w:r>
        <w:rPr>
          <w:color w:val="231F20"/>
          <w:spacing w:val="1"/>
        </w:rPr>
        <w:t xml:space="preserve"> </w:t>
      </w:r>
      <w:r>
        <w:rPr>
          <w:color w:val="231F20"/>
        </w:rPr>
        <w:t>Self-Determination</w:t>
      </w:r>
      <w:r>
        <w:rPr>
          <w:color w:val="231F20"/>
          <w:spacing w:val="72"/>
        </w:rPr>
        <w:t xml:space="preserve"> </w:t>
      </w:r>
      <w:r>
        <w:rPr>
          <w:color w:val="231F20"/>
        </w:rPr>
        <w:t>and</w:t>
      </w:r>
      <w:r>
        <w:rPr>
          <w:color w:val="231F20"/>
          <w:spacing w:val="1"/>
        </w:rPr>
        <w:t xml:space="preserve"> </w:t>
      </w:r>
      <w:r>
        <w:rPr>
          <w:color w:val="231F20"/>
        </w:rPr>
        <w:t>the</w:t>
      </w:r>
      <w:r>
        <w:rPr>
          <w:color w:val="231F20"/>
          <w:spacing w:val="2"/>
        </w:rPr>
        <w:t xml:space="preserve"> </w:t>
      </w:r>
      <w:r>
        <w:rPr>
          <w:color w:val="231F20"/>
        </w:rPr>
        <w:t>respectful</w:t>
      </w:r>
      <w:r>
        <w:rPr>
          <w:color w:val="231F20"/>
          <w:spacing w:val="3"/>
        </w:rPr>
        <w:t xml:space="preserve"> </w:t>
      </w:r>
      <w:r>
        <w:rPr>
          <w:color w:val="231F20"/>
        </w:rPr>
        <w:t>application</w:t>
      </w:r>
      <w:r>
        <w:rPr>
          <w:color w:val="231F20"/>
          <w:spacing w:val="1"/>
        </w:rPr>
        <w:t xml:space="preserve"> </w:t>
      </w:r>
      <w:r>
        <w:rPr>
          <w:color w:val="231F20"/>
        </w:rPr>
        <w:t>of traditional knowledge</w:t>
      </w:r>
      <w:r>
        <w:rPr>
          <w:color w:val="231F20"/>
          <w:spacing w:val="1"/>
        </w:rPr>
        <w:t xml:space="preserve"> </w:t>
      </w:r>
      <w:r>
        <w:rPr>
          <w:color w:val="231F20"/>
        </w:rPr>
        <w:t>and</w:t>
      </w:r>
      <w:r>
        <w:rPr>
          <w:color w:val="231F20"/>
          <w:spacing w:val="-3"/>
        </w:rPr>
        <w:t xml:space="preserve"> </w:t>
      </w:r>
      <w:r>
        <w:rPr>
          <w:color w:val="231F20"/>
        </w:rPr>
        <w:t>Caring</w:t>
      </w:r>
      <w:r>
        <w:rPr>
          <w:color w:val="231F20"/>
          <w:spacing w:val="-2"/>
        </w:rPr>
        <w:t xml:space="preserve"> </w:t>
      </w:r>
      <w:r>
        <w:rPr>
          <w:color w:val="231F20"/>
        </w:rPr>
        <w:t>for</w:t>
      </w:r>
      <w:r>
        <w:rPr>
          <w:color w:val="231F20"/>
          <w:spacing w:val="-2"/>
        </w:rPr>
        <w:t xml:space="preserve"> </w:t>
      </w:r>
      <w:r>
        <w:rPr>
          <w:color w:val="231F20"/>
        </w:rPr>
        <w:t>Country</w:t>
      </w:r>
    </w:p>
    <w:p w14:paraId="20F62DC2" w14:textId="77777777" w:rsidR="000B6996" w:rsidRDefault="00981286">
      <w:pPr>
        <w:pStyle w:val="BodyText"/>
        <w:spacing w:before="11" w:line="242" w:lineRule="auto"/>
        <w:ind w:left="194" w:right="350"/>
      </w:pPr>
      <w:r>
        <w:rPr>
          <w:color w:val="231F20"/>
        </w:rPr>
        <w:t>principles. The Department</w:t>
      </w:r>
      <w:r>
        <w:rPr>
          <w:color w:val="231F20"/>
          <w:spacing w:val="1"/>
        </w:rPr>
        <w:t xml:space="preserve"> </w:t>
      </w:r>
      <w:r>
        <w:rPr>
          <w:color w:val="231F20"/>
        </w:rPr>
        <w:t>of Education and Training</w:t>
      </w:r>
      <w:r>
        <w:rPr>
          <w:color w:val="231F20"/>
          <w:spacing w:val="1"/>
        </w:rPr>
        <w:t xml:space="preserve"> </w:t>
      </w:r>
      <w:r>
        <w:rPr>
          <w:color w:val="231F20"/>
        </w:rPr>
        <w:t>will</w:t>
      </w:r>
      <w:r>
        <w:rPr>
          <w:color w:val="231F20"/>
          <w:spacing w:val="-7"/>
        </w:rPr>
        <w:t xml:space="preserve"> </w:t>
      </w:r>
      <w:r>
        <w:rPr>
          <w:color w:val="231F20"/>
        </w:rPr>
        <w:t>partner</w:t>
      </w:r>
      <w:r>
        <w:rPr>
          <w:color w:val="231F20"/>
          <w:spacing w:val="-7"/>
        </w:rPr>
        <w:t xml:space="preserve"> </w:t>
      </w:r>
      <w:r>
        <w:rPr>
          <w:color w:val="231F20"/>
        </w:rPr>
        <w:t>with</w:t>
      </w:r>
      <w:r>
        <w:rPr>
          <w:color w:val="231F20"/>
          <w:spacing w:val="-6"/>
        </w:rPr>
        <w:t xml:space="preserve"> </w:t>
      </w:r>
      <w:r>
        <w:rPr>
          <w:color w:val="231F20"/>
        </w:rPr>
        <w:t>the</w:t>
      </w:r>
      <w:r>
        <w:rPr>
          <w:color w:val="231F20"/>
          <w:spacing w:val="-6"/>
        </w:rPr>
        <w:t xml:space="preserve"> </w:t>
      </w:r>
      <w:r>
        <w:rPr>
          <w:color w:val="231F20"/>
        </w:rPr>
        <w:t>Victorian</w:t>
      </w:r>
      <w:r>
        <w:rPr>
          <w:color w:val="231F20"/>
          <w:spacing w:val="-64"/>
        </w:rPr>
        <w:t xml:space="preserve"> </w:t>
      </w:r>
      <w:r>
        <w:rPr>
          <w:color w:val="231F20"/>
        </w:rPr>
        <w:t>Aboriginal Education</w:t>
      </w:r>
      <w:r>
        <w:rPr>
          <w:color w:val="231F20"/>
          <w:spacing w:val="1"/>
        </w:rPr>
        <w:t xml:space="preserve"> </w:t>
      </w:r>
      <w:r>
        <w:rPr>
          <w:color w:val="231F20"/>
        </w:rPr>
        <w:t>Association Incorporated</w:t>
      </w:r>
      <w:r>
        <w:rPr>
          <w:color w:val="231F20"/>
          <w:spacing w:val="1"/>
        </w:rPr>
        <w:t xml:space="preserve"> </w:t>
      </w:r>
      <w:r>
        <w:rPr>
          <w:color w:val="231F20"/>
        </w:rPr>
        <w:t>(VAEAI), Traditional Owners</w:t>
      </w:r>
      <w:r>
        <w:rPr>
          <w:color w:val="231F20"/>
          <w:spacing w:val="-64"/>
        </w:rPr>
        <w:t xml:space="preserve"> </w:t>
      </w:r>
      <w:r>
        <w:rPr>
          <w:color w:val="231F20"/>
        </w:rPr>
        <w:t>and</w:t>
      </w:r>
      <w:r>
        <w:rPr>
          <w:color w:val="231F20"/>
          <w:spacing w:val="-16"/>
        </w:rPr>
        <w:t xml:space="preserve"> </w:t>
      </w:r>
      <w:r>
        <w:rPr>
          <w:color w:val="231F20"/>
        </w:rPr>
        <w:t>Aboriginal</w:t>
      </w:r>
      <w:r>
        <w:rPr>
          <w:color w:val="231F20"/>
          <w:spacing w:val="-2"/>
        </w:rPr>
        <w:t xml:space="preserve"> </w:t>
      </w:r>
      <w:r>
        <w:rPr>
          <w:color w:val="231F20"/>
        </w:rPr>
        <w:t>Victorians</w:t>
      </w:r>
    </w:p>
    <w:p w14:paraId="1F462001" w14:textId="77777777" w:rsidR="000B6996" w:rsidRDefault="00981286">
      <w:pPr>
        <w:pStyle w:val="BodyText"/>
        <w:spacing w:before="9" w:line="242" w:lineRule="auto"/>
        <w:ind w:left="194" w:right="354"/>
      </w:pPr>
      <w:r>
        <w:rPr>
          <w:color w:val="231F20"/>
        </w:rPr>
        <w:t>to learn about Aboriginal</w:t>
      </w:r>
      <w:r>
        <w:rPr>
          <w:color w:val="231F20"/>
          <w:spacing w:val="1"/>
        </w:rPr>
        <w:t xml:space="preserve"> </w:t>
      </w:r>
      <w:r>
        <w:rPr>
          <w:color w:val="231F20"/>
        </w:rPr>
        <w:t>understandings of climate</w:t>
      </w:r>
      <w:r>
        <w:rPr>
          <w:color w:val="231F20"/>
          <w:spacing w:val="1"/>
        </w:rPr>
        <w:t xml:space="preserve"> </w:t>
      </w:r>
      <w:r>
        <w:rPr>
          <w:color w:val="231F20"/>
        </w:rPr>
        <w:t>change adaptation and</w:t>
      </w:r>
      <w:r>
        <w:rPr>
          <w:color w:val="231F20"/>
          <w:spacing w:val="1"/>
        </w:rPr>
        <w:t xml:space="preserve"> </w:t>
      </w:r>
      <w:r>
        <w:rPr>
          <w:color w:val="231F20"/>
        </w:rPr>
        <w:t>ensure Aboriginal peoples’</w:t>
      </w:r>
      <w:r>
        <w:rPr>
          <w:color w:val="231F20"/>
          <w:spacing w:val="1"/>
        </w:rPr>
        <w:t xml:space="preserve"> </w:t>
      </w:r>
      <w:r>
        <w:rPr>
          <w:color w:val="231F20"/>
        </w:rPr>
        <w:t>opportunities to access</w:t>
      </w:r>
      <w:r>
        <w:rPr>
          <w:color w:val="231F20"/>
          <w:spacing w:val="1"/>
        </w:rPr>
        <w:t xml:space="preserve"> </w:t>
      </w:r>
      <w:r>
        <w:rPr>
          <w:color w:val="231F20"/>
        </w:rPr>
        <w:t>training are not adversely</w:t>
      </w:r>
      <w:r>
        <w:rPr>
          <w:color w:val="231F20"/>
          <w:spacing w:val="1"/>
        </w:rPr>
        <w:t xml:space="preserve"> </w:t>
      </w:r>
      <w:r>
        <w:rPr>
          <w:color w:val="231F20"/>
        </w:rPr>
        <w:t>impacted</w:t>
      </w:r>
      <w:r>
        <w:rPr>
          <w:color w:val="231F20"/>
          <w:spacing w:val="-4"/>
        </w:rPr>
        <w:t xml:space="preserve"> </w:t>
      </w:r>
      <w:r>
        <w:rPr>
          <w:color w:val="231F20"/>
        </w:rPr>
        <w:t>by</w:t>
      </w:r>
      <w:r>
        <w:rPr>
          <w:color w:val="231F20"/>
          <w:spacing w:val="-3"/>
        </w:rPr>
        <w:t xml:space="preserve"> </w:t>
      </w:r>
      <w:r>
        <w:rPr>
          <w:color w:val="231F20"/>
        </w:rPr>
        <w:t>climate</w:t>
      </w:r>
      <w:r>
        <w:rPr>
          <w:color w:val="231F20"/>
          <w:spacing w:val="-3"/>
        </w:rPr>
        <w:t xml:space="preserve"> </w:t>
      </w:r>
      <w:r>
        <w:rPr>
          <w:color w:val="231F20"/>
        </w:rPr>
        <w:t>change.</w:t>
      </w:r>
    </w:p>
    <w:p w14:paraId="60468680" w14:textId="77777777" w:rsidR="000B6996" w:rsidRDefault="00981286">
      <w:pPr>
        <w:pStyle w:val="BodyText"/>
        <w:spacing w:before="10" w:line="242" w:lineRule="auto"/>
        <w:ind w:left="194" w:right="112"/>
      </w:pPr>
      <w:r>
        <w:rPr>
          <w:color w:val="231F20"/>
        </w:rPr>
        <w:t>Barriers</w:t>
      </w:r>
      <w:r>
        <w:rPr>
          <w:color w:val="231F20"/>
          <w:spacing w:val="-9"/>
        </w:rPr>
        <w:t xml:space="preserve"> </w:t>
      </w:r>
      <w:r>
        <w:rPr>
          <w:color w:val="231F20"/>
        </w:rPr>
        <w:t>to</w:t>
      </w:r>
      <w:r>
        <w:rPr>
          <w:color w:val="231F20"/>
          <w:spacing w:val="-8"/>
        </w:rPr>
        <w:t xml:space="preserve"> </w:t>
      </w:r>
      <w:r>
        <w:rPr>
          <w:color w:val="231F20"/>
        </w:rPr>
        <w:t>education,</w:t>
      </w:r>
      <w:r>
        <w:rPr>
          <w:color w:val="231F20"/>
          <w:spacing w:val="-8"/>
        </w:rPr>
        <w:t xml:space="preserve"> </w:t>
      </w:r>
      <w:r>
        <w:rPr>
          <w:color w:val="231F20"/>
        </w:rPr>
        <w:t>including</w:t>
      </w:r>
      <w:r>
        <w:rPr>
          <w:color w:val="231F20"/>
          <w:spacing w:val="-64"/>
        </w:rPr>
        <w:t xml:space="preserve"> </w:t>
      </w:r>
      <w:r>
        <w:rPr>
          <w:color w:val="231F20"/>
        </w:rPr>
        <w:t>post-compulsory</w:t>
      </w:r>
      <w:r>
        <w:rPr>
          <w:color w:val="231F20"/>
          <w:spacing w:val="66"/>
        </w:rPr>
        <w:t xml:space="preserve"> </w:t>
      </w:r>
      <w:r>
        <w:rPr>
          <w:color w:val="231F20"/>
        </w:rPr>
        <w:t>education,</w:t>
      </w:r>
      <w:r>
        <w:rPr>
          <w:color w:val="231F20"/>
          <w:spacing w:val="1"/>
        </w:rPr>
        <w:t xml:space="preserve"> </w:t>
      </w:r>
      <w:r>
        <w:rPr>
          <w:color w:val="231F20"/>
        </w:rPr>
        <w:t>will</w:t>
      </w:r>
      <w:r>
        <w:rPr>
          <w:color w:val="231F20"/>
          <w:spacing w:val="-2"/>
        </w:rPr>
        <w:t xml:space="preserve"> </w:t>
      </w:r>
      <w:r>
        <w:rPr>
          <w:color w:val="231F20"/>
        </w:rPr>
        <w:t>be</w:t>
      </w:r>
      <w:r>
        <w:rPr>
          <w:color w:val="231F20"/>
          <w:spacing w:val="-2"/>
        </w:rPr>
        <w:t xml:space="preserve"> </w:t>
      </w:r>
      <w:r>
        <w:rPr>
          <w:color w:val="231F20"/>
        </w:rPr>
        <w:t>addressed.</w:t>
      </w:r>
    </w:p>
    <w:p w14:paraId="0CA2C8ED" w14:textId="77777777" w:rsidR="000B6996" w:rsidRDefault="00981286">
      <w:pPr>
        <w:pStyle w:val="BodyText"/>
        <w:spacing w:before="117" w:line="242" w:lineRule="auto"/>
        <w:ind w:left="194" w:right="278"/>
      </w:pPr>
      <w:r>
        <w:rPr>
          <w:color w:val="231F20"/>
        </w:rPr>
        <w:t>The Victorian Government’s</w:t>
      </w:r>
      <w:r>
        <w:rPr>
          <w:color w:val="231F20"/>
          <w:spacing w:val="1"/>
        </w:rPr>
        <w:t xml:space="preserve"> </w:t>
      </w:r>
      <w:r>
        <w:rPr>
          <w:color w:val="231F20"/>
        </w:rPr>
        <w:t>Aboriginal Education Plan,</w:t>
      </w:r>
      <w:r>
        <w:rPr>
          <w:color w:val="231F20"/>
          <w:spacing w:val="1"/>
        </w:rPr>
        <w:t xml:space="preserve"> </w:t>
      </w:r>
      <w:proofErr w:type="spellStart"/>
      <w:r>
        <w:rPr>
          <w:color w:val="231F20"/>
        </w:rPr>
        <w:t>Marrung</w:t>
      </w:r>
      <w:proofErr w:type="spellEnd"/>
      <w:r>
        <w:rPr>
          <w:color w:val="231F20"/>
        </w:rPr>
        <w:t xml:space="preserve"> 2016–2026, is a</w:t>
      </w:r>
      <w:r>
        <w:rPr>
          <w:color w:val="231F20"/>
          <w:spacing w:val="1"/>
        </w:rPr>
        <w:t xml:space="preserve"> </w:t>
      </w:r>
      <w:r>
        <w:rPr>
          <w:color w:val="231F20"/>
        </w:rPr>
        <w:t>strategy that aims for Victoria</w:t>
      </w:r>
      <w:r>
        <w:rPr>
          <w:color w:val="231F20"/>
          <w:spacing w:val="-65"/>
        </w:rPr>
        <w:t xml:space="preserve"> </w:t>
      </w:r>
      <w:r>
        <w:rPr>
          <w:color w:val="231F20"/>
        </w:rPr>
        <w:t>to</w:t>
      </w:r>
      <w:r>
        <w:rPr>
          <w:color w:val="231F20"/>
          <w:spacing w:val="-1"/>
        </w:rPr>
        <w:t xml:space="preserve"> </w:t>
      </w:r>
      <w:r>
        <w:rPr>
          <w:color w:val="231F20"/>
        </w:rPr>
        <w:t>be</w:t>
      </w:r>
      <w:r>
        <w:rPr>
          <w:color w:val="231F20"/>
          <w:spacing w:val="-1"/>
        </w:rPr>
        <w:t xml:space="preserve"> </w:t>
      </w:r>
      <w:r>
        <w:rPr>
          <w:color w:val="231F20"/>
        </w:rPr>
        <w:t>a</w:t>
      </w:r>
      <w:r>
        <w:rPr>
          <w:color w:val="231F20"/>
          <w:spacing w:val="-1"/>
        </w:rPr>
        <w:t xml:space="preserve"> </w:t>
      </w:r>
      <w:r>
        <w:rPr>
          <w:color w:val="231F20"/>
        </w:rPr>
        <w:t>state</w:t>
      </w:r>
      <w:r>
        <w:rPr>
          <w:color w:val="231F20"/>
          <w:spacing w:val="-1"/>
        </w:rPr>
        <w:t xml:space="preserve"> </w:t>
      </w:r>
      <w:proofErr w:type="gramStart"/>
      <w:r>
        <w:rPr>
          <w:color w:val="231F20"/>
        </w:rPr>
        <w:t>where</w:t>
      </w:r>
      <w:proofErr w:type="gramEnd"/>
      <w:r>
        <w:rPr>
          <w:color w:val="231F20"/>
          <w:spacing w:val="-1"/>
        </w:rPr>
        <w:t xml:space="preserve"> </w:t>
      </w:r>
      <w:r>
        <w:rPr>
          <w:color w:val="231F20"/>
        </w:rPr>
        <w:t>the</w:t>
      </w:r>
    </w:p>
    <w:p w14:paraId="5C02D934" w14:textId="77777777" w:rsidR="000B6996" w:rsidRDefault="00981286">
      <w:pPr>
        <w:pStyle w:val="BodyText"/>
        <w:spacing w:before="7" w:line="242" w:lineRule="auto"/>
        <w:ind w:left="194" w:right="144"/>
      </w:pPr>
      <w:r>
        <w:rPr>
          <w:color w:val="231F20"/>
        </w:rPr>
        <w:t>rich and thriving cultures,</w:t>
      </w:r>
      <w:r>
        <w:rPr>
          <w:color w:val="231F20"/>
          <w:spacing w:val="1"/>
        </w:rPr>
        <w:t xml:space="preserve"> </w:t>
      </w:r>
      <w:r>
        <w:rPr>
          <w:color w:val="231F20"/>
        </w:rPr>
        <w:t>knowledge and experience of</w:t>
      </w:r>
      <w:r>
        <w:rPr>
          <w:color w:val="231F20"/>
          <w:spacing w:val="1"/>
        </w:rPr>
        <w:t xml:space="preserve"> </w:t>
      </w:r>
      <w:r>
        <w:rPr>
          <w:color w:val="231F20"/>
        </w:rPr>
        <w:t>our First Nations peoples are</w:t>
      </w:r>
      <w:r>
        <w:rPr>
          <w:color w:val="231F20"/>
          <w:spacing w:val="1"/>
        </w:rPr>
        <w:t xml:space="preserve"> </w:t>
      </w:r>
      <w:r>
        <w:rPr>
          <w:color w:val="231F20"/>
        </w:rPr>
        <w:t>celebrated by all Victorians</w:t>
      </w:r>
      <w:r>
        <w:rPr>
          <w:color w:val="231F20"/>
          <w:spacing w:val="1"/>
        </w:rPr>
        <w:t xml:space="preserve"> </w:t>
      </w:r>
      <w:r>
        <w:rPr>
          <w:color w:val="231F20"/>
        </w:rPr>
        <w:t xml:space="preserve">and </w:t>
      </w:r>
      <w:proofErr w:type="spellStart"/>
      <w:r>
        <w:rPr>
          <w:color w:val="231F20"/>
        </w:rPr>
        <w:t>Koorie</w:t>
      </w:r>
      <w:proofErr w:type="spellEnd"/>
      <w:r>
        <w:rPr>
          <w:color w:val="231F20"/>
        </w:rPr>
        <w:t xml:space="preserve"> Victorians</w:t>
      </w:r>
      <w:r>
        <w:rPr>
          <w:color w:val="231F20"/>
          <w:spacing w:val="1"/>
        </w:rPr>
        <w:t xml:space="preserve"> </w:t>
      </w:r>
      <w:r>
        <w:rPr>
          <w:color w:val="231F20"/>
        </w:rPr>
        <w:t>achieving their learning</w:t>
      </w:r>
      <w:r>
        <w:rPr>
          <w:color w:val="231F20"/>
          <w:spacing w:val="1"/>
        </w:rPr>
        <w:t xml:space="preserve"> </w:t>
      </w:r>
      <w:r>
        <w:rPr>
          <w:color w:val="231F20"/>
        </w:rPr>
        <w:t>aspirations.</w:t>
      </w:r>
      <w:r>
        <w:rPr>
          <w:color w:val="231F20"/>
          <w:vertAlign w:val="superscript"/>
        </w:rPr>
        <w:t>3</w:t>
      </w:r>
      <w:r>
        <w:rPr>
          <w:color w:val="231F20"/>
          <w:spacing w:val="1"/>
        </w:rPr>
        <w:t xml:space="preserve"> </w:t>
      </w:r>
      <w:r>
        <w:rPr>
          <w:color w:val="231F20"/>
          <w:position w:val="1"/>
        </w:rPr>
        <w:t>The Education</w:t>
      </w:r>
      <w:r>
        <w:rPr>
          <w:color w:val="231F20"/>
          <w:spacing w:val="1"/>
          <w:position w:val="1"/>
        </w:rPr>
        <w:t xml:space="preserve"> </w:t>
      </w:r>
      <w:r>
        <w:rPr>
          <w:color w:val="231F20"/>
        </w:rPr>
        <w:t>and Training system will</w:t>
      </w:r>
      <w:r>
        <w:rPr>
          <w:color w:val="231F20"/>
          <w:spacing w:val="1"/>
        </w:rPr>
        <w:t xml:space="preserve"> </w:t>
      </w:r>
      <w:r>
        <w:rPr>
          <w:color w:val="231F20"/>
        </w:rPr>
        <w:t>support</w:t>
      </w:r>
      <w:r>
        <w:rPr>
          <w:color w:val="231F20"/>
          <w:spacing w:val="6"/>
        </w:rPr>
        <w:t xml:space="preserve"> </w:t>
      </w:r>
      <w:r>
        <w:rPr>
          <w:color w:val="231F20"/>
        </w:rPr>
        <w:t>Self-Determination</w:t>
      </w:r>
      <w:r>
        <w:rPr>
          <w:color w:val="231F20"/>
          <w:spacing w:val="1"/>
        </w:rPr>
        <w:t xml:space="preserve"> </w:t>
      </w:r>
      <w:r>
        <w:rPr>
          <w:color w:val="231F20"/>
        </w:rPr>
        <w:t>and</w:t>
      </w:r>
      <w:r>
        <w:rPr>
          <w:color w:val="231F20"/>
          <w:spacing w:val="-5"/>
        </w:rPr>
        <w:t xml:space="preserve"> </w:t>
      </w:r>
      <w:r>
        <w:rPr>
          <w:color w:val="231F20"/>
        </w:rPr>
        <w:t>climate</w:t>
      </w:r>
      <w:r>
        <w:rPr>
          <w:color w:val="231F20"/>
          <w:spacing w:val="-4"/>
        </w:rPr>
        <w:t xml:space="preserve"> </w:t>
      </w:r>
      <w:r>
        <w:rPr>
          <w:color w:val="231F20"/>
        </w:rPr>
        <w:t>change</w:t>
      </w:r>
      <w:r>
        <w:rPr>
          <w:color w:val="231F20"/>
          <w:spacing w:val="-3"/>
        </w:rPr>
        <w:t xml:space="preserve"> </w:t>
      </w:r>
      <w:r>
        <w:rPr>
          <w:color w:val="231F20"/>
        </w:rPr>
        <w:t>education.</w:t>
      </w:r>
    </w:p>
    <w:p w14:paraId="74538710" w14:textId="77777777" w:rsidR="000B6996" w:rsidRDefault="000B6996">
      <w:pPr>
        <w:spacing w:line="242" w:lineRule="auto"/>
        <w:sectPr w:rsidR="000B6996">
          <w:type w:val="continuous"/>
          <w:pgSz w:w="11910" w:h="16840"/>
          <w:pgMar w:top="1580" w:right="680" w:bottom="280" w:left="580" w:header="0" w:footer="674" w:gutter="0"/>
          <w:cols w:num="3" w:space="720" w:equalWidth="0">
            <w:col w:w="3482" w:space="40"/>
            <w:col w:w="3489" w:space="39"/>
            <w:col w:w="3600"/>
          </w:cols>
        </w:sectPr>
      </w:pPr>
    </w:p>
    <w:p w14:paraId="43717596" w14:textId="77777777" w:rsidR="000B6996" w:rsidRDefault="000B6996">
      <w:pPr>
        <w:pStyle w:val="BodyText"/>
        <w:rPr>
          <w:sz w:val="20"/>
        </w:rPr>
      </w:pPr>
    </w:p>
    <w:p w14:paraId="72B8D03C" w14:textId="77777777" w:rsidR="000B6996" w:rsidRDefault="000B6996">
      <w:pPr>
        <w:pStyle w:val="BodyText"/>
        <w:rPr>
          <w:sz w:val="20"/>
        </w:rPr>
      </w:pPr>
    </w:p>
    <w:p w14:paraId="37197859" w14:textId="77777777" w:rsidR="000B6996" w:rsidRDefault="000B6996">
      <w:pPr>
        <w:pStyle w:val="BodyText"/>
        <w:rPr>
          <w:sz w:val="20"/>
        </w:rPr>
      </w:pPr>
    </w:p>
    <w:p w14:paraId="672AAD32" w14:textId="77777777" w:rsidR="000B6996" w:rsidRDefault="000B6996">
      <w:pPr>
        <w:pStyle w:val="BodyText"/>
        <w:spacing w:before="9"/>
        <w:rPr>
          <w:sz w:val="22"/>
        </w:rPr>
      </w:pPr>
    </w:p>
    <w:p w14:paraId="6B434036" w14:textId="77777777" w:rsidR="000B6996" w:rsidRDefault="00981286">
      <w:pPr>
        <w:pStyle w:val="ListParagraph"/>
        <w:numPr>
          <w:ilvl w:val="0"/>
          <w:numId w:val="10"/>
        </w:numPr>
        <w:tabs>
          <w:tab w:val="left" w:pos="498"/>
        </w:tabs>
        <w:spacing w:before="0" w:line="254" w:lineRule="auto"/>
        <w:ind w:right="793"/>
        <w:jc w:val="left"/>
        <w:rPr>
          <w:sz w:val="18"/>
        </w:rPr>
      </w:pPr>
      <w:proofErr w:type="spellStart"/>
      <w:r>
        <w:rPr>
          <w:color w:val="231F20"/>
          <w:spacing w:val="-1"/>
          <w:sz w:val="18"/>
        </w:rPr>
        <w:t>Marrung</w:t>
      </w:r>
      <w:proofErr w:type="spellEnd"/>
      <w:r>
        <w:rPr>
          <w:color w:val="231F20"/>
          <w:spacing w:val="-1"/>
          <w:sz w:val="18"/>
        </w:rPr>
        <w:t xml:space="preserve"> Aboriginal Engagement Plan 2016-2026, </w:t>
      </w:r>
      <w:r>
        <w:rPr>
          <w:color w:val="231F20"/>
          <w:sz w:val="18"/>
        </w:rPr>
        <w:t xml:space="preserve">accessed 12 October 2021 </w:t>
      </w:r>
      <w:hyperlink r:id="rId33">
        <w:r>
          <w:rPr>
            <w:color w:val="231F20"/>
            <w:sz w:val="18"/>
            <w:u w:val="single" w:color="231F20"/>
          </w:rPr>
          <w:t>https://www.education.vic.gov.au/about/</w:t>
        </w:r>
      </w:hyperlink>
      <w:r>
        <w:rPr>
          <w:color w:val="231F20"/>
          <w:spacing w:val="-47"/>
          <w:sz w:val="18"/>
        </w:rPr>
        <w:t xml:space="preserve"> </w:t>
      </w:r>
      <w:r>
        <w:rPr>
          <w:color w:val="231F20"/>
          <w:sz w:val="18"/>
          <w:u w:val="single" w:color="231F20"/>
        </w:rPr>
        <w:t>programs/Pages/marrung.aspx</w:t>
      </w:r>
    </w:p>
    <w:p w14:paraId="0E034AC9" w14:textId="77777777" w:rsidR="000B6996" w:rsidRDefault="000B6996">
      <w:pPr>
        <w:spacing w:line="254" w:lineRule="auto"/>
        <w:rPr>
          <w:sz w:val="18"/>
        </w:rPr>
        <w:sectPr w:rsidR="000B6996">
          <w:type w:val="continuous"/>
          <w:pgSz w:w="11910" w:h="16840"/>
          <w:pgMar w:top="1580" w:right="680" w:bottom="280" w:left="580" w:header="0" w:footer="674" w:gutter="0"/>
          <w:cols w:space="720"/>
        </w:sectPr>
      </w:pPr>
    </w:p>
    <w:p w14:paraId="2F58BB8A" w14:textId="77777777" w:rsidR="000B6996" w:rsidRDefault="00981286">
      <w:pPr>
        <w:pStyle w:val="Heading3"/>
        <w:numPr>
          <w:ilvl w:val="1"/>
          <w:numId w:val="12"/>
        </w:numPr>
        <w:tabs>
          <w:tab w:val="left" w:pos="614"/>
        </w:tabs>
        <w:spacing w:before="65" w:line="242" w:lineRule="auto"/>
        <w:ind w:left="213" w:right="1292" w:firstLine="0"/>
      </w:pPr>
      <w:r>
        <w:rPr>
          <w:color w:val="231F20"/>
          <w:spacing w:val="-1"/>
        </w:rPr>
        <w:lastRenderedPageBreak/>
        <w:t>EMERGENCY</w:t>
      </w:r>
      <w:r>
        <w:rPr>
          <w:color w:val="231F20"/>
          <w:spacing w:val="-64"/>
        </w:rPr>
        <w:t xml:space="preserve"> </w:t>
      </w:r>
      <w:r>
        <w:rPr>
          <w:color w:val="231F20"/>
        </w:rPr>
        <w:t>MANAGEMENT</w:t>
      </w:r>
    </w:p>
    <w:p w14:paraId="7A1F71A6" w14:textId="77777777" w:rsidR="000B6996" w:rsidRDefault="00981286">
      <w:pPr>
        <w:pStyle w:val="BodyText"/>
        <w:spacing w:before="116" w:line="242" w:lineRule="auto"/>
        <w:ind w:left="213" w:right="-2"/>
      </w:pPr>
      <w:r>
        <w:rPr>
          <w:color w:val="231F20"/>
        </w:rPr>
        <w:t>The Department of Education</w:t>
      </w:r>
      <w:r>
        <w:rPr>
          <w:color w:val="231F20"/>
          <w:spacing w:val="1"/>
        </w:rPr>
        <w:t xml:space="preserve"> </w:t>
      </w:r>
      <w:r>
        <w:rPr>
          <w:color w:val="231F20"/>
        </w:rPr>
        <w:t>and Training is allocated</w:t>
      </w:r>
      <w:r>
        <w:rPr>
          <w:color w:val="231F20"/>
          <w:spacing w:val="1"/>
        </w:rPr>
        <w:t xml:space="preserve"> </w:t>
      </w:r>
      <w:r>
        <w:rPr>
          <w:color w:val="231F20"/>
        </w:rPr>
        <w:t>specific</w:t>
      </w:r>
      <w:r>
        <w:rPr>
          <w:color w:val="231F20"/>
          <w:spacing w:val="-6"/>
        </w:rPr>
        <w:t xml:space="preserve"> </w:t>
      </w:r>
      <w:r>
        <w:rPr>
          <w:color w:val="231F20"/>
        </w:rPr>
        <w:t>responsibilities</w:t>
      </w:r>
      <w:r>
        <w:rPr>
          <w:color w:val="231F20"/>
          <w:spacing w:val="-6"/>
        </w:rPr>
        <w:t xml:space="preserve"> </w:t>
      </w:r>
      <w:r>
        <w:rPr>
          <w:color w:val="231F20"/>
        </w:rPr>
        <w:t>as</w:t>
      </w:r>
      <w:r>
        <w:rPr>
          <w:color w:val="231F20"/>
          <w:spacing w:val="-6"/>
        </w:rPr>
        <w:t xml:space="preserve"> </w:t>
      </w:r>
      <w:r>
        <w:rPr>
          <w:color w:val="231F20"/>
        </w:rPr>
        <w:t>part</w:t>
      </w:r>
      <w:r>
        <w:rPr>
          <w:color w:val="231F20"/>
          <w:spacing w:val="-64"/>
        </w:rPr>
        <w:t xml:space="preserve"> </w:t>
      </w:r>
      <w:r>
        <w:rPr>
          <w:color w:val="231F20"/>
        </w:rPr>
        <w:t>of the whole of government</w:t>
      </w:r>
      <w:r>
        <w:rPr>
          <w:color w:val="231F20"/>
          <w:spacing w:val="1"/>
        </w:rPr>
        <w:t xml:space="preserve"> </w:t>
      </w:r>
      <w:r>
        <w:rPr>
          <w:color w:val="231F20"/>
        </w:rPr>
        <w:t>regarding the management of</w:t>
      </w:r>
      <w:r>
        <w:rPr>
          <w:color w:val="231F20"/>
          <w:spacing w:val="1"/>
        </w:rPr>
        <w:t xml:space="preserve"> </w:t>
      </w:r>
      <w:r>
        <w:rPr>
          <w:color w:val="231F20"/>
        </w:rPr>
        <w:t>emergencies and collaborates</w:t>
      </w:r>
      <w:r>
        <w:rPr>
          <w:color w:val="231F20"/>
          <w:spacing w:val="-64"/>
        </w:rPr>
        <w:t xml:space="preserve"> </w:t>
      </w:r>
      <w:r>
        <w:rPr>
          <w:color w:val="231F20"/>
        </w:rPr>
        <w:t>with emergency services at all</w:t>
      </w:r>
      <w:r>
        <w:rPr>
          <w:color w:val="231F20"/>
          <w:spacing w:val="-64"/>
        </w:rPr>
        <w:t xml:space="preserve"> </w:t>
      </w:r>
      <w:r>
        <w:rPr>
          <w:color w:val="231F20"/>
        </w:rPr>
        <w:t>levels,</w:t>
      </w:r>
      <w:r>
        <w:rPr>
          <w:color w:val="231F20"/>
          <w:spacing w:val="-2"/>
        </w:rPr>
        <w:t xml:space="preserve"> </w:t>
      </w:r>
      <w:r>
        <w:rPr>
          <w:color w:val="231F20"/>
        </w:rPr>
        <w:t>including:</w:t>
      </w:r>
    </w:p>
    <w:p w14:paraId="2357E950" w14:textId="77777777" w:rsidR="000B6996" w:rsidRDefault="00981286">
      <w:pPr>
        <w:pStyle w:val="ListParagraph"/>
        <w:numPr>
          <w:ilvl w:val="0"/>
          <w:numId w:val="11"/>
        </w:numPr>
        <w:tabs>
          <w:tab w:val="left" w:pos="441"/>
        </w:tabs>
        <w:spacing w:before="124" w:line="242" w:lineRule="auto"/>
        <w:ind w:right="10"/>
        <w:rPr>
          <w:color w:val="231F20"/>
          <w:sz w:val="24"/>
        </w:rPr>
      </w:pPr>
      <w:r>
        <w:rPr>
          <w:color w:val="231F20"/>
          <w:sz w:val="24"/>
        </w:rPr>
        <w:t>state and regional:</w:t>
      </w:r>
      <w:r>
        <w:rPr>
          <w:color w:val="231F20"/>
          <w:spacing w:val="1"/>
          <w:sz w:val="24"/>
        </w:rPr>
        <w:t xml:space="preserve"> </w:t>
      </w:r>
      <w:r>
        <w:rPr>
          <w:color w:val="231F20"/>
          <w:sz w:val="24"/>
        </w:rPr>
        <w:t>collaborative</w:t>
      </w:r>
      <w:r>
        <w:rPr>
          <w:color w:val="231F20"/>
          <w:spacing w:val="2"/>
          <w:sz w:val="24"/>
        </w:rPr>
        <w:t xml:space="preserve"> </w:t>
      </w:r>
      <w:r>
        <w:rPr>
          <w:color w:val="231F20"/>
          <w:sz w:val="24"/>
        </w:rPr>
        <w:t>planning</w:t>
      </w:r>
      <w:r>
        <w:rPr>
          <w:color w:val="231F20"/>
          <w:spacing w:val="1"/>
          <w:sz w:val="24"/>
        </w:rPr>
        <w:t xml:space="preserve"> </w:t>
      </w:r>
      <w:r>
        <w:rPr>
          <w:color w:val="231F20"/>
          <w:sz w:val="24"/>
        </w:rPr>
        <w:t>for</w:t>
      </w:r>
      <w:r>
        <w:rPr>
          <w:color w:val="231F20"/>
          <w:spacing w:val="1"/>
          <w:sz w:val="24"/>
        </w:rPr>
        <w:t xml:space="preserve"> </w:t>
      </w:r>
      <w:r>
        <w:rPr>
          <w:color w:val="231F20"/>
          <w:sz w:val="24"/>
        </w:rPr>
        <w:t>the sector; and collaborative</w:t>
      </w:r>
      <w:r>
        <w:rPr>
          <w:color w:val="231F20"/>
          <w:spacing w:val="-64"/>
          <w:sz w:val="24"/>
        </w:rPr>
        <w:t xml:space="preserve"> </w:t>
      </w:r>
      <w:r>
        <w:rPr>
          <w:color w:val="231F20"/>
          <w:sz w:val="24"/>
        </w:rPr>
        <w:t>guidance and policy</w:t>
      </w:r>
      <w:r>
        <w:rPr>
          <w:color w:val="231F20"/>
          <w:spacing w:val="1"/>
          <w:sz w:val="24"/>
        </w:rPr>
        <w:t xml:space="preserve"> </w:t>
      </w:r>
      <w:r>
        <w:rPr>
          <w:color w:val="231F20"/>
          <w:sz w:val="24"/>
        </w:rPr>
        <w:t>development</w:t>
      </w:r>
    </w:p>
    <w:p w14:paraId="7E9E6D36" w14:textId="77777777" w:rsidR="000B6996" w:rsidRDefault="00981286">
      <w:pPr>
        <w:pStyle w:val="ListParagraph"/>
        <w:numPr>
          <w:ilvl w:val="0"/>
          <w:numId w:val="11"/>
        </w:numPr>
        <w:tabs>
          <w:tab w:val="left" w:pos="441"/>
        </w:tabs>
        <w:spacing w:before="120" w:line="242" w:lineRule="auto"/>
        <w:ind w:right="223"/>
        <w:rPr>
          <w:color w:val="231F20"/>
          <w:sz w:val="24"/>
        </w:rPr>
      </w:pPr>
      <w:r>
        <w:rPr>
          <w:color w:val="231F20"/>
          <w:sz w:val="24"/>
        </w:rPr>
        <w:t>local (school) level:</w:t>
      </w:r>
      <w:r>
        <w:rPr>
          <w:color w:val="231F20"/>
          <w:spacing w:val="1"/>
          <w:sz w:val="24"/>
        </w:rPr>
        <w:t xml:space="preserve"> </w:t>
      </w:r>
      <w:r>
        <w:rPr>
          <w:color w:val="231F20"/>
          <w:sz w:val="24"/>
        </w:rPr>
        <w:t>collaborative preparation</w:t>
      </w:r>
      <w:r>
        <w:rPr>
          <w:color w:val="231F20"/>
          <w:spacing w:val="1"/>
          <w:sz w:val="24"/>
        </w:rPr>
        <w:t xml:space="preserve"> </w:t>
      </w:r>
      <w:r>
        <w:rPr>
          <w:color w:val="231F20"/>
          <w:sz w:val="24"/>
        </w:rPr>
        <w:t>of facility emergency</w:t>
      </w:r>
      <w:r>
        <w:rPr>
          <w:color w:val="231F20"/>
          <w:spacing w:val="1"/>
          <w:sz w:val="24"/>
        </w:rPr>
        <w:t xml:space="preserve"> </w:t>
      </w:r>
      <w:r>
        <w:rPr>
          <w:color w:val="231F20"/>
          <w:sz w:val="24"/>
        </w:rPr>
        <w:t>management plans; and</w:t>
      </w:r>
      <w:r>
        <w:rPr>
          <w:color w:val="231F20"/>
          <w:spacing w:val="1"/>
          <w:sz w:val="24"/>
        </w:rPr>
        <w:t xml:space="preserve"> </w:t>
      </w:r>
      <w:r>
        <w:rPr>
          <w:color w:val="231F20"/>
          <w:sz w:val="24"/>
        </w:rPr>
        <w:t>collaborative responses to</w:t>
      </w:r>
      <w:r>
        <w:rPr>
          <w:color w:val="231F20"/>
          <w:spacing w:val="-64"/>
          <w:sz w:val="24"/>
        </w:rPr>
        <w:t xml:space="preserve"> </w:t>
      </w:r>
      <w:r>
        <w:rPr>
          <w:color w:val="231F20"/>
          <w:sz w:val="24"/>
        </w:rPr>
        <w:t>local</w:t>
      </w:r>
      <w:r>
        <w:rPr>
          <w:color w:val="231F20"/>
          <w:spacing w:val="-5"/>
          <w:sz w:val="24"/>
        </w:rPr>
        <w:t xml:space="preserve"> </w:t>
      </w:r>
      <w:r>
        <w:rPr>
          <w:color w:val="231F20"/>
          <w:sz w:val="24"/>
        </w:rPr>
        <w:t>emergency</w:t>
      </w:r>
      <w:r>
        <w:rPr>
          <w:color w:val="231F20"/>
          <w:spacing w:val="-4"/>
          <w:sz w:val="24"/>
        </w:rPr>
        <w:t xml:space="preserve"> </w:t>
      </w:r>
      <w:r>
        <w:rPr>
          <w:color w:val="231F20"/>
          <w:sz w:val="24"/>
        </w:rPr>
        <w:t>events.</w:t>
      </w:r>
    </w:p>
    <w:p w14:paraId="1ED0B7F1" w14:textId="77777777" w:rsidR="000B6996" w:rsidRDefault="00981286">
      <w:pPr>
        <w:pStyle w:val="BodyText"/>
        <w:spacing w:before="122" w:line="242" w:lineRule="auto"/>
        <w:ind w:left="213" w:right="260"/>
      </w:pPr>
      <w:r>
        <w:rPr>
          <w:color w:val="231F20"/>
        </w:rPr>
        <w:t>Emergency management</w:t>
      </w:r>
      <w:r>
        <w:rPr>
          <w:color w:val="231F20"/>
          <w:spacing w:val="1"/>
        </w:rPr>
        <w:t xml:space="preserve"> </w:t>
      </w:r>
      <w:r>
        <w:rPr>
          <w:color w:val="231F20"/>
        </w:rPr>
        <w:t>planning is required by</w:t>
      </w:r>
      <w:r>
        <w:rPr>
          <w:color w:val="231F20"/>
          <w:spacing w:val="1"/>
        </w:rPr>
        <w:t xml:space="preserve"> </w:t>
      </w:r>
      <w:r>
        <w:rPr>
          <w:color w:val="231F20"/>
        </w:rPr>
        <w:t>schools and early childhood</w:t>
      </w:r>
      <w:r>
        <w:rPr>
          <w:color w:val="231F20"/>
          <w:spacing w:val="-64"/>
        </w:rPr>
        <w:t xml:space="preserve"> </w:t>
      </w:r>
      <w:r>
        <w:rPr>
          <w:color w:val="231F20"/>
        </w:rPr>
        <w:t>education</w:t>
      </w:r>
      <w:r>
        <w:rPr>
          <w:color w:val="231F20"/>
          <w:spacing w:val="-4"/>
        </w:rPr>
        <w:t xml:space="preserve"> </w:t>
      </w:r>
      <w:r>
        <w:rPr>
          <w:color w:val="231F20"/>
        </w:rPr>
        <w:t>services</w:t>
      </w:r>
      <w:r>
        <w:rPr>
          <w:color w:val="231F20"/>
          <w:spacing w:val="-2"/>
        </w:rPr>
        <w:t xml:space="preserve"> </w:t>
      </w:r>
      <w:r>
        <w:rPr>
          <w:color w:val="231F20"/>
        </w:rPr>
        <w:t>under:</w:t>
      </w:r>
    </w:p>
    <w:p w14:paraId="482D4DD3" w14:textId="77777777" w:rsidR="000B6996" w:rsidRDefault="00981286">
      <w:pPr>
        <w:pStyle w:val="ListParagraph"/>
        <w:numPr>
          <w:ilvl w:val="0"/>
          <w:numId w:val="11"/>
        </w:numPr>
        <w:tabs>
          <w:tab w:val="left" w:pos="441"/>
        </w:tabs>
        <w:spacing w:before="118" w:line="242" w:lineRule="auto"/>
        <w:ind w:right="360"/>
        <w:rPr>
          <w:color w:val="231F20"/>
          <w:sz w:val="24"/>
        </w:rPr>
      </w:pPr>
      <w:r>
        <w:rPr>
          <w:i/>
          <w:color w:val="231F20"/>
          <w:spacing w:val="-2"/>
          <w:sz w:val="24"/>
        </w:rPr>
        <w:t xml:space="preserve">Emergency </w:t>
      </w:r>
      <w:r>
        <w:rPr>
          <w:i/>
          <w:color w:val="231F20"/>
          <w:spacing w:val="-1"/>
          <w:sz w:val="24"/>
        </w:rPr>
        <w:t>Management</w:t>
      </w:r>
      <w:r>
        <w:rPr>
          <w:i/>
          <w:color w:val="231F20"/>
          <w:spacing w:val="-64"/>
          <w:sz w:val="24"/>
        </w:rPr>
        <w:t xml:space="preserve"> </w:t>
      </w:r>
      <w:r>
        <w:rPr>
          <w:i/>
          <w:color w:val="231F20"/>
          <w:sz w:val="24"/>
        </w:rPr>
        <w:t>Acts</w:t>
      </w:r>
      <w:r>
        <w:rPr>
          <w:i/>
          <w:color w:val="231F20"/>
          <w:spacing w:val="-4"/>
          <w:sz w:val="24"/>
        </w:rPr>
        <w:t xml:space="preserve"> </w:t>
      </w:r>
      <w:r>
        <w:rPr>
          <w:i/>
          <w:color w:val="231F20"/>
          <w:sz w:val="24"/>
        </w:rPr>
        <w:t>1986</w:t>
      </w:r>
      <w:r>
        <w:rPr>
          <w:i/>
          <w:color w:val="231F20"/>
          <w:spacing w:val="-5"/>
          <w:sz w:val="24"/>
        </w:rPr>
        <w:t xml:space="preserve"> </w:t>
      </w:r>
      <w:r>
        <w:rPr>
          <w:i/>
          <w:color w:val="231F20"/>
          <w:sz w:val="24"/>
        </w:rPr>
        <w:t>and</w:t>
      </w:r>
      <w:r>
        <w:rPr>
          <w:i/>
          <w:color w:val="231F20"/>
          <w:spacing w:val="-5"/>
          <w:sz w:val="24"/>
        </w:rPr>
        <w:t xml:space="preserve"> </w:t>
      </w:r>
      <w:r>
        <w:rPr>
          <w:i/>
          <w:color w:val="231F20"/>
          <w:sz w:val="24"/>
        </w:rPr>
        <w:t>2013</w:t>
      </w:r>
    </w:p>
    <w:p w14:paraId="0D0F771D" w14:textId="77777777" w:rsidR="000B6996" w:rsidRDefault="00981286">
      <w:pPr>
        <w:pStyle w:val="ListParagraph"/>
        <w:numPr>
          <w:ilvl w:val="0"/>
          <w:numId w:val="11"/>
        </w:numPr>
        <w:tabs>
          <w:tab w:val="left" w:pos="441"/>
        </w:tabs>
        <w:spacing w:line="242" w:lineRule="auto"/>
        <w:ind w:right="292"/>
        <w:rPr>
          <w:color w:val="231F20"/>
          <w:sz w:val="24"/>
        </w:rPr>
      </w:pPr>
      <w:r>
        <w:rPr>
          <w:i/>
          <w:color w:val="231F20"/>
          <w:sz w:val="24"/>
        </w:rPr>
        <w:t>Education and Training</w:t>
      </w:r>
      <w:r>
        <w:rPr>
          <w:i/>
          <w:color w:val="231F20"/>
          <w:spacing w:val="1"/>
          <w:sz w:val="24"/>
        </w:rPr>
        <w:t xml:space="preserve"> </w:t>
      </w:r>
      <w:r>
        <w:rPr>
          <w:i/>
          <w:color w:val="231F20"/>
          <w:sz w:val="24"/>
        </w:rPr>
        <w:t xml:space="preserve">Reform Act 2006 </w:t>
      </w:r>
      <w:r>
        <w:rPr>
          <w:color w:val="231F20"/>
          <w:sz w:val="24"/>
        </w:rPr>
        <w:t>and</w:t>
      </w:r>
      <w:r>
        <w:rPr>
          <w:color w:val="231F20"/>
          <w:spacing w:val="1"/>
          <w:sz w:val="24"/>
        </w:rPr>
        <w:t xml:space="preserve"> </w:t>
      </w:r>
      <w:r>
        <w:rPr>
          <w:color w:val="231F20"/>
          <w:sz w:val="24"/>
        </w:rPr>
        <w:t>Education and Training</w:t>
      </w:r>
      <w:r>
        <w:rPr>
          <w:color w:val="231F20"/>
          <w:spacing w:val="1"/>
          <w:sz w:val="24"/>
        </w:rPr>
        <w:t xml:space="preserve"> </w:t>
      </w:r>
      <w:r>
        <w:rPr>
          <w:color w:val="231F20"/>
          <w:sz w:val="24"/>
        </w:rPr>
        <w:t>Reform</w:t>
      </w:r>
      <w:r>
        <w:rPr>
          <w:color w:val="231F20"/>
          <w:spacing w:val="-10"/>
          <w:sz w:val="24"/>
        </w:rPr>
        <w:t xml:space="preserve"> </w:t>
      </w:r>
      <w:r>
        <w:rPr>
          <w:color w:val="231F20"/>
          <w:sz w:val="24"/>
        </w:rPr>
        <w:t>Regulations</w:t>
      </w:r>
      <w:r>
        <w:rPr>
          <w:color w:val="231F20"/>
          <w:spacing w:val="-9"/>
          <w:sz w:val="24"/>
        </w:rPr>
        <w:t xml:space="preserve"> </w:t>
      </w:r>
      <w:r>
        <w:rPr>
          <w:color w:val="231F20"/>
          <w:sz w:val="24"/>
        </w:rPr>
        <w:t>2017</w:t>
      </w:r>
      <w:r>
        <w:rPr>
          <w:color w:val="231F20"/>
          <w:spacing w:val="-63"/>
          <w:sz w:val="24"/>
        </w:rPr>
        <w:t xml:space="preserve"> </w:t>
      </w:r>
      <w:r>
        <w:rPr>
          <w:color w:val="231F20"/>
          <w:sz w:val="24"/>
        </w:rPr>
        <w:t>minimum standards and</w:t>
      </w:r>
      <w:r>
        <w:rPr>
          <w:color w:val="231F20"/>
          <w:spacing w:val="1"/>
          <w:sz w:val="24"/>
        </w:rPr>
        <w:t xml:space="preserve"> </w:t>
      </w:r>
      <w:r>
        <w:rPr>
          <w:color w:val="231F20"/>
          <w:sz w:val="24"/>
        </w:rPr>
        <w:t>requirements</w:t>
      </w:r>
    </w:p>
    <w:p w14:paraId="255956BF" w14:textId="77777777" w:rsidR="000B6996" w:rsidRDefault="00981286">
      <w:pPr>
        <w:pStyle w:val="ListParagraph"/>
        <w:numPr>
          <w:ilvl w:val="0"/>
          <w:numId w:val="11"/>
        </w:numPr>
        <w:tabs>
          <w:tab w:val="left" w:pos="441"/>
        </w:tabs>
        <w:spacing w:before="122" w:line="242" w:lineRule="auto"/>
        <w:ind w:right="891"/>
        <w:rPr>
          <w:color w:val="231F20"/>
          <w:sz w:val="24"/>
        </w:rPr>
      </w:pPr>
      <w:r>
        <w:rPr>
          <w:color w:val="231F20"/>
          <w:sz w:val="24"/>
        </w:rPr>
        <w:t>Education and Care</w:t>
      </w:r>
      <w:r>
        <w:rPr>
          <w:color w:val="231F20"/>
          <w:spacing w:val="-65"/>
          <w:sz w:val="24"/>
        </w:rPr>
        <w:t xml:space="preserve"> </w:t>
      </w:r>
      <w:r>
        <w:rPr>
          <w:color w:val="231F20"/>
          <w:sz w:val="24"/>
        </w:rPr>
        <w:t>Services National</w:t>
      </w:r>
      <w:r>
        <w:rPr>
          <w:color w:val="231F20"/>
          <w:spacing w:val="1"/>
          <w:sz w:val="24"/>
        </w:rPr>
        <w:t xml:space="preserve"> </w:t>
      </w:r>
      <w:r>
        <w:rPr>
          <w:color w:val="231F20"/>
          <w:sz w:val="24"/>
        </w:rPr>
        <w:t>Regulations</w:t>
      </w:r>
      <w:r>
        <w:rPr>
          <w:color w:val="231F20"/>
          <w:spacing w:val="-4"/>
          <w:sz w:val="24"/>
        </w:rPr>
        <w:t xml:space="preserve"> </w:t>
      </w:r>
      <w:r>
        <w:rPr>
          <w:color w:val="231F20"/>
          <w:sz w:val="24"/>
        </w:rPr>
        <w:t>2012</w:t>
      </w:r>
    </w:p>
    <w:p w14:paraId="6F61B49A" w14:textId="77777777" w:rsidR="000B6996" w:rsidRDefault="00981286">
      <w:pPr>
        <w:pStyle w:val="ListParagraph"/>
        <w:numPr>
          <w:ilvl w:val="0"/>
          <w:numId w:val="11"/>
        </w:numPr>
        <w:tabs>
          <w:tab w:val="left" w:pos="441"/>
        </w:tabs>
        <w:spacing w:before="117" w:line="242" w:lineRule="auto"/>
        <w:ind w:right="38"/>
        <w:rPr>
          <w:color w:val="231F20"/>
          <w:sz w:val="24"/>
        </w:rPr>
      </w:pPr>
      <w:r>
        <w:rPr>
          <w:i/>
          <w:color w:val="231F20"/>
          <w:sz w:val="24"/>
        </w:rPr>
        <w:t>Victorian Occupational</w:t>
      </w:r>
      <w:r>
        <w:rPr>
          <w:i/>
          <w:color w:val="231F20"/>
          <w:spacing w:val="1"/>
          <w:sz w:val="24"/>
        </w:rPr>
        <w:t xml:space="preserve"> </w:t>
      </w:r>
      <w:r>
        <w:rPr>
          <w:i/>
          <w:color w:val="231F20"/>
          <w:sz w:val="24"/>
        </w:rPr>
        <w:t>Health</w:t>
      </w:r>
      <w:r>
        <w:rPr>
          <w:i/>
          <w:color w:val="231F20"/>
          <w:spacing w:val="-7"/>
          <w:sz w:val="24"/>
        </w:rPr>
        <w:t xml:space="preserve"> </w:t>
      </w:r>
      <w:r>
        <w:rPr>
          <w:i/>
          <w:color w:val="231F20"/>
          <w:sz w:val="24"/>
        </w:rPr>
        <w:t>and</w:t>
      </w:r>
      <w:r>
        <w:rPr>
          <w:i/>
          <w:color w:val="231F20"/>
          <w:spacing w:val="-7"/>
          <w:sz w:val="24"/>
        </w:rPr>
        <w:t xml:space="preserve"> </w:t>
      </w:r>
      <w:r>
        <w:rPr>
          <w:i/>
          <w:color w:val="231F20"/>
          <w:sz w:val="24"/>
        </w:rPr>
        <w:t>Safety</w:t>
      </w:r>
      <w:r>
        <w:rPr>
          <w:i/>
          <w:color w:val="231F20"/>
          <w:spacing w:val="-6"/>
          <w:sz w:val="24"/>
        </w:rPr>
        <w:t xml:space="preserve"> </w:t>
      </w:r>
      <w:r>
        <w:rPr>
          <w:i/>
          <w:color w:val="231F20"/>
          <w:sz w:val="24"/>
        </w:rPr>
        <w:t>Act</w:t>
      </w:r>
      <w:r>
        <w:rPr>
          <w:i/>
          <w:color w:val="231F20"/>
          <w:spacing w:val="-6"/>
          <w:sz w:val="24"/>
        </w:rPr>
        <w:t xml:space="preserve"> </w:t>
      </w:r>
      <w:r>
        <w:rPr>
          <w:i/>
          <w:color w:val="231F20"/>
          <w:sz w:val="24"/>
        </w:rPr>
        <w:t>2004</w:t>
      </w:r>
      <w:r>
        <w:rPr>
          <w:color w:val="231F20"/>
          <w:sz w:val="24"/>
        </w:rPr>
        <w:t>.</w:t>
      </w:r>
    </w:p>
    <w:p w14:paraId="125A6246" w14:textId="77777777" w:rsidR="000B6996" w:rsidRDefault="00981286">
      <w:pPr>
        <w:pStyle w:val="BodyText"/>
        <w:spacing w:before="116" w:line="242" w:lineRule="auto"/>
        <w:ind w:left="213" w:right="86"/>
      </w:pPr>
      <w:r>
        <w:rPr>
          <w:color w:val="231F20"/>
        </w:rPr>
        <w:t>The Department of Education</w:t>
      </w:r>
      <w:r>
        <w:rPr>
          <w:color w:val="231F20"/>
          <w:spacing w:val="-65"/>
        </w:rPr>
        <w:t xml:space="preserve"> </w:t>
      </w:r>
      <w:r>
        <w:rPr>
          <w:color w:val="231F20"/>
        </w:rPr>
        <w:t>and Training’s emergency</w:t>
      </w:r>
      <w:r>
        <w:rPr>
          <w:color w:val="231F20"/>
          <w:spacing w:val="1"/>
        </w:rPr>
        <w:t xml:space="preserve"> </w:t>
      </w:r>
      <w:r>
        <w:rPr>
          <w:color w:val="231F20"/>
        </w:rPr>
        <w:t>management practices align</w:t>
      </w:r>
      <w:r>
        <w:rPr>
          <w:color w:val="231F20"/>
          <w:spacing w:val="1"/>
        </w:rPr>
        <w:t xml:space="preserve"> </w:t>
      </w:r>
      <w:r>
        <w:rPr>
          <w:color w:val="231F20"/>
        </w:rPr>
        <w:t>with</w:t>
      </w:r>
      <w:r>
        <w:rPr>
          <w:color w:val="231F20"/>
          <w:spacing w:val="-4"/>
        </w:rPr>
        <w:t xml:space="preserve"> </w:t>
      </w:r>
      <w:r>
        <w:rPr>
          <w:color w:val="231F20"/>
        </w:rPr>
        <w:t>the</w:t>
      </w:r>
      <w:r>
        <w:rPr>
          <w:color w:val="231F20"/>
          <w:spacing w:val="-2"/>
        </w:rPr>
        <w:t xml:space="preserve"> </w:t>
      </w:r>
      <w:r>
        <w:rPr>
          <w:color w:val="231F20"/>
        </w:rPr>
        <w:t>ethos</w:t>
      </w:r>
      <w:r>
        <w:rPr>
          <w:color w:val="231F20"/>
          <w:spacing w:val="-4"/>
        </w:rPr>
        <w:t xml:space="preserve"> </w:t>
      </w:r>
      <w:r>
        <w:rPr>
          <w:color w:val="231F20"/>
        </w:rPr>
        <w:t>of</w:t>
      </w:r>
      <w:r>
        <w:rPr>
          <w:color w:val="231F20"/>
          <w:spacing w:val="-3"/>
        </w:rPr>
        <w:t xml:space="preserve"> </w:t>
      </w:r>
      <w:r>
        <w:rPr>
          <w:color w:val="231F20"/>
        </w:rPr>
        <w:t>‘working</w:t>
      </w:r>
      <w:r>
        <w:rPr>
          <w:color w:val="231F20"/>
          <w:spacing w:val="-3"/>
        </w:rPr>
        <w:t xml:space="preserve"> </w:t>
      </w:r>
      <w:r>
        <w:rPr>
          <w:color w:val="231F20"/>
        </w:rPr>
        <w:t>as</w:t>
      </w:r>
    </w:p>
    <w:p w14:paraId="3078C151" w14:textId="77777777" w:rsidR="000B6996" w:rsidRDefault="00981286">
      <w:pPr>
        <w:pStyle w:val="BodyText"/>
        <w:spacing w:before="68" w:line="242" w:lineRule="auto"/>
        <w:ind w:left="213" w:right="42"/>
      </w:pPr>
      <w:r>
        <w:br w:type="column"/>
      </w:r>
      <w:r>
        <w:rPr>
          <w:color w:val="231F20"/>
        </w:rPr>
        <w:t>one’</w:t>
      </w:r>
      <w:r>
        <w:rPr>
          <w:color w:val="231F20"/>
          <w:spacing w:val="-12"/>
        </w:rPr>
        <w:t xml:space="preserve"> </w:t>
      </w:r>
      <w:r>
        <w:rPr>
          <w:color w:val="231F20"/>
        </w:rPr>
        <w:t>and</w:t>
      </w:r>
      <w:r>
        <w:rPr>
          <w:color w:val="231F20"/>
          <w:spacing w:val="-5"/>
        </w:rPr>
        <w:t xml:space="preserve"> </w:t>
      </w:r>
      <w:r>
        <w:rPr>
          <w:color w:val="231F20"/>
        </w:rPr>
        <w:t>share</w:t>
      </w:r>
      <w:r>
        <w:rPr>
          <w:color w:val="231F20"/>
          <w:spacing w:val="-3"/>
        </w:rPr>
        <w:t xml:space="preserve"> </w:t>
      </w:r>
      <w:r>
        <w:rPr>
          <w:color w:val="231F20"/>
        </w:rPr>
        <w:t>the</w:t>
      </w:r>
      <w:r>
        <w:rPr>
          <w:color w:val="231F20"/>
          <w:spacing w:val="-4"/>
        </w:rPr>
        <w:t xml:space="preserve"> </w:t>
      </w:r>
      <w:r>
        <w:rPr>
          <w:color w:val="231F20"/>
        </w:rPr>
        <w:t>emergency</w:t>
      </w:r>
      <w:r>
        <w:rPr>
          <w:color w:val="231F20"/>
          <w:spacing w:val="-63"/>
        </w:rPr>
        <w:t xml:space="preserve"> </w:t>
      </w:r>
      <w:r>
        <w:rPr>
          <w:color w:val="231F20"/>
        </w:rPr>
        <w:t>management services’ vision</w:t>
      </w:r>
      <w:r>
        <w:rPr>
          <w:color w:val="231F20"/>
          <w:spacing w:val="1"/>
        </w:rPr>
        <w:t xml:space="preserve"> </w:t>
      </w:r>
      <w:r>
        <w:rPr>
          <w:color w:val="231F20"/>
        </w:rPr>
        <w:t>of ‘safer and more resilient</w:t>
      </w:r>
      <w:r>
        <w:rPr>
          <w:color w:val="231F20"/>
          <w:spacing w:val="1"/>
        </w:rPr>
        <w:t xml:space="preserve"> </w:t>
      </w:r>
      <w:proofErr w:type="gramStart"/>
      <w:r>
        <w:rPr>
          <w:color w:val="231F20"/>
        </w:rPr>
        <w:t>communities’</w:t>
      </w:r>
      <w:proofErr w:type="gramEnd"/>
      <w:r>
        <w:rPr>
          <w:color w:val="231F20"/>
        </w:rPr>
        <w:t>.</w:t>
      </w:r>
      <w:r>
        <w:rPr>
          <w:color w:val="231F20"/>
          <w:spacing w:val="-1"/>
        </w:rPr>
        <w:t xml:space="preserve"> </w:t>
      </w:r>
      <w:r>
        <w:rPr>
          <w:color w:val="231F20"/>
        </w:rPr>
        <w:t>In</w:t>
      </w:r>
      <w:r>
        <w:rPr>
          <w:color w:val="231F20"/>
          <w:spacing w:val="-1"/>
        </w:rPr>
        <w:t xml:space="preserve"> </w:t>
      </w:r>
      <w:r>
        <w:rPr>
          <w:color w:val="231F20"/>
        </w:rPr>
        <w:t>line</w:t>
      </w:r>
      <w:r>
        <w:rPr>
          <w:color w:val="231F20"/>
          <w:spacing w:val="-1"/>
        </w:rPr>
        <w:t xml:space="preserve"> </w:t>
      </w:r>
      <w:r>
        <w:rPr>
          <w:color w:val="231F20"/>
        </w:rPr>
        <w:t>with</w:t>
      </w:r>
    </w:p>
    <w:p w14:paraId="239D0882" w14:textId="77777777" w:rsidR="000B6996" w:rsidRDefault="00981286">
      <w:pPr>
        <w:pStyle w:val="BodyText"/>
        <w:spacing w:before="5" w:line="242" w:lineRule="auto"/>
        <w:ind w:left="213" w:right="419"/>
      </w:pPr>
      <w:r>
        <w:rPr>
          <w:color w:val="231F20"/>
        </w:rPr>
        <w:t>this vision, the Department</w:t>
      </w:r>
      <w:r>
        <w:rPr>
          <w:color w:val="231F20"/>
          <w:spacing w:val="-64"/>
        </w:rPr>
        <w:t xml:space="preserve"> </w:t>
      </w:r>
      <w:r>
        <w:rPr>
          <w:color w:val="231F20"/>
        </w:rPr>
        <w:t>of</w:t>
      </w:r>
      <w:r>
        <w:rPr>
          <w:color w:val="231F20"/>
          <w:spacing w:val="-4"/>
        </w:rPr>
        <w:t xml:space="preserve"> </w:t>
      </w:r>
      <w:r>
        <w:rPr>
          <w:color w:val="231F20"/>
        </w:rPr>
        <w:t>Education</w:t>
      </w:r>
      <w:r>
        <w:rPr>
          <w:color w:val="231F20"/>
          <w:spacing w:val="-2"/>
        </w:rPr>
        <w:t xml:space="preserve"> </w:t>
      </w:r>
      <w:r>
        <w:rPr>
          <w:color w:val="231F20"/>
        </w:rPr>
        <w:t>and</w:t>
      </w:r>
      <w:r>
        <w:rPr>
          <w:color w:val="231F20"/>
          <w:spacing w:val="-8"/>
        </w:rPr>
        <w:t xml:space="preserve"> </w:t>
      </w:r>
      <w:r>
        <w:rPr>
          <w:color w:val="231F20"/>
        </w:rPr>
        <w:t>Training</w:t>
      </w:r>
    </w:p>
    <w:p w14:paraId="5A5C3306" w14:textId="77777777" w:rsidR="000B6996" w:rsidRDefault="00981286">
      <w:pPr>
        <w:pStyle w:val="BodyText"/>
        <w:spacing w:before="3" w:line="242" w:lineRule="auto"/>
        <w:ind w:left="213" w:right="152"/>
      </w:pPr>
      <w:r>
        <w:rPr>
          <w:color w:val="231F20"/>
        </w:rPr>
        <w:t xml:space="preserve">strives to build a safe, </w:t>
      </w:r>
      <w:proofErr w:type="gramStart"/>
      <w:r>
        <w:rPr>
          <w:color w:val="231F20"/>
        </w:rPr>
        <w:t>secure</w:t>
      </w:r>
      <w:proofErr w:type="gramEnd"/>
      <w:r>
        <w:rPr>
          <w:color w:val="231F20"/>
          <w:spacing w:val="-64"/>
        </w:rPr>
        <w:t xml:space="preserve"> </w:t>
      </w:r>
      <w:r>
        <w:rPr>
          <w:color w:val="231F20"/>
        </w:rPr>
        <w:t>and more resilient education</w:t>
      </w:r>
      <w:r>
        <w:rPr>
          <w:color w:val="231F20"/>
          <w:spacing w:val="1"/>
        </w:rPr>
        <w:t xml:space="preserve"> </w:t>
      </w:r>
      <w:r>
        <w:rPr>
          <w:color w:val="231F20"/>
        </w:rPr>
        <w:t>community capable of</w:t>
      </w:r>
      <w:r>
        <w:rPr>
          <w:color w:val="231F20"/>
          <w:spacing w:val="1"/>
        </w:rPr>
        <w:t xml:space="preserve"> </w:t>
      </w:r>
      <w:r>
        <w:rPr>
          <w:color w:val="231F20"/>
        </w:rPr>
        <w:t>withstanding, planning for,</w:t>
      </w:r>
      <w:r>
        <w:rPr>
          <w:color w:val="231F20"/>
          <w:spacing w:val="1"/>
        </w:rPr>
        <w:t xml:space="preserve"> </w:t>
      </w:r>
      <w:r>
        <w:rPr>
          <w:color w:val="231F20"/>
        </w:rPr>
        <w:t>responding to and recovering</w:t>
      </w:r>
      <w:r>
        <w:rPr>
          <w:color w:val="231F20"/>
          <w:spacing w:val="-64"/>
        </w:rPr>
        <w:t xml:space="preserve"> </w:t>
      </w:r>
      <w:r>
        <w:rPr>
          <w:color w:val="231F20"/>
        </w:rPr>
        <w:t>from</w:t>
      </w:r>
      <w:r>
        <w:rPr>
          <w:color w:val="231F20"/>
          <w:spacing w:val="-1"/>
        </w:rPr>
        <w:t xml:space="preserve"> </w:t>
      </w:r>
      <w:r>
        <w:rPr>
          <w:color w:val="231F20"/>
        </w:rPr>
        <w:t>emergencies.</w:t>
      </w:r>
    </w:p>
    <w:p w14:paraId="1E1E582E" w14:textId="77777777" w:rsidR="000B6996" w:rsidRDefault="00981286">
      <w:pPr>
        <w:pStyle w:val="BodyText"/>
        <w:spacing w:before="121" w:line="242" w:lineRule="auto"/>
        <w:ind w:left="213"/>
      </w:pPr>
      <w:r>
        <w:rPr>
          <w:color w:val="231F20"/>
        </w:rPr>
        <w:t>Schools</w:t>
      </w:r>
      <w:r>
        <w:rPr>
          <w:color w:val="231F20"/>
          <w:spacing w:val="-7"/>
        </w:rPr>
        <w:t xml:space="preserve"> </w:t>
      </w:r>
      <w:r>
        <w:rPr>
          <w:color w:val="231F20"/>
        </w:rPr>
        <w:t>and</w:t>
      </w:r>
      <w:r>
        <w:rPr>
          <w:color w:val="231F20"/>
          <w:spacing w:val="-7"/>
        </w:rPr>
        <w:t xml:space="preserve"> </w:t>
      </w:r>
      <w:r>
        <w:rPr>
          <w:color w:val="231F20"/>
        </w:rPr>
        <w:t>child-care</w:t>
      </w:r>
      <w:r>
        <w:rPr>
          <w:color w:val="231F20"/>
          <w:spacing w:val="-6"/>
        </w:rPr>
        <w:t xml:space="preserve"> </w:t>
      </w:r>
      <w:proofErr w:type="spellStart"/>
      <w:r>
        <w:rPr>
          <w:color w:val="231F20"/>
        </w:rPr>
        <w:t>centres</w:t>
      </w:r>
      <w:proofErr w:type="spellEnd"/>
      <w:r>
        <w:rPr>
          <w:color w:val="231F20"/>
          <w:spacing w:val="-64"/>
        </w:rPr>
        <w:t xml:space="preserve"> </w:t>
      </w:r>
      <w:r>
        <w:rPr>
          <w:color w:val="231F20"/>
        </w:rPr>
        <w:t>are</w:t>
      </w:r>
      <w:r>
        <w:rPr>
          <w:color w:val="231F20"/>
          <w:spacing w:val="4"/>
        </w:rPr>
        <w:t xml:space="preserve"> </w:t>
      </w:r>
      <w:r>
        <w:rPr>
          <w:color w:val="231F20"/>
        </w:rPr>
        <w:t>identified</w:t>
      </w:r>
      <w:r>
        <w:rPr>
          <w:color w:val="231F20"/>
          <w:spacing w:val="4"/>
        </w:rPr>
        <w:t xml:space="preserve"> </w:t>
      </w:r>
      <w:r>
        <w:rPr>
          <w:color w:val="231F20"/>
        </w:rPr>
        <w:t>as</w:t>
      </w:r>
      <w:r>
        <w:rPr>
          <w:color w:val="231F20"/>
          <w:spacing w:val="4"/>
        </w:rPr>
        <w:t xml:space="preserve"> </w:t>
      </w:r>
      <w:r>
        <w:rPr>
          <w:color w:val="231F20"/>
        </w:rPr>
        <w:t>facilities</w:t>
      </w:r>
      <w:r>
        <w:rPr>
          <w:color w:val="231F20"/>
          <w:spacing w:val="1"/>
        </w:rPr>
        <w:t xml:space="preserve"> </w:t>
      </w:r>
      <w:r>
        <w:rPr>
          <w:color w:val="231F20"/>
        </w:rPr>
        <w:t>where</w:t>
      </w:r>
      <w:r>
        <w:rPr>
          <w:color w:val="231F20"/>
          <w:spacing w:val="-2"/>
        </w:rPr>
        <w:t xml:space="preserve"> </w:t>
      </w:r>
      <w:r>
        <w:rPr>
          <w:color w:val="231F20"/>
        </w:rPr>
        <w:t>vulnerable</w:t>
      </w:r>
      <w:r>
        <w:rPr>
          <w:color w:val="231F20"/>
          <w:spacing w:val="-1"/>
        </w:rPr>
        <w:t xml:space="preserve"> </w:t>
      </w:r>
      <w:r>
        <w:rPr>
          <w:color w:val="231F20"/>
        </w:rPr>
        <w:t>people</w:t>
      </w:r>
    </w:p>
    <w:p w14:paraId="0D299EE0" w14:textId="77777777" w:rsidR="000B6996" w:rsidRDefault="00981286">
      <w:pPr>
        <w:pStyle w:val="BodyText"/>
        <w:spacing w:before="4" w:line="242" w:lineRule="auto"/>
        <w:ind w:left="213" w:right="217"/>
      </w:pPr>
      <w:r>
        <w:rPr>
          <w:color w:val="231F20"/>
        </w:rPr>
        <w:t>are likely to be situated.</w:t>
      </w:r>
      <w:r>
        <w:rPr>
          <w:color w:val="231F20"/>
          <w:vertAlign w:val="superscript"/>
        </w:rPr>
        <w:t>4</w:t>
      </w:r>
      <w:r>
        <w:rPr>
          <w:color w:val="231F20"/>
          <w:spacing w:val="1"/>
        </w:rPr>
        <w:t xml:space="preserve"> </w:t>
      </w:r>
      <w:r>
        <w:rPr>
          <w:color w:val="231F20"/>
        </w:rPr>
        <w:t>This presents additional</w:t>
      </w:r>
      <w:r>
        <w:rPr>
          <w:color w:val="231F20"/>
          <w:spacing w:val="1"/>
        </w:rPr>
        <w:t xml:space="preserve"> </w:t>
      </w:r>
      <w:r>
        <w:rPr>
          <w:color w:val="231F20"/>
        </w:rPr>
        <w:t>opportunities and challenges</w:t>
      </w:r>
      <w:r>
        <w:rPr>
          <w:color w:val="231F20"/>
          <w:spacing w:val="-65"/>
        </w:rPr>
        <w:t xml:space="preserve"> </w:t>
      </w:r>
      <w:r>
        <w:rPr>
          <w:color w:val="231F20"/>
        </w:rPr>
        <w:t>within the Education and</w:t>
      </w:r>
      <w:r>
        <w:rPr>
          <w:color w:val="231F20"/>
          <w:spacing w:val="1"/>
        </w:rPr>
        <w:t xml:space="preserve"> </w:t>
      </w:r>
      <w:r>
        <w:rPr>
          <w:color w:val="231F20"/>
        </w:rPr>
        <w:t>Training system to manage</w:t>
      </w:r>
      <w:r>
        <w:rPr>
          <w:color w:val="231F20"/>
          <w:spacing w:val="1"/>
        </w:rPr>
        <w:t xml:space="preserve"> </w:t>
      </w:r>
      <w:r>
        <w:rPr>
          <w:color w:val="231F20"/>
        </w:rPr>
        <w:t>the increasing impacts of</w:t>
      </w:r>
      <w:r>
        <w:rPr>
          <w:color w:val="231F20"/>
          <w:spacing w:val="1"/>
        </w:rPr>
        <w:t xml:space="preserve"> </w:t>
      </w:r>
      <w:r>
        <w:rPr>
          <w:color w:val="231F20"/>
        </w:rPr>
        <w:t>climate change, including</w:t>
      </w:r>
      <w:r>
        <w:rPr>
          <w:color w:val="231F20"/>
          <w:spacing w:val="1"/>
        </w:rPr>
        <w:t xml:space="preserve"> </w:t>
      </w:r>
      <w:r>
        <w:rPr>
          <w:color w:val="231F20"/>
        </w:rPr>
        <w:t>exacerbated hazardous</w:t>
      </w:r>
      <w:r>
        <w:rPr>
          <w:color w:val="231F20"/>
          <w:spacing w:val="1"/>
        </w:rPr>
        <w:t xml:space="preserve"> </w:t>
      </w:r>
      <w:r>
        <w:rPr>
          <w:color w:val="231F20"/>
        </w:rPr>
        <w:t>events, and more frequent</w:t>
      </w:r>
      <w:r>
        <w:rPr>
          <w:color w:val="231F20"/>
          <w:spacing w:val="1"/>
        </w:rPr>
        <w:t xml:space="preserve"> </w:t>
      </w:r>
      <w:r>
        <w:rPr>
          <w:color w:val="231F20"/>
        </w:rPr>
        <w:t>and</w:t>
      </w:r>
      <w:r>
        <w:rPr>
          <w:color w:val="231F20"/>
          <w:spacing w:val="-3"/>
        </w:rPr>
        <w:t xml:space="preserve"> </w:t>
      </w:r>
      <w:r>
        <w:rPr>
          <w:color w:val="231F20"/>
        </w:rPr>
        <w:t>severe</w:t>
      </w:r>
      <w:r>
        <w:rPr>
          <w:color w:val="231F20"/>
          <w:spacing w:val="-2"/>
        </w:rPr>
        <w:t xml:space="preserve"> </w:t>
      </w:r>
      <w:r>
        <w:rPr>
          <w:color w:val="231F20"/>
        </w:rPr>
        <w:t>emergencies,</w:t>
      </w:r>
    </w:p>
    <w:p w14:paraId="10C0B9C4" w14:textId="77777777" w:rsidR="000B6996" w:rsidRDefault="00981286">
      <w:pPr>
        <w:pStyle w:val="BodyText"/>
        <w:spacing w:before="10" w:line="242" w:lineRule="auto"/>
        <w:ind w:left="213" w:right="50"/>
      </w:pPr>
      <w:r>
        <w:rPr>
          <w:color w:val="231F20"/>
        </w:rPr>
        <w:t>as well as simultaneous and</w:t>
      </w:r>
      <w:r>
        <w:rPr>
          <w:color w:val="231F20"/>
          <w:spacing w:val="1"/>
        </w:rPr>
        <w:t xml:space="preserve"> </w:t>
      </w:r>
      <w:r>
        <w:rPr>
          <w:color w:val="231F20"/>
        </w:rPr>
        <w:t>cumulative disasters. Possible</w:t>
      </w:r>
      <w:r>
        <w:rPr>
          <w:color w:val="231F20"/>
          <w:spacing w:val="-64"/>
        </w:rPr>
        <w:t xml:space="preserve"> </w:t>
      </w:r>
      <w:r>
        <w:rPr>
          <w:color w:val="231F20"/>
        </w:rPr>
        <w:t>climate</w:t>
      </w:r>
      <w:r>
        <w:rPr>
          <w:color w:val="231F20"/>
          <w:spacing w:val="5"/>
        </w:rPr>
        <w:t xml:space="preserve"> </w:t>
      </w:r>
      <w:r>
        <w:rPr>
          <w:color w:val="231F20"/>
        </w:rPr>
        <w:t>change</w:t>
      </w:r>
      <w:r>
        <w:rPr>
          <w:color w:val="231F20"/>
          <w:spacing w:val="6"/>
        </w:rPr>
        <w:t xml:space="preserve"> </w:t>
      </w:r>
      <w:r>
        <w:rPr>
          <w:color w:val="231F20"/>
        </w:rPr>
        <w:t>impacts</w:t>
      </w:r>
      <w:r>
        <w:rPr>
          <w:color w:val="231F20"/>
          <w:spacing w:val="5"/>
        </w:rPr>
        <w:t xml:space="preserve"> </w:t>
      </w:r>
      <w:r>
        <w:rPr>
          <w:color w:val="231F20"/>
        </w:rPr>
        <w:t>–</w:t>
      </w:r>
      <w:r>
        <w:rPr>
          <w:color w:val="231F20"/>
          <w:spacing w:val="1"/>
        </w:rPr>
        <w:t xml:space="preserve"> </w:t>
      </w:r>
      <w:r>
        <w:rPr>
          <w:color w:val="231F20"/>
        </w:rPr>
        <w:t>such as more frequent and</w:t>
      </w:r>
      <w:r>
        <w:rPr>
          <w:color w:val="231F20"/>
          <w:spacing w:val="1"/>
        </w:rPr>
        <w:t xml:space="preserve"> </w:t>
      </w:r>
      <w:r>
        <w:rPr>
          <w:color w:val="231F20"/>
        </w:rPr>
        <w:t>severe bushfires, air quality</w:t>
      </w:r>
      <w:r>
        <w:rPr>
          <w:color w:val="231F20"/>
          <w:spacing w:val="1"/>
        </w:rPr>
        <w:t xml:space="preserve"> </w:t>
      </w:r>
      <w:r>
        <w:rPr>
          <w:color w:val="231F20"/>
        </w:rPr>
        <w:t>events,</w:t>
      </w:r>
      <w:r>
        <w:rPr>
          <w:color w:val="231F20"/>
          <w:spacing w:val="-5"/>
        </w:rPr>
        <w:t xml:space="preserve"> </w:t>
      </w:r>
      <w:proofErr w:type="gramStart"/>
      <w:r>
        <w:rPr>
          <w:color w:val="231F20"/>
        </w:rPr>
        <w:t>floods</w:t>
      </w:r>
      <w:proofErr w:type="gramEnd"/>
      <w:r>
        <w:rPr>
          <w:color w:val="231F20"/>
          <w:spacing w:val="-4"/>
        </w:rPr>
        <w:t xml:space="preserve"> </w:t>
      </w:r>
      <w:r>
        <w:rPr>
          <w:color w:val="231F20"/>
        </w:rPr>
        <w:t>and</w:t>
      </w:r>
      <w:r>
        <w:rPr>
          <w:color w:val="231F20"/>
          <w:spacing w:val="-5"/>
        </w:rPr>
        <w:t xml:space="preserve"> </w:t>
      </w:r>
      <w:r>
        <w:rPr>
          <w:color w:val="231F20"/>
        </w:rPr>
        <w:t>heat</w:t>
      </w:r>
      <w:r>
        <w:rPr>
          <w:color w:val="231F20"/>
          <w:spacing w:val="-4"/>
        </w:rPr>
        <w:t xml:space="preserve"> </w:t>
      </w:r>
      <w:r>
        <w:rPr>
          <w:color w:val="231F20"/>
        </w:rPr>
        <w:t>waves</w:t>
      </w:r>
    </w:p>
    <w:p w14:paraId="4CA34521" w14:textId="77777777" w:rsidR="000B6996" w:rsidRDefault="00981286">
      <w:pPr>
        <w:pStyle w:val="ListParagraph"/>
        <w:numPr>
          <w:ilvl w:val="0"/>
          <w:numId w:val="14"/>
        </w:numPr>
        <w:tabs>
          <w:tab w:val="left" w:pos="414"/>
        </w:tabs>
        <w:spacing w:before="8" w:line="242" w:lineRule="auto"/>
        <w:ind w:right="636" w:firstLine="0"/>
        <w:rPr>
          <w:sz w:val="24"/>
        </w:rPr>
      </w:pPr>
      <w:r>
        <w:rPr>
          <w:color w:val="231F20"/>
          <w:sz w:val="24"/>
        </w:rPr>
        <w:t>require comprehensive</w:t>
      </w:r>
      <w:r>
        <w:rPr>
          <w:color w:val="231F20"/>
          <w:spacing w:val="-64"/>
          <w:sz w:val="24"/>
        </w:rPr>
        <w:t xml:space="preserve"> </w:t>
      </w:r>
      <w:r>
        <w:rPr>
          <w:color w:val="231F20"/>
          <w:sz w:val="24"/>
        </w:rPr>
        <w:t>risk mitigation alongside</w:t>
      </w:r>
      <w:r>
        <w:rPr>
          <w:color w:val="231F20"/>
          <w:spacing w:val="1"/>
          <w:sz w:val="24"/>
        </w:rPr>
        <w:t xml:space="preserve"> </w:t>
      </w:r>
      <w:r>
        <w:rPr>
          <w:color w:val="231F20"/>
          <w:sz w:val="24"/>
        </w:rPr>
        <w:t>preparation</w:t>
      </w:r>
      <w:r>
        <w:rPr>
          <w:color w:val="231F20"/>
          <w:spacing w:val="66"/>
          <w:sz w:val="24"/>
        </w:rPr>
        <w:t xml:space="preserve"> </w:t>
      </w:r>
      <w:r>
        <w:rPr>
          <w:color w:val="231F20"/>
          <w:sz w:val="24"/>
        </w:rPr>
        <w:t>activities</w:t>
      </w:r>
      <w:r>
        <w:rPr>
          <w:color w:val="231F20"/>
          <w:spacing w:val="1"/>
          <w:sz w:val="24"/>
        </w:rPr>
        <w:t xml:space="preserve"> </w:t>
      </w:r>
      <w:r>
        <w:rPr>
          <w:color w:val="231F20"/>
          <w:sz w:val="24"/>
        </w:rPr>
        <w:t>that</w:t>
      </w:r>
      <w:r>
        <w:rPr>
          <w:color w:val="231F20"/>
          <w:spacing w:val="-2"/>
          <w:sz w:val="24"/>
        </w:rPr>
        <w:t xml:space="preserve"> </w:t>
      </w:r>
      <w:r>
        <w:rPr>
          <w:color w:val="231F20"/>
          <w:sz w:val="24"/>
        </w:rPr>
        <w:t>consider</w:t>
      </w:r>
      <w:r>
        <w:rPr>
          <w:color w:val="231F20"/>
          <w:spacing w:val="-1"/>
          <w:sz w:val="24"/>
        </w:rPr>
        <w:t xml:space="preserve"> </w:t>
      </w:r>
      <w:r>
        <w:rPr>
          <w:color w:val="231F20"/>
          <w:sz w:val="24"/>
        </w:rPr>
        <w:t>the</w:t>
      </w:r>
      <w:r>
        <w:rPr>
          <w:color w:val="231F20"/>
          <w:spacing w:val="-2"/>
          <w:sz w:val="24"/>
        </w:rPr>
        <w:t xml:space="preserve"> </w:t>
      </w:r>
      <w:r>
        <w:rPr>
          <w:color w:val="231F20"/>
          <w:sz w:val="24"/>
        </w:rPr>
        <w:t>unique</w:t>
      </w:r>
    </w:p>
    <w:p w14:paraId="2E9FF448" w14:textId="77777777" w:rsidR="000B6996" w:rsidRDefault="00981286">
      <w:pPr>
        <w:pStyle w:val="BodyText"/>
        <w:spacing w:before="5" w:line="242" w:lineRule="auto"/>
        <w:ind w:left="213" w:right="32"/>
      </w:pPr>
      <w:r>
        <w:rPr>
          <w:color w:val="231F20"/>
        </w:rPr>
        <w:t>vulnerabilities of the education</w:t>
      </w:r>
      <w:r>
        <w:rPr>
          <w:color w:val="231F20"/>
          <w:spacing w:val="-64"/>
        </w:rPr>
        <w:t xml:space="preserve"> </w:t>
      </w:r>
      <w:r>
        <w:rPr>
          <w:color w:val="231F20"/>
        </w:rPr>
        <w:t>population.</w:t>
      </w:r>
    </w:p>
    <w:p w14:paraId="496B3A35" w14:textId="77777777" w:rsidR="000B6996" w:rsidRDefault="00981286">
      <w:pPr>
        <w:pStyle w:val="BodyText"/>
        <w:spacing w:before="116" w:line="242" w:lineRule="auto"/>
        <w:ind w:left="213" w:right="-2"/>
      </w:pPr>
      <w:r>
        <w:rPr>
          <w:color w:val="231F20"/>
        </w:rPr>
        <w:t>The Department of Education</w:t>
      </w:r>
      <w:r>
        <w:rPr>
          <w:color w:val="231F20"/>
          <w:spacing w:val="1"/>
        </w:rPr>
        <w:t xml:space="preserve"> </w:t>
      </w:r>
      <w:r>
        <w:rPr>
          <w:color w:val="231F20"/>
        </w:rPr>
        <w:t>and</w:t>
      </w:r>
      <w:r>
        <w:rPr>
          <w:color w:val="231F20"/>
          <w:spacing w:val="-14"/>
        </w:rPr>
        <w:t xml:space="preserve"> </w:t>
      </w:r>
      <w:r>
        <w:rPr>
          <w:color w:val="231F20"/>
        </w:rPr>
        <w:t>Training</w:t>
      </w:r>
      <w:r>
        <w:rPr>
          <w:color w:val="231F20"/>
          <w:spacing w:val="-9"/>
        </w:rPr>
        <w:t xml:space="preserve"> </w:t>
      </w:r>
      <w:r>
        <w:rPr>
          <w:color w:val="231F20"/>
        </w:rPr>
        <w:t>manages</w:t>
      </w:r>
      <w:r>
        <w:rPr>
          <w:color w:val="231F20"/>
          <w:spacing w:val="-9"/>
        </w:rPr>
        <w:t xml:space="preserve"> </w:t>
      </w:r>
      <w:r>
        <w:rPr>
          <w:color w:val="231F20"/>
        </w:rPr>
        <w:t>climate-</w:t>
      </w:r>
      <w:r>
        <w:rPr>
          <w:color w:val="231F20"/>
          <w:spacing w:val="-64"/>
        </w:rPr>
        <w:t xml:space="preserve"> </w:t>
      </w:r>
      <w:r>
        <w:rPr>
          <w:color w:val="231F20"/>
        </w:rPr>
        <w:t>related</w:t>
      </w:r>
      <w:r>
        <w:rPr>
          <w:color w:val="231F20"/>
          <w:spacing w:val="-2"/>
        </w:rPr>
        <w:t xml:space="preserve"> </w:t>
      </w:r>
      <w:r>
        <w:rPr>
          <w:color w:val="231F20"/>
        </w:rPr>
        <w:t>emergencies</w:t>
      </w:r>
      <w:r>
        <w:rPr>
          <w:color w:val="231F20"/>
          <w:spacing w:val="-3"/>
        </w:rPr>
        <w:t xml:space="preserve"> </w:t>
      </w:r>
      <w:r>
        <w:rPr>
          <w:color w:val="231F20"/>
        </w:rPr>
        <w:t>under</w:t>
      </w:r>
    </w:p>
    <w:p w14:paraId="31A4EB1B" w14:textId="77777777" w:rsidR="000B6996" w:rsidRDefault="00981286">
      <w:pPr>
        <w:pStyle w:val="BodyText"/>
        <w:spacing w:before="4" w:line="242" w:lineRule="auto"/>
        <w:ind w:left="213" w:right="299"/>
      </w:pPr>
      <w:r>
        <w:rPr>
          <w:color w:val="231F20"/>
        </w:rPr>
        <w:t>the increased impacts of</w:t>
      </w:r>
      <w:r>
        <w:rPr>
          <w:color w:val="231F20"/>
          <w:spacing w:val="1"/>
        </w:rPr>
        <w:t xml:space="preserve"> </w:t>
      </w:r>
      <w:r>
        <w:rPr>
          <w:color w:val="231F20"/>
        </w:rPr>
        <w:t>climate change inclusively,</w:t>
      </w:r>
      <w:r>
        <w:rPr>
          <w:color w:val="231F20"/>
          <w:spacing w:val="1"/>
        </w:rPr>
        <w:t xml:space="preserve"> </w:t>
      </w:r>
      <w:r>
        <w:rPr>
          <w:color w:val="231F20"/>
        </w:rPr>
        <w:t>encompassing all education</w:t>
      </w:r>
      <w:r>
        <w:rPr>
          <w:color w:val="231F20"/>
          <w:spacing w:val="-65"/>
        </w:rPr>
        <w:t xml:space="preserve"> </w:t>
      </w:r>
      <w:r>
        <w:rPr>
          <w:color w:val="231F20"/>
        </w:rPr>
        <w:t>portfolios. Its Emergency</w:t>
      </w:r>
      <w:r>
        <w:rPr>
          <w:color w:val="231F20"/>
          <w:spacing w:val="1"/>
        </w:rPr>
        <w:t xml:space="preserve"> </w:t>
      </w:r>
      <w:r>
        <w:rPr>
          <w:color w:val="231F20"/>
        </w:rPr>
        <w:t>Management Framework</w:t>
      </w:r>
    </w:p>
    <w:p w14:paraId="1EDC3B36" w14:textId="77777777" w:rsidR="000B6996" w:rsidRDefault="00981286">
      <w:pPr>
        <w:pStyle w:val="BodyText"/>
        <w:spacing w:before="67" w:line="242" w:lineRule="auto"/>
        <w:ind w:left="199" w:right="336"/>
      </w:pPr>
      <w:r>
        <w:br w:type="column"/>
      </w:r>
      <w:r>
        <w:rPr>
          <w:color w:val="231F20"/>
        </w:rPr>
        <w:t>articulates these. It follows</w:t>
      </w:r>
      <w:r>
        <w:rPr>
          <w:color w:val="231F20"/>
          <w:spacing w:val="1"/>
        </w:rPr>
        <w:t xml:space="preserve"> </w:t>
      </w:r>
      <w:r>
        <w:rPr>
          <w:color w:val="231F20"/>
        </w:rPr>
        <w:t>Emergency Management</w:t>
      </w:r>
      <w:r>
        <w:rPr>
          <w:color w:val="231F20"/>
          <w:spacing w:val="1"/>
        </w:rPr>
        <w:t xml:space="preserve"> </w:t>
      </w:r>
      <w:r>
        <w:rPr>
          <w:color w:val="231F20"/>
        </w:rPr>
        <w:t>Victoria’s directions and</w:t>
      </w:r>
      <w:r>
        <w:rPr>
          <w:color w:val="231F20"/>
          <w:spacing w:val="1"/>
        </w:rPr>
        <w:t xml:space="preserve"> </w:t>
      </w:r>
      <w:proofErr w:type="spellStart"/>
      <w:r>
        <w:rPr>
          <w:color w:val="231F20"/>
        </w:rPr>
        <w:t>recognises</w:t>
      </w:r>
      <w:proofErr w:type="spellEnd"/>
      <w:r>
        <w:rPr>
          <w:color w:val="231F20"/>
        </w:rPr>
        <w:t xml:space="preserve"> its emergency</w:t>
      </w:r>
      <w:r>
        <w:rPr>
          <w:color w:val="231F20"/>
          <w:spacing w:val="1"/>
        </w:rPr>
        <w:t xml:space="preserve"> </w:t>
      </w:r>
      <w:r>
        <w:rPr>
          <w:color w:val="231F20"/>
        </w:rPr>
        <w:t>management responsibilities</w:t>
      </w:r>
      <w:r>
        <w:rPr>
          <w:color w:val="231F20"/>
          <w:spacing w:val="-64"/>
        </w:rPr>
        <w:t xml:space="preserve"> </w:t>
      </w:r>
      <w:r>
        <w:rPr>
          <w:color w:val="231F20"/>
        </w:rPr>
        <w:t>vary</w:t>
      </w:r>
      <w:r>
        <w:rPr>
          <w:color w:val="231F20"/>
          <w:spacing w:val="-2"/>
        </w:rPr>
        <w:t xml:space="preserve"> </w:t>
      </w:r>
      <w:r>
        <w:rPr>
          <w:color w:val="231F20"/>
        </w:rPr>
        <w:t>for</w:t>
      </w:r>
      <w:r>
        <w:rPr>
          <w:color w:val="231F20"/>
          <w:spacing w:val="-1"/>
        </w:rPr>
        <w:t xml:space="preserve"> </w:t>
      </w:r>
      <w:r>
        <w:rPr>
          <w:color w:val="231F20"/>
        </w:rPr>
        <w:t>each</w:t>
      </w:r>
      <w:r>
        <w:rPr>
          <w:color w:val="231F20"/>
          <w:spacing w:val="-2"/>
        </w:rPr>
        <w:t xml:space="preserve"> </w:t>
      </w:r>
      <w:r>
        <w:rPr>
          <w:color w:val="231F20"/>
        </w:rPr>
        <w:t>sector.</w:t>
      </w:r>
    </w:p>
    <w:p w14:paraId="01D83647" w14:textId="77777777" w:rsidR="000B6996" w:rsidRDefault="00981286">
      <w:pPr>
        <w:pStyle w:val="BodyText"/>
        <w:spacing w:before="122" w:line="242" w:lineRule="auto"/>
        <w:ind w:left="199" w:right="470"/>
      </w:pPr>
      <w:r>
        <w:rPr>
          <w:color w:val="231F20"/>
        </w:rPr>
        <w:t>This framework establishes</w:t>
      </w:r>
      <w:r>
        <w:rPr>
          <w:color w:val="231F20"/>
          <w:spacing w:val="-64"/>
        </w:rPr>
        <w:t xml:space="preserve"> </w:t>
      </w:r>
      <w:r>
        <w:rPr>
          <w:color w:val="231F20"/>
        </w:rPr>
        <w:t>how the Department of</w:t>
      </w:r>
      <w:r>
        <w:rPr>
          <w:color w:val="231F20"/>
          <w:spacing w:val="1"/>
        </w:rPr>
        <w:t xml:space="preserve"> </w:t>
      </w:r>
      <w:r>
        <w:rPr>
          <w:color w:val="231F20"/>
        </w:rPr>
        <w:t>Education and Training will</w:t>
      </w:r>
      <w:r>
        <w:rPr>
          <w:color w:val="231F20"/>
          <w:spacing w:val="-64"/>
        </w:rPr>
        <w:t xml:space="preserve"> </w:t>
      </w:r>
      <w:r>
        <w:rPr>
          <w:color w:val="231F20"/>
        </w:rPr>
        <w:t>manage emergency events</w:t>
      </w:r>
      <w:r>
        <w:rPr>
          <w:color w:val="231F20"/>
          <w:spacing w:val="-64"/>
        </w:rPr>
        <w:t xml:space="preserve"> </w:t>
      </w:r>
      <w:r>
        <w:rPr>
          <w:color w:val="231F20"/>
        </w:rPr>
        <w:t>across the risk mitigation,</w:t>
      </w:r>
      <w:r>
        <w:rPr>
          <w:color w:val="231F20"/>
          <w:spacing w:val="1"/>
        </w:rPr>
        <w:t xml:space="preserve"> </w:t>
      </w:r>
      <w:r>
        <w:rPr>
          <w:color w:val="231F20"/>
        </w:rPr>
        <w:t>preparedness, response,</w:t>
      </w:r>
      <w:r>
        <w:rPr>
          <w:color w:val="231F20"/>
          <w:spacing w:val="1"/>
        </w:rPr>
        <w:t xml:space="preserve"> </w:t>
      </w:r>
      <w:proofErr w:type="gramStart"/>
      <w:r>
        <w:rPr>
          <w:color w:val="231F20"/>
        </w:rPr>
        <w:t>relief</w:t>
      </w:r>
      <w:proofErr w:type="gramEnd"/>
      <w:r>
        <w:rPr>
          <w:color w:val="231F20"/>
        </w:rPr>
        <w:t xml:space="preserve"> and recovery phases.</w:t>
      </w:r>
      <w:r>
        <w:rPr>
          <w:color w:val="231F20"/>
          <w:spacing w:val="-64"/>
        </w:rPr>
        <w:t xml:space="preserve"> </w:t>
      </w:r>
      <w:r>
        <w:rPr>
          <w:color w:val="231F20"/>
        </w:rPr>
        <w:t>The approaches detailed in</w:t>
      </w:r>
      <w:r>
        <w:rPr>
          <w:color w:val="231F20"/>
          <w:spacing w:val="-64"/>
        </w:rPr>
        <w:t xml:space="preserve"> </w:t>
      </w:r>
      <w:r>
        <w:rPr>
          <w:color w:val="231F20"/>
        </w:rPr>
        <w:t>the framework are drawn</w:t>
      </w:r>
      <w:r>
        <w:rPr>
          <w:color w:val="231F20"/>
          <w:spacing w:val="1"/>
        </w:rPr>
        <w:t xml:space="preserve"> </w:t>
      </w:r>
      <w:r>
        <w:rPr>
          <w:color w:val="231F20"/>
        </w:rPr>
        <w:t>from legislation, policies,</w:t>
      </w:r>
      <w:r>
        <w:rPr>
          <w:color w:val="231F20"/>
          <w:spacing w:val="1"/>
        </w:rPr>
        <w:t xml:space="preserve"> </w:t>
      </w:r>
      <w:proofErr w:type="gramStart"/>
      <w:r>
        <w:rPr>
          <w:color w:val="231F20"/>
        </w:rPr>
        <w:t>structures</w:t>
      </w:r>
      <w:proofErr w:type="gramEnd"/>
      <w:r>
        <w:rPr>
          <w:color w:val="231F20"/>
          <w:spacing w:val="-1"/>
        </w:rPr>
        <w:t xml:space="preserve"> </w:t>
      </w:r>
      <w:r>
        <w:rPr>
          <w:color w:val="231F20"/>
        </w:rPr>
        <w:t>and</w:t>
      </w:r>
      <w:r>
        <w:rPr>
          <w:color w:val="231F20"/>
          <w:spacing w:val="-2"/>
        </w:rPr>
        <w:t xml:space="preserve"> </w:t>
      </w:r>
      <w:r>
        <w:rPr>
          <w:color w:val="231F20"/>
        </w:rPr>
        <w:t>coordination</w:t>
      </w:r>
    </w:p>
    <w:p w14:paraId="5EA6E2FC" w14:textId="77777777" w:rsidR="000B6996" w:rsidRDefault="00981286">
      <w:pPr>
        <w:pStyle w:val="BodyText"/>
        <w:spacing w:before="15" w:line="242" w:lineRule="auto"/>
        <w:ind w:left="199" w:right="149"/>
      </w:pPr>
      <w:r>
        <w:rPr>
          <w:color w:val="231F20"/>
        </w:rPr>
        <w:t>arrangements, and apply to all</w:t>
      </w:r>
      <w:r>
        <w:rPr>
          <w:color w:val="231F20"/>
          <w:spacing w:val="-64"/>
        </w:rPr>
        <w:t xml:space="preserve"> </w:t>
      </w:r>
      <w:r>
        <w:rPr>
          <w:color w:val="231F20"/>
        </w:rPr>
        <w:t>emergencies. These include</w:t>
      </w:r>
      <w:r>
        <w:rPr>
          <w:color w:val="231F20"/>
          <w:spacing w:val="1"/>
        </w:rPr>
        <w:t xml:space="preserve"> </w:t>
      </w:r>
      <w:r>
        <w:rPr>
          <w:color w:val="231F20"/>
        </w:rPr>
        <w:t>natural hazards and threats</w:t>
      </w:r>
      <w:r>
        <w:rPr>
          <w:color w:val="231F20"/>
          <w:spacing w:val="1"/>
        </w:rPr>
        <w:t xml:space="preserve"> </w:t>
      </w:r>
      <w:r>
        <w:rPr>
          <w:color w:val="231F20"/>
        </w:rPr>
        <w:t>from human-caused events</w:t>
      </w:r>
      <w:r>
        <w:rPr>
          <w:color w:val="231F20"/>
          <w:spacing w:val="1"/>
        </w:rPr>
        <w:t xml:space="preserve"> </w:t>
      </w:r>
      <w:r>
        <w:rPr>
          <w:color w:val="231F20"/>
        </w:rPr>
        <w:t>that occur, or are likely to</w:t>
      </w:r>
      <w:r>
        <w:rPr>
          <w:color w:val="231F20"/>
          <w:spacing w:val="1"/>
        </w:rPr>
        <w:t xml:space="preserve"> </w:t>
      </w:r>
      <w:r>
        <w:rPr>
          <w:color w:val="231F20"/>
        </w:rPr>
        <w:t>occur,</w:t>
      </w:r>
      <w:r>
        <w:rPr>
          <w:color w:val="231F20"/>
          <w:spacing w:val="-3"/>
        </w:rPr>
        <w:t xml:space="preserve"> </w:t>
      </w:r>
      <w:r>
        <w:rPr>
          <w:color w:val="231F20"/>
        </w:rPr>
        <w:t>within</w:t>
      </w:r>
      <w:r>
        <w:rPr>
          <w:color w:val="231F20"/>
          <w:spacing w:val="-4"/>
        </w:rPr>
        <w:t xml:space="preserve"> </w:t>
      </w:r>
      <w:r>
        <w:rPr>
          <w:color w:val="231F20"/>
        </w:rPr>
        <w:t>or</w:t>
      </w:r>
      <w:r>
        <w:rPr>
          <w:color w:val="231F20"/>
          <w:spacing w:val="-4"/>
        </w:rPr>
        <w:t xml:space="preserve"> </w:t>
      </w:r>
      <w:r>
        <w:rPr>
          <w:color w:val="231F20"/>
        </w:rPr>
        <w:t>impact</w:t>
      </w:r>
      <w:r>
        <w:rPr>
          <w:color w:val="231F20"/>
          <w:spacing w:val="-4"/>
        </w:rPr>
        <w:t xml:space="preserve"> </w:t>
      </w:r>
      <w:r>
        <w:rPr>
          <w:color w:val="231F20"/>
        </w:rPr>
        <w:t>on:</w:t>
      </w:r>
    </w:p>
    <w:p w14:paraId="435EC94C" w14:textId="77777777" w:rsidR="000B6996" w:rsidRDefault="00981286">
      <w:pPr>
        <w:pStyle w:val="ListParagraph"/>
        <w:numPr>
          <w:ilvl w:val="0"/>
          <w:numId w:val="11"/>
        </w:numPr>
        <w:tabs>
          <w:tab w:val="left" w:pos="427"/>
        </w:tabs>
        <w:spacing w:before="121" w:line="242" w:lineRule="auto"/>
        <w:ind w:left="426" w:right="390"/>
        <w:rPr>
          <w:color w:val="231F20"/>
          <w:sz w:val="24"/>
        </w:rPr>
      </w:pPr>
      <w:r>
        <w:rPr>
          <w:color w:val="231F20"/>
          <w:sz w:val="24"/>
        </w:rPr>
        <w:t>government schools</w:t>
      </w:r>
      <w:r>
        <w:rPr>
          <w:color w:val="231F20"/>
          <w:spacing w:val="1"/>
          <w:sz w:val="24"/>
        </w:rPr>
        <w:t xml:space="preserve"> </w:t>
      </w:r>
      <w:r>
        <w:rPr>
          <w:color w:val="231F20"/>
          <w:sz w:val="24"/>
        </w:rPr>
        <w:t>including state primary,</w:t>
      </w:r>
      <w:r>
        <w:rPr>
          <w:color w:val="231F20"/>
          <w:spacing w:val="1"/>
          <w:sz w:val="24"/>
        </w:rPr>
        <w:t xml:space="preserve"> </w:t>
      </w:r>
      <w:r>
        <w:rPr>
          <w:color w:val="231F20"/>
          <w:sz w:val="24"/>
        </w:rPr>
        <w:t>secondary and special</w:t>
      </w:r>
      <w:r>
        <w:rPr>
          <w:color w:val="231F20"/>
          <w:spacing w:val="1"/>
          <w:sz w:val="24"/>
        </w:rPr>
        <w:t xml:space="preserve"> </w:t>
      </w:r>
      <w:r>
        <w:rPr>
          <w:color w:val="231F20"/>
          <w:sz w:val="24"/>
        </w:rPr>
        <w:t>education schools, state</w:t>
      </w:r>
      <w:r>
        <w:rPr>
          <w:color w:val="231F20"/>
          <w:spacing w:val="1"/>
          <w:sz w:val="24"/>
        </w:rPr>
        <w:t xml:space="preserve"> </w:t>
      </w:r>
      <w:r>
        <w:rPr>
          <w:color w:val="231F20"/>
          <w:sz w:val="24"/>
        </w:rPr>
        <w:t xml:space="preserve">education </w:t>
      </w:r>
      <w:proofErr w:type="spellStart"/>
      <w:r>
        <w:rPr>
          <w:color w:val="231F20"/>
          <w:sz w:val="24"/>
        </w:rPr>
        <w:t>centres</w:t>
      </w:r>
      <w:proofErr w:type="spellEnd"/>
      <w:r>
        <w:rPr>
          <w:color w:val="231F20"/>
          <w:sz w:val="24"/>
        </w:rPr>
        <w:t xml:space="preserve"> and</w:t>
      </w:r>
      <w:r>
        <w:rPr>
          <w:color w:val="231F20"/>
          <w:spacing w:val="1"/>
          <w:sz w:val="24"/>
        </w:rPr>
        <w:t xml:space="preserve"> </w:t>
      </w:r>
      <w:r>
        <w:rPr>
          <w:color w:val="231F20"/>
          <w:sz w:val="24"/>
        </w:rPr>
        <w:t>outdoor</w:t>
      </w:r>
      <w:r>
        <w:rPr>
          <w:color w:val="231F20"/>
          <w:spacing w:val="-7"/>
          <w:sz w:val="24"/>
        </w:rPr>
        <w:t xml:space="preserve"> </w:t>
      </w:r>
      <w:r>
        <w:rPr>
          <w:color w:val="231F20"/>
          <w:sz w:val="24"/>
        </w:rPr>
        <w:t>education</w:t>
      </w:r>
      <w:r>
        <w:rPr>
          <w:color w:val="231F20"/>
          <w:spacing w:val="-7"/>
          <w:sz w:val="24"/>
        </w:rPr>
        <w:t xml:space="preserve"> </w:t>
      </w:r>
      <w:proofErr w:type="spellStart"/>
      <w:r>
        <w:rPr>
          <w:color w:val="231F20"/>
          <w:sz w:val="24"/>
        </w:rPr>
        <w:t>centres</w:t>
      </w:r>
      <w:proofErr w:type="spellEnd"/>
    </w:p>
    <w:p w14:paraId="265D3ABC" w14:textId="77777777" w:rsidR="000B6996" w:rsidRDefault="00981286">
      <w:pPr>
        <w:pStyle w:val="ListParagraph"/>
        <w:numPr>
          <w:ilvl w:val="0"/>
          <w:numId w:val="11"/>
        </w:numPr>
        <w:tabs>
          <w:tab w:val="left" w:pos="427"/>
        </w:tabs>
        <w:spacing w:before="121" w:line="242" w:lineRule="auto"/>
        <w:ind w:left="426" w:right="443"/>
        <w:rPr>
          <w:color w:val="231F20"/>
          <w:sz w:val="24"/>
        </w:rPr>
      </w:pPr>
      <w:r>
        <w:rPr>
          <w:color w:val="231F20"/>
          <w:sz w:val="24"/>
        </w:rPr>
        <w:t>early childhood education</w:t>
      </w:r>
      <w:r>
        <w:rPr>
          <w:color w:val="231F20"/>
          <w:spacing w:val="-64"/>
          <w:sz w:val="24"/>
        </w:rPr>
        <w:t xml:space="preserve"> </w:t>
      </w:r>
      <w:r>
        <w:rPr>
          <w:color w:val="231F20"/>
          <w:sz w:val="24"/>
        </w:rPr>
        <w:t>and</w:t>
      </w:r>
      <w:r>
        <w:rPr>
          <w:color w:val="231F20"/>
          <w:spacing w:val="-2"/>
          <w:sz w:val="24"/>
        </w:rPr>
        <w:t xml:space="preserve"> </w:t>
      </w:r>
      <w:r>
        <w:rPr>
          <w:color w:val="231F20"/>
          <w:sz w:val="24"/>
        </w:rPr>
        <w:t>care facilities</w:t>
      </w:r>
    </w:p>
    <w:p w14:paraId="61A2F4C5" w14:textId="77777777" w:rsidR="000B6996" w:rsidRDefault="00981286">
      <w:pPr>
        <w:pStyle w:val="ListParagraph"/>
        <w:numPr>
          <w:ilvl w:val="0"/>
          <w:numId w:val="11"/>
        </w:numPr>
        <w:tabs>
          <w:tab w:val="left" w:pos="427"/>
        </w:tabs>
        <w:spacing w:line="242" w:lineRule="auto"/>
        <w:ind w:left="426" w:right="269"/>
        <w:rPr>
          <w:color w:val="231F20"/>
          <w:sz w:val="24"/>
        </w:rPr>
      </w:pPr>
      <w:r>
        <w:rPr>
          <w:color w:val="231F20"/>
          <w:sz w:val="24"/>
        </w:rPr>
        <w:t>tertiary and adult education</w:t>
      </w:r>
      <w:r>
        <w:rPr>
          <w:color w:val="231F20"/>
          <w:spacing w:val="-64"/>
          <w:sz w:val="24"/>
        </w:rPr>
        <w:t xml:space="preserve"> </w:t>
      </w:r>
      <w:r>
        <w:rPr>
          <w:color w:val="231F20"/>
          <w:sz w:val="24"/>
        </w:rPr>
        <w:t>facilities</w:t>
      </w:r>
    </w:p>
    <w:p w14:paraId="4395056E" w14:textId="77777777" w:rsidR="000B6996" w:rsidRDefault="00981286">
      <w:pPr>
        <w:pStyle w:val="ListParagraph"/>
        <w:numPr>
          <w:ilvl w:val="0"/>
          <w:numId w:val="11"/>
        </w:numPr>
        <w:tabs>
          <w:tab w:val="left" w:pos="427"/>
        </w:tabs>
        <w:spacing w:line="242" w:lineRule="auto"/>
        <w:ind w:left="426" w:right="112"/>
        <w:rPr>
          <w:color w:val="231F20"/>
          <w:sz w:val="24"/>
        </w:rPr>
      </w:pPr>
      <w:r>
        <w:rPr>
          <w:color w:val="231F20"/>
          <w:sz w:val="24"/>
        </w:rPr>
        <w:t>the Department of Education</w:t>
      </w:r>
      <w:r>
        <w:rPr>
          <w:color w:val="231F20"/>
          <w:spacing w:val="-64"/>
          <w:sz w:val="24"/>
        </w:rPr>
        <w:t xml:space="preserve"> </w:t>
      </w:r>
      <w:r>
        <w:rPr>
          <w:color w:val="231F20"/>
          <w:sz w:val="24"/>
        </w:rPr>
        <w:t>and Training workplaces,</w:t>
      </w:r>
      <w:r>
        <w:rPr>
          <w:color w:val="231F20"/>
          <w:spacing w:val="1"/>
          <w:sz w:val="24"/>
        </w:rPr>
        <w:t xml:space="preserve"> </w:t>
      </w:r>
      <w:r>
        <w:rPr>
          <w:color w:val="231F20"/>
          <w:sz w:val="24"/>
        </w:rPr>
        <w:t>including</w:t>
      </w:r>
      <w:r>
        <w:rPr>
          <w:color w:val="231F20"/>
          <w:spacing w:val="-2"/>
          <w:sz w:val="24"/>
        </w:rPr>
        <w:t xml:space="preserve"> </w:t>
      </w:r>
      <w:r>
        <w:rPr>
          <w:color w:val="231F20"/>
          <w:sz w:val="24"/>
        </w:rPr>
        <w:t>state</w:t>
      </w:r>
      <w:r>
        <w:rPr>
          <w:color w:val="231F20"/>
          <w:spacing w:val="-1"/>
          <w:sz w:val="24"/>
        </w:rPr>
        <w:t xml:space="preserve"> </w:t>
      </w:r>
      <w:r>
        <w:rPr>
          <w:color w:val="231F20"/>
          <w:sz w:val="24"/>
        </w:rPr>
        <w:t>schools</w:t>
      </w:r>
    </w:p>
    <w:p w14:paraId="46FE1AF6" w14:textId="77777777" w:rsidR="000B6996" w:rsidRDefault="00981286">
      <w:pPr>
        <w:pStyle w:val="BodyText"/>
        <w:spacing w:before="4" w:line="242" w:lineRule="auto"/>
        <w:ind w:left="426" w:right="149"/>
      </w:pPr>
      <w:r>
        <w:rPr>
          <w:color w:val="231F20"/>
        </w:rPr>
        <w:t>and</w:t>
      </w:r>
      <w:r>
        <w:rPr>
          <w:color w:val="231F20"/>
          <w:spacing w:val="-9"/>
        </w:rPr>
        <w:t xml:space="preserve"> </w:t>
      </w:r>
      <w:r>
        <w:rPr>
          <w:color w:val="231F20"/>
        </w:rPr>
        <w:t>offices</w:t>
      </w:r>
      <w:r>
        <w:rPr>
          <w:color w:val="231F20"/>
          <w:spacing w:val="-8"/>
        </w:rPr>
        <w:t xml:space="preserve"> </w:t>
      </w:r>
      <w:r>
        <w:rPr>
          <w:color w:val="231F20"/>
        </w:rPr>
        <w:t>across</w:t>
      </w:r>
      <w:r>
        <w:rPr>
          <w:color w:val="231F20"/>
          <w:spacing w:val="-8"/>
        </w:rPr>
        <w:t xml:space="preserve"> </w:t>
      </w:r>
      <w:r>
        <w:rPr>
          <w:color w:val="231F20"/>
        </w:rPr>
        <w:t>Victoria</w:t>
      </w:r>
      <w:r>
        <w:rPr>
          <w:color w:val="231F20"/>
          <w:spacing w:val="-64"/>
        </w:rPr>
        <w:t xml:space="preserve"> </w:t>
      </w:r>
      <w:r>
        <w:rPr>
          <w:color w:val="231F20"/>
        </w:rPr>
        <w:t>(regional</w:t>
      </w:r>
      <w:r>
        <w:rPr>
          <w:color w:val="231F20"/>
          <w:spacing w:val="-1"/>
        </w:rPr>
        <w:t xml:space="preserve"> </w:t>
      </w:r>
      <w:r>
        <w:rPr>
          <w:color w:val="231F20"/>
        </w:rPr>
        <w:t>and</w:t>
      </w:r>
      <w:r>
        <w:rPr>
          <w:color w:val="231F20"/>
          <w:spacing w:val="-1"/>
        </w:rPr>
        <w:t xml:space="preserve"> </w:t>
      </w:r>
      <w:r>
        <w:rPr>
          <w:color w:val="231F20"/>
        </w:rPr>
        <w:t>central).</w:t>
      </w:r>
    </w:p>
    <w:p w14:paraId="1D5D2C95" w14:textId="77777777" w:rsidR="000B6996" w:rsidRDefault="000B6996">
      <w:pPr>
        <w:spacing w:line="242" w:lineRule="auto"/>
        <w:sectPr w:rsidR="000B6996">
          <w:pgSz w:w="11910" w:h="16840"/>
          <w:pgMar w:top="660" w:right="680" w:bottom="860" w:left="580" w:header="0" w:footer="674" w:gutter="0"/>
          <w:cols w:num="3" w:space="720" w:equalWidth="0">
            <w:col w:w="3455" w:space="64"/>
            <w:col w:w="3494" w:space="40"/>
            <w:col w:w="3597"/>
          </w:cols>
        </w:sectPr>
      </w:pPr>
    </w:p>
    <w:p w14:paraId="1A84021C" w14:textId="77777777" w:rsidR="000B6996" w:rsidRDefault="000B6996">
      <w:pPr>
        <w:pStyle w:val="BodyText"/>
        <w:rPr>
          <w:sz w:val="20"/>
        </w:rPr>
      </w:pPr>
    </w:p>
    <w:p w14:paraId="5551A591" w14:textId="77777777" w:rsidR="000B6996" w:rsidRDefault="000B6996">
      <w:pPr>
        <w:pStyle w:val="BodyText"/>
        <w:rPr>
          <w:sz w:val="20"/>
        </w:rPr>
      </w:pPr>
    </w:p>
    <w:p w14:paraId="38498AC3" w14:textId="77777777" w:rsidR="000B6996" w:rsidRDefault="000B6996">
      <w:pPr>
        <w:pStyle w:val="BodyText"/>
        <w:rPr>
          <w:sz w:val="20"/>
        </w:rPr>
      </w:pPr>
    </w:p>
    <w:p w14:paraId="785D2192" w14:textId="77777777" w:rsidR="000B6996" w:rsidRDefault="000B6996">
      <w:pPr>
        <w:pStyle w:val="BodyText"/>
        <w:rPr>
          <w:sz w:val="20"/>
        </w:rPr>
      </w:pPr>
    </w:p>
    <w:p w14:paraId="27DDC9DD" w14:textId="77777777" w:rsidR="000B6996" w:rsidRDefault="000B6996">
      <w:pPr>
        <w:pStyle w:val="BodyText"/>
        <w:rPr>
          <w:sz w:val="20"/>
        </w:rPr>
      </w:pPr>
    </w:p>
    <w:p w14:paraId="0295E573" w14:textId="77777777" w:rsidR="000B6996" w:rsidRDefault="000B6996">
      <w:pPr>
        <w:pStyle w:val="BodyText"/>
        <w:spacing w:before="6"/>
        <w:rPr>
          <w:sz w:val="21"/>
        </w:rPr>
      </w:pPr>
    </w:p>
    <w:p w14:paraId="4B902F2A" w14:textId="77777777" w:rsidR="000B6996" w:rsidRDefault="00981286">
      <w:pPr>
        <w:pStyle w:val="ListParagraph"/>
        <w:numPr>
          <w:ilvl w:val="0"/>
          <w:numId w:val="10"/>
        </w:numPr>
        <w:tabs>
          <w:tab w:val="left" w:pos="404"/>
        </w:tabs>
        <w:spacing w:before="94"/>
        <w:ind w:left="403" w:hanging="285"/>
        <w:jc w:val="left"/>
        <w:rPr>
          <w:sz w:val="18"/>
        </w:rPr>
      </w:pPr>
      <w:r>
        <w:rPr>
          <w:color w:val="231F20"/>
          <w:sz w:val="18"/>
        </w:rPr>
        <w:t>Department</w:t>
      </w:r>
      <w:r>
        <w:rPr>
          <w:color w:val="231F20"/>
          <w:spacing w:val="-5"/>
          <w:sz w:val="18"/>
        </w:rPr>
        <w:t xml:space="preserve"> </w:t>
      </w:r>
      <w:r>
        <w:rPr>
          <w:color w:val="231F20"/>
          <w:sz w:val="18"/>
        </w:rPr>
        <w:t>of</w:t>
      </w:r>
      <w:r>
        <w:rPr>
          <w:color w:val="231F20"/>
          <w:spacing w:val="-5"/>
          <w:sz w:val="18"/>
        </w:rPr>
        <w:t xml:space="preserve"> </w:t>
      </w:r>
      <w:r>
        <w:rPr>
          <w:color w:val="231F20"/>
          <w:sz w:val="18"/>
        </w:rPr>
        <w:t>Health</w:t>
      </w:r>
      <w:r>
        <w:rPr>
          <w:color w:val="231F20"/>
          <w:spacing w:val="-5"/>
          <w:sz w:val="18"/>
        </w:rPr>
        <w:t xml:space="preserve"> </w:t>
      </w:r>
      <w:r>
        <w:rPr>
          <w:color w:val="231F20"/>
          <w:sz w:val="18"/>
        </w:rPr>
        <w:t>and</w:t>
      </w:r>
      <w:r>
        <w:rPr>
          <w:color w:val="231F20"/>
          <w:spacing w:val="-5"/>
          <w:sz w:val="18"/>
        </w:rPr>
        <w:t xml:space="preserve"> </w:t>
      </w:r>
      <w:r>
        <w:rPr>
          <w:color w:val="231F20"/>
          <w:sz w:val="18"/>
        </w:rPr>
        <w:t>Human</w:t>
      </w:r>
      <w:r>
        <w:rPr>
          <w:color w:val="231F20"/>
          <w:spacing w:val="-4"/>
          <w:sz w:val="18"/>
        </w:rPr>
        <w:t xml:space="preserve"> </w:t>
      </w:r>
      <w:r>
        <w:rPr>
          <w:color w:val="231F20"/>
          <w:sz w:val="18"/>
        </w:rPr>
        <w:t>Services,</w:t>
      </w:r>
      <w:r>
        <w:rPr>
          <w:color w:val="231F20"/>
          <w:spacing w:val="-4"/>
          <w:sz w:val="18"/>
        </w:rPr>
        <w:t xml:space="preserve"> </w:t>
      </w:r>
      <w:r>
        <w:rPr>
          <w:color w:val="231F20"/>
          <w:sz w:val="18"/>
        </w:rPr>
        <w:t>2018.</w:t>
      </w:r>
      <w:r>
        <w:rPr>
          <w:color w:val="231F20"/>
          <w:spacing w:val="-4"/>
          <w:sz w:val="18"/>
        </w:rPr>
        <w:t xml:space="preserve"> </w:t>
      </w:r>
      <w:r>
        <w:rPr>
          <w:color w:val="231F20"/>
          <w:sz w:val="18"/>
        </w:rPr>
        <w:t>Vulnerable</w:t>
      </w:r>
      <w:r>
        <w:rPr>
          <w:color w:val="231F20"/>
          <w:spacing w:val="-4"/>
          <w:sz w:val="18"/>
        </w:rPr>
        <w:t xml:space="preserve"> </w:t>
      </w:r>
      <w:r>
        <w:rPr>
          <w:color w:val="231F20"/>
          <w:sz w:val="18"/>
        </w:rPr>
        <w:t>People</w:t>
      </w:r>
      <w:r>
        <w:rPr>
          <w:color w:val="231F20"/>
          <w:spacing w:val="-4"/>
          <w:sz w:val="18"/>
        </w:rPr>
        <w:t xml:space="preserve"> </w:t>
      </w:r>
      <w:r>
        <w:rPr>
          <w:color w:val="231F20"/>
          <w:sz w:val="18"/>
        </w:rPr>
        <w:t>in</w:t>
      </w:r>
      <w:r>
        <w:rPr>
          <w:color w:val="231F20"/>
          <w:spacing w:val="-5"/>
          <w:sz w:val="18"/>
        </w:rPr>
        <w:t xml:space="preserve"> </w:t>
      </w:r>
      <w:r>
        <w:rPr>
          <w:color w:val="231F20"/>
          <w:sz w:val="18"/>
        </w:rPr>
        <w:t>Emergencies</w:t>
      </w:r>
      <w:r>
        <w:rPr>
          <w:color w:val="231F20"/>
          <w:spacing w:val="-4"/>
          <w:sz w:val="18"/>
        </w:rPr>
        <w:t xml:space="preserve"> </w:t>
      </w:r>
      <w:r>
        <w:rPr>
          <w:color w:val="231F20"/>
          <w:sz w:val="18"/>
        </w:rPr>
        <w:t>Policy,</w:t>
      </w:r>
      <w:r>
        <w:rPr>
          <w:color w:val="231F20"/>
          <w:spacing w:val="-4"/>
          <w:sz w:val="18"/>
        </w:rPr>
        <w:t xml:space="preserve"> </w:t>
      </w:r>
      <w:r>
        <w:rPr>
          <w:color w:val="231F20"/>
          <w:sz w:val="18"/>
        </w:rPr>
        <w:t>p.</w:t>
      </w:r>
      <w:r>
        <w:rPr>
          <w:color w:val="231F20"/>
          <w:spacing w:val="-5"/>
          <w:sz w:val="18"/>
        </w:rPr>
        <w:t xml:space="preserve"> </w:t>
      </w:r>
      <w:r>
        <w:rPr>
          <w:color w:val="231F20"/>
          <w:sz w:val="18"/>
        </w:rPr>
        <w:t>10</w:t>
      </w:r>
    </w:p>
    <w:p w14:paraId="756E358C" w14:textId="77777777" w:rsidR="000B6996" w:rsidRDefault="000B6996">
      <w:pPr>
        <w:rPr>
          <w:sz w:val="18"/>
        </w:rPr>
        <w:sectPr w:rsidR="000B6996">
          <w:type w:val="continuous"/>
          <w:pgSz w:w="11910" w:h="16840"/>
          <w:pgMar w:top="1580" w:right="680" w:bottom="280" w:left="580" w:header="0" w:footer="674" w:gutter="0"/>
          <w:cols w:space="720"/>
        </w:sectPr>
      </w:pPr>
    </w:p>
    <w:p w14:paraId="20094428" w14:textId="77777777" w:rsidR="000B6996" w:rsidRDefault="00981286">
      <w:pPr>
        <w:pStyle w:val="Heading3"/>
        <w:numPr>
          <w:ilvl w:val="1"/>
          <w:numId w:val="12"/>
        </w:numPr>
        <w:tabs>
          <w:tab w:val="left" w:pos="614"/>
        </w:tabs>
        <w:spacing w:before="65" w:line="242" w:lineRule="auto"/>
        <w:ind w:left="213" w:right="129" w:firstLine="0"/>
      </w:pPr>
      <w:r>
        <w:rPr>
          <w:color w:val="231F20"/>
        </w:rPr>
        <w:lastRenderedPageBreak/>
        <w:t>THE CURRICULUM,</w:t>
      </w:r>
      <w:r>
        <w:rPr>
          <w:color w:val="231F20"/>
          <w:spacing w:val="1"/>
        </w:rPr>
        <w:t xml:space="preserve"> </w:t>
      </w:r>
      <w:r>
        <w:rPr>
          <w:color w:val="231F20"/>
        </w:rPr>
        <w:t>ENVIRONMENTAL</w:t>
      </w:r>
      <w:r>
        <w:rPr>
          <w:color w:val="231F20"/>
          <w:spacing w:val="1"/>
        </w:rPr>
        <w:t xml:space="preserve"> </w:t>
      </w:r>
      <w:r>
        <w:rPr>
          <w:color w:val="231F20"/>
        </w:rPr>
        <w:t>SUSTAINABILITY AND</w:t>
      </w:r>
      <w:r>
        <w:rPr>
          <w:color w:val="231F20"/>
          <w:spacing w:val="1"/>
        </w:rPr>
        <w:t xml:space="preserve"> </w:t>
      </w:r>
      <w:r>
        <w:rPr>
          <w:color w:val="231F20"/>
          <w:spacing w:val="-1"/>
        </w:rPr>
        <w:t>EDUCATION</w:t>
      </w:r>
      <w:r>
        <w:rPr>
          <w:color w:val="231F20"/>
          <w:spacing w:val="-15"/>
        </w:rPr>
        <w:t xml:space="preserve"> </w:t>
      </w:r>
      <w:r>
        <w:rPr>
          <w:color w:val="231F20"/>
          <w:spacing w:val="-1"/>
        </w:rPr>
        <w:t>FOR</w:t>
      </w:r>
      <w:r>
        <w:rPr>
          <w:color w:val="231F20"/>
          <w:spacing w:val="-14"/>
        </w:rPr>
        <w:t xml:space="preserve"> </w:t>
      </w:r>
      <w:r>
        <w:rPr>
          <w:color w:val="231F20"/>
          <w:spacing w:val="-1"/>
        </w:rPr>
        <w:t>CLIMATE</w:t>
      </w:r>
      <w:r>
        <w:rPr>
          <w:color w:val="231F20"/>
          <w:spacing w:val="-64"/>
        </w:rPr>
        <w:t xml:space="preserve"> </w:t>
      </w:r>
      <w:r>
        <w:rPr>
          <w:color w:val="231F20"/>
        </w:rPr>
        <w:t>CHANGE</w:t>
      </w:r>
      <w:r>
        <w:rPr>
          <w:color w:val="231F20"/>
          <w:spacing w:val="-14"/>
        </w:rPr>
        <w:t xml:space="preserve"> </w:t>
      </w:r>
      <w:r>
        <w:rPr>
          <w:color w:val="231F20"/>
        </w:rPr>
        <w:t>ADAPTATION</w:t>
      </w:r>
    </w:p>
    <w:p w14:paraId="1E887598" w14:textId="77777777" w:rsidR="000B6996" w:rsidRDefault="00981286">
      <w:pPr>
        <w:pStyle w:val="BodyText"/>
        <w:spacing w:before="120"/>
        <w:ind w:left="213"/>
      </w:pPr>
      <w:r>
        <w:rPr>
          <w:color w:val="231F20"/>
        </w:rPr>
        <w:t>The</w:t>
      </w:r>
      <w:r>
        <w:rPr>
          <w:color w:val="231F20"/>
          <w:spacing w:val="-12"/>
        </w:rPr>
        <w:t xml:space="preserve"> </w:t>
      </w:r>
      <w:r>
        <w:rPr>
          <w:color w:val="231F20"/>
        </w:rPr>
        <w:t>Victorian</w:t>
      </w:r>
      <w:r>
        <w:rPr>
          <w:color w:val="231F20"/>
          <w:spacing w:val="-11"/>
        </w:rPr>
        <w:t xml:space="preserve"> </w:t>
      </w:r>
      <w:r>
        <w:rPr>
          <w:color w:val="231F20"/>
        </w:rPr>
        <w:t>Curriculum</w:t>
      </w:r>
    </w:p>
    <w:p w14:paraId="7414117F" w14:textId="77777777" w:rsidR="000B6996" w:rsidRDefault="00981286">
      <w:pPr>
        <w:pStyle w:val="BodyText"/>
        <w:spacing w:before="4" w:line="242" w:lineRule="auto"/>
        <w:ind w:left="213" w:right="34"/>
      </w:pPr>
      <w:r>
        <w:rPr>
          <w:color w:val="231F20"/>
        </w:rPr>
        <w:t>F-10, based on the Australian</w:t>
      </w:r>
      <w:r>
        <w:rPr>
          <w:color w:val="231F20"/>
          <w:spacing w:val="-64"/>
        </w:rPr>
        <w:t xml:space="preserve"> </w:t>
      </w:r>
      <w:r>
        <w:rPr>
          <w:color w:val="231F20"/>
        </w:rPr>
        <w:t>Curriculum, sets out the</w:t>
      </w:r>
      <w:r>
        <w:rPr>
          <w:color w:val="231F20"/>
          <w:spacing w:val="1"/>
        </w:rPr>
        <w:t xml:space="preserve"> </w:t>
      </w:r>
      <w:r>
        <w:rPr>
          <w:color w:val="231F20"/>
        </w:rPr>
        <w:t>knowledge and skills students</w:t>
      </w:r>
      <w:r>
        <w:rPr>
          <w:color w:val="231F20"/>
          <w:spacing w:val="-65"/>
        </w:rPr>
        <w:t xml:space="preserve"> </w:t>
      </w:r>
      <w:r>
        <w:rPr>
          <w:color w:val="231F20"/>
        </w:rPr>
        <w:t>need</w:t>
      </w:r>
      <w:r>
        <w:rPr>
          <w:color w:val="231F20"/>
          <w:spacing w:val="-2"/>
        </w:rPr>
        <w:t xml:space="preserve"> </w:t>
      </w:r>
      <w:r>
        <w:rPr>
          <w:color w:val="231F20"/>
        </w:rPr>
        <w:t>to</w:t>
      </w:r>
      <w:r>
        <w:rPr>
          <w:color w:val="231F20"/>
          <w:spacing w:val="-2"/>
        </w:rPr>
        <w:t xml:space="preserve"> </w:t>
      </w:r>
      <w:r>
        <w:rPr>
          <w:color w:val="231F20"/>
        </w:rPr>
        <w:t>learn</w:t>
      </w:r>
      <w:r>
        <w:rPr>
          <w:color w:val="231F20"/>
          <w:spacing w:val="-2"/>
        </w:rPr>
        <w:t xml:space="preserve"> </w:t>
      </w:r>
      <w:r>
        <w:rPr>
          <w:color w:val="231F20"/>
        </w:rPr>
        <w:t>during</w:t>
      </w:r>
      <w:r>
        <w:rPr>
          <w:color w:val="231F20"/>
          <w:spacing w:val="-2"/>
        </w:rPr>
        <w:t xml:space="preserve"> </w:t>
      </w:r>
      <w:proofErr w:type="gramStart"/>
      <w:r>
        <w:rPr>
          <w:color w:val="231F20"/>
        </w:rPr>
        <w:t>their</w:t>
      </w:r>
      <w:proofErr w:type="gramEnd"/>
    </w:p>
    <w:p w14:paraId="40F027B4" w14:textId="77777777" w:rsidR="000B6996" w:rsidRDefault="00981286">
      <w:pPr>
        <w:pStyle w:val="BodyText"/>
        <w:spacing w:before="6" w:line="242" w:lineRule="auto"/>
        <w:ind w:left="213" w:right="38"/>
      </w:pPr>
      <w:r>
        <w:rPr>
          <w:color w:val="231F20"/>
        </w:rPr>
        <w:t>first 11 years of schooling.</w:t>
      </w:r>
      <w:r>
        <w:rPr>
          <w:color w:val="231F20"/>
          <w:spacing w:val="1"/>
        </w:rPr>
        <w:t xml:space="preserve"> </w:t>
      </w:r>
      <w:r>
        <w:rPr>
          <w:color w:val="231F20"/>
        </w:rPr>
        <w:t>The Victorian Curriculum</w:t>
      </w:r>
      <w:r>
        <w:rPr>
          <w:color w:val="231F20"/>
          <w:spacing w:val="1"/>
        </w:rPr>
        <w:t xml:space="preserve"> </w:t>
      </w:r>
      <w:r>
        <w:rPr>
          <w:color w:val="231F20"/>
        </w:rPr>
        <w:t>includes content that teachers</w:t>
      </w:r>
      <w:r>
        <w:rPr>
          <w:color w:val="231F20"/>
          <w:spacing w:val="-64"/>
        </w:rPr>
        <w:t xml:space="preserve"> </w:t>
      </w:r>
      <w:r>
        <w:rPr>
          <w:color w:val="231F20"/>
        </w:rPr>
        <w:t>are required to teach (and</w:t>
      </w:r>
      <w:r>
        <w:rPr>
          <w:color w:val="231F20"/>
          <w:spacing w:val="1"/>
        </w:rPr>
        <w:t xml:space="preserve"> </w:t>
      </w:r>
      <w:r>
        <w:rPr>
          <w:color w:val="231F20"/>
        </w:rPr>
        <w:t>students to learn) concerning</w:t>
      </w:r>
      <w:r>
        <w:rPr>
          <w:color w:val="231F20"/>
          <w:spacing w:val="1"/>
        </w:rPr>
        <w:t xml:space="preserve"> </w:t>
      </w:r>
      <w:r>
        <w:rPr>
          <w:color w:val="231F20"/>
        </w:rPr>
        <w:t>environmental sustainability,</w:t>
      </w:r>
      <w:r>
        <w:rPr>
          <w:color w:val="231F20"/>
          <w:spacing w:val="1"/>
        </w:rPr>
        <w:t xml:space="preserve"> </w:t>
      </w:r>
      <w:r>
        <w:rPr>
          <w:color w:val="231F20"/>
        </w:rPr>
        <w:t xml:space="preserve">across local, </w:t>
      </w:r>
      <w:proofErr w:type="gramStart"/>
      <w:r>
        <w:rPr>
          <w:color w:val="231F20"/>
        </w:rPr>
        <w:t>national</w:t>
      </w:r>
      <w:proofErr w:type="gramEnd"/>
      <w:r>
        <w:rPr>
          <w:color w:val="231F20"/>
        </w:rPr>
        <w:t xml:space="preserve"> and</w:t>
      </w:r>
      <w:r>
        <w:rPr>
          <w:color w:val="231F20"/>
          <w:spacing w:val="1"/>
        </w:rPr>
        <w:t xml:space="preserve"> </w:t>
      </w:r>
      <w:r>
        <w:rPr>
          <w:color w:val="231F20"/>
        </w:rPr>
        <w:t>global contexts. This content</w:t>
      </w:r>
      <w:r>
        <w:rPr>
          <w:color w:val="231F20"/>
          <w:spacing w:val="1"/>
        </w:rPr>
        <w:t xml:space="preserve"> </w:t>
      </w:r>
      <w:r>
        <w:rPr>
          <w:color w:val="231F20"/>
        </w:rPr>
        <w:t>is located under curriculum</w:t>
      </w:r>
      <w:r>
        <w:rPr>
          <w:color w:val="231F20"/>
          <w:spacing w:val="1"/>
        </w:rPr>
        <w:t xml:space="preserve"> </w:t>
      </w:r>
      <w:r>
        <w:rPr>
          <w:color w:val="231F20"/>
        </w:rPr>
        <w:t>areas such as Science and</w:t>
      </w:r>
      <w:r>
        <w:rPr>
          <w:color w:val="231F20"/>
          <w:spacing w:val="1"/>
        </w:rPr>
        <w:t xml:space="preserve"> </w:t>
      </w:r>
      <w:r>
        <w:rPr>
          <w:color w:val="231F20"/>
        </w:rPr>
        <w:t>Geography and through other</w:t>
      </w:r>
      <w:r>
        <w:rPr>
          <w:color w:val="231F20"/>
          <w:spacing w:val="-64"/>
        </w:rPr>
        <w:t xml:space="preserve"> </w:t>
      </w:r>
      <w:r>
        <w:rPr>
          <w:color w:val="231F20"/>
        </w:rPr>
        <w:t>curriculum areas (Economics</w:t>
      </w:r>
      <w:r>
        <w:rPr>
          <w:color w:val="231F20"/>
          <w:spacing w:val="1"/>
        </w:rPr>
        <w:t xml:space="preserve"> </w:t>
      </w:r>
      <w:r>
        <w:rPr>
          <w:color w:val="231F20"/>
        </w:rPr>
        <w:t>and</w:t>
      </w:r>
      <w:r>
        <w:rPr>
          <w:color w:val="231F20"/>
          <w:spacing w:val="5"/>
        </w:rPr>
        <w:t xml:space="preserve"> </w:t>
      </w:r>
      <w:r>
        <w:rPr>
          <w:color w:val="231F20"/>
        </w:rPr>
        <w:t>Business,</w:t>
      </w:r>
      <w:r>
        <w:rPr>
          <w:color w:val="231F20"/>
          <w:spacing w:val="6"/>
        </w:rPr>
        <w:t xml:space="preserve"> </w:t>
      </w:r>
      <w:r>
        <w:rPr>
          <w:color w:val="231F20"/>
        </w:rPr>
        <w:t>and</w:t>
      </w:r>
      <w:r>
        <w:rPr>
          <w:color w:val="231F20"/>
          <w:spacing w:val="5"/>
        </w:rPr>
        <w:t xml:space="preserve"> </w:t>
      </w:r>
      <w:r>
        <w:rPr>
          <w:color w:val="231F20"/>
        </w:rPr>
        <w:t>Critical</w:t>
      </w:r>
      <w:r>
        <w:rPr>
          <w:color w:val="231F20"/>
          <w:spacing w:val="1"/>
        </w:rPr>
        <w:t xml:space="preserve"> </w:t>
      </w:r>
      <w:r>
        <w:rPr>
          <w:color w:val="231F20"/>
        </w:rPr>
        <w:t>and Creative Thinking) where</w:t>
      </w:r>
      <w:r>
        <w:rPr>
          <w:color w:val="231F20"/>
          <w:spacing w:val="-64"/>
        </w:rPr>
        <w:t xml:space="preserve"> </w:t>
      </w:r>
      <w:r>
        <w:rPr>
          <w:color w:val="231F20"/>
        </w:rPr>
        <w:t>students are taught forms of</w:t>
      </w:r>
      <w:r>
        <w:rPr>
          <w:color w:val="231F20"/>
          <w:spacing w:val="1"/>
        </w:rPr>
        <w:t xml:space="preserve"> </w:t>
      </w:r>
      <w:r>
        <w:rPr>
          <w:color w:val="231F20"/>
        </w:rPr>
        <w:t>knowledge and skills needed</w:t>
      </w:r>
      <w:r>
        <w:rPr>
          <w:color w:val="231F20"/>
          <w:spacing w:val="1"/>
        </w:rPr>
        <w:t xml:space="preserve"> </w:t>
      </w:r>
      <w:r>
        <w:rPr>
          <w:color w:val="231F20"/>
        </w:rPr>
        <w:t>to better understand climate</w:t>
      </w:r>
      <w:r>
        <w:rPr>
          <w:color w:val="231F20"/>
          <w:spacing w:val="1"/>
        </w:rPr>
        <w:t xml:space="preserve"> </w:t>
      </w:r>
      <w:r>
        <w:rPr>
          <w:color w:val="231F20"/>
        </w:rPr>
        <w:t>change’s</w:t>
      </w:r>
      <w:r>
        <w:rPr>
          <w:color w:val="231F20"/>
          <w:spacing w:val="-2"/>
        </w:rPr>
        <w:t xml:space="preserve"> </w:t>
      </w:r>
      <w:r>
        <w:rPr>
          <w:color w:val="231F20"/>
        </w:rPr>
        <w:t>broader</w:t>
      </w:r>
      <w:r>
        <w:rPr>
          <w:color w:val="231F20"/>
          <w:spacing w:val="-3"/>
        </w:rPr>
        <w:t xml:space="preserve"> </w:t>
      </w:r>
      <w:r>
        <w:rPr>
          <w:color w:val="231F20"/>
        </w:rPr>
        <w:t>issues.</w:t>
      </w:r>
    </w:p>
    <w:p w14:paraId="582FF3E3" w14:textId="77777777" w:rsidR="000B6996" w:rsidRDefault="00981286">
      <w:pPr>
        <w:pStyle w:val="BodyText"/>
        <w:spacing w:before="137"/>
        <w:ind w:left="213"/>
      </w:pPr>
      <w:r>
        <w:rPr>
          <w:color w:val="231F20"/>
        </w:rPr>
        <w:t>The</w:t>
      </w:r>
      <w:r>
        <w:rPr>
          <w:color w:val="231F20"/>
          <w:spacing w:val="-12"/>
        </w:rPr>
        <w:t xml:space="preserve"> </w:t>
      </w:r>
      <w:r>
        <w:rPr>
          <w:color w:val="231F20"/>
        </w:rPr>
        <w:t>Victorian</w:t>
      </w:r>
      <w:r>
        <w:rPr>
          <w:color w:val="231F20"/>
          <w:spacing w:val="-11"/>
        </w:rPr>
        <w:t xml:space="preserve"> </w:t>
      </w:r>
      <w:r>
        <w:rPr>
          <w:color w:val="231F20"/>
        </w:rPr>
        <w:t>Curriculum</w:t>
      </w:r>
    </w:p>
    <w:p w14:paraId="42AC40F4" w14:textId="77777777" w:rsidR="000B6996" w:rsidRDefault="00981286">
      <w:pPr>
        <w:pStyle w:val="BodyText"/>
        <w:spacing w:before="4" w:line="242" w:lineRule="auto"/>
        <w:ind w:left="213" w:right="89"/>
      </w:pPr>
      <w:r>
        <w:rPr>
          <w:color w:val="231F20"/>
        </w:rPr>
        <w:t>F-10 includes Sustainability</w:t>
      </w:r>
      <w:r>
        <w:rPr>
          <w:color w:val="231F20"/>
          <w:spacing w:val="1"/>
        </w:rPr>
        <w:t xml:space="preserve"> </w:t>
      </w:r>
      <w:r>
        <w:rPr>
          <w:color w:val="231F20"/>
        </w:rPr>
        <w:t>as a ‘cross-curriculum</w:t>
      </w:r>
      <w:r>
        <w:rPr>
          <w:color w:val="231F20"/>
          <w:spacing w:val="1"/>
        </w:rPr>
        <w:t xml:space="preserve"> </w:t>
      </w:r>
      <w:r>
        <w:rPr>
          <w:color w:val="231F20"/>
        </w:rPr>
        <w:t>priority’.</w:t>
      </w:r>
      <w:r>
        <w:rPr>
          <w:color w:val="231F20"/>
          <w:spacing w:val="-8"/>
        </w:rPr>
        <w:t xml:space="preserve"> </w:t>
      </w:r>
      <w:r>
        <w:rPr>
          <w:color w:val="231F20"/>
        </w:rPr>
        <w:t>This</w:t>
      </w:r>
      <w:r>
        <w:rPr>
          <w:color w:val="231F20"/>
          <w:spacing w:val="-3"/>
        </w:rPr>
        <w:t xml:space="preserve"> </w:t>
      </w:r>
      <w:r>
        <w:rPr>
          <w:color w:val="231F20"/>
        </w:rPr>
        <w:t>means</w:t>
      </w:r>
      <w:r>
        <w:rPr>
          <w:color w:val="231F20"/>
          <w:spacing w:val="-3"/>
        </w:rPr>
        <w:t xml:space="preserve"> </w:t>
      </w:r>
      <w:r>
        <w:rPr>
          <w:color w:val="231F20"/>
        </w:rPr>
        <w:t>teachers</w:t>
      </w:r>
      <w:r>
        <w:rPr>
          <w:color w:val="231F20"/>
          <w:spacing w:val="-64"/>
        </w:rPr>
        <w:t xml:space="preserve"> </w:t>
      </w:r>
      <w:r>
        <w:rPr>
          <w:color w:val="231F20"/>
        </w:rPr>
        <w:t>apply</w:t>
      </w:r>
      <w:r>
        <w:rPr>
          <w:color w:val="231F20"/>
          <w:spacing w:val="-2"/>
        </w:rPr>
        <w:t xml:space="preserve"> </w:t>
      </w:r>
      <w:r>
        <w:rPr>
          <w:color w:val="231F20"/>
        </w:rPr>
        <w:t>Sustainability as</w:t>
      </w:r>
      <w:r>
        <w:rPr>
          <w:color w:val="231F20"/>
          <w:spacing w:val="-2"/>
        </w:rPr>
        <w:t xml:space="preserve"> </w:t>
      </w:r>
      <w:r>
        <w:rPr>
          <w:color w:val="231F20"/>
        </w:rPr>
        <w:t>a</w:t>
      </w:r>
    </w:p>
    <w:p w14:paraId="6544A349" w14:textId="77777777" w:rsidR="000B6996" w:rsidRDefault="00981286">
      <w:pPr>
        <w:pStyle w:val="BodyText"/>
        <w:spacing w:before="6" w:line="242" w:lineRule="auto"/>
        <w:ind w:left="213" w:right="412"/>
      </w:pPr>
      <w:r>
        <w:rPr>
          <w:color w:val="231F20"/>
        </w:rPr>
        <w:t>lens</w:t>
      </w:r>
      <w:r>
        <w:rPr>
          <w:color w:val="231F20"/>
          <w:spacing w:val="13"/>
        </w:rPr>
        <w:t xml:space="preserve"> </w:t>
      </w:r>
      <w:r>
        <w:rPr>
          <w:color w:val="231F20"/>
        </w:rPr>
        <w:t>or</w:t>
      </w:r>
      <w:r>
        <w:rPr>
          <w:color w:val="231F20"/>
          <w:spacing w:val="14"/>
        </w:rPr>
        <w:t xml:space="preserve"> </w:t>
      </w:r>
      <w:r>
        <w:rPr>
          <w:color w:val="231F20"/>
        </w:rPr>
        <w:t>a</w:t>
      </w:r>
      <w:r>
        <w:rPr>
          <w:color w:val="231F20"/>
          <w:spacing w:val="14"/>
        </w:rPr>
        <w:t xml:space="preserve"> </w:t>
      </w:r>
      <w:r>
        <w:rPr>
          <w:color w:val="231F20"/>
        </w:rPr>
        <w:t>theme</w:t>
      </w:r>
      <w:r>
        <w:rPr>
          <w:color w:val="231F20"/>
          <w:spacing w:val="15"/>
        </w:rPr>
        <w:t xml:space="preserve"> </w:t>
      </w:r>
      <w:r>
        <w:rPr>
          <w:color w:val="231F20"/>
        </w:rPr>
        <w:t>across</w:t>
      </w:r>
      <w:r>
        <w:rPr>
          <w:color w:val="231F20"/>
          <w:spacing w:val="1"/>
        </w:rPr>
        <w:t xml:space="preserve"> </w:t>
      </w:r>
      <w:r>
        <w:rPr>
          <w:color w:val="231F20"/>
        </w:rPr>
        <w:t>the entire curriculum. For</w:t>
      </w:r>
      <w:r>
        <w:rPr>
          <w:color w:val="231F20"/>
          <w:spacing w:val="1"/>
        </w:rPr>
        <w:t xml:space="preserve"> </w:t>
      </w:r>
      <w:r>
        <w:rPr>
          <w:color w:val="231F20"/>
        </w:rPr>
        <w:t>example, students learn</w:t>
      </w:r>
      <w:r>
        <w:rPr>
          <w:color w:val="231F20"/>
          <w:spacing w:val="1"/>
        </w:rPr>
        <w:t xml:space="preserve"> </w:t>
      </w:r>
      <w:r>
        <w:rPr>
          <w:color w:val="231F20"/>
        </w:rPr>
        <w:t>about sustainability from</w:t>
      </w:r>
      <w:r>
        <w:rPr>
          <w:color w:val="231F20"/>
          <w:spacing w:val="1"/>
        </w:rPr>
        <w:t xml:space="preserve"> </w:t>
      </w:r>
      <w:r>
        <w:rPr>
          <w:color w:val="231F20"/>
        </w:rPr>
        <w:t>‘systems’, ‘world view’ and</w:t>
      </w:r>
      <w:r>
        <w:rPr>
          <w:color w:val="231F20"/>
          <w:spacing w:val="-64"/>
        </w:rPr>
        <w:t xml:space="preserve"> </w:t>
      </w:r>
      <w:r>
        <w:rPr>
          <w:color w:val="231F20"/>
        </w:rPr>
        <w:t>‘futures’ perspectives. The</w:t>
      </w:r>
      <w:r>
        <w:rPr>
          <w:color w:val="231F20"/>
          <w:spacing w:val="-64"/>
        </w:rPr>
        <w:t xml:space="preserve"> </w:t>
      </w:r>
      <w:r>
        <w:rPr>
          <w:color w:val="231F20"/>
          <w:spacing w:val="-1"/>
        </w:rPr>
        <w:t>VCAA</w:t>
      </w:r>
      <w:r>
        <w:rPr>
          <w:color w:val="231F20"/>
          <w:spacing w:val="-15"/>
        </w:rPr>
        <w:t xml:space="preserve"> </w:t>
      </w:r>
      <w:r>
        <w:rPr>
          <w:color w:val="231F20"/>
          <w:spacing w:val="-1"/>
        </w:rPr>
        <w:t>reviews</w:t>
      </w:r>
      <w:r>
        <w:rPr>
          <w:color w:val="231F20"/>
          <w:spacing w:val="-2"/>
        </w:rPr>
        <w:t xml:space="preserve"> </w:t>
      </w:r>
      <w:r>
        <w:rPr>
          <w:color w:val="231F20"/>
        </w:rPr>
        <w:t>and</w:t>
      </w:r>
      <w:r>
        <w:rPr>
          <w:color w:val="231F20"/>
          <w:spacing w:val="-2"/>
        </w:rPr>
        <w:t xml:space="preserve"> </w:t>
      </w:r>
      <w:r>
        <w:rPr>
          <w:color w:val="231F20"/>
        </w:rPr>
        <w:t>revises</w:t>
      </w:r>
    </w:p>
    <w:p w14:paraId="15390EC6" w14:textId="77777777" w:rsidR="000B6996" w:rsidRDefault="00981286">
      <w:pPr>
        <w:pStyle w:val="BodyText"/>
        <w:spacing w:before="9" w:line="242" w:lineRule="auto"/>
        <w:ind w:left="213" w:right="21"/>
      </w:pPr>
      <w:r>
        <w:rPr>
          <w:color w:val="231F20"/>
        </w:rPr>
        <w:t>the F-10 curriculum every six</w:t>
      </w:r>
      <w:r>
        <w:rPr>
          <w:color w:val="231F20"/>
          <w:spacing w:val="1"/>
        </w:rPr>
        <w:t xml:space="preserve"> </w:t>
      </w:r>
      <w:r>
        <w:rPr>
          <w:color w:val="231F20"/>
        </w:rPr>
        <w:t>to seven years. A review is</w:t>
      </w:r>
      <w:r>
        <w:rPr>
          <w:color w:val="231F20"/>
          <w:spacing w:val="1"/>
        </w:rPr>
        <w:t xml:space="preserve"> </w:t>
      </w:r>
      <w:r>
        <w:rPr>
          <w:color w:val="231F20"/>
        </w:rPr>
        <w:t>expected during the life of this</w:t>
      </w:r>
      <w:r>
        <w:rPr>
          <w:color w:val="231F20"/>
          <w:spacing w:val="-65"/>
        </w:rPr>
        <w:t xml:space="preserve"> </w:t>
      </w:r>
      <w:r>
        <w:rPr>
          <w:color w:val="231F20"/>
        </w:rPr>
        <w:t>adaptation</w:t>
      </w:r>
      <w:r>
        <w:rPr>
          <w:color w:val="231F20"/>
          <w:spacing w:val="-3"/>
        </w:rPr>
        <w:t xml:space="preserve"> </w:t>
      </w:r>
      <w:r>
        <w:rPr>
          <w:color w:val="231F20"/>
        </w:rPr>
        <w:t>action</w:t>
      </w:r>
      <w:r>
        <w:rPr>
          <w:color w:val="231F20"/>
          <w:spacing w:val="-2"/>
        </w:rPr>
        <w:t xml:space="preserve"> </w:t>
      </w:r>
      <w:r>
        <w:rPr>
          <w:color w:val="231F20"/>
        </w:rPr>
        <w:t>plan.</w:t>
      </w:r>
    </w:p>
    <w:p w14:paraId="48F880F2" w14:textId="77777777" w:rsidR="000B6996" w:rsidRDefault="00981286">
      <w:pPr>
        <w:pStyle w:val="BodyText"/>
        <w:spacing w:before="119" w:line="242" w:lineRule="auto"/>
        <w:ind w:left="213" w:right="34"/>
      </w:pPr>
      <w:r>
        <w:rPr>
          <w:color w:val="231F20"/>
        </w:rPr>
        <w:t>The</w:t>
      </w:r>
      <w:r>
        <w:rPr>
          <w:color w:val="231F20"/>
          <w:spacing w:val="-8"/>
        </w:rPr>
        <w:t xml:space="preserve"> </w:t>
      </w:r>
      <w:r>
        <w:rPr>
          <w:color w:val="231F20"/>
        </w:rPr>
        <w:t>Victorian</w:t>
      </w:r>
      <w:r>
        <w:rPr>
          <w:color w:val="231F20"/>
          <w:spacing w:val="-8"/>
        </w:rPr>
        <w:t xml:space="preserve"> </w:t>
      </w:r>
      <w:r>
        <w:rPr>
          <w:color w:val="231F20"/>
        </w:rPr>
        <w:t>Certificate</w:t>
      </w:r>
      <w:r>
        <w:rPr>
          <w:color w:val="231F20"/>
          <w:spacing w:val="-8"/>
        </w:rPr>
        <w:t xml:space="preserve"> </w:t>
      </w:r>
      <w:r>
        <w:rPr>
          <w:color w:val="231F20"/>
        </w:rPr>
        <w:t>of</w:t>
      </w:r>
      <w:r>
        <w:rPr>
          <w:color w:val="231F20"/>
          <w:spacing w:val="-64"/>
        </w:rPr>
        <w:t xml:space="preserve"> </w:t>
      </w:r>
      <w:r>
        <w:rPr>
          <w:color w:val="231F20"/>
        </w:rPr>
        <w:t>Education Environmental</w:t>
      </w:r>
      <w:r>
        <w:rPr>
          <w:color w:val="231F20"/>
          <w:spacing w:val="1"/>
        </w:rPr>
        <w:t xml:space="preserve"> </w:t>
      </w:r>
      <w:r>
        <w:rPr>
          <w:color w:val="231F20"/>
        </w:rPr>
        <w:t>Science has a focus on</w:t>
      </w:r>
      <w:r>
        <w:rPr>
          <w:color w:val="231F20"/>
          <w:spacing w:val="1"/>
        </w:rPr>
        <w:t xml:space="preserve"> </w:t>
      </w:r>
      <w:r>
        <w:rPr>
          <w:color w:val="231F20"/>
        </w:rPr>
        <w:t>climate change.</w:t>
      </w:r>
    </w:p>
    <w:p w14:paraId="0077948B" w14:textId="77777777" w:rsidR="000B6996" w:rsidRDefault="00981286">
      <w:pPr>
        <w:pStyle w:val="BodyText"/>
        <w:spacing w:before="69" w:line="242" w:lineRule="auto"/>
        <w:ind w:left="213" w:right="398"/>
      </w:pPr>
      <w:r>
        <w:br w:type="column"/>
      </w:r>
      <w:r>
        <w:rPr>
          <w:color w:val="231F20"/>
        </w:rPr>
        <w:t>The Victorian Early Years</w:t>
      </w:r>
      <w:r>
        <w:rPr>
          <w:color w:val="231F20"/>
          <w:spacing w:val="1"/>
        </w:rPr>
        <w:t xml:space="preserve"> </w:t>
      </w:r>
      <w:r>
        <w:rPr>
          <w:color w:val="231F20"/>
        </w:rPr>
        <w:t>Learning and Development</w:t>
      </w:r>
      <w:r>
        <w:rPr>
          <w:color w:val="231F20"/>
          <w:spacing w:val="-65"/>
        </w:rPr>
        <w:t xml:space="preserve"> </w:t>
      </w:r>
      <w:r>
        <w:rPr>
          <w:color w:val="231F20"/>
        </w:rPr>
        <w:t>Framework sets outcomes</w:t>
      </w:r>
      <w:r>
        <w:rPr>
          <w:color w:val="231F20"/>
          <w:spacing w:val="1"/>
        </w:rPr>
        <w:t xml:space="preserve"> </w:t>
      </w:r>
      <w:r>
        <w:rPr>
          <w:color w:val="231F20"/>
        </w:rPr>
        <w:t>and</w:t>
      </w:r>
      <w:r>
        <w:rPr>
          <w:color w:val="231F20"/>
          <w:spacing w:val="4"/>
        </w:rPr>
        <w:t xml:space="preserve"> </w:t>
      </w:r>
      <w:r>
        <w:rPr>
          <w:color w:val="231F20"/>
        </w:rPr>
        <w:t>practices</w:t>
      </w:r>
      <w:r>
        <w:rPr>
          <w:color w:val="231F20"/>
          <w:spacing w:val="5"/>
        </w:rPr>
        <w:t xml:space="preserve"> </w:t>
      </w:r>
      <w:r>
        <w:rPr>
          <w:color w:val="231F20"/>
        </w:rPr>
        <w:t>to</w:t>
      </w:r>
      <w:r>
        <w:rPr>
          <w:color w:val="231F20"/>
          <w:spacing w:val="6"/>
        </w:rPr>
        <w:t xml:space="preserve"> </w:t>
      </w:r>
      <w:r>
        <w:rPr>
          <w:color w:val="231F20"/>
        </w:rPr>
        <w:t>guide</w:t>
      </w:r>
      <w:r>
        <w:rPr>
          <w:color w:val="231F20"/>
          <w:spacing w:val="1"/>
        </w:rPr>
        <w:t xml:space="preserve"> </w:t>
      </w:r>
      <w:r>
        <w:rPr>
          <w:color w:val="231F20"/>
        </w:rPr>
        <w:t>early</w:t>
      </w:r>
      <w:r>
        <w:rPr>
          <w:color w:val="231F20"/>
          <w:spacing w:val="-4"/>
        </w:rPr>
        <w:t xml:space="preserve"> </w:t>
      </w:r>
      <w:r>
        <w:rPr>
          <w:color w:val="231F20"/>
        </w:rPr>
        <w:t>childhood</w:t>
      </w:r>
      <w:r>
        <w:rPr>
          <w:color w:val="231F20"/>
          <w:spacing w:val="-3"/>
        </w:rPr>
        <w:t xml:space="preserve"> </w:t>
      </w:r>
      <w:r>
        <w:rPr>
          <w:color w:val="231F20"/>
        </w:rPr>
        <w:t>education</w:t>
      </w:r>
    </w:p>
    <w:p w14:paraId="068A36B2" w14:textId="77777777" w:rsidR="000B6996" w:rsidRDefault="00981286">
      <w:pPr>
        <w:pStyle w:val="BodyText"/>
        <w:spacing w:before="6" w:line="242" w:lineRule="auto"/>
        <w:ind w:left="213" w:right="300"/>
      </w:pPr>
      <w:r>
        <w:rPr>
          <w:color w:val="231F20"/>
        </w:rPr>
        <w:t>professionals. Outcome 2 is</w:t>
      </w:r>
      <w:r>
        <w:rPr>
          <w:color w:val="231F20"/>
          <w:spacing w:val="-65"/>
        </w:rPr>
        <w:t xml:space="preserve"> </w:t>
      </w:r>
      <w:r>
        <w:rPr>
          <w:color w:val="231F20"/>
        </w:rPr>
        <w:t xml:space="preserve">that children </w:t>
      </w:r>
      <w:proofErr w:type="gramStart"/>
      <w:r>
        <w:rPr>
          <w:color w:val="231F20"/>
        </w:rPr>
        <w:t>are connected</w:t>
      </w:r>
      <w:r>
        <w:rPr>
          <w:color w:val="231F20"/>
          <w:spacing w:val="1"/>
        </w:rPr>
        <w:t xml:space="preserve"> </w:t>
      </w:r>
      <w:r>
        <w:rPr>
          <w:color w:val="231F20"/>
        </w:rPr>
        <w:t>with</w:t>
      </w:r>
      <w:proofErr w:type="gramEnd"/>
      <w:r>
        <w:rPr>
          <w:color w:val="231F20"/>
        </w:rPr>
        <w:t xml:space="preserve"> and contribute to their</w:t>
      </w:r>
      <w:r>
        <w:rPr>
          <w:color w:val="231F20"/>
          <w:spacing w:val="1"/>
        </w:rPr>
        <w:t xml:space="preserve"> </w:t>
      </w:r>
      <w:r>
        <w:rPr>
          <w:color w:val="231F20"/>
        </w:rPr>
        <w:t>world, including becoming</w:t>
      </w:r>
      <w:r>
        <w:rPr>
          <w:color w:val="231F20"/>
          <w:spacing w:val="1"/>
        </w:rPr>
        <w:t xml:space="preserve"> </w:t>
      </w:r>
      <w:r>
        <w:rPr>
          <w:color w:val="231F20"/>
        </w:rPr>
        <w:t>aware of the impact of the</w:t>
      </w:r>
      <w:r>
        <w:rPr>
          <w:color w:val="231F20"/>
          <w:spacing w:val="1"/>
        </w:rPr>
        <w:t xml:space="preserve"> </w:t>
      </w:r>
      <w:r>
        <w:rPr>
          <w:color w:val="231F20"/>
        </w:rPr>
        <w:t>local environment, both</w:t>
      </w:r>
      <w:r>
        <w:rPr>
          <w:color w:val="231F20"/>
          <w:spacing w:val="1"/>
        </w:rPr>
        <w:t xml:space="preserve"> </w:t>
      </w:r>
      <w:r>
        <w:rPr>
          <w:color w:val="231F20"/>
        </w:rPr>
        <w:t>physical and social, on their</w:t>
      </w:r>
      <w:r>
        <w:rPr>
          <w:color w:val="231F20"/>
          <w:spacing w:val="-64"/>
        </w:rPr>
        <w:t xml:space="preserve"> </w:t>
      </w:r>
      <w:r>
        <w:rPr>
          <w:color w:val="231F20"/>
        </w:rPr>
        <w:t>lives. For this outcome,</w:t>
      </w:r>
      <w:r>
        <w:rPr>
          <w:color w:val="231F20"/>
          <w:spacing w:val="1"/>
        </w:rPr>
        <w:t xml:space="preserve"> </w:t>
      </w:r>
      <w:r>
        <w:rPr>
          <w:color w:val="231F20"/>
        </w:rPr>
        <w:t>children learn ways to care</w:t>
      </w:r>
      <w:r>
        <w:rPr>
          <w:color w:val="231F20"/>
          <w:spacing w:val="1"/>
        </w:rPr>
        <w:t xml:space="preserve"> </w:t>
      </w:r>
      <w:r>
        <w:rPr>
          <w:color w:val="231F20"/>
        </w:rPr>
        <w:t>for the environment and</w:t>
      </w:r>
      <w:r>
        <w:rPr>
          <w:color w:val="231F20"/>
          <w:spacing w:val="1"/>
        </w:rPr>
        <w:t xml:space="preserve"> </w:t>
      </w:r>
      <w:r>
        <w:rPr>
          <w:color w:val="231F20"/>
        </w:rPr>
        <w:t>contribute to a sustainable</w:t>
      </w:r>
      <w:r>
        <w:rPr>
          <w:color w:val="231F20"/>
          <w:spacing w:val="1"/>
        </w:rPr>
        <w:t xml:space="preserve"> </w:t>
      </w:r>
      <w:r>
        <w:rPr>
          <w:color w:val="231F20"/>
        </w:rPr>
        <w:t>future.</w:t>
      </w:r>
    </w:p>
    <w:p w14:paraId="7F6105DB" w14:textId="77777777" w:rsidR="000B6996" w:rsidRDefault="00981286">
      <w:pPr>
        <w:pStyle w:val="BodyText"/>
        <w:spacing w:before="130" w:line="242" w:lineRule="auto"/>
        <w:ind w:left="213" w:right="-3"/>
      </w:pPr>
      <w:r>
        <w:rPr>
          <w:color w:val="231F20"/>
        </w:rPr>
        <w:t>Education for climate change</w:t>
      </w:r>
      <w:r>
        <w:rPr>
          <w:color w:val="231F20"/>
          <w:spacing w:val="1"/>
        </w:rPr>
        <w:t xml:space="preserve"> </w:t>
      </w:r>
      <w:r>
        <w:rPr>
          <w:color w:val="231F20"/>
        </w:rPr>
        <w:t>adaptation</w:t>
      </w:r>
      <w:r>
        <w:rPr>
          <w:color w:val="231F20"/>
          <w:spacing w:val="-10"/>
        </w:rPr>
        <w:t xml:space="preserve"> </w:t>
      </w:r>
      <w:r>
        <w:rPr>
          <w:color w:val="231F20"/>
        </w:rPr>
        <w:t>requires</w:t>
      </w:r>
      <w:r>
        <w:rPr>
          <w:color w:val="231F20"/>
          <w:spacing w:val="-8"/>
        </w:rPr>
        <w:t xml:space="preserve"> </w:t>
      </w:r>
      <w:r>
        <w:rPr>
          <w:color w:val="231F20"/>
        </w:rPr>
        <w:t>developing</w:t>
      </w:r>
      <w:r>
        <w:rPr>
          <w:color w:val="231F20"/>
          <w:spacing w:val="-64"/>
        </w:rPr>
        <w:t xml:space="preserve"> </w:t>
      </w:r>
      <w:r>
        <w:rPr>
          <w:color w:val="231F20"/>
        </w:rPr>
        <w:t>knowledge</w:t>
      </w:r>
      <w:r>
        <w:rPr>
          <w:color w:val="231F20"/>
          <w:spacing w:val="-1"/>
        </w:rPr>
        <w:t xml:space="preserve"> </w:t>
      </w:r>
      <w:r>
        <w:rPr>
          <w:color w:val="231F20"/>
        </w:rPr>
        <w:t>and</w:t>
      </w:r>
      <w:r>
        <w:rPr>
          <w:color w:val="231F20"/>
          <w:spacing w:val="-1"/>
        </w:rPr>
        <w:t xml:space="preserve"> </w:t>
      </w:r>
      <w:r>
        <w:rPr>
          <w:color w:val="231F20"/>
        </w:rPr>
        <w:t>skills to</w:t>
      </w:r>
    </w:p>
    <w:p w14:paraId="482A9AED" w14:textId="77777777" w:rsidR="000B6996" w:rsidRDefault="00981286">
      <w:pPr>
        <w:pStyle w:val="BodyText"/>
        <w:spacing w:before="4" w:line="242" w:lineRule="auto"/>
        <w:ind w:left="213" w:right="259"/>
      </w:pPr>
      <w:r>
        <w:rPr>
          <w:color w:val="231F20"/>
        </w:rPr>
        <w:t>reduce vulnerabilities to</w:t>
      </w:r>
      <w:r>
        <w:rPr>
          <w:color w:val="231F20"/>
          <w:spacing w:val="1"/>
        </w:rPr>
        <w:t xml:space="preserve"> </w:t>
      </w:r>
      <w:r>
        <w:rPr>
          <w:color w:val="231F20"/>
        </w:rPr>
        <w:t>climate change impacts, to</w:t>
      </w:r>
      <w:r>
        <w:rPr>
          <w:color w:val="231F20"/>
          <w:spacing w:val="1"/>
        </w:rPr>
        <w:t xml:space="preserve"> </w:t>
      </w:r>
      <w:r>
        <w:rPr>
          <w:color w:val="231F20"/>
        </w:rPr>
        <w:t>manage the risks of climate</w:t>
      </w:r>
      <w:r>
        <w:rPr>
          <w:color w:val="231F20"/>
          <w:spacing w:val="1"/>
        </w:rPr>
        <w:t xml:space="preserve"> </w:t>
      </w:r>
      <w:r>
        <w:rPr>
          <w:color w:val="231F20"/>
        </w:rPr>
        <w:t>change and build adaptative</w:t>
      </w:r>
      <w:r>
        <w:rPr>
          <w:color w:val="231F20"/>
          <w:spacing w:val="-65"/>
        </w:rPr>
        <w:t xml:space="preserve"> </w:t>
      </w:r>
      <w:r>
        <w:rPr>
          <w:color w:val="231F20"/>
        </w:rPr>
        <w:t>capacities</w:t>
      </w:r>
      <w:r>
        <w:rPr>
          <w:color w:val="231F20"/>
          <w:spacing w:val="-1"/>
        </w:rPr>
        <w:t xml:space="preserve"> </w:t>
      </w:r>
      <w:r>
        <w:rPr>
          <w:color w:val="231F20"/>
        </w:rPr>
        <w:t>and</w:t>
      </w:r>
      <w:r>
        <w:rPr>
          <w:color w:val="231F20"/>
          <w:spacing w:val="-1"/>
        </w:rPr>
        <w:t xml:space="preserve"> </w:t>
      </w:r>
      <w:r>
        <w:rPr>
          <w:color w:val="231F20"/>
        </w:rPr>
        <w:t>resilience.</w:t>
      </w:r>
    </w:p>
    <w:p w14:paraId="25865422" w14:textId="77777777" w:rsidR="000B6996" w:rsidRDefault="00981286">
      <w:pPr>
        <w:pStyle w:val="BodyText"/>
        <w:spacing w:before="6" w:line="242" w:lineRule="auto"/>
        <w:ind w:left="213" w:right="153"/>
      </w:pPr>
      <w:r>
        <w:rPr>
          <w:color w:val="231F20"/>
        </w:rPr>
        <w:t>School education for disaster</w:t>
      </w:r>
      <w:r>
        <w:rPr>
          <w:color w:val="231F20"/>
          <w:spacing w:val="-64"/>
        </w:rPr>
        <w:t xml:space="preserve"> </w:t>
      </w:r>
      <w:r>
        <w:rPr>
          <w:color w:val="231F20"/>
        </w:rPr>
        <w:t>risk reduction and resilience</w:t>
      </w:r>
      <w:r>
        <w:rPr>
          <w:color w:val="231F20"/>
          <w:spacing w:val="1"/>
        </w:rPr>
        <w:t xml:space="preserve"> </w:t>
      </w:r>
      <w:r>
        <w:rPr>
          <w:color w:val="231F20"/>
        </w:rPr>
        <w:t>is a critical component of</w:t>
      </w:r>
      <w:r>
        <w:rPr>
          <w:color w:val="231F20"/>
          <w:spacing w:val="1"/>
        </w:rPr>
        <w:t xml:space="preserve"> </w:t>
      </w:r>
      <w:r>
        <w:rPr>
          <w:color w:val="231F20"/>
        </w:rPr>
        <w:t>climate change adaptation</w:t>
      </w:r>
      <w:r>
        <w:rPr>
          <w:color w:val="231F20"/>
          <w:spacing w:val="1"/>
        </w:rPr>
        <w:t xml:space="preserve"> </w:t>
      </w:r>
      <w:r>
        <w:rPr>
          <w:color w:val="231F20"/>
        </w:rPr>
        <w:t>and</w:t>
      </w:r>
      <w:r>
        <w:rPr>
          <w:color w:val="231F20"/>
          <w:spacing w:val="-9"/>
        </w:rPr>
        <w:t xml:space="preserve"> </w:t>
      </w:r>
      <w:r>
        <w:rPr>
          <w:color w:val="231F20"/>
        </w:rPr>
        <w:t>programs</w:t>
      </w:r>
      <w:r>
        <w:rPr>
          <w:color w:val="231F20"/>
          <w:spacing w:val="-9"/>
        </w:rPr>
        <w:t xml:space="preserve"> </w:t>
      </w:r>
      <w:r>
        <w:rPr>
          <w:color w:val="231F20"/>
        </w:rPr>
        <w:t>across</w:t>
      </w:r>
      <w:r>
        <w:rPr>
          <w:color w:val="231F20"/>
          <w:spacing w:val="-8"/>
        </w:rPr>
        <w:t xml:space="preserve"> </w:t>
      </w:r>
      <w:r>
        <w:rPr>
          <w:color w:val="231F20"/>
        </w:rPr>
        <w:t>Victoria</w:t>
      </w:r>
      <w:r>
        <w:rPr>
          <w:color w:val="231F20"/>
          <w:spacing w:val="-64"/>
        </w:rPr>
        <w:t xml:space="preserve"> </w:t>
      </w:r>
      <w:r>
        <w:rPr>
          <w:color w:val="231F20"/>
        </w:rPr>
        <w:t>(and</w:t>
      </w:r>
      <w:r>
        <w:rPr>
          <w:color w:val="231F20"/>
          <w:spacing w:val="-15"/>
        </w:rPr>
        <w:t xml:space="preserve"> </w:t>
      </w:r>
      <w:r>
        <w:rPr>
          <w:color w:val="231F20"/>
        </w:rPr>
        <w:t>Australia) focus on</w:t>
      </w:r>
    </w:p>
    <w:p w14:paraId="2D56749E" w14:textId="77777777" w:rsidR="000B6996" w:rsidRDefault="00981286">
      <w:pPr>
        <w:pStyle w:val="BodyText"/>
        <w:spacing w:before="9" w:line="242" w:lineRule="auto"/>
        <w:ind w:left="213" w:right="447"/>
      </w:pPr>
      <w:r>
        <w:rPr>
          <w:color w:val="231F20"/>
        </w:rPr>
        <w:t>this. Research on how</w:t>
      </w:r>
      <w:r>
        <w:rPr>
          <w:color w:val="231F20"/>
          <w:spacing w:val="1"/>
        </w:rPr>
        <w:t xml:space="preserve"> </w:t>
      </w:r>
      <w:r>
        <w:rPr>
          <w:color w:val="231F20"/>
        </w:rPr>
        <w:t>these education programs</w:t>
      </w:r>
      <w:r>
        <w:rPr>
          <w:color w:val="231F20"/>
          <w:spacing w:val="-64"/>
        </w:rPr>
        <w:t xml:space="preserve"> </w:t>
      </w:r>
      <w:r>
        <w:rPr>
          <w:color w:val="231F20"/>
        </w:rPr>
        <w:t>contribute to the mitigation</w:t>
      </w:r>
      <w:r>
        <w:rPr>
          <w:color w:val="231F20"/>
          <w:spacing w:val="-64"/>
        </w:rPr>
        <w:t xml:space="preserve"> </w:t>
      </w:r>
      <w:r>
        <w:rPr>
          <w:color w:val="231F20"/>
        </w:rPr>
        <w:t>and</w:t>
      </w:r>
      <w:r>
        <w:rPr>
          <w:color w:val="231F20"/>
          <w:spacing w:val="-6"/>
        </w:rPr>
        <w:t xml:space="preserve"> </w:t>
      </w:r>
      <w:r>
        <w:rPr>
          <w:color w:val="231F20"/>
        </w:rPr>
        <w:t>prevention</w:t>
      </w:r>
      <w:r>
        <w:rPr>
          <w:color w:val="231F20"/>
          <w:spacing w:val="-6"/>
        </w:rPr>
        <w:t xml:space="preserve"> </w:t>
      </w:r>
      <w:r>
        <w:rPr>
          <w:color w:val="231F20"/>
        </w:rPr>
        <w:t>of</w:t>
      </w:r>
      <w:r>
        <w:rPr>
          <w:color w:val="231F20"/>
          <w:spacing w:val="-6"/>
        </w:rPr>
        <w:t xml:space="preserve"> </w:t>
      </w:r>
      <w:r>
        <w:rPr>
          <w:color w:val="231F20"/>
        </w:rPr>
        <w:t>disaster</w:t>
      </w:r>
    </w:p>
    <w:p w14:paraId="68C4AA30" w14:textId="77777777" w:rsidR="000B6996" w:rsidRDefault="00981286">
      <w:pPr>
        <w:pStyle w:val="BodyText"/>
        <w:spacing w:before="5"/>
        <w:ind w:left="213" w:right="153"/>
      </w:pPr>
      <w:r>
        <w:rPr>
          <w:color w:val="231F20"/>
        </w:rPr>
        <w:t>impacts</w:t>
      </w:r>
      <w:r>
        <w:rPr>
          <w:color w:val="231F20"/>
          <w:spacing w:val="-6"/>
        </w:rPr>
        <w:t xml:space="preserve"> </w:t>
      </w:r>
      <w:r>
        <w:rPr>
          <w:color w:val="231F20"/>
        </w:rPr>
        <w:t>on</w:t>
      </w:r>
      <w:r>
        <w:rPr>
          <w:color w:val="231F20"/>
          <w:spacing w:val="-6"/>
        </w:rPr>
        <w:t xml:space="preserve"> </w:t>
      </w:r>
      <w:r>
        <w:rPr>
          <w:color w:val="231F20"/>
        </w:rPr>
        <w:t>lives</w:t>
      </w:r>
      <w:r>
        <w:rPr>
          <w:color w:val="231F20"/>
          <w:spacing w:val="-6"/>
        </w:rPr>
        <w:t xml:space="preserve"> </w:t>
      </w:r>
      <w:r>
        <w:rPr>
          <w:color w:val="231F20"/>
        </w:rPr>
        <w:t>and</w:t>
      </w:r>
      <w:r>
        <w:rPr>
          <w:color w:val="231F20"/>
          <w:spacing w:val="-6"/>
        </w:rPr>
        <w:t xml:space="preserve"> </w:t>
      </w:r>
      <w:r>
        <w:rPr>
          <w:color w:val="231F20"/>
        </w:rPr>
        <w:t>property</w:t>
      </w:r>
      <w:r>
        <w:rPr>
          <w:color w:val="231F20"/>
          <w:spacing w:val="-63"/>
        </w:rPr>
        <w:t xml:space="preserve"> </w:t>
      </w:r>
      <w:r>
        <w:rPr>
          <w:color w:val="231F20"/>
        </w:rPr>
        <w:t>is ongoing</w:t>
      </w:r>
      <w:r>
        <w:rPr>
          <w:color w:val="231F20"/>
          <w:vertAlign w:val="superscript"/>
        </w:rPr>
        <w:t>5</w:t>
      </w:r>
      <w:r>
        <w:rPr>
          <w:color w:val="231F20"/>
        </w:rPr>
        <w:t xml:space="preserve"> </w:t>
      </w:r>
      <w:r>
        <w:rPr>
          <w:color w:val="231F20"/>
          <w:position w:val="1"/>
        </w:rPr>
        <w:t>and findings will</w:t>
      </w:r>
      <w:r>
        <w:rPr>
          <w:color w:val="231F20"/>
          <w:spacing w:val="1"/>
          <w:position w:val="1"/>
        </w:rPr>
        <w:t xml:space="preserve"> </w:t>
      </w:r>
      <w:r>
        <w:rPr>
          <w:color w:val="231F20"/>
        </w:rPr>
        <w:t>inform future approaches to</w:t>
      </w:r>
      <w:r>
        <w:rPr>
          <w:color w:val="231F20"/>
          <w:spacing w:val="1"/>
        </w:rPr>
        <w:t xml:space="preserve"> </w:t>
      </w:r>
      <w:r>
        <w:rPr>
          <w:color w:val="231F20"/>
        </w:rPr>
        <w:t>education for disaster risk</w:t>
      </w:r>
      <w:r>
        <w:rPr>
          <w:color w:val="231F20"/>
          <w:spacing w:val="1"/>
        </w:rPr>
        <w:t xml:space="preserve"> </w:t>
      </w:r>
      <w:r>
        <w:rPr>
          <w:color w:val="231F20"/>
        </w:rPr>
        <w:t>reduction.</w:t>
      </w:r>
    </w:p>
    <w:p w14:paraId="5BC1D6A4" w14:textId="77777777" w:rsidR="000B6996" w:rsidRDefault="000B6996">
      <w:pPr>
        <w:pStyle w:val="BodyText"/>
        <w:rPr>
          <w:sz w:val="25"/>
        </w:rPr>
      </w:pPr>
    </w:p>
    <w:p w14:paraId="36543E4D" w14:textId="77777777" w:rsidR="000B6996" w:rsidRDefault="00981286">
      <w:pPr>
        <w:pStyle w:val="Heading3"/>
        <w:numPr>
          <w:ilvl w:val="1"/>
          <w:numId w:val="12"/>
        </w:numPr>
        <w:tabs>
          <w:tab w:val="left" w:pos="614"/>
        </w:tabs>
        <w:spacing w:line="242" w:lineRule="auto"/>
        <w:ind w:left="213" w:right="786" w:firstLine="0"/>
      </w:pPr>
      <w:r>
        <w:rPr>
          <w:color w:val="231F20"/>
        </w:rPr>
        <w:t>CROSS-SYSTEM</w:t>
      </w:r>
      <w:r>
        <w:rPr>
          <w:color w:val="231F20"/>
          <w:spacing w:val="1"/>
        </w:rPr>
        <w:t xml:space="preserve"> </w:t>
      </w:r>
      <w:r>
        <w:rPr>
          <w:color w:val="231F20"/>
        </w:rPr>
        <w:t>DEPARTMENT AND</w:t>
      </w:r>
      <w:r>
        <w:rPr>
          <w:color w:val="231F20"/>
          <w:spacing w:val="1"/>
        </w:rPr>
        <w:t xml:space="preserve"> </w:t>
      </w:r>
      <w:r>
        <w:rPr>
          <w:color w:val="231F20"/>
        </w:rPr>
        <w:t>AGENCY</w:t>
      </w:r>
      <w:r>
        <w:rPr>
          <w:color w:val="231F20"/>
          <w:spacing w:val="-11"/>
        </w:rPr>
        <w:t xml:space="preserve"> </w:t>
      </w:r>
      <w:r>
        <w:rPr>
          <w:color w:val="231F20"/>
        </w:rPr>
        <w:t>ROLES</w:t>
      </w:r>
      <w:r>
        <w:rPr>
          <w:color w:val="231F20"/>
          <w:spacing w:val="-15"/>
        </w:rPr>
        <w:t xml:space="preserve"> </w:t>
      </w:r>
      <w:r>
        <w:rPr>
          <w:color w:val="231F20"/>
        </w:rPr>
        <w:t>AND</w:t>
      </w:r>
      <w:r>
        <w:rPr>
          <w:color w:val="231F20"/>
          <w:spacing w:val="-64"/>
        </w:rPr>
        <w:t xml:space="preserve"> </w:t>
      </w:r>
      <w:r>
        <w:rPr>
          <w:color w:val="231F20"/>
        </w:rPr>
        <w:t>RESPONSIBILITIES</w:t>
      </w:r>
    </w:p>
    <w:p w14:paraId="58E6D8F4" w14:textId="77777777" w:rsidR="000B6996" w:rsidRDefault="00981286">
      <w:pPr>
        <w:pStyle w:val="BodyText"/>
        <w:spacing w:before="119" w:line="242" w:lineRule="auto"/>
        <w:ind w:left="213" w:right="433"/>
      </w:pPr>
      <w:r>
        <w:rPr>
          <w:color w:val="231F20"/>
        </w:rPr>
        <w:t>Other government</w:t>
      </w:r>
      <w:r>
        <w:rPr>
          <w:color w:val="231F20"/>
          <w:spacing w:val="1"/>
        </w:rPr>
        <w:t xml:space="preserve"> </w:t>
      </w:r>
      <w:r>
        <w:rPr>
          <w:color w:val="231F20"/>
        </w:rPr>
        <w:t>departments and agencies</w:t>
      </w:r>
      <w:r>
        <w:rPr>
          <w:color w:val="231F20"/>
          <w:spacing w:val="-65"/>
        </w:rPr>
        <w:t xml:space="preserve"> </w:t>
      </w:r>
      <w:r>
        <w:rPr>
          <w:color w:val="231F20"/>
        </w:rPr>
        <w:t>play</w:t>
      </w:r>
      <w:r>
        <w:rPr>
          <w:color w:val="231F20"/>
          <w:spacing w:val="-3"/>
        </w:rPr>
        <w:t xml:space="preserve"> </w:t>
      </w:r>
      <w:r>
        <w:rPr>
          <w:color w:val="231F20"/>
        </w:rPr>
        <w:t>a</w:t>
      </w:r>
      <w:r>
        <w:rPr>
          <w:color w:val="231F20"/>
          <w:spacing w:val="-2"/>
        </w:rPr>
        <w:t xml:space="preserve"> </w:t>
      </w:r>
      <w:r>
        <w:rPr>
          <w:color w:val="231F20"/>
        </w:rPr>
        <w:t>role</w:t>
      </w:r>
      <w:r>
        <w:rPr>
          <w:color w:val="231F20"/>
          <w:spacing w:val="-1"/>
        </w:rPr>
        <w:t xml:space="preserve"> </w:t>
      </w:r>
      <w:r>
        <w:rPr>
          <w:color w:val="231F20"/>
        </w:rPr>
        <w:t>in</w:t>
      </w:r>
      <w:r>
        <w:rPr>
          <w:color w:val="231F20"/>
          <w:spacing w:val="-3"/>
        </w:rPr>
        <w:t xml:space="preserve"> </w:t>
      </w:r>
      <w:r>
        <w:rPr>
          <w:color w:val="231F20"/>
        </w:rPr>
        <w:t>preparing</w:t>
      </w:r>
    </w:p>
    <w:p w14:paraId="2B1DDF56" w14:textId="77777777" w:rsidR="000B6996" w:rsidRDefault="00981286">
      <w:pPr>
        <w:pStyle w:val="BodyText"/>
        <w:spacing w:before="66" w:line="242" w:lineRule="auto"/>
        <w:ind w:left="194" w:right="135"/>
      </w:pPr>
      <w:r>
        <w:br w:type="column"/>
      </w:r>
      <w:r>
        <w:rPr>
          <w:color w:val="231F20"/>
        </w:rPr>
        <w:t>communities to respond to the</w:t>
      </w:r>
      <w:r>
        <w:rPr>
          <w:color w:val="231F20"/>
          <w:spacing w:val="-64"/>
        </w:rPr>
        <w:t xml:space="preserve"> </w:t>
      </w:r>
      <w:r>
        <w:rPr>
          <w:color w:val="231F20"/>
        </w:rPr>
        <w:t>challenges of climate change.</w:t>
      </w:r>
      <w:r>
        <w:rPr>
          <w:color w:val="231F20"/>
          <w:spacing w:val="1"/>
        </w:rPr>
        <w:t xml:space="preserve"> </w:t>
      </w:r>
      <w:r>
        <w:rPr>
          <w:color w:val="231F20"/>
        </w:rPr>
        <w:t>For example, Sustainability</w:t>
      </w:r>
      <w:r>
        <w:rPr>
          <w:color w:val="231F20"/>
          <w:spacing w:val="1"/>
        </w:rPr>
        <w:t xml:space="preserve"> </w:t>
      </w:r>
      <w:r>
        <w:rPr>
          <w:color w:val="231F20"/>
        </w:rPr>
        <w:t>Victoria implements the</w:t>
      </w:r>
      <w:r>
        <w:rPr>
          <w:color w:val="231F20"/>
          <w:spacing w:val="1"/>
        </w:rPr>
        <w:t xml:space="preserve"> </w:t>
      </w:r>
      <w:proofErr w:type="spellStart"/>
      <w:r>
        <w:rPr>
          <w:color w:val="231F20"/>
        </w:rPr>
        <w:t>ResourceSmart</w:t>
      </w:r>
      <w:proofErr w:type="spellEnd"/>
      <w:r>
        <w:rPr>
          <w:color w:val="231F20"/>
        </w:rPr>
        <w:t xml:space="preserve"> Schools</w:t>
      </w:r>
      <w:r>
        <w:rPr>
          <w:color w:val="231F20"/>
          <w:spacing w:val="1"/>
        </w:rPr>
        <w:t xml:space="preserve"> </w:t>
      </w:r>
      <w:r>
        <w:rPr>
          <w:color w:val="231F20"/>
        </w:rPr>
        <w:t>Program: a voluntary initiative</w:t>
      </w:r>
      <w:r>
        <w:rPr>
          <w:color w:val="231F20"/>
          <w:spacing w:val="1"/>
        </w:rPr>
        <w:t xml:space="preserve"> </w:t>
      </w:r>
      <w:r>
        <w:rPr>
          <w:color w:val="231F20"/>
        </w:rPr>
        <w:t>that supports Victorian schools</w:t>
      </w:r>
      <w:r>
        <w:rPr>
          <w:color w:val="231F20"/>
          <w:spacing w:val="-65"/>
        </w:rPr>
        <w:t xml:space="preserve"> </w:t>
      </w:r>
      <w:r>
        <w:rPr>
          <w:color w:val="231F20"/>
        </w:rPr>
        <w:t>to embed sustainability across</w:t>
      </w:r>
      <w:r>
        <w:rPr>
          <w:color w:val="231F20"/>
          <w:spacing w:val="-64"/>
        </w:rPr>
        <w:t xml:space="preserve"> </w:t>
      </w:r>
      <w:r>
        <w:rPr>
          <w:color w:val="231F20"/>
        </w:rPr>
        <w:t>their</w:t>
      </w:r>
      <w:r>
        <w:rPr>
          <w:color w:val="231F20"/>
          <w:spacing w:val="1"/>
        </w:rPr>
        <w:t xml:space="preserve"> </w:t>
      </w:r>
      <w:r>
        <w:rPr>
          <w:color w:val="231F20"/>
        </w:rPr>
        <w:t>facilities,</w:t>
      </w:r>
      <w:r>
        <w:rPr>
          <w:color w:val="231F20"/>
          <w:spacing w:val="2"/>
        </w:rPr>
        <w:t xml:space="preserve"> </w:t>
      </w:r>
      <w:proofErr w:type="gramStart"/>
      <w:r>
        <w:rPr>
          <w:color w:val="231F20"/>
        </w:rPr>
        <w:t>communities</w:t>
      </w:r>
      <w:proofErr w:type="gramEnd"/>
      <w:r>
        <w:rPr>
          <w:color w:val="231F20"/>
          <w:spacing w:val="1"/>
        </w:rPr>
        <w:t xml:space="preserve"> </w:t>
      </w:r>
      <w:r>
        <w:rPr>
          <w:color w:val="231F20"/>
        </w:rPr>
        <w:t>and curriculum, while saving</w:t>
      </w:r>
      <w:r>
        <w:rPr>
          <w:color w:val="231F20"/>
          <w:spacing w:val="1"/>
        </w:rPr>
        <w:t xml:space="preserve"> </w:t>
      </w:r>
      <w:r>
        <w:rPr>
          <w:color w:val="231F20"/>
        </w:rPr>
        <w:t>resources</w:t>
      </w:r>
      <w:r>
        <w:rPr>
          <w:color w:val="231F20"/>
          <w:spacing w:val="-2"/>
        </w:rPr>
        <w:t xml:space="preserve"> </w:t>
      </w:r>
      <w:r>
        <w:rPr>
          <w:color w:val="231F20"/>
        </w:rPr>
        <w:t>and</w:t>
      </w:r>
      <w:r>
        <w:rPr>
          <w:color w:val="231F20"/>
          <w:spacing w:val="-2"/>
        </w:rPr>
        <w:t xml:space="preserve"> </w:t>
      </w:r>
      <w:r>
        <w:rPr>
          <w:color w:val="231F20"/>
        </w:rPr>
        <w:t>money.</w:t>
      </w:r>
    </w:p>
    <w:p w14:paraId="340D9FCA" w14:textId="77777777" w:rsidR="000B6996" w:rsidRDefault="00981286">
      <w:pPr>
        <w:pStyle w:val="BodyText"/>
        <w:spacing w:before="15" w:line="242" w:lineRule="auto"/>
        <w:ind w:left="194" w:right="798"/>
      </w:pPr>
      <w:proofErr w:type="spellStart"/>
      <w:r>
        <w:rPr>
          <w:color w:val="231F20"/>
        </w:rPr>
        <w:t>ResourceSmart</w:t>
      </w:r>
      <w:proofErr w:type="spellEnd"/>
      <w:r>
        <w:rPr>
          <w:color w:val="231F20"/>
        </w:rPr>
        <w:t xml:space="preserve"> Schools</w:t>
      </w:r>
      <w:r>
        <w:rPr>
          <w:color w:val="231F20"/>
          <w:spacing w:val="-64"/>
        </w:rPr>
        <w:t xml:space="preserve"> </w:t>
      </w:r>
      <w:r>
        <w:rPr>
          <w:color w:val="231F20"/>
        </w:rPr>
        <w:t>is</w:t>
      </w:r>
      <w:r>
        <w:rPr>
          <w:color w:val="231F20"/>
          <w:spacing w:val="-3"/>
        </w:rPr>
        <w:t xml:space="preserve"> </w:t>
      </w:r>
      <w:r>
        <w:rPr>
          <w:color w:val="231F20"/>
        </w:rPr>
        <w:t>the</w:t>
      </w:r>
      <w:r>
        <w:rPr>
          <w:color w:val="231F20"/>
          <w:spacing w:val="-2"/>
        </w:rPr>
        <w:t xml:space="preserve"> </w:t>
      </w:r>
      <w:r>
        <w:rPr>
          <w:color w:val="231F20"/>
        </w:rPr>
        <w:t>key</w:t>
      </w:r>
      <w:r>
        <w:rPr>
          <w:color w:val="231F20"/>
          <w:spacing w:val="-1"/>
        </w:rPr>
        <w:t xml:space="preserve"> </w:t>
      </w:r>
      <w:r>
        <w:rPr>
          <w:color w:val="231F20"/>
        </w:rPr>
        <w:t>government</w:t>
      </w:r>
    </w:p>
    <w:p w14:paraId="09B7CF0B" w14:textId="77777777" w:rsidR="000B6996" w:rsidRDefault="00981286">
      <w:pPr>
        <w:pStyle w:val="BodyText"/>
        <w:spacing w:before="2" w:line="242" w:lineRule="auto"/>
        <w:ind w:left="194" w:right="277"/>
      </w:pPr>
      <w:r>
        <w:rPr>
          <w:color w:val="231F20"/>
        </w:rPr>
        <w:t>framework supporting school</w:t>
      </w:r>
      <w:r>
        <w:rPr>
          <w:color w:val="231F20"/>
          <w:spacing w:val="-64"/>
        </w:rPr>
        <w:t xml:space="preserve"> </w:t>
      </w:r>
      <w:r>
        <w:rPr>
          <w:color w:val="231F20"/>
        </w:rPr>
        <w:t>sustainability in education</w:t>
      </w:r>
      <w:r>
        <w:rPr>
          <w:color w:val="231F20"/>
          <w:spacing w:val="1"/>
        </w:rPr>
        <w:t xml:space="preserve"> </w:t>
      </w:r>
      <w:r>
        <w:rPr>
          <w:color w:val="231F20"/>
        </w:rPr>
        <w:t>and day-to-day operations. It</w:t>
      </w:r>
      <w:r>
        <w:rPr>
          <w:color w:val="231F20"/>
          <w:spacing w:val="-64"/>
        </w:rPr>
        <w:t xml:space="preserve"> </w:t>
      </w:r>
      <w:r>
        <w:rPr>
          <w:color w:val="231F20"/>
        </w:rPr>
        <w:t>includes teacher professional</w:t>
      </w:r>
      <w:r>
        <w:rPr>
          <w:color w:val="231F20"/>
          <w:spacing w:val="-64"/>
        </w:rPr>
        <w:t xml:space="preserve"> </w:t>
      </w:r>
      <w:r>
        <w:rPr>
          <w:color w:val="231F20"/>
        </w:rPr>
        <w:t>development</w:t>
      </w:r>
      <w:r>
        <w:rPr>
          <w:color w:val="231F20"/>
          <w:spacing w:val="-2"/>
        </w:rPr>
        <w:t xml:space="preserve"> </w:t>
      </w:r>
      <w:r>
        <w:rPr>
          <w:color w:val="231F20"/>
        </w:rPr>
        <w:t>on</w:t>
      </w:r>
      <w:r>
        <w:rPr>
          <w:color w:val="231F20"/>
          <w:spacing w:val="-2"/>
        </w:rPr>
        <w:t xml:space="preserve"> </w:t>
      </w:r>
      <w:r>
        <w:rPr>
          <w:color w:val="231F20"/>
        </w:rPr>
        <w:t>climate</w:t>
      </w:r>
    </w:p>
    <w:p w14:paraId="6B8E977C" w14:textId="77777777" w:rsidR="000B6996" w:rsidRDefault="00981286">
      <w:pPr>
        <w:pStyle w:val="BodyText"/>
        <w:spacing w:before="7" w:line="242" w:lineRule="auto"/>
        <w:ind w:left="194" w:right="116"/>
      </w:pPr>
      <w:r>
        <w:rPr>
          <w:color w:val="231F20"/>
        </w:rPr>
        <w:t>change and is helping create a</w:t>
      </w:r>
      <w:r>
        <w:rPr>
          <w:color w:val="231F20"/>
          <w:spacing w:val="-64"/>
        </w:rPr>
        <w:t xml:space="preserve"> </w:t>
      </w:r>
      <w:r>
        <w:rPr>
          <w:color w:val="231F20"/>
        </w:rPr>
        <w:t>generation of climate leaders</w:t>
      </w:r>
      <w:r>
        <w:rPr>
          <w:color w:val="231F20"/>
          <w:spacing w:val="1"/>
        </w:rPr>
        <w:t xml:space="preserve"> </w:t>
      </w:r>
      <w:r>
        <w:rPr>
          <w:color w:val="231F20"/>
        </w:rPr>
        <w:t>through its climate change</w:t>
      </w:r>
      <w:r>
        <w:rPr>
          <w:color w:val="231F20"/>
          <w:spacing w:val="1"/>
        </w:rPr>
        <w:t xml:space="preserve"> </w:t>
      </w:r>
      <w:r>
        <w:rPr>
          <w:color w:val="231F20"/>
        </w:rPr>
        <w:t>modules</w:t>
      </w:r>
      <w:r>
        <w:rPr>
          <w:color w:val="231F20"/>
          <w:spacing w:val="-1"/>
        </w:rPr>
        <w:t xml:space="preserve"> </w:t>
      </w:r>
      <w:r>
        <w:rPr>
          <w:color w:val="231F20"/>
        </w:rPr>
        <w:t>and</w:t>
      </w:r>
      <w:r>
        <w:rPr>
          <w:color w:val="231F20"/>
          <w:spacing w:val="-2"/>
        </w:rPr>
        <w:t xml:space="preserve"> </w:t>
      </w:r>
      <w:r>
        <w:rPr>
          <w:color w:val="231F20"/>
        </w:rPr>
        <w:t>programs.</w:t>
      </w:r>
    </w:p>
    <w:p w14:paraId="58565C9E" w14:textId="77777777" w:rsidR="000B6996" w:rsidRDefault="000B6996">
      <w:pPr>
        <w:pStyle w:val="BodyText"/>
        <w:spacing w:before="1"/>
        <w:rPr>
          <w:sz w:val="25"/>
        </w:rPr>
      </w:pPr>
    </w:p>
    <w:p w14:paraId="042BFAE2" w14:textId="77777777" w:rsidR="000B6996" w:rsidRDefault="00981286">
      <w:pPr>
        <w:pStyle w:val="Heading3"/>
        <w:numPr>
          <w:ilvl w:val="1"/>
          <w:numId w:val="12"/>
        </w:numPr>
        <w:tabs>
          <w:tab w:val="left" w:pos="595"/>
        </w:tabs>
        <w:ind w:left="594" w:hanging="401"/>
      </w:pPr>
      <w:r>
        <w:rPr>
          <w:color w:val="231F20"/>
          <w:spacing w:val="-1"/>
        </w:rPr>
        <w:t>INDUSTRY</w:t>
      </w:r>
      <w:r>
        <w:rPr>
          <w:color w:val="231F20"/>
          <w:spacing w:val="-10"/>
        </w:rPr>
        <w:t xml:space="preserve"> </w:t>
      </w:r>
      <w:r>
        <w:rPr>
          <w:color w:val="231F20"/>
        </w:rPr>
        <w:t>ROLE</w:t>
      </w:r>
    </w:p>
    <w:p w14:paraId="26446FA5" w14:textId="77777777" w:rsidR="000B6996" w:rsidRDefault="00981286">
      <w:pPr>
        <w:pStyle w:val="BodyText"/>
        <w:spacing w:before="118" w:line="242" w:lineRule="auto"/>
        <w:ind w:left="194" w:right="112"/>
      </w:pPr>
      <w:r>
        <w:rPr>
          <w:color w:val="231F20"/>
        </w:rPr>
        <w:t>Industry advises the</w:t>
      </w:r>
      <w:r>
        <w:rPr>
          <w:color w:val="231F20"/>
          <w:spacing w:val="1"/>
        </w:rPr>
        <w:t xml:space="preserve"> </w:t>
      </w:r>
      <w:r>
        <w:rPr>
          <w:color w:val="231F20"/>
        </w:rPr>
        <w:t>government of training and</w:t>
      </w:r>
      <w:r>
        <w:rPr>
          <w:color w:val="231F20"/>
          <w:spacing w:val="1"/>
        </w:rPr>
        <w:t xml:space="preserve"> </w:t>
      </w:r>
      <w:r>
        <w:rPr>
          <w:color w:val="231F20"/>
        </w:rPr>
        <w:t>skills gaps and emerging</w:t>
      </w:r>
      <w:r>
        <w:rPr>
          <w:color w:val="231F20"/>
          <w:spacing w:val="1"/>
        </w:rPr>
        <w:t xml:space="preserve"> </w:t>
      </w:r>
      <w:r>
        <w:rPr>
          <w:color w:val="231F20"/>
        </w:rPr>
        <w:t>needs. Industry relies on the</w:t>
      </w:r>
      <w:r>
        <w:rPr>
          <w:color w:val="231F20"/>
          <w:spacing w:val="1"/>
        </w:rPr>
        <w:t xml:space="preserve"> </w:t>
      </w:r>
      <w:r>
        <w:rPr>
          <w:color w:val="231F20"/>
        </w:rPr>
        <w:t>Education</w:t>
      </w:r>
      <w:r>
        <w:rPr>
          <w:color w:val="231F20"/>
          <w:spacing w:val="-8"/>
        </w:rPr>
        <w:t xml:space="preserve"> </w:t>
      </w:r>
      <w:r>
        <w:rPr>
          <w:color w:val="231F20"/>
        </w:rPr>
        <w:t>and</w:t>
      </w:r>
      <w:r>
        <w:rPr>
          <w:color w:val="231F20"/>
          <w:spacing w:val="-12"/>
        </w:rPr>
        <w:t xml:space="preserve"> </w:t>
      </w:r>
      <w:r>
        <w:rPr>
          <w:color w:val="231F20"/>
        </w:rPr>
        <w:t>Training</w:t>
      </w:r>
      <w:r>
        <w:rPr>
          <w:color w:val="231F20"/>
          <w:spacing w:val="-8"/>
        </w:rPr>
        <w:t xml:space="preserve"> </w:t>
      </w:r>
      <w:r>
        <w:rPr>
          <w:color w:val="231F20"/>
        </w:rPr>
        <w:t>system</w:t>
      </w:r>
      <w:r>
        <w:rPr>
          <w:color w:val="231F20"/>
          <w:spacing w:val="-64"/>
        </w:rPr>
        <w:t xml:space="preserve"> </w:t>
      </w:r>
      <w:r>
        <w:rPr>
          <w:color w:val="231F20"/>
        </w:rPr>
        <w:t>to provide skilled workers</w:t>
      </w:r>
      <w:r>
        <w:rPr>
          <w:color w:val="231F20"/>
          <w:spacing w:val="1"/>
        </w:rPr>
        <w:t xml:space="preserve"> </w:t>
      </w:r>
      <w:r>
        <w:rPr>
          <w:color w:val="231F20"/>
        </w:rPr>
        <w:t>where</w:t>
      </w:r>
      <w:r>
        <w:rPr>
          <w:color w:val="231F20"/>
          <w:spacing w:val="-3"/>
        </w:rPr>
        <w:t xml:space="preserve"> </w:t>
      </w:r>
      <w:r>
        <w:rPr>
          <w:color w:val="231F20"/>
        </w:rPr>
        <w:t>they</w:t>
      </w:r>
      <w:r>
        <w:rPr>
          <w:color w:val="231F20"/>
          <w:spacing w:val="-2"/>
        </w:rPr>
        <w:t xml:space="preserve"> </w:t>
      </w:r>
      <w:r>
        <w:rPr>
          <w:color w:val="231F20"/>
        </w:rPr>
        <w:t>are</w:t>
      </w:r>
      <w:r>
        <w:rPr>
          <w:color w:val="231F20"/>
          <w:spacing w:val="-2"/>
        </w:rPr>
        <w:t xml:space="preserve"> </w:t>
      </w:r>
      <w:r>
        <w:rPr>
          <w:color w:val="231F20"/>
        </w:rPr>
        <w:t>needed</w:t>
      </w:r>
      <w:r>
        <w:rPr>
          <w:color w:val="231F20"/>
          <w:spacing w:val="-3"/>
        </w:rPr>
        <w:t xml:space="preserve"> </w:t>
      </w:r>
      <w:r>
        <w:rPr>
          <w:color w:val="231F20"/>
        </w:rPr>
        <w:t>most.</w:t>
      </w:r>
    </w:p>
    <w:p w14:paraId="2A7BC19E" w14:textId="77777777" w:rsidR="000B6996" w:rsidRDefault="00981286">
      <w:pPr>
        <w:pStyle w:val="BodyText"/>
        <w:spacing w:before="9" w:line="242" w:lineRule="auto"/>
        <w:ind w:left="194" w:right="754"/>
      </w:pPr>
      <w:r>
        <w:rPr>
          <w:color w:val="231F20"/>
        </w:rPr>
        <w:t>This includes identifying</w:t>
      </w:r>
      <w:r>
        <w:rPr>
          <w:color w:val="231F20"/>
          <w:spacing w:val="1"/>
        </w:rPr>
        <w:t xml:space="preserve"> </w:t>
      </w:r>
      <w:r>
        <w:rPr>
          <w:color w:val="231F20"/>
        </w:rPr>
        <w:t>the</w:t>
      </w:r>
      <w:r>
        <w:rPr>
          <w:color w:val="231F20"/>
          <w:spacing w:val="-3"/>
        </w:rPr>
        <w:t xml:space="preserve"> </w:t>
      </w:r>
      <w:r>
        <w:rPr>
          <w:color w:val="231F20"/>
        </w:rPr>
        <w:t>skills</w:t>
      </w:r>
      <w:r>
        <w:rPr>
          <w:color w:val="231F20"/>
          <w:spacing w:val="-2"/>
        </w:rPr>
        <w:t xml:space="preserve"> </w:t>
      </w:r>
      <w:r>
        <w:rPr>
          <w:color w:val="231F20"/>
        </w:rPr>
        <w:t>needed</w:t>
      </w:r>
      <w:r>
        <w:rPr>
          <w:color w:val="231F20"/>
          <w:spacing w:val="-3"/>
        </w:rPr>
        <w:t xml:space="preserve"> </w:t>
      </w:r>
      <w:r>
        <w:rPr>
          <w:color w:val="231F20"/>
        </w:rPr>
        <w:t>to:</w:t>
      </w:r>
      <w:r>
        <w:rPr>
          <w:color w:val="231F20"/>
          <w:spacing w:val="-2"/>
        </w:rPr>
        <w:t xml:space="preserve"> </w:t>
      </w:r>
      <w:r>
        <w:rPr>
          <w:color w:val="231F20"/>
        </w:rPr>
        <w:t>help</w:t>
      </w:r>
    </w:p>
    <w:p w14:paraId="68BF9879" w14:textId="77777777" w:rsidR="000B6996" w:rsidRDefault="00981286">
      <w:pPr>
        <w:pStyle w:val="BodyText"/>
        <w:spacing w:before="3" w:line="242" w:lineRule="auto"/>
        <w:ind w:left="194" w:right="278"/>
      </w:pPr>
      <w:r>
        <w:rPr>
          <w:color w:val="231F20"/>
        </w:rPr>
        <w:t>deliver Victorian Government</w:t>
      </w:r>
      <w:r>
        <w:rPr>
          <w:color w:val="231F20"/>
          <w:spacing w:val="-64"/>
        </w:rPr>
        <w:t xml:space="preserve"> </w:t>
      </w:r>
      <w:r>
        <w:rPr>
          <w:color w:val="231F20"/>
        </w:rPr>
        <w:t>climate change emissions</w:t>
      </w:r>
      <w:r>
        <w:rPr>
          <w:color w:val="231F20"/>
          <w:spacing w:val="1"/>
        </w:rPr>
        <w:t xml:space="preserve"> </w:t>
      </w:r>
      <w:r>
        <w:rPr>
          <w:color w:val="231F20"/>
        </w:rPr>
        <w:t>reduction and adaptation</w:t>
      </w:r>
      <w:r>
        <w:rPr>
          <w:color w:val="231F20"/>
          <w:spacing w:val="1"/>
        </w:rPr>
        <w:t xml:space="preserve"> </w:t>
      </w:r>
      <w:r>
        <w:rPr>
          <w:color w:val="231F20"/>
        </w:rPr>
        <w:t>commitments; to deliver a</w:t>
      </w:r>
      <w:r>
        <w:rPr>
          <w:color w:val="231F20"/>
          <w:spacing w:val="1"/>
        </w:rPr>
        <w:t xml:space="preserve"> </w:t>
      </w:r>
      <w:r>
        <w:rPr>
          <w:color w:val="231F20"/>
        </w:rPr>
        <w:t>net-zero carbon economy;</w:t>
      </w:r>
      <w:r>
        <w:rPr>
          <w:color w:val="231F20"/>
          <w:spacing w:val="1"/>
        </w:rPr>
        <w:t xml:space="preserve"> </w:t>
      </w:r>
      <w:r>
        <w:rPr>
          <w:color w:val="231F20"/>
        </w:rPr>
        <w:t>and</w:t>
      </w:r>
      <w:r>
        <w:rPr>
          <w:color w:val="231F20"/>
          <w:spacing w:val="17"/>
        </w:rPr>
        <w:t xml:space="preserve"> </w:t>
      </w:r>
      <w:r>
        <w:rPr>
          <w:color w:val="231F20"/>
        </w:rPr>
        <w:t>to</w:t>
      </w:r>
      <w:r>
        <w:rPr>
          <w:color w:val="231F20"/>
          <w:spacing w:val="19"/>
        </w:rPr>
        <w:t xml:space="preserve"> </w:t>
      </w:r>
      <w:r>
        <w:rPr>
          <w:color w:val="231F20"/>
        </w:rPr>
        <w:t>build</w:t>
      </w:r>
      <w:r>
        <w:rPr>
          <w:color w:val="231F20"/>
          <w:spacing w:val="17"/>
        </w:rPr>
        <w:t xml:space="preserve"> </w:t>
      </w:r>
      <w:r>
        <w:rPr>
          <w:color w:val="231F20"/>
        </w:rPr>
        <w:t>resilience</w:t>
      </w:r>
      <w:r>
        <w:rPr>
          <w:color w:val="231F20"/>
          <w:spacing w:val="19"/>
        </w:rPr>
        <w:t xml:space="preserve"> </w:t>
      </w:r>
      <w:r>
        <w:rPr>
          <w:color w:val="231F20"/>
        </w:rPr>
        <w:t>to,</w:t>
      </w:r>
      <w:r>
        <w:rPr>
          <w:color w:val="231F20"/>
          <w:spacing w:val="1"/>
        </w:rPr>
        <w:t xml:space="preserve"> </w:t>
      </w:r>
      <w:r>
        <w:rPr>
          <w:color w:val="231F20"/>
        </w:rPr>
        <w:t>and reduce the risks posed</w:t>
      </w:r>
      <w:r>
        <w:rPr>
          <w:color w:val="231F20"/>
          <w:spacing w:val="1"/>
        </w:rPr>
        <w:t xml:space="preserve"> </w:t>
      </w:r>
      <w:r>
        <w:rPr>
          <w:color w:val="231F20"/>
        </w:rPr>
        <w:t>by, climate change. The</w:t>
      </w:r>
      <w:r>
        <w:rPr>
          <w:color w:val="231F20"/>
          <w:spacing w:val="1"/>
        </w:rPr>
        <w:t xml:space="preserve"> </w:t>
      </w:r>
      <w:r>
        <w:rPr>
          <w:color w:val="231F20"/>
        </w:rPr>
        <w:t>government established the</w:t>
      </w:r>
      <w:r>
        <w:rPr>
          <w:color w:val="231F20"/>
          <w:spacing w:val="1"/>
        </w:rPr>
        <w:t xml:space="preserve"> </w:t>
      </w:r>
      <w:r>
        <w:rPr>
          <w:color w:val="231F20"/>
        </w:rPr>
        <w:t>Clean Energy Skills and Jobs</w:t>
      </w:r>
      <w:r>
        <w:rPr>
          <w:color w:val="231F20"/>
          <w:spacing w:val="-64"/>
        </w:rPr>
        <w:t xml:space="preserve"> </w:t>
      </w:r>
      <w:r>
        <w:rPr>
          <w:color w:val="231F20"/>
        </w:rPr>
        <w:t>taskforce to advise on the</w:t>
      </w:r>
      <w:r>
        <w:rPr>
          <w:color w:val="231F20"/>
          <w:spacing w:val="1"/>
        </w:rPr>
        <w:t xml:space="preserve"> </w:t>
      </w:r>
      <w:r>
        <w:rPr>
          <w:color w:val="231F20"/>
        </w:rPr>
        <w:t>skills and training needed for</w:t>
      </w:r>
      <w:r>
        <w:rPr>
          <w:color w:val="231F20"/>
          <w:spacing w:val="1"/>
        </w:rPr>
        <w:t xml:space="preserve"> </w:t>
      </w:r>
      <w:r>
        <w:rPr>
          <w:color w:val="231F20"/>
        </w:rPr>
        <w:t>a clean energy future and</w:t>
      </w:r>
      <w:r>
        <w:rPr>
          <w:color w:val="231F20"/>
          <w:spacing w:val="1"/>
        </w:rPr>
        <w:t xml:space="preserve"> </w:t>
      </w:r>
      <w:r>
        <w:rPr>
          <w:color w:val="231F20"/>
        </w:rPr>
        <w:t>support development of the</w:t>
      </w:r>
      <w:r>
        <w:rPr>
          <w:color w:val="231F20"/>
          <w:spacing w:val="1"/>
        </w:rPr>
        <w:t xml:space="preserve"> </w:t>
      </w:r>
      <w:r>
        <w:rPr>
          <w:color w:val="231F20"/>
        </w:rPr>
        <w:t>Clean Energy Workforce</w:t>
      </w:r>
      <w:r>
        <w:rPr>
          <w:color w:val="231F20"/>
          <w:spacing w:val="1"/>
        </w:rPr>
        <w:t xml:space="preserve"> </w:t>
      </w:r>
      <w:r>
        <w:rPr>
          <w:color w:val="231F20"/>
        </w:rPr>
        <w:t>Development</w:t>
      </w:r>
      <w:r>
        <w:rPr>
          <w:color w:val="231F20"/>
          <w:spacing w:val="-4"/>
        </w:rPr>
        <w:t xml:space="preserve"> </w:t>
      </w:r>
      <w:r>
        <w:rPr>
          <w:color w:val="231F20"/>
        </w:rPr>
        <w:t>Strategy.</w:t>
      </w:r>
    </w:p>
    <w:p w14:paraId="19493E24" w14:textId="77777777" w:rsidR="000B6996" w:rsidRDefault="000B6996">
      <w:pPr>
        <w:spacing w:line="242" w:lineRule="auto"/>
        <w:sectPr w:rsidR="000B6996">
          <w:pgSz w:w="11910" w:h="16840"/>
          <w:pgMar w:top="660" w:right="680" w:bottom="860" w:left="580" w:header="0" w:footer="674" w:gutter="0"/>
          <w:cols w:num="3" w:space="720" w:equalWidth="0">
            <w:col w:w="3443" w:space="72"/>
            <w:col w:w="3495" w:space="40"/>
            <w:col w:w="3600"/>
          </w:cols>
        </w:sectPr>
      </w:pPr>
    </w:p>
    <w:p w14:paraId="29E198F0" w14:textId="77777777" w:rsidR="000B6996" w:rsidRDefault="000B6996">
      <w:pPr>
        <w:pStyle w:val="BodyText"/>
        <w:rPr>
          <w:sz w:val="20"/>
        </w:rPr>
      </w:pPr>
    </w:p>
    <w:p w14:paraId="4EB4E8F5" w14:textId="77777777" w:rsidR="000B6996" w:rsidRDefault="000B6996">
      <w:pPr>
        <w:pStyle w:val="BodyText"/>
        <w:spacing w:before="8"/>
        <w:rPr>
          <w:sz w:val="21"/>
        </w:rPr>
      </w:pPr>
    </w:p>
    <w:p w14:paraId="0D59DA92" w14:textId="77777777" w:rsidR="000B6996" w:rsidRDefault="00981286">
      <w:pPr>
        <w:pStyle w:val="ListParagraph"/>
        <w:numPr>
          <w:ilvl w:val="0"/>
          <w:numId w:val="10"/>
        </w:numPr>
        <w:tabs>
          <w:tab w:val="left" w:pos="498"/>
        </w:tabs>
        <w:spacing w:before="0" w:line="254" w:lineRule="auto"/>
        <w:ind w:right="1293"/>
        <w:jc w:val="left"/>
        <w:rPr>
          <w:sz w:val="18"/>
        </w:rPr>
      </w:pPr>
      <w:r>
        <w:rPr>
          <w:color w:val="231F20"/>
          <w:sz w:val="18"/>
        </w:rPr>
        <w:t>Bushfires and Natural Hazards CRC, School-based education for disaster risk reduction (2018) CRC, accessed</w:t>
      </w:r>
      <w:r>
        <w:rPr>
          <w:color w:val="231F20"/>
          <w:spacing w:val="-47"/>
          <w:sz w:val="18"/>
        </w:rPr>
        <w:t xml:space="preserve"> </w:t>
      </w:r>
      <w:r>
        <w:rPr>
          <w:color w:val="231F20"/>
          <w:sz w:val="18"/>
        </w:rPr>
        <w:t>12</w:t>
      </w:r>
      <w:r>
        <w:rPr>
          <w:color w:val="231F20"/>
          <w:spacing w:val="-3"/>
          <w:sz w:val="18"/>
        </w:rPr>
        <w:t xml:space="preserve"> </w:t>
      </w:r>
      <w:r>
        <w:rPr>
          <w:color w:val="231F20"/>
          <w:sz w:val="18"/>
        </w:rPr>
        <w:t>October</w:t>
      </w:r>
      <w:r>
        <w:rPr>
          <w:color w:val="231F20"/>
          <w:spacing w:val="-2"/>
          <w:sz w:val="18"/>
        </w:rPr>
        <w:t xml:space="preserve"> </w:t>
      </w:r>
      <w:r>
        <w:rPr>
          <w:color w:val="231F20"/>
          <w:sz w:val="18"/>
        </w:rPr>
        <w:t>2021.</w:t>
      </w:r>
      <w:r>
        <w:rPr>
          <w:color w:val="231F20"/>
          <w:spacing w:val="-3"/>
          <w:sz w:val="18"/>
        </w:rPr>
        <w:t xml:space="preserve"> </w:t>
      </w:r>
      <w:hyperlink r:id="rId34">
        <w:r>
          <w:rPr>
            <w:color w:val="231F20"/>
            <w:sz w:val="18"/>
          </w:rPr>
          <w:t>https://www.bnhcrc.com.au/news/2018/school-based-education-disaster-risk-reduction</w:t>
        </w:r>
      </w:hyperlink>
    </w:p>
    <w:p w14:paraId="4B22C52A" w14:textId="77777777" w:rsidR="000B6996" w:rsidRDefault="000B6996">
      <w:pPr>
        <w:spacing w:line="254" w:lineRule="auto"/>
        <w:rPr>
          <w:sz w:val="18"/>
        </w:rPr>
        <w:sectPr w:rsidR="000B6996">
          <w:type w:val="continuous"/>
          <w:pgSz w:w="11910" w:h="16840"/>
          <w:pgMar w:top="1580" w:right="680" w:bottom="280" w:left="580" w:header="0" w:footer="674" w:gutter="0"/>
          <w:cols w:space="720"/>
        </w:sectPr>
      </w:pPr>
    </w:p>
    <w:p w14:paraId="0FF2C9F5" w14:textId="77777777" w:rsidR="000B6996" w:rsidRDefault="00981286">
      <w:pPr>
        <w:pStyle w:val="BodyText"/>
        <w:spacing w:before="65" w:line="242" w:lineRule="auto"/>
        <w:ind w:left="213"/>
      </w:pPr>
      <w:r>
        <w:rPr>
          <w:color w:val="231F20"/>
        </w:rPr>
        <w:lastRenderedPageBreak/>
        <w:t>The Victorian Skills Authority</w:t>
      </w:r>
      <w:r>
        <w:rPr>
          <w:color w:val="231F20"/>
          <w:spacing w:val="1"/>
        </w:rPr>
        <w:t xml:space="preserve"> </w:t>
      </w:r>
      <w:r>
        <w:rPr>
          <w:color w:val="231F20"/>
        </w:rPr>
        <w:t>brings together industry,</w:t>
      </w:r>
      <w:r>
        <w:rPr>
          <w:color w:val="231F20"/>
          <w:spacing w:val="1"/>
        </w:rPr>
        <w:t xml:space="preserve"> </w:t>
      </w:r>
      <w:r>
        <w:rPr>
          <w:color w:val="231F20"/>
        </w:rPr>
        <w:t>unions, training providers and</w:t>
      </w:r>
      <w:r>
        <w:rPr>
          <w:color w:val="231F20"/>
          <w:spacing w:val="1"/>
        </w:rPr>
        <w:t xml:space="preserve"> </w:t>
      </w:r>
      <w:r>
        <w:rPr>
          <w:color w:val="231F20"/>
        </w:rPr>
        <w:t>communities to enhance the</w:t>
      </w:r>
      <w:r>
        <w:rPr>
          <w:color w:val="231F20"/>
          <w:spacing w:val="1"/>
        </w:rPr>
        <w:t xml:space="preserve"> </w:t>
      </w:r>
      <w:r>
        <w:rPr>
          <w:color w:val="231F20"/>
        </w:rPr>
        <w:t>relevance,</w:t>
      </w:r>
      <w:r>
        <w:rPr>
          <w:color w:val="231F20"/>
          <w:spacing w:val="16"/>
        </w:rPr>
        <w:t xml:space="preserve"> </w:t>
      </w:r>
      <w:r>
        <w:rPr>
          <w:color w:val="231F20"/>
        </w:rPr>
        <w:t>quality</w:t>
      </w:r>
      <w:r>
        <w:rPr>
          <w:color w:val="231F20"/>
          <w:spacing w:val="15"/>
        </w:rPr>
        <w:t xml:space="preserve"> </w:t>
      </w:r>
      <w:r>
        <w:rPr>
          <w:color w:val="231F20"/>
        </w:rPr>
        <w:t>and</w:t>
      </w:r>
      <w:r>
        <w:rPr>
          <w:color w:val="231F20"/>
          <w:spacing w:val="15"/>
        </w:rPr>
        <w:t xml:space="preserve"> </w:t>
      </w:r>
      <w:r>
        <w:rPr>
          <w:color w:val="231F20"/>
        </w:rPr>
        <w:t>equity</w:t>
      </w:r>
      <w:r>
        <w:rPr>
          <w:color w:val="231F20"/>
          <w:spacing w:val="1"/>
        </w:rPr>
        <w:t xml:space="preserve"> </w:t>
      </w:r>
      <w:r>
        <w:rPr>
          <w:color w:val="231F20"/>
        </w:rPr>
        <w:t>of vocational education and</w:t>
      </w:r>
      <w:r>
        <w:rPr>
          <w:color w:val="231F20"/>
          <w:spacing w:val="1"/>
        </w:rPr>
        <w:t xml:space="preserve"> </w:t>
      </w:r>
      <w:r>
        <w:rPr>
          <w:color w:val="231F20"/>
        </w:rPr>
        <w:t>training. The Victorian Skills</w:t>
      </w:r>
      <w:r>
        <w:rPr>
          <w:color w:val="231F20"/>
          <w:spacing w:val="1"/>
        </w:rPr>
        <w:t xml:space="preserve"> </w:t>
      </w:r>
      <w:r>
        <w:rPr>
          <w:color w:val="231F20"/>
        </w:rPr>
        <w:t>Authority</w:t>
      </w:r>
      <w:r>
        <w:rPr>
          <w:color w:val="231F20"/>
          <w:spacing w:val="16"/>
        </w:rPr>
        <w:t xml:space="preserve"> </w:t>
      </w:r>
      <w:r>
        <w:rPr>
          <w:color w:val="231F20"/>
        </w:rPr>
        <w:t>works</w:t>
      </w:r>
      <w:r>
        <w:rPr>
          <w:color w:val="231F20"/>
          <w:spacing w:val="16"/>
        </w:rPr>
        <w:t xml:space="preserve"> </w:t>
      </w:r>
      <w:r>
        <w:rPr>
          <w:color w:val="231F20"/>
        </w:rPr>
        <w:t>with</w:t>
      </w:r>
      <w:r>
        <w:rPr>
          <w:color w:val="231F20"/>
          <w:spacing w:val="15"/>
        </w:rPr>
        <w:t xml:space="preserve"> </w:t>
      </w:r>
      <w:r>
        <w:rPr>
          <w:color w:val="231F20"/>
        </w:rPr>
        <w:t>industry</w:t>
      </w:r>
      <w:r>
        <w:rPr>
          <w:color w:val="231F20"/>
          <w:spacing w:val="1"/>
        </w:rPr>
        <w:t xml:space="preserve"> </w:t>
      </w:r>
      <w:r>
        <w:rPr>
          <w:color w:val="231F20"/>
        </w:rPr>
        <w:t>to</w:t>
      </w:r>
      <w:r>
        <w:rPr>
          <w:color w:val="231F20"/>
          <w:spacing w:val="-7"/>
        </w:rPr>
        <w:t xml:space="preserve"> </w:t>
      </w:r>
      <w:r>
        <w:rPr>
          <w:color w:val="231F20"/>
        </w:rPr>
        <w:t>develop</w:t>
      </w:r>
      <w:r>
        <w:rPr>
          <w:color w:val="231F20"/>
          <w:spacing w:val="-7"/>
        </w:rPr>
        <w:t xml:space="preserve"> </w:t>
      </w:r>
      <w:r>
        <w:rPr>
          <w:color w:val="231F20"/>
        </w:rPr>
        <w:t>the</w:t>
      </w:r>
      <w:r>
        <w:rPr>
          <w:color w:val="231F20"/>
          <w:spacing w:val="-6"/>
        </w:rPr>
        <w:t xml:space="preserve"> </w:t>
      </w:r>
      <w:r>
        <w:rPr>
          <w:color w:val="231F20"/>
        </w:rPr>
        <w:t>annual</w:t>
      </w:r>
      <w:r>
        <w:rPr>
          <w:color w:val="231F20"/>
          <w:spacing w:val="-7"/>
        </w:rPr>
        <w:t xml:space="preserve"> </w:t>
      </w:r>
      <w:r>
        <w:rPr>
          <w:color w:val="231F20"/>
        </w:rPr>
        <w:t>Victorian</w:t>
      </w:r>
      <w:r>
        <w:rPr>
          <w:color w:val="231F20"/>
          <w:spacing w:val="-63"/>
        </w:rPr>
        <w:t xml:space="preserve"> </w:t>
      </w:r>
      <w:r>
        <w:rPr>
          <w:color w:val="231F20"/>
        </w:rPr>
        <w:t>Skills Plan that sets out the</w:t>
      </w:r>
      <w:r>
        <w:rPr>
          <w:color w:val="231F20"/>
          <w:spacing w:val="1"/>
        </w:rPr>
        <w:t xml:space="preserve"> </w:t>
      </w:r>
      <w:r>
        <w:rPr>
          <w:color w:val="231F20"/>
        </w:rPr>
        <w:t>skills needed for both the year</w:t>
      </w:r>
      <w:r>
        <w:rPr>
          <w:color w:val="231F20"/>
          <w:spacing w:val="1"/>
        </w:rPr>
        <w:t xml:space="preserve"> </w:t>
      </w:r>
      <w:r>
        <w:rPr>
          <w:color w:val="231F20"/>
        </w:rPr>
        <w:t>ahead and beyond. Industry,</w:t>
      </w:r>
      <w:r>
        <w:rPr>
          <w:color w:val="231F20"/>
          <w:spacing w:val="1"/>
        </w:rPr>
        <w:t xml:space="preserve"> </w:t>
      </w:r>
      <w:proofErr w:type="gramStart"/>
      <w:r>
        <w:rPr>
          <w:color w:val="231F20"/>
        </w:rPr>
        <w:t>employers</w:t>
      </w:r>
      <w:proofErr w:type="gramEnd"/>
      <w:r>
        <w:rPr>
          <w:color w:val="231F20"/>
        </w:rPr>
        <w:t xml:space="preserve"> and unions are</w:t>
      </w:r>
      <w:r>
        <w:rPr>
          <w:color w:val="231F20"/>
          <w:spacing w:val="1"/>
        </w:rPr>
        <w:t xml:space="preserve"> </w:t>
      </w:r>
      <w:r>
        <w:rPr>
          <w:color w:val="231F20"/>
        </w:rPr>
        <w:t>actively engaged to test and</w:t>
      </w:r>
      <w:r>
        <w:rPr>
          <w:color w:val="231F20"/>
          <w:spacing w:val="1"/>
        </w:rPr>
        <w:t xml:space="preserve"> </w:t>
      </w:r>
      <w:r>
        <w:rPr>
          <w:color w:val="231F20"/>
        </w:rPr>
        <w:t>verify data underpinning the</w:t>
      </w:r>
      <w:r>
        <w:rPr>
          <w:color w:val="231F20"/>
          <w:spacing w:val="1"/>
        </w:rPr>
        <w:t xml:space="preserve"> </w:t>
      </w:r>
      <w:r>
        <w:rPr>
          <w:color w:val="231F20"/>
        </w:rPr>
        <w:t>Skills Plan. The plan will cover</w:t>
      </w:r>
      <w:r>
        <w:rPr>
          <w:color w:val="231F20"/>
          <w:spacing w:val="-64"/>
        </w:rPr>
        <w:t xml:space="preserve"> </w:t>
      </w:r>
      <w:r>
        <w:rPr>
          <w:color w:val="231F20"/>
        </w:rPr>
        <w:t>Victoria’s future training needs</w:t>
      </w:r>
      <w:r>
        <w:rPr>
          <w:color w:val="231F20"/>
          <w:spacing w:val="-64"/>
        </w:rPr>
        <w:t xml:space="preserve"> </w:t>
      </w:r>
      <w:r>
        <w:rPr>
          <w:color w:val="231F20"/>
        </w:rPr>
        <w:t>and provide an integrated</w:t>
      </w:r>
      <w:r>
        <w:rPr>
          <w:color w:val="231F20"/>
          <w:spacing w:val="1"/>
        </w:rPr>
        <w:t xml:space="preserve"> </w:t>
      </w:r>
      <w:r>
        <w:rPr>
          <w:color w:val="231F20"/>
        </w:rPr>
        <w:t>approach to the quality of</w:t>
      </w:r>
      <w:r>
        <w:rPr>
          <w:color w:val="231F20"/>
          <w:spacing w:val="1"/>
        </w:rPr>
        <w:t xml:space="preserve"> </w:t>
      </w:r>
      <w:r>
        <w:rPr>
          <w:color w:val="231F20"/>
        </w:rPr>
        <w:t>teaching</w:t>
      </w:r>
      <w:r>
        <w:rPr>
          <w:color w:val="231F20"/>
          <w:spacing w:val="-1"/>
        </w:rPr>
        <w:t xml:space="preserve"> </w:t>
      </w:r>
      <w:r>
        <w:rPr>
          <w:color w:val="231F20"/>
        </w:rPr>
        <w:t>and</w:t>
      </w:r>
      <w:r>
        <w:rPr>
          <w:color w:val="231F20"/>
          <w:spacing w:val="-1"/>
        </w:rPr>
        <w:t xml:space="preserve"> </w:t>
      </w:r>
      <w:r>
        <w:rPr>
          <w:color w:val="231F20"/>
        </w:rPr>
        <w:t>training.</w:t>
      </w:r>
    </w:p>
    <w:p w14:paraId="703A6C7B" w14:textId="77777777" w:rsidR="000B6996" w:rsidRDefault="00981286">
      <w:pPr>
        <w:pStyle w:val="BodyText"/>
        <w:spacing w:before="140" w:line="242" w:lineRule="auto"/>
        <w:ind w:left="213" w:right="248"/>
      </w:pPr>
      <w:r>
        <w:rPr>
          <w:color w:val="231F20"/>
          <w:spacing w:val="-1"/>
        </w:rPr>
        <w:t>The</w:t>
      </w:r>
      <w:r>
        <w:rPr>
          <w:color w:val="231F20"/>
          <w:spacing w:val="-4"/>
        </w:rPr>
        <w:t xml:space="preserve"> </w:t>
      </w:r>
      <w:r>
        <w:rPr>
          <w:color w:val="231F20"/>
        </w:rPr>
        <w:t>Victorian</w:t>
      </w:r>
      <w:r>
        <w:rPr>
          <w:color w:val="231F20"/>
          <w:spacing w:val="-3"/>
        </w:rPr>
        <w:t xml:space="preserve"> </w:t>
      </w:r>
      <w:r>
        <w:rPr>
          <w:color w:val="231F20"/>
        </w:rPr>
        <w:t>Skills</w:t>
      </w:r>
      <w:r>
        <w:rPr>
          <w:color w:val="231F20"/>
          <w:spacing w:val="-17"/>
        </w:rPr>
        <w:t xml:space="preserve"> </w:t>
      </w:r>
      <w:r>
        <w:rPr>
          <w:color w:val="231F20"/>
        </w:rPr>
        <w:t>Authority</w:t>
      </w:r>
      <w:r>
        <w:rPr>
          <w:color w:val="231F20"/>
          <w:spacing w:val="-64"/>
        </w:rPr>
        <w:t xml:space="preserve"> </w:t>
      </w:r>
      <w:r>
        <w:rPr>
          <w:color w:val="231F20"/>
        </w:rPr>
        <w:t>administers the Industry</w:t>
      </w:r>
      <w:r>
        <w:rPr>
          <w:color w:val="231F20"/>
          <w:spacing w:val="1"/>
        </w:rPr>
        <w:t xml:space="preserve"> </w:t>
      </w:r>
      <w:r>
        <w:rPr>
          <w:color w:val="231F20"/>
        </w:rPr>
        <w:t>Engagement</w:t>
      </w:r>
      <w:r>
        <w:rPr>
          <w:color w:val="231F20"/>
          <w:spacing w:val="12"/>
        </w:rPr>
        <w:t xml:space="preserve"> </w:t>
      </w:r>
      <w:r>
        <w:rPr>
          <w:color w:val="231F20"/>
        </w:rPr>
        <w:t>Framework</w:t>
      </w:r>
      <w:r>
        <w:rPr>
          <w:color w:val="231F20"/>
          <w:spacing w:val="1"/>
        </w:rPr>
        <w:t xml:space="preserve"> </w:t>
      </w:r>
      <w:r>
        <w:rPr>
          <w:color w:val="231F20"/>
        </w:rPr>
        <w:t>and 10 Industry Advisory</w:t>
      </w:r>
      <w:r>
        <w:rPr>
          <w:color w:val="231F20"/>
          <w:spacing w:val="1"/>
        </w:rPr>
        <w:t xml:space="preserve"> </w:t>
      </w:r>
      <w:r>
        <w:rPr>
          <w:color w:val="231F20"/>
        </w:rPr>
        <w:t>Groups</w:t>
      </w:r>
      <w:r>
        <w:rPr>
          <w:color w:val="231F20"/>
          <w:spacing w:val="-1"/>
        </w:rPr>
        <w:t xml:space="preserve"> </w:t>
      </w:r>
      <w:r>
        <w:rPr>
          <w:color w:val="231F20"/>
        </w:rPr>
        <w:t>that</w:t>
      </w:r>
      <w:r>
        <w:rPr>
          <w:color w:val="231F20"/>
          <w:spacing w:val="-1"/>
        </w:rPr>
        <w:t xml:space="preserve"> </w:t>
      </w:r>
      <w:r>
        <w:rPr>
          <w:color w:val="231F20"/>
        </w:rPr>
        <w:t>advise</w:t>
      </w:r>
      <w:r>
        <w:rPr>
          <w:color w:val="231F20"/>
          <w:spacing w:val="-2"/>
        </w:rPr>
        <w:t xml:space="preserve"> </w:t>
      </w:r>
      <w:r>
        <w:rPr>
          <w:color w:val="231F20"/>
        </w:rPr>
        <w:t>on</w:t>
      </w:r>
      <w:r>
        <w:rPr>
          <w:color w:val="231F20"/>
          <w:spacing w:val="-2"/>
        </w:rPr>
        <w:t xml:space="preserve"> </w:t>
      </w:r>
      <w:r>
        <w:rPr>
          <w:color w:val="231F20"/>
        </w:rPr>
        <w:t>skill</w:t>
      </w:r>
    </w:p>
    <w:p w14:paraId="0C609888" w14:textId="77777777" w:rsidR="000B6996" w:rsidRDefault="00981286">
      <w:pPr>
        <w:pStyle w:val="BodyText"/>
        <w:spacing w:before="7" w:line="242" w:lineRule="auto"/>
        <w:ind w:left="213" w:right="-13"/>
      </w:pPr>
      <w:r>
        <w:rPr>
          <w:color w:val="231F20"/>
        </w:rPr>
        <w:t>demand pressures and future</w:t>
      </w:r>
      <w:r>
        <w:rPr>
          <w:color w:val="231F20"/>
          <w:spacing w:val="1"/>
        </w:rPr>
        <w:t xml:space="preserve"> </w:t>
      </w:r>
      <w:r>
        <w:rPr>
          <w:color w:val="231F20"/>
        </w:rPr>
        <w:t>industry skills needs, and the</w:t>
      </w:r>
      <w:r>
        <w:rPr>
          <w:color w:val="231F20"/>
          <w:spacing w:val="1"/>
        </w:rPr>
        <w:t xml:space="preserve"> </w:t>
      </w:r>
      <w:r>
        <w:rPr>
          <w:color w:val="231F20"/>
        </w:rPr>
        <w:t>development of Regional Skills</w:t>
      </w:r>
      <w:r>
        <w:rPr>
          <w:color w:val="231F20"/>
          <w:spacing w:val="-65"/>
        </w:rPr>
        <w:t xml:space="preserve"> </w:t>
      </w:r>
      <w:r>
        <w:rPr>
          <w:color w:val="231F20"/>
        </w:rPr>
        <w:t>Plans.</w:t>
      </w:r>
    </w:p>
    <w:p w14:paraId="70C857F8" w14:textId="77777777" w:rsidR="000B6996" w:rsidRDefault="000B6996">
      <w:pPr>
        <w:pStyle w:val="BodyText"/>
        <w:spacing w:before="1"/>
        <w:rPr>
          <w:sz w:val="25"/>
        </w:rPr>
      </w:pPr>
    </w:p>
    <w:p w14:paraId="50E3B8A2" w14:textId="77777777" w:rsidR="000B6996" w:rsidRDefault="00981286">
      <w:pPr>
        <w:pStyle w:val="Heading3"/>
        <w:numPr>
          <w:ilvl w:val="1"/>
          <w:numId w:val="12"/>
        </w:numPr>
        <w:tabs>
          <w:tab w:val="left" w:pos="614"/>
        </w:tabs>
        <w:spacing w:line="242" w:lineRule="auto"/>
        <w:ind w:left="213" w:right="1232" w:firstLine="0"/>
      </w:pPr>
      <w:r>
        <w:rPr>
          <w:color w:val="231F20"/>
        </w:rPr>
        <w:t>NATIONAL</w:t>
      </w:r>
      <w:r>
        <w:rPr>
          <w:color w:val="231F20"/>
          <w:spacing w:val="1"/>
        </w:rPr>
        <w:t xml:space="preserve"> </w:t>
      </w:r>
      <w:r>
        <w:rPr>
          <w:color w:val="231F20"/>
          <w:spacing w:val="-1"/>
        </w:rPr>
        <w:t>ARRANGEMENTS</w:t>
      </w:r>
    </w:p>
    <w:p w14:paraId="4B2EFC49" w14:textId="77777777" w:rsidR="000B6996" w:rsidRDefault="00981286">
      <w:pPr>
        <w:pStyle w:val="BodyText"/>
        <w:spacing w:before="116" w:line="242" w:lineRule="auto"/>
        <w:ind w:left="213" w:right="5"/>
      </w:pPr>
      <w:r>
        <w:rPr>
          <w:color w:val="231F20"/>
        </w:rPr>
        <w:t>National arrangements</w:t>
      </w:r>
      <w:r>
        <w:rPr>
          <w:color w:val="231F20"/>
          <w:spacing w:val="1"/>
        </w:rPr>
        <w:t xml:space="preserve"> </w:t>
      </w:r>
      <w:r>
        <w:rPr>
          <w:color w:val="231F20"/>
        </w:rPr>
        <w:t>influence and provide</w:t>
      </w:r>
      <w:r>
        <w:rPr>
          <w:color w:val="231F20"/>
          <w:spacing w:val="1"/>
        </w:rPr>
        <w:t xml:space="preserve"> </w:t>
      </w:r>
      <w:r>
        <w:rPr>
          <w:color w:val="231F20"/>
        </w:rPr>
        <w:t>opportunities to enable</w:t>
      </w:r>
      <w:r>
        <w:rPr>
          <w:color w:val="231F20"/>
          <w:spacing w:val="1"/>
        </w:rPr>
        <w:t xml:space="preserve"> </w:t>
      </w:r>
      <w:r>
        <w:rPr>
          <w:color w:val="231F20"/>
        </w:rPr>
        <w:t>Victoria’s Education and</w:t>
      </w:r>
      <w:r>
        <w:rPr>
          <w:color w:val="231F20"/>
          <w:spacing w:val="1"/>
        </w:rPr>
        <w:t xml:space="preserve"> </w:t>
      </w:r>
      <w:r>
        <w:rPr>
          <w:color w:val="231F20"/>
        </w:rPr>
        <w:t>Training</w:t>
      </w:r>
      <w:r>
        <w:rPr>
          <w:color w:val="231F20"/>
          <w:spacing w:val="14"/>
        </w:rPr>
        <w:t xml:space="preserve"> </w:t>
      </w:r>
      <w:r>
        <w:rPr>
          <w:color w:val="231F20"/>
        </w:rPr>
        <w:t>system</w:t>
      </w:r>
      <w:r>
        <w:rPr>
          <w:color w:val="231F20"/>
          <w:spacing w:val="14"/>
        </w:rPr>
        <w:t xml:space="preserve"> </w:t>
      </w:r>
      <w:r>
        <w:rPr>
          <w:color w:val="231F20"/>
        </w:rPr>
        <w:t>to</w:t>
      </w:r>
      <w:r>
        <w:rPr>
          <w:color w:val="231F20"/>
          <w:spacing w:val="14"/>
        </w:rPr>
        <w:t xml:space="preserve"> </w:t>
      </w:r>
      <w:r>
        <w:rPr>
          <w:color w:val="231F20"/>
        </w:rPr>
        <w:t>adapt</w:t>
      </w:r>
      <w:r>
        <w:rPr>
          <w:color w:val="231F20"/>
          <w:spacing w:val="13"/>
        </w:rPr>
        <w:t xml:space="preserve"> </w:t>
      </w:r>
      <w:r>
        <w:rPr>
          <w:color w:val="231F20"/>
        </w:rPr>
        <w:t>to</w:t>
      </w:r>
      <w:r>
        <w:rPr>
          <w:color w:val="231F20"/>
          <w:spacing w:val="1"/>
        </w:rPr>
        <w:t xml:space="preserve"> </w:t>
      </w:r>
      <w:r>
        <w:rPr>
          <w:color w:val="231F20"/>
        </w:rPr>
        <w:t>the impacts of climate change.</w:t>
      </w:r>
      <w:r>
        <w:rPr>
          <w:color w:val="231F20"/>
          <w:spacing w:val="-64"/>
        </w:rPr>
        <w:t xml:space="preserve"> </w:t>
      </w:r>
      <w:r>
        <w:rPr>
          <w:color w:val="231F20"/>
        </w:rPr>
        <w:t>For example, the National</w:t>
      </w:r>
      <w:r>
        <w:rPr>
          <w:color w:val="231F20"/>
          <w:spacing w:val="1"/>
        </w:rPr>
        <w:t xml:space="preserve"> </w:t>
      </w:r>
      <w:r>
        <w:rPr>
          <w:color w:val="231F20"/>
        </w:rPr>
        <w:t>Quality Framework provides a</w:t>
      </w:r>
      <w:r>
        <w:rPr>
          <w:color w:val="231F20"/>
          <w:spacing w:val="1"/>
        </w:rPr>
        <w:t xml:space="preserve"> </w:t>
      </w:r>
      <w:r>
        <w:rPr>
          <w:color w:val="231F20"/>
        </w:rPr>
        <w:t>nationally consistent legislative</w:t>
      </w:r>
      <w:r>
        <w:rPr>
          <w:color w:val="231F20"/>
          <w:spacing w:val="-65"/>
        </w:rPr>
        <w:t xml:space="preserve"> </w:t>
      </w:r>
      <w:r>
        <w:rPr>
          <w:color w:val="231F20"/>
        </w:rPr>
        <w:t>paradigm</w:t>
      </w:r>
      <w:r>
        <w:rPr>
          <w:color w:val="231F20"/>
          <w:spacing w:val="4"/>
        </w:rPr>
        <w:t xml:space="preserve"> </w:t>
      </w:r>
      <w:r>
        <w:rPr>
          <w:color w:val="231F20"/>
        </w:rPr>
        <w:t>for</w:t>
      </w:r>
      <w:r>
        <w:rPr>
          <w:color w:val="231F20"/>
          <w:spacing w:val="5"/>
        </w:rPr>
        <w:t xml:space="preserve"> </w:t>
      </w:r>
      <w:r>
        <w:rPr>
          <w:color w:val="231F20"/>
        </w:rPr>
        <w:t>the</w:t>
      </w:r>
      <w:r>
        <w:rPr>
          <w:color w:val="231F20"/>
          <w:spacing w:val="6"/>
        </w:rPr>
        <w:t xml:space="preserve"> </w:t>
      </w:r>
      <w:r>
        <w:rPr>
          <w:color w:val="231F20"/>
        </w:rPr>
        <w:t>regulation</w:t>
      </w:r>
      <w:r>
        <w:rPr>
          <w:color w:val="231F20"/>
          <w:spacing w:val="1"/>
        </w:rPr>
        <w:t xml:space="preserve"> </w:t>
      </w:r>
      <w:r>
        <w:rPr>
          <w:color w:val="231F20"/>
        </w:rPr>
        <w:t>and quality improvement of</w:t>
      </w:r>
      <w:r>
        <w:rPr>
          <w:color w:val="231F20"/>
          <w:spacing w:val="1"/>
        </w:rPr>
        <w:t xml:space="preserve"> </w:t>
      </w:r>
      <w:r>
        <w:rPr>
          <w:color w:val="231F20"/>
        </w:rPr>
        <w:t>early childhood education</w:t>
      </w:r>
      <w:r>
        <w:rPr>
          <w:color w:val="231F20"/>
          <w:spacing w:val="1"/>
        </w:rPr>
        <w:t xml:space="preserve"> </w:t>
      </w:r>
      <w:r>
        <w:rPr>
          <w:color w:val="231F20"/>
        </w:rPr>
        <w:t>services. The Framework</w:t>
      </w:r>
      <w:r>
        <w:rPr>
          <w:color w:val="231F20"/>
          <w:spacing w:val="1"/>
        </w:rPr>
        <w:t xml:space="preserve"> </w:t>
      </w:r>
      <w:r>
        <w:rPr>
          <w:color w:val="231F20"/>
        </w:rPr>
        <w:t>identifies the physical</w:t>
      </w:r>
      <w:r>
        <w:rPr>
          <w:color w:val="231F20"/>
          <w:spacing w:val="1"/>
        </w:rPr>
        <w:t xml:space="preserve"> </w:t>
      </w:r>
      <w:r>
        <w:rPr>
          <w:color w:val="231F20"/>
        </w:rPr>
        <w:t>environment, educational</w:t>
      </w:r>
      <w:r>
        <w:rPr>
          <w:color w:val="231F20"/>
          <w:spacing w:val="1"/>
        </w:rPr>
        <w:t xml:space="preserve"> </w:t>
      </w:r>
      <w:r>
        <w:rPr>
          <w:color w:val="231F20"/>
        </w:rPr>
        <w:t>programming</w:t>
      </w:r>
      <w:r>
        <w:rPr>
          <w:color w:val="231F20"/>
          <w:spacing w:val="14"/>
        </w:rPr>
        <w:t xml:space="preserve"> </w:t>
      </w:r>
      <w:r>
        <w:rPr>
          <w:color w:val="231F20"/>
        </w:rPr>
        <w:t>and</w:t>
      </w:r>
      <w:r>
        <w:rPr>
          <w:color w:val="231F20"/>
          <w:spacing w:val="14"/>
        </w:rPr>
        <w:t xml:space="preserve"> </w:t>
      </w:r>
      <w:r>
        <w:rPr>
          <w:color w:val="231F20"/>
        </w:rPr>
        <w:t>practice,</w:t>
      </w:r>
      <w:r>
        <w:rPr>
          <w:color w:val="231F20"/>
          <w:spacing w:val="1"/>
        </w:rPr>
        <w:t xml:space="preserve"> </w:t>
      </w:r>
      <w:r>
        <w:rPr>
          <w:color w:val="231F20"/>
        </w:rPr>
        <w:t xml:space="preserve">and physical, </w:t>
      </w:r>
      <w:proofErr w:type="gramStart"/>
      <w:r>
        <w:rPr>
          <w:color w:val="231F20"/>
        </w:rPr>
        <w:t>environmental</w:t>
      </w:r>
      <w:proofErr w:type="gramEnd"/>
      <w:r>
        <w:rPr>
          <w:color w:val="231F20"/>
          <w:spacing w:val="1"/>
        </w:rPr>
        <w:t xml:space="preserve"> </w:t>
      </w:r>
      <w:r>
        <w:rPr>
          <w:color w:val="231F20"/>
        </w:rPr>
        <w:t>and collaborative partnerships</w:t>
      </w:r>
      <w:r>
        <w:rPr>
          <w:color w:val="231F20"/>
          <w:spacing w:val="1"/>
        </w:rPr>
        <w:t xml:space="preserve"> </w:t>
      </w:r>
      <w:r>
        <w:rPr>
          <w:color w:val="231F20"/>
        </w:rPr>
        <w:t>with</w:t>
      </w:r>
      <w:r>
        <w:rPr>
          <w:color w:val="231F20"/>
          <w:spacing w:val="-3"/>
        </w:rPr>
        <w:t xml:space="preserve"> </w:t>
      </w:r>
      <w:r>
        <w:rPr>
          <w:color w:val="231F20"/>
        </w:rPr>
        <w:t>families</w:t>
      </w:r>
      <w:r>
        <w:rPr>
          <w:color w:val="231F20"/>
          <w:spacing w:val="-1"/>
        </w:rPr>
        <w:t xml:space="preserve"> </w:t>
      </w:r>
      <w:r>
        <w:rPr>
          <w:color w:val="231F20"/>
        </w:rPr>
        <w:t>and</w:t>
      </w:r>
      <w:r>
        <w:rPr>
          <w:color w:val="231F20"/>
          <w:spacing w:val="-2"/>
        </w:rPr>
        <w:t xml:space="preserve"> </w:t>
      </w:r>
      <w:r>
        <w:rPr>
          <w:color w:val="231F20"/>
        </w:rPr>
        <w:t>communities</w:t>
      </w:r>
    </w:p>
    <w:p w14:paraId="649169C3" w14:textId="77777777" w:rsidR="000B6996" w:rsidRDefault="00981286">
      <w:pPr>
        <w:pStyle w:val="BodyText"/>
        <w:spacing w:before="69" w:line="242" w:lineRule="auto"/>
        <w:ind w:left="187" w:right="219"/>
      </w:pPr>
      <w:r>
        <w:br w:type="column"/>
      </w:r>
      <w:r>
        <w:rPr>
          <w:color w:val="231F20"/>
        </w:rPr>
        <w:t>as quality areas that provide</w:t>
      </w:r>
      <w:r>
        <w:rPr>
          <w:color w:val="231F20"/>
          <w:spacing w:val="-65"/>
        </w:rPr>
        <w:t xml:space="preserve"> </w:t>
      </w:r>
      <w:r>
        <w:rPr>
          <w:color w:val="231F20"/>
        </w:rPr>
        <w:t>support for climate change</w:t>
      </w:r>
      <w:r>
        <w:rPr>
          <w:color w:val="231F20"/>
          <w:spacing w:val="1"/>
        </w:rPr>
        <w:t xml:space="preserve"> </w:t>
      </w:r>
      <w:r>
        <w:rPr>
          <w:color w:val="231F20"/>
        </w:rPr>
        <w:t>adaptation.</w:t>
      </w:r>
    </w:p>
    <w:p w14:paraId="39935799" w14:textId="77777777" w:rsidR="000B6996" w:rsidRDefault="00981286">
      <w:pPr>
        <w:pStyle w:val="BodyText"/>
        <w:spacing w:before="117" w:line="242" w:lineRule="auto"/>
        <w:ind w:left="187" w:right="192"/>
      </w:pPr>
      <w:r>
        <w:rPr>
          <w:color w:val="231F20"/>
        </w:rPr>
        <w:t>Under constitutional</w:t>
      </w:r>
      <w:r>
        <w:rPr>
          <w:color w:val="231F20"/>
          <w:spacing w:val="1"/>
        </w:rPr>
        <w:t xml:space="preserve"> </w:t>
      </w:r>
      <w:r>
        <w:rPr>
          <w:color w:val="231F20"/>
        </w:rPr>
        <w:t>arrangements, state and</w:t>
      </w:r>
      <w:r>
        <w:rPr>
          <w:color w:val="231F20"/>
          <w:spacing w:val="1"/>
        </w:rPr>
        <w:t xml:space="preserve"> </w:t>
      </w:r>
      <w:r>
        <w:rPr>
          <w:color w:val="231F20"/>
        </w:rPr>
        <w:t>territory governments are</w:t>
      </w:r>
      <w:r>
        <w:rPr>
          <w:color w:val="231F20"/>
          <w:spacing w:val="1"/>
        </w:rPr>
        <w:t xml:space="preserve"> </w:t>
      </w:r>
      <w:r>
        <w:rPr>
          <w:color w:val="231F20"/>
        </w:rPr>
        <w:t>responsible for ensuring the</w:t>
      </w:r>
      <w:r>
        <w:rPr>
          <w:color w:val="231F20"/>
          <w:spacing w:val="1"/>
        </w:rPr>
        <w:t xml:space="preserve"> </w:t>
      </w:r>
      <w:r>
        <w:rPr>
          <w:color w:val="231F20"/>
        </w:rPr>
        <w:t>delivery and regulation of</w:t>
      </w:r>
      <w:r>
        <w:rPr>
          <w:color w:val="231F20"/>
          <w:spacing w:val="1"/>
        </w:rPr>
        <w:t xml:space="preserve"> </w:t>
      </w:r>
      <w:r>
        <w:rPr>
          <w:color w:val="231F20"/>
        </w:rPr>
        <w:t>schooling to all school-age</w:t>
      </w:r>
      <w:r>
        <w:rPr>
          <w:color w:val="231F20"/>
          <w:spacing w:val="1"/>
        </w:rPr>
        <w:t xml:space="preserve"> </w:t>
      </w:r>
      <w:r>
        <w:rPr>
          <w:color w:val="231F20"/>
        </w:rPr>
        <w:t>children in their jurisdictions.</w:t>
      </w:r>
      <w:r>
        <w:rPr>
          <w:color w:val="231F20"/>
          <w:spacing w:val="-64"/>
        </w:rPr>
        <w:t xml:space="preserve"> </w:t>
      </w:r>
      <w:r>
        <w:rPr>
          <w:color w:val="231F20"/>
        </w:rPr>
        <w:t>The Australian Government</w:t>
      </w:r>
      <w:r>
        <w:rPr>
          <w:color w:val="231F20"/>
          <w:spacing w:val="1"/>
        </w:rPr>
        <w:t xml:space="preserve"> </w:t>
      </w:r>
      <w:r>
        <w:rPr>
          <w:color w:val="231F20"/>
        </w:rPr>
        <w:t>provides</w:t>
      </w:r>
      <w:r>
        <w:rPr>
          <w:color w:val="231F20"/>
          <w:spacing w:val="-5"/>
        </w:rPr>
        <w:t xml:space="preserve"> </w:t>
      </w:r>
      <w:r>
        <w:rPr>
          <w:color w:val="231F20"/>
        </w:rPr>
        <w:t>most</w:t>
      </w:r>
      <w:r>
        <w:rPr>
          <w:color w:val="231F20"/>
          <w:spacing w:val="-4"/>
        </w:rPr>
        <w:t xml:space="preserve"> </w:t>
      </w:r>
      <w:r>
        <w:rPr>
          <w:color w:val="231F20"/>
        </w:rPr>
        <w:t>public</w:t>
      </w:r>
      <w:r>
        <w:rPr>
          <w:color w:val="231F20"/>
          <w:spacing w:val="-5"/>
        </w:rPr>
        <w:t xml:space="preserve"> </w:t>
      </w:r>
      <w:r>
        <w:rPr>
          <w:color w:val="231F20"/>
        </w:rPr>
        <w:t>funding</w:t>
      </w:r>
      <w:r>
        <w:rPr>
          <w:color w:val="231F20"/>
          <w:spacing w:val="-63"/>
        </w:rPr>
        <w:t xml:space="preserve"> </w:t>
      </w:r>
      <w:r>
        <w:rPr>
          <w:color w:val="231F20"/>
        </w:rPr>
        <w:t>for</w:t>
      </w:r>
      <w:r>
        <w:rPr>
          <w:color w:val="231F20"/>
          <w:spacing w:val="-6"/>
        </w:rPr>
        <w:t xml:space="preserve"> </w:t>
      </w:r>
      <w:r>
        <w:rPr>
          <w:color w:val="231F20"/>
        </w:rPr>
        <w:t>non-government</w:t>
      </w:r>
      <w:r>
        <w:rPr>
          <w:color w:val="231F20"/>
          <w:spacing w:val="-7"/>
        </w:rPr>
        <w:t xml:space="preserve"> </w:t>
      </w:r>
      <w:r>
        <w:rPr>
          <w:color w:val="231F20"/>
        </w:rPr>
        <w:t>schools,</w:t>
      </w:r>
      <w:r>
        <w:rPr>
          <w:color w:val="231F20"/>
          <w:spacing w:val="-64"/>
        </w:rPr>
        <w:t xml:space="preserve"> </w:t>
      </w:r>
      <w:r>
        <w:rPr>
          <w:color w:val="231F20"/>
        </w:rPr>
        <w:t>supplemented</w:t>
      </w:r>
      <w:r>
        <w:rPr>
          <w:color w:val="231F20"/>
          <w:spacing w:val="-1"/>
        </w:rPr>
        <w:t xml:space="preserve"> </w:t>
      </w:r>
      <w:r>
        <w:rPr>
          <w:color w:val="231F20"/>
        </w:rPr>
        <w:t>by</w:t>
      </w:r>
      <w:r>
        <w:rPr>
          <w:color w:val="231F20"/>
          <w:spacing w:val="-1"/>
        </w:rPr>
        <w:t xml:space="preserve"> </w:t>
      </w:r>
      <w:r>
        <w:rPr>
          <w:color w:val="231F20"/>
        </w:rPr>
        <w:t>states</w:t>
      </w:r>
    </w:p>
    <w:p w14:paraId="649468CA" w14:textId="77777777" w:rsidR="000B6996" w:rsidRDefault="00981286">
      <w:pPr>
        <w:pStyle w:val="BodyText"/>
        <w:spacing w:before="15" w:line="242" w:lineRule="auto"/>
        <w:ind w:left="187" w:right="76"/>
      </w:pPr>
      <w:r>
        <w:rPr>
          <w:color w:val="231F20"/>
        </w:rPr>
        <w:t>and</w:t>
      </w:r>
      <w:r>
        <w:rPr>
          <w:color w:val="231F20"/>
          <w:spacing w:val="15"/>
        </w:rPr>
        <w:t xml:space="preserve"> </w:t>
      </w:r>
      <w:r>
        <w:rPr>
          <w:color w:val="231F20"/>
        </w:rPr>
        <w:t>territories.</w:t>
      </w:r>
      <w:r>
        <w:rPr>
          <w:color w:val="231F20"/>
          <w:spacing w:val="11"/>
        </w:rPr>
        <w:t xml:space="preserve"> </w:t>
      </w:r>
      <w:r>
        <w:rPr>
          <w:color w:val="231F20"/>
        </w:rPr>
        <w:t>The</w:t>
      </w:r>
      <w:r>
        <w:rPr>
          <w:color w:val="231F20"/>
          <w:spacing w:val="17"/>
        </w:rPr>
        <w:t xml:space="preserve"> </w:t>
      </w:r>
      <w:r>
        <w:rPr>
          <w:color w:val="231F20"/>
        </w:rPr>
        <w:t>states</w:t>
      </w:r>
      <w:r>
        <w:rPr>
          <w:color w:val="231F20"/>
          <w:spacing w:val="1"/>
        </w:rPr>
        <w:t xml:space="preserve"> </w:t>
      </w:r>
      <w:r>
        <w:rPr>
          <w:color w:val="231F20"/>
        </w:rPr>
        <w:t>and territories provide most</w:t>
      </w:r>
      <w:r>
        <w:rPr>
          <w:color w:val="231F20"/>
          <w:spacing w:val="1"/>
        </w:rPr>
        <w:t xml:space="preserve"> </w:t>
      </w:r>
      <w:r>
        <w:rPr>
          <w:color w:val="231F20"/>
        </w:rPr>
        <w:t>public funding for government</w:t>
      </w:r>
      <w:r>
        <w:rPr>
          <w:color w:val="231F20"/>
          <w:spacing w:val="-64"/>
        </w:rPr>
        <w:t xml:space="preserve"> </w:t>
      </w:r>
      <w:r>
        <w:rPr>
          <w:color w:val="231F20"/>
        </w:rPr>
        <w:t>schools,</w:t>
      </w:r>
      <w:r>
        <w:rPr>
          <w:color w:val="231F20"/>
          <w:spacing w:val="1"/>
        </w:rPr>
        <w:t xml:space="preserve"> </w:t>
      </w:r>
      <w:r>
        <w:rPr>
          <w:color w:val="231F20"/>
        </w:rPr>
        <w:t>supplemented</w:t>
      </w:r>
      <w:r>
        <w:rPr>
          <w:color w:val="231F20"/>
          <w:spacing w:val="66"/>
        </w:rPr>
        <w:t xml:space="preserve"> </w:t>
      </w:r>
      <w:r>
        <w:rPr>
          <w:color w:val="231F20"/>
        </w:rPr>
        <w:t>by</w:t>
      </w:r>
      <w:r>
        <w:rPr>
          <w:color w:val="231F20"/>
          <w:spacing w:val="1"/>
        </w:rPr>
        <w:t xml:space="preserve"> </w:t>
      </w:r>
      <w:r>
        <w:rPr>
          <w:color w:val="231F20"/>
        </w:rPr>
        <w:t>the</w:t>
      </w:r>
      <w:r>
        <w:rPr>
          <w:color w:val="231F20"/>
          <w:spacing w:val="-14"/>
        </w:rPr>
        <w:t xml:space="preserve"> </w:t>
      </w:r>
      <w:r>
        <w:rPr>
          <w:color w:val="231F20"/>
        </w:rPr>
        <w:t>Australian Government.</w:t>
      </w:r>
    </w:p>
    <w:p w14:paraId="2C84EFEA" w14:textId="77777777" w:rsidR="000B6996" w:rsidRDefault="00981286">
      <w:pPr>
        <w:pStyle w:val="BodyText"/>
        <w:spacing w:before="7" w:line="242" w:lineRule="auto"/>
        <w:ind w:left="187" w:right="397"/>
        <w:jc w:val="both"/>
      </w:pPr>
      <w:r>
        <w:rPr>
          <w:color w:val="231F20"/>
        </w:rPr>
        <w:t>Approaches to supporting</w:t>
      </w:r>
      <w:r>
        <w:rPr>
          <w:color w:val="231F20"/>
          <w:spacing w:val="1"/>
        </w:rPr>
        <w:t xml:space="preserve"> </w:t>
      </w:r>
      <w:r>
        <w:rPr>
          <w:color w:val="231F20"/>
        </w:rPr>
        <w:t>climate change adaptation</w:t>
      </w:r>
      <w:r>
        <w:rPr>
          <w:color w:val="231F20"/>
          <w:spacing w:val="-64"/>
        </w:rPr>
        <w:t xml:space="preserve"> </w:t>
      </w:r>
      <w:r>
        <w:rPr>
          <w:color w:val="231F20"/>
        </w:rPr>
        <w:t>in schools will reflect these</w:t>
      </w:r>
      <w:r>
        <w:rPr>
          <w:color w:val="231F20"/>
          <w:spacing w:val="-65"/>
        </w:rPr>
        <w:t xml:space="preserve"> </w:t>
      </w:r>
      <w:r>
        <w:rPr>
          <w:color w:val="231F20"/>
        </w:rPr>
        <w:t>varied</w:t>
      </w:r>
      <w:r>
        <w:rPr>
          <w:color w:val="231F20"/>
          <w:spacing w:val="-2"/>
        </w:rPr>
        <w:t xml:space="preserve"> </w:t>
      </w:r>
      <w:r>
        <w:rPr>
          <w:color w:val="231F20"/>
        </w:rPr>
        <w:t>arrangements.</w:t>
      </w:r>
    </w:p>
    <w:p w14:paraId="02F4B862" w14:textId="77777777" w:rsidR="000B6996" w:rsidRDefault="00981286">
      <w:pPr>
        <w:pStyle w:val="BodyText"/>
        <w:spacing w:before="118" w:line="242" w:lineRule="auto"/>
        <w:ind w:left="187" w:right="899"/>
      </w:pPr>
      <w:r>
        <w:rPr>
          <w:color w:val="231F20"/>
        </w:rPr>
        <w:t>Australia has adopted</w:t>
      </w:r>
      <w:r>
        <w:rPr>
          <w:color w:val="231F20"/>
          <w:spacing w:val="-65"/>
        </w:rPr>
        <w:t xml:space="preserve"> </w:t>
      </w:r>
      <w:r>
        <w:rPr>
          <w:color w:val="231F20"/>
        </w:rPr>
        <w:t>a</w:t>
      </w:r>
      <w:r>
        <w:rPr>
          <w:color w:val="231F20"/>
          <w:spacing w:val="-3"/>
        </w:rPr>
        <w:t xml:space="preserve"> </w:t>
      </w:r>
      <w:r>
        <w:rPr>
          <w:color w:val="231F20"/>
        </w:rPr>
        <w:t>national</w:t>
      </w:r>
      <w:r>
        <w:rPr>
          <w:color w:val="231F20"/>
          <w:spacing w:val="-2"/>
        </w:rPr>
        <w:t xml:space="preserve"> </w:t>
      </w:r>
      <w:r>
        <w:rPr>
          <w:color w:val="231F20"/>
        </w:rPr>
        <w:t>system</w:t>
      </w:r>
      <w:r>
        <w:rPr>
          <w:color w:val="231F20"/>
          <w:spacing w:val="-2"/>
        </w:rPr>
        <w:t xml:space="preserve"> </w:t>
      </w:r>
      <w:r>
        <w:rPr>
          <w:color w:val="231F20"/>
        </w:rPr>
        <w:t>of</w:t>
      </w:r>
    </w:p>
    <w:p w14:paraId="015228F3" w14:textId="77777777" w:rsidR="000B6996" w:rsidRDefault="00981286">
      <w:pPr>
        <w:pStyle w:val="BodyText"/>
        <w:spacing w:before="3" w:line="242" w:lineRule="auto"/>
        <w:ind w:left="187" w:right="33"/>
      </w:pPr>
      <w:r>
        <w:rPr>
          <w:color w:val="231F20"/>
        </w:rPr>
        <w:t>qualifications,</w:t>
      </w:r>
      <w:r>
        <w:rPr>
          <w:color w:val="231F20"/>
          <w:spacing w:val="-12"/>
        </w:rPr>
        <w:t xml:space="preserve"> </w:t>
      </w:r>
      <w:r>
        <w:rPr>
          <w:color w:val="231F20"/>
        </w:rPr>
        <w:t>underpinned</w:t>
      </w:r>
      <w:r>
        <w:rPr>
          <w:color w:val="231F20"/>
          <w:spacing w:val="-12"/>
        </w:rPr>
        <w:t xml:space="preserve"> </w:t>
      </w:r>
      <w:r>
        <w:rPr>
          <w:color w:val="231F20"/>
        </w:rPr>
        <w:t>by</w:t>
      </w:r>
      <w:r>
        <w:rPr>
          <w:color w:val="231F20"/>
          <w:spacing w:val="-63"/>
        </w:rPr>
        <w:t xml:space="preserve"> </w:t>
      </w:r>
      <w:r>
        <w:rPr>
          <w:color w:val="231F20"/>
        </w:rPr>
        <w:t>the Australian Qualifications</w:t>
      </w:r>
      <w:r>
        <w:rPr>
          <w:color w:val="231F20"/>
          <w:spacing w:val="1"/>
        </w:rPr>
        <w:t xml:space="preserve"> </w:t>
      </w:r>
      <w:r>
        <w:rPr>
          <w:color w:val="231F20"/>
        </w:rPr>
        <w:t>Framework, (introduced</w:t>
      </w:r>
    </w:p>
    <w:p w14:paraId="47F99F3D" w14:textId="77777777" w:rsidR="000B6996" w:rsidRDefault="00981286">
      <w:pPr>
        <w:pStyle w:val="BodyText"/>
        <w:spacing w:before="4" w:line="242" w:lineRule="auto"/>
        <w:ind w:left="187" w:right="33"/>
      </w:pPr>
      <w:r>
        <w:rPr>
          <w:color w:val="231F20"/>
        </w:rPr>
        <w:t>in 1995). This system</w:t>
      </w:r>
      <w:r>
        <w:rPr>
          <w:color w:val="231F20"/>
          <w:spacing w:val="1"/>
        </w:rPr>
        <w:t xml:space="preserve"> </w:t>
      </w:r>
      <w:r>
        <w:rPr>
          <w:color w:val="231F20"/>
        </w:rPr>
        <w:t>encompasses higher,</w:t>
      </w:r>
      <w:r>
        <w:rPr>
          <w:color w:val="231F20"/>
          <w:spacing w:val="1"/>
        </w:rPr>
        <w:t xml:space="preserve"> </w:t>
      </w:r>
      <w:proofErr w:type="gramStart"/>
      <w:r>
        <w:rPr>
          <w:color w:val="231F20"/>
        </w:rPr>
        <w:t>vocational</w:t>
      </w:r>
      <w:proofErr w:type="gramEnd"/>
      <w:r>
        <w:rPr>
          <w:color w:val="231F20"/>
        </w:rPr>
        <w:t xml:space="preserve"> and school-based</w:t>
      </w:r>
      <w:r>
        <w:rPr>
          <w:color w:val="231F20"/>
          <w:spacing w:val="1"/>
        </w:rPr>
        <w:t xml:space="preserve"> </w:t>
      </w:r>
      <w:r>
        <w:rPr>
          <w:color w:val="231F20"/>
        </w:rPr>
        <w:t>education and training. A</w:t>
      </w:r>
      <w:r>
        <w:rPr>
          <w:color w:val="231F20"/>
          <w:spacing w:val="1"/>
        </w:rPr>
        <w:t xml:space="preserve"> </w:t>
      </w:r>
      <w:r>
        <w:rPr>
          <w:color w:val="231F20"/>
          <w:spacing w:val="-1"/>
        </w:rPr>
        <w:t xml:space="preserve">national Australian </w:t>
      </w:r>
      <w:r>
        <w:rPr>
          <w:color w:val="231F20"/>
        </w:rPr>
        <w:t>Curriculum</w:t>
      </w:r>
      <w:r>
        <w:rPr>
          <w:color w:val="231F20"/>
          <w:spacing w:val="-64"/>
        </w:rPr>
        <w:t xml:space="preserve"> </w:t>
      </w:r>
      <w:r>
        <w:rPr>
          <w:color w:val="231F20"/>
        </w:rPr>
        <w:t>has been progressively</w:t>
      </w:r>
      <w:r>
        <w:rPr>
          <w:color w:val="231F20"/>
          <w:spacing w:val="1"/>
        </w:rPr>
        <w:t xml:space="preserve"> </w:t>
      </w:r>
      <w:r>
        <w:rPr>
          <w:color w:val="231F20"/>
        </w:rPr>
        <w:t>developed and implemented</w:t>
      </w:r>
      <w:r>
        <w:rPr>
          <w:color w:val="231F20"/>
          <w:spacing w:val="1"/>
        </w:rPr>
        <w:t xml:space="preserve"> </w:t>
      </w:r>
      <w:r>
        <w:rPr>
          <w:color w:val="231F20"/>
        </w:rPr>
        <w:t>for primary and secondary</w:t>
      </w:r>
      <w:r>
        <w:rPr>
          <w:color w:val="231F20"/>
          <w:spacing w:val="1"/>
        </w:rPr>
        <w:t xml:space="preserve"> </w:t>
      </w:r>
      <w:r>
        <w:rPr>
          <w:color w:val="231F20"/>
        </w:rPr>
        <w:t>schools since 2010. The</w:t>
      </w:r>
      <w:r>
        <w:rPr>
          <w:color w:val="231F20"/>
          <w:spacing w:val="1"/>
        </w:rPr>
        <w:t xml:space="preserve"> </w:t>
      </w:r>
      <w:r>
        <w:rPr>
          <w:color w:val="231F20"/>
        </w:rPr>
        <w:t>Victorian Curriculum</w:t>
      </w:r>
      <w:r>
        <w:rPr>
          <w:color w:val="231F20"/>
          <w:spacing w:val="1"/>
        </w:rPr>
        <w:t xml:space="preserve"> </w:t>
      </w:r>
      <w:r>
        <w:rPr>
          <w:color w:val="231F20"/>
        </w:rPr>
        <w:t>incorporates this Australian</w:t>
      </w:r>
      <w:r>
        <w:rPr>
          <w:color w:val="231F20"/>
          <w:spacing w:val="1"/>
        </w:rPr>
        <w:t xml:space="preserve"> </w:t>
      </w:r>
      <w:r>
        <w:rPr>
          <w:color w:val="231F20"/>
        </w:rPr>
        <w:t>curriculum and reflects</w:t>
      </w:r>
      <w:r>
        <w:rPr>
          <w:color w:val="231F20"/>
          <w:spacing w:val="1"/>
        </w:rPr>
        <w:t xml:space="preserve"> </w:t>
      </w:r>
      <w:r>
        <w:rPr>
          <w:color w:val="231F20"/>
        </w:rPr>
        <w:t>Victorian priorities and</w:t>
      </w:r>
      <w:r>
        <w:rPr>
          <w:color w:val="231F20"/>
          <w:spacing w:val="1"/>
        </w:rPr>
        <w:t xml:space="preserve"> </w:t>
      </w:r>
      <w:r>
        <w:rPr>
          <w:color w:val="231F20"/>
        </w:rPr>
        <w:t>standards. This includes</w:t>
      </w:r>
      <w:r>
        <w:rPr>
          <w:color w:val="231F20"/>
          <w:spacing w:val="1"/>
        </w:rPr>
        <w:t xml:space="preserve"> </w:t>
      </w:r>
      <w:r>
        <w:rPr>
          <w:color w:val="231F20"/>
        </w:rPr>
        <w:t>education for environmental</w:t>
      </w:r>
      <w:r>
        <w:rPr>
          <w:color w:val="231F20"/>
          <w:spacing w:val="1"/>
        </w:rPr>
        <w:t xml:space="preserve"> </w:t>
      </w:r>
      <w:r>
        <w:rPr>
          <w:color w:val="231F20"/>
        </w:rPr>
        <w:t>sustainability, and climate</w:t>
      </w:r>
      <w:r>
        <w:rPr>
          <w:color w:val="231F20"/>
          <w:spacing w:val="1"/>
        </w:rPr>
        <w:t xml:space="preserve"> </w:t>
      </w:r>
      <w:r>
        <w:rPr>
          <w:color w:val="231F20"/>
        </w:rPr>
        <w:t>change education in various</w:t>
      </w:r>
      <w:r>
        <w:rPr>
          <w:color w:val="231F20"/>
          <w:spacing w:val="1"/>
        </w:rPr>
        <w:t xml:space="preserve"> </w:t>
      </w:r>
      <w:r>
        <w:rPr>
          <w:color w:val="231F20"/>
        </w:rPr>
        <w:t>subject</w:t>
      </w:r>
      <w:r>
        <w:rPr>
          <w:color w:val="231F20"/>
          <w:spacing w:val="-2"/>
        </w:rPr>
        <w:t xml:space="preserve"> </w:t>
      </w:r>
      <w:r>
        <w:rPr>
          <w:color w:val="231F20"/>
        </w:rPr>
        <w:t>areas,</w:t>
      </w:r>
      <w:r>
        <w:rPr>
          <w:color w:val="231F20"/>
          <w:spacing w:val="-3"/>
        </w:rPr>
        <w:t xml:space="preserve"> </w:t>
      </w:r>
      <w:r>
        <w:rPr>
          <w:color w:val="231F20"/>
        </w:rPr>
        <w:t>as</w:t>
      </w:r>
      <w:r>
        <w:rPr>
          <w:color w:val="231F20"/>
          <w:spacing w:val="-3"/>
        </w:rPr>
        <w:t xml:space="preserve"> </w:t>
      </w:r>
      <w:r>
        <w:rPr>
          <w:color w:val="231F20"/>
        </w:rPr>
        <w:t>well</w:t>
      </w:r>
      <w:r>
        <w:rPr>
          <w:color w:val="231F20"/>
          <w:spacing w:val="-3"/>
        </w:rPr>
        <w:t xml:space="preserve"> </w:t>
      </w:r>
      <w:r>
        <w:rPr>
          <w:color w:val="231F20"/>
        </w:rPr>
        <w:t>as</w:t>
      </w:r>
      <w:r>
        <w:rPr>
          <w:color w:val="231F20"/>
          <w:spacing w:val="-3"/>
        </w:rPr>
        <w:t xml:space="preserve"> </w:t>
      </w:r>
      <w:r>
        <w:rPr>
          <w:color w:val="231F20"/>
        </w:rPr>
        <w:t>skills</w:t>
      </w:r>
      <w:r>
        <w:rPr>
          <w:color w:val="231F20"/>
          <w:spacing w:val="-64"/>
        </w:rPr>
        <w:t xml:space="preserve"> </w:t>
      </w:r>
      <w:r>
        <w:rPr>
          <w:color w:val="231F20"/>
        </w:rPr>
        <w:t>and qualifications in climate</w:t>
      </w:r>
      <w:r>
        <w:rPr>
          <w:color w:val="231F20"/>
          <w:spacing w:val="1"/>
        </w:rPr>
        <w:t xml:space="preserve"> </w:t>
      </w:r>
      <w:r>
        <w:rPr>
          <w:color w:val="231F20"/>
        </w:rPr>
        <w:t>change, and climate change</w:t>
      </w:r>
      <w:r>
        <w:rPr>
          <w:color w:val="231F20"/>
          <w:spacing w:val="1"/>
        </w:rPr>
        <w:t xml:space="preserve"> </w:t>
      </w:r>
      <w:r>
        <w:rPr>
          <w:color w:val="231F20"/>
        </w:rPr>
        <w:t>adaptation.</w:t>
      </w:r>
    </w:p>
    <w:p w14:paraId="4E5EB108" w14:textId="77777777" w:rsidR="000B6996" w:rsidRDefault="00981286">
      <w:pPr>
        <w:pStyle w:val="Heading3"/>
        <w:numPr>
          <w:ilvl w:val="1"/>
          <w:numId w:val="12"/>
        </w:numPr>
        <w:tabs>
          <w:tab w:val="left" w:pos="614"/>
        </w:tabs>
        <w:spacing w:before="72" w:line="242" w:lineRule="auto"/>
        <w:ind w:left="213" w:right="946" w:firstLine="0"/>
      </w:pPr>
      <w:r>
        <w:rPr>
          <w:color w:val="231F20"/>
          <w:spacing w:val="-1"/>
        </w:rPr>
        <w:br w:type="column"/>
      </w:r>
      <w:r>
        <w:rPr>
          <w:color w:val="231F20"/>
          <w:spacing w:val="-1"/>
        </w:rPr>
        <w:t xml:space="preserve">COMMUNITY </w:t>
      </w:r>
      <w:r>
        <w:rPr>
          <w:color w:val="231F20"/>
        </w:rPr>
        <w:t>AND</w:t>
      </w:r>
      <w:r>
        <w:rPr>
          <w:color w:val="231F20"/>
          <w:spacing w:val="-64"/>
        </w:rPr>
        <w:t xml:space="preserve"> </w:t>
      </w:r>
      <w:r>
        <w:rPr>
          <w:color w:val="231F20"/>
        </w:rPr>
        <w:t>INDIVIDUAL</w:t>
      </w:r>
      <w:r>
        <w:rPr>
          <w:color w:val="231F20"/>
          <w:spacing w:val="-7"/>
        </w:rPr>
        <w:t xml:space="preserve"> </w:t>
      </w:r>
      <w:r>
        <w:rPr>
          <w:color w:val="231F20"/>
        </w:rPr>
        <w:t>ROLES</w:t>
      </w:r>
    </w:p>
    <w:p w14:paraId="21BA70C0" w14:textId="77777777" w:rsidR="000B6996" w:rsidRDefault="00981286">
      <w:pPr>
        <w:pStyle w:val="BodyText"/>
        <w:spacing w:before="116" w:line="242" w:lineRule="auto"/>
        <w:ind w:left="213" w:right="462"/>
      </w:pPr>
      <w:r>
        <w:rPr>
          <w:color w:val="231F20"/>
        </w:rPr>
        <w:t>The community education</w:t>
      </w:r>
      <w:r>
        <w:rPr>
          <w:color w:val="231F20"/>
          <w:spacing w:val="1"/>
        </w:rPr>
        <w:t xml:space="preserve"> </w:t>
      </w:r>
      <w:r>
        <w:rPr>
          <w:color w:val="231F20"/>
        </w:rPr>
        <w:t>and</w:t>
      </w:r>
      <w:r>
        <w:rPr>
          <w:color w:val="231F20"/>
          <w:spacing w:val="-4"/>
        </w:rPr>
        <w:t xml:space="preserve"> </w:t>
      </w:r>
      <w:r>
        <w:rPr>
          <w:color w:val="231F20"/>
        </w:rPr>
        <w:t>training</w:t>
      </w:r>
      <w:r>
        <w:rPr>
          <w:color w:val="231F20"/>
          <w:spacing w:val="-3"/>
        </w:rPr>
        <w:t xml:space="preserve"> </w:t>
      </w:r>
      <w:r>
        <w:rPr>
          <w:color w:val="231F20"/>
        </w:rPr>
        <w:t>sector</w:t>
      </w:r>
      <w:r>
        <w:rPr>
          <w:color w:val="231F20"/>
          <w:spacing w:val="-3"/>
        </w:rPr>
        <w:t xml:space="preserve"> </w:t>
      </w:r>
      <w:r>
        <w:rPr>
          <w:color w:val="231F20"/>
        </w:rPr>
        <w:t>employs</w:t>
      </w:r>
    </w:p>
    <w:p w14:paraId="08843E5C" w14:textId="77777777" w:rsidR="000B6996" w:rsidRDefault="00981286">
      <w:pPr>
        <w:pStyle w:val="BodyText"/>
        <w:spacing w:before="3" w:line="242" w:lineRule="auto"/>
        <w:ind w:left="213" w:right="138"/>
      </w:pPr>
      <w:r>
        <w:rPr>
          <w:color w:val="231F20"/>
        </w:rPr>
        <w:t>many initiatives to help climate</w:t>
      </w:r>
      <w:r>
        <w:rPr>
          <w:color w:val="231F20"/>
          <w:spacing w:val="-64"/>
        </w:rPr>
        <w:t xml:space="preserve"> </w:t>
      </w:r>
      <w:r>
        <w:rPr>
          <w:color w:val="231F20"/>
        </w:rPr>
        <w:t>change adaptation, and</w:t>
      </w:r>
      <w:r>
        <w:rPr>
          <w:color w:val="231F20"/>
          <w:spacing w:val="1"/>
        </w:rPr>
        <w:t xml:space="preserve"> </w:t>
      </w:r>
      <w:r>
        <w:rPr>
          <w:color w:val="231F20"/>
        </w:rPr>
        <w:t>provides</w:t>
      </w:r>
      <w:r>
        <w:rPr>
          <w:color w:val="231F20"/>
          <w:spacing w:val="1"/>
        </w:rPr>
        <w:t xml:space="preserve"> </w:t>
      </w:r>
      <w:r>
        <w:rPr>
          <w:color w:val="231F20"/>
        </w:rPr>
        <w:t>many</w:t>
      </w:r>
      <w:r>
        <w:rPr>
          <w:color w:val="231F20"/>
          <w:spacing w:val="66"/>
        </w:rPr>
        <w:t xml:space="preserve"> </w:t>
      </w:r>
      <w:r>
        <w:rPr>
          <w:color w:val="231F20"/>
        </w:rPr>
        <w:t>opportunities</w:t>
      </w:r>
      <w:r>
        <w:rPr>
          <w:color w:val="231F20"/>
          <w:spacing w:val="1"/>
        </w:rPr>
        <w:t xml:space="preserve"> </w:t>
      </w:r>
      <w:r>
        <w:rPr>
          <w:color w:val="231F20"/>
        </w:rPr>
        <w:t>to influence action, particularly</w:t>
      </w:r>
      <w:r>
        <w:rPr>
          <w:color w:val="231F20"/>
          <w:spacing w:val="-64"/>
        </w:rPr>
        <w:t xml:space="preserve"> </w:t>
      </w:r>
      <w:r>
        <w:rPr>
          <w:color w:val="231F20"/>
        </w:rPr>
        <w:t>for</w:t>
      </w:r>
      <w:r>
        <w:rPr>
          <w:color w:val="231F20"/>
          <w:spacing w:val="-1"/>
        </w:rPr>
        <w:t xml:space="preserve"> </w:t>
      </w:r>
      <w:r>
        <w:rPr>
          <w:color w:val="231F20"/>
        </w:rPr>
        <w:t>vulnerable people</w:t>
      </w:r>
    </w:p>
    <w:p w14:paraId="54590345" w14:textId="77777777" w:rsidR="000B6996" w:rsidRDefault="00981286">
      <w:pPr>
        <w:pStyle w:val="BodyText"/>
        <w:spacing w:before="7" w:line="242" w:lineRule="auto"/>
        <w:ind w:left="213" w:right="118"/>
      </w:pPr>
      <w:r>
        <w:rPr>
          <w:color w:val="231F20"/>
        </w:rPr>
        <w:t>and people experiencing</w:t>
      </w:r>
      <w:r>
        <w:rPr>
          <w:color w:val="231F20"/>
          <w:spacing w:val="1"/>
        </w:rPr>
        <w:t xml:space="preserve"> </w:t>
      </w:r>
      <w:r>
        <w:rPr>
          <w:color w:val="231F20"/>
        </w:rPr>
        <w:t>disadvantage. Several groups</w:t>
      </w:r>
      <w:r>
        <w:rPr>
          <w:color w:val="231F20"/>
          <w:spacing w:val="1"/>
        </w:rPr>
        <w:t xml:space="preserve"> </w:t>
      </w:r>
      <w:r>
        <w:rPr>
          <w:color w:val="231F20"/>
        </w:rPr>
        <w:t>work with early childhood</w:t>
      </w:r>
      <w:r>
        <w:rPr>
          <w:color w:val="231F20"/>
          <w:spacing w:val="1"/>
        </w:rPr>
        <w:t xml:space="preserve"> </w:t>
      </w:r>
      <w:r>
        <w:rPr>
          <w:color w:val="231F20"/>
        </w:rPr>
        <w:t>education services, schools,</w:t>
      </w:r>
      <w:r>
        <w:rPr>
          <w:color w:val="231F20"/>
          <w:spacing w:val="1"/>
        </w:rPr>
        <w:t xml:space="preserve"> </w:t>
      </w:r>
      <w:r>
        <w:rPr>
          <w:color w:val="231F20"/>
        </w:rPr>
        <w:t>teachers and educators and</w:t>
      </w:r>
      <w:r>
        <w:rPr>
          <w:color w:val="231F20"/>
          <w:spacing w:val="1"/>
        </w:rPr>
        <w:t xml:space="preserve"> </w:t>
      </w:r>
      <w:r>
        <w:rPr>
          <w:color w:val="231F20"/>
        </w:rPr>
        <w:t>their communities to create</w:t>
      </w:r>
      <w:r>
        <w:rPr>
          <w:color w:val="231F20"/>
          <w:spacing w:val="1"/>
        </w:rPr>
        <w:t xml:space="preserve"> </w:t>
      </w:r>
      <w:r>
        <w:rPr>
          <w:color w:val="231F20"/>
        </w:rPr>
        <w:t>awareness of climate change,</w:t>
      </w:r>
      <w:r>
        <w:rPr>
          <w:color w:val="231F20"/>
          <w:spacing w:val="1"/>
        </w:rPr>
        <w:t xml:space="preserve"> </w:t>
      </w:r>
      <w:r>
        <w:rPr>
          <w:color w:val="231F20"/>
        </w:rPr>
        <w:t xml:space="preserve">encourage </w:t>
      </w:r>
      <w:proofErr w:type="spellStart"/>
      <w:r>
        <w:rPr>
          <w:color w:val="231F20"/>
        </w:rPr>
        <w:t>localised</w:t>
      </w:r>
      <w:proofErr w:type="spellEnd"/>
      <w:r>
        <w:rPr>
          <w:color w:val="231F20"/>
        </w:rPr>
        <w:t xml:space="preserve"> </w:t>
      </w:r>
      <w:proofErr w:type="gramStart"/>
      <w:r>
        <w:rPr>
          <w:color w:val="231F20"/>
        </w:rPr>
        <w:t>learning</w:t>
      </w:r>
      <w:proofErr w:type="gramEnd"/>
      <w:r>
        <w:rPr>
          <w:color w:val="231F20"/>
          <w:spacing w:val="1"/>
        </w:rPr>
        <w:t xml:space="preserve"> </w:t>
      </w:r>
      <w:r>
        <w:rPr>
          <w:color w:val="231F20"/>
        </w:rPr>
        <w:t>and action, and embed climate</w:t>
      </w:r>
      <w:r>
        <w:rPr>
          <w:color w:val="231F20"/>
          <w:spacing w:val="-64"/>
        </w:rPr>
        <w:t xml:space="preserve"> </w:t>
      </w:r>
      <w:r>
        <w:rPr>
          <w:color w:val="231F20"/>
        </w:rPr>
        <w:t>change at the whole-of-school</w:t>
      </w:r>
      <w:r>
        <w:rPr>
          <w:color w:val="231F20"/>
          <w:spacing w:val="1"/>
        </w:rPr>
        <w:t xml:space="preserve"> </w:t>
      </w:r>
      <w:r>
        <w:rPr>
          <w:color w:val="231F20"/>
        </w:rPr>
        <w:t>level.</w:t>
      </w:r>
    </w:p>
    <w:p w14:paraId="75DF6294" w14:textId="77777777" w:rsidR="000B6996" w:rsidRDefault="00981286">
      <w:pPr>
        <w:pStyle w:val="ListParagraph"/>
        <w:numPr>
          <w:ilvl w:val="0"/>
          <w:numId w:val="11"/>
        </w:numPr>
        <w:tabs>
          <w:tab w:val="left" w:pos="441"/>
        </w:tabs>
        <w:spacing w:before="128" w:line="242" w:lineRule="auto"/>
        <w:ind w:right="197"/>
        <w:rPr>
          <w:color w:val="231F20"/>
          <w:sz w:val="24"/>
        </w:rPr>
      </w:pPr>
      <w:r>
        <w:rPr>
          <w:b/>
          <w:color w:val="231F20"/>
          <w:sz w:val="24"/>
        </w:rPr>
        <w:t>Schools and tertiary</w:t>
      </w:r>
      <w:r>
        <w:rPr>
          <w:b/>
          <w:color w:val="231F20"/>
          <w:spacing w:val="1"/>
          <w:sz w:val="24"/>
        </w:rPr>
        <w:t xml:space="preserve"> </w:t>
      </w:r>
      <w:r>
        <w:rPr>
          <w:b/>
          <w:color w:val="231F20"/>
          <w:sz w:val="24"/>
        </w:rPr>
        <w:t xml:space="preserve">institutions </w:t>
      </w:r>
      <w:r>
        <w:rPr>
          <w:color w:val="231F20"/>
          <w:sz w:val="24"/>
        </w:rPr>
        <w:t>play a unique</w:t>
      </w:r>
      <w:r>
        <w:rPr>
          <w:color w:val="231F20"/>
          <w:spacing w:val="1"/>
          <w:sz w:val="24"/>
        </w:rPr>
        <w:t xml:space="preserve"> </w:t>
      </w:r>
      <w:r>
        <w:rPr>
          <w:color w:val="231F20"/>
          <w:sz w:val="24"/>
        </w:rPr>
        <w:t>and important role in the</w:t>
      </w:r>
      <w:r>
        <w:rPr>
          <w:color w:val="231F20"/>
          <w:spacing w:val="1"/>
          <w:sz w:val="24"/>
        </w:rPr>
        <w:t xml:space="preserve"> </w:t>
      </w:r>
      <w:r>
        <w:rPr>
          <w:color w:val="231F20"/>
          <w:sz w:val="24"/>
        </w:rPr>
        <w:t>community, particularly in</w:t>
      </w:r>
      <w:r>
        <w:rPr>
          <w:color w:val="231F20"/>
          <w:spacing w:val="1"/>
          <w:sz w:val="24"/>
        </w:rPr>
        <w:t xml:space="preserve"> </w:t>
      </w:r>
      <w:r>
        <w:rPr>
          <w:color w:val="231F20"/>
          <w:sz w:val="24"/>
        </w:rPr>
        <w:t>times of crisis such as a</w:t>
      </w:r>
      <w:r>
        <w:rPr>
          <w:color w:val="231F20"/>
          <w:spacing w:val="1"/>
          <w:sz w:val="24"/>
        </w:rPr>
        <w:t xml:space="preserve"> </w:t>
      </w:r>
      <w:r>
        <w:rPr>
          <w:color w:val="231F20"/>
          <w:sz w:val="24"/>
        </w:rPr>
        <w:t>bushfire or flood. Schools</w:t>
      </w:r>
      <w:r>
        <w:rPr>
          <w:color w:val="231F20"/>
          <w:spacing w:val="1"/>
          <w:sz w:val="24"/>
        </w:rPr>
        <w:t xml:space="preserve"> </w:t>
      </w:r>
      <w:r>
        <w:rPr>
          <w:color w:val="231F20"/>
          <w:sz w:val="24"/>
        </w:rPr>
        <w:t>may offer community</w:t>
      </w:r>
      <w:r>
        <w:rPr>
          <w:color w:val="231F20"/>
          <w:spacing w:val="1"/>
          <w:sz w:val="24"/>
        </w:rPr>
        <w:t xml:space="preserve"> </w:t>
      </w:r>
      <w:r>
        <w:rPr>
          <w:color w:val="231F20"/>
          <w:sz w:val="24"/>
        </w:rPr>
        <w:t>outreach, information and</w:t>
      </w:r>
      <w:r>
        <w:rPr>
          <w:color w:val="231F20"/>
          <w:spacing w:val="1"/>
          <w:sz w:val="24"/>
        </w:rPr>
        <w:t xml:space="preserve"> </w:t>
      </w:r>
      <w:r>
        <w:rPr>
          <w:color w:val="231F20"/>
          <w:sz w:val="24"/>
        </w:rPr>
        <w:t>support during emergencies</w:t>
      </w:r>
      <w:r>
        <w:rPr>
          <w:color w:val="231F20"/>
          <w:spacing w:val="-64"/>
          <w:sz w:val="24"/>
        </w:rPr>
        <w:t xml:space="preserve"> </w:t>
      </w:r>
      <w:r>
        <w:rPr>
          <w:color w:val="231F20"/>
          <w:sz w:val="24"/>
        </w:rPr>
        <w:t>and support community</w:t>
      </w:r>
      <w:r>
        <w:rPr>
          <w:color w:val="231F20"/>
          <w:spacing w:val="1"/>
          <w:sz w:val="24"/>
        </w:rPr>
        <w:t xml:space="preserve"> </w:t>
      </w:r>
      <w:r>
        <w:rPr>
          <w:color w:val="231F20"/>
          <w:sz w:val="24"/>
        </w:rPr>
        <w:t>recovery. As well as</w:t>
      </w:r>
      <w:r>
        <w:rPr>
          <w:color w:val="231F20"/>
          <w:spacing w:val="1"/>
          <w:sz w:val="24"/>
        </w:rPr>
        <w:t xml:space="preserve"> </w:t>
      </w:r>
      <w:r>
        <w:rPr>
          <w:color w:val="231F20"/>
          <w:sz w:val="24"/>
        </w:rPr>
        <w:t>connecting families, parents</w:t>
      </w:r>
      <w:r>
        <w:rPr>
          <w:color w:val="231F20"/>
          <w:spacing w:val="-64"/>
          <w:sz w:val="24"/>
        </w:rPr>
        <w:t xml:space="preserve"> </w:t>
      </w:r>
      <w:r>
        <w:rPr>
          <w:color w:val="231F20"/>
          <w:sz w:val="24"/>
        </w:rPr>
        <w:t xml:space="preserve">and </w:t>
      </w:r>
      <w:proofErr w:type="spellStart"/>
      <w:r>
        <w:rPr>
          <w:color w:val="231F20"/>
          <w:sz w:val="24"/>
        </w:rPr>
        <w:t>carers</w:t>
      </w:r>
      <w:proofErr w:type="spellEnd"/>
      <w:r>
        <w:rPr>
          <w:color w:val="231F20"/>
          <w:sz w:val="24"/>
        </w:rPr>
        <w:t>, early childhood</w:t>
      </w:r>
      <w:r>
        <w:rPr>
          <w:color w:val="231F20"/>
          <w:spacing w:val="1"/>
          <w:sz w:val="24"/>
        </w:rPr>
        <w:t xml:space="preserve"> </w:t>
      </w:r>
      <w:r>
        <w:rPr>
          <w:color w:val="231F20"/>
          <w:sz w:val="24"/>
        </w:rPr>
        <w:t>education services and</w:t>
      </w:r>
      <w:r>
        <w:rPr>
          <w:color w:val="231F20"/>
          <w:spacing w:val="1"/>
          <w:sz w:val="24"/>
        </w:rPr>
        <w:t xml:space="preserve"> </w:t>
      </w:r>
      <w:r>
        <w:rPr>
          <w:color w:val="231F20"/>
          <w:sz w:val="24"/>
        </w:rPr>
        <w:t>schools engage and work</w:t>
      </w:r>
      <w:r>
        <w:rPr>
          <w:color w:val="231F20"/>
          <w:spacing w:val="1"/>
          <w:sz w:val="24"/>
        </w:rPr>
        <w:t xml:space="preserve"> </w:t>
      </w:r>
      <w:r>
        <w:rPr>
          <w:color w:val="231F20"/>
          <w:sz w:val="24"/>
        </w:rPr>
        <w:t>inclusively with a broad</w:t>
      </w:r>
      <w:r>
        <w:rPr>
          <w:color w:val="231F20"/>
          <w:spacing w:val="1"/>
          <w:sz w:val="24"/>
        </w:rPr>
        <w:t xml:space="preserve"> </w:t>
      </w:r>
      <w:r>
        <w:rPr>
          <w:color w:val="231F20"/>
          <w:sz w:val="24"/>
        </w:rPr>
        <w:t>range of people and</w:t>
      </w:r>
      <w:r>
        <w:rPr>
          <w:color w:val="231F20"/>
          <w:spacing w:val="1"/>
          <w:sz w:val="24"/>
        </w:rPr>
        <w:t xml:space="preserve"> </w:t>
      </w:r>
      <w:r>
        <w:rPr>
          <w:color w:val="231F20"/>
          <w:sz w:val="24"/>
        </w:rPr>
        <w:t>organisations.</w:t>
      </w:r>
    </w:p>
    <w:p w14:paraId="15D5B2EA" w14:textId="77777777" w:rsidR="000B6996" w:rsidRDefault="00981286">
      <w:pPr>
        <w:pStyle w:val="Heading4"/>
        <w:numPr>
          <w:ilvl w:val="0"/>
          <w:numId w:val="11"/>
        </w:numPr>
        <w:tabs>
          <w:tab w:val="left" w:pos="441"/>
        </w:tabs>
        <w:spacing w:before="137" w:line="242" w:lineRule="auto"/>
        <w:ind w:right="173"/>
        <w:rPr>
          <w:b w:val="0"/>
          <w:color w:val="231F20"/>
        </w:rPr>
      </w:pPr>
      <w:r>
        <w:rPr>
          <w:color w:val="231F20"/>
        </w:rPr>
        <w:t>Early childhood education</w:t>
      </w:r>
      <w:r>
        <w:rPr>
          <w:color w:val="231F20"/>
          <w:spacing w:val="-64"/>
        </w:rPr>
        <w:t xml:space="preserve"> </w:t>
      </w:r>
      <w:r>
        <w:rPr>
          <w:color w:val="231F20"/>
        </w:rPr>
        <w:t>services</w:t>
      </w:r>
      <w:r>
        <w:rPr>
          <w:color w:val="231F20"/>
          <w:spacing w:val="-3"/>
        </w:rPr>
        <w:t xml:space="preserve"> </w:t>
      </w:r>
      <w:r>
        <w:rPr>
          <w:color w:val="231F20"/>
        </w:rPr>
        <w:t>and</w:t>
      </w:r>
      <w:r>
        <w:rPr>
          <w:color w:val="231F20"/>
          <w:spacing w:val="-2"/>
        </w:rPr>
        <w:t xml:space="preserve"> </w:t>
      </w:r>
      <w:r>
        <w:rPr>
          <w:color w:val="231F20"/>
        </w:rPr>
        <w:t>schools</w:t>
      </w:r>
    </w:p>
    <w:p w14:paraId="423D8B42" w14:textId="77777777" w:rsidR="000B6996" w:rsidRDefault="00981286">
      <w:pPr>
        <w:pStyle w:val="BodyText"/>
        <w:spacing w:before="3" w:line="242" w:lineRule="auto"/>
        <w:ind w:left="440" w:right="104"/>
      </w:pPr>
      <w:r>
        <w:rPr>
          <w:color w:val="231F20"/>
        </w:rPr>
        <w:t>can strengthen community</w:t>
      </w:r>
      <w:r>
        <w:rPr>
          <w:color w:val="231F20"/>
          <w:spacing w:val="1"/>
        </w:rPr>
        <w:t xml:space="preserve"> </w:t>
      </w:r>
      <w:r>
        <w:rPr>
          <w:color w:val="231F20"/>
        </w:rPr>
        <w:t>cohesion, helping to improve</w:t>
      </w:r>
      <w:r>
        <w:rPr>
          <w:color w:val="231F20"/>
          <w:spacing w:val="-64"/>
        </w:rPr>
        <w:t xml:space="preserve"> </w:t>
      </w:r>
      <w:r>
        <w:rPr>
          <w:color w:val="231F20"/>
        </w:rPr>
        <w:t>learning within and beyond</w:t>
      </w:r>
      <w:r>
        <w:rPr>
          <w:color w:val="231F20"/>
          <w:spacing w:val="1"/>
        </w:rPr>
        <w:t xml:space="preserve"> </w:t>
      </w:r>
      <w:r>
        <w:rPr>
          <w:color w:val="231F20"/>
        </w:rPr>
        <w:t>their settings.</w:t>
      </w:r>
    </w:p>
    <w:p w14:paraId="4E142B0F" w14:textId="77777777" w:rsidR="000B6996" w:rsidRDefault="00981286">
      <w:pPr>
        <w:pStyle w:val="ListParagraph"/>
        <w:numPr>
          <w:ilvl w:val="0"/>
          <w:numId w:val="11"/>
        </w:numPr>
        <w:tabs>
          <w:tab w:val="left" w:pos="441"/>
        </w:tabs>
        <w:spacing w:before="119" w:line="242" w:lineRule="auto"/>
        <w:ind w:right="358"/>
        <w:rPr>
          <w:color w:val="231F20"/>
          <w:sz w:val="24"/>
        </w:rPr>
      </w:pPr>
      <w:r>
        <w:rPr>
          <w:b/>
          <w:color w:val="231F20"/>
          <w:sz w:val="24"/>
        </w:rPr>
        <w:t>The Department of</w:t>
      </w:r>
      <w:r>
        <w:rPr>
          <w:b/>
          <w:color w:val="231F20"/>
          <w:spacing w:val="1"/>
          <w:sz w:val="24"/>
        </w:rPr>
        <w:t xml:space="preserve"> </w:t>
      </w:r>
      <w:r>
        <w:rPr>
          <w:b/>
          <w:color w:val="231F20"/>
          <w:sz w:val="24"/>
        </w:rPr>
        <w:t>Education and Training</w:t>
      </w:r>
      <w:r>
        <w:rPr>
          <w:b/>
          <w:color w:val="231F20"/>
          <w:spacing w:val="1"/>
          <w:sz w:val="24"/>
        </w:rPr>
        <w:t xml:space="preserve"> </w:t>
      </w:r>
      <w:r>
        <w:rPr>
          <w:color w:val="231F20"/>
          <w:sz w:val="24"/>
        </w:rPr>
        <w:t>works with children, young</w:t>
      </w:r>
      <w:r>
        <w:rPr>
          <w:color w:val="231F20"/>
          <w:spacing w:val="-64"/>
          <w:sz w:val="24"/>
        </w:rPr>
        <w:t xml:space="preserve"> </w:t>
      </w:r>
      <w:r>
        <w:rPr>
          <w:color w:val="231F20"/>
          <w:sz w:val="24"/>
        </w:rPr>
        <w:t xml:space="preserve">people, </w:t>
      </w:r>
      <w:proofErr w:type="gramStart"/>
      <w:r>
        <w:rPr>
          <w:color w:val="231F20"/>
          <w:sz w:val="24"/>
        </w:rPr>
        <w:t>parents</w:t>
      </w:r>
      <w:proofErr w:type="gramEnd"/>
      <w:r>
        <w:rPr>
          <w:color w:val="231F20"/>
          <w:sz w:val="24"/>
        </w:rPr>
        <w:t xml:space="preserve"> and</w:t>
      </w:r>
      <w:r>
        <w:rPr>
          <w:color w:val="231F20"/>
          <w:spacing w:val="1"/>
          <w:sz w:val="24"/>
        </w:rPr>
        <w:t xml:space="preserve"> </w:t>
      </w:r>
      <w:r>
        <w:rPr>
          <w:color w:val="231F20"/>
          <w:sz w:val="24"/>
        </w:rPr>
        <w:t>employee organisations to</w:t>
      </w:r>
      <w:r>
        <w:rPr>
          <w:color w:val="231F20"/>
          <w:spacing w:val="-64"/>
          <w:sz w:val="24"/>
        </w:rPr>
        <w:t xml:space="preserve"> </w:t>
      </w:r>
      <w:r>
        <w:rPr>
          <w:color w:val="231F20"/>
          <w:sz w:val="24"/>
        </w:rPr>
        <w:t>ensure</w:t>
      </w:r>
      <w:r>
        <w:rPr>
          <w:color w:val="231F20"/>
          <w:spacing w:val="-3"/>
          <w:sz w:val="24"/>
        </w:rPr>
        <w:t xml:space="preserve"> </w:t>
      </w:r>
      <w:r>
        <w:rPr>
          <w:color w:val="231F20"/>
          <w:sz w:val="24"/>
        </w:rPr>
        <w:t>stakeholders</w:t>
      </w:r>
      <w:r>
        <w:rPr>
          <w:color w:val="231F20"/>
          <w:spacing w:val="-1"/>
          <w:sz w:val="24"/>
        </w:rPr>
        <w:t xml:space="preserve"> </w:t>
      </w:r>
      <w:r>
        <w:rPr>
          <w:color w:val="231F20"/>
          <w:sz w:val="24"/>
        </w:rPr>
        <w:t>are</w:t>
      </w:r>
    </w:p>
    <w:p w14:paraId="76C4AE3F" w14:textId="77777777" w:rsidR="000B6996" w:rsidRDefault="000B6996">
      <w:pPr>
        <w:spacing w:line="242" w:lineRule="auto"/>
        <w:rPr>
          <w:sz w:val="24"/>
        </w:rPr>
        <w:sectPr w:rsidR="000B6996">
          <w:pgSz w:w="11910" w:h="16840"/>
          <w:pgMar w:top="660" w:right="680" w:bottom="860" w:left="580" w:header="0" w:footer="674" w:gutter="0"/>
          <w:cols w:num="3" w:space="720" w:equalWidth="0">
            <w:col w:w="3502" w:space="40"/>
            <w:col w:w="3428" w:space="60"/>
            <w:col w:w="3620"/>
          </w:cols>
        </w:sectPr>
      </w:pPr>
    </w:p>
    <w:p w14:paraId="725D91E2" w14:textId="77777777" w:rsidR="000B6996" w:rsidRDefault="00981286">
      <w:pPr>
        <w:pStyle w:val="BodyText"/>
        <w:spacing w:before="65" w:line="242" w:lineRule="auto"/>
        <w:ind w:left="440" w:right="68"/>
      </w:pPr>
      <w:r>
        <w:rPr>
          <w:color w:val="231F20"/>
        </w:rPr>
        <w:lastRenderedPageBreak/>
        <w:t>valued contributors to policy</w:t>
      </w:r>
      <w:r>
        <w:rPr>
          <w:color w:val="231F20"/>
          <w:spacing w:val="-64"/>
        </w:rPr>
        <w:t xml:space="preserve"> </w:t>
      </w:r>
      <w:r>
        <w:rPr>
          <w:color w:val="231F20"/>
        </w:rPr>
        <w:t>and</w:t>
      </w:r>
      <w:r>
        <w:rPr>
          <w:color w:val="231F20"/>
          <w:spacing w:val="-3"/>
        </w:rPr>
        <w:t xml:space="preserve"> </w:t>
      </w:r>
      <w:r>
        <w:rPr>
          <w:color w:val="231F20"/>
        </w:rPr>
        <w:t>program</w:t>
      </w:r>
      <w:r>
        <w:rPr>
          <w:color w:val="231F20"/>
          <w:spacing w:val="-2"/>
        </w:rPr>
        <w:t xml:space="preserve"> </w:t>
      </w:r>
      <w:r>
        <w:rPr>
          <w:color w:val="231F20"/>
        </w:rPr>
        <w:t>design.</w:t>
      </w:r>
    </w:p>
    <w:p w14:paraId="0AB273A1" w14:textId="77777777" w:rsidR="000B6996" w:rsidRDefault="00981286">
      <w:pPr>
        <w:pStyle w:val="ListParagraph"/>
        <w:numPr>
          <w:ilvl w:val="0"/>
          <w:numId w:val="11"/>
        </w:numPr>
        <w:tabs>
          <w:tab w:val="left" w:pos="441"/>
        </w:tabs>
        <w:spacing w:line="242" w:lineRule="auto"/>
        <w:ind w:right="272"/>
        <w:rPr>
          <w:color w:val="231F20"/>
          <w:sz w:val="24"/>
        </w:rPr>
      </w:pPr>
      <w:r>
        <w:rPr>
          <w:b/>
          <w:color w:val="231F20"/>
          <w:sz w:val="24"/>
        </w:rPr>
        <w:t>The ACFE Board</w:t>
      </w:r>
      <w:r>
        <w:rPr>
          <w:b/>
          <w:color w:val="231F20"/>
          <w:spacing w:val="1"/>
          <w:sz w:val="24"/>
        </w:rPr>
        <w:t xml:space="preserve"> </w:t>
      </w:r>
      <w:r>
        <w:rPr>
          <w:color w:val="231F20"/>
          <w:sz w:val="24"/>
        </w:rPr>
        <w:t>contracts adult community</w:t>
      </w:r>
      <w:r>
        <w:rPr>
          <w:color w:val="231F20"/>
          <w:spacing w:val="-64"/>
          <w:sz w:val="24"/>
        </w:rPr>
        <w:t xml:space="preserve"> </w:t>
      </w:r>
      <w:r>
        <w:rPr>
          <w:color w:val="231F20"/>
          <w:sz w:val="24"/>
        </w:rPr>
        <w:t>education organisations</w:t>
      </w:r>
      <w:r>
        <w:rPr>
          <w:color w:val="231F20"/>
          <w:spacing w:val="1"/>
          <w:sz w:val="24"/>
        </w:rPr>
        <w:t xml:space="preserve"> </w:t>
      </w:r>
      <w:r>
        <w:rPr>
          <w:color w:val="231F20"/>
          <w:sz w:val="24"/>
        </w:rPr>
        <w:t>across Victoria, improving</w:t>
      </w:r>
      <w:r>
        <w:rPr>
          <w:color w:val="231F20"/>
          <w:spacing w:val="-64"/>
          <w:sz w:val="24"/>
        </w:rPr>
        <w:t xml:space="preserve"> </w:t>
      </w:r>
      <w:r>
        <w:rPr>
          <w:color w:val="231F20"/>
          <w:sz w:val="24"/>
        </w:rPr>
        <w:t>adult</w:t>
      </w:r>
      <w:r>
        <w:rPr>
          <w:color w:val="231F20"/>
          <w:spacing w:val="-3"/>
          <w:sz w:val="24"/>
        </w:rPr>
        <w:t xml:space="preserve"> </w:t>
      </w:r>
      <w:r>
        <w:rPr>
          <w:color w:val="231F20"/>
          <w:sz w:val="24"/>
        </w:rPr>
        <w:t>basic</w:t>
      </w:r>
      <w:r>
        <w:rPr>
          <w:color w:val="231F20"/>
          <w:spacing w:val="-3"/>
          <w:sz w:val="24"/>
        </w:rPr>
        <w:t xml:space="preserve"> </w:t>
      </w:r>
      <w:r>
        <w:rPr>
          <w:color w:val="231F20"/>
          <w:sz w:val="24"/>
        </w:rPr>
        <w:t>education</w:t>
      </w:r>
    </w:p>
    <w:p w14:paraId="7B0AA9F2" w14:textId="77777777" w:rsidR="000B6996" w:rsidRDefault="00981286">
      <w:pPr>
        <w:pStyle w:val="BodyText"/>
        <w:spacing w:before="7" w:line="242" w:lineRule="auto"/>
        <w:ind w:left="440" w:right="41"/>
      </w:pPr>
      <w:r>
        <w:rPr>
          <w:color w:val="231F20"/>
        </w:rPr>
        <w:t>opportunities for people with</w:t>
      </w:r>
      <w:r>
        <w:rPr>
          <w:color w:val="231F20"/>
          <w:spacing w:val="-65"/>
        </w:rPr>
        <w:t xml:space="preserve"> </w:t>
      </w:r>
      <w:r>
        <w:rPr>
          <w:color w:val="231F20"/>
        </w:rPr>
        <w:t>educational</w:t>
      </w:r>
      <w:r>
        <w:rPr>
          <w:color w:val="231F20"/>
          <w:spacing w:val="66"/>
        </w:rPr>
        <w:t xml:space="preserve"> </w:t>
      </w:r>
      <w:r>
        <w:rPr>
          <w:color w:val="231F20"/>
        </w:rPr>
        <w:t>disadvantage</w:t>
      </w:r>
      <w:r>
        <w:rPr>
          <w:color w:val="231F20"/>
          <w:spacing w:val="1"/>
        </w:rPr>
        <w:t xml:space="preserve"> </w:t>
      </w:r>
      <w:r>
        <w:rPr>
          <w:color w:val="231F20"/>
        </w:rPr>
        <w:t>so they can pursue further</w:t>
      </w:r>
      <w:r>
        <w:rPr>
          <w:color w:val="231F20"/>
          <w:spacing w:val="1"/>
        </w:rPr>
        <w:t xml:space="preserve"> </w:t>
      </w:r>
      <w:r>
        <w:rPr>
          <w:color w:val="231F20"/>
        </w:rPr>
        <w:t xml:space="preserve">education, </w:t>
      </w:r>
      <w:proofErr w:type="gramStart"/>
      <w:r>
        <w:rPr>
          <w:color w:val="231F20"/>
        </w:rPr>
        <w:t>get</w:t>
      </w:r>
      <w:proofErr w:type="gramEnd"/>
      <w:r>
        <w:rPr>
          <w:color w:val="231F20"/>
        </w:rPr>
        <w:t xml:space="preserve"> and maintain</w:t>
      </w:r>
      <w:r>
        <w:rPr>
          <w:color w:val="231F20"/>
          <w:spacing w:val="-64"/>
        </w:rPr>
        <w:t xml:space="preserve"> </w:t>
      </w:r>
      <w:r>
        <w:rPr>
          <w:color w:val="231F20"/>
        </w:rPr>
        <w:t>secure jobs, and engage</w:t>
      </w:r>
      <w:r>
        <w:rPr>
          <w:color w:val="231F20"/>
          <w:spacing w:val="1"/>
        </w:rPr>
        <w:t xml:space="preserve"> </w:t>
      </w:r>
      <w:r>
        <w:rPr>
          <w:color w:val="231F20"/>
        </w:rPr>
        <w:t>with</w:t>
      </w:r>
      <w:r>
        <w:rPr>
          <w:color w:val="231F20"/>
          <w:spacing w:val="-2"/>
        </w:rPr>
        <w:t xml:space="preserve"> </w:t>
      </w:r>
      <w:r>
        <w:rPr>
          <w:color w:val="231F20"/>
        </w:rPr>
        <w:t>their communities.</w:t>
      </w:r>
    </w:p>
    <w:p w14:paraId="6326AD89" w14:textId="77777777" w:rsidR="000B6996" w:rsidRDefault="00981286">
      <w:pPr>
        <w:pStyle w:val="BodyText"/>
        <w:spacing w:before="8" w:line="242" w:lineRule="auto"/>
        <w:ind w:left="440" w:right="175"/>
      </w:pPr>
      <w:r>
        <w:rPr>
          <w:color w:val="231F20"/>
        </w:rPr>
        <w:t>Enhancing Learn Local</w:t>
      </w:r>
      <w:r>
        <w:rPr>
          <w:color w:val="231F20"/>
          <w:spacing w:val="1"/>
        </w:rPr>
        <w:t xml:space="preserve"> </w:t>
      </w:r>
      <w:proofErr w:type="spellStart"/>
      <w:r>
        <w:rPr>
          <w:color w:val="231F20"/>
        </w:rPr>
        <w:t>organisations’</w:t>
      </w:r>
      <w:proofErr w:type="spellEnd"/>
      <w:r>
        <w:rPr>
          <w:color w:val="231F20"/>
        </w:rPr>
        <w:t xml:space="preserve"> capacity to</w:t>
      </w:r>
      <w:r>
        <w:rPr>
          <w:color w:val="231F20"/>
          <w:spacing w:val="1"/>
        </w:rPr>
        <w:t xml:space="preserve"> </w:t>
      </w:r>
      <w:r>
        <w:rPr>
          <w:color w:val="231F20"/>
        </w:rPr>
        <w:t>strengthen community and</w:t>
      </w:r>
      <w:r>
        <w:rPr>
          <w:color w:val="231F20"/>
          <w:spacing w:val="-64"/>
        </w:rPr>
        <w:t xml:space="preserve"> </w:t>
      </w:r>
      <w:r>
        <w:rPr>
          <w:color w:val="231F20"/>
        </w:rPr>
        <w:t>industry training-focused</w:t>
      </w:r>
      <w:r>
        <w:rPr>
          <w:color w:val="231F20"/>
          <w:spacing w:val="1"/>
        </w:rPr>
        <w:t xml:space="preserve"> </w:t>
      </w:r>
      <w:r>
        <w:rPr>
          <w:color w:val="231F20"/>
        </w:rPr>
        <w:t>partnerships will contribute</w:t>
      </w:r>
      <w:r>
        <w:rPr>
          <w:color w:val="231F20"/>
          <w:spacing w:val="-64"/>
        </w:rPr>
        <w:t xml:space="preserve"> </w:t>
      </w:r>
      <w:r>
        <w:rPr>
          <w:color w:val="231F20"/>
        </w:rPr>
        <w:t>to increased individual and</w:t>
      </w:r>
      <w:r>
        <w:rPr>
          <w:color w:val="231F20"/>
          <w:spacing w:val="-64"/>
        </w:rPr>
        <w:t xml:space="preserve"> </w:t>
      </w:r>
      <w:r>
        <w:rPr>
          <w:color w:val="231F20"/>
        </w:rPr>
        <w:t>local community resilience.</w:t>
      </w:r>
      <w:r>
        <w:rPr>
          <w:color w:val="231F20"/>
          <w:spacing w:val="-64"/>
        </w:rPr>
        <w:t xml:space="preserve"> </w:t>
      </w:r>
      <w:r>
        <w:rPr>
          <w:color w:val="231F20"/>
        </w:rPr>
        <w:t>Further, improving adult</w:t>
      </w:r>
      <w:r>
        <w:rPr>
          <w:color w:val="231F20"/>
          <w:spacing w:val="1"/>
        </w:rPr>
        <w:t xml:space="preserve"> </w:t>
      </w:r>
      <w:r>
        <w:rPr>
          <w:color w:val="231F20"/>
        </w:rPr>
        <w:t>community</w:t>
      </w:r>
      <w:r>
        <w:rPr>
          <w:color w:val="231F20"/>
          <w:spacing w:val="-1"/>
        </w:rPr>
        <w:t xml:space="preserve"> </w:t>
      </w:r>
      <w:r>
        <w:rPr>
          <w:color w:val="231F20"/>
        </w:rPr>
        <w:t>education</w:t>
      </w:r>
    </w:p>
    <w:p w14:paraId="5DDC4E17" w14:textId="77777777" w:rsidR="000B6996" w:rsidRDefault="00981286">
      <w:pPr>
        <w:pStyle w:val="BodyText"/>
        <w:spacing w:before="12" w:line="242" w:lineRule="auto"/>
        <w:ind w:left="440"/>
      </w:pPr>
      <w:r>
        <w:rPr>
          <w:color w:val="231F20"/>
        </w:rPr>
        <w:t>pre-accredited business</w:t>
      </w:r>
      <w:r>
        <w:rPr>
          <w:color w:val="231F20"/>
          <w:spacing w:val="1"/>
        </w:rPr>
        <w:t xml:space="preserve"> </w:t>
      </w:r>
      <w:r>
        <w:rPr>
          <w:color w:val="231F20"/>
        </w:rPr>
        <w:t>infrastructure and service</w:t>
      </w:r>
      <w:r>
        <w:rPr>
          <w:color w:val="231F20"/>
          <w:spacing w:val="1"/>
        </w:rPr>
        <w:t xml:space="preserve"> </w:t>
      </w:r>
      <w:r>
        <w:rPr>
          <w:color w:val="231F20"/>
        </w:rPr>
        <w:t>delivery will contribute to</w:t>
      </w:r>
      <w:r>
        <w:rPr>
          <w:color w:val="231F20"/>
          <w:spacing w:val="1"/>
        </w:rPr>
        <w:t xml:space="preserve"> </w:t>
      </w:r>
      <w:r>
        <w:rPr>
          <w:color w:val="231F20"/>
        </w:rPr>
        <w:t>ensuring disadvantaged</w:t>
      </w:r>
      <w:r>
        <w:rPr>
          <w:color w:val="231F20"/>
          <w:spacing w:val="1"/>
        </w:rPr>
        <w:t xml:space="preserve"> </w:t>
      </w:r>
      <w:r>
        <w:rPr>
          <w:color w:val="231F20"/>
        </w:rPr>
        <w:t>communities and individuals</w:t>
      </w:r>
      <w:r>
        <w:rPr>
          <w:color w:val="231F20"/>
          <w:spacing w:val="-64"/>
        </w:rPr>
        <w:t xml:space="preserve"> </w:t>
      </w:r>
      <w:r>
        <w:rPr>
          <w:color w:val="231F20"/>
        </w:rPr>
        <w:t>are</w:t>
      </w:r>
      <w:r>
        <w:rPr>
          <w:color w:val="231F20"/>
          <w:spacing w:val="4"/>
        </w:rPr>
        <w:t xml:space="preserve"> </w:t>
      </w:r>
      <w:r>
        <w:rPr>
          <w:color w:val="231F20"/>
        </w:rPr>
        <w:t>able</w:t>
      </w:r>
      <w:r>
        <w:rPr>
          <w:color w:val="231F20"/>
          <w:spacing w:val="5"/>
        </w:rPr>
        <w:t xml:space="preserve"> </w:t>
      </w:r>
      <w:r>
        <w:rPr>
          <w:color w:val="231F20"/>
        </w:rPr>
        <w:t>to</w:t>
      </w:r>
      <w:r>
        <w:rPr>
          <w:color w:val="231F20"/>
          <w:spacing w:val="6"/>
        </w:rPr>
        <w:t xml:space="preserve"> </w:t>
      </w:r>
      <w:r>
        <w:rPr>
          <w:color w:val="231F20"/>
        </w:rPr>
        <w:t>adapt</w:t>
      </w:r>
      <w:r>
        <w:rPr>
          <w:color w:val="231F20"/>
          <w:spacing w:val="5"/>
        </w:rPr>
        <w:t xml:space="preserve"> </w:t>
      </w:r>
      <w:r>
        <w:rPr>
          <w:color w:val="231F20"/>
        </w:rPr>
        <w:t>to</w:t>
      </w:r>
      <w:r>
        <w:rPr>
          <w:color w:val="231F20"/>
          <w:spacing w:val="1"/>
        </w:rPr>
        <w:t xml:space="preserve"> </w:t>
      </w:r>
      <w:r>
        <w:rPr>
          <w:color w:val="231F20"/>
        </w:rPr>
        <w:t xml:space="preserve">changing social, </w:t>
      </w:r>
      <w:proofErr w:type="gramStart"/>
      <w:r>
        <w:rPr>
          <w:color w:val="231F20"/>
        </w:rPr>
        <w:t>economic</w:t>
      </w:r>
      <w:proofErr w:type="gramEnd"/>
      <w:r>
        <w:rPr>
          <w:color w:val="231F20"/>
          <w:spacing w:val="1"/>
        </w:rPr>
        <w:t xml:space="preserve"> </w:t>
      </w:r>
      <w:r>
        <w:rPr>
          <w:color w:val="231F20"/>
        </w:rPr>
        <w:t>and</w:t>
      </w:r>
      <w:r>
        <w:rPr>
          <w:color w:val="231F20"/>
          <w:spacing w:val="7"/>
        </w:rPr>
        <w:t xml:space="preserve"> </w:t>
      </w:r>
      <w:r>
        <w:rPr>
          <w:color w:val="231F20"/>
        </w:rPr>
        <w:t>environmental</w:t>
      </w:r>
      <w:r>
        <w:rPr>
          <w:color w:val="231F20"/>
          <w:spacing w:val="1"/>
        </w:rPr>
        <w:t xml:space="preserve"> </w:t>
      </w:r>
      <w:r>
        <w:rPr>
          <w:color w:val="231F20"/>
        </w:rPr>
        <w:t>conditions</w:t>
      </w:r>
      <w:r>
        <w:rPr>
          <w:color w:val="231F20"/>
          <w:spacing w:val="-9"/>
        </w:rPr>
        <w:t xml:space="preserve"> </w:t>
      </w:r>
      <w:r>
        <w:rPr>
          <w:color w:val="231F20"/>
        </w:rPr>
        <w:t>caused</w:t>
      </w:r>
      <w:r>
        <w:rPr>
          <w:color w:val="231F20"/>
          <w:spacing w:val="-8"/>
        </w:rPr>
        <w:t xml:space="preserve"> </w:t>
      </w:r>
      <w:r>
        <w:rPr>
          <w:color w:val="231F20"/>
        </w:rPr>
        <w:t>by</w:t>
      </w:r>
      <w:r>
        <w:rPr>
          <w:color w:val="231F20"/>
          <w:spacing w:val="-8"/>
        </w:rPr>
        <w:t xml:space="preserve"> </w:t>
      </w:r>
      <w:r>
        <w:rPr>
          <w:color w:val="231F20"/>
        </w:rPr>
        <w:t>climate</w:t>
      </w:r>
      <w:r>
        <w:rPr>
          <w:color w:val="231F20"/>
          <w:spacing w:val="-64"/>
        </w:rPr>
        <w:t xml:space="preserve"> </w:t>
      </w:r>
      <w:r>
        <w:rPr>
          <w:color w:val="231F20"/>
        </w:rPr>
        <w:t>change.</w:t>
      </w:r>
    </w:p>
    <w:p w14:paraId="67ACA2B8" w14:textId="77777777" w:rsidR="000B6996" w:rsidRDefault="00981286">
      <w:pPr>
        <w:pStyle w:val="ListParagraph"/>
        <w:numPr>
          <w:ilvl w:val="0"/>
          <w:numId w:val="11"/>
        </w:numPr>
        <w:tabs>
          <w:tab w:val="left" w:pos="441"/>
        </w:tabs>
        <w:spacing w:before="127" w:line="242" w:lineRule="auto"/>
        <w:ind w:right="72"/>
        <w:rPr>
          <w:color w:val="231F20"/>
          <w:sz w:val="24"/>
        </w:rPr>
      </w:pPr>
      <w:r>
        <w:rPr>
          <w:b/>
          <w:color w:val="231F20"/>
          <w:sz w:val="24"/>
        </w:rPr>
        <w:t>Strategic</w:t>
      </w:r>
      <w:r>
        <w:rPr>
          <w:b/>
          <w:color w:val="231F20"/>
          <w:spacing w:val="16"/>
          <w:sz w:val="24"/>
        </w:rPr>
        <w:t xml:space="preserve"> </w:t>
      </w:r>
      <w:r>
        <w:rPr>
          <w:b/>
          <w:color w:val="231F20"/>
          <w:sz w:val="24"/>
        </w:rPr>
        <w:t>partnerships</w:t>
      </w:r>
      <w:r>
        <w:rPr>
          <w:b/>
          <w:color w:val="231F20"/>
          <w:spacing w:val="1"/>
          <w:sz w:val="24"/>
        </w:rPr>
        <w:t xml:space="preserve"> </w:t>
      </w:r>
      <w:r>
        <w:rPr>
          <w:color w:val="231F20"/>
          <w:sz w:val="24"/>
        </w:rPr>
        <w:t>with community groups and</w:t>
      </w:r>
      <w:r>
        <w:rPr>
          <w:color w:val="231F20"/>
          <w:spacing w:val="1"/>
          <w:sz w:val="24"/>
        </w:rPr>
        <w:t xml:space="preserve"> </w:t>
      </w:r>
      <w:r>
        <w:rPr>
          <w:color w:val="231F20"/>
          <w:sz w:val="24"/>
        </w:rPr>
        <w:t>peak bodies, and not-for-</w:t>
      </w:r>
      <w:r>
        <w:rPr>
          <w:color w:val="231F20"/>
          <w:spacing w:val="1"/>
          <w:sz w:val="24"/>
        </w:rPr>
        <w:t xml:space="preserve"> </w:t>
      </w:r>
      <w:r>
        <w:rPr>
          <w:color w:val="231F20"/>
          <w:sz w:val="24"/>
        </w:rPr>
        <w:t>profit organisations, such as</w:t>
      </w:r>
      <w:r>
        <w:rPr>
          <w:color w:val="231F20"/>
          <w:spacing w:val="-65"/>
          <w:sz w:val="24"/>
        </w:rPr>
        <w:t xml:space="preserve"> </w:t>
      </w:r>
      <w:r>
        <w:rPr>
          <w:color w:val="231F20"/>
          <w:sz w:val="24"/>
        </w:rPr>
        <w:t>the Municipal</w:t>
      </w:r>
      <w:r>
        <w:rPr>
          <w:color w:val="231F20"/>
          <w:spacing w:val="-13"/>
          <w:sz w:val="24"/>
        </w:rPr>
        <w:t xml:space="preserve"> </w:t>
      </w:r>
      <w:r>
        <w:rPr>
          <w:color w:val="231F20"/>
          <w:sz w:val="24"/>
        </w:rPr>
        <w:t>Association</w:t>
      </w:r>
    </w:p>
    <w:p w14:paraId="64EB48EE" w14:textId="77777777" w:rsidR="000B6996" w:rsidRDefault="00981286">
      <w:pPr>
        <w:pStyle w:val="BodyText"/>
        <w:spacing w:before="6" w:line="242" w:lineRule="auto"/>
        <w:ind w:left="440" w:right="74"/>
      </w:pPr>
      <w:r>
        <w:rPr>
          <w:color w:val="231F20"/>
        </w:rPr>
        <w:t>of Victoria and the Victorian</w:t>
      </w:r>
      <w:r>
        <w:rPr>
          <w:color w:val="231F20"/>
          <w:spacing w:val="-64"/>
        </w:rPr>
        <w:t xml:space="preserve"> </w:t>
      </w:r>
      <w:r>
        <w:rPr>
          <w:color w:val="231F20"/>
        </w:rPr>
        <w:t>Council of Social Services,</w:t>
      </w:r>
      <w:r>
        <w:rPr>
          <w:color w:val="231F20"/>
          <w:spacing w:val="1"/>
        </w:rPr>
        <w:t xml:space="preserve"> </w:t>
      </w:r>
      <w:r>
        <w:rPr>
          <w:color w:val="231F20"/>
        </w:rPr>
        <w:t>can be built and sustained</w:t>
      </w:r>
      <w:r>
        <w:rPr>
          <w:color w:val="231F20"/>
          <w:spacing w:val="1"/>
        </w:rPr>
        <w:t xml:space="preserve"> </w:t>
      </w:r>
      <w:r>
        <w:rPr>
          <w:color w:val="231F20"/>
        </w:rPr>
        <w:t>to support climate change</w:t>
      </w:r>
      <w:r>
        <w:rPr>
          <w:color w:val="231F20"/>
          <w:spacing w:val="1"/>
        </w:rPr>
        <w:t xml:space="preserve"> </w:t>
      </w:r>
      <w:r>
        <w:rPr>
          <w:color w:val="231F20"/>
        </w:rPr>
        <w:t>adaptation, including for</w:t>
      </w:r>
      <w:r>
        <w:rPr>
          <w:color w:val="231F20"/>
          <w:spacing w:val="1"/>
        </w:rPr>
        <w:t xml:space="preserve"> </w:t>
      </w:r>
      <w:r>
        <w:rPr>
          <w:color w:val="231F20"/>
        </w:rPr>
        <w:t>people in the Education and</w:t>
      </w:r>
      <w:r>
        <w:rPr>
          <w:color w:val="231F20"/>
          <w:spacing w:val="-64"/>
        </w:rPr>
        <w:t xml:space="preserve"> </w:t>
      </w:r>
      <w:r>
        <w:rPr>
          <w:color w:val="231F20"/>
        </w:rPr>
        <w:t>Training system who are</w:t>
      </w:r>
      <w:r>
        <w:rPr>
          <w:color w:val="231F20"/>
          <w:spacing w:val="1"/>
        </w:rPr>
        <w:t xml:space="preserve"> </w:t>
      </w:r>
      <w:r>
        <w:rPr>
          <w:color w:val="231F20"/>
        </w:rPr>
        <w:t>experiencing</w:t>
      </w:r>
      <w:r>
        <w:rPr>
          <w:color w:val="231F20"/>
          <w:spacing w:val="-12"/>
        </w:rPr>
        <w:t xml:space="preserve"> </w:t>
      </w:r>
      <w:r>
        <w:rPr>
          <w:color w:val="231F20"/>
        </w:rPr>
        <w:t>disadvantage.</w:t>
      </w:r>
    </w:p>
    <w:p w14:paraId="3159B55E" w14:textId="77777777" w:rsidR="000B6996" w:rsidRDefault="000B6996">
      <w:pPr>
        <w:pStyle w:val="BodyText"/>
        <w:spacing w:before="7"/>
        <w:rPr>
          <w:sz w:val="25"/>
        </w:rPr>
      </w:pPr>
    </w:p>
    <w:p w14:paraId="598FA7FF" w14:textId="77777777" w:rsidR="000B6996" w:rsidRDefault="00981286">
      <w:pPr>
        <w:pStyle w:val="Heading3"/>
        <w:numPr>
          <w:ilvl w:val="1"/>
          <w:numId w:val="12"/>
        </w:numPr>
        <w:tabs>
          <w:tab w:val="left" w:pos="614"/>
        </w:tabs>
        <w:spacing w:line="242" w:lineRule="auto"/>
        <w:ind w:left="213" w:right="740" w:firstLine="0"/>
      </w:pPr>
      <w:r>
        <w:rPr>
          <w:color w:val="231F20"/>
        </w:rPr>
        <w:t>CROSS-CUTTING</w:t>
      </w:r>
      <w:r>
        <w:rPr>
          <w:color w:val="231F20"/>
          <w:spacing w:val="1"/>
        </w:rPr>
        <w:t xml:space="preserve"> </w:t>
      </w:r>
      <w:r>
        <w:rPr>
          <w:color w:val="231F20"/>
          <w:spacing w:val="-2"/>
        </w:rPr>
        <w:t xml:space="preserve">STAKEHOLDERS </w:t>
      </w:r>
      <w:r>
        <w:rPr>
          <w:color w:val="231F20"/>
          <w:spacing w:val="-1"/>
        </w:rPr>
        <w:t>AND</w:t>
      </w:r>
      <w:r>
        <w:rPr>
          <w:color w:val="231F20"/>
          <w:spacing w:val="-64"/>
        </w:rPr>
        <w:t xml:space="preserve"> </w:t>
      </w:r>
      <w:r>
        <w:rPr>
          <w:color w:val="231F20"/>
        </w:rPr>
        <w:t>POLICY</w:t>
      </w:r>
      <w:r>
        <w:rPr>
          <w:color w:val="231F20"/>
          <w:spacing w:val="-15"/>
        </w:rPr>
        <w:t xml:space="preserve"> </w:t>
      </w:r>
      <w:r>
        <w:rPr>
          <w:color w:val="231F20"/>
        </w:rPr>
        <w:t>AREAS</w:t>
      </w:r>
    </w:p>
    <w:p w14:paraId="772CBB19" w14:textId="77777777" w:rsidR="000B6996" w:rsidRDefault="00981286">
      <w:pPr>
        <w:pStyle w:val="BodyText"/>
        <w:spacing w:before="118" w:line="242" w:lineRule="auto"/>
        <w:ind w:left="213" w:right="68"/>
      </w:pPr>
      <w:r>
        <w:rPr>
          <w:color w:val="231F20"/>
        </w:rPr>
        <w:t>Multiple policy areas and</w:t>
      </w:r>
      <w:r>
        <w:rPr>
          <w:color w:val="231F20"/>
          <w:spacing w:val="1"/>
        </w:rPr>
        <w:t xml:space="preserve"> </w:t>
      </w:r>
      <w:r>
        <w:rPr>
          <w:color w:val="231F20"/>
        </w:rPr>
        <w:t>stakeholders span several</w:t>
      </w:r>
      <w:r>
        <w:rPr>
          <w:color w:val="231F20"/>
          <w:spacing w:val="1"/>
        </w:rPr>
        <w:t xml:space="preserve"> </w:t>
      </w:r>
      <w:r>
        <w:rPr>
          <w:color w:val="231F20"/>
        </w:rPr>
        <w:t>systems</w:t>
      </w:r>
      <w:r>
        <w:rPr>
          <w:color w:val="231F20"/>
          <w:spacing w:val="-3"/>
        </w:rPr>
        <w:t xml:space="preserve"> </w:t>
      </w:r>
      <w:r>
        <w:rPr>
          <w:color w:val="231F20"/>
        </w:rPr>
        <w:t>–</w:t>
      </w:r>
      <w:r>
        <w:rPr>
          <w:color w:val="231F20"/>
          <w:spacing w:val="-4"/>
        </w:rPr>
        <w:t xml:space="preserve"> </w:t>
      </w:r>
      <w:r>
        <w:rPr>
          <w:color w:val="231F20"/>
        </w:rPr>
        <w:t>in</w:t>
      </w:r>
      <w:r>
        <w:rPr>
          <w:color w:val="231F20"/>
          <w:spacing w:val="-4"/>
        </w:rPr>
        <w:t xml:space="preserve"> </w:t>
      </w:r>
      <w:r>
        <w:rPr>
          <w:color w:val="231F20"/>
        </w:rPr>
        <w:t>some</w:t>
      </w:r>
      <w:r>
        <w:rPr>
          <w:color w:val="231F20"/>
          <w:spacing w:val="-2"/>
        </w:rPr>
        <w:t xml:space="preserve"> </w:t>
      </w:r>
      <w:r>
        <w:rPr>
          <w:color w:val="231F20"/>
        </w:rPr>
        <w:t>cases</w:t>
      </w:r>
      <w:r>
        <w:rPr>
          <w:color w:val="231F20"/>
          <w:spacing w:val="-3"/>
        </w:rPr>
        <w:t xml:space="preserve"> </w:t>
      </w:r>
      <w:r>
        <w:rPr>
          <w:color w:val="231F20"/>
        </w:rPr>
        <w:t>all</w:t>
      </w:r>
    </w:p>
    <w:p w14:paraId="0A12A9A4" w14:textId="77777777" w:rsidR="000B6996" w:rsidRDefault="00981286">
      <w:pPr>
        <w:pStyle w:val="BodyText"/>
        <w:spacing w:before="69" w:line="242" w:lineRule="auto"/>
        <w:ind w:left="186" w:right="418"/>
      </w:pPr>
      <w:r>
        <w:br w:type="column"/>
      </w:r>
      <w:r>
        <w:rPr>
          <w:color w:val="231F20"/>
        </w:rPr>
        <w:t>7 systems and adaptation</w:t>
      </w:r>
      <w:r>
        <w:rPr>
          <w:color w:val="231F20"/>
          <w:spacing w:val="1"/>
        </w:rPr>
        <w:t xml:space="preserve"> </w:t>
      </w:r>
      <w:r>
        <w:rPr>
          <w:color w:val="231F20"/>
          <w:spacing w:val="-1"/>
        </w:rPr>
        <w:t xml:space="preserve">action </w:t>
      </w:r>
      <w:r>
        <w:rPr>
          <w:color w:val="231F20"/>
        </w:rPr>
        <w:t>plans. An important</w:t>
      </w:r>
      <w:r>
        <w:rPr>
          <w:color w:val="231F20"/>
          <w:spacing w:val="1"/>
        </w:rPr>
        <w:t xml:space="preserve"> </w:t>
      </w:r>
      <w:r>
        <w:rPr>
          <w:color w:val="231F20"/>
        </w:rPr>
        <w:t>role for the Education and</w:t>
      </w:r>
      <w:r>
        <w:rPr>
          <w:color w:val="231F20"/>
          <w:spacing w:val="1"/>
        </w:rPr>
        <w:t xml:space="preserve"> </w:t>
      </w:r>
      <w:r>
        <w:rPr>
          <w:color w:val="231F20"/>
        </w:rPr>
        <w:t>Training system is to work</w:t>
      </w:r>
      <w:r>
        <w:rPr>
          <w:color w:val="231F20"/>
          <w:spacing w:val="1"/>
        </w:rPr>
        <w:t xml:space="preserve"> </w:t>
      </w:r>
      <w:r>
        <w:rPr>
          <w:color w:val="231F20"/>
        </w:rPr>
        <w:t>in collaboration across the</w:t>
      </w:r>
      <w:r>
        <w:rPr>
          <w:color w:val="231F20"/>
          <w:spacing w:val="1"/>
        </w:rPr>
        <w:t xml:space="preserve"> </w:t>
      </w:r>
      <w:r>
        <w:rPr>
          <w:color w:val="231F20"/>
        </w:rPr>
        <w:t>Victorian Government with</w:t>
      </w:r>
      <w:r>
        <w:rPr>
          <w:color w:val="231F20"/>
          <w:spacing w:val="-64"/>
        </w:rPr>
        <w:t xml:space="preserve"> </w:t>
      </w:r>
      <w:r>
        <w:rPr>
          <w:color w:val="231F20"/>
        </w:rPr>
        <w:t>these stakeholders and on</w:t>
      </w:r>
      <w:r>
        <w:rPr>
          <w:color w:val="231F20"/>
          <w:spacing w:val="-64"/>
        </w:rPr>
        <w:t xml:space="preserve"> </w:t>
      </w:r>
      <w:r>
        <w:rPr>
          <w:color w:val="231F20"/>
        </w:rPr>
        <w:t>these cross-cutting policy</w:t>
      </w:r>
      <w:r>
        <w:rPr>
          <w:color w:val="231F20"/>
          <w:spacing w:val="1"/>
        </w:rPr>
        <w:t xml:space="preserve"> </w:t>
      </w:r>
      <w:r>
        <w:rPr>
          <w:color w:val="231F20"/>
        </w:rPr>
        <w:t>areas to deliver Victoria’s</w:t>
      </w:r>
      <w:r>
        <w:rPr>
          <w:color w:val="231F20"/>
          <w:spacing w:val="1"/>
        </w:rPr>
        <w:t xml:space="preserve"> </w:t>
      </w:r>
      <w:r>
        <w:rPr>
          <w:color w:val="231F20"/>
        </w:rPr>
        <w:t>system-based approach to</w:t>
      </w:r>
      <w:r>
        <w:rPr>
          <w:color w:val="231F20"/>
          <w:spacing w:val="-64"/>
        </w:rPr>
        <w:t xml:space="preserve"> </w:t>
      </w:r>
      <w:r>
        <w:rPr>
          <w:color w:val="231F20"/>
        </w:rPr>
        <w:t>climate</w:t>
      </w:r>
      <w:r>
        <w:rPr>
          <w:color w:val="231F20"/>
          <w:spacing w:val="-5"/>
        </w:rPr>
        <w:t xml:space="preserve"> </w:t>
      </w:r>
      <w:r>
        <w:rPr>
          <w:color w:val="231F20"/>
        </w:rPr>
        <w:t>change</w:t>
      </w:r>
      <w:r>
        <w:rPr>
          <w:color w:val="231F20"/>
          <w:spacing w:val="-5"/>
        </w:rPr>
        <w:t xml:space="preserve"> </w:t>
      </w:r>
      <w:r>
        <w:rPr>
          <w:color w:val="231F20"/>
        </w:rPr>
        <w:t>adaptation.</w:t>
      </w:r>
    </w:p>
    <w:p w14:paraId="0902C04A" w14:textId="77777777" w:rsidR="000B6996" w:rsidRDefault="00981286">
      <w:pPr>
        <w:pStyle w:val="BodyText"/>
        <w:spacing w:before="15" w:line="242" w:lineRule="auto"/>
        <w:ind w:left="186"/>
      </w:pPr>
      <w:r>
        <w:rPr>
          <w:color w:val="231F20"/>
        </w:rPr>
        <w:t>Cross-cutting</w:t>
      </w:r>
      <w:r>
        <w:rPr>
          <w:color w:val="231F20"/>
          <w:spacing w:val="-8"/>
        </w:rPr>
        <w:t xml:space="preserve"> </w:t>
      </w:r>
      <w:r>
        <w:rPr>
          <w:color w:val="231F20"/>
        </w:rPr>
        <w:t>policy</w:t>
      </w:r>
      <w:r>
        <w:rPr>
          <w:color w:val="231F20"/>
          <w:spacing w:val="-8"/>
        </w:rPr>
        <w:t xml:space="preserve"> </w:t>
      </w:r>
      <w:r>
        <w:rPr>
          <w:color w:val="231F20"/>
        </w:rPr>
        <w:t>areas</w:t>
      </w:r>
      <w:r>
        <w:rPr>
          <w:color w:val="231F20"/>
          <w:spacing w:val="-8"/>
        </w:rPr>
        <w:t xml:space="preserve"> </w:t>
      </w:r>
      <w:r>
        <w:rPr>
          <w:color w:val="231F20"/>
        </w:rPr>
        <w:t>are</w:t>
      </w:r>
      <w:r>
        <w:rPr>
          <w:color w:val="231F20"/>
          <w:spacing w:val="-64"/>
        </w:rPr>
        <w:t xml:space="preserve"> </w:t>
      </w:r>
      <w:r>
        <w:rPr>
          <w:color w:val="231F20"/>
        </w:rPr>
        <w:t>outlined</w:t>
      </w:r>
      <w:r>
        <w:rPr>
          <w:color w:val="231F20"/>
          <w:spacing w:val="-2"/>
        </w:rPr>
        <w:t xml:space="preserve"> </w:t>
      </w:r>
      <w:r>
        <w:rPr>
          <w:color w:val="231F20"/>
        </w:rPr>
        <w:t>below.</w:t>
      </w:r>
    </w:p>
    <w:p w14:paraId="499783D7" w14:textId="77777777" w:rsidR="000B6996" w:rsidRDefault="00981286">
      <w:pPr>
        <w:pStyle w:val="Heading4"/>
        <w:numPr>
          <w:ilvl w:val="2"/>
          <w:numId w:val="12"/>
        </w:numPr>
        <w:tabs>
          <w:tab w:val="left" w:pos="787"/>
        </w:tabs>
        <w:spacing w:before="172"/>
      </w:pPr>
      <w:r>
        <w:rPr>
          <w:color w:val="231F20"/>
        </w:rPr>
        <w:t>Local government</w:t>
      </w:r>
    </w:p>
    <w:p w14:paraId="54A9A858" w14:textId="77777777" w:rsidR="000B6996" w:rsidRDefault="00981286">
      <w:pPr>
        <w:pStyle w:val="BodyText"/>
        <w:spacing w:before="118" w:line="242" w:lineRule="auto"/>
        <w:ind w:left="186" w:right="356"/>
      </w:pPr>
      <w:r>
        <w:rPr>
          <w:color w:val="231F20"/>
        </w:rPr>
        <w:t>Local government interacts</w:t>
      </w:r>
      <w:r>
        <w:rPr>
          <w:color w:val="231F20"/>
          <w:spacing w:val="-64"/>
        </w:rPr>
        <w:t xml:space="preserve"> </w:t>
      </w:r>
      <w:r>
        <w:rPr>
          <w:color w:val="231F20"/>
        </w:rPr>
        <w:t>with the Education and</w:t>
      </w:r>
      <w:r>
        <w:rPr>
          <w:color w:val="231F20"/>
          <w:spacing w:val="1"/>
        </w:rPr>
        <w:t xml:space="preserve"> </w:t>
      </w:r>
      <w:r>
        <w:rPr>
          <w:color w:val="231F20"/>
        </w:rPr>
        <w:t>Training system on climate</w:t>
      </w:r>
      <w:r>
        <w:rPr>
          <w:color w:val="231F20"/>
          <w:spacing w:val="1"/>
        </w:rPr>
        <w:t xml:space="preserve"> </w:t>
      </w:r>
      <w:r>
        <w:rPr>
          <w:color w:val="231F20"/>
        </w:rPr>
        <w:t>change</w:t>
      </w:r>
      <w:r>
        <w:rPr>
          <w:color w:val="231F20"/>
          <w:spacing w:val="-5"/>
        </w:rPr>
        <w:t xml:space="preserve"> </w:t>
      </w:r>
      <w:r>
        <w:rPr>
          <w:color w:val="231F20"/>
        </w:rPr>
        <w:t>adaptation</w:t>
      </w:r>
      <w:r>
        <w:rPr>
          <w:color w:val="231F20"/>
          <w:spacing w:val="-5"/>
        </w:rPr>
        <w:t xml:space="preserve"> </w:t>
      </w:r>
      <w:r>
        <w:rPr>
          <w:color w:val="231F20"/>
        </w:rPr>
        <w:t>through:</w:t>
      </w:r>
    </w:p>
    <w:p w14:paraId="0BAC1EA0" w14:textId="77777777" w:rsidR="000B6996" w:rsidRDefault="00981286">
      <w:pPr>
        <w:pStyle w:val="ListParagraph"/>
        <w:numPr>
          <w:ilvl w:val="0"/>
          <w:numId w:val="11"/>
        </w:numPr>
        <w:tabs>
          <w:tab w:val="left" w:pos="414"/>
        </w:tabs>
        <w:spacing w:before="118" w:line="242" w:lineRule="auto"/>
        <w:ind w:left="413" w:right="311"/>
        <w:rPr>
          <w:color w:val="231F20"/>
          <w:sz w:val="24"/>
        </w:rPr>
      </w:pPr>
      <w:r>
        <w:rPr>
          <w:color w:val="231F20"/>
          <w:sz w:val="24"/>
        </w:rPr>
        <w:t>education facility planning</w:t>
      </w:r>
      <w:r>
        <w:rPr>
          <w:color w:val="231F20"/>
          <w:spacing w:val="-65"/>
          <w:sz w:val="24"/>
        </w:rPr>
        <w:t xml:space="preserve"> </w:t>
      </w:r>
      <w:r>
        <w:rPr>
          <w:color w:val="231F20"/>
          <w:sz w:val="24"/>
        </w:rPr>
        <w:t>and</w:t>
      </w:r>
      <w:r>
        <w:rPr>
          <w:color w:val="231F20"/>
          <w:spacing w:val="-2"/>
          <w:sz w:val="24"/>
        </w:rPr>
        <w:t xml:space="preserve"> </w:t>
      </w:r>
      <w:r>
        <w:rPr>
          <w:color w:val="231F20"/>
          <w:sz w:val="24"/>
        </w:rPr>
        <w:t>building</w:t>
      </w:r>
    </w:p>
    <w:p w14:paraId="651F8DC1" w14:textId="77777777" w:rsidR="000B6996" w:rsidRDefault="00981286">
      <w:pPr>
        <w:pStyle w:val="ListParagraph"/>
        <w:numPr>
          <w:ilvl w:val="0"/>
          <w:numId w:val="11"/>
        </w:numPr>
        <w:tabs>
          <w:tab w:val="left" w:pos="414"/>
        </w:tabs>
        <w:spacing w:line="242" w:lineRule="auto"/>
        <w:ind w:left="413" w:right="31"/>
        <w:rPr>
          <w:color w:val="231F20"/>
          <w:sz w:val="24"/>
        </w:rPr>
      </w:pPr>
      <w:r>
        <w:rPr>
          <w:color w:val="231F20"/>
          <w:sz w:val="24"/>
        </w:rPr>
        <w:t>planning and delivery of</w:t>
      </w:r>
      <w:r>
        <w:rPr>
          <w:color w:val="231F20"/>
          <w:spacing w:val="1"/>
          <w:sz w:val="24"/>
        </w:rPr>
        <w:t xml:space="preserve"> </w:t>
      </w:r>
      <w:r>
        <w:rPr>
          <w:color w:val="231F20"/>
          <w:sz w:val="24"/>
        </w:rPr>
        <w:t>early childhood education</w:t>
      </w:r>
      <w:r>
        <w:rPr>
          <w:color w:val="231F20"/>
          <w:spacing w:val="1"/>
          <w:sz w:val="24"/>
        </w:rPr>
        <w:t xml:space="preserve"> </w:t>
      </w:r>
      <w:r>
        <w:rPr>
          <w:color w:val="231F20"/>
          <w:sz w:val="24"/>
        </w:rPr>
        <w:t>services, including</w:t>
      </w:r>
      <w:r>
        <w:rPr>
          <w:color w:val="231F20"/>
          <w:spacing w:val="1"/>
          <w:sz w:val="24"/>
        </w:rPr>
        <w:t xml:space="preserve"> </w:t>
      </w:r>
      <w:r>
        <w:rPr>
          <w:color w:val="231F20"/>
          <w:sz w:val="24"/>
        </w:rPr>
        <w:t>ownership and management</w:t>
      </w:r>
      <w:r>
        <w:rPr>
          <w:color w:val="231F20"/>
          <w:spacing w:val="-65"/>
          <w:sz w:val="24"/>
        </w:rPr>
        <w:t xml:space="preserve"> </w:t>
      </w:r>
      <w:r>
        <w:rPr>
          <w:color w:val="231F20"/>
          <w:sz w:val="24"/>
        </w:rPr>
        <w:t>of</w:t>
      </w:r>
      <w:r>
        <w:rPr>
          <w:color w:val="231F20"/>
          <w:spacing w:val="-4"/>
          <w:sz w:val="24"/>
        </w:rPr>
        <w:t xml:space="preserve"> </w:t>
      </w:r>
      <w:r>
        <w:rPr>
          <w:color w:val="231F20"/>
          <w:sz w:val="24"/>
        </w:rPr>
        <w:t>buildings</w:t>
      </w:r>
      <w:r>
        <w:rPr>
          <w:color w:val="231F20"/>
          <w:spacing w:val="-4"/>
          <w:sz w:val="24"/>
        </w:rPr>
        <w:t xml:space="preserve"> </w:t>
      </w:r>
      <w:r>
        <w:rPr>
          <w:color w:val="231F20"/>
          <w:sz w:val="24"/>
        </w:rPr>
        <w:t>and</w:t>
      </w:r>
      <w:r>
        <w:rPr>
          <w:color w:val="231F20"/>
          <w:spacing w:val="-3"/>
          <w:sz w:val="24"/>
        </w:rPr>
        <w:t xml:space="preserve"> </w:t>
      </w:r>
      <w:r>
        <w:rPr>
          <w:color w:val="231F20"/>
          <w:sz w:val="24"/>
        </w:rPr>
        <w:t>operation</w:t>
      </w:r>
    </w:p>
    <w:p w14:paraId="068E16B5" w14:textId="77777777" w:rsidR="000B6996" w:rsidRDefault="00981286">
      <w:pPr>
        <w:pStyle w:val="BodyText"/>
        <w:spacing w:before="7" w:line="242" w:lineRule="auto"/>
        <w:ind w:left="413" w:right="53"/>
      </w:pPr>
      <w:r>
        <w:rPr>
          <w:color w:val="231F20"/>
        </w:rPr>
        <w:t>of early childhood education</w:t>
      </w:r>
      <w:r>
        <w:rPr>
          <w:color w:val="231F20"/>
          <w:spacing w:val="-65"/>
        </w:rPr>
        <w:t xml:space="preserve"> </w:t>
      </w:r>
      <w:r>
        <w:rPr>
          <w:color w:val="231F20"/>
        </w:rPr>
        <w:t>and</w:t>
      </w:r>
      <w:r>
        <w:rPr>
          <w:color w:val="231F20"/>
          <w:spacing w:val="-2"/>
        </w:rPr>
        <w:t xml:space="preserve"> </w:t>
      </w:r>
      <w:r>
        <w:rPr>
          <w:color w:val="231F20"/>
        </w:rPr>
        <w:t>care services</w:t>
      </w:r>
    </w:p>
    <w:p w14:paraId="1409DF52" w14:textId="77777777" w:rsidR="000B6996" w:rsidRDefault="00981286">
      <w:pPr>
        <w:pStyle w:val="ListParagraph"/>
        <w:numPr>
          <w:ilvl w:val="0"/>
          <w:numId w:val="11"/>
        </w:numPr>
        <w:tabs>
          <w:tab w:val="left" w:pos="414"/>
        </w:tabs>
        <w:spacing w:line="242" w:lineRule="auto"/>
        <w:ind w:left="413" w:right="405"/>
        <w:rPr>
          <w:color w:val="231F20"/>
          <w:sz w:val="24"/>
        </w:rPr>
      </w:pPr>
      <w:r>
        <w:rPr>
          <w:color w:val="231F20"/>
          <w:sz w:val="24"/>
        </w:rPr>
        <w:t>emergency management</w:t>
      </w:r>
      <w:r>
        <w:rPr>
          <w:color w:val="231F20"/>
          <w:spacing w:val="-65"/>
          <w:sz w:val="24"/>
        </w:rPr>
        <w:t xml:space="preserve"> </w:t>
      </w:r>
      <w:r>
        <w:rPr>
          <w:color w:val="231F20"/>
          <w:sz w:val="24"/>
        </w:rPr>
        <w:t xml:space="preserve">planning, </w:t>
      </w:r>
      <w:proofErr w:type="gramStart"/>
      <w:r>
        <w:rPr>
          <w:color w:val="231F20"/>
          <w:sz w:val="24"/>
        </w:rPr>
        <w:t>response</w:t>
      </w:r>
      <w:proofErr w:type="gramEnd"/>
      <w:r>
        <w:rPr>
          <w:color w:val="231F20"/>
          <w:sz w:val="24"/>
        </w:rPr>
        <w:t xml:space="preserve"> and</w:t>
      </w:r>
      <w:r>
        <w:rPr>
          <w:color w:val="231F20"/>
          <w:spacing w:val="1"/>
          <w:sz w:val="24"/>
        </w:rPr>
        <w:t xml:space="preserve"> </w:t>
      </w:r>
      <w:r>
        <w:rPr>
          <w:color w:val="231F20"/>
          <w:sz w:val="24"/>
        </w:rPr>
        <w:t>recovery</w:t>
      </w:r>
    </w:p>
    <w:p w14:paraId="59C8FDCA" w14:textId="77777777" w:rsidR="000B6996" w:rsidRDefault="00981286">
      <w:pPr>
        <w:pStyle w:val="ListParagraph"/>
        <w:numPr>
          <w:ilvl w:val="0"/>
          <w:numId w:val="11"/>
        </w:numPr>
        <w:tabs>
          <w:tab w:val="left" w:pos="414"/>
        </w:tabs>
        <w:spacing w:before="117" w:line="242" w:lineRule="auto"/>
        <w:ind w:left="413"/>
        <w:rPr>
          <w:color w:val="231F20"/>
          <w:sz w:val="24"/>
        </w:rPr>
      </w:pPr>
      <w:r>
        <w:rPr>
          <w:color w:val="231F20"/>
          <w:sz w:val="24"/>
        </w:rPr>
        <w:t>environmental sustainability</w:t>
      </w:r>
      <w:r>
        <w:rPr>
          <w:color w:val="231F20"/>
          <w:spacing w:val="1"/>
          <w:sz w:val="24"/>
        </w:rPr>
        <w:t xml:space="preserve"> </w:t>
      </w:r>
      <w:r>
        <w:rPr>
          <w:color w:val="231F20"/>
          <w:sz w:val="24"/>
        </w:rPr>
        <w:t>programs and initiatives,</w:t>
      </w:r>
      <w:r>
        <w:rPr>
          <w:color w:val="231F20"/>
          <w:spacing w:val="1"/>
          <w:sz w:val="24"/>
        </w:rPr>
        <w:t xml:space="preserve"> </w:t>
      </w:r>
      <w:r>
        <w:rPr>
          <w:color w:val="231F20"/>
          <w:sz w:val="24"/>
        </w:rPr>
        <w:t>including</w:t>
      </w:r>
      <w:r>
        <w:rPr>
          <w:color w:val="231F20"/>
          <w:spacing w:val="-7"/>
          <w:sz w:val="24"/>
        </w:rPr>
        <w:t xml:space="preserve"> </w:t>
      </w:r>
      <w:r>
        <w:rPr>
          <w:color w:val="231F20"/>
          <w:sz w:val="24"/>
        </w:rPr>
        <w:t>work</w:t>
      </w:r>
      <w:r>
        <w:rPr>
          <w:color w:val="231F20"/>
          <w:spacing w:val="-7"/>
          <w:sz w:val="24"/>
        </w:rPr>
        <w:t xml:space="preserve"> </w:t>
      </w:r>
      <w:r>
        <w:rPr>
          <w:color w:val="231F20"/>
          <w:sz w:val="24"/>
        </w:rPr>
        <w:t>with</w:t>
      </w:r>
      <w:r>
        <w:rPr>
          <w:color w:val="231F20"/>
          <w:spacing w:val="-7"/>
          <w:sz w:val="24"/>
        </w:rPr>
        <w:t xml:space="preserve"> </w:t>
      </w:r>
      <w:r>
        <w:rPr>
          <w:color w:val="231F20"/>
          <w:sz w:val="24"/>
        </w:rPr>
        <w:t>teachers,</w:t>
      </w:r>
      <w:r>
        <w:rPr>
          <w:color w:val="231F20"/>
          <w:spacing w:val="-64"/>
          <w:sz w:val="24"/>
        </w:rPr>
        <w:t xml:space="preserve"> </w:t>
      </w:r>
      <w:proofErr w:type="gramStart"/>
      <w:r>
        <w:rPr>
          <w:color w:val="231F20"/>
          <w:sz w:val="24"/>
        </w:rPr>
        <w:t>schools</w:t>
      </w:r>
      <w:proofErr w:type="gramEnd"/>
      <w:r>
        <w:rPr>
          <w:color w:val="231F20"/>
          <w:sz w:val="24"/>
        </w:rPr>
        <w:t xml:space="preserve"> and early childhood</w:t>
      </w:r>
      <w:r>
        <w:rPr>
          <w:color w:val="231F20"/>
          <w:spacing w:val="1"/>
          <w:sz w:val="24"/>
        </w:rPr>
        <w:t xml:space="preserve"> </w:t>
      </w:r>
      <w:r>
        <w:rPr>
          <w:color w:val="231F20"/>
          <w:sz w:val="24"/>
        </w:rPr>
        <w:t>education</w:t>
      </w:r>
      <w:r>
        <w:rPr>
          <w:color w:val="231F20"/>
          <w:spacing w:val="-2"/>
          <w:sz w:val="24"/>
        </w:rPr>
        <w:t xml:space="preserve"> </w:t>
      </w:r>
      <w:r>
        <w:rPr>
          <w:color w:val="231F20"/>
          <w:sz w:val="24"/>
        </w:rPr>
        <w:t>services.</w:t>
      </w:r>
    </w:p>
    <w:p w14:paraId="0EBD26A5" w14:textId="77777777" w:rsidR="000B6996" w:rsidRDefault="00981286">
      <w:pPr>
        <w:pStyle w:val="Heading4"/>
        <w:numPr>
          <w:ilvl w:val="2"/>
          <w:numId w:val="12"/>
        </w:numPr>
        <w:tabs>
          <w:tab w:val="left" w:pos="787"/>
        </w:tabs>
        <w:spacing w:before="177"/>
        <w:jc w:val="both"/>
      </w:pPr>
      <w:r>
        <w:rPr>
          <w:color w:val="231F20"/>
        </w:rPr>
        <w:t>Energy</w:t>
      </w:r>
    </w:p>
    <w:p w14:paraId="09804FE0" w14:textId="77777777" w:rsidR="000B6996" w:rsidRDefault="00981286">
      <w:pPr>
        <w:pStyle w:val="BodyText"/>
        <w:spacing w:before="117" w:line="242" w:lineRule="auto"/>
        <w:ind w:left="186" w:right="379"/>
        <w:jc w:val="both"/>
      </w:pPr>
      <w:r>
        <w:rPr>
          <w:color w:val="231F20"/>
        </w:rPr>
        <w:t>Energy policy interacts with</w:t>
      </w:r>
      <w:r>
        <w:rPr>
          <w:color w:val="231F20"/>
          <w:spacing w:val="-65"/>
        </w:rPr>
        <w:t xml:space="preserve"> </w:t>
      </w:r>
      <w:r>
        <w:rPr>
          <w:color w:val="231F20"/>
        </w:rPr>
        <w:t>the Education and Training</w:t>
      </w:r>
      <w:r>
        <w:rPr>
          <w:color w:val="231F20"/>
          <w:spacing w:val="-64"/>
        </w:rPr>
        <w:t xml:space="preserve"> </w:t>
      </w:r>
      <w:r>
        <w:rPr>
          <w:color w:val="231F20"/>
        </w:rPr>
        <w:t>system through:</w:t>
      </w:r>
    </w:p>
    <w:p w14:paraId="1A85063D" w14:textId="77777777" w:rsidR="000B6996" w:rsidRDefault="00981286">
      <w:pPr>
        <w:pStyle w:val="ListParagraph"/>
        <w:numPr>
          <w:ilvl w:val="0"/>
          <w:numId w:val="11"/>
        </w:numPr>
        <w:tabs>
          <w:tab w:val="left" w:pos="414"/>
        </w:tabs>
        <w:spacing w:before="118" w:line="242" w:lineRule="auto"/>
        <w:ind w:left="413" w:right="69"/>
        <w:rPr>
          <w:color w:val="231F20"/>
          <w:sz w:val="24"/>
        </w:rPr>
      </w:pPr>
      <w:r>
        <w:rPr>
          <w:color w:val="231F20"/>
          <w:sz w:val="24"/>
        </w:rPr>
        <w:t>energy supply – education</w:t>
      </w:r>
      <w:r>
        <w:rPr>
          <w:color w:val="231F20"/>
          <w:spacing w:val="1"/>
          <w:sz w:val="24"/>
        </w:rPr>
        <w:t xml:space="preserve"> </w:t>
      </w:r>
      <w:r>
        <w:rPr>
          <w:color w:val="231F20"/>
          <w:sz w:val="24"/>
        </w:rPr>
        <w:t>and training facilities require</w:t>
      </w:r>
      <w:r>
        <w:rPr>
          <w:color w:val="231F20"/>
          <w:spacing w:val="-64"/>
          <w:sz w:val="24"/>
        </w:rPr>
        <w:t xml:space="preserve"> </w:t>
      </w:r>
      <w:r>
        <w:rPr>
          <w:color w:val="231F20"/>
          <w:sz w:val="24"/>
        </w:rPr>
        <w:t>reliable energy supplies to</w:t>
      </w:r>
      <w:r>
        <w:rPr>
          <w:color w:val="231F20"/>
          <w:spacing w:val="1"/>
          <w:sz w:val="24"/>
        </w:rPr>
        <w:t xml:space="preserve"> </w:t>
      </w:r>
      <w:r>
        <w:rPr>
          <w:color w:val="231F20"/>
          <w:sz w:val="24"/>
        </w:rPr>
        <w:t>function; a lack of energy</w:t>
      </w:r>
      <w:r>
        <w:rPr>
          <w:color w:val="231F20"/>
          <w:spacing w:val="1"/>
          <w:sz w:val="24"/>
        </w:rPr>
        <w:t xml:space="preserve"> </w:t>
      </w:r>
      <w:r>
        <w:rPr>
          <w:color w:val="231F20"/>
          <w:sz w:val="24"/>
        </w:rPr>
        <w:t>supply (such as power</w:t>
      </w:r>
      <w:r>
        <w:rPr>
          <w:color w:val="231F20"/>
          <w:spacing w:val="1"/>
          <w:sz w:val="24"/>
        </w:rPr>
        <w:t xml:space="preserve"> </w:t>
      </w:r>
      <w:r>
        <w:rPr>
          <w:color w:val="231F20"/>
          <w:sz w:val="24"/>
        </w:rPr>
        <w:t>outages) causes disruptions</w:t>
      </w:r>
      <w:r>
        <w:rPr>
          <w:color w:val="231F20"/>
          <w:spacing w:val="-64"/>
          <w:sz w:val="24"/>
        </w:rPr>
        <w:t xml:space="preserve"> </w:t>
      </w:r>
      <w:r>
        <w:rPr>
          <w:color w:val="231F20"/>
          <w:sz w:val="24"/>
        </w:rPr>
        <w:t>to services</w:t>
      </w:r>
    </w:p>
    <w:p w14:paraId="7C4D1F09" w14:textId="77777777" w:rsidR="000B6996" w:rsidRDefault="00981286">
      <w:pPr>
        <w:pStyle w:val="ListParagraph"/>
        <w:numPr>
          <w:ilvl w:val="0"/>
          <w:numId w:val="11"/>
        </w:numPr>
        <w:tabs>
          <w:tab w:val="left" w:pos="414"/>
        </w:tabs>
        <w:spacing w:before="122" w:line="242" w:lineRule="auto"/>
        <w:ind w:left="413" w:right="85"/>
        <w:rPr>
          <w:color w:val="231F20"/>
          <w:sz w:val="24"/>
        </w:rPr>
      </w:pPr>
      <w:r>
        <w:rPr>
          <w:color w:val="231F20"/>
          <w:sz w:val="24"/>
        </w:rPr>
        <w:t>energy</w:t>
      </w:r>
      <w:r>
        <w:rPr>
          <w:color w:val="231F20"/>
          <w:spacing w:val="-7"/>
          <w:sz w:val="24"/>
        </w:rPr>
        <w:t xml:space="preserve"> </w:t>
      </w:r>
      <w:r>
        <w:rPr>
          <w:color w:val="231F20"/>
          <w:sz w:val="24"/>
        </w:rPr>
        <w:t>demand</w:t>
      </w:r>
      <w:r>
        <w:rPr>
          <w:color w:val="231F20"/>
          <w:spacing w:val="-7"/>
          <w:sz w:val="24"/>
        </w:rPr>
        <w:t xml:space="preserve"> </w:t>
      </w:r>
      <w:r>
        <w:rPr>
          <w:color w:val="231F20"/>
          <w:sz w:val="24"/>
        </w:rPr>
        <w:t>–</w:t>
      </w:r>
      <w:r>
        <w:rPr>
          <w:color w:val="231F20"/>
          <w:spacing w:val="-6"/>
          <w:sz w:val="24"/>
        </w:rPr>
        <w:t xml:space="preserve"> </w:t>
      </w:r>
      <w:r>
        <w:rPr>
          <w:color w:val="231F20"/>
          <w:sz w:val="24"/>
        </w:rPr>
        <w:t>education</w:t>
      </w:r>
      <w:r>
        <w:rPr>
          <w:color w:val="231F20"/>
          <w:spacing w:val="-64"/>
          <w:sz w:val="24"/>
        </w:rPr>
        <w:t xml:space="preserve"> </w:t>
      </w:r>
      <w:r>
        <w:rPr>
          <w:color w:val="231F20"/>
          <w:sz w:val="24"/>
        </w:rPr>
        <w:t>providers</w:t>
      </w:r>
      <w:r>
        <w:rPr>
          <w:color w:val="231F20"/>
          <w:spacing w:val="-3"/>
          <w:sz w:val="24"/>
        </w:rPr>
        <w:t xml:space="preserve"> </w:t>
      </w:r>
      <w:r>
        <w:rPr>
          <w:color w:val="231F20"/>
          <w:sz w:val="24"/>
        </w:rPr>
        <w:t>such</w:t>
      </w:r>
      <w:r>
        <w:rPr>
          <w:color w:val="231F20"/>
          <w:spacing w:val="-1"/>
          <w:sz w:val="24"/>
        </w:rPr>
        <w:t xml:space="preserve"> </w:t>
      </w:r>
      <w:r>
        <w:rPr>
          <w:color w:val="231F20"/>
          <w:sz w:val="24"/>
        </w:rPr>
        <w:t>as</w:t>
      </w:r>
      <w:r>
        <w:rPr>
          <w:color w:val="231F20"/>
          <w:spacing w:val="-3"/>
          <w:sz w:val="24"/>
        </w:rPr>
        <w:t xml:space="preserve"> </w:t>
      </w:r>
      <w:r>
        <w:rPr>
          <w:color w:val="231F20"/>
          <w:sz w:val="24"/>
        </w:rPr>
        <w:t>schools</w:t>
      </w:r>
    </w:p>
    <w:p w14:paraId="35AC840C" w14:textId="77777777" w:rsidR="000B6996" w:rsidRDefault="00981286">
      <w:pPr>
        <w:pStyle w:val="BodyText"/>
        <w:spacing w:before="71" w:line="242" w:lineRule="auto"/>
        <w:ind w:left="413" w:right="372"/>
      </w:pPr>
      <w:r>
        <w:br w:type="column"/>
      </w:r>
      <w:r>
        <w:rPr>
          <w:color w:val="231F20"/>
        </w:rPr>
        <w:t>create</w:t>
      </w:r>
      <w:r>
        <w:rPr>
          <w:color w:val="231F20"/>
          <w:spacing w:val="-9"/>
        </w:rPr>
        <w:t xml:space="preserve"> </w:t>
      </w:r>
      <w:r>
        <w:rPr>
          <w:color w:val="231F20"/>
        </w:rPr>
        <w:t>demand</w:t>
      </w:r>
      <w:r>
        <w:rPr>
          <w:color w:val="231F20"/>
          <w:spacing w:val="-9"/>
        </w:rPr>
        <w:t xml:space="preserve"> </w:t>
      </w:r>
      <w:r>
        <w:rPr>
          <w:color w:val="231F20"/>
        </w:rPr>
        <w:t>for</w:t>
      </w:r>
      <w:r>
        <w:rPr>
          <w:color w:val="231F20"/>
          <w:spacing w:val="-9"/>
        </w:rPr>
        <w:t xml:space="preserve"> </w:t>
      </w:r>
      <w:r>
        <w:rPr>
          <w:color w:val="231F20"/>
        </w:rPr>
        <w:t>energy,</w:t>
      </w:r>
      <w:r>
        <w:rPr>
          <w:color w:val="231F20"/>
          <w:spacing w:val="-64"/>
        </w:rPr>
        <w:t xml:space="preserve"> </w:t>
      </w:r>
      <w:r>
        <w:rPr>
          <w:color w:val="231F20"/>
        </w:rPr>
        <w:t>particularly during hot</w:t>
      </w:r>
      <w:r>
        <w:rPr>
          <w:color w:val="231F20"/>
          <w:spacing w:val="1"/>
        </w:rPr>
        <w:t xml:space="preserve"> </w:t>
      </w:r>
      <w:r>
        <w:rPr>
          <w:color w:val="231F20"/>
        </w:rPr>
        <w:t>weather and heatwaves,</w:t>
      </w:r>
      <w:r>
        <w:rPr>
          <w:color w:val="231F20"/>
          <w:spacing w:val="1"/>
        </w:rPr>
        <w:t xml:space="preserve"> </w:t>
      </w:r>
      <w:r>
        <w:rPr>
          <w:color w:val="231F20"/>
        </w:rPr>
        <w:t>when providers increase</w:t>
      </w:r>
      <w:r>
        <w:rPr>
          <w:color w:val="231F20"/>
          <w:spacing w:val="1"/>
        </w:rPr>
        <w:t xml:space="preserve"> </w:t>
      </w:r>
      <w:r>
        <w:rPr>
          <w:color w:val="231F20"/>
        </w:rPr>
        <w:t>cooling system use to</w:t>
      </w:r>
      <w:r>
        <w:rPr>
          <w:color w:val="231F20"/>
          <w:spacing w:val="1"/>
        </w:rPr>
        <w:t xml:space="preserve"> </w:t>
      </w:r>
      <w:r>
        <w:rPr>
          <w:color w:val="231F20"/>
        </w:rPr>
        <w:t>improve thermal comfort,</w:t>
      </w:r>
      <w:r>
        <w:rPr>
          <w:color w:val="231F20"/>
          <w:spacing w:val="1"/>
        </w:rPr>
        <w:t xml:space="preserve"> </w:t>
      </w:r>
      <w:r>
        <w:rPr>
          <w:color w:val="231F20"/>
        </w:rPr>
        <w:t>especially in special</w:t>
      </w:r>
      <w:r>
        <w:rPr>
          <w:color w:val="231F20"/>
          <w:spacing w:val="1"/>
        </w:rPr>
        <w:t xml:space="preserve"> </w:t>
      </w:r>
      <w:r>
        <w:rPr>
          <w:color w:val="231F20"/>
        </w:rPr>
        <w:t>development</w:t>
      </w:r>
      <w:r>
        <w:rPr>
          <w:color w:val="231F20"/>
          <w:spacing w:val="-3"/>
        </w:rPr>
        <w:t xml:space="preserve"> </w:t>
      </w:r>
      <w:r>
        <w:rPr>
          <w:color w:val="231F20"/>
        </w:rPr>
        <w:t>schools</w:t>
      </w:r>
    </w:p>
    <w:p w14:paraId="365289DD" w14:textId="77777777" w:rsidR="000B6996" w:rsidRDefault="00981286">
      <w:pPr>
        <w:pStyle w:val="BodyText"/>
        <w:spacing w:before="11" w:line="242" w:lineRule="auto"/>
        <w:ind w:left="413" w:right="505"/>
      </w:pPr>
      <w:r>
        <w:rPr>
          <w:color w:val="231F20"/>
        </w:rPr>
        <w:t>that include learners who</w:t>
      </w:r>
      <w:r>
        <w:rPr>
          <w:color w:val="231F20"/>
          <w:spacing w:val="-64"/>
        </w:rPr>
        <w:t xml:space="preserve"> </w:t>
      </w:r>
      <w:r>
        <w:rPr>
          <w:color w:val="231F20"/>
        </w:rPr>
        <w:t>have reduced ability to</w:t>
      </w:r>
      <w:r>
        <w:rPr>
          <w:color w:val="231F20"/>
          <w:spacing w:val="1"/>
        </w:rPr>
        <w:t xml:space="preserve"> </w:t>
      </w:r>
      <w:r>
        <w:rPr>
          <w:color w:val="231F20"/>
        </w:rPr>
        <w:t>self-regulate their body</w:t>
      </w:r>
      <w:r>
        <w:rPr>
          <w:color w:val="231F20"/>
          <w:spacing w:val="1"/>
        </w:rPr>
        <w:t xml:space="preserve"> </w:t>
      </w:r>
      <w:r>
        <w:rPr>
          <w:color w:val="231F20"/>
        </w:rPr>
        <w:t>temperature</w:t>
      </w:r>
    </w:p>
    <w:p w14:paraId="177FC465" w14:textId="77777777" w:rsidR="000B6996" w:rsidRDefault="00981286">
      <w:pPr>
        <w:pStyle w:val="ListParagraph"/>
        <w:numPr>
          <w:ilvl w:val="0"/>
          <w:numId w:val="11"/>
        </w:numPr>
        <w:tabs>
          <w:tab w:val="left" w:pos="414"/>
        </w:tabs>
        <w:spacing w:before="119" w:line="242" w:lineRule="auto"/>
        <w:ind w:left="413" w:right="384"/>
        <w:rPr>
          <w:color w:val="231F20"/>
          <w:sz w:val="24"/>
        </w:rPr>
      </w:pPr>
      <w:r>
        <w:rPr>
          <w:color w:val="231F20"/>
          <w:sz w:val="24"/>
        </w:rPr>
        <w:t>training requirements –the</w:t>
      </w:r>
      <w:r>
        <w:rPr>
          <w:color w:val="231F20"/>
          <w:spacing w:val="-64"/>
          <w:sz w:val="24"/>
        </w:rPr>
        <w:t xml:space="preserve"> </w:t>
      </w:r>
      <w:r>
        <w:rPr>
          <w:color w:val="231F20"/>
          <w:sz w:val="24"/>
        </w:rPr>
        <w:t>energy</w:t>
      </w:r>
      <w:r>
        <w:rPr>
          <w:color w:val="231F20"/>
          <w:spacing w:val="-4"/>
          <w:sz w:val="24"/>
        </w:rPr>
        <w:t xml:space="preserve"> </w:t>
      </w:r>
      <w:r>
        <w:rPr>
          <w:color w:val="231F20"/>
          <w:sz w:val="24"/>
        </w:rPr>
        <w:t>industry</w:t>
      </w:r>
      <w:r>
        <w:rPr>
          <w:color w:val="231F20"/>
          <w:spacing w:val="-3"/>
          <w:sz w:val="24"/>
        </w:rPr>
        <w:t xml:space="preserve"> </w:t>
      </w:r>
      <w:r>
        <w:rPr>
          <w:color w:val="231F20"/>
          <w:sz w:val="24"/>
        </w:rPr>
        <w:t>requires</w:t>
      </w:r>
    </w:p>
    <w:p w14:paraId="1B9E19C1" w14:textId="77777777" w:rsidR="000B6996" w:rsidRDefault="00981286">
      <w:pPr>
        <w:pStyle w:val="BodyText"/>
        <w:spacing w:before="3" w:line="242" w:lineRule="auto"/>
        <w:ind w:left="413" w:right="691"/>
      </w:pPr>
      <w:r>
        <w:rPr>
          <w:color w:val="231F20"/>
        </w:rPr>
        <w:t>a workforce trained in</w:t>
      </w:r>
      <w:r>
        <w:rPr>
          <w:color w:val="231F20"/>
          <w:spacing w:val="1"/>
        </w:rPr>
        <w:t xml:space="preserve"> </w:t>
      </w:r>
      <w:r>
        <w:rPr>
          <w:color w:val="231F20"/>
        </w:rPr>
        <w:t>low</w:t>
      </w:r>
      <w:r>
        <w:rPr>
          <w:color w:val="231F20"/>
          <w:spacing w:val="-5"/>
        </w:rPr>
        <w:t xml:space="preserve"> </w:t>
      </w:r>
      <w:r>
        <w:rPr>
          <w:color w:val="231F20"/>
        </w:rPr>
        <w:t>carbon</w:t>
      </w:r>
      <w:r>
        <w:rPr>
          <w:color w:val="231F20"/>
          <w:spacing w:val="-3"/>
        </w:rPr>
        <w:t xml:space="preserve"> </w:t>
      </w:r>
      <w:r>
        <w:rPr>
          <w:color w:val="231F20"/>
        </w:rPr>
        <w:t>energy</w:t>
      </w:r>
      <w:r>
        <w:rPr>
          <w:color w:val="231F20"/>
          <w:spacing w:val="-5"/>
        </w:rPr>
        <w:t xml:space="preserve"> </w:t>
      </w:r>
      <w:r>
        <w:rPr>
          <w:color w:val="231F20"/>
        </w:rPr>
        <w:t>use,</w:t>
      </w:r>
    </w:p>
    <w:p w14:paraId="1B4ECA65" w14:textId="77777777" w:rsidR="000B6996" w:rsidRDefault="00981286">
      <w:pPr>
        <w:pStyle w:val="BodyText"/>
        <w:spacing w:before="2" w:line="242" w:lineRule="auto"/>
        <w:ind w:left="413" w:right="158"/>
      </w:pPr>
      <w:r>
        <w:rPr>
          <w:color w:val="231F20"/>
        </w:rPr>
        <w:t>renewable energy industries</w:t>
      </w:r>
      <w:r>
        <w:rPr>
          <w:color w:val="231F20"/>
          <w:spacing w:val="-64"/>
        </w:rPr>
        <w:t xml:space="preserve"> </w:t>
      </w:r>
      <w:r>
        <w:rPr>
          <w:color w:val="231F20"/>
        </w:rPr>
        <w:t>and emerging energy</w:t>
      </w:r>
      <w:r>
        <w:rPr>
          <w:color w:val="231F20"/>
          <w:spacing w:val="1"/>
        </w:rPr>
        <w:t xml:space="preserve"> </w:t>
      </w:r>
      <w:r>
        <w:rPr>
          <w:color w:val="231F20"/>
        </w:rPr>
        <w:t>technology</w:t>
      </w:r>
    </w:p>
    <w:p w14:paraId="38B750E5" w14:textId="77777777" w:rsidR="000B6996" w:rsidRDefault="00981286">
      <w:pPr>
        <w:pStyle w:val="ListParagraph"/>
        <w:numPr>
          <w:ilvl w:val="0"/>
          <w:numId w:val="11"/>
        </w:numPr>
        <w:tabs>
          <w:tab w:val="left" w:pos="414"/>
        </w:tabs>
        <w:spacing w:before="118" w:line="242" w:lineRule="auto"/>
        <w:ind w:left="413" w:right="278"/>
        <w:rPr>
          <w:color w:val="231F20"/>
          <w:sz w:val="24"/>
        </w:rPr>
      </w:pPr>
      <w:r>
        <w:rPr>
          <w:color w:val="231F20"/>
          <w:sz w:val="24"/>
        </w:rPr>
        <w:t>renewable energy uptake –</w:t>
      </w:r>
      <w:r>
        <w:rPr>
          <w:color w:val="231F20"/>
          <w:spacing w:val="-64"/>
          <w:sz w:val="24"/>
        </w:rPr>
        <w:t xml:space="preserve"> </w:t>
      </w:r>
      <w:r>
        <w:rPr>
          <w:color w:val="231F20"/>
          <w:sz w:val="24"/>
        </w:rPr>
        <w:t>early childhood education</w:t>
      </w:r>
      <w:r>
        <w:rPr>
          <w:color w:val="231F20"/>
          <w:spacing w:val="1"/>
          <w:sz w:val="24"/>
        </w:rPr>
        <w:t xml:space="preserve"> </w:t>
      </w:r>
      <w:r>
        <w:rPr>
          <w:color w:val="231F20"/>
          <w:sz w:val="24"/>
        </w:rPr>
        <w:t>services and schools can</w:t>
      </w:r>
      <w:r>
        <w:rPr>
          <w:color w:val="231F20"/>
          <w:spacing w:val="1"/>
          <w:sz w:val="24"/>
        </w:rPr>
        <w:t xml:space="preserve"> </w:t>
      </w:r>
      <w:r>
        <w:rPr>
          <w:color w:val="231F20"/>
          <w:sz w:val="24"/>
        </w:rPr>
        <w:t>install on-site renewable</w:t>
      </w:r>
      <w:r>
        <w:rPr>
          <w:color w:val="231F20"/>
          <w:spacing w:val="1"/>
          <w:sz w:val="24"/>
        </w:rPr>
        <w:t xml:space="preserve"> </w:t>
      </w:r>
      <w:r>
        <w:rPr>
          <w:color w:val="231F20"/>
          <w:sz w:val="24"/>
        </w:rPr>
        <w:t>energy to reduce energy</w:t>
      </w:r>
      <w:r>
        <w:rPr>
          <w:color w:val="231F20"/>
          <w:spacing w:val="1"/>
          <w:sz w:val="24"/>
        </w:rPr>
        <w:t xml:space="preserve"> </w:t>
      </w:r>
      <w:r>
        <w:rPr>
          <w:color w:val="231F20"/>
          <w:sz w:val="24"/>
        </w:rPr>
        <w:t>grid</w:t>
      </w:r>
      <w:r>
        <w:rPr>
          <w:color w:val="231F20"/>
          <w:spacing w:val="-2"/>
          <w:sz w:val="24"/>
        </w:rPr>
        <w:t xml:space="preserve"> </w:t>
      </w:r>
      <w:r>
        <w:rPr>
          <w:color w:val="231F20"/>
          <w:sz w:val="24"/>
        </w:rPr>
        <w:t>dependence.</w:t>
      </w:r>
    </w:p>
    <w:p w14:paraId="6BA7309D" w14:textId="77777777" w:rsidR="000B6996" w:rsidRDefault="00981286">
      <w:pPr>
        <w:pStyle w:val="Heading4"/>
        <w:numPr>
          <w:ilvl w:val="2"/>
          <w:numId w:val="12"/>
        </w:numPr>
        <w:tabs>
          <w:tab w:val="left" w:pos="788"/>
        </w:tabs>
        <w:spacing w:before="178"/>
        <w:ind w:left="787" w:hanging="602"/>
      </w:pPr>
      <w:r>
        <w:rPr>
          <w:color w:val="231F20"/>
        </w:rPr>
        <w:t>Vulnerable</w:t>
      </w:r>
      <w:r>
        <w:rPr>
          <w:color w:val="231F20"/>
          <w:spacing w:val="-5"/>
        </w:rPr>
        <w:t xml:space="preserve"> </w:t>
      </w:r>
      <w:r>
        <w:rPr>
          <w:color w:val="231F20"/>
        </w:rPr>
        <w:t>people</w:t>
      </w:r>
    </w:p>
    <w:p w14:paraId="0800E58F" w14:textId="77777777" w:rsidR="000B6996" w:rsidRDefault="00981286">
      <w:pPr>
        <w:pStyle w:val="BodyText"/>
        <w:spacing w:before="117" w:line="242" w:lineRule="auto"/>
        <w:ind w:left="186" w:right="212"/>
      </w:pPr>
      <w:r>
        <w:rPr>
          <w:color w:val="231F20"/>
        </w:rPr>
        <w:t>Climate change impacts will</w:t>
      </w:r>
      <w:r>
        <w:rPr>
          <w:color w:val="231F20"/>
          <w:spacing w:val="1"/>
        </w:rPr>
        <w:t xml:space="preserve"> </w:t>
      </w:r>
      <w:r>
        <w:rPr>
          <w:color w:val="231F20"/>
        </w:rPr>
        <w:t>be felt earlier and will be most</w:t>
      </w:r>
      <w:r>
        <w:rPr>
          <w:color w:val="231F20"/>
          <w:spacing w:val="-64"/>
        </w:rPr>
        <w:t xml:space="preserve"> </w:t>
      </w:r>
      <w:r>
        <w:rPr>
          <w:color w:val="231F20"/>
        </w:rPr>
        <w:t>pronounced for vulnerable</w:t>
      </w:r>
      <w:r>
        <w:rPr>
          <w:color w:val="231F20"/>
          <w:spacing w:val="1"/>
        </w:rPr>
        <w:t xml:space="preserve"> </w:t>
      </w:r>
      <w:r>
        <w:rPr>
          <w:color w:val="231F20"/>
        </w:rPr>
        <w:t>people,</w:t>
      </w:r>
      <w:r>
        <w:rPr>
          <w:color w:val="231F20"/>
          <w:spacing w:val="-2"/>
        </w:rPr>
        <w:t xml:space="preserve"> </w:t>
      </w:r>
      <w:r>
        <w:rPr>
          <w:color w:val="231F20"/>
        </w:rPr>
        <w:t>including:</w:t>
      </w:r>
    </w:p>
    <w:p w14:paraId="25734F6E" w14:textId="77777777" w:rsidR="000B6996" w:rsidRDefault="00981286">
      <w:pPr>
        <w:pStyle w:val="ListParagraph"/>
        <w:numPr>
          <w:ilvl w:val="0"/>
          <w:numId w:val="11"/>
        </w:numPr>
        <w:tabs>
          <w:tab w:val="left" w:pos="414"/>
        </w:tabs>
        <w:spacing w:before="119"/>
        <w:ind w:left="413" w:hanging="228"/>
        <w:rPr>
          <w:color w:val="231F20"/>
          <w:sz w:val="24"/>
        </w:rPr>
      </w:pPr>
      <w:r>
        <w:rPr>
          <w:color w:val="231F20"/>
          <w:sz w:val="24"/>
        </w:rPr>
        <w:t>children</w:t>
      </w:r>
      <w:r>
        <w:rPr>
          <w:color w:val="231F20"/>
          <w:spacing w:val="-2"/>
          <w:sz w:val="24"/>
        </w:rPr>
        <w:t xml:space="preserve"> </w:t>
      </w:r>
      <w:r>
        <w:rPr>
          <w:color w:val="231F20"/>
          <w:sz w:val="24"/>
        </w:rPr>
        <w:t>and</w:t>
      </w:r>
      <w:r>
        <w:rPr>
          <w:color w:val="231F20"/>
          <w:spacing w:val="-3"/>
          <w:sz w:val="24"/>
        </w:rPr>
        <w:t xml:space="preserve"> </w:t>
      </w:r>
      <w:r>
        <w:rPr>
          <w:color w:val="231F20"/>
          <w:sz w:val="24"/>
        </w:rPr>
        <w:t>young</w:t>
      </w:r>
      <w:r>
        <w:rPr>
          <w:color w:val="231F20"/>
          <w:spacing w:val="-2"/>
          <w:sz w:val="24"/>
        </w:rPr>
        <w:t xml:space="preserve"> </w:t>
      </w:r>
      <w:r>
        <w:rPr>
          <w:color w:val="231F20"/>
          <w:sz w:val="24"/>
        </w:rPr>
        <w:t>people</w:t>
      </w:r>
    </w:p>
    <w:p w14:paraId="53BAF671" w14:textId="77777777" w:rsidR="000B6996" w:rsidRDefault="00981286">
      <w:pPr>
        <w:pStyle w:val="ListParagraph"/>
        <w:numPr>
          <w:ilvl w:val="0"/>
          <w:numId w:val="11"/>
        </w:numPr>
        <w:tabs>
          <w:tab w:val="left" w:pos="414"/>
        </w:tabs>
        <w:spacing w:before="117" w:line="242" w:lineRule="auto"/>
        <w:ind w:left="413" w:right="212"/>
        <w:rPr>
          <w:color w:val="231F20"/>
          <w:sz w:val="24"/>
        </w:rPr>
      </w:pPr>
      <w:r>
        <w:rPr>
          <w:color w:val="231F20"/>
          <w:sz w:val="24"/>
        </w:rPr>
        <w:t xml:space="preserve">people over 65, </w:t>
      </w:r>
      <w:proofErr w:type="gramStart"/>
      <w:r>
        <w:rPr>
          <w:color w:val="231F20"/>
          <w:sz w:val="24"/>
        </w:rPr>
        <w:t>in particular</w:t>
      </w:r>
      <w:r>
        <w:rPr>
          <w:color w:val="231F20"/>
          <w:spacing w:val="-64"/>
          <w:sz w:val="24"/>
        </w:rPr>
        <w:t xml:space="preserve"> </w:t>
      </w:r>
      <w:r>
        <w:rPr>
          <w:color w:val="231F20"/>
          <w:sz w:val="24"/>
        </w:rPr>
        <w:t>people</w:t>
      </w:r>
      <w:proofErr w:type="gramEnd"/>
      <w:r>
        <w:rPr>
          <w:color w:val="231F20"/>
          <w:spacing w:val="-5"/>
          <w:sz w:val="24"/>
        </w:rPr>
        <w:t xml:space="preserve"> </w:t>
      </w:r>
      <w:r>
        <w:rPr>
          <w:color w:val="231F20"/>
          <w:sz w:val="24"/>
        </w:rPr>
        <w:t>over</w:t>
      </w:r>
      <w:r>
        <w:rPr>
          <w:color w:val="231F20"/>
          <w:spacing w:val="-4"/>
          <w:sz w:val="24"/>
        </w:rPr>
        <w:t xml:space="preserve"> </w:t>
      </w:r>
      <w:r>
        <w:rPr>
          <w:color w:val="231F20"/>
          <w:sz w:val="24"/>
        </w:rPr>
        <w:t>65</w:t>
      </w:r>
      <w:r>
        <w:rPr>
          <w:color w:val="231F20"/>
          <w:spacing w:val="-4"/>
          <w:sz w:val="24"/>
        </w:rPr>
        <w:t xml:space="preserve"> </w:t>
      </w:r>
      <w:r>
        <w:rPr>
          <w:color w:val="231F20"/>
          <w:sz w:val="24"/>
        </w:rPr>
        <w:t>living</w:t>
      </w:r>
      <w:r>
        <w:rPr>
          <w:color w:val="231F20"/>
          <w:spacing w:val="-4"/>
          <w:sz w:val="24"/>
        </w:rPr>
        <w:t xml:space="preserve"> </w:t>
      </w:r>
      <w:r>
        <w:rPr>
          <w:color w:val="231F20"/>
          <w:sz w:val="24"/>
        </w:rPr>
        <w:t>alone</w:t>
      </w:r>
    </w:p>
    <w:p w14:paraId="468D31D4" w14:textId="77777777" w:rsidR="000B6996" w:rsidRDefault="00981286">
      <w:pPr>
        <w:pStyle w:val="ListParagraph"/>
        <w:numPr>
          <w:ilvl w:val="0"/>
          <w:numId w:val="11"/>
        </w:numPr>
        <w:tabs>
          <w:tab w:val="left" w:pos="414"/>
        </w:tabs>
        <w:spacing w:line="242" w:lineRule="auto"/>
        <w:ind w:left="413" w:right="386"/>
        <w:rPr>
          <w:color w:val="231F20"/>
          <w:sz w:val="24"/>
        </w:rPr>
      </w:pPr>
      <w:r>
        <w:rPr>
          <w:color w:val="231F20"/>
          <w:sz w:val="24"/>
        </w:rPr>
        <w:t>people experiencing</w:t>
      </w:r>
      <w:r>
        <w:rPr>
          <w:color w:val="231F20"/>
          <w:spacing w:val="1"/>
          <w:sz w:val="24"/>
        </w:rPr>
        <w:t xml:space="preserve"> </w:t>
      </w:r>
      <w:r>
        <w:rPr>
          <w:color w:val="231F20"/>
          <w:sz w:val="24"/>
        </w:rPr>
        <w:t>homelessness or insecure</w:t>
      </w:r>
      <w:r>
        <w:rPr>
          <w:color w:val="231F20"/>
          <w:spacing w:val="-64"/>
          <w:sz w:val="24"/>
        </w:rPr>
        <w:t xml:space="preserve"> </w:t>
      </w:r>
      <w:r>
        <w:rPr>
          <w:color w:val="231F20"/>
          <w:sz w:val="24"/>
        </w:rPr>
        <w:t>housing</w:t>
      </w:r>
    </w:p>
    <w:p w14:paraId="31BD779F" w14:textId="77777777" w:rsidR="000B6996" w:rsidRDefault="00981286">
      <w:pPr>
        <w:pStyle w:val="ListParagraph"/>
        <w:numPr>
          <w:ilvl w:val="0"/>
          <w:numId w:val="11"/>
        </w:numPr>
        <w:tabs>
          <w:tab w:val="left" w:pos="414"/>
        </w:tabs>
        <w:spacing w:before="117" w:line="242" w:lineRule="auto"/>
        <w:ind w:left="413" w:right="1025"/>
        <w:rPr>
          <w:color w:val="231F20"/>
          <w:sz w:val="24"/>
        </w:rPr>
      </w:pPr>
      <w:r>
        <w:rPr>
          <w:color w:val="231F20"/>
          <w:sz w:val="24"/>
        </w:rPr>
        <w:t>people experiencing</w:t>
      </w:r>
      <w:r>
        <w:rPr>
          <w:color w:val="231F20"/>
          <w:spacing w:val="-64"/>
          <w:sz w:val="24"/>
        </w:rPr>
        <w:t xml:space="preserve"> </w:t>
      </w:r>
      <w:r>
        <w:rPr>
          <w:color w:val="231F20"/>
          <w:sz w:val="24"/>
        </w:rPr>
        <w:t>financial</w:t>
      </w:r>
      <w:r>
        <w:rPr>
          <w:color w:val="231F20"/>
          <w:spacing w:val="-2"/>
          <w:sz w:val="24"/>
        </w:rPr>
        <w:t xml:space="preserve"> </w:t>
      </w:r>
      <w:r>
        <w:rPr>
          <w:color w:val="231F20"/>
          <w:sz w:val="24"/>
        </w:rPr>
        <w:t>hardship</w:t>
      </w:r>
    </w:p>
    <w:p w14:paraId="4CA2CDED" w14:textId="77777777" w:rsidR="000B6996" w:rsidRDefault="00981286">
      <w:pPr>
        <w:pStyle w:val="ListParagraph"/>
        <w:numPr>
          <w:ilvl w:val="0"/>
          <w:numId w:val="11"/>
        </w:numPr>
        <w:tabs>
          <w:tab w:val="left" w:pos="414"/>
        </w:tabs>
        <w:spacing w:line="242" w:lineRule="auto"/>
        <w:ind w:left="413" w:right="282"/>
        <w:rPr>
          <w:color w:val="231F20"/>
          <w:sz w:val="24"/>
        </w:rPr>
      </w:pPr>
      <w:r>
        <w:rPr>
          <w:color w:val="231F20"/>
          <w:sz w:val="24"/>
        </w:rPr>
        <w:t>Aboriginal</w:t>
      </w:r>
      <w:r>
        <w:rPr>
          <w:color w:val="231F20"/>
          <w:spacing w:val="-11"/>
          <w:sz w:val="24"/>
        </w:rPr>
        <w:t xml:space="preserve"> </w:t>
      </w:r>
      <w:r>
        <w:rPr>
          <w:color w:val="231F20"/>
          <w:sz w:val="24"/>
        </w:rPr>
        <w:t>and</w:t>
      </w:r>
      <w:r>
        <w:rPr>
          <w:color w:val="231F20"/>
          <w:spacing w:val="-15"/>
          <w:sz w:val="24"/>
        </w:rPr>
        <w:t xml:space="preserve"> </w:t>
      </w:r>
      <w:r>
        <w:rPr>
          <w:color w:val="231F20"/>
          <w:sz w:val="24"/>
        </w:rPr>
        <w:t>Torres</w:t>
      </w:r>
      <w:r>
        <w:rPr>
          <w:color w:val="231F20"/>
          <w:spacing w:val="-11"/>
          <w:sz w:val="24"/>
        </w:rPr>
        <w:t xml:space="preserve"> </w:t>
      </w:r>
      <w:r>
        <w:rPr>
          <w:color w:val="231F20"/>
          <w:sz w:val="24"/>
        </w:rPr>
        <w:t>Strait</w:t>
      </w:r>
      <w:r>
        <w:rPr>
          <w:color w:val="231F20"/>
          <w:spacing w:val="-64"/>
          <w:sz w:val="24"/>
        </w:rPr>
        <w:t xml:space="preserve"> </w:t>
      </w:r>
      <w:r>
        <w:rPr>
          <w:color w:val="231F20"/>
          <w:sz w:val="24"/>
        </w:rPr>
        <w:t>Islander</w:t>
      </w:r>
      <w:r>
        <w:rPr>
          <w:color w:val="231F20"/>
          <w:spacing w:val="-1"/>
          <w:sz w:val="24"/>
        </w:rPr>
        <w:t xml:space="preserve"> </w:t>
      </w:r>
      <w:r>
        <w:rPr>
          <w:color w:val="231F20"/>
          <w:sz w:val="24"/>
        </w:rPr>
        <w:t>peoples</w:t>
      </w:r>
    </w:p>
    <w:p w14:paraId="1CC2DBA9" w14:textId="77777777" w:rsidR="000B6996" w:rsidRDefault="00981286">
      <w:pPr>
        <w:pStyle w:val="ListParagraph"/>
        <w:numPr>
          <w:ilvl w:val="0"/>
          <w:numId w:val="11"/>
        </w:numPr>
        <w:tabs>
          <w:tab w:val="left" w:pos="414"/>
        </w:tabs>
        <w:ind w:left="413" w:hanging="228"/>
        <w:rPr>
          <w:color w:val="231F20"/>
          <w:sz w:val="24"/>
        </w:rPr>
      </w:pPr>
      <w:r>
        <w:rPr>
          <w:color w:val="231F20"/>
          <w:sz w:val="24"/>
        </w:rPr>
        <w:t>people</w:t>
      </w:r>
      <w:r>
        <w:rPr>
          <w:color w:val="231F20"/>
          <w:spacing w:val="-6"/>
          <w:sz w:val="24"/>
        </w:rPr>
        <w:t xml:space="preserve"> </w:t>
      </w:r>
      <w:r>
        <w:rPr>
          <w:color w:val="231F20"/>
          <w:sz w:val="24"/>
        </w:rPr>
        <w:t>with</w:t>
      </w:r>
      <w:r>
        <w:rPr>
          <w:color w:val="231F20"/>
          <w:spacing w:val="-5"/>
          <w:sz w:val="24"/>
        </w:rPr>
        <w:t xml:space="preserve"> </w:t>
      </w:r>
      <w:r>
        <w:rPr>
          <w:color w:val="231F20"/>
          <w:sz w:val="24"/>
        </w:rPr>
        <w:t>a</w:t>
      </w:r>
      <w:r>
        <w:rPr>
          <w:color w:val="231F20"/>
          <w:spacing w:val="-5"/>
          <w:sz w:val="24"/>
        </w:rPr>
        <w:t xml:space="preserve"> </w:t>
      </w:r>
      <w:r>
        <w:rPr>
          <w:color w:val="231F20"/>
          <w:sz w:val="24"/>
        </w:rPr>
        <w:t>disability</w:t>
      </w:r>
    </w:p>
    <w:p w14:paraId="7A719EB5" w14:textId="77777777" w:rsidR="000B6996" w:rsidRDefault="00981286">
      <w:pPr>
        <w:pStyle w:val="ListParagraph"/>
        <w:numPr>
          <w:ilvl w:val="0"/>
          <w:numId w:val="11"/>
        </w:numPr>
        <w:tabs>
          <w:tab w:val="left" w:pos="414"/>
        </w:tabs>
        <w:spacing w:before="118" w:line="242" w:lineRule="auto"/>
        <w:ind w:left="413" w:right="239"/>
        <w:jc w:val="both"/>
        <w:rPr>
          <w:color w:val="231F20"/>
          <w:sz w:val="24"/>
        </w:rPr>
      </w:pPr>
      <w:r>
        <w:rPr>
          <w:color w:val="231F20"/>
          <w:sz w:val="24"/>
        </w:rPr>
        <w:t>Culturally and Linguistically</w:t>
      </w:r>
      <w:r>
        <w:rPr>
          <w:color w:val="231F20"/>
          <w:spacing w:val="-64"/>
          <w:sz w:val="24"/>
        </w:rPr>
        <w:t xml:space="preserve"> </w:t>
      </w:r>
      <w:r>
        <w:rPr>
          <w:color w:val="231F20"/>
          <w:sz w:val="24"/>
        </w:rPr>
        <w:t>Diverse (CALD) people and</w:t>
      </w:r>
      <w:r>
        <w:rPr>
          <w:color w:val="231F20"/>
          <w:spacing w:val="-64"/>
          <w:sz w:val="24"/>
        </w:rPr>
        <w:t xml:space="preserve"> </w:t>
      </w:r>
      <w:r>
        <w:rPr>
          <w:color w:val="231F20"/>
          <w:sz w:val="24"/>
        </w:rPr>
        <w:t>new</w:t>
      </w:r>
      <w:r>
        <w:rPr>
          <w:color w:val="231F20"/>
          <w:spacing w:val="-2"/>
          <w:sz w:val="24"/>
        </w:rPr>
        <w:t xml:space="preserve"> </w:t>
      </w:r>
      <w:r>
        <w:rPr>
          <w:color w:val="231F20"/>
          <w:sz w:val="24"/>
        </w:rPr>
        <w:t>migrants</w:t>
      </w:r>
    </w:p>
    <w:p w14:paraId="73E28E6C" w14:textId="77777777" w:rsidR="000B6996" w:rsidRDefault="00981286">
      <w:pPr>
        <w:pStyle w:val="ListParagraph"/>
        <w:numPr>
          <w:ilvl w:val="0"/>
          <w:numId w:val="11"/>
        </w:numPr>
        <w:tabs>
          <w:tab w:val="left" w:pos="414"/>
        </w:tabs>
        <w:spacing w:before="117" w:line="242" w:lineRule="auto"/>
        <w:ind w:left="413" w:right="599"/>
        <w:jc w:val="both"/>
        <w:rPr>
          <w:color w:val="231F20"/>
          <w:sz w:val="24"/>
        </w:rPr>
      </w:pPr>
      <w:r>
        <w:rPr>
          <w:color w:val="231F20"/>
          <w:sz w:val="24"/>
        </w:rPr>
        <w:t>people with one or more</w:t>
      </w:r>
      <w:r>
        <w:rPr>
          <w:color w:val="231F20"/>
          <w:spacing w:val="-64"/>
          <w:sz w:val="24"/>
        </w:rPr>
        <w:t xml:space="preserve"> </w:t>
      </w:r>
      <w:r>
        <w:rPr>
          <w:color w:val="231F20"/>
          <w:sz w:val="24"/>
        </w:rPr>
        <w:t>chronic condition.</w:t>
      </w:r>
    </w:p>
    <w:p w14:paraId="557EAB10" w14:textId="77777777" w:rsidR="000B6996" w:rsidRDefault="000B6996">
      <w:pPr>
        <w:spacing w:line="242" w:lineRule="auto"/>
        <w:jc w:val="both"/>
        <w:rPr>
          <w:sz w:val="24"/>
        </w:rPr>
        <w:sectPr w:rsidR="000B6996">
          <w:pgSz w:w="11910" w:h="16840"/>
          <w:pgMar w:top="660" w:right="680" w:bottom="860" w:left="580" w:header="0" w:footer="674" w:gutter="0"/>
          <w:cols w:num="3" w:space="720" w:equalWidth="0">
            <w:col w:w="3503" w:space="40"/>
            <w:col w:w="3475" w:space="39"/>
            <w:col w:w="3593"/>
          </w:cols>
        </w:sectPr>
      </w:pPr>
    </w:p>
    <w:p w14:paraId="74AAE55B" w14:textId="2AABB96E" w:rsidR="00741EBB" w:rsidRDefault="00741EBB">
      <w:pPr>
        <w:pStyle w:val="BodyText"/>
        <w:spacing w:before="65" w:line="242" w:lineRule="auto"/>
        <w:ind w:left="213" w:right="168"/>
        <w:rPr>
          <w:color w:val="231F20"/>
        </w:rPr>
        <w:sectPr w:rsidR="00741EBB">
          <w:pgSz w:w="11910" w:h="16840"/>
          <w:pgMar w:top="660" w:right="680" w:bottom="860" w:left="580" w:header="0" w:footer="674" w:gutter="0"/>
          <w:cols w:num="2" w:space="720" w:equalWidth="0">
            <w:col w:w="3496" w:space="40"/>
            <w:col w:w="7114"/>
          </w:cols>
        </w:sectPr>
      </w:pPr>
    </w:p>
    <w:p w14:paraId="777558F4" w14:textId="566717C8" w:rsidR="000B6996" w:rsidRDefault="00BC3332">
      <w:pPr>
        <w:pStyle w:val="BodyText"/>
        <w:spacing w:before="65" w:line="242" w:lineRule="auto"/>
        <w:ind w:left="213" w:right="168"/>
      </w:pPr>
      <w:r>
        <w:rPr>
          <w:color w:val="231F20"/>
        </w:rPr>
        <w:t xml:space="preserve">Children </w:t>
      </w:r>
      <w:r w:rsidR="00981286">
        <w:rPr>
          <w:color w:val="231F20"/>
        </w:rPr>
        <w:t>are vulnerable to</w:t>
      </w:r>
      <w:r w:rsidR="00981286">
        <w:rPr>
          <w:color w:val="231F20"/>
          <w:spacing w:val="1"/>
        </w:rPr>
        <w:t xml:space="preserve"> </w:t>
      </w:r>
      <w:r w:rsidR="00981286">
        <w:rPr>
          <w:color w:val="231F20"/>
        </w:rPr>
        <w:t>climate change impacts.</w:t>
      </w:r>
      <w:r w:rsidR="00981286">
        <w:rPr>
          <w:color w:val="231F20"/>
          <w:spacing w:val="1"/>
        </w:rPr>
        <w:t xml:space="preserve"> </w:t>
      </w:r>
      <w:r w:rsidR="00981286">
        <w:rPr>
          <w:color w:val="231F20"/>
        </w:rPr>
        <w:t>Young children and children</w:t>
      </w:r>
      <w:r w:rsidR="00981286">
        <w:rPr>
          <w:color w:val="231F20"/>
          <w:spacing w:val="1"/>
        </w:rPr>
        <w:t xml:space="preserve"> </w:t>
      </w:r>
      <w:r w:rsidR="00981286">
        <w:rPr>
          <w:color w:val="231F20"/>
        </w:rPr>
        <w:t>from a disadvantaged</w:t>
      </w:r>
      <w:r w:rsidR="00981286">
        <w:rPr>
          <w:color w:val="231F20"/>
          <w:spacing w:val="1"/>
        </w:rPr>
        <w:t xml:space="preserve"> </w:t>
      </w:r>
      <w:r w:rsidR="00981286">
        <w:rPr>
          <w:color w:val="231F20"/>
        </w:rPr>
        <w:t>background are more</w:t>
      </w:r>
      <w:r w:rsidR="00981286">
        <w:rPr>
          <w:color w:val="231F20"/>
          <w:spacing w:val="1"/>
        </w:rPr>
        <w:t xml:space="preserve"> </w:t>
      </w:r>
      <w:r w:rsidR="00981286">
        <w:rPr>
          <w:color w:val="231F20"/>
        </w:rPr>
        <w:t>vulnerable. Research shows</w:t>
      </w:r>
      <w:r w:rsidR="00981286">
        <w:rPr>
          <w:color w:val="231F20"/>
          <w:spacing w:val="1"/>
        </w:rPr>
        <w:t xml:space="preserve"> </w:t>
      </w:r>
      <w:r w:rsidR="00981286">
        <w:rPr>
          <w:color w:val="231F20"/>
        </w:rPr>
        <w:t>that children and young</w:t>
      </w:r>
      <w:r w:rsidR="00981286">
        <w:rPr>
          <w:color w:val="231F20"/>
          <w:spacing w:val="1"/>
        </w:rPr>
        <w:t xml:space="preserve"> </w:t>
      </w:r>
      <w:r w:rsidR="00981286">
        <w:rPr>
          <w:color w:val="231F20"/>
        </w:rPr>
        <w:t>people from disadvantaged</w:t>
      </w:r>
      <w:r w:rsidR="00981286">
        <w:rPr>
          <w:color w:val="231F20"/>
          <w:spacing w:val="1"/>
        </w:rPr>
        <w:t xml:space="preserve"> </w:t>
      </w:r>
      <w:r w:rsidR="00981286">
        <w:rPr>
          <w:color w:val="231F20"/>
        </w:rPr>
        <w:t>backgrounds are at greater</w:t>
      </w:r>
      <w:r w:rsidR="00981286">
        <w:rPr>
          <w:color w:val="231F20"/>
          <w:spacing w:val="1"/>
        </w:rPr>
        <w:t xml:space="preserve"> </w:t>
      </w:r>
      <w:r w:rsidR="00981286">
        <w:rPr>
          <w:color w:val="231F20"/>
        </w:rPr>
        <w:t>risk of poorer educational</w:t>
      </w:r>
      <w:r w:rsidR="00981286">
        <w:rPr>
          <w:color w:val="231F20"/>
          <w:spacing w:val="1"/>
        </w:rPr>
        <w:t xml:space="preserve"> </w:t>
      </w:r>
      <w:r w:rsidR="00981286">
        <w:rPr>
          <w:color w:val="231F20"/>
        </w:rPr>
        <w:t>outcomes than their peers,</w:t>
      </w:r>
      <w:r w:rsidR="00981286">
        <w:rPr>
          <w:color w:val="231F20"/>
          <w:spacing w:val="1"/>
        </w:rPr>
        <w:t xml:space="preserve"> </w:t>
      </w:r>
      <w:r w:rsidR="00981286">
        <w:rPr>
          <w:color w:val="231F20"/>
        </w:rPr>
        <w:t>and some climate change</w:t>
      </w:r>
      <w:r w:rsidR="00981286">
        <w:rPr>
          <w:color w:val="231F20"/>
          <w:spacing w:val="1"/>
        </w:rPr>
        <w:t xml:space="preserve"> </w:t>
      </w:r>
      <w:r w:rsidR="00981286">
        <w:rPr>
          <w:color w:val="231F20"/>
        </w:rPr>
        <w:t>impacts could exacerbate</w:t>
      </w:r>
      <w:r w:rsidR="00981286">
        <w:rPr>
          <w:color w:val="231F20"/>
          <w:spacing w:val="1"/>
        </w:rPr>
        <w:t xml:space="preserve"> </w:t>
      </w:r>
      <w:r w:rsidR="00981286">
        <w:rPr>
          <w:color w:val="231F20"/>
        </w:rPr>
        <w:t>this. Extreme weather events</w:t>
      </w:r>
      <w:r w:rsidR="00981286">
        <w:rPr>
          <w:color w:val="231F20"/>
          <w:spacing w:val="-64"/>
        </w:rPr>
        <w:t xml:space="preserve"> </w:t>
      </w:r>
      <w:r w:rsidR="00981286">
        <w:rPr>
          <w:color w:val="231F20"/>
        </w:rPr>
        <w:t>disproportionately affect</w:t>
      </w:r>
      <w:r w:rsidR="00981286">
        <w:rPr>
          <w:color w:val="231F20"/>
          <w:spacing w:val="1"/>
        </w:rPr>
        <w:t xml:space="preserve"> </w:t>
      </w:r>
      <w:r w:rsidR="00981286">
        <w:rPr>
          <w:color w:val="231F20"/>
        </w:rPr>
        <w:t>vulnerable people, with</w:t>
      </w:r>
      <w:r w:rsidR="00981286">
        <w:rPr>
          <w:color w:val="231F20"/>
          <w:spacing w:val="1"/>
        </w:rPr>
        <w:t xml:space="preserve"> </w:t>
      </w:r>
      <w:r w:rsidR="00981286">
        <w:rPr>
          <w:color w:val="231F20"/>
        </w:rPr>
        <w:t>impacts such as loss of life,</w:t>
      </w:r>
      <w:r w:rsidR="00981286">
        <w:rPr>
          <w:color w:val="231F20"/>
          <w:spacing w:val="1"/>
        </w:rPr>
        <w:t xml:space="preserve"> </w:t>
      </w:r>
      <w:proofErr w:type="gramStart"/>
      <w:r w:rsidR="00981286">
        <w:rPr>
          <w:color w:val="231F20"/>
        </w:rPr>
        <w:t>homes</w:t>
      </w:r>
      <w:proofErr w:type="gramEnd"/>
      <w:r w:rsidR="00981286">
        <w:rPr>
          <w:color w:val="231F20"/>
        </w:rPr>
        <w:t xml:space="preserve"> and livelihoods, and</w:t>
      </w:r>
      <w:r w:rsidR="00981286">
        <w:rPr>
          <w:color w:val="231F20"/>
          <w:spacing w:val="1"/>
        </w:rPr>
        <w:t xml:space="preserve"> </w:t>
      </w:r>
      <w:r w:rsidR="00981286">
        <w:rPr>
          <w:color w:val="231F20"/>
        </w:rPr>
        <w:t>associated psychological</w:t>
      </w:r>
      <w:r w:rsidR="00981286">
        <w:rPr>
          <w:color w:val="231F20"/>
          <w:spacing w:val="1"/>
        </w:rPr>
        <w:t xml:space="preserve"> </w:t>
      </w:r>
      <w:r w:rsidR="00981286">
        <w:rPr>
          <w:color w:val="231F20"/>
        </w:rPr>
        <w:t>distress.</w:t>
      </w:r>
    </w:p>
    <w:p w14:paraId="37906C25" w14:textId="7B759FFB" w:rsidR="00741EBB" w:rsidRDefault="00981286" w:rsidP="00741EBB">
      <w:pPr>
        <w:pStyle w:val="BodyText"/>
        <w:spacing w:before="140" w:line="242" w:lineRule="auto"/>
        <w:ind w:left="213" w:right="140"/>
      </w:pPr>
      <w:r>
        <w:rPr>
          <w:color w:val="231F20"/>
        </w:rPr>
        <w:t>The Education and Training</w:t>
      </w:r>
      <w:r>
        <w:rPr>
          <w:color w:val="231F20"/>
          <w:spacing w:val="1"/>
        </w:rPr>
        <w:t xml:space="preserve"> </w:t>
      </w:r>
      <w:r>
        <w:rPr>
          <w:color w:val="231F20"/>
        </w:rPr>
        <w:t>system plays an important</w:t>
      </w:r>
      <w:r>
        <w:rPr>
          <w:color w:val="231F20"/>
          <w:spacing w:val="1"/>
        </w:rPr>
        <w:t xml:space="preserve"> </w:t>
      </w:r>
      <w:r>
        <w:rPr>
          <w:color w:val="231F20"/>
        </w:rPr>
        <w:t>role in improving outcomes</w:t>
      </w:r>
      <w:r>
        <w:rPr>
          <w:color w:val="231F20"/>
          <w:spacing w:val="1"/>
        </w:rPr>
        <w:t xml:space="preserve"> </w:t>
      </w:r>
      <w:r>
        <w:rPr>
          <w:color w:val="231F20"/>
        </w:rPr>
        <w:t>for vulnerable people through</w:t>
      </w:r>
      <w:r>
        <w:rPr>
          <w:color w:val="231F20"/>
          <w:spacing w:val="-64"/>
        </w:rPr>
        <w:t xml:space="preserve"> </w:t>
      </w:r>
      <w:r>
        <w:rPr>
          <w:color w:val="231F20"/>
        </w:rPr>
        <w:t>both education and support</w:t>
      </w:r>
      <w:r>
        <w:rPr>
          <w:color w:val="231F20"/>
          <w:spacing w:val="1"/>
        </w:rPr>
        <w:t xml:space="preserve"> </w:t>
      </w:r>
      <w:r>
        <w:rPr>
          <w:color w:val="231F20"/>
        </w:rPr>
        <w:t>services,</w:t>
      </w:r>
      <w:r>
        <w:rPr>
          <w:color w:val="231F20"/>
          <w:spacing w:val="-1"/>
        </w:rPr>
        <w:t xml:space="preserve"> </w:t>
      </w:r>
      <w:r>
        <w:rPr>
          <w:color w:val="231F20"/>
        </w:rPr>
        <w:t>and</w:t>
      </w:r>
      <w:r>
        <w:rPr>
          <w:color w:val="231F20"/>
          <w:spacing w:val="-2"/>
        </w:rPr>
        <w:t xml:space="preserve"> </w:t>
      </w:r>
      <w:r>
        <w:rPr>
          <w:color w:val="231F20"/>
        </w:rPr>
        <w:t>access</w:t>
      </w:r>
      <w:r>
        <w:rPr>
          <w:color w:val="231F20"/>
          <w:spacing w:val="-1"/>
        </w:rPr>
        <w:t xml:space="preserve"> </w:t>
      </w:r>
      <w:r>
        <w:rPr>
          <w:color w:val="231F20"/>
        </w:rPr>
        <w:t>to</w:t>
      </w:r>
      <w:r w:rsidR="00741EBB">
        <w:rPr>
          <w:color w:val="231F20"/>
        </w:rPr>
        <w:t xml:space="preserve"> </w:t>
      </w:r>
      <w:r>
        <w:t>training</w:t>
      </w:r>
      <w:r>
        <w:rPr>
          <w:spacing w:val="-5"/>
        </w:rPr>
        <w:t xml:space="preserve"> </w:t>
      </w:r>
      <w:r>
        <w:t>and</w:t>
      </w:r>
      <w:r>
        <w:rPr>
          <w:spacing w:val="-5"/>
        </w:rPr>
        <w:t xml:space="preserve"> </w:t>
      </w:r>
      <w:r>
        <w:t>skills</w:t>
      </w:r>
      <w:r>
        <w:rPr>
          <w:spacing w:val="-4"/>
        </w:rPr>
        <w:t xml:space="preserve"> </w:t>
      </w:r>
      <w:r>
        <w:t>development</w:t>
      </w:r>
      <w:r>
        <w:rPr>
          <w:spacing w:val="-63"/>
        </w:rPr>
        <w:t xml:space="preserve"> </w:t>
      </w:r>
      <w:r>
        <w:t>in transitioning and emerging</w:t>
      </w:r>
      <w:r>
        <w:rPr>
          <w:spacing w:val="1"/>
        </w:rPr>
        <w:t xml:space="preserve"> </w:t>
      </w:r>
      <w:r>
        <w:t>industries. Providing</w:t>
      </w:r>
      <w:r>
        <w:rPr>
          <w:spacing w:val="1"/>
        </w:rPr>
        <w:t xml:space="preserve"> </w:t>
      </w:r>
      <w:r>
        <w:t>appropriate services,</w:t>
      </w:r>
      <w:r>
        <w:rPr>
          <w:spacing w:val="1"/>
        </w:rPr>
        <w:t xml:space="preserve"> </w:t>
      </w:r>
      <w:r>
        <w:t>tailored</w:t>
      </w:r>
      <w:r>
        <w:rPr>
          <w:spacing w:val="1"/>
        </w:rPr>
        <w:t xml:space="preserve"> </w:t>
      </w:r>
      <w:r>
        <w:t>to regional needs and</w:t>
      </w:r>
      <w:r>
        <w:rPr>
          <w:spacing w:val="1"/>
        </w:rPr>
        <w:t xml:space="preserve"> </w:t>
      </w:r>
      <w:r>
        <w:t>opportunities,</w:t>
      </w:r>
      <w:r>
        <w:rPr>
          <w:spacing w:val="-5"/>
        </w:rPr>
        <w:t xml:space="preserve"> </w:t>
      </w:r>
      <w:r>
        <w:t>is</w:t>
      </w:r>
      <w:r>
        <w:rPr>
          <w:spacing w:val="-4"/>
        </w:rPr>
        <w:t xml:space="preserve"> </w:t>
      </w:r>
      <w:r>
        <w:t>a</w:t>
      </w:r>
      <w:r>
        <w:rPr>
          <w:spacing w:val="-4"/>
        </w:rPr>
        <w:t xml:space="preserve"> </w:t>
      </w:r>
      <w:r>
        <w:t>priority.</w:t>
      </w:r>
      <w:r w:rsidR="00741EBB">
        <w:br/>
      </w:r>
    </w:p>
    <w:p w14:paraId="3A6D7D45" w14:textId="1ABA9990" w:rsidR="000B6996" w:rsidRPr="00741EBB" w:rsidRDefault="00741EBB" w:rsidP="00741EBB">
      <w:pPr>
        <w:pStyle w:val="Heading4"/>
      </w:pPr>
      <w:r>
        <w:t xml:space="preserve">2.9.4 </w:t>
      </w:r>
      <w:r w:rsidR="00981286">
        <w:t>Emergency</w:t>
      </w:r>
      <w:r w:rsidR="00981286" w:rsidRPr="00741EBB">
        <w:t xml:space="preserve"> </w:t>
      </w:r>
      <w:r w:rsidR="00981286">
        <w:t>management</w:t>
      </w:r>
    </w:p>
    <w:p w14:paraId="4BCB02EB" w14:textId="77777777" w:rsidR="00741EBB" w:rsidRDefault="00741EBB" w:rsidP="00741EBB">
      <w:pPr>
        <w:pStyle w:val="BodyText"/>
        <w:spacing w:before="8" w:line="242" w:lineRule="auto"/>
        <w:ind w:left="213"/>
        <w:rPr>
          <w:color w:val="231F20"/>
        </w:rPr>
      </w:pPr>
    </w:p>
    <w:p w14:paraId="156B89B9" w14:textId="22986798" w:rsidR="000B6996" w:rsidRPr="00741EBB" w:rsidRDefault="00981286" w:rsidP="00741EBB">
      <w:pPr>
        <w:pStyle w:val="BodyText"/>
        <w:spacing w:before="8" w:line="242" w:lineRule="auto"/>
        <w:ind w:left="213"/>
        <w:rPr>
          <w:color w:val="231F20"/>
        </w:rPr>
      </w:pPr>
      <w:r>
        <w:rPr>
          <w:color w:val="231F20"/>
        </w:rPr>
        <w:t>Current emergency</w:t>
      </w:r>
      <w:r w:rsidRPr="00741EBB">
        <w:rPr>
          <w:color w:val="231F20"/>
        </w:rPr>
        <w:t xml:space="preserve"> </w:t>
      </w:r>
      <w:r>
        <w:rPr>
          <w:color w:val="231F20"/>
        </w:rPr>
        <w:t>management arrangements</w:t>
      </w:r>
      <w:r w:rsidRPr="00741EBB">
        <w:rPr>
          <w:color w:val="231F20"/>
        </w:rPr>
        <w:t xml:space="preserve"> </w:t>
      </w:r>
      <w:r>
        <w:rPr>
          <w:color w:val="231F20"/>
        </w:rPr>
        <w:t>address climate-related</w:t>
      </w:r>
      <w:r w:rsidRPr="00741EBB">
        <w:rPr>
          <w:color w:val="231F20"/>
        </w:rPr>
        <w:t xml:space="preserve"> </w:t>
      </w:r>
      <w:r>
        <w:rPr>
          <w:color w:val="231F20"/>
        </w:rPr>
        <w:t>emergencies,</w:t>
      </w:r>
      <w:r w:rsidRPr="00741EBB">
        <w:rPr>
          <w:color w:val="231F20"/>
        </w:rPr>
        <w:t xml:space="preserve"> </w:t>
      </w:r>
      <w:r>
        <w:rPr>
          <w:color w:val="231F20"/>
        </w:rPr>
        <w:t>including:</w:t>
      </w:r>
    </w:p>
    <w:p w14:paraId="598F46E3" w14:textId="77777777" w:rsidR="000B6996" w:rsidRDefault="00981286" w:rsidP="00BC3332">
      <w:pPr>
        <w:pStyle w:val="ListParagraph"/>
        <w:numPr>
          <w:ilvl w:val="0"/>
          <w:numId w:val="11"/>
        </w:numPr>
        <w:tabs>
          <w:tab w:val="left" w:pos="414"/>
        </w:tabs>
        <w:spacing w:before="118" w:line="242" w:lineRule="auto"/>
        <w:ind w:left="413" w:right="69"/>
        <w:rPr>
          <w:color w:val="231F20"/>
          <w:sz w:val="24"/>
        </w:rPr>
      </w:pPr>
      <w:r>
        <w:rPr>
          <w:color w:val="231F20"/>
          <w:sz w:val="24"/>
        </w:rPr>
        <w:t>communication with</w:t>
      </w:r>
      <w:r w:rsidRPr="00741EBB">
        <w:rPr>
          <w:color w:val="231F20"/>
          <w:sz w:val="24"/>
        </w:rPr>
        <w:t xml:space="preserve"> </w:t>
      </w:r>
      <w:r>
        <w:rPr>
          <w:color w:val="231F20"/>
          <w:sz w:val="24"/>
        </w:rPr>
        <w:t>stakeholders in response to</w:t>
      </w:r>
      <w:r w:rsidRPr="00741EBB">
        <w:rPr>
          <w:color w:val="231F20"/>
          <w:sz w:val="24"/>
        </w:rPr>
        <w:t xml:space="preserve"> </w:t>
      </w:r>
      <w:r>
        <w:rPr>
          <w:color w:val="231F20"/>
          <w:sz w:val="24"/>
        </w:rPr>
        <w:t>emergency events (outlined</w:t>
      </w:r>
      <w:r w:rsidRPr="00741EBB">
        <w:rPr>
          <w:color w:val="231F20"/>
          <w:sz w:val="24"/>
        </w:rPr>
        <w:t xml:space="preserve"> </w:t>
      </w:r>
      <w:r>
        <w:rPr>
          <w:color w:val="231F20"/>
          <w:sz w:val="24"/>
        </w:rPr>
        <w:t>in</w:t>
      </w:r>
      <w:r w:rsidRPr="00741EBB">
        <w:rPr>
          <w:color w:val="231F20"/>
          <w:sz w:val="24"/>
        </w:rPr>
        <w:t xml:space="preserve"> </w:t>
      </w:r>
      <w:r>
        <w:rPr>
          <w:color w:val="231F20"/>
          <w:sz w:val="24"/>
        </w:rPr>
        <w:t>section 2.4)</w:t>
      </w:r>
    </w:p>
    <w:p w14:paraId="689F53A5" w14:textId="77777777" w:rsidR="000B6996" w:rsidRDefault="00981286" w:rsidP="00BC3332">
      <w:pPr>
        <w:pStyle w:val="ListParagraph"/>
        <w:numPr>
          <w:ilvl w:val="0"/>
          <w:numId w:val="11"/>
        </w:numPr>
        <w:tabs>
          <w:tab w:val="left" w:pos="414"/>
        </w:tabs>
        <w:spacing w:before="118" w:line="242" w:lineRule="auto"/>
        <w:ind w:left="413" w:right="69"/>
        <w:rPr>
          <w:color w:val="231F20"/>
          <w:sz w:val="24"/>
        </w:rPr>
      </w:pPr>
      <w:r>
        <w:rPr>
          <w:color w:val="231F20"/>
          <w:sz w:val="24"/>
        </w:rPr>
        <w:t>emergency services working</w:t>
      </w:r>
      <w:r w:rsidRPr="00741EBB">
        <w:rPr>
          <w:color w:val="231F20"/>
          <w:sz w:val="24"/>
        </w:rPr>
        <w:t xml:space="preserve"> </w:t>
      </w:r>
      <w:r>
        <w:rPr>
          <w:color w:val="231F20"/>
          <w:sz w:val="24"/>
        </w:rPr>
        <w:t>with schools to educate</w:t>
      </w:r>
      <w:r w:rsidRPr="00741EBB">
        <w:rPr>
          <w:color w:val="231F20"/>
          <w:sz w:val="24"/>
        </w:rPr>
        <w:t xml:space="preserve"> </w:t>
      </w:r>
      <w:r>
        <w:rPr>
          <w:color w:val="231F20"/>
          <w:sz w:val="24"/>
        </w:rPr>
        <w:t>children and youth (outlined</w:t>
      </w:r>
      <w:r w:rsidRPr="00741EBB">
        <w:rPr>
          <w:color w:val="231F20"/>
          <w:sz w:val="24"/>
        </w:rPr>
        <w:t xml:space="preserve"> </w:t>
      </w:r>
      <w:r>
        <w:rPr>
          <w:color w:val="231F20"/>
          <w:sz w:val="24"/>
        </w:rPr>
        <w:t>below).</w:t>
      </w:r>
    </w:p>
    <w:p w14:paraId="28994361" w14:textId="77777777" w:rsidR="00BC3332" w:rsidRDefault="00BC3332" w:rsidP="00741EBB">
      <w:pPr>
        <w:pStyle w:val="BodyText"/>
        <w:spacing w:before="8" w:line="242" w:lineRule="auto"/>
        <w:ind w:left="213"/>
        <w:rPr>
          <w:color w:val="231F20"/>
        </w:rPr>
      </w:pPr>
    </w:p>
    <w:p w14:paraId="1568392C" w14:textId="0D213BF2" w:rsidR="00741EBB" w:rsidRDefault="00BC3332" w:rsidP="00741EBB">
      <w:pPr>
        <w:pStyle w:val="BodyText"/>
        <w:spacing w:before="8" w:line="242" w:lineRule="auto"/>
        <w:ind w:left="213"/>
        <w:rPr>
          <w:color w:val="231F20"/>
        </w:rPr>
      </w:pPr>
      <w:r>
        <w:rPr>
          <w:color w:val="231F20"/>
        </w:rPr>
        <w:br w:type="column"/>
      </w:r>
      <w:r w:rsidR="00981286">
        <w:rPr>
          <w:color w:val="231F20"/>
        </w:rPr>
        <w:t>Collaboration with emergency</w:t>
      </w:r>
      <w:r w:rsidR="00981286" w:rsidRPr="00741EBB">
        <w:rPr>
          <w:color w:val="231F20"/>
        </w:rPr>
        <w:t xml:space="preserve"> </w:t>
      </w:r>
      <w:r w:rsidR="00981286">
        <w:rPr>
          <w:color w:val="231F20"/>
        </w:rPr>
        <w:t>management partners can</w:t>
      </w:r>
      <w:r w:rsidR="00981286" w:rsidRPr="00741EBB">
        <w:rPr>
          <w:color w:val="231F20"/>
        </w:rPr>
        <w:t xml:space="preserve"> </w:t>
      </w:r>
      <w:r w:rsidR="00981286">
        <w:rPr>
          <w:color w:val="231F20"/>
        </w:rPr>
        <w:t>enhance these arrangements.</w:t>
      </w:r>
      <w:r w:rsidR="00981286" w:rsidRPr="00741EBB">
        <w:rPr>
          <w:color w:val="231F20"/>
        </w:rPr>
        <w:t xml:space="preserve"> </w:t>
      </w:r>
      <w:r w:rsidR="00981286">
        <w:rPr>
          <w:color w:val="231F20"/>
        </w:rPr>
        <w:t>As part of this adaptation</w:t>
      </w:r>
      <w:r w:rsidR="00981286" w:rsidRPr="00741EBB">
        <w:rPr>
          <w:color w:val="231F20"/>
        </w:rPr>
        <w:t xml:space="preserve"> </w:t>
      </w:r>
      <w:r w:rsidR="00981286">
        <w:rPr>
          <w:color w:val="231F20"/>
        </w:rPr>
        <w:t>action plan, current</w:t>
      </w:r>
      <w:r w:rsidR="00981286" w:rsidRPr="00741EBB">
        <w:rPr>
          <w:color w:val="231F20"/>
        </w:rPr>
        <w:t xml:space="preserve"> </w:t>
      </w:r>
      <w:r w:rsidR="00981286">
        <w:rPr>
          <w:color w:val="231F20"/>
        </w:rPr>
        <w:t>arrangements are being</w:t>
      </w:r>
      <w:r w:rsidR="00981286" w:rsidRPr="00741EBB">
        <w:rPr>
          <w:color w:val="231F20"/>
        </w:rPr>
        <w:t xml:space="preserve"> </w:t>
      </w:r>
      <w:r w:rsidR="00981286">
        <w:rPr>
          <w:color w:val="231F20"/>
        </w:rPr>
        <w:t>reviewed, with guidance from</w:t>
      </w:r>
      <w:r w:rsidR="00981286" w:rsidRPr="00741EBB">
        <w:rPr>
          <w:color w:val="231F20"/>
        </w:rPr>
        <w:t xml:space="preserve"> </w:t>
      </w:r>
      <w:r w:rsidR="00981286">
        <w:rPr>
          <w:color w:val="231F20"/>
        </w:rPr>
        <w:t>Emergency Management</w:t>
      </w:r>
      <w:r w:rsidR="00981286" w:rsidRPr="00741EBB">
        <w:rPr>
          <w:color w:val="231F20"/>
        </w:rPr>
        <w:t xml:space="preserve"> </w:t>
      </w:r>
      <w:r w:rsidR="00981286">
        <w:rPr>
          <w:color w:val="231F20"/>
        </w:rPr>
        <w:t>Victoria.</w:t>
      </w:r>
    </w:p>
    <w:p w14:paraId="2BC52506" w14:textId="77777777" w:rsidR="00741EBB" w:rsidRDefault="00741EBB" w:rsidP="00741EBB">
      <w:pPr>
        <w:pStyle w:val="BodyText"/>
        <w:spacing w:before="8" w:line="242" w:lineRule="auto"/>
        <w:rPr>
          <w:color w:val="231F20"/>
        </w:rPr>
      </w:pPr>
    </w:p>
    <w:p w14:paraId="70E78D7C" w14:textId="77777777" w:rsidR="00741EBB" w:rsidRDefault="00741EBB" w:rsidP="00741EBB">
      <w:pPr>
        <w:pStyle w:val="Heading4"/>
      </w:pPr>
      <w:r>
        <w:t xml:space="preserve">Emergency services working with schools: disaster resilience education </w:t>
      </w:r>
    </w:p>
    <w:p w14:paraId="6F4419A3" w14:textId="77777777" w:rsidR="00741EBB" w:rsidRDefault="00741EBB" w:rsidP="00741EBB">
      <w:pPr>
        <w:pStyle w:val="BodyText"/>
        <w:spacing w:before="8" w:line="242" w:lineRule="auto"/>
        <w:ind w:left="213"/>
      </w:pPr>
    </w:p>
    <w:p w14:paraId="5D78BA18" w14:textId="77777777" w:rsidR="00BC3332" w:rsidRDefault="00741EBB" w:rsidP="00741EBB">
      <w:pPr>
        <w:pStyle w:val="BodyText"/>
        <w:spacing w:before="8" w:line="242" w:lineRule="auto"/>
        <w:ind w:left="213"/>
      </w:pPr>
      <w:r>
        <w:t xml:space="preserve">Research shows that educating children and young people about natural disasters: </w:t>
      </w:r>
    </w:p>
    <w:p w14:paraId="2CB36D28" w14:textId="40FFA10B" w:rsidR="00BC3332" w:rsidRPr="00BC3332" w:rsidRDefault="00741EBB" w:rsidP="00BC3332">
      <w:pPr>
        <w:pStyle w:val="ListParagraph"/>
        <w:numPr>
          <w:ilvl w:val="0"/>
          <w:numId w:val="11"/>
        </w:numPr>
        <w:tabs>
          <w:tab w:val="left" w:pos="414"/>
        </w:tabs>
        <w:spacing w:before="118" w:line="242" w:lineRule="auto"/>
        <w:ind w:left="413" w:right="69"/>
        <w:rPr>
          <w:color w:val="231F20"/>
          <w:sz w:val="24"/>
        </w:rPr>
      </w:pPr>
      <w:r w:rsidRPr="00BC3332">
        <w:rPr>
          <w:color w:val="231F20"/>
          <w:sz w:val="24"/>
        </w:rPr>
        <w:t xml:space="preserve">increases resilience and reduces vulnerability </w:t>
      </w:r>
    </w:p>
    <w:p w14:paraId="1E29B489" w14:textId="78B505B6" w:rsidR="00BC3332" w:rsidRPr="00BC3332" w:rsidRDefault="00741EBB" w:rsidP="00BC3332">
      <w:pPr>
        <w:pStyle w:val="ListParagraph"/>
        <w:numPr>
          <w:ilvl w:val="0"/>
          <w:numId w:val="11"/>
        </w:numPr>
        <w:tabs>
          <w:tab w:val="left" w:pos="414"/>
        </w:tabs>
        <w:spacing w:before="118" w:line="242" w:lineRule="auto"/>
        <w:ind w:left="413" w:right="69"/>
        <w:rPr>
          <w:color w:val="231F20"/>
          <w:sz w:val="24"/>
        </w:rPr>
      </w:pPr>
      <w:r w:rsidRPr="00BC3332">
        <w:rPr>
          <w:color w:val="231F20"/>
          <w:sz w:val="24"/>
        </w:rPr>
        <w:t xml:space="preserve">positively impacts households and communities </w:t>
      </w:r>
    </w:p>
    <w:p w14:paraId="62B5FBA2" w14:textId="188BDAFD" w:rsidR="00BC3332" w:rsidRPr="00BC3332" w:rsidRDefault="00741EBB" w:rsidP="00BC3332">
      <w:pPr>
        <w:pStyle w:val="ListParagraph"/>
        <w:numPr>
          <w:ilvl w:val="0"/>
          <w:numId w:val="11"/>
        </w:numPr>
        <w:tabs>
          <w:tab w:val="left" w:pos="414"/>
        </w:tabs>
        <w:spacing w:before="118" w:line="242" w:lineRule="auto"/>
        <w:ind w:left="413" w:right="69"/>
        <w:rPr>
          <w:color w:val="231F20"/>
          <w:sz w:val="24"/>
        </w:rPr>
      </w:pPr>
      <w:r w:rsidRPr="00BC3332">
        <w:rPr>
          <w:color w:val="231F20"/>
          <w:sz w:val="24"/>
        </w:rPr>
        <w:t xml:space="preserve">helps communities prepare for, respond to, and recover from emergencies. </w:t>
      </w:r>
    </w:p>
    <w:p w14:paraId="396516FD" w14:textId="77777777" w:rsidR="00CE2390" w:rsidRDefault="00741EBB" w:rsidP="00CE2390">
      <w:pPr>
        <w:pStyle w:val="BodyText"/>
        <w:spacing w:before="140" w:line="242" w:lineRule="auto"/>
        <w:ind w:left="215" w:right="170"/>
        <w:rPr>
          <w:color w:val="231F20"/>
        </w:rPr>
      </w:pPr>
      <w:r w:rsidRPr="00BC3332">
        <w:rPr>
          <w:color w:val="231F20"/>
        </w:rPr>
        <w:t xml:space="preserve">Country Fire Authority (CFA) and Victorian State Emergency Services (VICSES) Community Development Program teams recently conducted a disaster resilience education pilot project, titled the School Curriculum Natural Hazards Resilience Package (SCNHRP), in Victorian schools. SCNHRP was funded by the Natural Disaster Resilience Grants Scheme, Victoria, and was conducted in areas with </w:t>
      </w:r>
      <w:proofErr w:type="spellStart"/>
      <w:r w:rsidRPr="00BC3332">
        <w:rPr>
          <w:color w:val="231F20"/>
        </w:rPr>
        <w:t>recognised</w:t>
      </w:r>
      <w:proofErr w:type="spellEnd"/>
      <w:r w:rsidRPr="00BC3332">
        <w:rPr>
          <w:color w:val="231F20"/>
        </w:rPr>
        <w:t xml:space="preserve"> fire, </w:t>
      </w:r>
      <w:proofErr w:type="gramStart"/>
      <w:r w:rsidRPr="00BC3332">
        <w:rPr>
          <w:color w:val="231F20"/>
        </w:rPr>
        <w:t>flood</w:t>
      </w:r>
      <w:proofErr w:type="gramEnd"/>
      <w:r w:rsidRPr="00BC3332">
        <w:rPr>
          <w:color w:val="231F20"/>
        </w:rPr>
        <w:t xml:space="preserve"> or storm risks. The project </w:t>
      </w:r>
      <w:proofErr w:type="spellStart"/>
      <w:r w:rsidRPr="00BC3332">
        <w:rPr>
          <w:color w:val="231F20"/>
        </w:rPr>
        <w:t>trialled</w:t>
      </w:r>
      <w:proofErr w:type="spellEnd"/>
      <w:r w:rsidRPr="00BC3332">
        <w:rPr>
          <w:color w:val="231F20"/>
        </w:rPr>
        <w:t xml:space="preserve"> innovative models for the effective delivery of disaster resilience education in the classroom. </w:t>
      </w:r>
      <w:r w:rsidR="00CE2390">
        <w:rPr>
          <w:color w:val="231F20"/>
        </w:rPr>
        <w:br w:type="column"/>
      </w:r>
      <w:r w:rsidRPr="00BC3332">
        <w:rPr>
          <w:color w:val="231F20"/>
        </w:rPr>
        <w:t xml:space="preserve">Throughout the SCNHRP project, CFA and VICSES staff collaborated with teachers and students from participating schools to design, develop and implement a disaster resilience education program that addressed local natural-hazard risks and facilitated students’ development of disaster-resilience strategies. </w:t>
      </w:r>
    </w:p>
    <w:p w14:paraId="0477AB3B" w14:textId="272E61A7" w:rsidR="00741EBB" w:rsidRDefault="00741EBB" w:rsidP="00CE2390">
      <w:pPr>
        <w:pStyle w:val="BodyText"/>
        <w:spacing w:before="140" w:line="242" w:lineRule="auto"/>
        <w:ind w:left="215" w:right="170"/>
        <w:rPr>
          <w:color w:val="231F20"/>
        </w:rPr>
        <w:sectPr w:rsidR="00741EBB" w:rsidSect="00741EBB">
          <w:type w:val="continuous"/>
          <w:pgSz w:w="11910" w:h="16840"/>
          <w:pgMar w:top="660" w:right="680" w:bottom="860" w:left="580" w:header="0" w:footer="674" w:gutter="0"/>
          <w:cols w:num="3" w:space="40"/>
        </w:sectPr>
      </w:pPr>
      <w:r w:rsidRPr="00BC3332">
        <w:rPr>
          <w:color w:val="231F20"/>
        </w:rPr>
        <w:t>The SCNHRP project engaged students in 5 web-based lessons that encouraged hands-on participatory learning and decision-making challenges and helped students actively reduce their local hazard risks.</w:t>
      </w:r>
    </w:p>
    <w:p w14:paraId="4358D155" w14:textId="5B2DBB4F" w:rsidR="000B6996" w:rsidRPr="00741EBB" w:rsidRDefault="000B6996" w:rsidP="00741EBB">
      <w:pPr>
        <w:pStyle w:val="BodyText"/>
        <w:spacing w:before="8" w:line="242" w:lineRule="auto"/>
        <w:ind w:left="213"/>
        <w:rPr>
          <w:color w:val="231F20"/>
        </w:rPr>
      </w:pPr>
    </w:p>
    <w:p w14:paraId="24675CFF" w14:textId="77777777" w:rsidR="000B6996" w:rsidRDefault="00981286">
      <w:pPr>
        <w:pStyle w:val="Heading1"/>
        <w:numPr>
          <w:ilvl w:val="0"/>
          <w:numId w:val="12"/>
        </w:numPr>
        <w:tabs>
          <w:tab w:val="left" w:pos="681"/>
        </w:tabs>
        <w:spacing w:before="87" w:line="228" w:lineRule="auto"/>
        <w:ind w:left="213" w:right="1113" w:firstLine="0"/>
      </w:pPr>
      <w:bookmarkStart w:id="7" w:name="_TOC_250008"/>
      <w:r>
        <w:rPr>
          <w:color w:val="231F20"/>
        </w:rPr>
        <w:t>Climate</w:t>
      </w:r>
      <w:r>
        <w:rPr>
          <w:color w:val="231F20"/>
          <w:spacing w:val="-6"/>
        </w:rPr>
        <w:t xml:space="preserve"> </w:t>
      </w:r>
      <w:r>
        <w:rPr>
          <w:color w:val="231F20"/>
        </w:rPr>
        <w:t>change</w:t>
      </w:r>
      <w:r>
        <w:rPr>
          <w:color w:val="231F20"/>
          <w:spacing w:val="-4"/>
        </w:rPr>
        <w:t xml:space="preserve"> </w:t>
      </w:r>
      <w:r>
        <w:rPr>
          <w:color w:val="231F20"/>
        </w:rPr>
        <w:t>and</w:t>
      </w:r>
      <w:r>
        <w:rPr>
          <w:color w:val="231F20"/>
          <w:spacing w:val="-5"/>
        </w:rPr>
        <w:t xml:space="preserve"> </w:t>
      </w:r>
      <w:r>
        <w:rPr>
          <w:color w:val="231F20"/>
        </w:rPr>
        <w:t>the</w:t>
      </w:r>
      <w:r>
        <w:rPr>
          <w:color w:val="231F20"/>
          <w:spacing w:val="-4"/>
        </w:rPr>
        <w:t xml:space="preserve"> </w:t>
      </w:r>
      <w:r>
        <w:rPr>
          <w:color w:val="231F20"/>
        </w:rPr>
        <w:t>Education</w:t>
      </w:r>
      <w:r>
        <w:rPr>
          <w:color w:val="231F20"/>
          <w:spacing w:val="-5"/>
        </w:rPr>
        <w:t xml:space="preserve"> </w:t>
      </w:r>
      <w:r>
        <w:rPr>
          <w:color w:val="231F20"/>
        </w:rPr>
        <w:t>and</w:t>
      </w:r>
      <w:r>
        <w:rPr>
          <w:color w:val="231F20"/>
          <w:spacing w:val="-11"/>
        </w:rPr>
        <w:t xml:space="preserve"> </w:t>
      </w:r>
      <w:r>
        <w:rPr>
          <w:color w:val="231F20"/>
        </w:rPr>
        <w:t>Training</w:t>
      </w:r>
      <w:r>
        <w:rPr>
          <w:color w:val="231F20"/>
          <w:spacing w:val="-113"/>
        </w:rPr>
        <w:t xml:space="preserve"> </w:t>
      </w:r>
      <w:bookmarkEnd w:id="7"/>
      <w:r>
        <w:rPr>
          <w:color w:val="231F20"/>
        </w:rPr>
        <w:t>system</w:t>
      </w:r>
    </w:p>
    <w:p w14:paraId="2C676E8A" w14:textId="77777777" w:rsidR="000B6996" w:rsidRDefault="000B6996">
      <w:pPr>
        <w:pStyle w:val="BodyText"/>
        <w:spacing w:before="3"/>
        <w:rPr>
          <w:sz w:val="17"/>
        </w:rPr>
      </w:pPr>
    </w:p>
    <w:p w14:paraId="17087E0D" w14:textId="77777777" w:rsidR="000B6996" w:rsidRDefault="000B6996">
      <w:pPr>
        <w:rPr>
          <w:sz w:val="17"/>
        </w:rPr>
        <w:sectPr w:rsidR="000B6996">
          <w:pgSz w:w="11910" w:h="16840"/>
          <w:pgMar w:top="620" w:right="680" w:bottom="860" w:left="580" w:header="0" w:footer="674" w:gutter="0"/>
          <w:cols w:space="720"/>
        </w:sectPr>
      </w:pPr>
    </w:p>
    <w:p w14:paraId="3BD86B00" w14:textId="77777777" w:rsidR="000B6996" w:rsidRDefault="00981286">
      <w:pPr>
        <w:pStyle w:val="Heading3"/>
        <w:numPr>
          <w:ilvl w:val="1"/>
          <w:numId w:val="12"/>
        </w:numPr>
        <w:tabs>
          <w:tab w:val="left" w:pos="614"/>
        </w:tabs>
        <w:spacing w:before="93" w:line="242" w:lineRule="auto"/>
        <w:ind w:left="213" w:right="389" w:firstLine="0"/>
      </w:pPr>
      <w:r>
        <w:rPr>
          <w:color w:val="231F20"/>
        </w:rPr>
        <w:t>CLIMATE</w:t>
      </w:r>
      <w:r>
        <w:rPr>
          <w:color w:val="231F20"/>
          <w:spacing w:val="-13"/>
        </w:rPr>
        <w:t xml:space="preserve"> </w:t>
      </w:r>
      <w:r>
        <w:rPr>
          <w:color w:val="231F20"/>
        </w:rPr>
        <w:t>CHANGE</w:t>
      </w:r>
      <w:r>
        <w:rPr>
          <w:color w:val="231F20"/>
          <w:spacing w:val="-13"/>
        </w:rPr>
        <w:t xml:space="preserve"> </w:t>
      </w:r>
      <w:r>
        <w:rPr>
          <w:color w:val="231F20"/>
        </w:rPr>
        <w:t>IN</w:t>
      </w:r>
      <w:r>
        <w:rPr>
          <w:color w:val="231F20"/>
          <w:spacing w:val="-64"/>
        </w:rPr>
        <w:t xml:space="preserve"> </w:t>
      </w:r>
      <w:r>
        <w:rPr>
          <w:color w:val="231F20"/>
        </w:rPr>
        <w:t>VICTORIA</w:t>
      </w:r>
    </w:p>
    <w:p w14:paraId="788DB444" w14:textId="77777777" w:rsidR="000B6996" w:rsidRDefault="00981286">
      <w:pPr>
        <w:pStyle w:val="BodyText"/>
        <w:spacing w:before="116" w:line="242" w:lineRule="auto"/>
        <w:ind w:left="213" w:right="220"/>
      </w:pPr>
      <w:r>
        <w:rPr>
          <w:color w:val="231F20"/>
        </w:rPr>
        <w:t>Long-term observed records</w:t>
      </w:r>
      <w:r>
        <w:rPr>
          <w:color w:val="231F20"/>
          <w:spacing w:val="-64"/>
        </w:rPr>
        <w:t xml:space="preserve"> </w:t>
      </w:r>
      <w:r>
        <w:rPr>
          <w:color w:val="231F20"/>
        </w:rPr>
        <w:t>show that Victoria’s climate</w:t>
      </w:r>
      <w:r>
        <w:rPr>
          <w:color w:val="231F20"/>
          <w:spacing w:val="1"/>
        </w:rPr>
        <w:t xml:space="preserve"> </w:t>
      </w:r>
      <w:r>
        <w:rPr>
          <w:color w:val="231F20"/>
        </w:rPr>
        <w:t>is</w:t>
      </w:r>
      <w:r>
        <w:rPr>
          <w:color w:val="231F20"/>
          <w:spacing w:val="-2"/>
        </w:rPr>
        <w:t xml:space="preserve"> </w:t>
      </w:r>
      <w:r>
        <w:rPr>
          <w:color w:val="231F20"/>
        </w:rPr>
        <w:t>changing</w:t>
      </w:r>
      <w:r>
        <w:rPr>
          <w:color w:val="231F20"/>
          <w:spacing w:val="-1"/>
        </w:rPr>
        <w:t xml:space="preserve"> </w:t>
      </w:r>
      <w:r>
        <w:rPr>
          <w:color w:val="231F20"/>
        </w:rPr>
        <w:t>due</w:t>
      </w:r>
      <w:r>
        <w:rPr>
          <w:color w:val="231F20"/>
          <w:spacing w:val="-2"/>
        </w:rPr>
        <w:t xml:space="preserve"> </w:t>
      </w:r>
      <w:r>
        <w:rPr>
          <w:color w:val="231F20"/>
        </w:rPr>
        <w:t>to</w:t>
      </w:r>
      <w:r>
        <w:rPr>
          <w:color w:val="231F20"/>
          <w:spacing w:val="-1"/>
        </w:rPr>
        <w:t xml:space="preserve"> </w:t>
      </w:r>
      <w:r>
        <w:rPr>
          <w:color w:val="231F20"/>
        </w:rPr>
        <w:t>global</w:t>
      </w:r>
    </w:p>
    <w:p w14:paraId="6F4989AA" w14:textId="77777777" w:rsidR="000B6996" w:rsidRDefault="00981286">
      <w:pPr>
        <w:pStyle w:val="BodyText"/>
        <w:spacing w:before="4" w:line="242" w:lineRule="auto"/>
        <w:ind w:left="213" w:right="-5"/>
      </w:pPr>
      <w:r>
        <w:rPr>
          <w:color w:val="231F20"/>
        </w:rPr>
        <w:t>warming.</w:t>
      </w:r>
      <w:r>
        <w:rPr>
          <w:color w:val="231F20"/>
          <w:spacing w:val="-6"/>
        </w:rPr>
        <w:t xml:space="preserve"> </w:t>
      </w:r>
      <w:r>
        <w:rPr>
          <w:color w:val="231F20"/>
        </w:rPr>
        <w:t>Since</w:t>
      </w:r>
      <w:r>
        <w:rPr>
          <w:color w:val="231F20"/>
          <w:spacing w:val="-4"/>
        </w:rPr>
        <w:t xml:space="preserve"> </w:t>
      </w:r>
      <w:r>
        <w:rPr>
          <w:color w:val="231F20"/>
        </w:rPr>
        <w:t>official</w:t>
      </w:r>
      <w:r>
        <w:rPr>
          <w:color w:val="231F20"/>
          <w:spacing w:val="-5"/>
        </w:rPr>
        <w:t xml:space="preserve"> </w:t>
      </w:r>
      <w:r>
        <w:rPr>
          <w:color w:val="231F20"/>
        </w:rPr>
        <w:t>records</w:t>
      </w:r>
      <w:r>
        <w:rPr>
          <w:color w:val="231F20"/>
          <w:spacing w:val="-64"/>
        </w:rPr>
        <w:t xml:space="preserve"> </w:t>
      </w:r>
      <w:r>
        <w:rPr>
          <w:color w:val="231F20"/>
        </w:rPr>
        <w:t>began in 1910, Victoria has</w:t>
      </w:r>
      <w:r>
        <w:rPr>
          <w:color w:val="231F20"/>
          <w:spacing w:val="1"/>
        </w:rPr>
        <w:t xml:space="preserve"> </w:t>
      </w:r>
      <w:r>
        <w:rPr>
          <w:color w:val="231F20"/>
        </w:rPr>
        <w:t>warmed by 1.2 degrees</w:t>
      </w:r>
      <w:r>
        <w:rPr>
          <w:color w:val="231F20"/>
          <w:spacing w:val="1"/>
        </w:rPr>
        <w:t xml:space="preserve"> </w:t>
      </w:r>
      <w:r>
        <w:rPr>
          <w:color w:val="231F20"/>
        </w:rPr>
        <w:t>Celsius.</w:t>
      </w:r>
    </w:p>
    <w:p w14:paraId="73332D6D" w14:textId="77777777" w:rsidR="000B6996" w:rsidRDefault="00981286">
      <w:pPr>
        <w:pStyle w:val="BodyText"/>
        <w:spacing w:before="118" w:line="242" w:lineRule="auto"/>
        <w:ind w:left="213" w:right="117"/>
      </w:pPr>
      <w:r>
        <w:rPr>
          <w:color w:val="231F20"/>
        </w:rPr>
        <w:t>With this amount of warming,</w:t>
      </w:r>
      <w:r>
        <w:rPr>
          <w:color w:val="231F20"/>
          <w:spacing w:val="-64"/>
        </w:rPr>
        <w:t xml:space="preserve"> </w:t>
      </w:r>
      <w:r>
        <w:rPr>
          <w:color w:val="231F20"/>
        </w:rPr>
        <w:t>Victoria has already</w:t>
      </w:r>
      <w:r>
        <w:rPr>
          <w:color w:val="231F20"/>
          <w:spacing w:val="1"/>
        </w:rPr>
        <w:t xml:space="preserve"> </w:t>
      </w:r>
      <w:r>
        <w:rPr>
          <w:color w:val="231F20"/>
        </w:rPr>
        <w:t>experienced a decrease in</w:t>
      </w:r>
      <w:r>
        <w:rPr>
          <w:color w:val="231F20"/>
          <w:spacing w:val="1"/>
        </w:rPr>
        <w:t xml:space="preserve"> </w:t>
      </w:r>
      <w:r>
        <w:rPr>
          <w:color w:val="231F20"/>
        </w:rPr>
        <w:t>average rainfall, especially in</w:t>
      </w:r>
      <w:r>
        <w:rPr>
          <w:color w:val="231F20"/>
          <w:spacing w:val="-64"/>
        </w:rPr>
        <w:t xml:space="preserve"> </w:t>
      </w:r>
      <w:r>
        <w:rPr>
          <w:color w:val="231F20"/>
        </w:rPr>
        <w:t>cooler months, an increase in</w:t>
      </w:r>
      <w:r>
        <w:rPr>
          <w:color w:val="231F20"/>
          <w:spacing w:val="-64"/>
        </w:rPr>
        <w:t xml:space="preserve"> </w:t>
      </w:r>
      <w:r>
        <w:rPr>
          <w:color w:val="231F20"/>
        </w:rPr>
        <w:t>the frequency and severity of</w:t>
      </w:r>
      <w:r>
        <w:rPr>
          <w:color w:val="231F20"/>
          <w:spacing w:val="-64"/>
        </w:rPr>
        <w:t xml:space="preserve"> </w:t>
      </w:r>
      <w:r>
        <w:rPr>
          <w:color w:val="231F20"/>
        </w:rPr>
        <w:t>heatwaves, and an increase</w:t>
      </w:r>
      <w:r>
        <w:rPr>
          <w:color w:val="231F20"/>
          <w:spacing w:val="1"/>
        </w:rPr>
        <w:t xml:space="preserve"> </w:t>
      </w:r>
      <w:r>
        <w:rPr>
          <w:color w:val="231F20"/>
        </w:rPr>
        <w:t>in</w:t>
      </w:r>
      <w:r>
        <w:rPr>
          <w:color w:val="231F20"/>
          <w:spacing w:val="9"/>
        </w:rPr>
        <w:t xml:space="preserve"> </w:t>
      </w:r>
      <w:r>
        <w:rPr>
          <w:color w:val="231F20"/>
        </w:rPr>
        <w:t>dangerous</w:t>
      </w:r>
      <w:r>
        <w:rPr>
          <w:color w:val="231F20"/>
          <w:spacing w:val="9"/>
        </w:rPr>
        <w:t xml:space="preserve"> </w:t>
      </w:r>
      <w:r>
        <w:rPr>
          <w:color w:val="231F20"/>
        </w:rPr>
        <w:t>fire</w:t>
      </w:r>
      <w:r>
        <w:rPr>
          <w:color w:val="231F20"/>
          <w:spacing w:val="11"/>
        </w:rPr>
        <w:t xml:space="preserve"> </w:t>
      </w:r>
      <w:r>
        <w:rPr>
          <w:color w:val="231F20"/>
        </w:rPr>
        <w:t>weather</w:t>
      </w:r>
      <w:r>
        <w:rPr>
          <w:color w:val="231F20"/>
          <w:spacing w:val="1"/>
        </w:rPr>
        <w:t xml:space="preserve"> </w:t>
      </w:r>
      <w:r>
        <w:rPr>
          <w:color w:val="231F20"/>
        </w:rPr>
        <w:t>and the length of the bushfire</w:t>
      </w:r>
      <w:r>
        <w:rPr>
          <w:color w:val="231F20"/>
          <w:spacing w:val="-64"/>
        </w:rPr>
        <w:t xml:space="preserve"> </w:t>
      </w:r>
      <w:r>
        <w:rPr>
          <w:color w:val="231F20"/>
        </w:rPr>
        <w:t>season.</w:t>
      </w:r>
    </w:p>
    <w:p w14:paraId="0D629361" w14:textId="77777777" w:rsidR="000B6996" w:rsidRDefault="00981286">
      <w:pPr>
        <w:pStyle w:val="BodyText"/>
        <w:spacing w:before="127" w:line="242" w:lineRule="auto"/>
        <w:ind w:left="213" w:right="206"/>
      </w:pPr>
      <w:r>
        <w:rPr>
          <w:color w:val="231F20"/>
        </w:rPr>
        <w:t>The climate trends and</w:t>
      </w:r>
      <w:r>
        <w:rPr>
          <w:color w:val="231F20"/>
          <w:spacing w:val="1"/>
        </w:rPr>
        <w:t xml:space="preserve"> </w:t>
      </w:r>
      <w:r>
        <w:rPr>
          <w:color w:val="231F20"/>
        </w:rPr>
        <w:t>associated impacts that</w:t>
      </w:r>
      <w:r>
        <w:rPr>
          <w:color w:val="231F20"/>
          <w:spacing w:val="1"/>
        </w:rPr>
        <w:t xml:space="preserve"> </w:t>
      </w:r>
      <w:r>
        <w:rPr>
          <w:color w:val="231F20"/>
        </w:rPr>
        <w:t>Victoria has already</w:t>
      </w:r>
      <w:r>
        <w:rPr>
          <w:color w:val="231F20"/>
          <w:spacing w:val="1"/>
        </w:rPr>
        <w:t xml:space="preserve"> </w:t>
      </w:r>
      <w:r>
        <w:rPr>
          <w:color w:val="231F20"/>
        </w:rPr>
        <w:t>experienced are expected to</w:t>
      </w:r>
      <w:r>
        <w:rPr>
          <w:color w:val="231F20"/>
          <w:spacing w:val="-65"/>
        </w:rPr>
        <w:t xml:space="preserve"> </w:t>
      </w:r>
      <w:r>
        <w:rPr>
          <w:color w:val="231F20"/>
        </w:rPr>
        <w:t>continue. For example, the</w:t>
      </w:r>
      <w:r>
        <w:rPr>
          <w:color w:val="231F20"/>
          <w:spacing w:val="1"/>
        </w:rPr>
        <w:t xml:space="preserve"> </w:t>
      </w:r>
      <w:r>
        <w:rPr>
          <w:color w:val="231F20"/>
        </w:rPr>
        <w:t>latest</w:t>
      </w:r>
      <w:r>
        <w:rPr>
          <w:color w:val="231F20"/>
          <w:spacing w:val="-5"/>
        </w:rPr>
        <w:t xml:space="preserve"> </w:t>
      </w:r>
      <w:r>
        <w:rPr>
          <w:color w:val="231F20"/>
        </w:rPr>
        <w:t>climate</w:t>
      </w:r>
      <w:r>
        <w:rPr>
          <w:color w:val="231F20"/>
          <w:spacing w:val="-4"/>
        </w:rPr>
        <w:t xml:space="preserve"> </w:t>
      </w:r>
      <w:r>
        <w:rPr>
          <w:color w:val="231F20"/>
        </w:rPr>
        <w:t>projections</w:t>
      </w:r>
      <w:r>
        <w:rPr>
          <w:color w:val="231F20"/>
          <w:spacing w:val="-4"/>
        </w:rPr>
        <w:t xml:space="preserve"> </w:t>
      </w:r>
      <w:r>
        <w:rPr>
          <w:color w:val="231F20"/>
        </w:rPr>
        <w:t>for</w:t>
      </w:r>
    </w:p>
    <w:p w14:paraId="19BCAF8E" w14:textId="77777777" w:rsidR="000B6996" w:rsidRDefault="00981286">
      <w:pPr>
        <w:pStyle w:val="BodyText"/>
        <w:spacing w:before="94"/>
        <w:ind w:left="213"/>
      </w:pPr>
      <w:r>
        <w:br w:type="column"/>
      </w:r>
      <w:r>
        <w:rPr>
          <w:color w:val="231F20"/>
        </w:rPr>
        <w:t>Victoria</w:t>
      </w:r>
      <w:r>
        <w:rPr>
          <w:color w:val="231F20"/>
          <w:spacing w:val="-13"/>
        </w:rPr>
        <w:t xml:space="preserve"> </w:t>
      </w:r>
      <w:proofErr w:type="gramStart"/>
      <w:r>
        <w:rPr>
          <w:color w:val="231F20"/>
        </w:rPr>
        <w:t>suggest</w:t>
      </w:r>
      <w:proofErr w:type="gramEnd"/>
      <w:r>
        <w:rPr>
          <w:color w:val="231F20"/>
          <w:spacing w:val="-11"/>
        </w:rPr>
        <w:t xml:space="preserve"> </w:t>
      </w:r>
      <w:r>
        <w:rPr>
          <w:color w:val="231F20"/>
        </w:rPr>
        <w:t>the</w:t>
      </w:r>
      <w:r>
        <w:rPr>
          <w:color w:val="231F20"/>
          <w:spacing w:val="-11"/>
        </w:rPr>
        <w:t xml:space="preserve"> </w:t>
      </w:r>
      <w:r>
        <w:rPr>
          <w:color w:val="231F20"/>
        </w:rPr>
        <w:t>following:</w:t>
      </w:r>
      <w:r>
        <w:rPr>
          <w:color w:val="231F20"/>
          <w:vertAlign w:val="superscript"/>
        </w:rPr>
        <w:t>6</w:t>
      </w:r>
    </w:p>
    <w:p w14:paraId="76A7A0B7" w14:textId="77777777" w:rsidR="000B6996" w:rsidRDefault="00981286">
      <w:pPr>
        <w:pStyle w:val="ListParagraph"/>
        <w:numPr>
          <w:ilvl w:val="0"/>
          <w:numId w:val="11"/>
        </w:numPr>
        <w:tabs>
          <w:tab w:val="left" w:pos="441"/>
        </w:tabs>
        <w:spacing w:line="242" w:lineRule="auto"/>
        <w:ind w:right="4"/>
        <w:rPr>
          <w:color w:val="231F20"/>
          <w:sz w:val="24"/>
        </w:rPr>
      </w:pPr>
      <w:r>
        <w:rPr>
          <w:color w:val="231F20"/>
          <w:sz w:val="24"/>
        </w:rPr>
        <w:t>By the 2050s, the state’s</w:t>
      </w:r>
      <w:r>
        <w:rPr>
          <w:color w:val="231F20"/>
          <w:spacing w:val="1"/>
          <w:sz w:val="24"/>
        </w:rPr>
        <w:t xml:space="preserve"> </w:t>
      </w:r>
      <w:r>
        <w:rPr>
          <w:color w:val="231F20"/>
          <w:sz w:val="24"/>
        </w:rPr>
        <w:t>average annual temperature</w:t>
      </w:r>
      <w:r>
        <w:rPr>
          <w:color w:val="231F20"/>
          <w:spacing w:val="-64"/>
          <w:sz w:val="24"/>
        </w:rPr>
        <w:t xml:space="preserve"> </w:t>
      </w:r>
      <w:r>
        <w:rPr>
          <w:color w:val="231F20"/>
          <w:sz w:val="24"/>
        </w:rPr>
        <w:t>may increase by up to 2.4</w:t>
      </w:r>
      <w:r>
        <w:rPr>
          <w:color w:val="231F20"/>
          <w:spacing w:val="1"/>
          <w:sz w:val="24"/>
        </w:rPr>
        <w:t xml:space="preserve"> </w:t>
      </w:r>
      <w:r>
        <w:rPr>
          <w:color w:val="231F20"/>
          <w:sz w:val="24"/>
        </w:rPr>
        <w:t>degrees Celsius compared</w:t>
      </w:r>
      <w:r>
        <w:rPr>
          <w:color w:val="231F20"/>
          <w:spacing w:val="1"/>
          <w:sz w:val="24"/>
        </w:rPr>
        <w:t xml:space="preserve"> </w:t>
      </w:r>
      <w:r>
        <w:rPr>
          <w:color w:val="231F20"/>
          <w:sz w:val="24"/>
        </w:rPr>
        <w:t>to the 1986 to 2005 average</w:t>
      </w:r>
      <w:r>
        <w:rPr>
          <w:color w:val="231F20"/>
          <w:spacing w:val="-64"/>
          <w:sz w:val="24"/>
        </w:rPr>
        <w:t xml:space="preserve"> </w:t>
      </w:r>
      <w:r>
        <w:rPr>
          <w:color w:val="231F20"/>
          <w:sz w:val="24"/>
        </w:rPr>
        <w:t>(under a high-emissions</w:t>
      </w:r>
      <w:r>
        <w:rPr>
          <w:color w:val="231F20"/>
          <w:spacing w:val="1"/>
          <w:sz w:val="24"/>
        </w:rPr>
        <w:t xml:space="preserve"> </w:t>
      </w:r>
      <w:r>
        <w:rPr>
          <w:color w:val="231F20"/>
          <w:sz w:val="24"/>
        </w:rPr>
        <w:t>scenario), with around twice</w:t>
      </w:r>
      <w:r>
        <w:rPr>
          <w:color w:val="231F20"/>
          <w:spacing w:val="-64"/>
          <w:sz w:val="24"/>
        </w:rPr>
        <w:t xml:space="preserve"> </w:t>
      </w:r>
      <w:r>
        <w:rPr>
          <w:color w:val="231F20"/>
          <w:sz w:val="24"/>
        </w:rPr>
        <w:t>as</w:t>
      </w:r>
      <w:r>
        <w:rPr>
          <w:color w:val="231F20"/>
          <w:spacing w:val="-2"/>
          <w:sz w:val="24"/>
        </w:rPr>
        <w:t xml:space="preserve"> </w:t>
      </w:r>
      <w:r>
        <w:rPr>
          <w:color w:val="231F20"/>
          <w:sz w:val="24"/>
        </w:rPr>
        <w:t>many</w:t>
      </w:r>
      <w:r>
        <w:rPr>
          <w:color w:val="231F20"/>
          <w:spacing w:val="-1"/>
          <w:sz w:val="24"/>
        </w:rPr>
        <w:t xml:space="preserve"> </w:t>
      </w:r>
      <w:r>
        <w:rPr>
          <w:color w:val="231F20"/>
          <w:sz w:val="24"/>
        </w:rPr>
        <w:t>very hot</w:t>
      </w:r>
      <w:r>
        <w:rPr>
          <w:color w:val="231F20"/>
          <w:spacing w:val="-2"/>
          <w:sz w:val="24"/>
        </w:rPr>
        <w:t xml:space="preserve"> </w:t>
      </w:r>
      <w:r>
        <w:rPr>
          <w:color w:val="231F20"/>
          <w:sz w:val="24"/>
        </w:rPr>
        <w:t>days.</w:t>
      </w:r>
    </w:p>
    <w:p w14:paraId="17CD8D49" w14:textId="77777777" w:rsidR="000B6996" w:rsidRDefault="00981286">
      <w:pPr>
        <w:pStyle w:val="ListParagraph"/>
        <w:numPr>
          <w:ilvl w:val="0"/>
          <w:numId w:val="11"/>
        </w:numPr>
        <w:tabs>
          <w:tab w:val="left" w:pos="441"/>
        </w:tabs>
        <w:spacing w:before="124" w:line="242" w:lineRule="auto"/>
        <w:ind w:right="192"/>
        <w:rPr>
          <w:color w:val="231F20"/>
          <w:sz w:val="24"/>
        </w:rPr>
      </w:pPr>
      <w:r>
        <w:rPr>
          <w:color w:val="231F20"/>
          <w:sz w:val="24"/>
        </w:rPr>
        <w:t>Across Victoria annual</w:t>
      </w:r>
      <w:r>
        <w:rPr>
          <w:color w:val="231F20"/>
          <w:spacing w:val="1"/>
          <w:sz w:val="24"/>
        </w:rPr>
        <w:t xml:space="preserve"> </w:t>
      </w:r>
      <w:r>
        <w:rPr>
          <w:color w:val="231F20"/>
          <w:sz w:val="24"/>
        </w:rPr>
        <w:t>rainfall is projected to</w:t>
      </w:r>
      <w:r>
        <w:rPr>
          <w:color w:val="231F20"/>
          <w:spacing w:val="1"/>
          <w:sz w:val="24"/>
        </w:rPr>
        <w:t xml:space="preserve"> </w:t>
      </w:r>
      <w:r>
        <w:rPr>
          <w:color w:val="231F20"/>
          <w:sz w:val="24"/>
        </w:rPr>
        <w:t>decrease, especially in the</w:t>
      </w:r>
      <w:r>
        <w:rPr>
          <w:color w:val="231F20"/>
          <w:spacing w:val="-65"/>
          <w:sz w:val="24"/>
        </w:rPr>
        <w:t xml:space="preserve"> </w:t>
      </w:r>
      <w:r>
        <w:rPr>
          <w:color w:val="231F20"/>
          <w:sz w:val="24"/>
        </w:rPr>
        <w:t>cooler seasons. However,</w:t>
      </w:r>
      <w:r>
        <w:rPr>
          <w:color w:val="231F20"/>
          <w:spacing w:val="1"/>
          <w:sz w:val="24"/>
        </w:rPr>
        <w:t xml:space="preserve"> </w:t>
      </w:r>
      <w:r>
        <w:rPr>
          <w:color w:val="231F20"/>
          <w:sz w:val="24"/>
        </w:rPr>
        <w:t>due to natural variability,</w:t>
      </w:r>
      <w:r>
        <w:rPr>
          <w:color w:val="231F20"/>
          <w:spacing w:val="1"/>
          <w:sz w:val="24"/>
        </w:rPr>
        <w:t xml:space="preserve"> </w:t>
      </w:r>
      <w:r>
        <w:rPr>
          <w:color w:val="231F20"/>
          <w:sz w:val="24"/>
        </w:rPr>
        <w:t>extreme</w:t>
      </w:r>
      <w:r>
        <w:rPr>
          <w:color w:val="231F20"/>
          <w:spacing w:val="-3"/>
          <w:sz w:val="24"/>
        </w:rPr>
        <w:t xml:space="preserve"> </w:t>
      </w:r>
      <w:r>
        <w:rPr>
          <w:color w:val="231F20"/>
          <w:sz w:val="24"/>
        </w:rPr>
        <w:t>rainfall</w:t>
      </w:r>
      <w:r>
        <w:rPr>
          <w:color w:val="231F20"/>
          <w:spacing w:val="-1"/>
          <w:sz w:val="24"/>
        </w:rPr>
        <w:t xml:space="preserve"> </w:t>
      </w:r>
      <w:r>
        <w:rPr>
          <w:color w:val="231F20"/>
          <w:sz w:val="24"/>
        </w:rPr>
        <w:t>events</w:t>
      </w:r>
    </w:p>
    <w:p w14:paraId="43B1E649" w14:textId="77777777" w:rsidR="000B6996" w:rsidRDefault="00981286">
      <w:pPr>
        <w:pStyle w:val="BodyText"/>
        <w:spacing w:before="8" w:line="242" w:lineRule="auto"/>
        <w:ind w:left="440" w:right="108"/>
      </w:pPr>
      <w:r>
        <w:rPr>
          <w:color w:val="231F20"/>
        </w:rPr>
        <w:t>will still occur, are likely to</w:t>
      </w:r>
      <w:r>
        <w:rPr>
          <w:color w:val="231F20"/>
          <w:spacing w:val="1"/>
        </w:rPr>
        <w:t xml:space="preserve"> </w:t>
      </w:r>
      <w:r>
        <w:rPr>
          <w:color w:val="231F20"/>
        </w:rPr>
        <w:t>be more intense and will</w:t>
      </w:r>
      <w:r>
        <w:rPr>
          <w:color w:val="231F20"/>
          <w:spacing w:val="1"/>
        </w:rPr>
        <w:t xml:space="preserve"> </w:t>
      </w:r>
      <w:r>
        <w:rPr>
          <w:color w:val="231F20"/>
        </w:rPr>
        <w:t>potentially increase the risk</w:t>
      </w:r>
      <w:r>
        <w:rPr>
          <w:color w:val="231F20"/>
          <w:spacing w:val="-65"/>
        </w:rPr>
        <w:t xml:space="preserve"> </w:t>
      </w:r>
      <w:r>
        <w:rPr>
          <w:color w:val="231F20"/>
        </w:rPr>
        <w:t>of flash flooding in some</w:t>
      </w:r>
      <w:r>
        <w:rPr>
          <w:color w:val="231F20"/>
          <w:spacing w:val="1"/>
        </w:rPr>
        <w:t xml:space="preserve"> </w:t>
      </w:r>
      <w:r>
        <w:rPr>
          <w:color w:val="231F20"/>
        </w:rPr>
        <w:t>locations.</w:t>
      </w:r>
    </w:p>
    <w:p w14:paraId="1ADC6446" w14:textId="77777777" w:rsidR="000B6996" w:rsidRDefault="00981286">
      <w:pPr>
        <w:pStyle w:val="ListParagraph"/>
        <w:numPr>
          <w:ilvl w:val="0"/>
          <w:numId w:val="11"/>
        </w:numPr>
        <w:tabs>
          <w:tab w:val="left" w:pos="441"/>
        </w:tabs>
        <w:spacing w:before="120" w:line="242" w:lineRule="auto"/>
        <w:ind w:right="152"/>
        <w:rPr>
          <w:color w:val="231F20"/>
          <w:sz w:val="24"/>
        </w:rPr>
      </w:pPr>
      <w:r>
        <w:rPr>
          <w:color w:val="231F20"/>
          <w:sz w:val="24"/>
        </w:rPr>
        <w:t>The number of high fire-</w:t>
      </w:r>
      <w:r>
        <w:rPr>
          <w:color w:val="231F20"/>
          <w:spacing w:val="1"/>
          <w:sz w:val="24"/>
        </w:rPr>
        <w:t xml:space="preserve"> </w:t>
      </w:r>
      <w:r>
        <w:rPr>
          <w:color w:val="231F20"/>
          <w:sz w:val="24"/>
        </w:rPr>
        <w:t>danger days in Victoria is</w:t>
      </w:r>
      <w:r>
        <w:rPr>
          <w:color w:val="231F20"/>
          <w:spacing w:val="1"/>
          <w:sz w:val="24"/>
        </w:rPr>
        <w:t xml:space="preserve"> </w:t>
      </w:r>
      <w:r>
        <w:rPr>
          <w:color w:val="231F20"/>
          <w:sz w:val="24"/>
        </w:rPr>
        <w:t>expected to increase in the</w:t>
      </w:r>
      <w:r>
        <w:rPr>
          <w:color w:val="231F20"/>
          <w:spacing w:val="-65"/>
          <w:sz w:val="24"/>
        </w:rPr>
        <w:t xml:space="preserve"> </w:t>
      </w:r>
      <w:r>
        <w:rPr>
          <w:color w:val="231F20"/>
          <w:sz w:val="24"/>
        </w:rPr>
        <w:t>future.</w:t>
      </w:r>
    </w:p>
    <w:p w14:paraId="13FF9E89" w14:textId="77777777" w:rsidR="000B6996" w:rsidRDefault="00981286">
      <w:pPr>
        <w:pStyle w:val="ListParagraph"/>
        <w:numPr>
          <w:ilvl w:val="0"/>
          <w:numId w:val="11"/>
        </w:numPr>
        <w:tabs>
          <w:tab w:val="left" w:pos="441"/>
        </w:tabs>
        <w:spacing w:before="94" w:line="242" w:lineRule="auto"/>
        <w:ind w:right="331"/>
        <w:rPr>
          <w:color w:val="231F20"/>
          <w:sz w:val="24"/>
        </w:rPr>
      </w:pPr>
      <w:r>
        <w:rPr>
          <w:color w:val="231F20"/>
          <w:sz w:val="24"/>
        </w:rPr>
        <w:br w:type="column"/>
      </w:r>
      <w:r>
        <w:rPr>
          <w:color w:val="231F20"/>
          <w:sz w:val="24"/>
        </w:rPr>
        <w:t>Sea levels will continue to</w:t>
      </w:r>
      <w:r>
        <w:rPr>
          <w:color w:val="231F20"/>
          <w:spacing w:val="1"/>
          <w:sz w:val="24"/>
        </w:rPr>
        <w:t xml:space="preserve"> </w:t>
      </w:r>
      <w:r>
        <w:rPr>
          <w:color w:val="231F20"/>
          <w:sz w:val="24"/>
        </w:rPr>
        <w:t>rise and, by the 2050s, are</w:t>
      </w:r>
      <w:r>
        <w:rPr>
          <w:color w:val="231F20"/>
          <w:spacing w:val="-64"/>
          <w:sz w:val="24"/>
        </w:rPr>
        <w:t xml:space="preserve"> </w:t>
      </w:r>
      <w:r>
        <w:rPr>
          <w:color w:val="231F20"/>
          <w:sz w:val="24"/>
        </w:rPr>
        <w:t>projected to rise by around</w:t>
      </w:r>
      <w:r>
        <w:rPr>
          <w:color w:val="231F20"/>
          <w:spacing w:val="-64"/>
          <w:sz w:val="24"/>
        </w:rPr>
        <w:t xml:space="preserve"> </w:t>
      </w:r>
      <w:r>
        <w:rPr>
          <w:color w:val="231F20"/>
          <w:sz w:val="24"/>
        </w:rPr>
        <w:t>24cm (relative to 1986 to</w:t>
      </w:r>
      <w:r>
        <w:rPr>
          <w:color w:val="231F20"/>
          <w:spacing w:val="1"/>
          <w:sz w:val="24"/>
        </w:rPr>
        <w:t xml:space="preserve"> </w:t>
      </w:r>
      <w:r>
        <w:rPr>
          <w:color w:val="231F20"/>
          <w:sz w:val="24"/>
        </w:rPr>
        <w:t>2005) under medium- and</w:t>
      </w:r>
      <w:r>
        <w:rPr>
          <w:color w:val="231F20"/>
          <w:spacing w:val="1"/>
          <w:sz w:val="24"/>
        </w:rPr>
        <w:t xml:space="preserve"> </w:t>
      </w:r>
      <w:r>
        <w:rPr>
          <w:color w:val="231F20"/>
          <w:sz w:val="24"/>
        </w:rPr>
        <w:t>high-emissions</w:t>
      </w:r>
      <w:r>
        <w:rPr>
          <w:color w:val="231F20"/>
          <w:spacing w:val="-7"/>
          <w:sz w:val="24"/>
        </w:rPr>
        <w:t xml:space="preserve"> </w:t>
      </w:r>
      <w:r>
        <w:rPr>
          <w:color w:val="231F20"/>
          <w:sz w:val="24"/>
        </w:rPr>
        <w:t>scenarios.</w:t>
      </w:r>
    </w:p>
    <w:p w14:paraId="50719DB9" w14:textId="77777777" w:rsidR="000B6996" w:rsidRDefault="00981286">
      <w:pPr>
        <w:pStyle w:val="BodyText"/>
        <w:spacing w:before="121" w:line="242" w:lineRule="auto"/>
        <w:ind w:left="213" w:right="104"/>
      </w:pPr>
      <w:r>
        <w:rPr>
          <w:color w:val="231F20"/>
        </w:rPr>
        <w:t>The magnitude of climate</w:t>
      </w:r>
      <w:r>
        <w:rPr>
          <w:color w:val="231F20"/>
          <w:spacing w:val="1"/>
        </w:rPr>
        <w:t xml:space="preserve"> </w:t>
      </w:r>
      <w:r>
        <w:rPr>
          <w:color w:val="231F20"/>
        </w:rPr>
        <w:t>change impacts will depend on</w:t>
      </w:r>
      <w:r>
        <w:rPr>
          <w:color w:val="231F20"/>
          <w:spacing w:val="-64"/>
        </w:rPr>
        <w:t xml:space="preserve"> </w:t>
      </w:r>
      <w:r>
        <w:rPr>
          <w:color w:val="231F20"/>
        </w:rPr>
        <w:t>how quickly the international</w:t>
      </w:r>
      <w:r>
        <w:rPr>
          <w:color w:val="231F20"/>
          <w:spacing w:val="1"/>
        </w:rPr>
        <w:t xml:space="preserve"> </w:t>
      </w:r>
      <w:r>
        <w:rPr>
          <w:color w:val="231F20"/>
        </w:rPr>
        <w:t>community reduces emissions.</w:t>
      </w:r>
      <w:r>
        <w:rPr>
          <w:color w:val="231F20"/>
          <w:spacing w:val="-64"/>
        </w:rPr>
        <w:t xml:space="preserve"> </w:t>
      </w:r>
      <w:r>
        <w:rPr>
          <w:color w:val="231F20"/>
        </w:rPr>
        <w:t>However, even if emissions</w:t>
      </w:r>
      <w:r>
        <w:rPr>
          <w:color w:val="231F20"/>
          <w:spacing w:val="1"/>
        </w:rPr>
        <w:t xml:space="preserve"> </w:t>
      </w:r>
      <w:r>
        <w:rPr>
          <w:color w:val="231F20"/>
        </w:rPr>
        <w:t>ceased today, warming and its</w:t>
      </w:r>
      <w:r>
        <w:rPr>
          <w:color w:val="231F20"/>
          <w:spacing w:val="-64"/>
        </w:rPr>
        <w:t xml:space="preserve"> </w:t>
      </w:r>
      <w:r>
        <w:rPr>
          <w:color w:val="231F20"/>
        </w:rPr>
        <w:t>impacts will continue well into</w:t>
      </w:r>
      <w:r>
        <w:rPr>
          <w:color w:val="231F20"/>
          <w:spacing w:val="1"/>
        </w:rPr>
        <w:t xml:space="preserve"> </w:t>
      </w:r>
      <w:r>
        <w:rPr>
          <w:color w:val="231F20"/>
        </w:rPr>
        <w:t>the future because of historical</w:t>
      </w:r>
      <w:r>
        <w:rPr>
          <w:color w:val="231F20"/>
          <w:spacing w:val="-64"/>
        </w:rPr>
        <w:t xml:space="preserve"> </w:t>
      </w:r>
      <w:r>
        <w:rPr>
          <w:color w:val="231F20"/>
        </w:rPr>
        <w:t>emissions.</w:t>
      </w:r>
    </w:p>
    <w:p w14:paraId="31BCA5A3" w14:textId="77777777" w:rsidR="000B6996" w:rsidRDefault="000B6996">
      <w:pPr>
        <w:spacing w:line="242" w:lineRule="auto"/>
        <w:sectPr w:rsidR="000B6996">
          <w:type w:val="continuous"/>
          <w:pgSz w:w="11910" w:h="16840"/>
          <w:pgMar w:top="1580" w:right="680" w:bottom="280" w:left="580" w:header="0" w:footer="674" w:gutter="0"/>
          <w:cols w:num="3" w:space="720" w:equalWidth="0">
            <w:col w:w="3468" w:space="47"/>
            <w:col w:w="3463" w:space="52"/>
            <w:col w:w="3620"/>
          </w:cols>
        </w:sectPr>
      </w:pPr>
    </w:p>
    <w:p w14:paraId="2D2B397B" w14:textId="77777777" w:rsidR="000B6996" w:rsidRDefault="000B6996">
      <w:pPr>
        <w:pStyle w:val="BodyText"/>
        <w:spacing w:before="1"/>
        <w:rPr>
          <w:sz w:val="26"/>
        </w:rPr>
      </w:pPr>
    </w:p>
    <w:p w14:paraId="6E48E04C" w14:textId="77777777" w:rsidR="000B6996" w:rsidRDefault="00981286">
      <w:pPr>
        <w:spacing w:before="95"/>
        <w:ind w:left="213"/>
        <w:rPr>
          <w:b/>
          <w:sz w:val="8"/>
        </w:rPr>
      </w:pPr>
      <w:r>
        <w:rPr>
          <w:b/>
          <w:color w:val="231F20"/>
          <w:sz w:val="15"/>
        </w:rPr>
        <w:t>Figure</w:t>
      </w:r>
      <w:r>
        <w:rPr>
          <w:b/>
          <w:color w:val="231F20"/>
          <w:spacing w:val="-2"/>
          <w:sz w:val="15"/>
        </w:rPr>
        <w:t xml:space="preserve"> </w:t>
      </w:r>
      <w:r>
        <w:rPr>
          <w:b/>
          <w:color w:val="231F20"/>
          <w:sz w:val="15"/>
        </w:rPr>
        <w:t>4.</w:t>
      </w:r>
      <w:r>
        <w:rPr>
          <w:b/>
          <w:color w:val="231F20"/>
          <w:spacing w:val="-3"/>
          <w:sz w:val="15"/>
        </w:rPr>
        <w:t xml:space="preserve"> </w:t>
      </w:r>
      <w:r>
        <w:rPr>
          <w:b/>
          <w:color w:val="231F20"/>
          <w:sz w:val="15"/>
        </w:rPr>
        <w:t>Climate</w:t>
      </w:r>
      <w:r>
        <w:rPr>
          <w:b/>
          <w:color w:val="231F20"/>
          <w:spacing w:val="-2"/>
          <w:sz w:val="15"/>
        </w:rPr>
        <w:t xml:space="preserve"> </w:t>
      </w:r>
      <w:r>
        <w:rPr>
          <w:b/>
          <w:color w:val="231F20"/>
          <w:sz w:val="15"/>
        </w:rPr>
        <w:t>change</w:t>
      </w:r>
      <w:r>
        <w:rPr>
          <w:b/>
          <w:color w:val="231F20"/>
          <w:spacing w:val="-2"/>
          <w:sz w:val="15"/>
        </w:rPr>
        <w:t xml:space="preserve"> </w:t>
      </w:r>
      <w:r>
        <w:rPr>
          <w:b/>
          <w:color w:val="231F20"/>
          <w:sz w:val="15"/>
        </w:rPr>
        <w:t>impacts</w:t>
      </w:r>
      <w:r>
        <w:rPr>
          <w:b/>
          <w:color w:val="231F20"/>
          <w:spacing w:val="-2"/>
          <w:sz w:val="15"/>
        </w:rPr>
        <w:t xml:space="preserve"> </w:t>
      </w:r>
      <w:r>
        <w:rPr>
          <w:b/>
          <w:color w:val="231F20"/>
          <w:sz w:val="15"/>
        </w:rPr>
        <w:t>and</w:t>
      </w:r>
      <w:r>
        <w:rPr>
          <w:b/>
          <w:color w:val="231F20"/>
          <w:spacing w:val="-3"/>
          <w:sz w:val="15"/>
        </w:rPr>
        <w:t xml:space="preserve"> </w:t>
      </w:r>
      <w:r>
        <w:rPr>
          <w:b/>
          <w:color w:val="231F20"/>
          <w:sz w:val="15"/>
        </w:rPr>
        <w:t>projections</w:t>
      </w:r>
      <w:r w:rsidRPr="00530527">
        <w:rPr>
          <w:b/>
          <w:color w:val="231F20"/>
          <w:position w:val="5"/>
          <w:sz w:val="11"/>
          <w:szCs w:val="11"/>
        </w:rPr>
        <w:t>7</w:t>
      </w:r>
    </w:p>
    <w:p w14:paraId="3ADAB037" w14:textId="4A5B8F66" w:rsidR="000B6996" w:rsidRDefault="00530527" w:rsidP="00C3541E">
      <w:pPr>
        <w:pStyle w:val="BodyText"/>
        <w:ind w:left="142"/>
        <w:rPr>
          <w:b/>
          <w:sz w:val="20"/>
        </w:rPr>
      </w:pPr>
      <w:r>
        <w:rPr>
          <w:noProof/>
        </w:rPr>
        <w:drawing>
          <wp:inline distT="0" distB="0" distL="0" distR="0" wp14:anchorId="0D5A731F" wp14:editId="3FFD6FAA">
            <wp:extent cx="5629878" cy="3241964"/>
            <wp:effectExtent l="0" t="0" r="9525" b="0"/>
            <wp:docPr id="7" name="image7.jpeg" descr="Victoria's climate has already changed. If global emissions continue to increase, in the 2050s Victoria may experience changes to averages temperatures, sea level, fire season, snowfall, and rainfall. Diagram details are covered in Victoria's Climate Change Strateg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jpeg" descr="Victoria's climate has already changed. If global emissions continue to increase, in the 2050s Victoria may experience changes to averages temperatures, sea level, fire season, snowfall, and rainfall. Diagram details are covered in Victoria's Climate Change Strategy. "/>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666634" cy="3263130"/>
                    </a:xfrm>
                    <a:prstGeom prst="rect">
                      <a:avLst/>
                    </a:prstGeom>
                  </pic:spPr>
                </pic:pic>
              </a:graphicData>
            </a:graphic>
          </wp:inline>
        </w:drawing>
      </w:r>
    </w:p>
    <w:p w14:paraId="3F3E3E5F" w14:textId="77777777" w:rsidR="000B6996" w:rsidRDefault="00981286">
      <w:pPr>
        <w:pStyle w:val="ListParagraph"/>
        <w:numPr>
          <w:ilvl w:val="0"/>
          <w:numId w:val="3"/>
        </w:numPr>
        <w:tabs>
          <w:tab w:val="left" w:pos="498"/>
        </w:tabs>
        <w:spacing w:before="95"/>
        <w:ind w:hanging="285"/>
        <w:rPr>
          <w:sz w:val="18"/>
        </w:rPr>
      </w:pPr>
      <w:r>
        <w:rPr>
          <w:color w:val="231F20"/>
          <w:sz w:val="18"/>
        </w:rPr>
        <w:t>Department</w:t>
      </w:r>
      <w:r>
        <w:rPr>
          <w:color w:val="231F20"/>
          <w:spacing w:val="-6"/>
          <w:sz w:val="18"/>
        </w:rPr>
        <w:t xml:space="preserve"> </w:t>
      </w:r>
      <w:r>
        <w:rPr>
          <w:color w:val="231F20"/>
          <w:sz w:val="18"/>
        </w:rPr>
        <w:t>of</w:t>
      </w:r>
      <w:r>
        <w:rPr>
          <w:color w:val="231F20"/>
          <w:spacing w:val="-5"/>
          <w:sz w:val="18"/>
        </w:rPr>
        <w:t xml:space="preserve"> </w:t>
      </w:r>
      <w:r>
        <w:rPr>
          <w:color w:val="231F20"/>
          <w:sz w:val="18"/>
        </w:rPr>
        <w:t>Environment,</w:t>
      </w:r>
      <w:r>
        <w:rPr>
          <w:color w:val="231F20"/>
          <w:spacing w:val="-4"/>
          <w:sz w:val="18"/>
        </w:rPr>
        <w:t xml:space="preserve"> </w:t>
      </w:r>
      <w:r>
        <w:rPr>
          <w:color w:val="231F20"/>
          <w:sz w:val="18"/>
        </w:rPr>
        <w:t>Land</w:t>
      </w:r>
      <w:r>
        <w:rPr>
          <w:color w:val="231F20"/>
          <w:spacing w:val="-5"/>
          <w:sz w:val="18"/>
        </w:rPr>
        <w:t xml:space="preserve"> </w:t>
      </w:r>
      <w:r>
        <w:rPr>
          <w:color w:val="231F20"/>
          <w:sz w:val="18"/>
        </w:rPr>
        <w:t>Water</w:t>
      </w:r>
      <w:r>
        <w:rPr>
          <w:color w:val="231F20"/>
          <w:spacing w:val="-6"/>
          <w:sz w:val="18"/>
        </w:rPr>
        <w:t xml:space="preserve"> </w:t>
      </w:r>
      <w:r>
        <w:rPr>
          <w:color w:val="231F20"/>
          <w:sz w:val="18"/>
        </w:rPr>
        <w:t>and</w:t>
      </w:r>
      <w:r>
        <w:rPr>
          <w:color w:val="231F20"/>
          <w:spacing w:val="-5"/>
          <w:sz w:val="18"/>
        </w:rPr>
        <w:t xml:space="preserve"> </w:t>
      </w:r>
      <w:r>
        <w:rPr>
          <w:color w:val="231F20"/>
          <w:sz w:val="18"/>
        </w:rPr>
        <w:t>Planning</w:t>
      </w:r>
      <w:r>
        <w:rPr>
          <w:color w:val="231F20"/>
          <w:spacing w:val="-4"/>
          <w:sz w:val="18"/>
        </w:rPr>
        <w:t xml:space="preserve"> </w:t>
      </w:r>
      <w:r>
        <w:rPr>
          <w:color w:val="231F20"/>
          <w:sz w:val="18"/>
        </w:rPr>
        <w:t>2019,</w:t>
      </w:r>
      <w:r>
        <w:rPr>
          <w:color w:val="231F20"/>
          <w:spacing w:val="-5"/>
          <w:sz w:val="18"/>
        </w:rPr>
        <w:t xml:space="preserve"> </w:t>
      </w:r>
      <w:r>
        <w:rPr>
          <w:color w:val="231F20"/>
          <w:sz w:val="18"/>
        </w:rPr>
        <w:t>Victorian</w:t>
      </w:r>
      <w:r>
        <w:rPr>
          <w:color w:val="231F20"/>
          <w:spacing w:val="-5"/>
          <w:sz w:val="18"/>
        </w:rPr>
        <w:t xml:space="preserve"> </w:t>
      </w:r>
      <w:r>
        <w:rPr>
          <w:color w:val="231F20"/>
          <w:sz w:val="18"/>
        </w:rPr>
        <w:t>Climate</w:t>
      </w:r>
      <w:r>
        <w:rPr>
          <w:color w:val="231F20"/>
          <w:spacing w:val="-5"/>
          <w:sz w:val="18"/>
        </w:rPr>
        <w:t xml:space="preserve"> </w:t>
      </w:r>
      <w:r>
        <w:rPr>
          <w:color w:val="231F20"/>
          <w:sz w:val="18"/>
        </w:rPr>
        <w:t>Science</w:t>
      </w:r>
      <w:r>
        <w:rPr>
          <w:color w:val="231F20"/>
          <w:spacing w:val="-4"/>
          <w:sz w:val="18"/>
        </w:rPr>
        <w:t xml:space="preserve"> </w:t>
      </w:r>
      <w:r>
        <w:rPr>
          <w:color w:val="231F20"/>
          <w:sz w:val="18"/>
        </w:rPr>
        <w:t>Report</w:t>
      </w:r>
    </w:p>
    <w:p w14:paraId="51EB9AA0" w14:textId="77777777" w:rsidR="000B6996" w:rsidRDefault="00981286">
      <w:pPr>
        <w:pStyle w:val="ListParagraph"/>
        <w:numPr>
          <w:ilvl w:val="0"/>
          <w:numId w:val="3"/>
        </w:numPr>
        <w:tabs>
          <w:tab w:val="left" w:pos="498"/>
        </w:tabs>
        <w:spacing w:before="69"/>
        <w:ind w:hanging="285"/>
        <w:rPr>
          <w:sz w:val="18"/>
        </w:rPr>
      </w:pPr>
      <w:r>
        <w:rPr>
          <w:color w:val="231F20"/>
          <w:sz w:val="18"/>
        </w:rPr>
        <w:t>Department</w:t>
      </w:r>
      <w:r>
        <w:rPr>
          <w:color w:val="231F20"/>
          <w:spacing w:val="-6"/>
          <w:sz w:val="18"/>
        </w:rPr>
        <w:t xml:space="preserve"> </w:t>
      </w:r>
      <w:r>
        <w:rPr>
          <w:color w:val="231F20"/>
          <w:sz w:val="18"/>
        </w:rPr>
        <w:t>of</w:t>
      </w:r>
      <w:r>
        <w:rPr>
          <w:color w:val="231F20"/>
          <w:spacing w:val="-5"/>
          <w:sz w:val="18"/>
        </w:rPr>
        <w:t xml:space="preserve"> </w:t>
      </w:r>
      <w:r>
        <w:rPr>
          <w:color w:val="231F20"/>
          <w:sz w:val="18"/>
        </w:rPr>
        <w:t>Environment,</w:t>
      </w:r>
      <w:r>
        <w:rPr>
          <w:color w:val="231F20"/>
          <w:spacing w:val="-4"/>
          <w:sz w:val="18"/>
        </w:rPr>
        <w:t xml:space="preserve"> </w:t>
      </w:r>
      <w:r>
        <w:rPr>
          <w:color w:val="231F20"/>
          <w:sz w:val="18"/>
        </w:rPr>
        <w:t>Land</w:t>
      </w:r>
      <w:r>
        <w:rPr>
          <w:color w:val="231F20"/>
          <w:spacing w:val="-5"/>
          <w:sz w:val="18"/>
        </w:rPr>
        <w:t xml:space="preserve"> </w:t>
      </w:r>
      <w:r>
        <w:rPr>
          <w:color w:val="231F20"/>
          <w:sz w:val="18"/>
        </w:rPr>
        <w:t>Water</w:t>
      </w:r>
      <w:r>
        <w:rPr>
          <w:color w:val="231F20"/>
          <w:spacing w:val="-5"/>
          <w:sz w:val="18"/>
        </w:rPr>
        <w:t xml:space="preserve"> </w:t>
      </w:r>
      <w:r>
        <w:rPr>
          <w:color w:val="231F20"/>
          <w:sz w:val="18"/>
        </w:rPr>
        <w:t>and</w:t>
      </w:r>
      <w:r>
        <w:rPr>
          <w:color w:val="231F20"/>
          <w:spacing w:val="-5"/>
          <w:sz w:val="18"/>
        </w:rPr>
        <w:t xml:space="preserve"> </w:t>
      </w:r>
      <w:r>
        <w:rPr>
          <w:color w:val="231F20"/>
          <w:sz w:val="18"/>
        </w:rPr>
        <w:t>Planning,</w:t>
      </w:r>
      <w:r>
        <w:rPr>
          <w:color w:val="231F20"/>
          <w:spacing w:val="-5"/>
          <w:sz w:val="18"/>
        </w:rPr>
        <w:t xml:space="preserve"> </w:t>
      </w:r>
      <w:r>
        <w:rPr>
          <w:color w:val="231F20"/>
          <w:sz w:val="18"/>
        </w:rPr>
        <w:t>2021,</w:t>
      </w:r>
      <w:r>
        <w:rPr>
          <w:color w:val="231F20"/>
          <w:spacing w:val="-4"/>
          <w:sz w:val="18"/>
        </w:rPr>
        <w:t xml:space="preserve"> </w:t>
      </w:r>
      <w:r>
        <w:rPr>
          <w:color w:val="231F20"/>
          <w:sz w:val="18"/>
        </w:rPr>
        <w:t>Victorian</w:t>
      </w:r>
      <w:r>
        <w:rPr>
          <w:color w:val="231F20"/>
          <w:spacing w:val="-5"/>
          <w:sz w:val="18"/>
        </w:rPr>
        <w:t xml:space="preserve"> </w:t>
      </w:r>
      <w:r>
        <w:rPr>
          <w:color w:val="231F20"/>
          <w:sz w:val="18"/>
        </w:rPr>
        <w:t>Climate</w:t>
      </w:r>
      <w:r>
        <w:rPr>
          <w:color w:val="231F20"/>
          <w:spacing w:val="-5"/>
          <w:sz w:val="18"/>
        </w:rPr>
        <w:t xml:space="preserve"> </w:t>
      </w:r>
      <w:r>
        <w:rPr>
          <w:color w:val="231F20"/>
          <w:sz w:val="18"/>
        </w:rPr>
        <w:t>Change</w:t>
      </w:r>
      <w:r>
        <w:rPr>
          <w:color w:val="231F20"/>
          <w:spacing w:val="-5"/>
          <w:sz w:val="18"/>
        </w:rPr>
        <w:t xml:space="preserve"> </w:t>
      </w:r>
      <w:r>
        <w:rPr>
          <w:color w:val="231F20"/>
          <w:sz w:val="18"/>
        </w:rPr>
        <w:t>Strategy</w:t>
      </w:r>
    </w:p>
    <w:p w14:paraId="5697DD57" w14:textId="77777777" w:rsidR="000B6996" w:rsidRDefault="000B6996">
      <w:pPr>
        <w:rPr>
          <w:sz w:val="18"/>
        </w:rPr>
        <w:sectPr w:rsidR="000B6996">
          <w:type w:val="continuous"/>
          <w:pgSz w:w="11910" w:h="16840"/>
          <w:pgMar w:top="1580" w:right="680" w:bottom="280" w:left="580" w:header="0" w:footer="674" w:gutter="0"/>
          <w:cols w:space="720"/>
        </w:sectPr>
      </w:pPr>
    </w:p>
    <w:p w14:paraId="1B133E0E" w14:textId="77777777" w:rsidR="000B6996" w:rsidRDefault="00981286">
      <w:pPr>
        <w:pStyle w:val="Heading3"/>
        <w:numPr>
          <w:ilvl w:val="1"/>
          <w:numId w:val="12"/>
        </w:numPr>
        <w:tabs>
          <w:tab w:val="left" w:pos="614"/>
        </w:tabs>
        <w:spacing w:before="65" w:line="242" w:lineRule="auto"/>
        <w:ind w:left="213" w:right="65" w:firstLine="0"/>
      </w:pPr>
      <w:r>
        <w:rPr>
          <w:color w:val="231F20"/>
        </w:rPr>
        <w:lastRenderedPageBreak/>
        <w:t>IMPACTS OF CLIMATE</w:t>
      </w:r>
      <w:r>
        <w:rPr>
          <w:color w:val="231F20"/>
          <w:spacing w:val="1"/>
        </w:rPr>
        <w:t xml:space="preserve"> </w:t>
      </w:r>
      <w:r>
        <w:rPr>
          <w:color w:val="231F20"/>
        </w:rPr>
        <w:t>CHANGE ON THE</w:t>
      </w:r>
      <w:r>
        <w:rPr>
          <w:color w:val="231F20"/>
          <w:spacing w:val="1"/>
        </w:rPr>
        <w:t xml:space="preserve"> </w:t>
      </w:r>
      <w:r>
        <w:rPr>
          <w:color w:val="231F20"/>
          <w:spacing w:val="-1"/>
        </w:rPr>
        <w:t>EDUCATION</w:t>
      </w:r>
      <w:r>
        <w:rPr>
          <w:color w:val="231F20"/>
          <w:spacing w:val="-15"/>
        </w:rPr>
        <w:t xml:space="preserve"> </w:t>
      </w:r>
      <w:r>
        <w:rPr>
          <w:color w:val="231F20"/>
          <w:spacing w:val="-1"/>
        </w:rPr>
        <w:t>AND</w:t>
      </w:r>
      <w:r>
        <w:rPr>
          <w:color w:val="231F20"/>
          <w:spacing w:val="-6"/>
        </w:rPr>
        <w:t xml:space="preserve"> </w:t>
      </w:r>
      <w:r>
        <w:rPr>
          <w:color w:val="231F20"/>
          <w:spacing w:val="-1"/>
        </w:rPr>
        <w:t>TRAINING</w:t>
      </w:r>
      <w:r>
        <w:rPr>
          <w:color w:val="231F20"/>
          <w:spacing w:val="-64"/>
        </w:rPr>
        <w:t xml:space="preserve"> </w:t>
      </w:r>
      <w:r>
        <w:rPr>
          <w:color w:val="231F20"/>
        </w:rPr>
        <w:t>SYSTEM</w:t>
      </w:r>
    </w:p>
    <w:p w14:paraId="4C4064B2" w14:textId="77777777" w:rsidR="000B6996" w:rsidRDefault="00981286">
      <w:pPr>
        <w:pStyle w:val="BodyText"/>
        <w:spacing w:before="119" w:line="242" w:lineRule="auto"/>
        <w:ind w:left="213" w:right="-3"/>
      </w:pPr>
      <w:r>
        <w:rPr>
          <w:color w:val="231F20"/>
        </w:rPr>
        <w:t>Our changing climate is</w:t>
      </w:r>
      <w:r>
        <w:rPr>
          <w:color w:val="231F20"/>
          <w:spacing w:val="1"/>
        </w:rPr>
        <w:t xml:space="preserve"> </w:t>
      </w:r>
      <w:r>
        <w:rPr>
          <w:color w:val="231F20"/>
        </w:rPr>
        <w:t>already being felt within the</w:t>
      </w:r>
      <w:r>
        <w:rPr>
          <w:color w:val="231F20"/>
          <w:spacing w:val="1"/>
        </w:rPr>
        <w:t xml:space="preserve"> </w:t>
      </w:r>
      <w:r>
        <w:rPr>
          <w:color w:val="231F20"/>
        </w:rPr>
        <w:t>Education</w:t>
      </w:r>
      <w:r>
        <w:rPr>
          <w:color w:val="231F20"/>
          <w:spacing w:val="-9"/>
        </w:rPr>
        <w:t xml:space="preserve"> </w:t>
      </w:r>
      <w:r>
        <w:rPr>
          <w:color w:val="231F20"/>
        </w:rPr>
        <w:t>and</w:t>
      </w:r>
      <w:r>
        <w:rPr>
          <w:color w:val="231F20"/>
          <w:spacing w:val="-13"/>
        </w:rPr>
        <w:t xml:space="preserve"> </w:t>
      </w:r>
      <w:r>
        <w:rPr>
          <w:color w:val="231F20"/>
        </w:rPr>
        <w:t>Training</w:t>
      </w:r>
      <w:r>
        <w:rPr>
          <w:color w:val="231F20"/>
          <w:spacing w:val="-8"/>
        </w:rPr>
        <w:t xml:space="preserve"> </w:t>
      </w:r>
      <w:r>
        <w:rPr>
          <w:color w:val="231F20"/>
        </w:rPr>
        <w:t>system</w:t>
      </w:r>
      <w:r>
        <w:rPr>
          <w:color w:val="231F20"/>
          <w:spacing w:val="-64"/>
        </w:rPr>
        <w:t xml:space="preserve"> </w:t>
      </w:r>
      <w:r>
        <w:rPr>
          <w:color w:val="231F20"/>
        </w:rPr>
        <w:t>and across society. Students</w:t>
      </w:r>
      <w:r>
        <w:rPr>
          <w:color w:val="231F20"/>
          <w:spacing w:val="1"/>
        </w:rPr>
        <w:t xml:space="preserve"> </w:t>
      </w:r>
      <w:r>
        <w:rPr>
          <w:color w:val="231F20"/>
        </w:rPr>
        <w:t>commencing school education</w:t>
      </w:r>
      <w:r>
        <w:rPr>
          <w:color w:val="231F20"/>
          <w:spacing w:val="-64"/>
        </w:rPr>
        <w:t xml:space="preserve"> </w:t>
      </w:r>
      <w:r>
        <w:rPr>
          <w:color w:val="231F20"/>
        </w:rPr>
        <w:t>this year will not have</w:t>
      </w:r>
      <w:r>
        <w:rPr>
          <w:color w:val="231F20"/>
          <w:spacing w:val="1"/>
        </w:rPr>
        <w:t xml:space="preserve"> </w:t>
      </w:r>
      <w:r>
        <w:rPr>
          <w:color w:val="231F20"/>
        </w:rPr>
        <w:t>experienced a below-average</w:t>
      </w:r>
      <w:r>
        <w:rPr>
          <w:color w:val="231F20"/>
          <w:spacing w:val="1"/>
        </w:rPr>
        <w:t xml:space="preserve"> </w:t>
      </w:r>
      <w:r>
        <w:rPr>
          <w:color w:val="231F20"/>
        </w:rPr>
        <w:t>year in temperature, with the</w:t>
      </w:r>
      <w:r>
        <w:rPr>
          <w:color w:val="231F20"/>
          <w:spacing w:val="1"/>
        </w:rPr>
        <w:t xml:space="preserve"> </w:t>
      </w:r>
      <w:r>
        <w:rPr>
          <w:color w:val="231F20"/>
        </w:rPr>
        <w:t>years 2013 to 2020 all ranking</w:t>
      </w:r>
      <w:r>
        <w:rPr>
          <w:color w:val="231F20"/>
          <w:spacing w:val="1"/>
        </w:rPr>
        <w:t xml:space="preserve"> </w:t>
      </w:r>
      <w:r>
        <w:rPr>
          <w:color w:val="231F20"/>
        </w:rPr>
        <w:t>in the warmest years since</w:t>
      </w:r>
      <w:r>
        <w:rPr>
          <w:color w:val="231F20"/>
          <w:spacing w:val="1"/>
        </w:rPr>
        <w:t xml:space="preserve"> </w:t>
      </w:r>
      <w:r>
        <w:rPr>
          <w:color w:val="231F20"/>
        </w:rPr>
        <w:t>records began in Australia in</w:t>
      </w:r>
      <w:r>
        <w:rPr>
          <w:color w:val="231F20"/>
          <w:spacing w:val="1"/>
        </w:rPr>
        <w:t xml:space="preserve"> </w:t>
      </w:r>
      <w:r>
        <w:rPr>
          <w:color w:val="231F20"/>
        </w:rPr>
        <w:t>1910.</w:t>
      </w:r>
      <w:r>
        <w:rPr>
          <w:color w:val="231F20"/>
          <w:vertAlign w:val="superscript"/>
        </w:rPr>
        <w:t>8</w:t>
      </w:r>
    </w:p>
    <w:p w14:paraId="5D63D0B0" w14:textId="77777777" w:rsidR="000B6996" w:rsidRDefault="00981286">
      <w:pPr>
        <w:pStyle w:val="BodyText"/>
        <w:spacing w:before="128" w:line="242" w:lineRule="auto"/>
        <w:ind w:left="213" w:right="158"/>
      </w:pPr>
      <w:r>
        <w:rPr>
          <w:color w:val="231F20"/>
        </w:rPr>
        <w:t>Evidence suggests that</w:t>
      </w:r>
      <w:r>
        <w:rPr>
          <w:color w:val="231F20"/>
          <w:spacing w:val="1"/>
        </w:rPr>
        <w:t xml:space="preserve"> </w:t>
      </w:r>
      <w:r>
        <w:rPr>
          <w:color w:val="231F20"/>
        </w:rPr>
        <w:t>climate change is a key issue</w:t>
      </w:r>
      <w:r>
        <w:rPr>
          <w:color w:val="231F20"/>
          <w:spacing w:val="-64"/>
        </w:rPr>
        <w:t xml:space="preserve"> </w:t>
      </w:r>
      <w:r>
        <w:rPr>
          <w:color w:val="231F20"/>
        </w:rPr>
        <w:t>of concern for young people</w:t>
      </w:r>
      <w:r>
        <w:rPr>
          <w:color w:val="231F20"/>
          <w:spacing w:val="1"/>
        </w:rPr>
        <w:t xml:space="preserve"> </w:t>
      </w:r>
      <w:r>
        <w:rPr>
          <w:color w:val="231F20"/>
        </w:rPr>
        <w:t>in</w:t>
      </w:r>
      <w:r>
        <w:rPr>
          <w:color w:val="231F20"/>
          <w:spacing w:val="14"/>
        </w:rPr>
        <w:t xml:space="preserve"> </w:t>
      </w:r>
      <w:r>
        <w:rPr>
          <w:color w:val="231F20"/>
        </w:rPr>
        <w:t>Victoria</w:t>
      </w:r>
      <w:r>
        <w:rPr>
          <w:color w:val="231F20"/>
          <w:spacing w:val="14"/>
        </w:rPr>
        <w:t xml:space="preserve"> </w:t>
      </w:r>
      <w:r>
        <w:rPr>
          <w:color w:val="231F20"/>
        </w:rPr>
        <w:t>and</w:t>
      </w:r>
      <w:r>
        <w:rPr>
          <w:color w:val="231F20"/>
          <w:spacing w:val="14"/>
        </w:rPr>
        <w:t xml:space="preserve"> </w:t>
      </w:r>
      <w:r>
        <w:rPr>
          <w:color w:val="231F20"/>
        </w:rPr>
        <w:t>is</w:t>
      </w:r>
      <w:r>
        <w:rPr>
          <w:color w:val="231F20"/>
          <w:spacing w:val="14"/>
        </w:rPr>
        <w:t xml:space="preserve"> </w:t>
      </w:r>
      <w:r>
        <w:rPr>
          <w:color w:val="231F20"/>
        </w:rPr>
        <w:t>affecting</w:t>
      </w:r>
      <w:r>
        <w:rPr>
          <w:color w:val="231F20"/>
          <w:spacing w:val="1"/>
        </w:rPr>
        <w:t xml:space="preserve"> </w:t>
      </w:r>
      <w:r>
        <w:rPr>
          <w:color w:val="231F20"/>
        </w:rPr>
        <w:t>the mental wellbeing of some</w:t>
      </w:r>
      <w:r>
        <w:rPr>
          <w:color w:val="231F20"/>
          <w:spacing w:val="-64"/>
        </w:rPr>
        <w:t xml:space="preserve"> </w:t>
      </w:r>
      <w:r>
        <w:rPr>
          <w:color w:val="231F20"/>
        </w:rPr>
        <w:t>young</w:t>
      </w:r>
      <w:r>
        <w:rPr>
          <w:color w:val="231F20"/>
          <w:spacing w:val="-2"/>
        </w:rPr>
        <w:t xml:space="preserve"> </w:t>
      </w:r>
      <w:r>
        <w:rPr>
          <w:color w:val="231F20"/>
        </w:rPr>
        <w:t>Victorians.</w:t>
      </w:r>
      <w:r>
        <w:rPr>
          <w:color w:val="231F20"/>
          <w:vertAlign w:val="superscript"/>
        </w:rPr>
        <w:t>9</w:t>
      </w:r>
    </w:p>
    <w:p w14:paraId="5949C97A" w14:textId="77777777" w:rsidR="000B6996" w:rsidRDefault="00981286">
      <w:pPr>
        <w:pStyle w:val="BodyText"/>
        <w:spacing w:before="121" w:line="242" w:lineRule="auto"/>
        <w:ind w:left="213" w:right="234"/>
      </w:pPr>
      <w:r>
        <w:rPr>
          <w:color w:val="231F20"/>
        </w:rPr>
        <w:t>While the climate trends and</w:t>
      </w:r>
      <w:r>
        <w:rPr>
          <w:color w:val="231F20"/>
          <w:spacing w:val="-64"/>
        </w:rPr>
        <w:t xml:space="preserve"> </w:t>
      </w:r>
      <w:r>
        <w:rPr>
          <w:color w:val="231F20"/>
        </w:rPr>
        <w:t>associated impacts Victoria</w:t>
      </w:r>
      <w:r>
        <w:rPr>
          <w:color w:val="231F20"/>
          <w:spacing w:val="1"/>
        </w:rPr>
        <w:t xml:space="preserve"> </w:t>
      </w:r>
      <w:r>
        <w:rPr>
          <w:color w:val="231F20"/>
        </w:rPr>
        <w:t>has</w:t>
      </w:r>
      <w:r>
        <w:rPr>
          <w:color w:val="231F20"/>
          <w:spacing w:val="-4"/>
        </w:rPr>
        <w:t xml:space="preserve"> </w:t>
      </w:r>
      <w:r>
        <w:rPr>
          <w:color w:val="231F20"/>
        </w:rPr>
        <w:t>already</w:t>
      </w:r>
      <w:r>
        <w:rPr>
          <w:color w:val="231F20"/>
          <w:spacing w:val="-3"/>
        </w:rPr>
        <w:t xml:space="preserve"> </w:t>
      </w:r>
      <w:r>
        <w:rPr>
          <w:color w:val="231F20"/>
        </w:rPr>
        <w:t>experienced</w:t>
      </w:r>
    </w:p>
    <w:p w14:paraId="7EC3297B" w14:textId="77777777" w:rsidR="000B6996" w:rsidRDefault="00981286">
      <w:pPr>
        <w:pStyle w:val="BodyText"/>
        <w:spacing w:before="4" w:line="242" w:lineRule="auto"/>
        <w:ind w:left="213" w:right="73"/>
      </w:pPr>
      <w:r>
        <w:rPr>
          <w:color w:val="231F20"/>
        </w:rPr>
        <w:t>are expected to continue,</w:t>
      </w:r>
      <w:r>
        <w:rPr>
          <w:color w:val="231F20"/>
          <w:spacing w:val="1"/>
        </w:rPr>
        <w:t xml:space="preserve"> </w:t>
      </w:r>
      <w:r>
        <w:rPr>
          <w:color w:val="231F20"/>
        </w:rPr>
        <w:t>uncertainty remains with the</w:t>
      </w:r>
      <w:r>
        <w:rPr>
          <w:color w:val="231F20"/>
          <w:spacing w:val="1"/>
        </w:rPr>
        <w:t xml:space="preserve"> </w:t>
      </w:r>
      <w:r>
        <w:rPr>
          <w:color w:val="231F20"/>
        </w:rPr>
        <w:t>rate and magnitude of change</w:t>
      </w:r>
      <w:r>
        <w:rPr>
          <w:color w:val="231F20"/>
          <w:spacing w:val="-65"/>
        </w:rPr>
        <w:t xml:space="preserve"> </w:t>
      </w:r>
      <w:r>
        <w:rPr>
          <w:color w:val="231F20"/>
        </w:rPr>
        <w:t>as</w:t>
      </w:r>
      <w:r>
        <w:rPr>
          <w:color w:val="231F20"/>
          <w:spacing w:val="-3"/>
        </w:rPr>
        <w:t xml:space="preserve"> </w:t>
      </w:r>
      <w:r>
        <w:rPr>
          <w:color w:val="231F20"/>
        </w:rPr>
        <w:t>well</w:t>
      </w:r>
      <w:r>
        <w:rPr>
          <w:color w:val="231F20"/>
          <w:spacing w:val="-2"/>
        </w:rPr>
        <w:t xml:space="preserve"> </w:t>
      </w:r>
      <w:r>
        <w:rPr>
          <w:color w:val="231F20"/>
        </w:rPr>
        <w:t>as</w:t>
      </w:r>
      <w:r>
        <w:rPr>
          <w:color w:val="231F20"/>
          <w:spacing w:val="-3"/>
        </w:rPr>
        <w:t xml:space="preserve"> </w:t>
      </w:r>
      <w:r>
        <w:rPr>
          <w:color w:val="231F20"/>
        </w:rPr>
        <w:t>the</w:t>
      </w:r>
      <w:r>
        <w:rPr>
          <w:color w:val="231F20"/>
          <w:spacing w:val="-1"/>
        </w:rPr>
        <w:t xml:space="preserve"> </w:t>
      </w:r>
      <w:r>
        <w:rPr>
          <w:color w:val="231F20"/>
        </w:rPr>
        <w:t>distribution</w:t>
      </w:r>
    </w:p>
    <w:p w14:paraId="201B3D8F" w14:textId="77777777" w:rsidR="000B6996" w:rsidRDefault="00981286">
      <w:pPr>
        <w:pStyle w:val="BodyText"/>
        <w:spacing w:before="6" w:line="242" w:lineRule="auto"/>
        <w:ind w:left="213" w:right="291"/>
      </w:pPr>
      <w:r>
        <w:rPr>
          <w:color w:val="231F20"/>
        </w:rPr>
        <w:t>of effects. This uncertainty</w:t>
      </w:r>
      <w:r>
        <w:rPr>
          <w:color w:val="231F20"/>
          <w:spacing w:val="1"/>
        </w:rPr>
        <w:t xml:space="preserve"> </w:t>
      </w:r>
      <w:r>
        <w:rPr>
          <w:color w:val="231F20"/>
        </w:rPr>
        <w:t>extends to the scale and</w:t>
      </w:r>
      <w:r>
        <w:rPr>
          <w:color w:val="231F20"/>
          <w:spacing w:val="1"/>
        </w:rPr>
        <w:t xml:space="preserve"> </w:t>
      </w:r>
      <w:r>
        <w:rPr>
          <w:color w:val="231F20"/>
        </w:rPr>
        <w:t>distribution</w:t>
      </w:r>
      <w:r>
        <w:rPr>
          <w:color w:val="231F20"/>
          <w:spacing w:val="1"/>
        </w:rPr>
        <w:t xml:space="preserve"> </w:t>
      </w:r>
      <w:r>
        <w:rPr>
          <w:color w:val="231F20"/>
        </w:rPr>
        <w:t>of</w:t>
      </w:r>
      <w:r>
        <w:rPr>
          <w:color w:val="231F20"/>
          <w:spacing w:val="1"/>
        </w:rPr>
        <w:t xml:space="preserve"> </w:t>
      </w:r>
      <w:r>
        <w:rPr>
          <w:color w:val="231F20"/>
        </w:rPr>
        <w:t>impacts</w:t>
      </w:r>
      <w:r>
        <w:rPr>
          <w:color w:val="231F20"/>
          <w:spacing w:val="1"/>
        </w:rPr>
        <w:t xml:space="preserve"> </w:t>
      </w:r>
      <w:r>
        <w:rPr>
          <w:color w:val="231F20"/>
        </w:rPr>
        <w:t>on</w:t>
      </w:r>
      <w:r>
        <w:rPr>
          <w:color w:val="231F20"/>
          <w:spacing w:val="1"/>
        </w:rPr>
        <w:t xml:space="preserve"> </w:t>
      </w:r>
      <w:r>
        <w:rPr>
          <w:color w:val="231F20"/>
        </w:rPr>
        <w:t>the Education and Training</w:t>
      </w:r>
      <w:r>
        <w:rPr>
          <w:color w:val="231F20"/>
          <w:spacing w:val="1"/>
        </w:rPr>
        <w:t xml:space="preserve"> </w:t>
      </w:r>
      <w:r>
        <w:rPr>
          <w:color w:val="231F20"/>
        </w:rPr>
        <w:t>system. It is therefore</w:t>
      </w:r>
      <w:r>
        <w:rPr>
          <w:color w:val="231F20"/>
          <w:spacing w:val="1"/>
        </w:rPr>
        <w:t xml:space="preserve"> </w:t>
      </w:r>
      <w:r>
        <w:rPr>
          <w:color w:val="231F20"/>
        </w:rPr>
        <w:t>important</w:t>
      </w:r>
      <w:r>
        <w:rPr>
          <w:color w:val="231F20"/>
          <w:spacing w:val="-4"/>
        </w:rPr>
        <w:t xml:space="preserve"> </w:t>
      </w:r>
      <w:r>
        <w:rPr>
          <w:color w:val="231F20"/>
        </w:rPr>
        <w:t>to</w:t>
      </w:r>
      <w:r>
        <w:rPr>
          <w:color w:val="231F20"/>
          <w:spacing w:val="-3"/>
        </w:rPr>
        <w:t xml:space="preserve"> </w:t>
      </w:r>
      <w:r>
        <w:rPr>
          <w:color w:val="231F20"/>
        </w:rPr>
        <w:t>plan</w:t>
      </w:r>
      <w:r>
        <w:rPr>
          <w:color w:val="231F20"/>
          <w:spacing w:val="-3"/>
        </w:rPr>
        <w:t xml:space="preserve"> </w:t>
      </w:r>
      <w:r>
        <w:rPr>
          <w:color w:val="231F20"/>
        </w:rPr>
        <w:t>for</w:t>
      </w:r>
      <w:r>
        <w:rPr>
          <w:color w:val="231F20"/>
          <w:spacing w:val="-3"/>
        </w:rPr>
        <w:t xml:space="preserve"> </w:t>
      </w:r>
      <w:r>
        <w:rPr>
          <w:color w:val="231F20"/>
        </w:rPr>
        <w:t>change</w:t>
      </w:r>
    </w:p>
    <w:p w14:paraId="501563C0" w14:textId="77777777" w:rsidR="000B6996" w:rsidRDefault="00981286">
      <w:pPr>
        <w:pStyle w:val="BodyText"/>
        <w:spacing w:before="8" w:line="242" w:lineRule="auto"/>
        <w:ind w:left="213" w:right="21"/>
      </w:pPr>
      <w:r>
        <w:rPr>
          <w:color w:val="231F20"/>
        </w:rPr>
        <w:t>and factor in uncertainty. This</w:t>
      </w:r>
      <w:r>
        <w:rPr>
          <w:color w:val="231F20"/>
          <w:spacing w:val="1"/>
        </w:rPr>
        <w:t xml:space="preserve"> </w:t>
      </w:r>
      <w:r>
        <w:rPr>
          <w:color w:val="231F20"/>
        </w:rPr>
        <w:t>includes being aware of how</w:t>
      </w:r>
      <w:r>
        <w:rPr>
          <w:color w:val="231F20"/>
          <w:spacing w:val="1"/>
        </w:rPr>
        <w:t xml:space="preserve"> </w:t>
      </w:r>
      <w:r>
        <w:rPr>
          <w:color w:val="231F20"/>
        </w:rPr>
        <w:t>the projected doubling of the</w:t>
      </w:r>
      <w:r>
        <w:rPr>
          <w:color w:val="231F20"/>
          <w:spacing w:val="1"/>
        </w:rPr>
        <w:t xml:space="preserve"> </w:t>
      </w:r>
      <w:r>
        <w:rPr>
          <w:color w:val="231F20"/>
        </w:rPr>
        <w:t>number of very hot days and</w:t>
      </w:r>
      <w:r>
        <w:rPr>
          <w:color w:val="231F20"/>
          <w:spacing w:val="1"/>
        </w:rPr>
        <w:t xml:space="preserve"> </w:t>
      </w:r>
      <w:r>
        <w:rPr>
          <w:color w:val="231F20"/>
        </w:rPr>
        <w:t>more dangerous conditions for</w:t>
      </w:r>
      <w:r>
        <w:rPr>
          <w:color w:val="231F20"/>
          <w:spacing w:val="-64"/>
        </w:rPr>
        <w:t xml:space="preserve"> </w:t>
      </w:r>
      <w:r>
        <w:rPr>
          <w:color w:val="231F20"/>
        </w:rPr>
        <w:t>bushfires may impact learner</w:t>
      </w:r>
      <w:r>
        <w:rPr>
          <w:color w:val="231F20"/>
          <w:spacing w:val="1"/>
        </w:rPr>
        <w:t xml:space="preserve"> </w:t>
      </w:r>
      <w:r>
        <w:rPr>
          <w:color w:val="231F20"/>
        </w:rPr>
        <w:t>and staff wellbeing and their</w:t>
      </w:r>
      <w:r>
        <w:rPr>
          <w:color w:val="231F20"/>
          <w:spacing w:val="1"/>
        </w:rPr>
        <w:t xml:space="preserve"> </w:t>
      </w:r>
      <w:r>
        <w:rPr>
          <w:color w:val="231F20"/>
        </w:rPr>
        <w:t>wider community, including</w:t>
      </w:r>
      <w:r>
        <w:rPr>
          <w:color w:val="231F20"/>
          <w:spacing w:val="1"/>
        </w:rPr>
        <w:t xml:space="preserve"> </w:t>
      </w:r>
      <w:r>
        <w:rPr>
          <w:color w:val="231F20"/>
        </w:rPr>
        <w:t>potentially:</w:t>
      </w:r>
    </w:p>
    <w:p w14:paraId="5FA09D8E" w14:textId="77777777" w:rsidR="000B6996" w:rsidRDefault="00981286">
      <w:pPr>
        <w:pStyle w:val="ListParagraph"/>
        <w:numPr>
          <w:ilvl w:val="0"/>
          <w:numId w:val="11"/>
        </w:numPr>
        <w:tabs>
          <w:tab w:val="left" w:pos="441"/>
        </w:tabs>
        <w:spacing w:before="125" w:line="242" w:lineRule="auto"/>
        <w:ind w:right="25"/>
        <w:rPr>
          <w:color w:val="231F20"/>
          <w:sz w:val="24"/>
        </w:rPr>
      </w:pPr>
      <w:r>
        <w:rPr>
          <w:color w:val="231F20"/>
          <w:sz w:val="24"/>
        </w:rPr>
        <w:t>increasing threats to the</w:t>
      </w:r>
      <w:r>
        <w:rPr>
          <w:color w:val="231F20"/>
          <w:spacing w:val="1"/>
          <w:sz w:val="24"/>
        </w:rPr>
        <w:t xml:space="preserve"> </w:t>
      </w:r>
      <w:r>
        <w:rPr>
          <w:color w:val="231F20"/>
          <w:sz w:val="24"/>
        </w:rPr>
        <w:t>physical and psychological</w:t>
      </w:r>
      <w:r>
        <w:rPr>
          <w:color w:val="231F20"/>
          <w:spacing w:val="1"/>
          <w:sz w:val="24"/>
        </w:rPr>
        <w:t xml:space="preserve"> </w:t>
      </w:r>
      <w:r>
        <w:rPr>
          <w:color w:val="231F20"/>
          <w:sz w:val="24"/>
        </w:rPr>
        <w:t>health</w:t>
      </w:r>
      <w:r>
        <w:rPr>
          <w:color w:val="231F20"/>
          <w:spacing w:val="-5"/>
          <w:sz w:val="24"/>
        </w:rPr>
        <w:t xml:space="preserve"> </w:t>
      </w:r>
      <w:r>
        <w:rPr>
          <w:color w:val="231F20"/>
          <w:sz w:val="24"/>
        </w:rPr>
        <w:t>and</w:t>
      </w:r>
      <w:r>
        <w:rPr>
          <w:color w:val="231F20"/>
          <w:spacing w:val="-5"/>
          <w:sz w:val="24"/>
        </w:rPr>
        <w:t xml:space="preserve"> </w:t>
      </w:r>
      <w:r>
        <w:rPr>
          <w:color w:val="231F20"/>
          <w:sz w:val="24"/>
        </w:rPr>
        <w:t>safety</w:t>
      </w:r>
      <w:r>
        <w:rPr>
          <w:color w:val="231F20"/>
          <w:spacing w:val="-4"/>
          <w:sz w:val="24"/>
        </w:rPr>
        <w:t xml:space="preserve"> </w:t>
      </w:r>
      <w:r>
        <w:rPr>
          <w:color w:val="231F20"/>
          <w:sz w:val="24"/>
        </w:rPr>
        <w:t>of</w:t>
      </w:r>
      <w:r>
        <w:rPr>
          <w:color w:val="231F20"/>
          <w:spacing w:val="-4"/>
          <w:sz w:val="24"/>
        </w:rPr>
        <w:t xml:space="preserve"> </w:t>
      </w:r>
      <w:r>
        <w:rPr>
          <w:color w:val="231F20"/>
          <w:sz w:val="24"/>
        </w:rPr>
        <w:t>learners</w:t>
      </w:r>
    </w:p>
    <w:p w14:paraId="2FC94480" w14:textId="77777777" w:rsidR="000B6996" w:rsidRDefault="00981286">
      <w:pPr>
        <w:pStyle w:val="BodyText"/>
        <w:spacing w:before="67"/>
        <w:ind w:left="419"/>
      </w:pPr>
      <w:r>
        <w:br w:type="column"/>
      </w:r>
      <w:r>
        <w:rPr>
          <w:color w:val="231F20"/>
        </w:rPr>
        <w:t>and</w:t>
      </w:r>
      <w:r>
        <w:rPr>
          <w:color w:val="231F20"/>
          <w:spacing w:val="-8"/>
        </w:rPr>
        <w:t xml:space="preserve"> </w:t>
      </w:r>
      <w:r>
        <w:rPr>
          <w:color w:val="231F20"/>
        </w:rPr>
        <w:t>staff</w:t>
      </w:r>
    </w:p>
    <w:p w14:paraId="5755BC43" w14:textId="77777777" w:rsidR="000B6996" w:rsidRDefault="00981286">
      <w:pPr>
        <w:pStyle w:val="ListParagraph"/>
        <w:numPr>
          <w:ilvl w:val="0"/>
          <w:numId w:val="11"/>
        </w:numPr>
        <w:tabs>
          <w:tab w:val="left" w:pos="420"/>
        </w:tabs>
        <w:spacing w:before="117" w:line="242" w:lineRule="auto"/>
        <w:ind w:left="419" w:right="5"/>
        <w:rPr>
          <w:color w:val="231F20"/>
          <w:sz w:val="24"/>
        </w:rPr>
      </w:pPr>
      <w:r>
        <w:rPr>
          <w:color w:val="231F20"/>
          <w:sz w:val="24"/>
        </w:rPr>
        <w:t>impacting learning outcomes</w:t>
      </w:r>
      <w:r>
        <w:rPr>
          <w:color w:val="231F20"/>
          <w:spacing w:val="-65"/>
          <w:sz w:val="24"/>
        </w:rPr>
        <w:t xml:space="preserve"> </w:t>
      </w:r>
      <w:r>
        <w:rPr>
          <w:color w:val="231F20"/>
          <w:sz w:val="24"/>
        </w:rPr>
        <w:t>and productivity (both short</w:t>
      </w:r>
      <w:r>
        <w:rPr>
          <w:color w:val="231F20"/>
          <w:spacing w:val="1"/>
          <w:sz w:val="24"/>
        </w:rPr>
        <w:t xml:space="preserve"> </w:t>
      </w:r>
      <w:r>
        <w:rPr>
          <w:color w:val="231F20"/>
          <w:sz w:val="24"/>
        </w:rPr>
        <w:t>term</w:t>
      </w:r>
      <w:r>
        <w:rPr>
          <w:color w:val="231F20"/>
          <w:spacing w:val="-1"/>
          <w:sz w:val="24"/>
        </w:rPr>
        <w:t xml:space="preserve"> </w:t>
      </w:r>
      <w:r>
        <w:rPr>
          <w:color w:val="231F20"/>
          <w:sz w:val="24"/>
        </w:rPr>
        <w:t>and</w:t>
      </w:r>
      <w:r>
        <w:rPr>
          <w:color w:val="231F20"/>
          <w:spacing w:val="-1"/>
          <w:sz w:val="24"/>
        </w:rPr>
        <w:t xml:space="preserve"> </w:t>
      </w:r>
      <w:r>
        <w:rPr>
          <w:color w:val="231F20"/>
          <w:sz w:val="24"/>
        </w:rPr>
        <w:t>long</w:t>
      </w:r>
      <w:r>
        <w:rPr>
          <w:color w:val="231F20"/>
          <w:spacing w:val="-1"/>
          <w:sz w:val="24"/>
        </w:rPr>
        <w:t xml:space="preserve"> </w:t>
      </w:r>
      <w:r>
        <w:rPr>
          <w:color w:val="231F20"/>
          <w:sz w:val="24"/>
        </w:rPr>
        <w:t>term)</w:t>
      </w:r>
    </w:p>
    <w:p w14:paraId="0F244769" w14:textId="77777777" w:rsidR="000B6996" w:rsidRDefault="00981286">
      <w:pPr>
        <w:pStyle w:val="ListParagraph"/>
        <w:numPr>
          <w:ilvl w:val="0"/>
          <w:numId w:val="11"/>
        </w:numPr>
        <w:tabs>
          <w:tab w:val="left" w:pos="420"/>
        </w:tabs>
        <w:spacing w:before="118" w:line="242" w:lineRule="auto"/>
        <w:ind w:left="419" w:right="457"/>
        <w:rPr>
          <w:color w:val="231F20"/>
          <w:sz w:val="24"/>
        </w:rPr>
      </w:pPr>
      <w:r>
        <w:rPr>
          <w:color w:val="231F20"/>
          <w:sz w:val="24"/>
        </w:rPr>
        <w:t>resulting in lost learning</w:t>
      </w:r>
      <w:r>
        <w:rPr>
          <w:color w:val="231F20"/>
          <w:spacing w:val="1"/>
          <w:sz w:val="24"/>
        </w:rPr>
        <w:t xml:space="preserve"> </w:t>
      </w:r>
      <w:r>
        <w:rPr>
          <w:color w:val="231F20"/>
          <w:sz w:val="24"/>
        </w:rPr>
        <w:t>days due to illness or</w:t>
      </w:r>
      <w:r>
        <w:rPr>
          <w:color w:val="231F20"/>
          <w:spacing w:val="1"/>
          <w:sz w:val="24"/>
        </w:rPr>
        <w:t xml:space="preserve"> </w:t>
      </w:r>
      <w:r>
        <w:rPr>
          <w:color w:val="231F20"/>
          <w:sz w:val="24"/>
        </w:rPr>
        <w:t>disruption, particularly</w:t>
      </w:r>
      <w:r>
        <w:rPr>
          <w:color w:val="231F20"/>
          <w:spacing w:val="1"/>
          <w:sz w:val="24"/>
        </w:rPr>
        <w:t xml:space="preserve"> </w:t>
      </w:r>
      <w:r>
        <w:rPr>
          <w:color w:val="231F20"/>
          <w:sz w:val="24"/>
        </w:rPr>
        <w:t>for</w:t>
      </w:r>
      <w:r>
        <w:rPr>
          <w:color w:val="231F20"/>
          <w:spacing w:val="-4"/>
          <w:sz w:val="24"/>
        </w:rPr>
        <w:t xml:space="preserve"> </w:t>
      </w:r>
      <w:r>
        <w:rPr>
          <w:color w:val="231F20"/>
          <w:sz w:val="24"/>
        </w:rPr>
        <w:t>those</w:t>
      </w:r>
      <w:r>
        <w:rPr>
          <w:color w:val="231F20"/>
          <w:spacing w:val="-4"/>
          <w:sz w:val="24"/>
        </w:rPr>
        <w:t xml:space="preserve"> </w:t>
      </w:r>
      <w:r>
        <w:rPr>
          <w:color w:val="231F20"/>
          <w:sz w:val="24"/>
        </w:rPr>
        <w:t>with</w:t>
      </w:r>
      <w:r>
        <w:rPr>
          <w:color w:val="231F20"/>
          <w:spacing w:val="-5"/>
          <w:sz w:val="24"/>
        </w:rPr>
        <w:t xml:space="preserve"> </w:t>
      </w:r>
      <w:r>
        <w:rPr>
          <w:color w:val="231F20"/>
          <w:sz w:val="24"/>
        </w:rPr>
        <w:t>underlying</w:t>
      </w:r>
    </w:p>
    <w:p w14:paraId="7DD43E4A" w14:textId="77777777" w:rsidR="000B6996" w:rsidRDefault="00981286">
      <w:pPr>
        <w:pStyle w:val="BodyText"/>
        <w:spacing w:before="5"/>
        <w:ind w:left="419"/>
      </w:pPr>
      <w:r>
        <w:rPr>
          <w:color w:val="231F20"/>
        </w:rPr>
        <w:t>disabilities/health</w:t>
      </w:r>
      <w:r>
        <w:rPr>
          <w:color w:val="231F20"/>
          <w:spacing w:val="-10"/>
        </w:rPr>
        <w:t xml:space="preserve"> </w:t>
      </w:r>
      <w:r>
        <w:rPr>
          <w:color w:val="231F20"/>
        </w:rPr>
        <w:t>conditions</w:t>
      </w:r>
    </w:p>
    <w:p w14:paraId="52669119" w14:textId="77777777" w:rsidR="000B6996" w:rsidRDefault="00981286">
      <w:pPr>
        <w:pStyle w:val="ListParagraph"/>
        <w:numPr>
          <w:ilvl w:val="0"/>
          <w:numId w:val="11"/>
        </w:numPr>
        <w:tabs>
          <w:tab w:val="left" w:pos="420"/>
        </w:tabs>
        <w:spacing w:before="118" w:line="242" w:lineRule="auto"/>
        <w:ind w:left="419" w:right="525"/>
        <w:rPr>
          <w:color w:val="231F20"/>
          <w:sz w:val="24"/>
        </w:rPr>
      </w:pPr>
      <w:r>
        <w:rPr>
          <w:color w:val="231F20"/>
          <w:sz w:val="24"/>
        </w:rPr>
        <w:t>limiting opportunities for</w:t>
      </w:r>
      <w:r>
        <w:rPr>
          <w:color w:val="231F20"/>
          <w:spacing w:val="-65"/>
          <w:sz w:val="24"/>
        </w:rPr>
        <w:t xml:space="preserve"> </w:t>
      </w:r>
      <w:r>
        <w:rPr>
          <w:color w:val="231F20"/>
          <w:sz w:val="24"/>
        </w:rPr>
        <w:t>physical exercise and</w:t>
      </w:r>
      <w:r>
        <w:rPr>
          <w:color w:val="231F20"/>
          <w:spacing w:val="1"/>
          <w:sz w:val="24"/>
        </w:rPr>
        <w:t xml:space="preserve"> </w:t>
      </w:r>
      <w:r>
        <w:rPr>
          <w:color w:val="231F20"/>
          <w:sz w:val="24"/>
        </w:rPr>
        <w:t>outdoor</w:t>
      </w:r>
      <w:r>
        <w:rPr>
          <w:color w:val="231F20"/>
          <w:spacing w:val="-3"/>
          <w:sz w:val="24"/>
        </w:rPr>
        <w:t xml:space="preserve"> </w:t>
      </w:r>
      <w:r>
        <w:rPr>
          <w:color w:val="231F20"/>
          <w:sz w:val="24"/>
        </w:rPr>
        <w:t>education</w:t>
      </w:r>
    </w:p>
    <w:p w14:paraId="43D93B6E" w14:textId="77777777" w:rsidR="000B6996" w:rsidRDefault="00981286">
      <w:pPr>
        <w:pStyle w:val="ListParagraph"/>
        <w:numPr>
          <w:ilvl w:val="0"/>
          <w:numId w:val="11"/>
        </w:numPr>
        <w:tabs>
          <w:tab w:val="left" w:pos="420"/>
        </w:tabs>
        <w:spacing w:before="117" w:line="242" w:lineRule="auto"/>
        <w:ind w:left="419"/>
        <w:rPr>
          <w:color w:val="231F20"/>
          <w:sz w:val="24"/>
        </w:rPr>
      </w:pPr>
      <w:r>
        <w:rPr>
          <w:color w:val="231F20"/>
          <w:sz w:val="24"/>
        </w:rPr>
        <w:t>increasing psychological</w:t>
      </w:r>
      <w:r>
        <w:rPr>
          <w:color w:val="231F20"/>
          <w:spacing w:val="1"/>
          <w:sz w:val="24"/>
        </w:rPr>
        <w:t xml:space="preserve"> </w:t>
      </w:r>
      <w:r>
        <w:rPr>
          <w:color w:val="231F20"/>
          <w:sz w:val="24"/>
        </w:rPr>
        <w:t>harm</w:t>
      </w:r>
      <w:r>
        <w:rPr>
          <w:color w:val="231F20"/>
          <w:spacing w:val="-3"/>
          <w:sz w:val="24"/>
        </w:rPr>
        <w:t xml:space="preserve"> </w:t>
      </w:r>
      <w:r>
        <w:rPr>
          <w:color w:val="231F20"/>
          <w:sz w:val="24"/>
        </w:rPr>
        <w:t>due</w:t>
      </w:r>
      <w:r>
        <w:rPr>
          <w:color w:val="231F20"/>
          <w:spacing w:val="-3"/>
          <w:sz w:val="24"/>
        </w:rPr>
        <w:t xml:space="preserve"> </w:t>
      </w:r>
      <w:r>
        <w:rPr>
          <w:color w:val="231F20"/>
          <w:sz w:val="24"/>
        </w:rPr>
        <w:t>to</w:t>
      </w:r>
      <w:r>
        <w:rPr>
          <w:color w:val="231F20"/>
          <w:spacing w:val="-3"/>
          <w:sz w:val="24"/>
        </w:rPr>
        <w:t xml:space="preserve"> </w:t>
      </w:r>
      <w:r>
        <w:rPr>
          <w:color w:val="231F20"/>
          <w:sz w:val="24"/>
        </w:rPr>
        <w:t>loss</w:t>
      </w:r>
      <w:r>
        <w:rPr>
          <w:color w:val="231F20"/>
          <w:spacing w:val="-3"/>
          <w:sz w:val="24"/>
        </w:rPr>
        <w:t xml:space="preserve"> </w:t>
      </w:r>
      <w:r>
        <w:rPr>
          <w:color w:val="231F20"/>
          <w:sz w:val="24"/>
        </w:rPr>
        <w:t>of</w:t>
      </w:r>
      <w:r>
        <w:rPr>
          <w:color w:val="231F20"/>
          <w:spacing w:val="-3"/>
          <w:sz w:val="24"/>
        </w:rPr>
        <w:t xml:space="preserve"> </w:t>
      </w:r>
      <w:r>
        <w:rPr>
          <w:color w:val="231F20"/>
          <w:sz w:val="24"/>
        </w:rPr>
        <w:t>life</w:t>
      </w:r>
      <w:r>
        <w:rPr>
          <w:color w:val="231F20"/>
          <w:spacing w:val="-2"/>
          <w:sz w:val="24"/>
        </w:rPr>
        <w:t xml:space="preserve"> </w:t>
      </w:r>
      <w:r>
        <w:rPr>
          <w:color w:val="231F20"/>
          <w:sz w:val="24"/>
        </w:rPr>
        <w:t>in</w:t>
      </w:r>
      <w:r>
        <w:rPr>
          <w:color w:val="231F20"/>
          <w:spacing w:val="-3"/>
          <w:sz w:val="24"/>
        </w:rPr>
        <w:t xml:space="preserve"> </w:t>
      </w:r>
      <w:r>
        <w:rPr>
          <w:color w:val="231F20"/>
          <w:sz w:val="24"/>
        </w:rPr>
        <w:t>the</w:t>
      </w:r>
      <w:r>
        <w:rPr>
          <w:color w:val="231F20"/>
          <w:spacing w:val="-64"/>
          <w:sz w:val="24"/>
        </w:rPr>
        <w:t xml:space="preserve"> </w:t>
      </w:r>
      <w:r>
        <w:rPr>
          <w:color w:val="231F20"/>
          <w:sz w:val="24"/>
        </w:rPr>
        <w:t>community, loss of property</w:t>
      </w:r>
      <w:r>
        <w:rPr>
          <w:color w:val="231F20"/>
          <w:spacing w:val="1"/>
          <w:sz w:val="24"/>
        </w:rPr>
        <w:t xml:space="preserve"> </w:t>
      </w:r>
      <w:r>
        <w:rPr>
          <w:color w:val="231F20"/>
          <w:sz w:val="24"/>
        </w:rPr>
        <w:t>and natural environment, or</w:t>
      </w:r>
      <w:r>
        <w:rPr>
          <w:color w:val="231F20"/>
          <w:spacing w:val="1"/>
          <w:sz w:val="24"/>
        </w:rPr>
        <w:t xml:space="preserve"> </w:t>
      </w:r>
      <w:r>
        <w:rPr>
          <w:color w:val="231F20"/>
          <w:sz w:val="24"/>
        </w:rPr>
        <w:t>increased uncertainty about</w:t>
      </w:r>
      <w:r>
        <w:rPr>
          <w:color w:val="231F20"/>
          <w:spacing w:val="1"/>
          <w:sz w:val="24"/>
        </w:rPr>
        <w:t xml:space="preserve"> </w:t>
      </w:r>
      <w:r>
        <w:rPr>
          <w:color w:val="231F20"/>
          <w:sz w:val="24"/>
        </w:rPr>
        <w:t>the future.</w:t>
      </w:r>
    </w:p>
    <w:p w14:paraId="7FC9D282" w14:textId="77777777" w:rsidR="000B6996" w:rsidRDefault="00981286">
      <w:pPr>
        <w:pStyle w:val="BodyText"/>
        <w:spacing w:before="121" w:line="242" w:lineRule="auto"/>
        <w:ind w:left="193" w:right="119"/>
      </w:pPr>
      <w:r>
        <w:rPr>
          <w:color w:val="231F20"/>
        </w:rPr>
        <w:t>Potential direct impacts of</w:t>
      </w:r>
      <w:r>
        <w:rPr>
          <w:color w:val="231F20"/>
          <w:spacing w:val="1"/>
        </w:rPr>
        <w:t xml:space="preserve"> </w:t>
      </w:r>
      <w:r>
        <w:rPr>
          <w:color w:val="231F20"/>
        </w:rPr>
        <w:t>hazards exacerbated by a</w:t>
      </w:r>
      <w:r>
        <w:rPr>
          <w:color w:val="231F20"/>
          <w:spacing w:val="1"/>
        </w:rPr>
        <w:t xml:space="preserve"> </w:t>
      </w:r>
      <w:r>
        <w:rPr>
          <w:color w:val="231F20"/>
        </w:rPr>
        <w:t>changing climate on buildings</w:t>
      </w:r>
      <w:r>
        <w:rPr>
          <w:color w:val="231F20"/>
          <w:spacing w:val="-65"/>
        </w:rPr>
        <w:t xml:space="preserve"> </w:t>
      </w:r>
      <w:r>
        <w:rPr>
          <w:color w:val="231F20"/>
        </w:rPr>
        <w:t>and infrastructure over the</w:t>
      </w:r>
      <w:r>
        <w:rPr>
          <w:color w:val="231F20"/>
          <w:spacing w:val="1"/>
        </w:rPr>
        <w:t xml:space="preserve"> </w:t>
      </w:r>
      <w:r>
        <w:rPr>
          <w:color w:val="231F20"/>
        </w:rPr>
        <w:t>long term must also be</w:t>
      </w:r>
      <w:r>
        <w:rPr>
          <w:color w:val="231F20"/>
          <w:spacing w:val="1"/>
        </w:rPr>
        <w:t xml:space="preserve"> </w:t>
      </w:r>
      <w:r>
        <w:rPr>
          <w:color w:val="231F20"/>
        </w:rPr>
        <w:t>considered,</w:t>
      </w:r>
      <w:r>
        <w:rPr>
          <w:color w:val="231F20"/>
          <w:spacing w:val="-1"/>
        </w:rPr>
        <w:t xml:space="preserve"> </w:t>
      </w:r>
      <w:r>
        <w:rPr>
          <w:color w:val="231F20"/>
        </w:rPr>
        <w:t>including:</w:t>
      </w:r>
    </w:p>
    <w:p w14:paraId="7C9DC679" w14:textId="77777777" w:rsidR="000B6996" w:rsidRDefault="00981286">
      <w:pPr>
        <w:pStyle w:val="ListParagraph"/>
        <w:numPr>
          <w:ilvl w:val="0"/>
          <w:numId w:val="11"/>
        </w:numPr>
        <w:tabs>
          <w:tab w:val="left" w:pos="420"/>
        </w:tabs>
        <w:spacing w:before="122"/>
        <w:ind w:left="419"/>
        <w:rPr>
          <w:color w:val="231F20"/>
          <w:sz w:val="24"/>
        </w:rPr>
      </w:pPr>
      <w:r>
        <w:rPr>
          <w:color w:val="231F20"/>
          <w:sz w:val="24"/>
        </w:rPr>
        <w:t>direct</w:t>
      </w:r>
      <w:r>
        <w:rPr>
          <w:color w:val="231F20"/>
          <w:spacing w:val="-5"/>
          <w:sz w:val="24"/>
        </w:rPr>
        <w:t xml:space="preserve"> </w:t>
      </w:r>
      <w:r>
        <w:rPr>
          <w:color w:val="231F20"/>
          <w:sz w:val="24"/>
        </w:rPr>
        <w:t>damage</w:t>
      </w:r>
      <w:r>
        <w:rPr>
          <w:color w:val="231F20"/>
          <w:spacing w:val="-5"/>
          <w:sz w:val="24"/>
        </w:rPr>
        <w:t xml:space="preserve"> </w:t>
      </w:r>
      <w:r>
        <w:rPr>
          <w:color w:val="231F20"/>
          <w:sz w:val="24"/>
        </w:rPr>
        <w:t>to</w:t>
      </w:r>
      <w:r>
        <w:rPr>
          <w:color w:val="231F20"/>
          <w:spacing w:val="-4"/>
          <w:sz w:val="24"/>
        </w:rPr>
        <w:t xml:space="preserve"> </w:t>
      </w:r>
      <w:r>
        <w:rPr>
          <w:color w:val="231F20"/>
          <w:sz w:val="24"/>
        </w:rPr>
        <w:t>assets</w:t>
      </w:r>
    </w:p>
    <w:p w14:paraId="4BD41CE6" w14:textId="77777777" w:rsidR="000B6996" w:rsidRDefault="00981286">
      <w:pPr>
        <w:pStyle w:val="ListParagraph"/>
        <w:numPr>
          <w:ilvl w:val="0"/>
          <w:numId w:val="11"/>
        </w:numPr>
        <w:tabs>
          <w:tab w:val="left" w:pos="420"/>
        </w:tabs>
        <w:spacing w:before="117" w:line="242" w:lineRule="auto"/>
        <w:ind w:left="419" w:right="111"/>
        <w:rPr>
          <w:color w:val="231F20"/>
          <w:sz w:val="24"/>
        </w:rPr>
      </w:pPr>
      <w:r>
        <w:rPr>
          <w:color w:val="231F20"/>
          <w:sz w:val="24"/>
        </w:rPr>
        <w:t>increased maintenance and</w:t>
      </w:r>
      <w:r>
        <w:rPr>
          <w:color w:val="231F20"/>
          <w:spacing w:val="-65"/>
          <w:sz w:val="24"/>
        </w:rPr>
        <w:t xml:space="preserve"> </w:t>
      </w:r>
      <w:r>
        <w:rPr>
          <w:color w:val="231F20"/>
          <w:sz w:val="24"/>
        </w:rPr>
        <w:t>recovery costs</w:t>
      </w:r>
    </w:p>
    <w:p w14:paraId="236570A8" w14:textId="77777777" w:rsidR="000B6996" w:rsidRDefault="00981286">
      <w:pPr>
        <w:pStyle w:val="ListParagraph"/>
        <w:numPr>
          <w:ilvl w:val="0"/>
          <w:numId w:val="11"/>
        </w:numPr>
        <w:tabs>
          <w:tab w:val="left" w:pos="420"/>
        </w:tabs>
        <w:spacing w:line="242" w:lineRule="auto"/>
        <w:ind w:left="419" w:right="312"/>
        <w:rPr>
          <w:color w:val="231F20"/>
          <w:sz w:val="24"/>
        </w:rPr>
      </w:pPr>
      <w:r>
        <w:rPr>
          <w:color w:val="231F20"/>
          <w:sz w:val="24"/>
        </w:rPr>
        <w:t>increased pressure on</w:t>
      </w:r>
      <w:r>
        <w:rPr>
          <w:color w:val="231F20"/>
          <w:spacing w:val="1"/>
          <w:sz w:val="24"/>
        </w:rPr>
        <w:t xml:space="preserve"> </w:t>
      </w:r>
      <w:r>
        <w:rPr>
          <w:color w:val="231F20"/>
          <w:sz w:val="24"/>
        </w:rPr>
        <w:t>infrastructure to withstand</w:t>
      </w:r>
      <w:r>
        <w:rPr>
          <w:color w:val="231F20"/>
          <w:spacing w:val="-65"/>
          <w:sz w:val="24"/>
        </w:rPr>
        <w:t xml:space="preserve"> </w:t>
      </w:r>
      <w:r>
        <w:rPr>
          <w:color w:val="231F20"/>
          <w:sz w:val="24"/>
        </w:rPr>
        <w:t>more intense weather</w:t>
      </w:r>
      <w:r>
        <w:rPr>
          <w:color w:val="231F20"/>
          <w:spacing w:val="1"/>
          <w:sz w:val="24"/>
        </w:rPr>
        <w:t xml:space="preserve"> </w:t>
      </w:r>
      <w:r>
        <w:rPr>
          <w:color w:val="231F20"/>
          <w:sz w:val="24"/>
        </w:rPr>
        <w:t>events</w:t>
      </w:r>
    </w:p>
    <w:p w14:paraId="059FB35A" w14:textId="77777777" w:rsidR="000B6996" w:rsidRDefault="00981286">
      <w:pPr>
        <w:pStyle w:val="ListParagraph"/>
        <w:numPr>
          <w:ilvl w:val="0"/>
          <w:numId w:val="11"/>
        </w:numPr>
        <w:tabs>
          <w:tab w:val="left" w:pos="420"/>
        </w:tabs>
        <w:spacing w:before="119" w:line="242" w:lineRule="auto"/>
        <w:ind w:left="419" w:right="352"/>
        <w:rPr>
          <w:color w:val="231F20"/>
          <w:sz w:val="24"/>
        </w:rPr>
      </w:pPr>
      <w:r>
        <w:rPr>
          <w:color w:val="231F20"/>
          <w:sz w:val="24"/>
        </w:rPr>
        <w:t>implications for insurance</w:t>
      </w:r>
      <w:r>
        <w:rPr>
          <w:color w:val="231F20"/>
          <w:spacing w:val="-65"/>
          <w:sz w:val="24"/>
        </w:rPr>
        <w:t xml:space="preserve"> </w:t>
      </w:r>
      <w:r>
        <w:rPr>
          <w:color w:val="231F20"/>
          <w:sz w:val="24"/>
        </w:rPr>
        <w:t>costs.</w:t>
      </w:r>
    </w:p>
    <w:p w14:paraId="5AB040C3" w14:textId="77777777" w:rsidR="000B6996" w:rsidRDefault="00981286">
      <w:pPr>
        <w:pStyle w:val="BodyText"/>
        <w:spacing w:before="116" w:line="242" w:lineRule="auto"/>
        <w:ind w:left="193" w:right="5"/>
      </w:pPr>
      <w:r>
        <w:rPr>
          <w:color w:val="231F20"/>
        </w:rPr>
        <w:t>Both</w:t>
      </w:r>
      <w:r>
        <w:rPr>
          <w:color w:val="231F20"/>
          <w:spacing w:val="-5"/>
        </w:rPr>
        <w:t xml:space="preserve"> </w:t>
      </w:r>
      <w:r>
        <w:rPr>
          <w:color w:val="231F20"/>
        </w:rPr>
        <w:t>indirect</w:t>
      </w:r>
      <w:r>
        <w:rPr>
          <w:color w:val="231F20"/>
          <w:spacing w:val="-6"/>
        </w:rPr>
        <w:t xml:space="preserve"> </w:t>
      </w:r>
      <w:r>
        <w:rPr>
          <w:color w:val="231F20"/>
        </w:rPr>
        <w:t>impacts</w:t>
      </w:r>
      <w:r>
        <w:rPr>
          <w:color w:val="231F20"/>
          <w:spacing w:val="-5"/>
        </w:rPr>
        <w:t xml:space="preserve"> </w:t>
      </w:r>
      <w:r>
        <w:rPr>
          <w:color w:val="231F20"/>
        </w:rPr>
        <w:t>on</w:t>
      </w:r>
      <w:r>
        <w:rPr>
          <w:color w:val="231F20"/>
          <w:spacing w:val="-6"/>
        </w:rPr>
        <w:t xml:space="preserve"> </w:t>
      </w:r>
      <w:r>
        <w:rPr>
          <w:color w:val="231F20"/>
        </w:rPr>
        <w:t>health</w:t>
      </w:r>
      <w:r>
        <w:rPr>
          <w:color w:val="231F20"/>
          <w:spacing w:val="-63"/>
        </w:rPr>
        <w:t xml:space="preserve"> </w:t>
      </w:r>
      <w:r>
        <w:rPr>
          <w:color w:val="231F20"/>
        </w:rPr>
        <w:t>and wellbeing of learners and</w:t>
      </w:r>
      <w:r>
        <w:rPr>
          <w:color w:val="231F20"/>
          <w:spacing w:val="1"/>
        </w:rPr>
        <w:t xml:space="preserve"> </w:t>
      </w:r>
      <w:r>
        <w:rPr>
          <w:color w:val="231F20"/>
        </w:rPr>
        <w:t>staff, and direct impacts on</w:t>
      </w:r>
      <w:r>
        <w:rPr>
          <w:color w:val="231F20"/>
          <w:spacing w:val="1"/>
        </w:rPr>
        <w:t xml:space="preserve"> </w:t>
      </w:r>
      <w:r>
        <w:rPr>
          <w:color w:val="231F20"/>
        </w:rPr>
        <w:t>building and</w:t>
      </w:r>
      <w:r>
        <w:rPr>
          <w:color w:val="231F20"/>
          <w:spacing w:val="1"/>
        </w:rPr>
        <w:t xml:space="preserve"> </w:t>
      </w:r>
      <w:r>
        <w:rPr>
          <w:color w:val="231F20"/>
        </w:rPr>
        <w:t>infrastructure,</w:t>
      </w:r>
      <w:r>
        <w:rPr>
          <w:color w:val="231F20"/>
          <w:spacing w:val="1"/>
        </w:rPr>
        <w:t xml:space="preserve"> </w:t>
      </w:r>
      <w:r>
        <w:rPr>
          <w:color w:val="231F20"/>
        </w:rPr>
        <w:t>may disrupt education and</w:t>
      </w:r>
      <w:r>
        <w:rPr>
          <w:color w:val="231F20"/>
          <w:spacing w:val="1"/>
        </w:rPr>
        <w:t xml:space="preserve"> </w:t>
      </w:r>
      <w:r>
        <w:rPr>
          <w:color w:val="231F20"/>
        </w:rPr>
        <w:t>training</w:t>
      </w:r>
      <w:r>
        <w:rPr>
          <w:color w:val="231F20"/>
          <w:spacing w:val="-1"/>
        </w:rPr>
        <w:t xml:space="preserve"> </w:t>
      </w:r>
      <w:r>
        <w:rPr>
          <w:color w:val="231F20"/>
        </w:rPr>
        <w:t>service</w:t>
      </w:r>
      <w:r>
        <w:rPr>
          <w:color w:val="231F20"/>
          <w:spacing w:val="-1"/>
        </w:rPr>
        <w:t xml:space="preserve"> </w:t>
      </w:r>
      <w:r>
        <w:rPr>
          <w:color w:val="231F20"/>
        </w:rPr>
        <w:t>provision</w:t>
      </w:r>
    </w:p>
    <w:p w14:paraId="36B1541A" w14:textId="77777777" w:rsidR="000B6996" w:rsidRDefault="00981286">
      <w:pPr>
        <w:pStyle w:val="BodyText"/>
        <w:spacing w:before="8" w:line="242" w:lineRule="auto"/>
        <w:ind w:left="193" w:right="334"/>
      </w:pPr>
      <w:r>
        <w:rPr>
          <w:color w:val="231F20"/>
        </w:rPr>
        <w:t>and cause challenges for</w:t>
      </w:r>
      <w:r>
        <w:rPr>
          <w:color w:val="231F20"/>
          <w:spacing w:val="1"/>
        </w:rPr>
        <w:t xml:space="preserve"> </w:t>
      </w:r>
      <w:r>
        <w:rPr>
          <w:color w:val="231F20"/>
        </w:rPr>
        <w:t>education</w:t>
      </w:r>
      <w:r>
        <w:rPr>
          <w:color w:val="231F20"/>
          <w:spacing w:val="-6"/>
        </w:rPr>
        <w:t xml:space="preserve"> </w:t>
      </w:r>
      <w:r>
        <w:rPr>
          <w:color w:val="231F20"/>
        </w:rPr>
        <w:t>and</w:t>
      </w:r>
      <w:r>
        <w:rPr>
          <w:color w:val="231F20"/>
          <w:spacing w:val="-5"/>
        </w:rPr>
        <w:t xml:space="preserve"> </w:t>
      </w:r>
      <w:r>
        <w:rPr>
          <w:color w:val="231F20"/>
        </w:rPr>
        <w:t>training</w:t>
      </w:r>
      <w:r>
        <w:rPr>
          <w:color w:val="231F20"/>
          <w:spacing w:val="-4"/>
        </w:rPr>
        <w:t xml:space="preserve"> </w:t>
      </w:r>
      <w:r>
        <w:rPr>
          <w:color w:val="231F20"/>
        </w:rPr>
        <w:t>staff,</w:t>
      </w:r>
      <w:r>
        <w:rPr>
          <w:color w:val="231F20"/>
          <w:spacing w:val="-64"/>
        </w:rPr>
        <w:t xml:space="preserve"> </w:t>
      </w:r>
      <w:r>
        <w:rPr>
          <w:color w:val="231F20"/>
        </w:rPr>
        <w:t>particularly in rural and</w:t>
      </w:r>
      <w:r>
        <w:rPr>
          <w:color w:val="231F20"/>
          <w:spacing w:val="1"/>
        </w:rPr>
        <w:t xml:space="preserve"> </w:t>
      </w:r>
      <w:r>
        <w:rPr>
          <w:color w:val="231F20"/>
        </w:rPr>
        <w:t>regional</w:t>
      </w:r>
      <w:r>
        <w:rPr>
          <w:color w:val="231F20"/>
          <w:spacing w:val="-1"/>
        </w:rPr>
        <w:t xml:space="preserve"> </w:t>
      </w:r>
      <w:r>
        <w:rPr>
          <w:color w:val="231F20"/>
        </w:rPr>
        <w:t>areas.</w:t>
      </w:r>
    </w:p>
    <w:p w14:paraId="4BF44C6D" w14:textId="77777777" w:rsidR="000B6996" w:rsidRDefault="00981286">
      <w:pPr>
        <w:pStyle w:val="BodyText"/>
        <w:spacing w:before="70" w:line="242" w:lineRule="auto"/>
        <w:ind w:left="187" w:right="110"/>
      </w:pPr>
      <w:r>
        <w:br w:type="column"/>
      </w:r>
      <w:r>
        <w:rPr>
          <w:color w:val="231F20"/>
        </w:rPr>
        <w:t>Climate change sits alongside</w:t>
      </w:r>
      <w:r>
        <w:rPr>
          <w:color w:val="231F20"/>
          <w:spacing w:val="1"/>
        </w:rPr>
        <w:t xml:space="preserve"> </w:t>
      </w:r>
      <w:r>
        <w:rPr>
          <w:color w:val="231F20"/>
        </w:rPr>
        <w:t>other pressures on the</w:t>
      </w:r>
      <w:r>
        <w:rPr>
          <w:color w:val="231F20"/>
          <w:spacing w:val="1"/>
        </w:rPr>
        <w:t xml:space="preserve"> </w:t>
      </w:r>
      <w:r>
        <w:rPr>
          <w:color w:val="231F20"/>
        </w:rPr>
        <w:t>Education</w:t>
      </w:r>
      <w:r>
        <w:rPr>
          <w:color w:val="231F20"/>
          <w:spacing w:val="3"/>
        </w:rPr>
        <w:t xml:space="preserve"> </w:t>
      </w:r>
      <w:r>
        <w:rPr>
          <w:color w:val="231F20"/>
        </w:rPr>
        <w:t>and</w:t>
      </w:r>
      <w:r>
        <w:rPr>
          <w:color w:val="231F20"/>
          <w:spacing w:val="-2"/>
        </w:rPr>
        <w:t xml:space="preserve"> </w:t>
      </w:r>
      <w:r>
        <w:rPr>
          <w:color w:val="231F20"/>
        </w:rPr>
        <w:t>Training</w:t>
      </w:r>
      <w:r>
        <w:rPr>
          <w:color w:val="231F20"/>
          <w:spacing w:val="1"/>
        </w:rPr>
        <w:t xml:space="preserve"> </w:t>
      </w:r>
      <w:r>
        <w:rPr>
          <w:color w:val="231F20"/>
        </w:rPr>
        <w:t>system, such as fast-paced</w:t>
      </w:r>
      <w:r>
        <w:rPr>
          <w:color w:val="231F20"/>
          <w:spacing w:val="1"/>
        </w:rPr>
        <w:t xml:space="preserve"> </w:t>
      </w:r>
      <w:r>
        <w:rPr>
          <w:color w:val="231F20"/>
        </w:rPr>
        <w:t>technological change and the</w:t>
      </w:r>
      <w:r>
        <w:rPr>
          <w:color w:val="231F20"/>
          <w:spacing w:val="1"/>
        </w:rPr>
        <w:t xml:space="preserve"> </w:t>
      </w:r>
      <w:r>
        <w:rPr>
          <w:color w:val="231F20"/>
        </w:rPr>
        <w:t>trend towards a more complex,</w:t>
      </w:r>
      <w:r>
        <w:rPr>
          <w:color w:val="231F20"/>
          <w:spacing w:val="-65"/>
        </w:rPr>
        <w:t xml:space="preserve"> </w:t>
      </w:r>
      <w:proofErr w:type="gramStart"/>
      <w:r>
        <w:rPr>
          <w:color w:val="231F20"/>
        </w:rPr>
        <w:t>competitive</w:t>
      </w:r>
      <w:proofErr w:type="gramEnd"/>
      <w:r>
        <w:rPr>
          <w:color w:val="231F20"/>
        </w:rPr>
        <w:t xml:space="preserve"> and highly skilled</w:t>
      </w:r>
      <w:r>
        <w:rPr>
          <w:color w:val="231F20"/>
          <w:spacing w:val="1"/>
        </w:rPr>
        <w:t xml:space="preserve"> </w:t>
      </w:r>
      <w:r>
        <w:rPr>
          <w:color w:val="231F20"/>
        </w:rPr>
        <w:t>job</w:t>
      </w:r>
      <w:r>
        <w:rPr>
          <w:color w:val="231F20"/>
          <w:spacing w:val="-2"/>
        </w:rPr>
        <w:t xml:space="preserve"> </w:t>
      </w:r>
      <w:r>
        <w:rPr>
          <w:color w:val="231F20"/>
        </w:rPr>
        <w:t>market.</w:t>
      </w:r>
    </w:p>
    <w:p w14:paraId="7624C969" w14:textId="77777777" w:rsidR="000B6996" w:rsidRDefault="00981286">
      <w:pPr>
        <w:pStyle w:val="BodyText"/>
        <w:spacing w:before="124" w:line="242" w:lineRule="auto"/>
        <w:ind w:left="187" w:right="117"/>
      </w:pPr>
      <w:r>
        <w:rPr>
          <w:color w:val="231F20"/>
        </w:rPr>
        <w:t>Despite these complex</w:t>
      </w:r>
      <w:r>
        <w:rPr>
          <w:color w:val="231F20"/>
          <w:spacing w:val="1"/>
        </w:rPr>
        <w:t xml:space="preserve"> </w:t>
      </w:r>
      <w:r>
        <w:rPr>
          <w:color w:val="231F20"/>
        </w:rPr>
        <w:t>considerations, the Education</w:t>
      </w:r>
      <w:r>
        <w:rPr>
          <w:color w:val="231F20"/>
          <w:spacing w:val="1"/>
        </w:rPr>
        <w:t xml:space="preserve"> </w:t>
      </w:r>
      <w:r>
        <w:rPr>
          <w:color w:val="231F20"/>
        </w:rPr>
        <w:t>and Training system is well</w:t>
      </w:r>
      <w:r>
        <w:rPr>
          <w:color w:val="231F20"/>
          <w:spacing w:val="1"/>
        </w:rPr>
        <w:t xml:space="preserve"> </w:t>
      </w:r>
      <w:r>
        <w:rPr>
          <w:color w:val="231F20"/>
        </w:rPr>
        <w:t xml:space="preserve">placed to </w:t>
      </w:r>
      <w:proofErr w:type="spellStart"/>
      <w:r>
        <w:rPr>
          <w:color w:val="231F20"/>
        </w:rPr>
        <w:t>capitalise</w:t>
      </w:r>
      <w:proofErr w:type="spellEnd"/>
      <w:r>
        <w:rPr>
          <w:color w:val="231F20"/>
        </w:rPr>
        <w:t xml:space="preserve"> on its role,</w:t>
      </w:r>
      <w:r>
        <w:rPr>
          <w:color w:val="231F20"/>
          <w:spacing w:val="1"/>
        </w:rPr>
        <w:t xml:space="preserve"> </w:t>
      </w:r>
      <w:r>
        <w:rPr>
          <w:color w:val="231F20"/>
        </w:rPr>
        <w:t>and learner/staff appetite, to</w:t>
      </w:r>
      <w:r>
        <w:rPr>
          <w:color w:val="231F20"/>
          <w:spacing w:val="1"/>
        </w:rPr>
        <w:t xml:space="preserve"> </w:t>
      </w:r>
      <w:r>
        <w:rPr>
          <w:color w:val="231F20"/>
        </w:rPr>
        <w:t>engage in conversations and</w:t>
      </w:r>
      <w:r>
        <w:rPr>
          <w:color w:val="231F20"/>
          <w:spacing w:val="1"/>
        </w:rPr>
        <w:t xml:space="preserve"> </w:t>
      </w:r>
      <w:r>
        <w:rPr>
          <w:color w:val="231F20"/>
        </w:rPr>
        <w:t>actions that will prepare the</w:t>
      </w:r>
      <w:r>
        <w:rPr>
          <w:color w:val="231F20"/>
          <w:spacing w:val="1"/>
        </w:rPr>
        <w:t xml:space="preserve"> </w:t>
      </w:r>
      <w:r>
        <w:rPr>
          <w:color w:val="231F20"/>
        </w:rPr>
        <w:t>workforce for future climate</w:t>
      </w:r>
      <w:r>
        <w:rPr>
          <w:color w:val="231F20"/>
          <w:spacing w:val="1"/>
        </w:rPr>
        <w:t xml:space="preserve"> </w:t>
      </w:r>
      <w:r>
        <w:rPr>
          <w:color w:val="231F20"/>
        </w:rPr>
        <w:t>change, and the opportunities</w:t>
      </w:r>
      <w:r>
        <w:rPr>
          <w:color w:val="231F20"/>
          <w:spacing w:val="1"/>
        </w:rPr>
        <w:t xml:space="preserve"> </w:t>
      </w:r>
      <w:r>
        <w:rPr>
          <w:color w:val="231F20"/>
        </w:rPr>
        <w:t>this can bring for Victoria. The</w:t>
      </w:r>
      <w:r>
        <w:rPr>
          <w:color w:val="231F20"/>
          <w:spacing w:val="1"/>
        </w:rPr>
        <w:t xml:space="preserve"> </w:t>
      </w:r>
      <w:r>
        <w:rPr>
          <w:color w:val="231F20"/>
        </w:rPr>
        <w:t>system directly engages with</w:t>
      </w:r>
      <w:r>
        <w:rPr>
          <w:color w:val="231F20"/>
          <w:spacing w:val="1"/>
        </w:rPr>
        <w:t xml:space="preserve"> </w:t>
      </w:r>
      <w:r>
        <w:rPr>
          <w:color w:val="231F20"/>
        </w:rPr>
        <w:t>children and young people and</w:t>
      </w:r>
      <w:r>
        <w:rPr>
          <w:color w:val="231F20"/>
          <w:spacing w:val="-64"/>
        </w:rPr>
        <w:t xml:space="preserve"> </w:t>
      </w:r>
      <w:r>
        <w:rPr>
          <w:color w:val="231F20"/>
        </w:rPr>
        <w:t>can help them build resilience</w:t>
      </w:r>
      <w:r>
        <w:rPr>
          <w:color w:val="231F20"/>
          <w:spacing w:val="1"/>
        </w:rPr>
        <w:t xml:space="preserve"> </w:t>
      </w:r>
      <w:r>
        <w:rPr>
          <w:color w:val="231F20"/>
        </w:rPr>
        <w:t>while</w:t>
      </w:r>
      <w:r>
        <w:rPr>
          <w:color w:val="231F20"/>
          <w:spacing w:val="7"/>
        </w:rPr>
        <w:t xml:space="preserve"> </w:t>
      </w:r>
      <w:r>
        <w:rPr>
          <w:color w:val="231F20"/>
        </w:rPr>
        <w:t>developing</w:t>
      </w:r>
      <w:r>
        <w:rPr>
          <w:color w:val="231F20"/>
          <w:spacing w:val="7"/>
        </w:rPr>
        <w:t xml:space="preserve"> </w:t>
      </w:r>
      <w:r>
        <w:rPr>
          <w:color w:val="231F20"/>
        </w:rPr>
        <w:t>new</w:t>
      </w:r>
      <w:r>
        <w:rPr>
          <w:color w:val="231F20"/>
          <w:spacing w:val="7"/>
        </w:rPr>
        <w:t xml:space="preserve"> </w:t>
      </w:r>
      <w:r>
        <w:rPr>
          <w:color w:val="231F20"/>
        </w:rPr>
        <w:t>skills</w:t>
      </w:r>
      <w:r>
        <w:rPr>
          <w:color w:val="231F20"/>
          <w:spacing w:val="1"/>
        </w:rPr>
        <w:t xml:space="preserve"> </w:t>
      </w:r>
      <w:r>
        <w:rPr>
          <w:color w:val="231F20"/>
        </w:rPr>
        <w:t>and competencies for the jobs</w:t>
      </w:r>
      <w:r>
        <w:rPr>
          <w:color w:val="231F20"/>
          <w:spacing w:val="1"/>
        </w:rPr>
        <w:t xml:space="preserve"> </w:t>
      </w:r>
      <w:r>
        <w:rPr>
          <w:color w:val="231F20"/>
        </w:rPr>
        <w:t>of</w:t>
      </w:r>
      <w:r>
        <w:rPr>
          <w:color w:val="231F20"/>
          <w:spacing w:val="1"/>
        </w:rPr>
        <w:t xml:space="preserve"> </w:t>
      </w:r>
      <w:r>
        <w:rPr>
          <w:color w:val="231F20"/>
        </w:rPr>
        <w:t>the</w:t>
      </w:r>
      <w:r>
        <w:rPr>
          <w:color w:val="231F20"/>
          <w:spacing w:val="2"/>
        </w:rPr>
        <w:t xml:space="preserve"> </w:t>
      </w:r>
      <w:r>
        <w:rPr>
          <w:color w:val="231F20"/>
        </w:rPr>
        <w:t>future,</w:t>
      </w:r>
      <w:r>
        <w:rPr>
          <w:color w:val="231F20"/>
          <w:spacing w:val="2"/>
        </w:rPr>
        <w:t xml:space="preserve"> </w:t>
      </w:r>
      <w:r>
        <w:rPr>
          <w:color w:val="231F20"/>
        </w:rPr>
        <w:t>as</w:t>
      </w:r>
      <w:r>
        <w:rPr>
          <w:color w:val="231F20"/>
          <w:spacing w:val="1"/>
        </w:rPr>
        <w:t xml:space="preserve"> </w:t>
      </w:r>
      <w:r>
        <w:rPr>
          <w:color w:val="231F20"/>
        </w:rPr>
        <w:t>well</w:t>
      </w:r>
      <w:r>
        <w:rPr>
          <w:color w:val="231F20"/>
          <w:spacing w:val="1"/>
        </w:rPr>
        <w:t xml:space="preserve"> </w:t>
      </w:r>
      <w:r>
        <w:rPr>
          <w:color w:val="231F20"/>
        </w:rPr>
        <w:t>as</w:t>
      </w:r>
      <w:r>
        <w:rPr>
          <w:color w:val="231F20"/>
          <w:spacing w:val="1"/>
        </w:rPr>
        <w:t xml:space="preserve"> </w:t>
      </w:r>
      <w:r>
        <w:rPr>
          <w:color w:val="231F20"/>
        </w:rPr>
        <w:t>ways</w:t>
      </w:r>
      <w:r>
        <w:rPr>
          <w:color w:val="231F20"/>
          <w:spacing w:val="1"/>
        </w:rPr>
        <w:t xml:space="preserve"> </w:t>
      </w:r>
      <w:r>
        <w:rPr>
          <w:color w:val="231F20"/>
        </w:rPr>
        <w:t>to effectively advocate for a</w:t>
      </w:r>
      <w:r>
        <w:rPr>
          <w:color w:val="231F20"/>
          <w:spacing w:val="1"/>
        </w:rPr>
        <w:t xml:space="preserve"> </w:t>
      </w:r>
      <w:r>
        <w:rPr>
          <w:color w:val="231F20"/>
        </w:rPr>
        <w:t>net-zero emissions, climate-</w:t>
      </w:r>
      <w:r>
        <w:rPr>
          <w:color w:val="231F20"/>
          <w:spacing w:val="1"/>
        </w:rPr>
        <w:t xml:space="preserve"> </w:t>
      </w:r>
      <w:r>
        <w:rPr>
          <w:color w:val="231F20"/>
        </w:rPr>
        <w:t>resilient future.</w:t>
      </w:r>
    </w:p>
    <w:p w14:paraId="7C4FBCD9" w14:textId="77777777" w:rsidR="000B6996" w:rsidRDefault="00981286">
      <w:pPr>
        <w:pStyle w:val="BodyText"/>
        <w:spacing w:before="138" w:line="242" w:lineRule="auto"/>
        <w:ind w:left="187" w:right="345"/>
      </w:pPr>
      <w:r>
        <w:rPr>
          <w:color w:val="231F20"/>
        </w:rPr>
        <w:t>Modelling undertaken for the</w:t>
      </w:r>
      <w:r>
        <w:rPr>
          <w:color w:val="231F20"/>
          <w:spacing w:val="-64"/>
        </w:rPr>
        <w:t xml:space="preserve"> </w:t>
      </w:r>
      <w:r>
        <w:rPr>
          <w:color w:val="231F20"/>
        </w:rPr>
        <w:t>Macklin Review of Future</w:t>
      </w:r>
      <w:r>
        <w:rPr>
          <w:color w:val="231F20"/>
          <w:spacing w:val="1"/>
        </w:rPr>
        <w:t xml:space="preserve"> </w:t>
      </w:r>
      <w:r>
        <w:rPr>
          <w:color w:val="231F20"/>
        </w:rPr>
        <w:t>Skills</w:t>
      </w:r>
      <w:r>
        <w:rPr>
          <w:color w:val="231F20"/>
          <w:spacing w:val="-2"/>
        </w:rPr>
        <w:t xml:space="preserve"> </w:t>
      </w:r>
      <w:r>
        <w:rPr>
          <w:color w:val="231F20"/>
        </w:rPr>
        <w:t>for</w:t>
      </w:r>
      <w:r>
        <w:rPr>
          <w:color w:val="231F20"/>
          <w:spacing w:val="-1"/>
        </w:rPr>
        <w:t xml:space="preserve"> </w:t>
      </w:r>
      <w:r>
        <w:rPr>
          <w:color w:val="231F20"/>
        </w:rPr>
        <w:t>Victoria</w:t>
      </w:r>
      <w:r>
        <w:rPr>
          <w:color w:val="231F20"/>
          <w:spacing w:val="-2"/>
        </w:rPr>
        <w:t xml:space="preserve"> </w:t>
      </w:r>
      <w:r>
        <w:rPr>
          <w:color w:val="231F20"/>
        </w:rPr>
        <w:t>showed</w:t>
      </w:r>
    </w:p>
    <w:p w14:paraId="1A0CCCD7" w14:textId="77777777" w:rsidR="000B6996" w:rsidRDefault="00981286">
      <w:pPr>
        <w:pStyle w:val="BodyText"/>
        <w:spacing w:before="4" w:line="242" w:lineRule="auto"/>
        <w:ind w:left="187" w:right="385"/>
      </w:pPr>
      <w:r>
        <w:rPr>
          <w:color w:val="231F20"/>
        </w:rPr>
        <w:t>a major opportunity: the</w:t>
      </w:r>
      <w:r>
        <w:rPr>
          <w:color w:val="231F20"/>
          <w:spacing w:val="1"/>
        </w:rPr>
        <w:t xml:space="preserve"> </w:t>
      </w:r>
      <w:r>
        <w:rPr>
          <w:color w:val="231F20"/>
        </w:rPr>
        <w:t>health of Victoria’s economy</w:t>
      </w:r>
      <w:r>
        <w:rPr>
          <w:color w:val="231F20"/>
          <w:spacing w:val="-64"/>
        </w:rPr>
        <w:t xml:space="preserve"> </w:t>
      </w:r>
      <w:r>
        <w:rPr>
          <w:color w:val="231F20"/>
        </w:rPr>
        <w:t>and society depends on its</w:t>
      </w:r>
      <w:r>
        <w:rPr>
          <w:color w:val="231F20"/>
          <w:spacing w:val="1"/>
        </w:rPr>
        <w:t xml:space="preserve"> </w:t>
      </w:r>
      <w:r>
        <w:rPr>
          <w:color w:val="231F20"/>
        </w:rPr>
        <w:t>capacity to take action to</w:t>
      </w:r>
      <w:r>
        <w:rPr>
          <w:color w:val="231F20"/>
          <w:spacing w:val="1"/>
        </w:rPr>
        <w:t xml:space="preserve"> </w:t>
      </w:r>
      <w:r>
        <w:rPr>
          <w:color w:val="231F20"/>
        </w:rPr>
        <w:t>address climate change in</w:t>
      </w:r>
      <w:r>
        <w:rPr>
          <w:color w:val="231F20"/>
          <w:spacing w:val="1"/>
        </w:rPr>
        <w:t xml:space="preserve"> </w:t>
      </w:r>
      <w:r>
        <w:rPr>
          <w:color w:val="231F20"/>
        </w:rPr>
        <w:t>key sectors such as energy,</w:t>
      </w:r>
      <w:r>
        <w:rPr>
          <w:color w:val="231F20"/>
          <w:spacing w:val="-64"/>
        </w:rPr>
        <w:t xml:space="preserve"> </w:t>
      </w:r>
      <w:r>
        <w:rPr>
          <w:color w:val="231F20"/>
        </w:rPr>
        <w:t>land</w:t>
      </w:r>
      <w:r>
        <w:rPr>
          <w:color w:val="231F20"/>
          <w:spacing w:val="-11"/>
        </w:rPr>
        <w:t xml:space="preserve"> </w:t>
      </w:r>
      <w:r>
        <w:rPr>
          <w:color w:val="231F20"/>
        </w:rPr>
        <w:t>use,</w:t>
      </w:r>
      <w:r>
        <w:rPr>
          <w:color w:val="231F20"/>
          <w:spacing w:val="-10"/>
        </w:rPr>
        <w:t xml:space="preserve"> </w:t>
      </w:r>
      <w:r>
        <w:rPr>
          <w:color w:val="231F20"/>
        </w:rPr>
        <w:t>transport,</w:t>
      </w:r>
      <w:r>
        <w:rPr>
          <w:color w:val="231F20"/>
          <w:spacing w:val="-9"/>
        </w:rPr>
        <w:t xml:space="preserve"> </w:t>
      </w:r>
      <w:r>
        <w:rPr>
          <w:color w:val="231F20"/>
        </w:rPr>
        <w:t>industry,</w:t>
      </w:r>
      <w:r>
        <w:rPr>
          <w:color w:val="231F20"/>
          <w:spacing w:val="-64"/>
        </w:rPr>
        <w:t xml:space="preserve"> </w:t>
      </w:r>
      <w:proofErr w:type="gramStart"/>
      <w:r>
        <w:rPr>
          <w:color w:val="231F20"/>
        </w:rPr>
        <w:t>construction</w:t>
      </w:r>
      <w:proofErr w:type="gramEnd"/>
      <w:r>
        <w:rPr>
          <w:color w:val="231F20"/>
          <w:spacing w:val="-2"/>
        </w:rPr>
        <w:t xml:space="preserve"> </w:t>
      </w:r>
      <w:r>
        <w:rPr>
          <w:color w:val="231F20"/>
        </w:rPr>
        <w:t>and</w:t>
      </w:r>
      <w:r>
        <w:rPr>
          <w:color w:val="231F20"/>
          <w:spacing w:val="-3"/>
        </w:rPr>
        <w:t xml:space="preserve"> </w:t>
      </w:r>
      <w:r>
        <w:rPr>
          <w:color w:val="231F20"/>
        </w:rPr>
        <w:t>buildings</w:t>
      </w:r>
    </w:p>
    <w:p w14:paraId="781B1F41" w14:textId="77777777" w:rsidR="000B6996" w:rsidRDefault="00981286">
      <w:pPr>
        <w:pStyle w:val="BodyText"/>
        <w:spacing w:before="1" w:line="242" w:lineRule="auto"/>
        <w:ind w:left="187" w:right="165"/>
      </w:pPr>
      <w:r>
        <w:rPr>
          <w:color w:val="231F20"/>
          <w:spacing w:val="-1"/>
        </w:rPr>
        <w:t>management.</w:t>
      </w:r>
      <w:r>
        <w:rPr>
          <w:color w:val="231F20"/>
          <w:spacing w:val="-1"/>
          <w:vertAlign w:val="superscript"/>
        </w:rPr>
        <w:t>10</w:t>
      </w:r>
      <w:r>
        <w:rPr>
          <w:color w:val="231F20"/>
          <w:spacing w:val="-16"/>
        </w:rPr>
        <w:t xml:space="preserve"> </w:t>
      </w:r>
      <w:r>
        <w:rPr>
          <w:color w:val="231F20"/>
          <w:position w:val="1"/>
        </w:rPr>
        <w:t>The</w:t>
      </w:r>
      <w:r>
        <w:rPr>
          <w:color w:val="231F20"/>
          <w:spacing w:val="-11"/>
          <w:position w:val="1"/>
        </w:rPr>
        <w:t xml:space="preserve"> </w:t>
      </w:r>
      <w:r>
        <w:rPr>
          <w:color w:val="231F20"/>
          <w:position w:val="1"/>
        </w:rPr>
        <w:t>Education</w:t>
      </w:r>
      <w:r>
        <w:rPr>
          <w:color w:val="231F20"/>
          <w:spacing w:val="-64"/>
          <w:position w:val="1"/>
        </w:rPr>
        <w:t xml:space="preserve"> </w:t>
      </w:r>
      <w:r>
        <w:rPr>
          <w:color w:val="231F20"/>
        </w:rPr>
        <w:t>and Training system can also</w:t>
      </w:r>
      <w:r>
        <w:rPr>
          <w:color w:val="231F20"/>
          <w:spacing w:val="1"/>
        </w:rPr>
        <w:t xml:space="preserve"> </w:t>
      </w:r>
      <w:r>
        <w:rPr>
          <w:color w:val="231F20"/>
        </w:rPr>
        <w:t>support the re-skilling and up-</w:t>
      </w:r>
      <w:r>
        <w:rPr>
          <w:color w:val="231F20"/>
          <w:spacing w:val="1"/>
        </w:rPr>
        <w:t xml:space="preserve"> </w:t>
      </w:r>
      <w:r>
        <w:rPr>
          <w:color w:val="231F20"/>
        </w:rPr>
        <w:t>skilling of workers by including</w:t>
      </w:r>
      <w:r>
        <w:rPr>
          <w:color w:val="231F20"/>
          <w:spacing w:val="-64"/>
        </w:rPr>
        <w:t xml:space="preserve"> </w:t>
      </w:r>
      <w:r>
        <w:rPr>
          <w:color w:val="231F20"/>
        </w:rPr>
        <w:t>climate change considerations</w:t>
      </w:r>
      <w:r>
        <w:rPr>
          <w:color w:val="231F20"/>
          <w:spacing w:val="-64"/>
        </w:rPr>
        <w:t xml:space="preserve"> </w:t>
      </w:r>
      <w:r>
        <w:rPr>
          <w:color w:val="231F20"/>
        </w:rPr>
        <w:t>in existing education and</w:t>
      </w:r>
      <w:r>
        <w:rPr>
          <w:color w:val="231F20"/>
          <w:spacing w:val="1"/>
        </w:rPr>
        <w:t xml:space="preserve"> </w:t>
      </w:r>
      <w:r>
        <w:rPr>
          <w:color w:val="231F20"/>
        </w:rPr>
        <w:t>training, as well as developing</w:t>
      </w:r>
      <w:r>
        <w:rPr>
          <w:color w:val="231F20"/>
          <w:spacing w:val="-64"/>
        </w:rPr>
        <w:t xml:space="preserve"> </w:t>
      </w:r>
      <w:r>
        <w:rPr>
          <w:color w:val="231F20"/>
        </w:rPr>
        <w:t>new and innovative courses</w:t>
      </w:r>
      <w:r>
        <w:rPr>
          <w:color w:val="231F20"/>
          <w:spacing w:val="1"/>
        </w:rPr>
        <w:t xml:space="preserve"> </w:t>
      </w:r>
      <w:r>
        <w:rPr>
          <w:color w:val="231F20"/>
        </w:rPr>
        <w:t>for</w:t>
      </w:r>
      <w:r>
        <w:rPr>
          <w:color w:val="231F20"/>
          <w:spacing w:val="-2"/>
        </w:rPr>
        <w:t xml:space="preserve"> </w:t>
      </w:r>
      <w:r>
        <w:rPr>
          <w:color w:val="231F20"/>
        </w:rPr>
        <w:t>future</w:t>
      </w:r>
      <w:r>
        <w:rPr>
          <w:color w:val="231F20"/>
          <w:spacing w:val="-1"/>
        </w:rPr>
        <w:t xml:space="preserve"> </w:t>
      </w:r>
      <w:r>
        <w:rPr>
          <w:color w:val="231F20"/>
        </w:rPr>
        <w:t>implementation.</w:t>
      </w:r>
    </w:p>
    <w:p w14:paraId="438B07EF" w14:textId="77777777" w:rsidR="000B6996" w:rsidRDefault="000B6996">
      <w:pPr>
        <w:spacing w:line="242" w:lineRule="auto"/>
        <w:sectPr w:rsidR="000B6996">
          <w:pgSz w:w="11910" w:h="16840"/>
          <w:pgMar w:top="660" w:right="680" w:bottom="860" w:left="580" w:header="0" w:footer="674" w:gutter="0"/>
          <w:cols w:num="3" w:space="720" w:equalWidth="0">
            <w:col w:w="3496" w:space="40"/>
            <w:col w:w="3481" w:space="39"/>
            <w:col w:w="3594"/>
          </w:cols>
        </w:sectPr>
      </w:pPr>
    </w:p>
    <w:p w14:paraId="47BC3776" w14:textId="77777777" w:rsidR="000B6996" w:rsidRDefault="000B6996">
      <w:pPr>
        <w:pStyle w:val="BodyText"/>
        <w:spacing w:before="4"/>
        <w:rPr>
          <w:sz w:val="20"/>
        </w:rPr>
      </w:pPr>
    </w:p>
    <w:p w14:paraId="1AA88954" w14:textId="77777777" w:rsidR="000B6996" w:rsidRDefault="00981286">
      <w:pPr>
        <w:pStyle w:val="ListParagraph"/>
        <w:numPr>
          <w:ilvl w:val="0"/>
          <w:numId w:val="3"/>
        </w:numPr>
        <w:tabs>
          <w:tab w:val="left" w:pos="498"/>
        </w:tabs>
        <w:spacing w:before="95"/>
        <w:ind w:hanging="285"/>
        <w:rPr>
          <w:sz w:val="18"/>
        </w:rPr>
      </w:pPr>
      <w:r>
        <w:rPr>
          <w:color w:val="231F20"/>
          <w:sz w:val="18"/>
        </w:rPr>
        <w:t>CSIRO,</w:t>
      </w:r>
      <w:r>
        <w:rPr>
          <w:color w:val="231F20"/>
          <w:spacing w:val="-5"/>
          <w:sz w:val="18"/>
        </w:rPr>
        <w:t xml:space="preserve"> </w:t>
      </w:r>
      <w:r>
        <w:rPr>
          <w:color w:val="231F20"/>
          <w:sz w:val="18"/>
        </w:rPr>
        <w:t>Bureau</w:t>
      </w:r>
      <w:r>
        <w:rPr>
          <w:color w:val="231F20"/>
          <w:spacing w:val="-4"/>
          <w:sz w:val="18"/>
        </w:rPr>
        <w:t xml:space="preserve"> </w:t>
      </w:r>
      <w:r>
        <w:rPr>
          <w:color w:val="231F20"/>
          <w:sz w:val="18"/>
        </w:rPr>
        <w:t>of</w:t>
      </w:r>
      <w:r>
        <w:rPr>
          <w:color w:val="231F20"/>
          <w:spacing w:val="-4"/>
          <w:sz w:val="18"/>
        </w:rPr>
        <w:t xml:space="preserve"> </w:t>
      </w:r>
      <w:r>
        <w:rPr>
          <w:color w:val="231F20"/>
          <w:sz w:val="18"/>
        </w:rPr>
        <w:t>Meteorology,</w:t>
      </w:r>
      <w:r>
        <w:rPr>
          <w:color w:val="231F20"/>
          <w:spacing w:val="-4"/>
          <w:sz w:val="18"/>
        </w:rPr>
        <w:t xml:space="preserve"> </w:t>
      </w:r>
      <w:r>
        <w:rPr>
          <w:color w:val="231F20"/>
          <w:sz w:val="18"/>
        </w:rPr>
        <w:t>2020;</w:t>
      </w:r>
      <w:r>
        <w:rPr>
          <w:color w:val="231F20"/>
          <w:spacing w:val="-4"/>
          <w:sz w:val="18"/>
        </w:rPr>
        <w:t xml:space="preserve"> </w:t>
      </w:r>
      <w:r>
        <w:rPr>
          <w:color w:val="231F20"/>
          <w:sz w:val="18"/>
        </w:rPr>
        <w:t>State</w:t>
      </w:r>
      <w:r>
        <w:rPr>
          <w:color w:val="231F20"/>
          <w:spacing w:val="-4"/>
          <w:sz w:val="18"/>
        </w:rPr>
        <w:t xml:space="preserve"> </w:t>
      </w:r>
      <w:r>
        <w:rPr>
          <w:color w:val="231F20"/>
          <w:sz w:val="18"/>
        </w:rPr>
        <w:t>of</w:t>
      </w:r>
      <w:r>
        <w:rPr>
          <w:color w:val="231F20"/>
          <w:spacing w:val="-4"/>
          <w:sz w:val="18"/>
        </w:rPr>
        <w:t xml:space="preserve"> </w:t>
      </w:r>
      <w:r>
        <w:rPr>
          <w:color w:val="231F20"/>
          <w:sz w:val="18"/>
        </w:rPr>
        <w:t>the</w:t>
      </w:r>
      <w:r>
        <w:rPr>
          <w:color w:val="231F20"/>
          <w:spacing w:val="-4"/>
          <w:sz w:val="18"/>
        </w:rPr>
        <w:t xml:space="preserve"> </w:t>
      </w:r>
      <w:r>
        <w:rPr>
          <w:color w:val="231F20"/>
          <w:sz w:val="18"/>
        </w:rPr>
        <w:t>Climate,</w:t>
      </w:r>
      <w:r>
        <w:rPr>
          <w:color w:val="231F20"/>
          <w:spacing w:val="-4"/>
          <w:sz w:val="18"/>
        </w:rPr>
        <w:t xml:space="preserve"> </w:t>
      </w:r>
      <w:r>
        <w:rPr>
          <w:color w:val="231F20"/>
          <w:sz w:val="18"/>
        </w:rPr>
        <w:t>p.4</w:t>
      </w:r>
    </w:p>
    <w:p w14:paraId="4EA91EBA" w14:textId="77777777" w:rsidR="000B6996" w:rsidRDefault="00981286">
      <w:pPr>
        <w:pStyle w:val="ListParagraph"/>
        <w:numPr>
          <w:ilvl w:val="0"/>
          <w:numId w:val="3"/>
        </w:numPr>
        <w:tabs>
          <w:tab w:val="left" w:pos="498"/>
        </w:tabs>
        <w:spacing w:before="69" w:line="254" w:lineRule="auto"/>
        <w:ind w:right="530"/>
        <w:rPr>
          <w:sz w:val="18"/>
        </w:rPr>
      </w:pPr>
      <w:r>
        <w:rPr>
          <w:color w:val="231F20"/>
          <w:sz w:val="18"/>
        </w:rPr>
        <w:t>Department</w:t>
      </w:r>
      <w:r>
        <w:rPr>
          <w:color w:val="231F20"/>
          <w:spacing w:val="-5"/>
          <w:sz w:val="18"/>
        </w:rPr>
        <w:t xml:space="preserve"> </w:t>
      </w:r>
      <w:r>
        <w:rPr>
          <w:color w:val="231F20"/>
          <w:sz w:val="18"/>
        </w:rPr>
        <w:t>of</w:t>
      </w:r>
      <w:r>
        <w:rPr>
          <w:color w:val="231F20"/>
          <w:spacing w:val="-4"/>
          <w:sz w:val="18"/>
        </w:rPr>
        <w:t xml:space="preserve"> </w:t>
      </w:r>
      <w:r>
        <w:rPr>
          <w:color w:val="231F20"/>
          <w:sz w:val="18"/>
        </w:rPr>
        <w:t>Premier</w:t>
      </w:r>
      <w:r>
        <w:rPr>
          <w:color w:val="231F20"/>
          <w:spacing w:val="-3"/>
          <w:sz w:val="18"/>
        </w:rPr>
        <w:t xml:space="preserve"> </w:t>
      </w:r>
      <w:r>
        <w:rPr>
          <w:color w:val="231F20"/>
          <w:sz w:val="18"/>
        </w:rPr>
        <w:t>and</w:t>
      </w:r>
      <w:r>
        <w:rPr>
          <w:color w:val="231F20"/>
          <w:spacing w:val="-4"/>
          <w:sz w:val="18"/>
        </w:rPr>
        <w:t xml:space="preserve"> </w:t>
      </w:r>
      <w:r>
        <w:rPr>
          <w:color w:val="231F20"/>
          <w:sz w:val="18"/>
        </w:rPr>
        <w:t>Cabinet</w:t>
      </w:r>
      <w:r>
        <w:rPr>
          <w:color w:val="231F20"/>
          <w:spacing w:val="-4"/>
          <w:sz w:val="18"/>
        </w:rPr>
        <w:t xml:space="preserve"> </w:t>
      </w:r>
      <w:r>
        <w:rPr>
          <w:color w:val="231F20"/>
          <w:sz w:val="18"/>
        </w:rPr>
        <w:t>(2020).</w:t>
      </w:r>
      <w:r>
        <w:rPr>
          <w:color w:val="231F20"/>
          <w:spacing w:val="-4"/>
          <w:sz w:val="18"/>
        </w:rPr>
        <w:t xml:space="preserve"> </w:t>
      </w:r>
      <w:r>
        <w:rPr>
          <w:color w:val="231F20"/>
          <w:sz w:val="18"/>
        </w:rPr>
        <w:t>What</w:t>
      </w:r>
      <w:r>
        <w:rPr>
          <w:color w:val="231F20"/>
          <w:spacing w:val="-3"/>
          <w:sz w:val="18"/>
        </w:rPr>
        <w:t xml:space="preserve"> </w:t>
      </w:r>
      <w:r>
        <w:rPr>
          <w:color w:val="231F20"/>
          <w:sz w:val="18"/>
        </w:rPr>
        <w:t>matters</w:t>
      </w:r>
      <w:r>
        <w:rPr>
          <w:color w:val="231F20"/>
          <w:spacing w:val="-3"/>
          <w:sz w:val="18"/>
        </w:rPr>
        <w:t xml:space="preserve"> </w:t>
      </w:r>
      <w:r>
        <w:rPr>
          <w:color w:val="231F20"/>
          <w:sz w:val="18"/>
        </w:rPr>
        <w:t>to</w:t>
      </w:r>
      <w:r>
        <w:rPr>
          <w:color w:val="231F20"/>
          <w:spacing w:val="-3"/>
          <w:sz w:val="18"/>
        </w:rPr>
        <w:t xml:space="preserve"> </w:t>
      </w:r>
      <w:r>
        <w:rPr>
          <w:color w:val="231F20"/>
          <w:sz w:val="18"/>
        </w:rPr>
        <w:t>young</w:t>
      </w:r>
      <w:r>
        <w:rPr>
          <w:color w:val="231F20"/>
          <w:spacing w:val="-3"/>
          <w:sz w:val="18"/>
        </w:rPr>
        <w:t xml:space="preserve"> </w:t>
      </w:r>
      <w:r>
        <w:rPr>
          <w:color w:val="231F20"/>
          <w:sz w:val="18"/>
        </w:rPr>
        <w:t>people</w:t>
      </w:r>
      <w:r>
        <w:rPr>
          <w:color w:val="231F20"/>
          <w:spacing w:val="-5"/>
          <w:sz w:val="18"/>
        </w:rPr>
        <w:t xml:space="preserve"> </w:t>
      </w:r>
      <w:r>
        <w:rPr>
          <w:color w:val="231F20"/>
          <w:sz w:val="18"/>
        </w:rPr>
        <w:t>in</w:t>
      </w:r>
      <w:r>
        <w:rPr>
          <w:color w:val="231F20"/>
          <w:spacing w:val="-4"/>
          <w:sz w:val="18"/>
        </w:rPr>
        <w:t xml:space="preserve"> </w:t>
      </w:r>
      <w:r>
        <w:rPr>
          <w:color w:val="231F20"/>
          <w:sz w:val="18"/>
        </w:rPr>
        <w:t>Victoria:</w:t>
      </w:r>
      <w:r>
        <w:rPr>
          <w:color w:val="231F20"/>
          <w:spacing w:val="-4"/>
          <w:sz w:val="18"/>
        </w:rPr>
        <w:t xml:space="preserve"> </w:t>
      </w:r>
      <w:r>
        <w:rPr>
          <w:color w:val="231F20"/>
          <w:sz w:val="18"/>
        </w:rPr>
        <w:t>Victorian</w:t>
      </w:r>
      <w:r>
        <w:rPr>
          <w:color w:val="231F20"/>
          <w:spacing w:val="-4"/>
          <w:sz w:val="18"/>
        </w:rPr>
        <w:t xml:space="preserve"> </w:t>
      </w:r>
      <w:r>
        <w:rPr>
          <w:color w:val="231F20"/>
          <w:sz w:val="18"/>
        </w:rPr>
        <w:t>youth</w:t>
      </w:r>
      <w:r>
        <w:rPr>
          <w:color w:val="231F20"/>
          <w:spacing w:val="-3"/>
          <w:sz w:val="18"/>
        </w:rPr>
        <w:t xml:space="preserve"> </w:t>
      </w:r>
      <w:r>
        <w:rPr>
          <w:color w:val="231F20"/>
          <w:sz w:val="18"/>
        </w:rPr>
        <w:t>strategy</w:t>
      </w:r>
      <w:r>
        <w:rPr>
          <w:color w:val="231F20"/>
          <w:spacing w:val="-4"/>
          <w:sz w:val="18"/>
        </w:rPr>
        <w:t xml:space="preserve"> </w:t>
      </w:r>
      <w:r>
        <w:rPr>
          <w:color w:val="231F20"/>
          <w:sz w:val="18"/>
        </w:rPr>
        <w:t>discussion</w:t>
      </w:r>
      <w:r>
        <w:rPr>
          <w:color w:val="231F20"/>
          <w:spacing w:val="1"/>
          <w:sz w:val="18"/>
        </w:rPr>
        <w:t xml:space="preserve"> </w:t>
      </w:r>
      <w:r>
        <w:rPr>
          <w:color w:val="231F20"/>
          <w:sz w:val="18"/>
        </w:rPr>
        <w:t>paper.</w:t>
      </w:r>
      <w:r>
        <w:rPr>
          <w:color w:val="231F20"/>
          <w:spacing w:val="-1"/>
          <w:sz w:val="18"/>
        </w:rPr>
        <w:t xml:space="preserve"> </w:t>
      </w:r>
      <w:r>
        <w:rPr>
          <w:color w:val="231F20"/>
          <w:sz w:val="18"/>
        </w:rPr>
        <w:t>Melbourne,</w:t>
      </w:r>
      <w:r>
        <w:rPr>
          <w:color w:val="231F20"/>
          <w:spacing w:val="-10"/>
          <w:sz w:val="18"/>
        </w:rPr>
        <w:t xml:space="preserve"> </w:t>
      </w:r>
      <w:r>
        <w:rPr>
          <w:color w:val="231F20"/>
          <w:sz w:val="18"/>
        </w:rPr>
        <w:t>Australia: Victorian</w:t>
      </w:r>
      <w:r>
        <w:rPr>
          <w:color w:val="231F20"/>
          <w:spacing w:val="-2"/>
          <w:sz w:val="18"/>
        </w:rPr>
        <w:t xml:space="preserve"> </w:t>
      </w:r>
      <w:r>
        <w:rPr>
          <w:color w:val="231F20"/>
          <w:sz w:val="18"/>
        </w:rPr>
        <w:t>Government. p.14</w:t>
      </w:r>
    </w:p>
    <w:p w14:paraId="490C9CC9" w14:textId="77777777" w:rsidR="000B6996" w:rsidRDefault="00981286">
      <w:pPr>
        <w:pStyle w:val="ListParagraph"/>
        <w:numPr>
          <w:ilvl w:val="0"/>
          <w:numId w:val="3"/>
        </w:numPr>
        <w:tabs>
          <w:tab w:val="left" w:pos="498"/>
        </w:tabs>
        <w:spacing w:before="58" w:line="254" w:lineRule="auto"/>
        <w:ind w:right="556"/>
        <w:rPr>
          <w:sz w:val="18"/>
        </w:rPr>
      </w:pPr>
      <w:r>
        <w:rPr>
          <w:color w:val="231F20"/>
          <w:sz w:val="18"/>
        </w:rPr>
        <w:t>Macklin</w:t>
      </w:r>
      <w:r>
        <w:rPr>
          <w:color w:val="231F20"/>
          <w:spacing w:val="-4"/>
          <w:sz w:val="18"/>
        </w:rPr>
        <w:t xml:space="preserve"> </w:t>
      </w:r>
      <w:r>
        <w:rPr>
          <w:color w:val="231F20"/>
          <w:sz w:val="18"/>
        </w:rPr>
        <w:t>J.,</w:t>
      </w:r>
      <w:r>
        <w:rPr>
          <w:color w:val="231F20"/>
          <w:spacing w:val="-3"/>
          <w:sz w:val="18"/>
        </w:rPr>
        <w:t xml:space="preserve"> </w:t>
      </w:r>
      <w:r>
        <w:rPr>
          <w:color w:val="231F20"/>
          <w:sz w:val="18"/>
        </w:rPr>
        <w:t>2020,</w:t>
      </w:r>
      <w:r>
        <w:rPr>
          <w:color w:val="231F20"/>
          <w:spacing w:val="-5"/>
          <w:sz w:val="18"/>
        </w:rPr>
        <w:t xml:space="preserve"> </w:t>
      </w:r>
      <w:r>
        <w:rPr>
          <w:color w:val="231F20"/>
          <w:sz w:val="18"/>
        </w:rPr>
        <w:t>Future</w:t>
      </w:r>
      <w:r>
        <w:rPr>
          <w:color w:val="231F20"/>
          <w:spacing w:val="-3"/>
          <w:sz w:val="18"/>
        </w:rPr>
        <w:t xml:space="preserve"> </w:t>
      </w:r>
      <w:r>
        <w:rPr>
          <w:color w:val="231F20"/>
          <w:sz w:val="18"/>
        </w:rPr>
        <w:t>Skills</w:t>
      </w:r>
      <w:r>
        <w:rPr>
          <w:color w:val="231F20"/>
          <w:spacing w:val="-4"/>
          <w:sz w:val="18"/>
        </w:rPr>
        <w:t xml:space="preserve"> </w:t>
      </w:r>
      <w:r>
        <w:rPr>
          <w:color w:val="231F20"/>
          <w:sz w:val="18"/>
        </w:rPr>
        <w:t>for</w:t>
      </w:r>
      <w:r>
        <w:rPr>
          <w:color w:val="231F20"/>
          <w:spacing w:val="-3"/>
          <w:sz w:val="18"/>
        </w:rPr>
        <w:t xml:space="preserve"> </w:t>
      </w:r>
      <w:r>
        <w:rPr>
          <w:color w:val="231F20"/>
          <w:sz w:val="18"/>
        </w:rPr>
        <w:t>Victoria,</w:t>
      </w:r>
      <w:r>
        <w:rPr>
          <w:color w:val="231F20"/>
          <w:spacing w:val="-5"/>
          <w:sz w:val="18"/>
        </w:rPr>
        <w:t xml:space="preserve"> </w:t>
      </w:r>
      <w:r>
        <w:rPr>
          <w:color w:val="231F20"/>
          <w:sz w:val="18"/>
        </w:rPr>
        <w:t>Driving</w:t>
      </w:r>
      <w:r>
        <w:rPr>
          <w:color w:val="231F20"/>
          <w:spacing w:val="-4"/>
          <w:sz w:val="18"/>
        </w:rPr>
        <w:t xml:space="preserve"> </w:t>
      </w:r>
      <w:r>
        <w:rPr>
          <w:color w:val="231F20"/>
          <w:sz w:val="18"/>
        </w:rPr>
        <w:t>collaboration</w:t>
      </w:r>
      <w:r>
        <w:rPr>
          <w:color w:val="231F20"/>
          <w:spacing w:val="-4"/>
          <w:sz w:val="18"/>
        </w:rPr>
        <w:t xml:space="preserve"> </w:t>
      </w:r>
      <w:r>
        <w:rPr>
          <w:color w:val="231F20"/>
          <w:sz w:val="18"/>
        </w:rPr>
        <w:t>and</w:t>
      </w:r>
      <w:r>
        <w:rPr>
          <w:color w:val="231F20"/>
          <w:spacing w:val="-5"/>
          <w:sz w:val="18"/>
        </w:rPr>
        <w:t xml:space="preserve"> </w:t>
      </w:r>
      <w:r>
        <w:rPr>
          <w:color w:val="231F20"/>
          <w:sz w:val="18"/>
        </w:rPr>
        <w:t>innovation</w:t>
      </w:r>
      <w:r>
        <w:rPr>
          <w:color w:val="231F20"/>
          <w:spacing w:val="-4"/>
          <w:sz w:val="18"/>
        </w:rPr>
        <w:t xml:space="preserve"> </w:t>
      </w:r>
      <w:r>
        <w:rPr>
          <w:color w:val="231F20"/>
          <w:sz w:val="18"/>
        </w:rPr>
        <w:t>in</w:t>
      </w:r>
      <w:r>
        <w:rPr>
          <w:color w:val="231F20"/>
          <w:spacing w:val="-5"/>
          <w:sz w:val="18"/>
        </w:rPr>
        <w:t xml:space="preserve"> </w:t>
      </w:r>
      <w:r>
        <w:rPr>
          <w:color w:val="231F20"/>
          <w:sz w:val="18"/>
        </w:rPr>
        <w:t>post-secondary</w:t>
      </w:r>
      <w:r>
        <w:rPr>
          <w:color w:val="231F20"/>
          <w:spacing w:val="-4"/>
          <w:sz w:val="18"/>
        </w:rPr>
        <w:t xml:space="preserve"> </w:t>
      </w:r>
      <w:r>
        <w:rPr>
          <w:color w:val="231F20"/>
          <w:sz w:val="18"/>
        </w:rPr>
        <w:t>education</w:t>
      </w:r>
      <w:r>
        <w:rPr>
          <w:color w:val="231F20"/>
          <w:spacing w:val="-4"/>
          <w:sz w:val="18"/>
        </w:rPr>
        <w:t xml:space="preserve"> </w:t>
      </w:r>
      <w:r>
        <w:rPr>
          <w:color w:val="231F20"/>
          <w:sz w:val="18"/>
        </w:rPr>
        <w:t>and</w:t>
      </w:r>
      <w:r>
        <w:rPr>
          <w:color w:val="231F20"/>
          <w:spacing w:val="-5"/>
          <w:sz w:val="18"/>
        </w:rPr>
        <w:t xml:space="preserve"> </w:t>
      </w:r>
      <w:r>
        <w:rPr>
          <w:color w:val="231F20"/>
          <w:sz w:val="18"/>
        </w:rPr>
        <w:t>training,</w:t>
      </w:r>
      <w:r>
        <w:rPr>
          <w:color w:val="231F20"/>
          <w:spacing w:val="1"/>
          <w:sz w:val="18"/>
        </w:rPr>
        <w:t xml:space="preserve"> </w:t>
      </w:r>
      <w:r>
        <w:rPr>
          <w:color w:val="231F20"/>
          <w:sz w:val="18"/>
        </w:rPr>
        <w:t>Victorian</w:t>
      </w:r>
      <w:r>
        <w:rPr>
          <w:color w:val="231F20"/>
          <w:spacing w:val="-2"/>
          <w:sz w:val="18"/>
        </w:rPr>
        <w:t xml:space="preserve"> </w:t>
      </w:r>
      <w:r>
        <w:rPr>
          <w:color w:val="231F20"/>
          <w:sz w:val="18"/>
        </w:rPr>
        <w:t>Government, Melbourne.p.33</w:t>
      </w:r>
    </w:p>
    <w:p w14:paraId="03E7B559" w14:textId="77777777" w:rsidR="000B6996" w:rsidRDefault="000B6996">
      <w:pPr>
        <w:spacing w:line="254" w:lineRule="auto"/>
        <w:rPr>
          <w:sz w:val="18"/>
        </w:rPr>
        <w:sectPr w:rsidR="000B6996">
          <w:type w:val="continuous"/>
          <w:pgSz w:w="11910" w:h="16840"/>
          <w:pgMar w:top="1580" w:right="680" w:bottom="280" w:left="580" w:header="0" w:footer="674" w:gutter="0"/>
          <w:cols w:space="720"/>
        </w:sectPr>
      </w:pPr>
    </w:p>
    <w:p w14:paraId="6B24C124" w14:textId="77777777" w:rsidR="000B6996" w:rsidRDefault="00981286">
      <w:pPr>
        <w:pStyle w:val="Heading1"/>
        <w:numPr>
          <w:ilvl w:val="0"/>
          <w:numId w:val="12"/>
        </w:numPr>
        <w:tabs>
          <w:tab w:val="left" w:pos="681"/>
        </w:tabs>
        <w:spacing w:before="87" w:line="228" w:lineRule="auto"/>
        <w:ind w:left="213" w:right="672" w:firstLine="0"/>
      </w:pPr>
      <w:bookmarkStart w:id="8" w:name="_TOC_250007"/>
      <w:r>
        <w:rPr>
          <w:color w:val="231F20"/>
        </w:rPr>
        <w:lastRenderedPageBreak/>
        <w:t>Key climate change risks and opportunities for the</w:t>
      </w:r>
      <w:r>
        <w:rPr>
          <w:color w:val="231F20"/>
          <w:spacing w:val="-114"/>
        </w:rPr>
        <w:t xml:space="preserve"> </w:t>
      </w:r>
      <w:r>
        <w:rPr>
          <w:color w:val="231F20"/>
        </w:rPr>
        <w:t>Education</w:t>
      </w:r>
      <w:r>
        <w:rPr>
          <w:color w:val="231F20"/>
          <w:spacing w:val="-1"/>
        </w:rPr>
        <w:t xml:space="preserve"> </w:t>
      </w:r>
      <w:r>
        <w:rPr>
          <w:color w:val="231F20"/>
        </w:rPr>
        <w:t>and</w:t>
      </w:r>
      <w:r>
        <w:rPr>
          <w:color w:val="231F20"/>
          <w:spacing w:val="-8"/>
        </w:rPr>
        <w:t xml:space="preserve"> </w:t>
      </w:r>
      <w:r>
        <w:rPr>
          <w:color w:val="231F20"/>
        </w:rPr>
        <w:t>Training</w:t>
      </w:r>
      <w:r>
        <w:rPr>
          <w:color w:val="231F20"/>
          <w:spacing w:val="-1"/>
        </w:rPr>
        <w:t xml:space="preserve"> </w:t>
      </w:r>
      <w:bookmarkEnd w:id="8"/>
      <w:r>
        <w:rPr>
          <w:color w:val="231F20"/>
        </w:rPr>
        <w:t>system</w:t>
      </w:r>
    </w:p>
    <w:p w14:paraId="7C12698D" w14:textId="77777777" w:rsidR="000B6996" w:rsidRDefault="000B6996">
      <w:pPr>
        <w:spacing w:line="228" w:lineRule="auto"/>
        <w:sectPr w:rsidR="000B6996">
          <w:pgSz w:w="11910" w:h="16840"/>
          <w:pgMar w:top="620" w:right="680" w:bottom="860" w:left="580" w:header="0" w:footer="674" w:gutter="0"/>
          <w:cols w:space="720"/>
        </w:sectPr>
      </w:pPr>
    </w:p>
    <w:p w14:paraId="69684094" w14:textId="77777777" w:rsidR="000B6996" w:rsidRDefault="00981286">
      <w:pPr>
        <w:pStyle w:val="BodyText"/>
        <w:spacing w:before="178" w:line="242" w:lineRule="auto"/>
        <w:ind w:left="213" w:right="-2"/>
      </w:pPr>
      <w:r>
        <w:rPr>
          <w:color w:val="231F20"/>
        </w:rPr>
        <w:t>The Department of Education</w:t>
      </w:r>
      <w:r>
        <w:rPr>
          <w:color w:val="231F20"/>
          <w:spacing w:val="1"/>
        </w:rPr>
        <w:t xml:space="preserve"> </w:t>
      </w:r>
      <w:r>
        <w:rPr>
          <w:color w:val="231F20"/>
        </w:rPr>
        <w:t>and</w:t>
      </w:r>
      <w:r>
        <w:rPr>
          <w:color w:val="231F20"/>
          <w:spacing w:val="-11"/>
        </w:rPr>
        <w:t xml:space="preserve"> </w:t>
      </w:r>
      <w:r>
        <w:rPr>
          <w:color w:val="231F20"/>
        </w:rPr>
        <w:t>Training</w:t>
      </w:r>
      <w:r>
        <w:rPr>
          <w:color w:val="231F20"/>
          <w:spacing w:val="-7"/>
        </w:rPr>
        <w:t xml:space="preserve"> </w:t>
      </w:r>
      <w:r>
        <w:rPr>
          <w:color w:val="231F20"/>
        </w:rPr>
        <w:t>has</w:t>
      </w:r>
      <w:r>
        <w:rPr>
          <w:color w:val="231F20"/>
          <w:spacing w:val="-7"/>
        </w:rPr>
        <w:t xml:space="preserve"> </w:t>
      </w:r>
      <w:r>
        <w:rPr>
          <w:color w:val="231F20"/>
        </w:rPr>
        <w:t>conducted</w:t>
      </w:r>
      <w:r>
        <w:rPr>
          <w:color w:val="231F20"/>
          <w:spacing w:val="-6"/>
        </w:rPr>
        <w:t xml:space="preserve"> </w:t>
      </w:r>
      <w:r>
        <w:rPr>
          <w:color w:val="231F20"/>
        </w:rPr>
        <w:t>an</w:t>
      </w:r>
      <w:r>
        <w:rPr>
          <w:color w:val="231F20"/>
          <w:spacing w:val="-64"/>
        </w:rPr>
        <w:t xml:space="preserve"> </w:t>
      </w:r>
      <w:r>
        <w:rPr>
          <w:color w:val="231F20"/>
        </w:rPr>
        <w:t>initial assessment of relevant</w:t>
      </w:r>
      <w:r>
        <w:rPr>
          <w:color w:val="231F20"/>
          <w:spacing w:val="1"/>
        </w:rPr>
        <w:t xml:space="preserve"> </w:t>
      </w:r>
      <w:r>
        <w:rPr>
          <w:color w:val="231F20"/>
        </w:rPr>
        <w:t>climate change hazards and</w:t>
      </w:r>
      <w:r>
        <w:rPr>
          <w:color w:val="231F20"/>
          <w:spacing w:val="1"/>
        </w:rPr>
        <w:t xml:space="preserve"> </w:t>
      </w:r>
      <w:r>
        <w:rPr>
          <w:color w:val="231F20"/>
        </w:rPr>
        <w:t>their current and/or potential</w:t>
      </w:r>
      <w:r>
        <w:rPr>
          <w:color w:val="231F20"/>
          <w:spacing w:val="1"/>
        </w:rPr>
        <w:t xml:space="preserve"> </w:t>
      </w:r>
      <w:r>
        <w:rPr>
          <w:color w:val="231F20"/>
        </w:rPr>
        <w:t>impacts</w:t>
      </w:r>
      <w:r>
        <w:rPr>
          <w:color w:val="231F20"/>
          <w:spacing w:val="-2"/>
        </w:rPr>
        <w:t xml:space="preserve"> </w:t>
      </w:r>
      <w:r>
        <w:rPr>
          <w:color w:val="231F20"/>
        </w:rPr>
        <w:t>and</w:t>
      </w:r>
      <w:r>
        <w:rPr>
          <w:color w:val="231F20"/>
          <w:spacing w:val="-2"/>
        </w:rPr>
        <w:t xml:space="preserve"> </w:t>
      </w:r>
      <w:r>
        <w:rPr>
          <w:color w:val="231F20"/>
        </w:rPr>
        <w:t>risks,</w:t>
      </w:r>
      <w:r>
        <w:rPr>
          <w:color w:val="231F20"/>
          <w:spacing w:val="-1"/>
        </w:rPr>
        <w:t xml:space="preserve"> </w:t>
      </w:r>
      <w:r>
        <w:rPr>
          <w:color w:val="231F20"/>
        </w:rPr>
        <w:t>focusing</w:t>
      </w:r>
    </w:p>
    <w:p w14:paraId="5F825F6E" w14:textId="77777777" w:rsidR="000B6996" w:rsidRDefault="00981286">
      <w:pPr>
        <w:pStyle w:val="BodyText"/>
        <w:spacing w:before="8" w:line="242" w:lineRule="auto"/>
        <w:ind w:left="213" w:right="-3"/>
      </w:pPr>
      <w:r>
        <w:rPr>
          <w:color w:val="231F20"/>
        </w:rPr>
        <w:t>on</w:t>
      </w:r>
      <w:r>
        <w:rPr>
          <w:color w:val="231F20"/>
          <w:spacing w:val="-6"/>
        </w:rPr>
        <w:t xml:space="preserve"> </w:t>
      </w:r>
      <w:r>
        <w:rPr>
          <w:color w:val="231F20"/>
        </w:rPr>
        <w:t>health</w:t>
      </w:r>
      <w:r>
        <w:rPr>
          <w:color w:val="231F20"/>
          <w:spacing w:val="-6"/>
        </w:rPr>
        <w:t xml:space="preserve"> </w:t>
      </w:r>
      <w:r>
        <w:rPr>
          <w:color w:val="231F20"/>
        </w:rPr>
        <w:t>and</w:t>
      </w:r>
      <w:r>
        <w:rPr>
          <w:color w:val="231F20"/>
          <w:spacing w:val="-6"/>
        </w:rPr>
        <w:t xml:space="preserve"> </w:t>
      </w:r>
      <w:r>
        <w:rPr>
          <w:color w:val="231F20"/>
        </w:rPr>
        <w:t>wellbeing,</w:t>
      </w:r>
      <w:r>
        <w:rPr>
          <w:color w:val="231F20"/>
          <w:spacing w:val="-6"/>
        </w:rPr>
        <w:t xml:space="preserve"> </w:t>
      </w:r>
      <w:r>
        <w:rPr>
          <w:color w:val="231F20"/>
        </w:rPr>
        <w:t>early</w:t>
      </w:r>
      <w:r>
        <w:rPr>
          <w:color w:val="231F20"/>
          <w:spacing w:val="-64"/>
        </w:rPr>
        <w:t xml:space="preserve"> </w:t>
      </w:r>
      <w:r>
        <w:rPr>
          <w:color w:val="231F20"/>
        </w:rPr>
        <w:t>childhood education, schools,</w:t>
      </w:r>
      <w:r>
        <w:rPr>
          <w:color w:val="231F20"/>
          <w:spacing w:val="-64"/>
        </w:rPr>
        <w:t xml:space="preserve"> </w:t>
      </w:r>
      <w:r>
        <w:rPr>
          <w:color w:val="231F20"/>
        </w:rPr>
        <w:t>training and skills, higher</w:t>
      </w:r>
      <w:r>
        <w:rPr>
          <w:color w:val="231F20"/>
          <w:spacing w:val="1"/>
        </w:rPr>
        <w:t xml:space="preserve"> </w:t>
      </w:r>
      <w:proofErr w:type="gramStart"/>
      <w:r>
        <w:rPr>
          <w:color w:val="231F20"/>
        </w:rPr>
        <w:t>education</w:t>
      </w:r>
      <w:proofErr w:type="gramEnd"/>
      <w:r>
        <w:rPr>
          <w:color w:val="231F20"/>
        </w:rPr>
        <w:t xml:space="preserve"> and corporate</w:t>
      </w:r>
      <w:r>
        <w:rPr>
          <w:color w:val="231F20"/>
          <w:spacing w:val="1"/>
        </w:rPr>
        <w:t xml:space="preserve"> </w:t>
      </w:r>
      <w:r>
        <w:rPr>
          <w:color w:val="231F20"/>
        </w:rPr>
        <w:t>operations.</w:t>
      </w:r>
    </w:p>
    <w:p w14:paraId="2793EDDB" w14:textId="77777777" w:rsidR="000B6996" w:rsidRDefault="00981286">
      <w:pPr>
        <w:spacing w:before="120"/>
        <w:ind w:left="213"/>
        <w:rPr>
          <w:i/>
          <w:sz w:val="24"/>
        </w:rPr>
      </w:pPr>
      <w:r>
        <w:rPr>
          <w:color w:val="231F20"/>
          <w:sz w:val="24"/>
        </w:rPr>
        <w:t>The</w:t>
      </w:r>
      <w:r>
        <w:rPr>
          <w:color w:val="231F20"/>
          <w:spacing w:val="-9"/>
          <w:sz w:val="24"/>
        </w:rPr>
        <w:t xml:space="preserve"> </w:t>
      </w:r>
      <w:r>
        <w:rPr>
          <w:i/>
          <w:color w:val="231F20"/>
          <w:sz w:val="24"/>
        </w:rPr>
        <w:t>Climate</w:t>
      </w:r>
      <w:r>
        <w:rPr>
          <w:i/>
          <w:color w:val="231F20"/>
          <w:spacing w:val="-9"/>
          <w:sz w:val="24"/>
        </w:rPr>
        <w:t xml:space="preserve"> </w:t>
      </w:r>
      <w:r>
        <w:rPr>
          <w:i/>
          <w:color w:val="231F20"/>
          <w:sz w:val="24"/>
        </w:rPr>
        <w:t>Change</w:t>
      </w:r>
      <w:r>
        <w:rPr>
          <w:i/>
          <w:color w:val="231F20"/>
          <w:spacing w:val="-9"/>
          <w:sz w:val="24"/>
        </w:rPr>
        <w:t xml:space="preserve"> </w:t>
      </w:r>
      <w:r>
        <w:rPr>
          <w:i/>
          <w:color w:val="231F20"/>
          <w:sz w:val="24"/>
        </w:rPr>
        <w:t>Act</w:t>
      </w:r>
      <w:r>
        <w:rPr>
          <w:i/>
          <w:color w:val="231F20"/>
          <w:spacing w:val="-9"/>
          <w:sz w:val="24"/>
        </w:rPr>
        <w:t xml:space="preserve"> </w:t>
      </w:r>
      <w:r>
        <w:rPr>
          <w:i/>
          <w:color w:val="231F20"/>
          <w:sz w:val="24"/>
        </w:rPr>
        <w:t>2017</w:t>
      </w:r>
    </w:p>
    <w:p w14:paraId="7118BDCD" w14:textId="77777777" w:rsidR="000B6996" w:rsidRDefault="00981286">
      <w:pPr>
        <w:pStyle w:val="BodyText"/>
        <w:spacing w:before="4" w:line="242" w:lineRule="auto"/>
        <w:ind w:left="213" w:right="428"/>
      </w:pPr>
      <w:r>
        <w:rPr>
          <w:color w:val="231F20"/>
        </w:rPr>
        <w:t>requires ‘an assessment,</w:t>
      </w:r>
      <w:r>
        <w:rPr>
          <w:color w:val="231F20"/>
          <w:spacing w:val="1"/>
        </w:rPr>
        <w:t xml:space="preserve"> </w:t>
      </w:r>
      <w:r>
        <w:rPr>
          <w:color w:val="231F20"/>
        </w:rPr>
        <w:t>in relation to the relevant</w:t>
      </w:r>
      <w:r>
        <w:rPr>
          <w:color w:val="231F20"/>
          <w:spacing w:val="1"/>
        </w:rPr>
        <w:t xml:space="preserve"> </w:t>
      </w:r>
      <w:r>
        <w:rPr>
          <w:color w:val="231F20"/>
        </w:rPr>
        <w:t>system, of the extent to</w:t>
      </w:r>
      <w:r>
        <w:rPr>
          <w:color w:val="231F20"/>
          <w:spacing w:val="1"/>
        </w:rPr>
        <w:t xml:space="preserve"> </w:t>
      </w:r>
      <w:r>
        <w:rPr>
          <w:color w:val="231F20"/>
        </w:rPr>
        <w:t>which existing policies of</w:t>
      </w:r>
      <w:r>
        <w:rPr>
          <w:color w:val="231F20"/>
          <w:spacing w:val="1"/>
        </w:rPr>
        <w:t xml:space="preserve"> </w:t>
      </w:r>
      <w:r>
        <w:rPr>
          <w:color w:val="231F20"/>
        </w:rPr>
        <w:t>the</w:t>
      </w:r>
      <w:r>
        <w:rPr>
          <w:color w:val="231F20"/>
          <w:spacing w:val="-5"/>
        </w:rPr>
        <w:t xml:space="preserve"> </w:t>
      </w:r>
      <w:r>
        <w:rPr>
          <w:color w:val="231F20"/>
        </w:rPr>
        <w:t>Government</w:t>
      </w:r>
      <w:r>
        <w:rPr>
          <w:color w:val="231F20"/>
          <w:spacing w:val="-4"/>
        </w:rPr>
        <w:t xml:space="preserve"> </w:t>
      </w:r>
      <w:r>
        <w:rPr>
          <w:color w:val="231F20"/>
        </w:rPr>
        <w:t>of</w:t>
      </w:r>
      <w:r>
        <w:rPr>
          <w:color w:val="231F20"/>
          <w:spacing w:val="-5"/>
        </w:rPr>
        <w:t xml:space="preserve"> </w:t>
      </w:r>
      <w:r>
        <w:rPr>
          <w:color w:val="231F20"/>
        </w:rPr>
        <w:t>Victoria</w:t>
      </w:r>
      <w:r>
        <w:rPr>
          <w:color w:val="231F20"/>
          <w:spacing w:val="-63"/>
        </w:rPr>
        <w:t xml:space="preserve"> </w:t>
      </w:r>
      <w:r>
        <w:rPr>
          <w:color w:val="231F20"/>
        </w:rPr>
        <w:t>address</w:t>
      </w:r>
      <w:r>
        <w:rPr>
          <w:color w:val="231F20"/>
          <w:spacing w:val="-3"/>
        </w:rPr>
        <w:t xml:space="preserve"> </w:t>
      </w:r>
      <w:r>
        <w:rPr>
          <w:color w:val="231F20"/>
        </w:rPr>
        <w:t>the</w:t>
      </w:r>
      <w:r>
        <w:rPr>
          <w:color w:val="231F20"/>
          <w:spacing w:val="-1"/>
        </w:rPr>
        <w:t xml:space="preserve"> </w:t>
      </w:r>
      <w:r>
        <w:rPr>
          <w:color w:val="231F20"/>
        </w:rPr>
        <w:t>statement</w:t>
      </w:r>
      <w:r>
        <w:rPr>
          <w:color w:val="231F20"/>
          <w:spacing w:val="-1"/>
        </w:rPr>
        <w:t xml:space="preserve"> </w:t>
      </w:r>
      <w:r>
        <w:rPr>
          <w:color w:val="231F20"/>
        </w:rPr>
        <w:t>of</w:t>
      </w:r>
    </w:p>
    <w:p w14:paraId="5D365A1B" w14:textId="77777777" w:rsidR="000B6996" w:rsidRDefault="00981286">
      <w:pPr>
        <w:pStyle w:val="BodyText"/>
        <w:spacing w:before="8" w:line="242" w:lineRule="auto"/>
        <w:ind w:left="213" w:right="88"/>
      </w:pPr>
      <w:r>
        <w:rPr>
          <w:color w:val="231F20"/>
        </w:rPr>
        <w:t>priorities of Victoria’s Climate</w:t>
      </w:r>
      <w:r>
        <w:rPr>
          <w:color w:val="231F20"/>
          <w:spacing w:val="1"/>
        </w:rPr>
        <w:t xml:space="preserve"> </w:t>
      </w:r>
      <w:r>
        <w:rPr>
          <w:color w:val="231F20"/>
        </w:rPr>
        <w:t>Change Strategy’. This has</w:t>
      </w:r>
      <w:r>
        <w:rPr>
          <w:color w:val="231F20"/>
          <w:spacing w:val="1"/>
        </w:rPr>
        <w:t xml:space="preserve"> </w:t>
      </w:r>
      <w:r>
        <w:rPr>
          <w:color w:val="231F20"/>
        </w:rPr>
        <w:t>informed the Department of</w:t>
      </w:r>
      <w:r>
        <w:rPr>
          <w:color w:val="231F20"/>
          <w:spacing w:val="1"/>
        </w:rPr>
        <w:t xml:space="preserve"> </w:t>
      </w:r>
      <w:r>
        <w:rPr>
          <w:color w:val="231F20"/>
        </w:rPr>
        <w:t>Education and Training’s risk</w:t>
      </w:r>
      <w:r>
        <w:rPr>
          <w:color w:val="231F20"/>
          <w:spacing w:val="1"/>
        </w:rPr>
        <w:t xml:space="preserve"> </w:t>
      </w:r>
      <w:r>
        <w:rPr>
          <w:color w:val="231F20"/>
        </w:rPr>
        <w:t>identification and adaptation</w:t>
      </w:r>
      <w:r>
        <w:rPr>
          <w:color w:val="231F20"/>
          <w:spacing w:val="1"/>
        </w:rPr>
        <w:t xml:space="preserve"> </w:t>
      </w:r>
      <w:r>
        <w:rPr>
          <w:color w:val="231F20"/>
        </w:rPr>
        <w:t>action development (see</w:t>
      </w:r>
      <w:r>
        <w:rPr>
          <w:color w:val="231F20"/>
          <w:spacing w:val="1"/>
        </w:rPr>
        <w:t xml:space="preserve"> </w:t>
      </w:r>
      <w:r>
        <w:rPr>
          <w:color w:val="231F20"/>
        </w:rPr>
        <w:t>section 5). Further analysis of</w:t>
      </w:r>
      <w:r>
        <w:rPr>
          <w:color w:val="231F20"/>
          <w:spacing w:val="-64"/>
        </w:rPr>
        <w:t xml:space="preserve"> </w:t>
      </w:r>
      <w:r>
        <w:rPr>
          <w:color w:val="231F20"/>
        </w:rPr>
        <w:t>these risks, and development</w:t>
      </w:r>
      <w:r>
        <w:rPr>
          <w:color w:val="231F20"/>
          <w:spacing w:val="-64"/>
        </w:rPr>
        <w:t xml:space="preserve"> </w:t>
      </w:r>
      <w:r>
        <w:rPr>
          <w:color w:val="231F20"/>
        </w:rPr>
        <w:t>of measures to address them,</w:t>
      </w:r>
      <w:r>
        <w:rPr>
          <w:color w:val="231F20"/>
          <w:spacing w:val="-64"/>
        </w:rPr>
        <w:t xml:space="preserve"> </w:t>
      </w:r>
      <w:r>
        <w:rPr>
          <w:color w:val="231F20"/>
        </w:rPr>
        <w:t>will</w:t>
      </w:r>
      <w:r>
        <w:rPr>
          <w:color w:val="231F20"/>
          <w:spacing w:val="-3"/>
        </w:rPr>
        <w:t xml:space="preserve"> </w:t>
      </w:r>
      <w:r>
        <w:rPr>
          <w:color w:val="231F20"/>
        </w:rPr>
        <w:t>be</w:t>
      </w:r>
      <w:r>
        <w:rPr>
          <w:color w:val="231F20"/>
          <w:spacing w:val="-2"/>
        </w:rPr>
        <w:t xml:space="preserve"> </w:t>
      </w:r>
      <w:r>
        <w:rPr>
          <w:color w:val="231F20"/>
        </w:rPr>
        <w:t>conducted</w:t>
      </w:r>
      <w:r>
        <w:rPr>
          <w:color w:val="231F20"/>
          <w:spacing w:val="-1"/>
        </w:rPr>
        <w:t xml:space="preserve"> </w:t>
      </w:r>
      <w:r>
        <w:rPr>
          <w:color w:val="231F20"/>
        </w:rPr>
        <w:t>during</w:t>
      </w:r>
      <w:r>
        <w:rPr>
          <w:color w:val="231F20"/>
          <w:spacing w:val="-2"/>
        </w:rPr>
        <w:t xml:space="preserve"> </w:t>
      </w:r>
      <w:r>
        <w:rPr>
          <w:color w:val="231F20"/>
        </w:rPr>
        <w:t>the</w:t>
      </w:r>
    </w:p>
    <w:p w14:paraId="092BA8BC" w14:textId="77777777" w:rsidR="000B6996" w:rsidRDefault="00981286">
      <w:pPr>
        <w:pStyle w:val="BodyText"/>
        <w:spacing w:before="13"/>
        <w:ind w:left="213"/>
      </w:pPr>
      <w:r>
        <w:rPr>
          <w:color w:val="231F20"/>
        </w:rPr>
        <w:t>5-year</w:t>
      </w:r>
      <w:r>
        <w:rPr>
          <w:color w:val="231F20"/>
          <w:spacing w:val="-4"/>
        </w:rPr>
        <w:t xml:space="preserve"> </w:t>
      </w:r>
      <w:r>
        <w:rPr>
          <w:color w:val="231F20"/>
        </w:rPr>
        <w:t>life</w:t>
      </w:r>
      <w:r>
        <w:rPr>
          <w:color w:val="231F20"/>
          <w:spacing w:val="-4"/>
        </w:rPr>
        <w:t xml:space="preserve"> </w:t>
      </w:r>
      <w:r>
        <w:rPr>
          <w:color w:val="231F20"/>
        </w:rPr>
        <w:t>of</w:t>
      </w:r>
      <w:r>
        <w:rPr>
          <w:color w:val="231F20"/>
          <w:spacing w:val="-4"/>
        </w:rPr>
        <w:t xml:space="preserve"> </w:t>
      </w:r>
      <w:r>
        <w:rPr>
          <w:color w:val="231F20"/>
        </w:rPr>
        <w:t>this</w:t>
      </w:r>
      <w:r>
        <w:rPr>
          <w:color w:val="231F20"/>
          <w:spacing w:val="-2"/>
        </w:rPr>
        <w:t xml:space="preserve"> </w:t>
      </w:r>
      <w:r>
        <w:rPr>
          <w:color w:val="231F20"/>
        </w:rPr>
        <w:t>plan.</w:t>
      </w:r>
    </w:p>
    <w:p w14:paraId="6AF4EF7D" w14:textId="77777777" w:rsidR="000B6996" w:rsidRDefault="00981286">
      <w:pPr>
        <w:pStyle w:val="Heading3"/>
        <w:numPr>
          <w:ilvl w:val="1"/>
          <w:numId w:val="12"/>
        </w:numPr>
        <w:tabs>
          <w:tab w:val="left" w:pos="594"/>
        </w:tabs>
        <w:spacing w:before="180" w:line="242" w:lineRule="auto"/>
        <w:ind w:left="193" w:right="4" w:firstLine="0"/>
      </w:pPr>
      <w:r>
        <w:rPr>
          <w:color w:val="231F20"/>
          <w:spacing w:val="-1"/>
        </w:rPr>
        <w:br w:type="column"/>
      </w:r>
      <w:r>
        <w:rPr>
          <w:color w:val="231F20"/>
          <w:spacing w:val="-1"/>
        </w:rPr>
        <w:t>NON-CLIMATIC DRIVERS</w:t>
      </w:r>
      <w:r>
        <w:rPr>
          <w:color w:val="231F20"/>
          <w:spacing w:val="-64"/>
        </w:rPr>
        <w:t xml:space="preserve"> </w:t>
      </w:r>
      <w:r>
        <w:rPr>
          <w:color w:val="231F20"/>
        </w:rPr>
        <w:t>OF</w:t>
      </w:r>
      <w:r>
        <w:rPr>
          <w:color w:val="231F20"/>
          <w:spacing w:val="-1"/>
        </w:rPr>
        <w:t xml:space="preserve"> </w:t>
      </w:r>
      <w:r>
        <w:rPr>
          <w:color w:val="231F20"/>
        </w:rPr>
        <w:t>CHANGE</w:t>
      </w:r>
    </w:p>
    <w:p w14:paraId="51947B48" w14:textId="77777777" w:rsidR="000B6996" w:rsidRDefault="00981286">
      <w:pPr>
        <w:pStyle w:val="BodyText"/>
        <w:spacing w:before="116" w:line="242" w:lineRule="auto"/>
        <w:ind w:left="193" w:right="452"/>
      </w:pPr>
      <w:r>
        <w:rPr>
          <w:color w:val="231F20"/>
        </w:rPr>
        <w:t>The spread of population</w:t>
      </w:r>
      <w:r>
        <w:rPr>
          <w:color w:val="231F20"/>
          <w:spacing w:val="1"/>
        </w:rPr>
        <w:t xml:space="preserve"> </w:t>
      </w:r>
      <w:r>
        <w:rPr>
          <w:color w:val="231F20"/>
        </w:rPr>
        <w:t>and jobs growth is and will</w:t>
      </w:r>
      <w:r>
        <w:rPr>
          <w:color w:val="231F20"/>
          <w:spacing w:val="-64"/>
        </w:rPr>
        <w:t xml:space="preserve"> </w:t>
      </w:r>
      <w:r>
        <w:rPr>
          <w:color w:val="231F20"/>
        </w:rPr>
        <w:t>continue</w:t>
      </w:r>
      <w:r>
        <w:rPr>
          <w:color w:val="231F20"/>
          <w:spacing w:val="9"/>
        </w:rPr>
        <w:t xml:space="preserve"> </w:t>
      </w:r>
      <w:r>
        <w:rPr>
          <w:color w:val="231F20"/>
        </w:rPr>
        <w:t>to</w:t>
      </w:r>
      <w:r>
        <w:rPr>
          <w:color w:val="231F20"/>
          <w:spacing w:val="10"/>
        </w:rPr>
        <w:t xml:space="preserve"> </w:t>
      </w:r>
      <w:r>
        <w:rPr>
          <w:color w:val="231F20"/>
        </w:rPr>
        <w:t>vary</w:t>
      </w:r>
      <w:r>
        <w:rPr>
          <w:color w:val="231F20"/>
          <w:spacing w:val="9"/>
        </w:rPr>
        <w:t xml:space="preserve"> </w:t>
      </w:r>
      <w:r>
        <w:rPr>
          <w:color w:val="231F20"/>
        </w:rPr>
        <w:t>across</w:t>
      </w:r>
      <w:r>
        <w:rPr>
          <w:color w:val="231F20"/>
          <w:spacing w:val="1"/>
        </w:rPr>
        <w:t xml:space="preserve"> </w:t>
      </w:r>
      <w:r>
        <w:rPr>
          <w:color w:val="231F20"/>
        </w:rPr>
        <w:t>the state. This, in turn, will</w:t>
      </w:r>
      <w:r>
        <w:rPr>
          <w:color w:val="231F20"/>
          <w:spacing w:val="-64"/>
        </w:rPr>
        <w:t xml:space="preserve"> </w:t>
      </w:r>
      <w:r>
        <w:rPr>
          <w:color w:val="231F20"/>
        </w:rPr>
        <w:t>influence</w:t>
      </w:r>
      <w:r>
        <w:rPr>
          <w:color w:val="231F20"/>
          <w:spacing w:val="-7"/>
        </w:rPr>
        <w:t xml:space="preserve"> </w:t>
      </w:r>
      <w:r>
        <w:rPr>
          <w:color w:val="231F20"/>
        </w:rPr>
        <w:t>demand</w:t>
      </w:r>
      <w:r>
        <w:rPr>
          <w:color w:val="231F20"/>
          <w:spacing w:val="-6"/>
        </w:rPr>
        <w:t xml:space="preserve"> </w:t>
      </w:r>
      <w:r>
        <w:rPr>
          <w:color w:val="231F20"/>
        </w:rPr>
        <w:t>for</w:t>
      </w:r>
      <w:r>
        <w:rPr>
          <w:color w:val="231F20"/>
          <w:spacing w:val="-6"/>
        </w:rPr>
        <w:t xml:space="preserve"> </w:t>
      </w:r>
      <w:r>
        <w:rPr>
          <w:color w:val="231F20"/>
        </w:rPr>
        <w:t>early</w:t>
      </w:r>
    </w:p>
    <w:p w14:paraId="484A5026" w14:textId="77777777" w:rsidR="000B6996" w:rsidRDefault="00981286">
      <w:pPr>
        <w:pStyle w:val="BodyText"/>
        <w:spacing w:before="7" w:line="242" w:lineRule="auto"/>
        <w:ind w:left="193" w:right="318"/>
      </w:pPr>
      <w:r>
        <w:rPr>
          <w:color w:val="231F20"/>
        </w:rPr>
        <w:t>childhood</w:t>
      </w:r>
      <w:r>
        <w:rPr>
          <w:color w:val="231F20"/>
          <w:spacing w:val="-5"/>
        </w:rPr>
        <w:t xml:space="preserve"> </w:t>
      </w:r>
      <w:r>
        <w:rPr>
          <w:color w:val="231F20"/>
        </w:rPr>
        <w:t>education,</w:t>
      </w:r>
      <w:r>
        <w:rPr>
          <w:color w:val="231F20"/>
          <w:spacing w:val="-5"/>
        </w:rPr>
        <w:t xml:space="preserve"> </w:t>
      </w:r>
      <w:r>
        <w:rPr>
          <w:color w:val="231F20"/>
        </w:rPr>
        <w:t>school</w:t>
      </w:r>
      <w:r>
        <w:rPr>
          <w:color w:val="231F20"/>
          <w:spacing w:val="-63"/>
        </w:rPr>
        <w:t xml:space="preserve"> </w:t>
      </w:r>
      <w:r>
        <w:rPr>
          <w:color w:val="231F20"/>
        </w:rPr>
        <w:t>education,</w:t>
      </w:r>
      <w:r>
        <w:rPr>
          <w:color w:val="231F20"/>
          <w:spacing w:val="7"/>
        </w:rPr>
        <w:t xml:space="preserve"> </w:t>
      </w:r>
      <w:r>
        <w:rPr>
          <w:color w:val="231F20"/>
        </w:rPr>
        <w:t>training</w:t>
      </w:r>
      <w:r>
        <w:rPr>
          <w:color w:val="231F20"/>
          <w:spacing w:val="8"/>
        </w:rPr>
        <w:t xml:space="preserve"> </w:t>
      </w:r>
      <w:r>
        <w:rPr>
          <w:color w:val="231F20"/>
        </w:rPr>
        <w:t>and</w:t>
      </w:r>
      <w:r>
        <w:rPr>
          <w:color w:val="231F20"/>
          <w:spacing w:val="1"/>
        </w:rPr>
        <w:t xml:space="preserve"> </w:t>
      </w:r>
      <w:r>
        <w:rPr>
          <w:color w:val="231F20"/>
        </w:rPr>
        <w:t>skills</w:t>
      </w:r>
      <w:r>
        <w:rPr>
          <w:color w:val="231F20"/>
          <w:spacing w:val="-4"/>
        </w:rPr>
        <w:t xml:space="preserve"> </w:t>
      </w:r>
      <w:r>
        <w:rPr>
          <w:color w:val="231F20"/>
        </w:rPr>
        <w:t>and</w:t>
      </w:r>
      <w:r>
        <w:rPr>
          <w:color w:val="231F20"/>
          <w:spacing w:val="-5"/>
        </w:rPr>
        <w:t xml:space="preserve"> </w:t>
      </w:r>
      <w:r>
        <w:rPr>
          <w:color w:val="231F20"/>
        </w:rPr>
        <w:t>higher</w:t>
      </w:r>
      <w:r>
        <w:rPr>
          <w:color w:val="231F20"/>
          <w:spacing w:val="-5"/>
        </w:rPr>
        <w:t xml:space="preserve"> </w:t>
      </w:r>
      <w:r>
        <w:rPr>
          <w:color w:val="231F20"/>
        </w:rPr>
        <w:t>education.</w:t>
      </w:r>
    </w:p>
    <w:p w14:paraId="65F19739" w14:textId="77777777" w:rsidR="000B6996" w:rsidRDefault="00981286">
      <w:pPr>
        <w:pStyle w:val="BodyText"/>
        <w:spacing w:before="4" w:line="242" w:lineRule="auto"/>
        <w:ind w:left="193"/>
      </w:pPr>
      <w:r>
        <w:rPr>
          <w:color w:val="231F20"/>
        </w:rPr>
        <w:t>Community concern around</w:t>
      </w:r>
      <w:r>
        <w:rPr>
          <w:color w:val="231F20"/>
          <w:spacing w:val="1"/>
        </w:rPr>
        <w:t xml:space="preserve"> </w:t>
      </w:r>
      <w:r>
        <w:rPr>
          <w:color w:val="231F20"/>
        </w:rPr>
        <w:t>climate change is evident with</w:t>
      </w:r>
      <w:r>
        <w:rPr>
          <w:color w:val="231F20"/>
          <w:spacing w:val="1"/>
        </w:rPr>
        <w:t xml:space="preserve"> </w:t>
      </w:r>
      <w:r>
        <w:rPr>
          <w:color w:val="231F20"/>
        </w:rPr>
        <w:t>most Victorians thinking that</w:t>
      </w:r>
      <w:r>
        <w:rPr>
          <w:color w:val="231F20"/>
          <w:spacing w:val="1"/>
        </w:rPr>
        <w:t xml:space="preserve"> </w:t>
      </w:r>
      <w:r>
        <w:rPr>
          <w:color w:val="231F20"/>
        </w:rPr>
        <w:t>climate</w:t>
      </w:r>
      <w:r>
        <w:rPr>
          <w:color w:val="231F20"/>
          <w:spacing w:val="-4"/>
        </w:rPr>
        <w:t xml:space="preserve"> </w:t>
      </w:r>
      <w:r>
        <w:rPr>
          <w:color w:val="231F20"/>
        </w:rPr>
        <w:t>change</w:t>
      </w:r>
      <w:r>
        <w:rPr>
          <w:color w:val="231F20"/>
          <w:spacing w:val="-3"/>
        </w:rPr>
        <w:t xml:space="preserve"> </w:t>
      </w:r>
      <w:r>
        <w:rPr>
          <w:color w:val="231F20"/>
        </w:rPr>
        <w:t>is</w:t>
      </w:r>
      <w:r>
        <w:rPr>
          <w:color w:val="231F20"/>
          <w:spacing w:val="-4"/>
        </w:rPr>
        <w:t xml:space="preserve"> </w:t>
      </w:r>
      <w:r>
        <w:rPr>
          <w:color w:val="231F20"/>
        </w:rPr>
        <w:t>an</w:t>
      </w:r>
      <w:r>
        <w:rPr>
          <w:color w:val="231F20"/>
          <w:spacing w:val="-4"/>
        </w:rPr>
        <w:t xml:space="preserve"> </w:t>
      </w:r>
      <w:r>
        <w:rPr>
          <w:color w:val="231F20"/>
        </w:rPr>
        <w:t>issue</w:t>
      </w:r>
      <w:r>
        <w:rPr>
          <w:color w:val="231F20"/>
          <w:spacing w:val="-5"/>
        </w:rPr>
        <w:t xml:space="preserve"> </w:t>
      </w:r>
      <w:r>
        <w:rPr>
          <w:color w:val="231F20"/>
        </w:rPr>
        <w:t>that</w:t>
      </w:r>
      <w:r>
        <w:rPr>
          <w:color w:val="231F20"/>
          <w:spacing w:val="-63"/>
        </w:rPr>
        <w:t xml:space="preserve"> </w:t>
      </w:r>
      <w:r>
        <w:rPr>
          <w:color w:val="231F20"/>
        </w:rPr>
        <w:t>requires</w:t>
      </w:r>
      <w:r>
        <w:rPr>
          <w:color w:val="231F20"/>
          <w:spacing w:val="-10"/>
        </w:rPr>
        <w:t xml:space="preserve"> </w:t>
      </w:r>
      <w:r>
        <w:rPr>
          <w:color w:val="231F20"/>
        </w:rPr>
        <w:t>urgent</w:t>
      </w:r>
      <w:r>
        <w:rPr>
          <w:color w:val="231F20"/>
          <w:spacing w:val="-11"/>
        </w:rPr>
        <w:t xml:space="preserve"> </w:t>
      </w:r>
      <w:r>
        <w:rPr>
          <w:color w:val="231F20"/>
        </w:rPr>
        <w:t>action</w:t>
      </w:r>
      <w:r>
        <w:rPr>
          <w:color w:val="231F20"/>
          <w:spacing w:val="-10"/>
        </w:rPr>
        <w:t xml:space="preserve"> </w:t>
      </w:r>
      <w:r>
        <w:rPr>
          <w:color w:val="231F20"/>
        </w:rPr>
        <w:t>now.</w:t>
      </w:r>
      <w:r>
        <w:rPr>
          <w:color w:val="231F20"/>
          <w:vertAlign w:val="superscript"/>
        </w:rPr>
        <w:t>11</w:t>
      </w:r>
    </w:p>
    <w:p w14:paraId="0043423F" w14:textId="77777777" w:rsidR="000B6996" w:rsidRDefault="00981286">
      <w:pPr>
        <w:pStyle w:val="BodyText"/>
        <w:spacing w:before="116" w:line="242" w:lineRule="auto"/>
        <w:ind w:left="192"/>
      </w:pPr>
      <w:r>
        <w:rPr>
          <w:color w:val="231F20"/>
        </w:rPr>
        <w:t>Advances in technology</w:t>
      </w:r>
      <w:r>
        <w:rPr>
          <w:color w:val="231F20"/>
          <w:spacing w:val="1"/>
        </w:rPr>
        <w:t xml:space="preserve"> </w:t>
      </w:r>
      <w:r>
        <w:rPr>
          <w:color w:val="231F20"/>
        </w:rPr>
        <w:t>changes and information</w:t>
      </w:r>
      <w:r>
        <w:rPr>
          <w:color w:val="231F20"/>
          <w:spacing w:val="1"/>
        </w:rPr>
        <w:t xml:space="preserve"> </w:t>
      </w:r>
      <w:r>
        <w:rPr>
          <w:color w:val="231F20"/>
        </w:rPr>
        <w:t>security presents risks and</w:t>
      </w:r>
      <w:r>
        <w:rPr>
          <w:color w:val="231F20"/>
          <w:spacing w:val="1"/>
        </w:rPr>
        <w:t xml:space="preserve"> </w:t>
      </w:r>
      <w:r>
        <w:rPr>
          <w:color w:val="231F20"/>
        </w:rPr>
        <w:t>challenges. Use of technology</w:t>
      </w:r>
      <w:r>
        <w:rPr>
          <w:color w:val="231F20"/>
          <w:spacing w:val="1"/>
        </w:rPr>
        <w:t xml:space="preserve"> </w:t>
      </w:r>
      <w:r>
        <w:rPr>
          <w:color w:val="231F20"/>
        </w:rPr>
        <w:t>in our Education and Training</w:t>
      </w:r>
      <w:r>
        <w:rPr>
          <w:color w:val="231F20"/>
          <w:spacing w:val="1"/>
        </w:rPr>
        <w:t xml:space="preserve"> </w:t>
      </w:r>
      <w:r>
        <w:rPr>
          <w:color w:val="231F20"/>
        </w:rPr>
        <w:t>system for communication and</w:t>
      </w:r>
      <w:r>
        <w:rPr>
          <w:color w:val="231F20"/>
          <w:spacing w:val="-64"/>
        </w:rPr>
        <w:t xml:space="preserve"> </w:t>
      </w:r>
      <w:r>
        <w:rPr>
          <w:color w:val="231F20"/>
        </w:rPr>
        <w:t>learning provides potential</w:t>
      </w:r>
      <w:r>
        <w:rPr>
          <w:color w:val="231F20"/>
          <w:spacing w:val="1"/>
        </w:rPr>
        <w:t xml:space="preserve"> </w:t>
      </w:r>
      <w:r>
        <w:rPr>
          <w:color w:val="231F20"/>
        </w:rPr>
        <w:t>opportunities</w:t>
      </w:r>
      <w:r>
        <w:rPr>
          <w:color w:val="231F20"/>
          <w:spacing w:val="6"/>
        </w:rPr>
        <w:t xml:space="preserve"> </w:t>
      </w:r>
      <w:r>
        <w:rPr>
          <w:color w:val="231F20"/>
        </w:rPr>
        <w:t>to</w:t>
      </w:r>
      <w:r>
        <w:rPr>
          <w:color w:val="231F20"/>
          <w:spacing w:val="8"/>
        </w:rPr>
        <w:t xml:space="preserve"> </w:t>
      </w:r>
      <w:r>
        <w:rPr>
          <w:color w:val="231F20"/>
        </w:rPr>
        <w:t>support</w:t>
      </w:r>
      <w:r>
        <w:rPr>
          <w:color w:val="231F20"/>
          <w:spacing w:val="1"/>
        </w:rPr>
        <w:t xml:space="preserve"> </w:t>
      </w:r>
      <w:r>
        <w:rPr>
          <w:color w:val="231F20"/>
        </w:rPr>
        <w:t>climate change adaptation</w:t>
      </w:r>
      <w:r>
        <w:rPr>
          <w:color w:val="231F20"/>
          <w:spacing w:val="1"/>
        </w:rPr>
        <w:t xml:space="preserve"> </w:t>
      </w:r>
      <w:r>
        <w:rPr>
          <w:color w:val="231F20"/>
        </w:rPr>
        <w:t>actions. The long-term</w:t>
      </w:r>
      <w:r>
        <w:rPr>
          <w:color w:val="231F20"/>
          <w:spacing w:val="1"/>
        </w:rPr>
        <w:t xml:space="preserve"> </w:t>
      </w:r>
      <w:r>
        <w:rPr>
          <w:color w:val="231F20"/>
        </w:rPr>
        <w:t>economic trend towards a</w:t>
      </w:r>
      <w:r>
        <w:rPr>
          <w:color w:val="231F20"/>
          <w:spacing w:val="1"/>
        </w:rPr>
        <w:t xml:space="preserve"> </w:t>
      </w:r>
      <w:r>
        <w:rPr>
          <w:color w:val="231F20"/>
        </w:rPr>
        <w:t>more</w:t>
      </w:r>
      <w:r>
        <w:rPr>
          <w:color w:val="231F20"/>
          <w:spacing w:val="14"/>
        </w:rPr>
        <w:t xml:space="preserve"> </w:t>
      </w:r>
      <w:r>
        <w:rPr>
          <w:color w:val="231F20"/>
        </w:rPr>
        <w:t>complex,</w:t>
      </w:r>
      <w:r>
        <w:rPr>
          <w:color w:val="231F20"/>
          <w:spacing w:val="14"/>
        </w:rPr>
        <w:t xml:space="preserve"> </w:t>
      </w:r>
      <w:proofErr w:type="gramStart"/>
      <w:r>
        <w:rPr>
          <w:color w:val="231F20"/>
        </w:rPr>
        <w:t>competitive</w:t>
      </w:r>
      <w:proofErr w:type="gramEnd"/>
      <w:r>
        <w:rPr>
          <w:color w:val="231F20"/>
          <w:spacing w:val="1"/>
        </w:rPr>
        <w:t xml:space="preserve"> </w:t>
      </w:r>
      <w:r>
        <w:rPr>
          <w:color w:val="231F20"/>
        </w:rPr>
        <w:t>and highly skilled job market</w:t>
      </w:r>
      <w:r>
        <w:rPr>
          <w:color w:val="231F20"/>
          <w:spacing w:val="1"/>
        </w:rPr>
        <w:t xml:space="preserve"> </w:t>
      </w:r>
      <w:r>
        <w:rPr>
          <w:color w:val="231F20"/>
        </w:rPr>
        <w:t>means Victoria’s Education</w:t>
      </w:r>
      <w:r>
        <w:rPr>
          <w:color w:val="231F20"/>
          <w:spacing w:val="1"/>
        </w:rPr>
        <w:t xml:space="preserve"> </w:t>
      </w:r>
      <w:r>
        <w:rPr>
          <w:color w:val="231F20"/>
        </w:rPr>
        <w:t>and Training system will need</w:t>
      </w:r>
      <w:r>
        <w:rPr>
          <w:color w:val="231F20"/>
          <w:spacing w:val="1"/>
        </w:rPr>
        <w:t xml:space="preserve"> </w:t>
      </w:r>
      <w:r>
        <w:rPr>
          <w:color w:val="231F20"/>
        </w:rPr>
        <w:t>to adapt. For example, the</w:t>
      </w:r>
      <w:r>
        <w:rPr>
          <w:color w:val="231F20"/>
          <w:spacing w:val="1"/>
        </w:rPr>
        <w:t xml:space="preserve"> </w:t>
      </w:r>
      <w:r>
        <w:rPr>
          <w:color w:val="231F20"/>
        </w:rPr>
        <w:t>transition to a climate resilient,</w:t>
      </w:r>
      <w:r>
        <w:rPr>
          <w:color w:val="231F20"/>
          <w:spacing w:val="-64"/>
        </w:rPr>
        <w:t xml:space="preserve"> </w:t>
      </w:r>
      <w:r>
        <w:rPr>
          <w:color w:val="231F20"/>
        </w:rPr>
        <w:t>low-carbon economy and</w:t>
      </w:r>
      <w:r>
        <w:rPr>
          <w:color w:val="231F20"/>
          <w:spacing w:val="1"/>
        </w:rPr>
        <w:t xml:space="preserve"> </w:t>
      </w:r>
      <w:r>
        <w:rPr>
          <w:color w:val="231F20"/>
        </w:rPr>
        <w:t>emerging</w:t>
      </w:r>
      <w:r>
        <w:rPr>
          <w:color w:val="231F20"/>
          <w:spacing w:val="-7"/>
        </w:rPr>
        <w:t xml:space="preserve"> </w:t>
      </w:r>
      <w:r>
        <w:rPr>
          <w:color w:val="231F20"/>
        </w:rPr>
        <w:t>industries,</w:t>
      </w:r>
      <w:r>
        <w:rPr>
          <w:color w:val="231F20"/>
          <w:spacing w:val="-7"/>
        </w:rPr>
        <w:t xml:space="preserve"> </w:t>
      </w:r>
      <w:r>
        <w:rPr>
          <w:color w:val="231F20"/>
        </w:rPr>
        <w:t>and</w:t>
      </w:r>
      <w:r>
        <w:rPr>
          <w:color w:val="231F20"/>
          <w:spacing w:val="-7"/>
        </w:rPr>
        <w:t xml:space="preserve"> </w:t>
      </w:r>
      <w:r>
        <w:rPr>
          <w:color w:val="231F20"/>
        </w:rPr>
        <w:t>those</w:t>
      </w:r>
      <w:r>
        <w:rPr>
          <w:color w:val="231F20"/>
          <w:spacing w:val="-63"/>
        </w:rPr>
        <w:t xml:space="preserve"> </w:t>
      </w:r>
      <w:r>
        <w:rPr>
          <w:color w:val="231F20"/>
        </w:rPr>
        <w:t>in transition, will be supported</w:t>
      </w:r>
      <w:r>
        <w:rPr>
          <w:color w:val="231F20"/>
          <w:spacing w:val="1"/>
        </w:rPr>
        <w:t xml:space="preserve"> </w:t>
      </w:r>
      <w:r>
        <w:rPr>
          <w:color w:val="231F20"/>
        </w:rPr>
        <w:t>by training and skills, and</w:t>
      </w:r>
      <w:r>
        <w:rPr>
          <w:color w:val="231F20"/>
          <w:spacing w:val="1"/>
        </w:rPr>
        <w:t xml:space="preserve"> </w:t>
      </w:r>
      <w:r>
        <w:rPr>
          <w:color w:val="231F20"/>
        </w:rPr>
        <w:t>higher</w:t>
      </w:r>
      <w:r>
        <w:rPr>
          <w:color w:val="231F20"/>
          <w:spacing w:val="-2"/>
        </w:rPr>
        <w:t xml:space="preserve"> </w:t>
      </w:r>
      <w:r>
        <w:rPr>
          <w:color w:val="231F20"/>
        </w:rPr>
        <w:t>education.</w:t>
      </w:r>
    </w:p>
    <w:p w14:paraId="2F512AE0" w14:textId="77777777" w:rsidR="000B6996" w:rsidRDefault="00981286">
      <w:pPr>
        <w:pStyle w:val="Heading3"/>
        <w:numPr>
          <w:ilvl w:val="1"/>
          <w:numId w:val="12"/>
        </w:numPr>
        <w:tabs>
          <w:tab w:val="left" w:pos="594"/>
        </w:tabs>
        <w:spacing w:before="179" w:line="242" w:lineRule="auto"/>
        <w:ind w:left="193" w:right="982" w:firstLine="0"/>
      </w:pPr>
      <w:r>
        <w:rPr>
          <w:color w:val="231F20"/>
          <w:spacing w:val="-1"/>
        </w:rPr>
        <w:br w:type="column"/>
      </w:r>
      <w:r>
        <w:rPr>
          <w:color w:val="231F20"/>
        </w:rPr>
        <w:t>CLIMATE</w:t>
      </w:r>
      <w:r>
        <w:rPr>
          <w:color w:val="231F20"/>
          <w:spacing w:val="1"/>
        </w:rPr>
        <w:t xml:space="preserve"> </w:t>
      </w:r>
      <w:r>
        <w:rPr>
          <w:color w:val="231F20"/>
        </w:rPr>
        <w:t>CHANGE</w:t>
      </w:r>
      <w:r>
        <w:rPr>
          <w:color w:val="231F20"/>
          <w:spacing w:val="-6"/>
        </w:rPr>
        <w:t xml:space="preserve"> </w:t>
      </w:r>
      <w:r>
        <w:rPr>
          <w:color w:val="231F20"/>
        </w:rPr>
        <w:t>RISKS</w:t>
      </w:r>
      <w:r>
        <w:rPr>
          <w:color w:val="231F20"/>
          <w:spacing w:val="-14"/>
        </w:rPr>
        <w:t xml:space="preserve"> </w:t>
      </w:r>
      <w:r>
        <w:rPr>
          <w:color w:val="231F20"/>
        </w:rPr>
        <w:t>AND</w:t>
      </w:r>
    </w:p>
    <w:p w14:paraId="57E6B1DC" w14:textId="77777777" w:rsidR="000B6996" w:rsidRDefault="00981286">
      <w:pPr>
        <w:spacing w:before="3" w:line="242" w:lineRule="auto"/>
        <w:ind w:left="193" w:right="169"/>
        <w:rPr>
          <w:b/>
          <w:sz w:val="24"/>
        </w:rPr>
      </w:pPr>
      <w:r>
        <w:rPr>
          <w:b/>
          <w:color w:val="231F20"/>
          <w:sz w:val="24"/>
        </w:rPr>
        <w:t>OPPORTUNITIES FOR THE</w:t>
      </w:r>
      <w:r>
        <w:rPr>
          <w:b/>
          <w:color w:val="231F20"/>
          <w:spacing w:val="1"/>
          <w:sz w:val="24"/>
        </w:rPr>
        <w:t xml:space="preserve"> </w:t>
      </w:r>
      <w:r>
        <w:rPr>
          <w:b/>
          <w:color w:val="231F20"/>
          <w:spacing w:val="-1"/>
          <w:sz w:val="24"/>
        </w:rPr>
        <w:t>EDUCATION AND TRAINING</w:t>
      </w:r>
      <w:r>
        <w:rPr>
          <w:b/>
          <w:color w:val="231F20"/>
          <w:spacing w:val="-64"/>
          <w:sz w:val="24"/>
        </w:rPr>
        <w:t xml:space="preserve"> </w:t>
      </w:r>
      <w:r>
        <w:rPr>
          <w:b/>
          <w:color w:val="231F20"/>
          <w:sz w:val="24"/>
        </w:rPr>
        <w:t>SYSTEM</w:t>
      </w:r>
    </w:p>
    <w:p w14:paraId="48422F05" w14:textId="77777777" w:rsidR="000B6996" w:rsidRDefault="00981286">
      <w:pPr>
        <w:pStyle w:val="BodyText"/>
        <w:spacing w:before="117" w:line="242" w:lineRule="auto"/>
        <w:ind w:left="193" w:right="111"/>
      </w:pPr>
      <w:r>
        <w:rPr>
          <w:color w:val="231F20"/>
        </w:rPr>
        <w:t>Education</w:t>
      </w:r>
      <w:r>
        <w:rPr>
          <w:color w:val="231F20"/>
          <w:spacing w:val="14"/>
        </w:rPr>
        <w:t xml:space="preserve"> </w:t>
      </w:r>
      <w:r>
        <w:rPr>
          <w:color w:val="231F20"/>
        </w:rPr>
        <w:t>and</w:t>
      </w:r>
      <w:r>
        <w:rPr>
          <w:color w:val="231F20"/>
          <w:spacing w:val="13"/>
        </w:rPr>
        <w:t xml:space="preserve"> </w:t>
      </w:r>
      <w:r>
        <w:rPr>
          <w:color w:val="231F20"/>
        </w:rPr>
        <w:t>training</w:t>
      </w:r>
      <w:r>
        <w:rPr>
          <w:color w:val="231F20"/>
          <w:spacing w:val="1"/>
        </w:rPr>
        <w:t xml:space="preserve"> </w:t>
      </w:r>
      <w:r>
        <w:rPr>
          <w:color w:val="231F20"/>
        </w:rPr>
        <w:t>services are already</w:t>
      </w:r>
      <w:r>
        <w:rPr>
          <w:color w:val="231F20"/>
          <w:spacing w:val="1"/>
        </w:rPr>
        <w:t xml:space="preserve"> </w:t>
      </w:r>
      <w:r>
        <w:rPr>
          <w:color w:val="231F20"/>
        </w:rPr>
        <w:t>experiencing the impacts of</w:t>
      </w:r>
      <w:r>
        <w:rPr>
          <w:color w:val="231F20"/>
          <w:spacing w:val="1"/>
        </w:rPr>
        <w:t xml:space="preserve"> </w:t>
      </w:r>
      <w:r>
        <w:rPr>
          <w:color w:val="231F20"/>
        </w:rPr>
        <w:t>climate</w:t>
      </w:r>
      <w:r>
        <w:rPr>
          <w:color w:val="231F20"/>
          <w:spacing w:val="4"/>
        </w:rPr>
        <w:t xml:space="preserve"> </w:t>
      </w:r>
      <w:r>
        <w:rPr>
          <w:color w:val="231F20"/>
        </w:rPr>
        <w:t>change.</w:t>
      </w:r>
      <w:r>
        <w:rPr>
          <w:color w:val="231F20"/>
          <w:spacing w:val="5"/>
        </w:rPr>
        <w:t xml:space="preserve"> </w:t>
      </w:r>
      <w:r>
        <w:rPr>
          <w:color w:val="231F20"/>
        </w:rPr>
        <w:t>In</w:t>
      </w:r>
      <w:r>
        <w:rPr>
          <w:color w:val="231F20"/>
          <w:spacing w:val="5"/>
        </w:rPr>
        <w:t xml:space="preserve"> </w:t>
      </w:r>
      <w:r>
        <w:rPr>
          <w:color w:val="231F20"/>
        </w:rPr>
        <w:t>future,</w:t>
      </w:r>
      <w:r>
        <w:rPr>
          <w:color w:val="231F20"/>
          <w:spacing w:val="1"/>
        </w:rPr>
        <w:t xml:space="preserve"> </w:t>
      </w:r>
      <w:r>
        <w:rPr>
          <w:color w:val="231F20"/>
        </w:rPr>
        <w:t>these impacts are anticipated</w:t>
      </w:r>
      <w:r>
        <w:rPr>
          <w:color w:val="231F20"/>
          <w:spacing w:val="1"/>
        </w:rPr>
        <w:t xml:space="preserve"> </w:t>
      </w:r>
      <w:r>
        <w:rPr>
          <w:color w:val="231F20"/>
        </w:rPr>
        <w:t>to increase in frequency and</w:t>
      </w:r>
      <w:r>
        <w:rPr>
          <w:color w:val="231F20"/>
          <w:spacing w:val="1"/>
        </w:rPr>
        <w:t xml:space="preserve"> </w:t>
      </w:r>
      <w:r>
        <w:rPr>
          <w:color w:val="231F20"/>
        </w:rPr>
        <w:t>severity. The Education and</w:t>
      </w:r>
      <w:r>
        <w:rPr>
          <w:color w:val="231F20"/>
          <w:spacing w:val="1"/>
        </w:rPr>
        <w:t xml:space="preserve"> </w:t>
      </w:r>
      <w:r>
        <w:rPr>
          <w:color w:val="231F20"/>
        </w:rPr>
        <w:t>Training system can support</w:t>
      </w:r>
      <w:r>
        <w:rPr>
          <w:color w:val="231F20"/>
          <w:spacing w:val="1"/>
        </w:rPr>
        <w:t xml:space="preserve"> </w:t>
      </w:r>
      <w:r>
        <w:rPr>
          <w:color w:val="231F20"/>
        </w:rPr>
        <w:t>both</w:t>
      </w:r>
      <w:r>
        <w:rPr>
          <w:color w:val="231F20"/>
          <w:spacing w:val="-5"/>
        </w:rPr>
        <w:t xml:space="preserve"> </w:t>
      </w:r>
      <w:r>
        <w:rPr>
          <w:color w:val="231F20"/>
        </w:rPr>
        <w:t>the</w:t>
      </w:r>
      <w:r>
        <w:rPr>
          <w:color w:val="231F20"/>
          <w:spacing w:val="-5"/>
        </w:rPr>
        <w:t xml:space="preserve"> </w:t>
      </w:r>
      <w:r>
        <w:rPr>
          <w:color w:val="231F20"/>
        </w:rPr>
        <w:t>education</w:t>
      </w:r>
      <w:r>
        <w:rPr>
          <w:color w:val="231F20"/>
          <w:spacing w:val="-6"/>
        </w:rPr>
        <w:t xml:space="preserve"> </w:t>
      </w:r>
      <w:r>
        <w:rPr>
          <w:color w:val="231F20"/>
        </w:rPr>
        <w:t>and</w:t>
      </w:r>
      <w:r>
        <w:rPr>
          <w:color w:val="231F20"/>
          <w:spacing w:val="-5"/>
        </w:rPr>
        <w:t xml:space="preserve"> </w:t>
      </w:r>
      <w:r>
        <w:rPr>
          <w:color w:val="231F20"/>
        </w:rPr>
        <w:t>training</w:t>
      </w:r>
      <w:r>
        <w:rPr>
          <w:color w:val="231F20"/>
          <w:spacing w:val="-63"/>
        </w:rPr>
        <w:t xml:space="preserve"> </w:t>
      </w:r>
      <w:r>
        <w:rPr>
          <w:color w:val="231F20"/>
        </w:rPr>
        <w:t>workforce, and children and</w:t>
      </w:r>
      <w:r>
        <w:rPr>
          <w:color w:val="231F20"/>
          <w:spacing w:val="1"/>
        </w:rPr>
        <w:t xml:space="preserve"> </w:t>
      </w:r>
      <w:r>
        <w:rPr>
          <w:color w:val="231F20"/>
        </w:rPr>
        <w:t>young people to build the</w:t>
      </w:r>
      <w:r>
        <w:rPr>
          <w:color w:val="231F20"/>
          <w:spacing w:val="1"/>
        </w:rPr>
        <w:t xml:space="preserve"> </w:t>
      </w:r>
      <w:r>
        <w:rPr>
          <w:color w:val="231F20"/>
        </w:rPr>
        <w:t xml:space="preserve">necessary knowledge, </w:t>
      </w:r>
      <w:proofErr w:type="gramStart"/>
      <w:r>
        <w:rPr>
          <w:color w:val="231F20"/>
        </w:rPr>
        <w:t>skills</w:t>
      </w:r>
      <w:proofErr w:type="gramEnd"/>
      <w:r>
        <w:rPr>
          <w:color w:val="231F20"/>
          <w:spacing w:val="1"/>
        </w:rPr>
        <w:t xml:space="preserve"> </w:t>
      </w:r>
      <w:r>
        <w:rPr>
          <w:color w:val="231F20"/>
        </w:rPr>
        <w:t>and capability to adapt to a</w:t>
      </w:r>
      <w:r>
        <w:rPr>
          <w:color w:val="231F20"/>
          <w:spacing w:val="1"/>
        </w:rPr>
        <w:t xml:space="preserve"> </w:t>
      </w:r>
      <w:r>
        <w:rPr>
          <w:color w:val="231F20"/>
        </w:rPr>
        <w:t>world impacted by climate</w:t>
      </w:r>
      <w:r>
        <w:rPr>
          <w:color w:val="231F20"/>
          <w:spacing w:val="1"/>
        </w:rPr>
        <w:t xml:space="preserve"> </w:t>
      </w:r>
      <w:r>
        <w:rPr>
          <w:color w:val="231F20"/>
        </w:rPr>
        <w:t>change. Key risks and</w:t>
      </w:r>
      <w:r>
        <w:rPr>
          <w:color w:val="231F20"/>
          <w:spacing w:val="1"/>
        </w:rPr>
        <w:t xml:space="preserve"> </w:t>
      </w:r>
      <w:r>
        <w:rPr>
          <w:color w:val="231F20"/>
        </w:rPr>
        <w:t>opportunities the system is</w:t>
      </w:r>
      <w:r>
        <w:rPr>
          <w:color w:val="231F20"/>
          <w:spacing w:val="1"/>
        </w:rPr>
        <w:t xml:space="preserve"> </w:t>
      </w:r>
      <w:r>
        <w:rPr>
          <w:color w:val="231F20"/>
        </w:rPr>
        <w:t>facing due to climate change</w:t>
      </w:r>
      <w:r>
        <w:rPr>
          <w:color w:val="231F20"/>
          <w:spacing w:val="1"/>
        </w:rPr>
        <w:t xml:space="preserve"> </w:t>
      </w:r>
      <w:r>
        <w:rPr>
          <w:color w:val="231F20"/>
        </w:rPr>
        <w:t>are</w:t>
      </w:r>
      <w:r>
        <w:rPr>
          <w:color w:val="231F20"/>
          <w:spacing w:val="-3"/>
        </w:rPr>
        <w:t xml:space="preserve"> </w:t>
      </w:r>
      <w:r>
        <w:rPr>
          <w:color w:val="231F20"/>
        </w:rPr>
        <w:t>detailed</w:t>
      </w:r>
      <w:r>
        <w:rPr>
          <w:color w:val="231F20"/>
          <w:spacing w:val="-2"/>
        </w:rPr>
        <w:t xml:space="preserve"> </w:t>
      </w:r>
      <w:r>
        <w:rPr>
          <w:color w:val="231F20"/>
        </w:rPr>
        <w:t>below.</w:t>
      </w:r>
    </w:p>
    <w:p w14:paraId="2E12B473" w14:textId="77777777" w:rsidR="000B6996" w:rsidRDefault="00981286">
      <w:pPr>
        <w:pStyle w:val="ListParagraph"/>
        <w:numPr>
          <w:ilvl w:val="2"/>
          <w:numId w:val="12"/>
        </w:numPr>
        <w:tabs>
          <w:tab w:val="left" w:pos="794"/>
        </w:tabs>
        <w:spacing w:before="195" w:line="242" w:lineRule="auto"/>
        <w:ind w:left="193" w:right="345" w:firstLine="0"/>
        <w:rPr>
          <w:b/>
          <w:sz w:val="24"/>
        </w:rPr>
      </w:pPr>
      <w:r>
        <w:rPr>
          <w:b/>
          <w:color w:val="231F20"/>
          <w:sz w:val="24"/>
        </w:rPr>
        <w:t xml:space="preserve">Health, </w:t>
      </w:r>
      <w:proofErr w:type="gramStart"/>
      <w:r>
        <w:rPr>
          <w:b/>
          <w:color w:val="231F20"/>
          <w:sz w:val="24"/>
        </w:rPr>
        <w:t>wellbeing</w:t>
      </w:r>
      <w:proofErr w:type="gramEnd"/>
      <w:r>
        <w:rPr>
          <w:b/>
          <w:color w:val="231F20"/>
          <w:sz w:val="24"/>
        </w:rPr>
        <w:t xml:space="preserve"> and</w:t>
      </w:r>
      <w:r>
        <w:rPr>
          <w:b/>
          <w:color w:val="231F20"/>
          <w:spacing w:val="-64"/>
          <w:sz w:val="24"/>
        </w:rPr>
        <w:t xml:space="preserve"> </w:t>
      </w:r>
      <w:r>
        <w:rPr>
          <w:b/>
          <w:color w:val="231F20"/>
          <w:sz w:val="24"/>
        </w:rPr>
        <w:t>emergency</w:t>
      </w:r>
      <w:r>
        <w:rPr>
          <w:b/>
          <w:color w:val="231F20"/>
          <w:spacing w:val="-5"/>
          <w:sz w:val="24"/>
        </w:rPr>
        <w:t xml:space="preserve"> </w:t>
      </w:r>
      <w:r>
        <w:rPr>
          <w:b/>
          <w:color w:val="231F20"/>
          <w:sz w:val="24"/>
        </w:rPr>
        <w:t>management</w:t>
      </w:r>
    </w:p>
    <w:p w14:paraId="1EA16D41" w14:textId="77777777" w:rsidR="000B6996" w:rsidRDefault="00981286">
      <w:pPr>
        <w:pStyle w:val="Heading3"/>
        <w:spacing w:before="115"/>
        <w:ind w:left="193"/>
      </w:pPr>
      <w:r>
        <w:rPr>
          <w:color w:val="231F20"/>
        </w:rPr>
        <w:t>RISKS</w:t>
      </w:r>
    </w:p>
    <w:p w14:paraId="31E92969" w14:textId="77777777" w:rsidR="000B6996" w:rsidRDefault="00981286">
      <w:pPr>
        <w:pStyle w:val="ListParagraph"/>
        <w:numPr>
          <w:ilvl w:val="0"/>
          <w:numId w:val="11"/>
        </w:numPr>
        <w:tabs>
          <w:tab w:val="left" w:pos="421"/>
        </w:tabs>
        <w:spacing w:before="118" w:line="242" w:lineRule="auto"/>
        <w:ind w:left="420" w:right="226"/>
        <w:rPr>
          <w:color w:val="231F20"/>
          <w:sz w:val="24"/>
        </w:rPr>
      </w:pPr>
      <w:r>
        <w:rPr>
          <w:color w:val="231F20"/>
          <w:sz w:val="24"/>
        </w:rPr>
        <w:t>Climate projections suggest</w:t>
      </w:r>
      <w:r>
        <w:rPr>
          <w:color w:val="231F20"/>
          <w:spacing w:val="-64"/>
          <w:sz w:val="24"/>
        </w:rPr>
        <w:t xml:space="preserve"> </w:t>
      </w:r>
      <w:r>
        <w:rPr>
          <w:color w:val="231F20"/>
          <w:sz w:val="24"/>
        </w:rPr>
        <w:t>events such as extremely</w:t>
      </w:r>
      <w:r>
        <w:rPr>
          <w:color w:val="231F20"/>
          <w:spacing w:val="1"/>
          <w:sz w:val="24"/>
        </w:rPr>
        <w:t xml:space="preserve"> </w:t>
      </w:r>
      <w:r>
        <w:rPr>
          <w:color w:val="231F20"/>
          <w:sz w:val="24"/>
        </w:rPr>
        <w:t>hot days are likely to</w:t>
      </w:r>
      <w:r>
        <w:rPr>
          <w:color w:val="231F20"/>
          <w:spacing w:val="1"/>
          <w:sz w:val="24"/>
        </w:rPr>
        <w:t xml:space="preserve"> </w:t>
      </w:r>
      <w:r>
        <w:rPr>
          <w:color w:val="231F20"/>
          <w:sz w:val="24"/>
        </w:rPr>
        <w:t>increase in frequency,</w:t>
      </w:r>
      <w:r>
        <w:rPr>
          <w:color w:val="231F20"/>
          <w:spacing w:val="1"/>
          <w:sz w:val="24"/>
        </w:rPr>
        <w:t xml:space="preserve"> </w:t>
      </w:r>
      <w:proofErr w:type="spellStart"/>
      <w:r>
        <w:rPr>
          <w:color w:val="231F20"/>
          <w:sz w:val="24"/>
        </w:rPr>
        <w:t>localised</w:t>
      </w:r>
      <w:proofErr w:type="spellEnd"/>
      <w:r>
        <w:rPr>
          <w:color w:val="231F20"/>
          <w:sz w:val="24"/>
        </w:rPr>
        <w:t xml:space="preserve"> flash-flooding is</w:t>
      </w:r>
      <w:r>
        <w:rPr>
          <w:color w:val="231F20"/>
          <w:spacing w:val="1"/>
          <w:sz w:val="24"/>
        </w:rPr>
        <w:t xml:space="preserve"> </w:t>
      </w:r>
      <w:r>
        <w:rPr>
          <w:color w:val="231F20"/>
          <w:sz w:val="24"/>
        </w:rPr>
        <w:t>likely to be more intense,</w:t>
      </w:r>
      <w:r>
        <w:rPr>
          <w:color w:val="231F20"/>
          <w:spacing w:val="1"/>
          <w:sz w:val="24"/>
        </w:rPr>
        <w:t xml:space="preserve"> </w:t>
      </w:r>
      <w:r>
        <w:rPr>
          <w:color w:val="231F20"/>
          <w:sz w:val="24"/>
        </w:rPr>
        <w:t>and</w:t>
      </w:r>
      <w:r>
        <w:rPr>
          <w:color w:val="231F20"/>
          <w:spacing w:val="-3"/>
          <w:sz w:val="24"/>
        </w:rPr>
        <w:t xml:space="preserve"> </w:t>
      </w:r>
      <w:r>
        <w:rPr>
          <w:color w:val="231F20"/>
          <w:sz w:val="24"/>
        </w:rPr>
        <w:t>the</w:t>
      </w:r>
      <w:r>
        <w:rPr>
          <w:color w:val="231F20"/>
          <w:spacing w:val="-1"/>
          <w:sz w:val="24"/>
        </w:rPr>
        <w:t xml:space="preserve"> </w:t>
      </w:r>
      <w:r>
        <w:rPr>
          <w:color w:val="231F20"/>
          <w:sz w:val="24"/>
        </w:rPr>
        <w:t>number</w:t>
      </w:r>
      <w:r>
        <w:rPr>
          <w:color w:val="231F20"/>
          <w:spacing w:val="-2"/>
          <w:sz w:val="24"/>
        </w:rPr>
        <w:t xml:space="preserve"> </w:t>
      </w:r>
      <w:r>
        <w:rPr>
          <w:color w:val="231F20"/>
          <w:sz w:val="24"/>
        </w:rPr>
        <w:t>of</w:t>
      </w:r>
      <w:r>
        <w:rPr>
          <w:color w:val="231F20"/>
          <w:spacing w:val="-2"/>
          <w:sz w:val="24"/>
        </w:rPr>
        <w:t xml:space="preserve"> </w:t>
      </w:r>
      <w:r>
        <w:rPr>
          <w:color w:val="231F20"/>
          <w:sz w:val="24"/>
        </w:rPr>
        <w:t>high</w:t>
      </w:r>
    </w:p>
    <w:p w14:paraId="58E66FF8" w14:textId="77777777" w:rsidR="000B6996" w:rsidRDefault="00981286">
      <w:pPr>
        <w:pStyle w:val="BodyText"/>
        <w:spacing w:before="9" w:line="242" w:lineRule="auto"/>
        <w:ind w:left="420" w:right="278"/>
      </w:pPr>
      <w:r>
        <w:rPr>
          <w:color w:val="231F20"/>
        </w:rPr>
        <w:t>fire</w:t>
      </w:r>
      <w:r>
        <w:rPr>
          <w:color w:val="231F20"/>
          <w:spacing w:val="-5"/>
        </w:rPr>
        <w:t xml:space="preserve"> </w:t>
      </w:r>
      <w:r>
        <w:rPr>
          <w:color w:val="231F20"/>
        </w:rPr>
        <w:t>danger</w:t>
      </w:r>
      <w:r>
        <w:rPr>
          <w:color w:val="231F20"/>
          <w:spacing w:val="-6"/>
        </w:rPr>
        <w:t xml:space="preserve"> </w:t>
      </w:r>
      <w:r>
        <w:rPr>
          <w:color w:val="231F20"/>
        </w:rPr>
        <w:t>days</w:t>
      </w:r>
      <w:r>
        <w:rPr>
          <w:color w:val="231F20"/>
          <w:spacing w:val="-6"/>
        </w:rPr>
        <w:t xml:space="preserve"> </w:t>
      </w:r>
      <w:r>
        <w:rPr>
          <w:color w:val="231F20"/>
        </w:rPr>
        <w:t>in</w:t>
      </w:r>
      <w:r>
        <w:rPr>
          <w:color w:val="231F20"/>
          <w:spacing w:val="-6"/>
        </w:rPr>
        <w:t xml:space="preserve"> </w:t>
      </w:r>
      <w:r>
        <w:rPr>
          <w:color w:val="231F20"/>
        </w:rPr>
        <w:t>Victoria</w:t>
      </w:r>
      <w:r>
        <w:rPr>
          <w:color w:val="231F20"/>
          <w:spacing w:val="-63"/>
        </w:rPr>
        <w:t xml:space="preserve"> </w:t>
      </w:r>
      <w:r>
        <w:rPr>
          <w:color w:val="231F20"/>
        </w:rPr>
        <w:t>is</w:t>
      </w:r>
      <w:r>
        <w:rPr>
          <w:color w:val="231F20"/>
          <w:spacing w:val="-4"/>
        </w:rPr>
        <w:t xml:space="preserve"> </w:t>
      </w:r>
      <w:r>
        <w:rPr>
          <w:color w:val="231F20"/>
        </w:rPr>
        <w:t>expected</w:t>
      </w:r>
      <w:r>
        <w:rPr>
          <w:color w:val="231F20"/>
          <w:spacing w:val="-3"/>
        </w:rPr>
        <w:t xml:space="preserve"> </w:t>
      </w:r>
      <w:r>
        <w:rPr>
          <w:color w:val="231F20"/>
        </w:rPr>
        <w:t>to</w:t>
      </w:r>
      <w:r>
        <w:rPr>
          <w:color w:val="231F20"/>
          <w:spacing w:val="-2"/>
        </w:rPr>
        <w:t xml:space="preserve"> </w:t>
      </w:r>
      <w:r>
        <w:rPr>
          <w:color w:val="231F20"/>
        </w:rPr>
        <w:t>increase.</w:t>
      </w:r>
    </w:p>
    <w:p w14:paraId="1B625A3B" w14:textId="77777777" w:rsidR="000B6996" w:rsidRDefault="00981286">
      <w:pPr>
        <w:pStyle w:val="BodyText"/>
        <w:spacing w:before="3" w:line="242" w:lineRule="auto"/>
        <w:ind w:left="420" w:right="572"/>
      </w:pPr>
      <w:r>
        <w:rPr>
          <w:color w:val="231F20"/>
        </w:rPr>
        <w:t>These events pose risks</w:t>
      </w:r>
      <w:r>
        <w:rPr>
          <w:color w:val="231F20"/>
          <w:spacing w:val="-64"/>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health,</w:t>
      </w:r>
      <w:r>
        <w:rPr>
          <w:color w:val="231F20"/>
          <w:spacing w:val="-3"/>
        </w:rPr>
        <w:t xml:space="preserve"> </w:t>
      </w:r>
      <w:r>
        <w:rPr>
          <w:color w:val="231F20"/>
        </w:rPr>
        <w:t>safety</w:t>
      </w:r>
      <w:r>
        <w:rPr>
          <w:color w:val="231F20"/>
          <w:spacing w:val="-2"/>
        </w:rPr>
        <w:t xml:space="preserve"> </w:t>
      </w:r>
      <w:r>
        <w:rPr>
          <w:color w:val="231F20"/>
        </w:rPr>
        <w:t>and</w:t>
      </w:r>
    </w:p>
    <w:p w14:paraId="272C5ACF" w14:textId="77777777" w:rsidR="000B6996" w:rsidRDefault="000B6996">
      <w:pPr>
        <w:spacing w:line="242" w:lineRule="auto"/>
        <w:sectPr w:rsidR="000B6996">
          <w:type w:val="continuous"/>
          <w:pgSz w:w="11910" w:h="16840"/>
          <w:pgMar w:top="1580" w:right="680" w:bottom="280" w:left="580" w:header="0" w:footer="674" w:gutter="0"/>
          <w:cols w:num="3" w:space="720" w:equalWidth="0">
            <w:col w:w="3496" w:space="40"/>
            <w:col w:w="3475" w:space="39"/>
            <w:col w:w="3600"/>
          </w:cols>
        </w:sectPr>
      </w:pPr>
    </w:p>
    <w:p w14:paraId="6BA474B7" w14:textId="77777777" w:rsidR="000B6996" w:rsidRDefault="000B6996">
      <w:pPr>
        <w:pStyle w:val="BodyText"/>
        <w:rPr>
          <w:sz w:val="20"/>
        </w:rPr>
      </w:pPr>
    </w:p>
    <w:p w14:paraId="1F1E6F31" w14:textId="77777777" w:rsidR="000B6996" w:rsidRDefault="000B6996">
      <w:pPr>
        <w:pStyle w:val="BodyText"/>
        <w:rPr>
          <w:sz w:val="20"/>
        </w:rPr>
      </w:pPr>
    </w:p>
    <w:p w14:paraId="6D9C750D" w14:textId="77777777" w:rsidR="000B6996" w:rsidRDefault="000B6996">
      <w:pPr>
        <w:pStyle w:val="BodyText"/>
        <w:rPr>
          <w:sz w:val="20"/>
        </w:rPr>
      </w:pPr>
    </w:p>
    <w:p w14:paraId="26437427" w14:textId="77777777" w:rsidR="000B6996" w:rsidRDefault="000B6996">
      <w:pPr>
        <w:pStyle w:val="BodyText"/>
        <w:rPr>
          <w:sz w:val="20"/>
        </w:rPr>
      </w:pPr>
    </w:p>
    <w:p w14:paraId="04CBBC89" w14:textId="77777777" w:rsidR="000B6996" w:rsidRDefault="000B6996">
      <w:pPr>
        <w:pStyle w:val="BodyText"/>
        <w:rPr>
          <w:sz w:val="20"/>
        </w:rPr>
      </w:pPr>
    </w:p>
    <w:p w14:paraId="170C885F" w14:textId="77777777" w:rsidR="000B6996" w:rsidRDefault="000B6996">
      <w:pPr>
        <w:pStyle w:val="BodyText"/>
        <w:rPr>
          <w:sz w:val="20"/>
        </w:rPr>
      </w:pPr>
    </w:p>
    <w:p w14:paraId="56D86B9E" w14:textId="77777777" w:rsidR="000B6996" w:rsidRDefault="000B6996">
      <w:pPr>
        <w:pStyle w:val="BodyText"/>
        <w:rPr>
          <w:sz w:val="20"/>
        </w:rPr>
      </w:pPr>
    </w:p>
    <w:p w14:paraId="47A574B3" w14:textId="77777777" w:rsidR="000B6996" w:rsidRDefault="000B6996">
      <w:pPr>
        <w:pStyle w:val="BodyText"/>
        <w:rPr>
          <w:sz w:val="20"/>
        </w:rPr>
      </w:pPr>
    </w:p>
    <w:p w14:paraId="317ACAE0" w14:textId="77777777" w:rsidR="000B6996" w:rsidRDefault="00AD6BF5">
      <w:pPr>
        <w:pStyle w:val="ListParagraph"/>
        <w:numPr>
          <w:ilvl w:val="0"/>
          <w:numId w:val="3"/>
        </w:numPr>
        <w:tabs>
          <w:tab w:val="left" w:pos="498"/>
        </w:tabs>
        <w:spacing w:before="0" w:line="254" w:lineRule="auto"/>
        <w:ind w:right="395"/>
        <w:rPr>
          <w:sz w:val="18"/>
        </w:rPr>
      </w:pPr>
      <w:hyperlink r:id="rId36">
        <w:r w:rsidR="00981286">
          <w:rPr>
            <w:color w:val="231F20"/>
            <w:spacing w:val="-1"/>
            <w:sz w:val="18"/>
          </w:rPr>
          <w:t>https://www.sustainability</w:t>
        </w:r>
      </w:hyperlink>
      <w:r w:rsidR="00981286">
        <w:rPr>
          <w:color w:val="231F20"/>
          <w:spacing w:val="-1"/>
          <w:sz w:val="18"/>
        </w:rPr>
        <w:t>.vic.gov</w:t>
      </w:r>
      <w:hyperlink r:id="rId37">
        <w:r w:rsidR="00981286">
          <w:rPr>
            <w:color w:val="231F20"/>
            <w:spacing w:val="-1"/>
            <w:sz w:val="18"/>
          </w:rPr>
          <w:t>.au/research-data-and-insights/research/climate-change/victorians-perceptions-of-climate-</w:t>
        </w:r>
      </w:hyperlink>
      <w:r w:rsidR="00981286">
        <w:rPr>
          <w:color w:val="231F20"/>
          <w:sz w:val="18"/>
        </w:rPr>
        <w:t xml:space="preserve"> change,</w:t>
      </w:r>
      <w:r w:rsidR="00981286">
        <w:rPr>
          <w:color w:val="231F20"/>
          <w:spacing w:val="-1"/>
          <w:sz w:val="18"/>
        </w:rPr>
        <w:t xml:space="preserve"> </w:t>
      </w:r>
      <w:r w:rsidR="00981286">
        <w:rPr>
          <w:color w:val="231F20"/>
          <w:sz w:val="18"/>
        </w:rPr>
        <w:t>pp.4-9</w:t>
      </w:r>
    </w:p>
    <w:p w14:paraId="4EC5B0AA" w14:textId="77777777" w:rsidR="000B6996" w:rsidRDefault="000B6996">
      <w:pPr>
        <w:spacing w:line="254" w:lineRule="auto"/>
        <w:rPr>
          <w:sz w:val="18"/>
        </w:rPr>
        <w:sectPr w:rsidR="000B6996">
          <w:type w:val="continuous"/>
          <w:pgSz w:w="11910" w:h="16840"/>
          <w:pgMar w:top="1580" w:right="680" w:bottom="280" w:left="580" w:header="0" w:footer="674" w:gutter="0"/>
          <w:cols w:space="720"/>
        </w:sectPr>
      </w:pPr>
    </w:p>
    <w:p w14:paraId="111759EE" w14:textId="77777777" w:rsidR="000B6996" w:rsidRDefault="00981286">
      <w:pPr>
        <w:pStyle w:val="BodyText"/>
        <w:spacing w:before="65" w:line="242" w:lineRule="auto"/>
        <w:ind w:left="440" w:right="196"/>
      </w:pPr>
      <w:r>
        <w:rPr>
          <w:color w:val="231F20"/>
        </w:rPr>
        <w:lastRenderedPageBreak/>
        <w:t>wellbeing of the people in</w:t>
      </w:r>
      <w:r>
        <w:rPr>
          <w:color w:val="231F20"/>
          <w:spacing w:val="1"/>
        </w:rPr>
        <w:t xml:space="preserve"> </w:t>
      </w:r>
      <w:r>
        <w:rPr>
          <w:color w:val="231F20"/>
        </w:rPr>
        <w:t>the</w:t>
      </w:r>
      <w:r>
        <w:rPr>
          <w:color w:val="231F20"/>
          <w:spacing w:val="-8"/>
        </w:rPr>
        <w:t xml:space="preserve"> </w:t>
      </w:r>
      <w:r>
        <w:rPr>
          <w:color w:val="231F20"/>
        </w:rPr>
        <w:t>Education</w:t>
      </w:r>
      <w:r>
        <w:rPr>
          <w:color w:val="231F20"/>
          <w:spacing w:val="-8"/>
        </w:rPr>
        <w:t xml:space="preserve"> </w:t>
      </w:r>
      <w:r>
        <w:rPr>
          <w:color w:val="231F20"/>
        </w:rPr>
        <w:t>and</w:t>
      </w:r>
      <w:r>
        <w:rPr>
          <w:color w:val="231F20"/>
          <w:spacing w:val="-12"/>
        </w:rPr>
        <w:t xml:space="preserve"> </w:t>
      </w:r>
      <w:r>
        <w:rPr>
          <w:color w:val="231F20"/>
        </w:rPr>
        <w:t>Training</w:t>
      </w:r>
      <w:r>
        <w:rPr>
          <w:color w:val="231F20"/>
          <w:spacing w:val="-63"/>
        </w:rPr>
        <w:t xml:space="preserve"> </w:t>
      </w:r>
      <w:r>
        <w:rPr>
          <w:color w:val="231F20"/>
        </w:rPr>
        <w:t>system.</w:t>
      </w:r>
    </w:p>
    <w:p w14:paraId="47E1AFB7" w14:textId="77777777" w:rsidR="000B6996" w:rsidRDefault="00981286">
      <w:pPr>
        <w:pStyle w:val="ListParagraph"/>
        <w:numPr>
          <w:ilvl w:val="0"/>
          <w:numId w:val="11"/>
        </w:numPr>
        <w:tabs>
          <w:tab w:val="left" w:pos="441"/>
        </w:tabs>
        <w:spacing w:before="118" w:line="242" w:lineRule="auto"/>
        <w:ind w:right="65"/>
        <w:rPr>
          <w:color w:val="231F20"/>
          <w:sz w:val="24"/>
        </w:rPr>
      </w:pPr>
      <w:r>
        <w:rPr>
          <w:color w:val="231F20"/>
          <w:sz w:val="24"/>
        </w:rPr>
        <w:t>Events such as bushfires</w:t>
      </w:r>
      <w:r>
        <w:rPr>
          <w:color w:val="231F20"/>
          <w:spacing w:val="1"/>
          <w:sz w:val="24"/>
        </w:rPr>
        <w:t xml:space="preserve"> </w:t>
      </w:r>
      <w:r>
        <w:rPr>
          <w:color w:val="231F20"/>
          <w:sz w:val="24"/>
        </w:rPr>
        <w:t>can cause trauma in</w:t>
      </w:r>
      <w:r>
        <w:rPr>
          <w:color w:val="231F20"/>
          <w:spacing w:val="1"/>
          <w:sz w:val="24"/>
        </w:rPr>
        <w:t xml:space="preserve"> </w:t>
      </w:r>
      <w:r>
        <w:rPr>
          <w:color w:val="231F20"/>
          <w:sz w:val="24"/>
        </w:rPr>
        <w:t>children and young people,</w:t>
      </w:r>
      <w:r>
        <w:rPr>
          <w:color w:val="231F20"/>
          <w:spacing w:val="1"/>
          <w:sz w:val="24"/>
        </w:rPr>
        <w:t xml:space="preserve"> </w:t>
      </w:r>
      <w:r>
        <w:rPr>
          <w:color w:val="231F20"/>
          <w:sz w:val="24"/>
        </w:rPr>
        <w:t>potentially leading to long-</w:t>
      </w:r>
      <w:r>
        <w:rPr>
          <w:color w:val="231F20"/>
          <w:spacing w:val="1"/>
          <w:sz w:val="24"/>
        </w:rPr>
        <w:t xml:space="preserve"> </w:t>
      </w:r>
      <w:r>
        <w:rPr>
          <w:color w:val="231F20"/>
          <w:sz w:val="24"/>
        </w:rPr>
        <w:t>term learning impacts if not</w:t>
      </w:r>
      <w:r>
        <w:rPr>
          <w:color w:val="231F20"/>
          <w:spacing w:val="1"/>
          <w:sz w:val="24"/>
        </w:rPr>
        <w:t xml:space="preserve"> </w:t>
      </w:r>
      <w:r>
        <w:rPr>
          <w:color w:val="231F20"/>
          <w:sz w:val="24"/>
        </w:rPr>
        <w:t>addressed appropriately.</w:t>
      </w:r>
      <w:r>
        <w:rPr>
          <w:color w:val="231F20"/>
          <w:sz w:val="24"/>
          <w:vertAlign w:val="superscript"/>
        </w:rPr>
        <w:t>12</w:t>
      </w:r>
      <w:r>
        <w:rPr>
          <w:color w:val="231F20"/>
          <w:spacing w:val="1"/>
          <w:sz w:val="24"/>
        </w:rPr>
        <w:t xml:space="preserve"> </w:t>
      </w:r>
      <w:r>
        <w:rPr>
          <w:color w:val="231F20"/>
          <w:sz w:val="24"/>
        </w:rPr>
        <w:t>There is a risk that there will</w:t>
      </w:r>
      <w:r>
        <w:rPr>
          <w:color w:val="231F20"/>
          <w:spacing w:val="-64"/>
          <w:sz w:val="24"/>
        </w:rPr>
        <w:t xml:space="preserve"> </w:t>
      </w:r>
      <w:r>
        <w:rPr>
          <w:color w:val="231F20"/>
          <w:sz w:val="24"/>
        </w:rPr>
        <w:t>be increased demand on</w:t>
      </w:r>
      <w:r>
        <w:rPr>
          <w:color w:val="231F20"/>
          <w:spacing w:val="1"/>
          <w:sz w:val="24"/>
        </w:rPr>
        <w:t xml:space="preserve"> </w:t>
      </w:r>
      <w:r>
        <w:rPr>
          <w:color w:val="231F20"/>
          <w:sz w:val="24"/>
        </w:rPr>
        <w:t>teaching staff who provide</w:t>
      </w:r>
      <w:r>
        <w:rPr>
          <w:color w:val="231F20"/>
          <w:spacing w:val="1"/>
          <w:sz w:val="24"/>
        </w:rPr>
        <w:t xml:space="preserve"> </w:t>
      </w:r>
      <w:r>
        <w:rPr>
          <w:color w:val="231F20"/>
          <w:sz w:val="24"/>
        </w:rPr>
        <w:t>the</w:t>
      </w:r>
      <w:r>
        <w:rPr>
          <w:color w:val="231F20"/>
          <w:spacing w:val="-1"/>
          <w:sz w:val="24"/>
        </w:rPr>
        <w:t xml:space="preserve"> </w:t>
      </w:r>
      <w:r>
        <w:rPr>
          <w:color w:val="231F20"/>
          <w:sz w:val="24"/>
        </w:rPr>
        <w:t>first point</w:t>
      </w:r>
      <w:r>
        <w:rPr>
          <w:color w:val="231F20"/>
          <w:spacing w:val="-2"/>
          <w:sz w:val="24"/>
        </w:rPr>
        <w:t xml:space="preserve"> </w:t>
      </w:r>
      <w:r>
        <w:rPr>
          <w:color w:val="231F20"/>
          <w:sz w:val="24"/>
        </w:rPr>
        <w:t>of</w:t>
      </w:r>
      <w:r>
        <w:rPr>
          <w:color w:val="231F20"/>
          <w:spacing w:val="-1"/>
          <w:sz w:val="24"/>
        </w:rPr>
        <w:t xml:space="preserve"> </w:t>
      </w:r>
      <w:r>
        <w:rPr>
          <w:color w:val="231F20"/>
          <w:sz w:val="24"/>
        </w:rPr>
        <w:t>contact</w:t>
      </w:r>
    </w:p>
    <w:p w14:paraId="381ED86C" w14:textId="77777777" w:rsidR="000B6996" w:rsidRDefault="00981286">
      <w:pPr>
        <w:pStyle w:val="BodyText"/>
        <w:spacing w:before="12" w:line="242" w:lineRule="auto"/>
        <w:ind w:left="440" w:right="341"/>
      </w:pPr>
      <w:r>
        <w:rPr>
          <w:color w:val="231F20"/>
        </w:rPr>
        <w:t>and support, and as such</w:t>
      </w:r>
      <w:r>
        <w:rPr>
          <w:color w:val="231F20"/>
          <w:spacing w:val="-64"/>
        </w:rPr>
        <w:t xml:space="preserve"> </w:t>
      </w:r>
      <w:r>
        <w:rPr>
          <w:color w:val="231F20"/>
        </w:rPr>
        <w:t>additional supports may</w:t>
      </w:r>
      <w:r>
        <w:rPr>
          <w:color w:val="231F20"/>
          <w:spacing w:val="1"/>
        </w:rPr>
        <w:t xml:space="preserve"> </w:t>
      </w:r>
      <w:r>
        <w:rPr>
          <w:color w:val="231F20"/>
        </w:rPr>
        <w:t>be required, including an</w:t>
      </w:r>
      <w:r>
        <w:rPr>
          <w:color w:val="231F20"/>
          <w:spacing w:val="1"/>
        </w:rPr>
        <w:t xml:space="preserve"> </w:t>
      </w:r>
      <w:r>
        <w:rPr>
          <w:color w:val="231F20"/>
        </w:rPr>
        <w:t>increasing demand for</w:t>
      </w:r>
      <w:r>
        <w:rPr>
          <w:color w:val="231F20"/>
          <w:spacing w:val="1"/>
        </w:rPr>
        <w:t xml:space="preserve"> </w:t>
      </w:r>
      <w:r>
        <w:rPr>
          <w:color w:val="231F20"/>
        </w:rPr>
        <w:t>practitioners.</w:t>
      </w:r>
      <w:r>
        <w:rPr>
          <w:color w:val="231F20"/>
          <w:spacing w:val="-15"/>
        </w:rPr>
        <w:t xml:space="preserve"> </w:t>
      </w:r>
      <w:r>
        <w:rPr>
          <w:color w:val="231F20"/>
        </w:rPr>
        <w:t>Teachers,</w:t>
      </w:r>
    </w:p>
    <w:p w14:paraId="12617204" w14:textId="77777777" w:rsidR="000B6996" w:rsidRDefault="00981286">
      <w:pPr>
        <w:pStyle w:val="BodyText"/>
        <w:spacing w:before="7" w:line="242" w:lineRule="auto"/>
        <w:ind w:left="440" w:right="-5"/>
      </w:pPr>
      <w:r>
        <w:rPr>
          <w:color w:val="231F20"/>
        </w:rPr>
        <w:t>educators and support staff</w:t>
      </w:r>
      <w:r>
        <w:rPr>
          <w:color w:val="231F20"/>
          <w:spacing w:val="1"/>
        </w:rPr>
        <w:t xml:space="preserve"> </w:t>
      </w:r>
      <w:r>
        <w:rPr>
          <w:color w:val="231F20"/>
        </w:rPr>
        <w:t>will have increased demand</w:t>
      </w:r>
      <w:r>
        <w:rPr>
          <w:color w:val="231F20"/>
          <w:spacing w:val="1"/>
        </w:rPr>
        <w:t xml:space="preserve"> </w:t>
      </w:r>
      <w:r>
        <w:rPr>
          <w:color w:val="231F20"/>
        </w:rPr>
        <w:t>to provide ongoing support</w:t>
      </w:r>
      <w:r>
        <w:rPr>
          <w:color w:val="231F20"/>
          <w:spacing w:val="1"/>
        </w:rPr>
        <w:t xml:space="preserve"> </w:t>
      </w:r>
      <w:r>
        <w:rPr>
          <w:color w:val="231F20"/>
        </w:rPr>
        <w:t>and/or act as gatekeepers to</w:t>
      </w:r>
      <w:r>
        <w:rPr>
          <w:color w:val="231F20"/>
          <w:spacing w:val="-64"/>
        </w:rPr>
        <w:t xml:space="preserve"> </w:t>
      </w:r>
      <w:r>
        <w:rPr>
          <w:color w:val="231F20"/>
        </w:rPr>
        <w:t>address</w:t>
      </w:r>
      <w:r>
        <w:rPr>
          <w:color w:val="231F20"/>
          <w:spacing w:val="-4"/>
        </w:rPr>
        <w:t xml:space="preserve"> </w:t>
      </w:r>
      <w:r>
        <w:rPr>
          <w:color w:val="231F20"/>
        </w:rPr>
        <w:t>learning</w:t>
      </w:r>
      <w:r>
        <w:rPr>
          <w:color w:val="231F20"/>
          <w:spacing w:val="-4"/>
        </w:rPr>
        <w:t xml:space="preserve"> </w:t>
      </w:r>
      <w:r>
        <w:rPr>
          <w:color w:val="231F20"/>
        </w:rPr>
        <w:t>impacts.</w:t>
      </w:r>
    </w:p>
    <w:p w14:paraId="3F5FC192" w14:textId="77777777" w:rsidR="000B6996" w:rsidRDefault="00981286">
      <w:pPr>
        <w:pStyle w:val="ListParagraph"/>
        <w:numPr>
          <w:ilvl w:val="0"/>
          <w:numId w:val="11"/>
        </w:numPr>
        <w:tabs>
          <w:tab w:val="left" w:pos="441"/>
        </w:tabs>
        <w:spacing w:before="120" w:line="242" w:lineRule="auto"/>
        <w:rPr>
          <w:color w:val="231F20"/>
          <w:sz w:val="24"/>
        </w:rPr>
      </w:pPr>
      <w:r>
        <w:rPr>
          <w:color w:val="231F20"/>
          <w:sz w:val="24"/>
        </w:rPr>
        <w:t>Children are considered</w:t>
      </w:r>
      <w:r>
        <w:rPr>
          <w:color w:val="231F20"/>
          <w:spacing w:val="1"/>
          <w:sz w:val="24"/>
        </w:rPr>
        <w:t xml:space="preserve"> </w:t>
      </w:r>
      <w:r>
        <w:rPr>
          <w:color w:val="231F20"/>
          <w:sz w:val="24"/>
        </w:rPr>
        <w:t>more vulnerable to the</w:t>
      </w:r>
      <w:r>
        <w:rPr>
          <w:color w:val="231F20"/>
          <w:spacing w:val="1"/>
          <w:sz w:val="24"/>
        </w:rPr>
        <w:t xml:space="preserve"> </w:t>
      </w:r>
      <w:r>
        <w:rPr>
          <w:color w:val="231F20"/>
          <w:sz w:val="24"/>
        </w:rPr>
        <w:t>impacts of climate change.</w:t>
      </w:r>
      <w:r>
        <w:rPr>
          <w:color w:val="231F20"/>
          <w:spacing w:val="1"/>
          <w:sz w:val="24"/>
        </w:rPr>
        <w:t xml:space="preserve"> </w:t>
      </w:r>
      <w:r>
        <w:rPr>
          <w:color w:val="231F20"/>
          <w:sz w:val="24"/>
        </w:rPr>
        <w:t>Children who experience</w:t>
      </w:r>
      <w:r>
        <w:rPr>
          <w:color w:val="231F20"/>
          <w:spacing w:val="1"/>
          <w:sz w:val="24"/>
        </w:rPr>
        <w:t xml:space="preserve"> </w:t>
      </w:r>
      <w:r>
        <w:rPr>
          <w:color w:val="231F20"/>
          <w:sz w:val="24"/>
        </w:rPr>
        <w:t>trauma or disadvantage are</w:t>
      </w:r>
      <w:r>
        <w:rPr>
          <w:color w:val="231F20"/>
          <w:spacing w:val="1"/>
          <w:sz w:val="24"/>
        </w:rPr>
        <w:t xml:space="preserve"> </w:t>
      </w:r>
      <w:r>
        <w:rPr>
          <w:color w:val="231F20"/>
          <w:sz w:val="24"/>
        </w:rPr>
        <w:t>even more vulnerable. Very</w:t>
      </w:r>
      <w:r>
        <w:rPr>
          <w:color w:val="231F20"/>
          <w:spacing w:val="1"/>
          <w:sz w:val="24"/>
        </w:rPr>
        <w:t xml:space="preserve"> </w:t>
      </w:r>
      <w:r>
        <w:rPr>
          <w:color w:val="231F20"/>
          <w:sz w:val="24"/>
        </w:rPr>
        <w:t>young children within early</w:t>
      </w:r>
      <w:r>
        <w:rPr>
          <w:color w:val="231F20"/>
          <w:spacing w:val="1"/>
          <w:sz w:val="24"/>
        </w:rPr>
        <w:t xml:space="preserve"> </w:t>
      </w:r>
      <w:r>
        <w:rPr>
          <w:color w:val="231F20"/>
          <w:sz w:val="24"/>
        </w:rPr>
        <w:t>childhood</w:t>
      </w:r>
      <w:r>
        <w:rPr>
          <w:color w:val="231F20"/>
          <w:spacing w:val="-8"/>
          <w:sz w:val="24"/>
        </w:rPr>
        <w:t xml:space="preserve"> </w:t>
      </w:r>
      <w:r>
        <w:rPr>
          <w:color w:val="231F20"/>
          <w:sz w:val="24"/>
        </w:rPr>
        <w:t>education</w:t>
      </w:r>
      <w:r>
        <w:rPr>
          <w:color w:val="231F20"/>
          <w:spacing w:val="-9"/>
          <w:sz w:val="24"/>
        </w:rPr>
        <w:t xml:space="preserve"> </w:t>
      </w:r>
      <w:r>
        <w:rPr>
          <w:color w:val="231F20"/>
          <w:sz w:val="24"/>
        </w:rPr>
        <w:t>facilities</w:t>
      </w:r>
      <w:r>
        <w:rPr>
          <w:color w:val="231F20"/>
          <w:spacing w:val="-64"/>
          <w:sz w:val="24"/>
        </w:rPr>
        <w:t xml:space="preserve"> </w:t>
      </w:r>
      <w:r>
        <w:rPr>
          <w:color w:val="231F20"/>
          <w:sz w:val="24"/>
        </w:rPr>
        <w:t>are</w:t>
      </w:r>
      <w:r>
        <w:rPr>
          <w:color w:val="231F20"/>
          <w:spacing w:val="-3"/>
          <w:sz w:val="24"/>
        </w:rPr>
        <w:t xml:space="preserve"> </w:t>
      </w:r>
      <w:r>
        <w:rPr>
          <w:color w:val="231F20"/>
          <w:sz w:val="24"/>
        </w:rPr>
        <w:t>especially</w:t>
      </w:r>
      <w:r>
        <w:rPr>
          <w:color w:val="231F20"/>
          <w:spacing w:val="-2"/>
          <w:sz w:val="24"/>
        </w:rPr>
        <w:t xml:space="preserve"> </w:t>
      </w:r>
      <w:r>
        <w:rPr>
          <w:color w:val="231F20"/>
          <w:sz w:val="24"/>
        </w:rPr>
        <w:t>vulnerable</w:t>
      </w:r>
    </w:p>
    <w:p w14:paraId="5791C7C4" w14:textId="77777777" w:rsidR="000B6996" w:rsidRDefault="00981286">
      <w:pPr>
        <w:pStyle w:val="BodyText"/>
        <w:spacing w:before="12" w:line="242" w:lineRule="auto"/>
        <w:ind w:left="440" w:right="1"/>
      </w:pPr>
      <w:r>
        <w:rPr>
          <w:color w:val="231F20"/>
        </w:rPr>
        <w:t>to the impacts of climate</w:t>
      </w:r>
      <w:r>
        <w:rPr>
          <w:color w:val="231F20"/>
          <w:spacing w:val="1"/>
        </w:rPr>
        <w:t xml:space="preserve"> </w:t>
      </w:r>
      <w:r>
        <w:rPr>
          <w:color w:val="231F20"/>
        </w:rPr>
        <w:t>change</w:t>
      </w:r>
      <w:r>
        <w:rPr>
          <w:color w:val="231F20"/>
          <w:spacing w:val="-4"/>
        </w:rPr>
        <w:t xml:space="preserve"> </w:t>
      </w:r>
      <w:r>
        <w:rPr>
          <w:color w:val="231F20"/>
        </w:rPr>
        <w:t>due</w:t>
      </w:r>
      <w:r>
        <w:rPr>
          <w:color w:val="231F20"/>
          <w:spacing w:val="-4"/>
        </w:rPr>
        <w:t xml:space="preserve"> </w:t>
      </w:r>
      <w:r>
        <w:rPr>
          <w:color w:val="231F20"/>
        </w:rPr>
        <w:t>to</w:t>
      </w:r>
      <w:r>
        <w:rPr>
          <w:color w:val="231F20"/>
          <w:spacing w:val="-3"/>
        </w:rPr>
        <w:t xml:space="preserve"> </w:t>
      </w:r>
      <w:r>
        <w:rPr>
          <w:color w:val="231F20"/>
        </w:rPr>
        <w:t>having</w:t>
      </w:r>
      <w:r>
        <w:rPr>
          <w:color w:val="231F20"/>
          <w:spacing w:val="-5"/>
        </w:rPr>
        <w:t xml:space="preserve"> </w:t>
      </w:r>
      <w:r>
        <w:rPr>
          <w:color w:val="231F20"/>
        </w:rPr>
        <w:t>limited</w:t>
      </w:r>
      <w:r>
        <w:rPr>
          <w:color w:val="231F20"/>
          <w:spacing w:val="-63"/>
        </w:rPr>
        <w:t xml:space="preserve"> </w:t>
      </w:r>
      <w:r>
        <w:rPr>
          <w:color w:val="231F20"/>
        </w:rPr>
        <w:t>abilities to communicate and</w:t>
      </w:r>
      <w:r>
        <w:rPr>
          <w:color w:val="231F20"/>
          <w:spacing w:val="-64"/>
        </w:rPr>
        <w:t xml:space="preserve"> </w:t>
      </w:r>
      <w:r>
        <w:rPr>
          <w:color w:val="231F20"/>
        </w:rPr>
        <w:t>self-monitor (for example,</w:t>
      </w:r>
      <w:r>
        <w:rPr>
          <w:color w:val="231F20"/>
          <w:spacing w:val="1"/>
        </w:rPr>
        <w:t xml:space="preserve"> </w:t>
      </w:r>
      <w:r>
        <w:rPr>
          <w:color w:val="231F20"/>
        </w:rPr>
        <w:t>awareness</w:t>
      </w:r>
      <w:r>
        <w:rPr>
          <w:color w:val="231F20"/>
          <w:spacing w:val="-4"/>
        </w:rPr>
        <w:t xml:space="preserve"> </w:t>
      </w:r>
      <w:r>
        <w:rPr>
          <w:color w:val="231F20"/>
        </w:rPr>
        <w:t>of</w:t>
      </w:r>
      <w:r>
        <w:rPr>
          <w:color w:val="231F20"/>
          <w:spacing w:val="-4"/>
        </w:rPr>
        <w:t xml:space="preserve"> </w:t>
      </w:r>
      <w:r>
        <w:rPr>
          <w:color w:val="231F20"/>
        </w:rPr>
        <w:t>heat</w:t>
      </w:r>
      <w:r>
        <w:rPr>
          <w:color w:val="231F20"/>
          <w:spacing w:val="-4"/>
        </w:rPr>
        <w:t xml:space="preserve"> </w:t>
      </w:r>
      <w:r>
        <w:rPr>
          <w:color w:val="231F20"/>
        </w:rPr>
        <w:t>health).</w:t>
      </w:r>
    </w:p>
    <w:p w14:paraId="0EA9A038" w14:textId="77777777" w:rsidR="000B6996" w:rsidRDefault="00981286">
      <w:pPr>
        <w:pStyle w:val="BodyText"/>
        <w:spacing w:before="7" w:line="242" w:lineRule="auto"/>
        <w:ind w:left="440" w:right="182"/>
      </w:pPr>
      <w:r>
        <w:rPr>
          <w:color w:val="231F20"/>
        </w:rPr>
        <w:t>Children with disabilities</w:t>
      </w:r>
      <w:r>
        <w:rPr>
          <w:color w:val="231F20"/>
          <w:spacing w:val="1"/>
        </w:rPr>
        <w:t xml:space="preserve"> </w:t>
      </w:r>
      <w:r>
        <w:rPr>
          <w:color w:val="231F20"/>
        </w:rPr>
        <w:t>and underlying health</w:t>
      </w:r>
      <w:r>
        <w:rPr>
          <w:color w:val="231F20"/>
          <w:spacing w:val="1"/>
        </w:rPr>
        <w:t xml:space="preserve"> </w:t>
      </w:r>
      <w:r>
        <w:rPr>
          <w:color w:val="231F20"/>
        </w:rPr>
        <w:t>conditions may also have</w:t>
      </w:r>
      <w:r>
        <w:rPr>
          <w:color w:val="231F20"/>
          <w:spacing w:val="1"/>
        </w:rPr>
        <w:t xml:space="preserve"> </w:t>
      </w:r>
      <w:r>
        <w:rPr>
          <w:color w:val="231F20"/>
        </w:rPr>
        <w:t>communication difficulties,</w:t>
      </w:r>
      <w:r>
        <w:rPr>
          <w:color w:val="231F20"/>
          <w:spacing w:val="-64"/>
        </w:rPr>
        <w:t xml:space="preserve"> </w:t>
      </w:r>
      <w:r>
        <w:rPr>
          <w:color w:val="231F20"/>
        </w:rPr>
        <w:t xml:space="preserve">challenging </w:t>
      </w:r>
      <w:proofErr w:type="spellStart"/>
      <w:r>
        <w:rPr>
          <w:color w:val="231F20"/>
        </w:rPr>
        <w:t>behaviour</w:t>
      </w:r>
      <w:proofErr w:type="spellEnd"/>
      <w:r>
        <w:rPr>
          <w:color w:val="231F20"/>
        </w:rPr>
        <w:t xml:space="preserve"> and</w:t>
      </w:r>
      <w:r>
        <w:rPr>
          <w:color w:val="231F20"/>
          <w:spacing w:val="-64"/>
        </w:rPr>
        <w:t xml:space="preserve"> </w:t>
      </w:r>
      <w:r>
        <w:rPr>
          <w:color w:val="231F20"/>
        </w:rPr>
        <w:t>difficulty understanding</w:t>
      </w:r>
      <w:r>
        <w:rPr>
          <w:color w:val="231F20"/>
          <w:spacing w:val="1"/>
        </w:rPr>
        <w:t xml:space="preserve"> </w:t>
      </w:r>
      <w:r>
        <w:rPr>
          <w:color w:val="231F20"/>
        </w:rPr>
        <w:t>changes to routine caused</w:t>
      </w:r>
      <w:r>
        <w:rPr>
          <w:color w:val="231F20"/>
          <w:spacing w:val="-64"/>
        </w:rPr>
        <w:t xml:space="preserve"> </w:t>
      </w:r>
      <w:r>
        <w:rPr>
          <w:color w:val="231F20"/>
        </w:rPr>
        <w:t>by an evacuation or similar</w:t>
      </w:r>
      <w:r>
        <w:rPr>
          <w:color w:val="231F20"/>
          <w:spacing w:val="-64"/>
        </w:rPr>
        <w:t xml:space="preserve"> </w:t>
      </w:r>
      <w:r>
        <w:rPr>
          <w:color w:val="231F20"/>
        </w:rPr>
        <w:t>response</w:t>
      </w:r>
      <w:r>
        <w:rPr>
          <w:color w:val="231F20"/>
          <w:spacing w:val="-1"/>
        </w:rPr>
        <w:t xml:space="preserve"> </w:t>
      </w:r>
      <w:r>
        <w:rPr>
          <w:color w:val="231F20"/>
        </w:rPr>
        <w:t>to</w:t>
      </w:r>
      <w:r>
        <w:rPr>
          <w:color w:val="231F20"/>
          <w:spacing w:val="-1"/>
        </w:rPr>
        <w:t xml:space="preserve"> </w:t>
      </w:r>
      <w:r>
        <w:rPr>
          <w:color w:val="231F20"/>
        </w:rPr>
        <w:t>a</w:t>
      </w:r>
      <w:r>
        <w:rPr>
          <w:color w:val="231F20"/>
          <w:spacing w:val="-1"/>
        </w:rPr>
        <w:t xml:space="preserve"> </w:t>
      </w:r>
      <w:r>
        <w:rPr>
          <w:color w:val="231F20"/>
        </w:rPr>
        <w:t>hazard.</w:t>
      </w:r>
    </w:p>
    <w:p w14:paraId="1C743B0B" w14:textId="77777777" w:rsidR="000B6996" w:rsidRDefault="00981286">
      <w:pPr>
        <w:pStyle w:val="ListParagraph"/>
        <w:numPr>
          <w:ilvl w:val="0"/>
          <w:numId w:val="11"/>
        </w:numPr>
        <w:tabs>
          <w:tab w:val="left" w:pos="420"/>
        </w:tabs>
        <w:spacing w:before="68" w:line="242" w:lineRule="auto"/>
        <w:ind w:left="419" w:right="373"/>
        <w:rPr>
          <w:color w:val="231F20"/>
          <w:sz w:val="24"/>
        </w:rPr>
      </w:pPr>
      <w:r>
        <w:rPr>
          <w:color w:val="231F20"/>
          <w:spacing w:val="-1"/>
          <w:sz w:val="24"/>
        </w:rPr>
        <w:br w:type="column"/>
      </w:r>
      <w:r>
        <w:rPr>
          <w:color w:val="231F20"/>
          <w:sz w:val="24"/>
        </w:rPr>
        <w:t>Hotter weather and more</w:t>
      </w:r>
      <w:r>
        <w:rPr>
          <w:color w:val="231F20"/>
          <w:spacing w:val="-65"/>
          <w:sz w:val="24"/>
        </w:rPr>
        <w:t xml:space="preserve"> </w:t>
      </w:r>
      <w:r>
        <w:rPr>
          <w:color w:val="231F20"/>
          <w:sz w:val="24"/>
        </w:rPr>
        <w:t>very hot days can impact</w:t>
      </w:r>
      <w:r>
        <w:rPr>
          <w:color w:val="231F20"/>
          <w:spacing w:val="-65"/>
          <w:sz w:val="24"/>
        </w:rPr>
        <w:t xml:space="preserve"> </w:t>
      </w:r>
      <w:r>
        <w:rPr>
          <w:color w:val="231F20"/>
          <w:sz w:val="24"/>
        </w:rPr>
        <w:t xml:space="preserve">learning, </w:t>
      </w:r>
      <w:proofErr w:type="spellStart"/>
      <w:r>
        <w:rPr>
          <w:color w:val="231F20"/>
          <w:sz w:val="24"/>
        </w:rPr>
        <w:t>behaviour</w:t>
      </w:r>
      <w:proofErr w:type="spellEnd"/>
      <w:r>
        <w:rPr>
          <w:color w:val="231F20"/>
          <w:sz w:val="24"/>
        </w:rPr>
        <w:t xml:space="preserve"> and</w:t>
      </w:r>
      <w:r>
        <w:rPr>
          <w:color w:val="231F20"/>
          <w:spacing w:val="1"/>
          <w:sz w:val="24"/>
        </w:rPr>
        <w:t xml:space="preserve"> </w:t>
      </w:r>
      <w:r>
        <w:rPr>
          <w:color w:val="231F20"/>
          <w:sz w:val="24"/>
        </w:rPr>
        <w:t>productivity at early</w:t>
      </w:r>
      <w:r>
        <w:rPr>
          <w:color w:val="231F20"/>
          <w:spacing w:val="1"/>
          <w:sz w:val="24"/>
        </w:rPr>
        <w:t xml:space="preserve"> </w:t>
      </w:r>
      <w:r>
        <w:rPr>
          <w:color w:val="231F20"/>
          <w:sz w:val="24"/>
        </w:rPr>
        <w:t>childhood education</w:t>
      </w:r>
      <w:r>
        <w:rPr>
          <w:color w:val="231F20"/>
          <w:spacing w:val="1"/>
          <w:sz w:val="24"/>
        </w:rPr>
        <w:t xml:space="preserve"> </w:t>
      </w:r>
      <w:r>
        <w:rPr>
          <w:color w:val="231F20"/>
          <w:sz w:val="24"/>
        </w:rPr>
        <w:t>services</w:t>
      </w:r>
      <w:r>
        <w:rPr>
          <w:color w:val="231F20"/>
          <w:spacing w:val="-6"/>
          <w:sz w:val="24"/>
        </w:rPr>
        <w:t xml:space="preserve"> </w:t>
      </w:r>
      <w:r>
        <w:rPr>
          <w:color w:val="231F20"/>
          <w:sz w:val="24"/>
        </w:rPr>
        <w:t>and</w:t>
      </w:r>
      <w:r>
        <w:rPr>
          <w:color w:val="231F20"/>
          <w:spacing w:val="-6"/>
          <w:sz w:val="24"/>
        </w:rPr>
        <w:t xml:space="preserve"> </w:t>
      </w:r>
      <w:r>
        <w:rPr>
          <w:color w:val="231F20"/>
          <w:sz w:val="24"/>
        </w:rPr>
        <w:t>schools.</w:t>
      </w:r>
      <w:r>
        <w:rPr>
          <w:color w:val="231F20"/>
          <w:sz w:val="24"/>
          <w:vertAlign w:val="superscript"/>
        </w:rPr>
        <w:t>13</w:t>
      </w:r>
    </w:p>
    <w:p w14:paraId="3209DF67" w14:textId="77777777" w:rsidR="000B6996" w:rsidRDefault="00981286">
      <w:pPr>
        <w:pStyle w:val="ListParagraph"/>
        <w:numPr>
          <w:ilvl w:val="0"/>
          <w:numId w:val="11"/>
        </w:numPr>
        <w:tabs>
          <w:tab w:val="left" w:pos="420"/>
        </w:tabs>
        <w:spacing w:before="118" w:line="242" w:lineRule="auto"/>
        <w:ind w:left="419" w:right="186"/>
        <w:rPr>
          <w:color w:val="231F20"/>
          <w:sz w:val="24"/>
        </w:rPr>
      </w:pPr>
      <w:r>
        <w:rPr>
          <w:color w:val="231F20"/>
          <w:sz w:val="24"/>
        </w:rPr>
        <w:t>Events exacerbated by</w:t>
      </w:r>
      <w:r>
        <w:rPr>
          <w:color w:val="231F20"/>
          <w:spacing w:val="1"/>
          <w:sz w:val="24"/>
        </w:rPr>
        <w:t xml:space="preserve"> </w:t>
      </w:r>
      <w:r>
        <w:rPr>
          <w:color w:val="231F20"/>
          <w:sz w:val="24"/>
        </w:rPr>
        <w:t>climate change place</w:t>
      </w:r>
      <w:r>
        <w:rPr>
          <w:color w:val="231F20"/>
          <w:spacing w:val="1"/>
          <w:sz w:val="24"/>
        </w:rPr>
        <w:t xml:space="preserve"> </w:t>
      </w:r>
      <w:r>
        <w:rPr>
          <w:color w:val="231F20"/>
          <w:sz w:val="24"/>
        </w:rPr>
        <w:t>increased demand on the</w:t>
      </w:r>
      <w:r>
        <w:rPr>
          <w:color w:val="231F20"/>
          <w:spacing w:val="1"/>
          <w:sz w:val="24"/>
        </w:rPr>
        <w:t xml:space="preserve"> </w:t>
      </w:r>
      <w:r>
        <w:rPr>
          <w:color w:val="231F20"/>
          <w:sz w:val="24"/>
        </w:rPr>
        <w:t>Education and Training</w:t>
      </w:r>
      <w:r>
        <w:rPr>
          <w:color w:val="231F20"/>
          <w:spacing w:val="1"/>
          <w:sz w:val="24"/>
        </w:rPr>
        <w:t xml:space="preserve"> </w:t>
      </w:r>
      <w:r>
        <w:rPr>
          <w:color w:val="231F20"/>
          <w:sz w:val="24"/>
        </w:rPr>
        <w:t>system’s resources for</w:t>
      </w:r>
      <w:r>
        <w:rPr>
          <w:color w:val="231F20"/>
          <w:spacing w:val="1"/>
          <w:sz w:val="24"/>
        </w:rPr>
        <w:t xml:space="preserve"> </w:t>
      </w:r>
      <w:r>
        <w:rPr>
          <w:color w:val="231F20"/>
          <w:sz w:val="24"/>
        </w:rPr>
        <w:t>emergency management,</w:t>
      </w:r>
      <w:r>
        <w:rPr>
          <w:color w:val="231F20"/>
          <w:spacing w:val="1"/>
          <w:sz w:val="24"/>
        </w:rPr>
        <w:t xml:space="preserve"> </w:t>
      </w:r>
      <w:r>
        <w:rPr>
          <w:color w:val="231F20"/>
          <w:sz w:val="24"/>
        </w:rPr>
        <w:t>including mitigation,</w:t>
      </w:r>
      <w:r>
        <w:rPr>
          <w:color w:val="231F20"/>
          <w:spacing w:val="1"/>
          <w:sz w:val="24"/>
        </w:rPr>
        <w:t xml:space="preserve"> </w:t>
      </w:r>
      <w:r>
        <w:rPr>
          <w:color w:val="231F20"/>
          <w:sz w:val="24"/>
        </w:rPr>
        <w:t xml:space="preserve">preparedness, </w:t>
      </w:r>
      <w:proofErr w:type="gramStart"/>
      <w:r>
        <w:rPr>
          <w:color w:val="231F20"/>
          <w:sz w:val="24"/>
        </w:rPr>
        <w:t>response</w:t>
      </w:r>
      <w:proofErr w:type="gramEnd"/>
      <w:r>
        <w:rPr>
          <w:color w:val="231F20"/>
          <w:spacing w:val="1"/>
          <w:sz w:val="24"/>
        </w:rPr>
        <w:t xml:space="preserve"> </w:t>
      </w:r>
      <w:r>
        <w:rPr>
          <w:color w:val="231F20"/>
          <w:sz w:val="24"/>
        </w:rPr>
        <w:t>and recovery. This</w:t>
      </w:r>
      <w:r>
        <w:rPr>
          <w:color w:val="231F20"/>
          <w:spacing w:val="1"/>
          <w:sz w:val="24"/>
        </w:rPr>
        <w:t xml:space="preserve"> </w:t>
      </w:r>
      <w:r>
        <w:rPr>
          <w:color w:val="231F20"/>
          <w:sz w:val="24"/>
        </w:rPr>
        <w:t>includes</w:t>
      </w:r>
      <w:r>
        <w:rPr>
          <w:color w:val="231F20"/>
          <w:spacing w:val="-11"/>
          <w:sz w:val="24"/>
        </w:rPr>
        <w:t xml:space="preserve"> </w:t>
      </w:r>
      <w:r>
        <w:rPr>
          <w:color w:val="231F20"/>
          <w:sz w:val="24"/>
        </w:rPr>
        <w:t>providing</w:t>
      </w:r>
      <w:r>
        <w:rPr>
          <w:color w:val="231F20"/>
          <w:spacing w:val="-10"/>
          <w:sz w:val="24"/>
        </w:rPr>
        <w:t xml:space="preserve"> </w:t>
      </w:r>
      <w:r>
        <w:rPr>
          <w:color w:val="231F20"/>
          <w:sz w:val="24"/>
        </w:rPr>
        <w:t>ongoing</w:t>
      </w:r>
      <w:r>
        <w:rPr>
          <w:color w:val="231F20"/>
          <w:spacing w:val="-64"/>
          <w:sz w:val="24"/>
        </w:rPr>
        <w:t xml:space="preserve"> </w:t>
      </w:r>
      <w:r>
        <w:rPr>
          <w:color w:val="231F20"/>
          <w:sz w:val="24"/>
        </w:rPr>
        <w:t>psychological</w:t>
      </w:r>
      <w:r>
        <w:rPr>
          <w:color w:val="231F20"/>
          <w:spacing w:val="-3"/>
          <w:sz w:val="24"/>
        </w:rPr>
        <w:t xml:space="preserve"> </w:t>
      </w:r>
      <w:r>
        <w:rPr>
          <w:color w:val="231F20"/>
          <w:sz w:val="24"/>
        </w:rPr>
        <w:t>support</w:t>
      </w:r>
    </w:p>
    <w:p w14:paraId="3FCC340E" w14:textId="77777777" w:rsidR="000B6996" w:rsidRDefault="00981286">
      <w:pPr>
        <w:pStyle w:val="BodyText"/>
        <w:spacing w:before="15" w:line="242" w:lineRule="auto"/>
        <w:ind w:left="419" w:right="441"/>
      </w:pPr>
      <w:r>
        <w:rPr>
          <w:color w:val="231F20"/>
        </w:rPr>
        <w:t>for learners, staff and</w:t>
      </w:r>
      <w:r>
        <w:rPr>
          <w:color w:val="231F20"/>
          <w:spacing w:val="1"/>
        </w:rPr>
        <w:t xml:space="preserve"> </w:t>
      </w:r>
      <w:r>
        <w:rPr>
          <w:color w:val="231F20"/>
        </w:rPr>
        <w:t>communities</w:t>
      </w:r>
      <w:r>
        <w:rPr>
          <w:color w:val="231F20"/>
          <w:spacing w:val="-10"/>
        </w:rPr>
        <w:t xml:space="preserve"> </w:t>
      </w:r>
      <w:r>
        <w:rPr>
          <w:color w:val="231F20"/>
        </w:rPr>
        <w:t>affected</w:t>
      </w:r>
      <w:r>
        <w:rPr>
          <w:color w:val="231F20"/>
          <w:spacing w:val="-9"/>
        </w:rPr>
        <w:t xml:space="preserve"> </w:t>
      </w:r>
      <w:r>
        <w:rPr>
          <w:color w:val="231F20"/>
        </w:rPr>
        <w:t>by</w:t>
      </w:r>
      <w:r>
        <w:rPr>
          <w:color w:val="231F20"/>
          <w:spacing w:val="-64"/>
        </w:rPr>
        <w:t xml:space="preserve"> </w:t>
      </w:r>
      <w:r>
        <w:rPr>
          <w:color w:val="231F20"/>
        </w:rPr>
        <w:t>disasters.</w:t>
      </w:r>
    </w:p>
    <w:p w14:paraId="17F5DB6C" w14:textId="77777777" w:rsidR="000B6996" w:rsidRDefault="00981286">
      <w:pPr>
        <w:pStyle w:val="Heading3"/>
        <w:spacing w:before="117"/>
        <w:ind w:left="192"/>
      </w:pPr>
      <w:r>
        <w:rPr>
          <w:color w:val="231F20"/>
        </w:rPr>
        <w:t>OPPORTUNITIES</w:t>
      </w:r>
    </w:p>
    <w:p w14:paraId="4DEF8C02" w14:textId="77777777" w:rsidR="000B6996" w:rsidRDefault="00981286">
      <w:pPr>
        <w:pStyle w:val="ListParagraph"/>
        <w:numPr>
          <w:ilvl w:val="0"/>
          <w:numId w:val="11"/>
        </w:numPr>
        <w:tabs>
          <w:tab w:val="left" w:pos="420"/>
        </w:tabs>
        <w:spacing w:before="118" w:line="242" w:lineRule="auto"/>
        <w:ind w:left="419" w:right="400"/>
        <w:rPr>
          <w:color w:val="231F20"/>
          <w:sz w:val="24"/>
        </w:rPr>
      </w:pPr>
      <w:r>
        <w:rPr>
          <w:color w:val="231F20"/>
          <w:sz w:val="24"/>
        </w:rPr>
        <w:t>As well as designing</w:t>
      </w:r>
      <w:r>
        <w:rPr>
          <w:color w:val="231F20"/>
          <w:spacing w:val="1"/>
          <w:sz w:val="24"/>
        </w:rPr>
        <w:t xml:space="preserve"> </w:t>
      </w:r>
      <w:r>
        <w:rPr>
          <w:color w:val="231F20"/>
          <w:sz w:val="24"/>
        </w:rPr>
        <w:t>assets and infrastructure</w:t>
      </w:r>
      <w:r>
        <w:rPr>
          <w:color w:val="231F20"/>
          <w:spacing w:val="-65"/>
          <w:sz w:val="24"/>
        </w:rPr>
        <w:t xml:space="preserve"> </w:t>
      </w:r>
      <w:r>
        <w:rPr>
          <w:color w:val="231F20"/>
          <w:sz w:val="24"/>
        </w:rPr>
        <w:t>to</w:t>
      </w:r>
      <w:r>
        <w:rPr>
          <w:color w:val="231F20"/>
          <w:spacing w:val="-4"/>
          <w:sz w:val="24"/>
        </w:rPr>
        <w:t xml:space="preserve"> </w:t>
      </w:r>
      <w:r>
        <w:rPr>
          <w:color w:val="231F20"/>
          <w:sz w:val="24"/>
        </w:rPr>
        <w:t>incorporate</w:t>
      </w:r>
      <w:r>
        <w:rPr>
          <w:color w:val="231F20"/>
          <w:spacing w:val="-5"/>
          <w:sz w:val="24"/>
        </w:rPr>
        <w:t xml:space="preserve"> </w:t>
      </w:r>
      <w:r>
        <w:rPr>
          <w:color w:val="231F20"/>
          <w:sz w:val="24"/>
        </w:rPr>
        <w:t>potential</w:t>
      </w:r>
    </w:p>
    <w:p w14:paraId="79DB1764" w14:textId="77777777" w:rsidR="000B6996" w:rsidRDefault="00981286">
      <w:pPr>
        <w:pStyle w:val="BodyText"/>
        <w:spacing w:before="4" w:line="242" w:lineRule="auto"/>
        <w:ind w:left="419" w:right="-1"/>
      </w:pPr>
      <w:r>
        <w:rPr>
          <w:color w:val="231F20"/>
        </w:rPr>
        <w:t>health, safety and wellbeing</w:t>
      </w:r>
      <w:r>
        <w:rPr>
          <w:color w:val="231F20"/>
          <w:spacing w:val="1"/>
        </w:rPr>
        <w:t xml:space="preserve"> </w:t>
      </w:r>
      <w:r>
        <w:rPr>
          <w:color w:val="231F20"/>
        </w:rPr>
        <w:t>impacts of climate change,</w:t>
      </w:r>
      <w:r>
        <w:rPr>
          <w:color w:val="231F20"/>
          <w:spacing w:val="1"/>
        </w:rPr>
        <w:t xml:space="preserve"> </w:t>
      </w:r>
      <w:r>
        <w:rPr>
          <w:color w:val="231F20"/>
        </w:rPr>
        <w:t>the Education and Training</w:t>
      </w:r>
      <w:r>
        <w:rPr>
          <w:color w:val="231F20"/>
          <w:spacing w:val="1"/>
        </w:rPr>
        <w:t xml:space="preserve"> </w:t>
      </w:r>
      <w:r>
        <w:rPr>
          <w:color w:val="231F20"/>
        </w:rPr>
        <w:t>system</w:t>
      </w:r>
      <w:r>
        <w:rPr>
          <w:color w:val="231F20"/>
          <w:spacing w:val="-6"/>
        </w:rPr>
        <w:t xml:space="preserve"> </w:t>
      </w:r>
      <w:r>
        <w:rPr>
          <w:color w:val="231F20"/>
        </w:rPr>
        <w:t>can</w:t>
      </w:r>
      <w:r>
        <w:rPr>
          <w:color w:val="231F20"/>
          <w:spacing w:val="-6"/>
        </w:rPr>
        <w:t xml:space="preserve"> </w:t>
      </w:r>
      <w:r>
        <w:rPr>
          <w:color w:val="231F20"/>
        </w:rPr>
        <w:t>respond</w:t>
      </w:r>
      <w:r>
        <w:rPr>
          <w:color w:val="231F20"/>
          <w:spacing w:val="-6"/>
        </w:rPr>
        <w:t xml:space="preserve"> </w:t>
      </w:r>
      <w:r>
        <w:rPr>
          <w:color w:val="231F20"/>
        </w:rPr>
        <w:t>through</w:t>
      </w:r>
      <w:r>
        <w:rPr>
          <w:color w:val="231F20"/>
          <w:spacing w:val="-63"/>
        </w:rPr>
        <w:t xml:space="preserve"> </w:t>
      </w:r>
      <w:r>
        <w:rPr>
          <w:color w:val="231F20"/>
        </w:rPr>
        <w:t>its operational policies,</w:t>
      </w:r>
      <w:r>
        <w:rPr>
          <w:color w:val="231F20"/>
          <w:spacing w:val="1"/>
        </w:rPr>
        <w:t xml:space="preserve"> </w:t>
      </w:r>
      <w:r>
        <w:rPr>
          <w:color w:val="231F20"/>
        </w:rPr>
        <w:t>health and wellbeing</w:t>
      </w:r>
      <w:r>
        <w:rPr>
          <w:color w:val="231F20"/>
          <w:spacing w:val="1"/>
        </w:rPr>
        <w:t xml:space="preserve"> </w:t>
      </w:r>
      <w:r>
        <w:rPr>
          <w:color w:val="231F20"/>
        </w:rPr>
        <w:t>initiatives, and disaster</w:t>
      </w:r>
      <w:r>
        <w:rPr>
          <w:color w:val="231F20"/>
          <w:spacing w:val="1"/>
        </w:rPr>
        <w:t xml:space="preserve"> </w:t>
      </w:r>
      <w:r>
        <w:rPr>
          <w:color w:val="231F20"/>
        </w:rPr>
        <w:t>resilience and emergency</w:t>
      </w:r>
      <w:r>
        <w:rPr>
          <w:color w:val="231F20"/>
          <w:spacing w:val="1"/>
        </w:rPr>
        <w:t xml:space="preserve"> </w:t>
      </w:r>
      <w:r>
        <w:rPr>
          <w:color w:val="231F20"/>
        </w:rPr>
        <w:t>management procedures,</w:t>
      </w:r>
      <w:r>
        <w:rPr>
          <w:color w:val="231F20"/>
          <w:spacing w:val="1"/>
        </w:rPr>
        <w:t xml:space="preserve"> </w:t>
      </w:r>
      <w:r>
        <w:rPr>
          <w:color w:val="231F20"/>
        </w:rPr>
        <w:t xml:space="preserve">including </w:t>
      </w:r>
      <w:proofErr w:type="spellStart"/>
      <w:r>
        <w:rPr>
          <w:color w:val="231F20"/>
        </w:rPr>
        <w:t>prioritising</w:t>
      </w:r>
      <w:proofErr w:type="spellEnd"/>
      <w:r>
        <w:rPr>
          <w:color w:val="231F20"/>
        </w:rPr>
        <w:t xml:space="preserve"> the</w:t>
      </w:r>
      <w:r>
        <w:rPr>
          <w:color w:val="231F20"/>
          <w:spacing w:val="1"/>
        </w:rPr>
        <w:t xml:space="preserve"> </w:t>
      </w:r>
      <w:r>
        <w:rPr>
          <w:color w:val="231F20"/>
        </w:rPr>
        <w:t>protection of the most</w:t>
      </w:r>
      <w:r>
        <w:rPr>
          <w:color w:val="231F20"/>
          <w:spacing w:val="1"/>
        </w:rPr>
        <w:t xml:space="preserve"> </w:t>
      </w:r>
      <w:r>
        <w:rPr>
          <w:color w:val="231F20"/>
        </w:rPr>
        <w:t>vulnerable</w:t>
      </w:r>
      <w:r>
        <w:rPr>
          <w:color w:val="231F20"/>
          <w:spacing w:val="-1"/>
        </w:rPr>
        <w:t xml:space="preserve"> </w:t>
      </w:r>
      <w:r>
        <w:rPr>
          <w:color w:val="231F20"/>
        </w:rPr>
        <w:t>people.</w:t>
      </w:r>
    </w:p>
    <w:p w14:paraId="651D6265" w14:textId="77777777" w:rsidR="000B6996" w:rsidRDefault="00981286">
      <w:pPr>
        <w:pStyle w:val="ListParagraph"/>
        <w:numPr>
          <w:ilvl w:val="0"/>
          <w:numId w:val="11"/>
        </w:numPr>
        <w:tabs>
          <w:tab w:val="left" w:pos="420"/>
        </w:tabs>
        <w:spacing w:before="129" w:line="242" w:lineRule="auto"/>
        <w:ind w:left="419" w:right="307"/>
        <w:rPr>
          <w:color w:val="231F20"/>
          <w:sz w:val="24"/>
        </w:rPr>
      </w:pPr>
      <w:r>
        <w:rPr>
          <w:color w:val="231F20"/>
          <w:sz w:val="24"/>
        </w:rPr>
        <w:t>Approaches to raising</w:t>
      </w:r>
      <w:r>
        <w:rPr>
          <w:color w:val="231F20"/>
          <w:spacing w:val="1"/>
          <w:sz w:val="24"/>
        </w:rPr>
        <w:t xml:space="preserve"> </w:t>
      </w:r>
      <w:r>
        <w:rPr>
          <w:color w:val="231F20"/>
          <w:sz w:val="24"/>
        </w:rPr>
        <w:t>awareness</w:t>
      </w:r>
      <w:r>
        <w:rPr>
          <w:color w:val="231F20"/>
          <w:spacing w:val="14"/>
          <w:sz w:val="24"/>
        </w:rPr>
        <w:t xml:space="preserve"> </w:t>
      </w:r>
      <w:r>
        <w:rPr>
          <w:color w:val="231F20"/>
          <w:sz w:val="24"/>
        </w:rPr>
        <w:t>of</w:t>
      </w:r>
      <w:r>
        <w:rPr>
          <w:color w:val="231F20"/>
          <w:spacing w:val="14"/>
          <w:sz w:val="24"/>
        </w:rPr>
        <w:t xml:space="preserve"> </w:t>
      </w:r>
      <w:r>
        <w:rPr>
          <w:color w:val="231F20"/>
          <w:sz w:val="24"/>
        </w:rPr>
        <w:t>climate</w:t>
      </w:r>
      <w:r>
        <w:rPr>
          <w:color w:val="231F20"/>
          <w:spacing w:val="1"/>
          <w:sz w:val="24"/>
        </w:rPr>
        <w:t xml:space="preserve"> </w:t>
      </w:r>
      <w:r>
        <w:rPr>
          <w:color w:val="231F20"/>
          <w:sz w:val="24"/>
        </w:rPr>
        <w:t>risk, incorporating climate</w:t>
      </w:r>
      <w:r>
        <w:rPr>
          <w:color w:val="231F20"/>
          <w:spacing w:val="-65"/>
          <w:sz w:val="24"/>
        </w:rPr>
        <w:t xml:space="preserve"> </w:t>
      </w:r>
      <w:r>
        <w:rPr>
          <w:color w:val="231F20"/>
          <w:sz w:val="24"/>
        </w:rPr>
        <w:t>risk into risk-assessment</w:t>
      </w:r>
      <w:r>
        <w:rPr>
          <w:color w:val="231F20"/>
          <w:spacing w:val="1"/>
          <w:sz w:val="24"/>
        </w:rPr>
        <w:t xml:space="preserve"> </w:t>
      </w:r>
      <w:r>
        <w:rPr>
          <w:color w:val="231F20"/>
          <w:sz w:val="24"/>
        </w:rPr>
        <w:t>practices, and building</w:t>
      </w:r>
      <w:r>
        <w:rPr>
          <w:color w:val="231F20"/>
          <w:spacing w:val="1"/>
          <w:sz w:val="24"/>
        </w:rPr>
        <w:t xml:space="preserve"> </w:t>
      </w:r>
      <w:r>
        <w:rPr>
          <w:color w:val="231F20"/>
          <w:sz w:val="24"/>
        </w:rPr>
        <w:t>capability</w:t>
      </w:r>
      <w:r>
        <w:rPr>
          <w:color w:val="231F20"/>
          <w:spacing w:val="-1"/>
          <w:sz w:val="24"/>
        </w:rPr>
        <w:t xml:space="preserve"> </w:t>
      </w:r>
      <w:r>
        <w:rPr>
          <w:color w:val="231F20"/>
          <w:sz w:val="24"/>
        </w:rPr>
        <w:t>to</w:t>
      </w:r>
      <w:r>
        <w:rPr>
          <w:color w:val="231F20"/>
          <w:spacing w:val="-1"/>
          <w:sz w:val="24"/>
        </w:rPr>
        <w:t xml:space="preserve"> </w:t>
      </w:r>
      <w:r>
        <w:rPr>
          <w:color w:val="231F20"/>
          <w:sz w:val="24"/>
        </w:rPr>
        <w:t>do</w:t>
      </w:r>
      <w:r>
        <w:rPr>
          <w:color w:val="231F20"/>
          <w:spacing w:val="-1"/>
          <w:sz w:val="24"/>
        </w:rPr>
        <w:t xml:space="preserve"> </w:t>
      </w:r>
      <w:r>
        <w:rPr>
          <w:color w:val="231F20"/>
          <w:sz w:val="24"/>
        </w:rPr>
        <w:t>so,</w:t>
      </w:r>
      <w:r>
        <w:rPr>
          <w:color w:val="231F20"/>
          <w:spacing w:val="-1"/>
          <w:sz w:val="24"/>
        </w:rPr>
        <w:t xml:space="preserve"> </w:t>
      </w:r>
      <w:r>
        <w:rPr>
          <w:color w:val="231F20"/>
          <w:sz w:val="24"/>
        </w:rPr>
        <w:t>will</w:t>
      </w:r>
    </w:p>
    <w:p w14:paraId="33549B54" w14:textId="77777777" w:rsidR="000B6996" w:rsidRDefault="00981286">
      <w:pPr>
        <w:pStyle w:val="BodyText"/>
        <w:spacing w:before="8" w:line="242" w:lineRule="auto"/>
        <w:ind w:left="419" w:right="128"/>
      </w:pPr>
      <w:r>
        <w:rPr>
          <w:color w:val="231F20"/>
        </w:rPr>
        <w:t>ensure that climate change</w:t>
      </w:r>
      <w:r>
        <w:rPr>
          <w:color w:val="231F20"/>
          <w:spacing w:val="-64"/>
        </w:rPr>
        <w:t xml:space="preserve"> </w:t>
      </w:r>
      <w:r>
        <w:rPr>
          <w:color w:val="231F20"/>
        </w:rPr>
        <w:t>risk is appropriately</w:t>
      </w:r>
      <w:r>
        <w:rPr>
          <w:color w:val="231F20"/>
          <w:spacing w:val="1"/>
        </w:rPr>
        <w:t xml:space="preserve"> </w:t>
      </w:r>
      <w:r>
        <w:rPr>
          <w:color w:val="231F20"/>
        </w:rPr>
        <w:t>incorporated in health and</w:t>
      </w:r>
      <w:r>
        <w:rPr>
          <w:color w:val="231F20"/>
          <w:spacing w:val="1"/>
        </w:rPr>
        <w:t xml:space="preserve"> </w:t>
      </w:r>
      <w:r>
        <w:rPr>
          <w:color w:val="231F20"/>
        </w:rPr>
        <w:t>wellbeing</w:t>
      </w:r>
      <w:r>
        <w:rPr>
          <w:color w:val="231F20"/>
          <w:spacing w:val="-4"/>
        </w:rPr>
        <w:t xml:space="preserve"> </w:t>
      </w:r>
      <w:r>
        <w:rPr>
          <w:color w:val="231F20"/>
        </w:rPr>
        <w:t>initiatives</w:t>
      </w:r>
      <w:r>
        <w:rPr>
          <w:color w:val="231F20"/>
          <w:spacing w:val="-4"/>
        </w:rPr>
        <w:t xml:space="preserve"> </w:t>
      </w:r>
      <w:r>
        <w:rPr>
          <w:color w:val="231F20"/>
        </w:rPr>
        <w:t>and</w:t>
      </w:r>
    </w:p>
    <w:p w14:paraId="4FD7A8CD" w14:textId="77777777" w:rsidR="000B6996" w:rsidRDefault="00981286">
      <w:pPr>
        <w:pStyle w:val="BodyText"/>
        <w:spacing w:before="68"/>
        <w:ind w:left="440"/>
      </w:pPr>
      <w:r>
        <w:br w:type="column"/>
      </w:r>
      <w:r>
        <w:rPr>
          <w:color w:val="231F20"/>
        </w:rPr>
        <w:t>emergency</w:t>
      </w:r>
      <w:r>
        <w:rPr>
          <w:color w:val="231F20"/>
          <w:spacing w:val="-9"/>
        </w:rPr>
        <w:t xml:space="preserve"> </w:t>
      </w:r>
      <w:r>
        <w:rPr>
          <w:color w:val="231F20"/>
        </w:rPr>
        <w:t>management.</w:t>
      </w:r>
    </w:p>
    <w:p w14:paraId="1F739EA9" w14:textId="77777777" w:rsidR="000B6996" w:rsidRDefault="00981286">
      <w:pPr>
        <w:pStyle w:val="ListParagraph"/>
        <w:numPr>
          <w:ilvl w:val="0"/>
          <w:numId w:val="11"/>
        </w:numPr>
        <w:tabs>
          <w:tab w:val="left" w:pos="441"/>
        </w:tabs>
        <w:spacing w:before="117" w:line="242" w:lineRule="auto"/>
        <w:ind w:right="306"/>
        <w:rPr>
          <w:color w:val="231F20"/>
          <w:sz w:val="24"/>
        </w:rPr>
      </w:pPr>
      <w:r>
        <w:rPr>
          <w:color w:val="231F20"/>
          <w:sz w:val="24"/>
        </w:rPr>
        <w:t>Preparedness and</w:t>
      </w:r>
      <w:r>
        <w:rPr>
          <w:color w:val="231F20"/>
          <w:spacing w:val="1"/>
          <w:sz w:val="24"/>
        </w:rPr>
        <w:t xml:space="preserve"> </w:t>
      </w:r>
      <w:r>
        <w:rPr>
          <w:color w:val="231F20"/>
          <w:sz w:val="24"/>
        </w:rPr>
        <w:t>recovery</w:t>
      </w:r>
      <w:r>
        <w:rPr>
          <w:color w:val="231F20"/>
          <w:spacing w:val="-4"/>
          <w:sz w:val="24"/>
        </w:rPr>
        <w:t xml:space="preserve"> </w:t>
      </w:r>
      <w:r>
        <w:rPr>
          <w:color w:val="231F20"/>
          <w:sz w:val="24"/>
        </w:rPr>
        <w:t>activities,</w:t>
      </w:r>
      <w:r>
        <w:rPr>
          <w:color w:val="231F20"/>
          <w:spacing w:val="-5"/>
          <w:sz w:val="24"/>
        </w:rPr>
        <w:t xml:space="preserve"> </w:t>
      </w:r>
      <w:r>
        <w:rPr>
          <w:color w:val="231F20"/>
          <w:sz w:val="24"/>
        </w:rPr>
        <w:t>such</w:t>
      </w:r>
      <w:r>
        <w:rPr>
          <w:color w:val="231F20"/>
          <w:spacing w:val="-3"/>
          <w:sz w:val="24"/>
        </w:rPr>
        <w:t xml:space="preserve"> </w:t>
      </w:r>
      <w:r>
        <w:rPr>
          <w:color w:val="231F20"/>
          <w:sz w:val="24"/>
        </w:rPr>
        <w:t>as</w:t>
      </w:r>
    </w:p>
    <w:p w14:paraId="319A793C" w14:textId="77777777" w:rsidR="000B6996" w:rsidRDefault="00981286">
      <w:pPr>
        <w:pStyle w:val="BodyText"/>
        <w:spacing w:before="3" w:line="242" w:lineRule="auto"/>
        <w:ind w:left="440" w:right="144"/>
      </w:pPr>
      <w:r>
        <w:rPr>
          <w:color w:val="231F20"/>
        </w:rPr>
        <w:t>strengthening peer supports</w:t>
      </w:r>
      <w:r>
        <w:rPr>
          <w:color w:val="231F20"/>
          <w:spacing w:val="-64"/>
        </w:rPr>
        <w:t xml:space="preserve"> </w:t>
      </w:r>
      <w:r>
        <w:rPr>
          <w:color w:val="231F20"/>
        </w:rPr>
        <w:t>and relationships within the</w:t>
      </w:r>
      <w:r>
        <w:rPr>
          <w:color w:val="231F20"/>
          <w:spacing w:val="1"/>
        </w:rPr>
        <w:t xml:space="preserve"> </w:t>
      </w:r>
      <w:r>
        <w:rPr>
          <w:color w:val="231F20"/>
        </w:rPr>
        <w:t>community and encouraging</w:t>
      </w:r>
      <w:r>
        <w:rPr>
          <w:color w:val="231F20"/>
          <w:spacing w:val="-64"/>
        </w:rPr>
        <w:t xml:space="preserve"> </w:t>
      </w:r>
      <w:r>
        <w:rPr>
          <w:color w:val="231F20"/>
        </w:rPr>
        <w:t>people</w:t>
      </w:r>
      <w:r>
        <w:rPr>
          <w:color w:val="231F20"/>
          <w:spacing w:val="-2"/>
        </w:rPr>
        <w:t xml:space="preserve"> </w:t>
      </w:r>
      <w:r>
        <w:rPr>
          <w:color w:val="231F20"/>
        </w:rPr>
        <w:t>to seek</w:t>
      </w:r>
      <w:r>
        <w:rPr>
          <w:color w:val="231F20"/>
          <w:spacing w:val="-1"/>
        </w:rPr>
        <w:t xml:space="preserve"> </w:t>
      </w:r>
      <w:r>
        <w:rPr>
          <w:color w:val="231F20"/>
        </w:rPr>
        <w:t>support</w:t>
      </w:r>
    </w:p>
    <w:p w14:paraId="0E29C359" w14:textId="77777777" w:rsidR="000B6996" w:rsidRDefault="00981286">
      <w:pPr>
        <w:pStyle w:val="BodyText"/>
        <w:spacing w:before="5" w:line="242" w:lineRule="auto"/>
        <w:ind w:left="440" w:right="332"/>
      </w:pPr>
      <w:r>
        <w:rPr>
          <w:color w:val="231F20"/>
        </w:rPr>
        <w:t>from existing services, can</w:t>
      </w:r>
      <w:r>
        <w:rPr>
          <w:color w:val="231F20"/>
          <w:spacing w:val="-64"/>
        </w:rPr>
        <w:t xml:space="preserve"> </w:t>
      </w:r>
      <w:r>
        <w:rPr>
          <w:color w:val="231F20"/>
        </w:rPr>
        <w:t>be used to help increase</w:t>
      </w:r>
      <w:r>
        <w:rPr>
          <w:color w:val="231F20"/>
          <w:spacing w:val="1"/>
        </w:rPr>
        <w:t xml:space="preserve"> </w:t>
      </w:r>
      <w:r>
        <w:rPr>
          <w:color w:val="231F20"/>
        </w:rPr>
        <w:t>personal</w:t>
      </w:r>
      <w:r>
        <w:rPr>
          <w:color w:val="231F20"/>
          <w:spacing w:val="-2"/>
        </w:rPr>
        <w:t xml:space="preserve"> </w:t>
      </w:r>
      <w:r>
        <w:rPr>
          <w:color w:val="231F20"/>
        </w:rPr>
        <w:t>resilience.</w:t>
      </w:r>
    </w:p>
    <w:p w14:paraId="7337EAEC" w14:textId="77777777" w:rsidR="000B6996" w:rsidRDefault="00981286">
      <w:pPr>
        <w:pStyle w:val="ListParagraph"/>
        <w:numPr>
          <w:ilvl w:val="2"/>
          <w:numId w:val="12"/>
        </w:numPr>
        <w:tabs>
          <w:tab w:val="left" w:pos="814"/>
        </w:tabs>
        <w:spacing w:before="174" w:line="242" w:lineRule="auto"/>
        <w:ind w:left="213" w:right="280" w:firstLine="0"/>
        <w:rPr>
          <w:b/>
          <w:sz w:val="24"/>
        </w:rPr>
      </w:pPr>
      <w:r>
        <w:rPr>
          <w:b/>
          <w:color w:val="231F20"/>
          <w:sz w:val="24"/>
        </w:rPr>
        <w:t xml:space="preserve">Knowledge, </w:t>
      </w:r>
      <w:proofErr w:type="gramStart"/>
      <w:r>
        <w:rPr>
          <w:b/>
          <w:color w:val="231F20"/>
          <w:sz w:val="24"/>
        </w:rPr>
        <w:t>capability</w:t>
      </w:r>
      <w:proofErr w:type="gramEnd"/>
      <w:r>
        <w:rPr>
          <w:b/>
          <w:color w:val="231F20"/>
          <w:spacing w:val="-64"/>
          <w:sz w:val="24"/>
        </w:rPr>
        <w:t xml:space="preserve"> </w:t>
      </w:r>
      <w:r>
        <w:rPr>
          <w:b/>
          <w:color w:val="231F20"/>
          <w:sz w:val="24"/>
        </w:rPr>
        <w:t>and</w:t>
      </w:r>
      <w:r>
        <w:rPr>
          <w:b/>
          <w:color w:val="231F20"/>
          <w:spacing w:val="-3"/>
          <w:sz w:val="24"/>
        </w:rPr>
        <w:t xml:space="preserve"> </w:t>
      </w:r>
      <w:r>
        <w:rPr>
          <w:b/>
          <w:color w:val="231F20"/>
          <w:sz w:val="24"/>
        </w:rPr>
        <w:t>adaptive</w:t>
      </w:r>
      <w:r>
        <w:rPr>
          <w:b/>
          <w:color w:val="231F20"/>
          <w:spacing w:val="-2"/>
          <w:sz w:val="24"/>
        </w:rPr>
        <w:t xml:space="preserve"> </w:t>
      </w:r>
      <w:r>
        <w:rPr>
          <w:b/>
          <w:color w:val="231F20"/>
          <w:sz w:val="24"/>
        </w:rPr>
        <w:t>capacity</w:t>
      </w:r>
    </w:p>
    <w:p w14:paraId="433C456A" w14:textId="77777777" w:rsidR="000B6996" w:rsidRDefault="00981286">
      <w:pPr>
        <w:pStyle w:val="Heading3"/>
        <w:spacing w:before="116"/>
      </w:pPr>
      <w:r>
        <w:rPr>
          <w:color w:val="231F20"/>
        </w:rPr>
        <w:t>RISKS</w:t>
      </w:r>
    </w:p>
    <w:p w14:paraId="7A3FB9B6" w14:textId="77777777" w:rsidR="000B6996" w:rsidRDefault="00981286">
      <w:pPr>
        <w:pStyle w:val="ListParagraph"/>
        <w:numPr>
          <w:ilvl w:val="0"/>
          <w:numId w:val="11"/>
        </w:numPr>
        <w:tabs>
          <w:tab w:val="left" w:pos="441"/>
        </w:tabs>
        <w:spacing w:before="118" w:line="242" w:lineRule="auto"/>
        <w:ind w:right="398"/>
        <w:rPr>
          <w:color w:val="231F20"/>
          <w:sz w:val="24"/>
        </w:rPr>
      </w:pPr>
      <w:r>
        <w:rPr>
          <w:color w:val="231F20"/>
          <w:sz w:val="24"/>
        </w:rPr>
        <w:t>Not incorporating climate</w:t>
      </w:r>
      <w:r>
        <w:rPr>
          <w:color w:val="231F20"/>
          <w:spacing w:val="1"/>
          <w:sz w:val="24"/>
        </w:rPr>
        <w:t xml:space="preserve"> </w:t>
      </w:r>
      <w:r>
        <w:rPr>
          <w:color w:val="231F20"/>
          <w:sz w:val="24"/>
        </w:rPr>
        <w:t>projections when planning</w:t>
      </w:r>
      <w:r>
        <w:rPr>
          <w:color w:val="231F20"/>
          <w:spacing w:val="-64"/>
          <w:sz w:val="24"/>
        </w:rPr>
        <w:t xml:space="preserve"> </w:t>
      </w:r>
      <w:r>
        <w:rPr>
          <w:color w:val="231F20"/>
          <w:sz w:val="24"/>
        </w:rPr>
        <w:t>programs or initiatives</w:t>
      </w:r>
      <w:r>
        <w:rPr>
          <w:color w:val="231F20"/>
          <w:spacing w:val="1"/>
          <w:sz w:val="24"/>
        </w:rPr>
        <w:t xml:space="preserve"> </w:t>
      </w:r>
      <w:r>
        <w:rPr>
          <w:color w:val="231F20"/>
          <w:sz w:val="24"/>
        </w:rPr>
        <w:t>could result in inadequate</w:t>
      </w:r>
      <w:r>
        <w:rPr>
          <w:color w:val="231F20"/>
          <w:spacing w:val="-64"/>
          <w:sz w:val="24"/>
        </w:rPr>
        <w:t xml:space="preserve"> </w:t>
      </w:r>
      <w:r>
        <w:rPr>
          <w:color w:val="231F20"/>
          <w:sz w:val="24"/>
        </w:rPr>
        <w:t>preparation. Appropriate</w:t>
      </w:r>
      <w:r>
        <w:rPr>
          <w:color w:val="231F20"/>
          <w:spacing w:val="1"/>
          <w:sz w:val="24"/>
        </w:rPr>
        <w:t xml:space="preserve"> </w:t>
      </w:r>
      <w:r>
        <w:rPr>
          <w:color w:val="231F20"/>
          <w:sz w:val="24"/>
        </w:rPr>
        <w:t>responses to increased</w:t>
      </w:r>
      <w:r>
        <w:rPr>
          <w:color w:val="231F20"/>
          <w:spacing w:val="1"/>
          <w:sz w:val="24"/>
        </w:rPr>
        <w:t xml:space="preserve"> </w:t>
      </w:r>
      <w:r>
        <w:rPr>
          <w:color w:val="231F20"/>
          <w:sz w:val="24"/>
        </w:rPr>
        <w:t>demand</w:t>
      </w:r>
      <w:r>
        <w:rPr>
          <w:color w:val="231F20"/>
          <w:spacing w:val="15"/>
          <w:sz w:val="24"/>
        </w:rPr>
        <w:t xml:space="preserve"> </w:t>
      </w:r>
      <w:r>
        <w:rPr>
          <w:color w:val="231F20"/>
          <w:sz w:val="24"/>
        </w:rPr>
        <w:t>–</w:t>
      </w:r>
      <w:r>
        <w:rPr>
          <w:color w:val="231F20"/>
          <w:spacing w:val="15"/>
          <w:sz w:val="24"/>
        </w:rPr>
        <w:t xml:space="preserve"> </w:t>
      </w:r>
      <w:r>
        <w:rPr>
          <w:color w:val="231F20"/>
          <w:sz w:val="24"/>
        </w:rPr>
        <w:t>for</w:t>
      </w:r>
      <w:r>
        <w:rPr>
          <w:color w:val="231F20"/>
          <w:spacing w:val="17"/>
          <w:sz w:val="24"/>
        </w:rPr>
        <w:t xml:space="preserve"> </w:t>
      </w:r>
      <w:r>
        <w:rPr>
          <w:color w:val="231F20"/>
          <w:sz w:val="24"/>
        </w:rPr>
        <w:t>example,</w:t>
      </w:r>
      <w:r>
        <w:rPr>
          <w:color w:val="231F20"/>
          <w:spacing w:val="1"/>
          <w:sz w:val="24"/>
        </w:rPr>
        <w:t xml:space="preserve"> </w:t>
      </w:r>
      <w:r>
        <w:rPr>
          <w:color w:val="231F20"/>
          <w:sz w:val="24"/>
        </w:rPr>
        <w:t>for resources to support</w:t>
      </w:r>
      <w:r>
        <w:rPr>
          <w:color w:val="231F20"/>
          <w:spacing w:val="1"/>
          <w:sz w:val="24"/>
        </w:rPr>
        <w:t xml:space="preserve"> </w:t>
      </w:r>
      <w:r>
        <w:rPr>
          <w:color w:val="231F20"/>
          <w:sz w:val="24"/>
        </w:rPr>
        <w:t>increased frequency and</w:t>
      </w:r>
      <w:r>
        <w:rPr>
          <w:color w:val="231F20"/>
          <w:spacing w:val="1"/>
          <w:sz w:val="24"/>
        </w:rPr>
        <w:t xml:space="preserve"> </w:t>
      </w:r>
      <w:r>
        <w:rPr>
          <w:color w:val="231F20"/>
          <w:sz w:val="24"/>
        </w:rPr>
        <w:t>severity of heatwaves and</w:t>
      </w:r>
      <w:r>
        <w:rPr>
          <w:color w:val="231F20"/>
          <w:spacing w:val="-64"/>
          <w:sz w:val="24"/>
        </w:rPr>
        <w:t xml:space="preserve"> </w:t>
      </w:r>
      <w:r>
        <w:rPr>
          <w:color w:val="231F20"/>
          <w:sz w:val="24"/>
        </w:rPr>
        <w:t>bushfire</w:t>
      </w:r>
      <w:r>
        <w:rPr>
          <w:color w:val="231F20"/>
          <w:spacing w:val="-3"/>
          <w:sz w:val="24"/>
        </w:rPr>
        <w:t xml:space="preserve"> </w:t>
      </w:r>
      <w:r>
        <w:rPr>
          <w:color w:val="231F20"/>
          <w:sz w:val="24"/>
        </w:rPr>
        <w:t>–</w:t>
      </w:r>
      <w:r>
        <w:rPr>
          <w:color w:val="231F20"/>
          <w:spacing w:val="-2"/>
          <w:sz w:val="24"/>
        </w:rPr>
        <w:t xml:space="preserve"> </w:t>
      </w:r>
      <w:r>
        <w:rPr>
          <w:color w:val="231F20"/>
          <w:sz w:val="24"/>
        </w:rPr>
        <w:t>are</w:t>
      </w:r>
      <w:r>
        <w:rPr>
          <w:color w:val="231F20"/>
          <w:spacing w:val="-2"/>
          <w:sz w:val="24"/>
        </w:rPr>
        <w:t xml:space="preserve"> </w:t>
      </w:r>
      <w:r>
        <w:rPr>
          <w:color w:val="231F20"/>
          <w:sz w:val="24"/>
        </w:rPr>
        <w:t>required.</w:t>
      </w:r>
    </w:p>
    <w:p w14:paraId="79C482E2" w14:textId="77777777" w:rsidR="000B6996" w:rsidRDefault="00981286">
      <w:pPr>
        <w:pStyle w:val="Heading3"/>
        <w:spacing w:before="128"/>
      </w:pPr>
      <w:r>
        <w:rPr>
          <w:color w:val="231F20"/>
        </w:rPr>
        <w:t>OPPORTUNITIES</w:t>
      </w:r>
    </w:p>
    <w:p w14:paraId="02DE1D67" w14:textId="77777777" w:rsidR="000B6996" w:rsidRDefault="00981286">
      <w:pPr>
        <w:pStyle w:val="ListParagraph"/>
        <w:numPr>
          <w:ilvl w:val="0"/>
          <w:numId w:val="11"/>
        </w:numPr>
        <w:tabs>
          <w:tab w:val="left" w:pos="441"/>
        </w:tabs>
        <w:spacing w:before="117" w:line="242" w:lineRule="auto"/>
        <w:ind w:right="252"/>
        <w:rPr>
          <w:color w:val="231F20"/>
          <w:sz w:val="24"/>
        </w:rPr>
      </w:pPr>
      <w:r>
        <w:rPr>
          <w:color w:val="231F20"/>
          <w:sz w:val="24"/>
        </w:rPr>
        <w:t>Developing information and</w:t>
      </w:r>
      <w:r>
        <w:rPr>
          <w:color w:val="231F20"/>
          <w:spacing w:val="-64"/>
          <w:sz w:val="24"/>
        </w:rPr>
        <w:t xml:space="preserve"> </w:t>
      </w:r>
      <w:r>
        <w:rPr>
          <w:color w:val="231F20"/>
          <w:sz w:val="24"/>
        </w:rPr>
        <w:t>resources that incorporate</w:t>
      </w:r>
      <w:r>
        <w:rPr>
          <w:color w:val="231F20"/>
          <w:spacing w:val="1"/>
          <w:sz w:val="24"/>
        </w:rPr>
        <w:t xml:space="preserve"> </w:t>
      </w:r>
      <w:r>
        <w:rPr>
          <w:color w:val="231F20"/>
          <w:sz w:val="24"/>
        </w:rPr>
        <w:t>current climate change</w:t>
      </w:r>
      <w:r>
        <w:rPr>
          <w:color w:val="231F20"/>
          <w:spacing w:val="1"/>
          <w:sz w:val="24"/>
        </w:rPr>
        <w:t xml:space="preserve"> </w:t>
      </w:r>
      <w:r>
        <w:rPr>
          <w:color w:val="231F20"/>
          <w:sz w:val="24"/>
        </w:rPr>
        <w:t>impacts and climate</w:t>
      </w:r>
      <w:r>
        <w:rPr>
          <w:color w:val="231F20"/>
          <w:spacing w:val="1"/>
          <w:sz w:val="24"/>
        </w:rPr>
        <w:t xml:space="preserve"> </w:t>
      </w:r>
      <w:r>
        <w:rPr>
          <w:color w:val="231F20"/>
          <w:sz w:val="24"/>
        </w:rPr>
        <w:t>projections into decision</w:t>
      </w:r>
      <w:r>
        <w:rPr>
          <w:color w:val="231F20"/>
          <w:spacing w:val="1"/>
          <w:sz w:val="24"/>
        </w:rPr>
        <w:t xml:space="preserve"> </w:t>
      </w:r>
      <w:r>
        <w:rPr>
          <w:color w:val="231F20"/>
          <w:sz w:val="24"/>
        </w:rPr>
        <w:t>making. For example, risk</w:t>
      </w:r>
      <w:r>
        <w:rPr>
          <w:color w:val="231F20"/>
          <w:spacing w:val="1"/>
          <w:sz w:val="24"/>
        </w:rPr>
        <w:t xml:space="preserve"> </w:t>
      </w:r>
      <w:r>
        <w:rPr>
          <w:color w:val="231F20"/>
          <w:sz w:val="24"/>
        </w:rPr>
        <w:t>mapping can inform asset</w:t>
      </w:r>
      <w:r>
        <w:rPr>
          <w:color w:val="231F20"/>
          <w:spacing w:val="1"/>
          <w:sz w:val="24"/>
        </w:rPr>
        <w:t xml:space="preserve"> </w:t>
      </w:r>
      <w:r>
        <w:rPr>
          <w:color w:val="231F20"/>
          <w:sz w:val="24"/>
        </w:rPr>
        <w:t>and infrastructure upgrade</w:t>
      </w:r>
      <w:r>
        <w:rPr>
          <w:color w:val="231F20"/>
          <w:spacing w:val="1"/>
          <w:sz w:val="24"/>
        </w:rPr>
        <w:t xml:space="preserve"> </w:t>
      </w:r>
      <w:proofErr w:type="spellStart"/>
      <w:r>
        <w:rPr>
          <w:color w:val="231F20"/>
          <w:sz w:val="24"/>
        </w:rPr>
        <w:t>prioritisation</w:t>
      </w:r>
      <w:proofErr w:type="spellEnd"/>
      <w:r>
        <w:rPr>
          <w:color w:val="231F20"/>
          <w:sz w:val="24"/>
        </w:rPr>
        <w:t xml:space="preserve"> to improve</w:t>
      </w:r>
      <w:r>
        <w:rPr>
          <w:color w:val="231F20"/>
          <w:spacing w:val="1"/>
          <w:sz w:val="24"/>
        </w:rPr>
        <w:t xml:space="preserve"> </w:t>
      </w:r>
      <w:r>
        <w:rPr>
          <w:color w:val="231F20"/>
          <w:sz w:val="24"/>
        </w:rPr>
        <w:t>climate resilience.</w:t>
      </w:r>
    </w:p>
    <w:p w14:paraId="1E1AB14A" w14:textId="77777777" w:rsidR="000B6996" w:rsidRDefault="00981286">
      <w:pPr>
        <w:pStyle w:val="ListParagraph"/>
        <w:numPr>
          <w:ilvl w:val="0"/>
          <w:numId w:val="11"/>
        </w:numPr>
        <w:tabs>
          <w:tab w:val="left" w:pos="441"/>
        </w:tabs>
        <w:spacing w:before="127" w:line="242" w:lineRule="auto"/>
        <w:ind w:right="265"/>
        <w:rPr>
          <w:color w:val="231F20"/>
          <w:sz w:val="24"/>
        </w:rPr>
      </w:pPr>
      <w:r>
        <w:rPr>
          <w:color w:val="231F20"/>
          <w:sz w:val="24"/>
        </w:rPr>
        <w:t>Increasing education</w:t>
      </w:r>
      <w:r>
        <w:rPr>
          <w:color w:val="231F20"/>
          <w:spacing w:val="1"/>
          <w:sz w:val="24"/>
        </w:rPr>
        <w:t xml:space="preserve"> </w:t>
      </w:r>
      <w:r>
        <w:rPr>
          <w:color w:val="231F20"/>
          <w:sz w:val="24"/>
        </w:rPr>
        <w:t>leadership teams’</w:t>
      </w:r>
      <w:r>
        <w:rPr>
          <w:color w:val="231F20"/>
          <w:spacing w:val="1"/>
          <w:sz w:val="24"/>
        </w:rPr>
        <w:t xml:space="preserve"> </w:t>
      </w:r>
      <w:r>
        <w:rPr>
          <w:color w:val="231F20"/>
          <w:sz w:val="24"/>
        </w:rPr>
        <w:t>knowledge and skills to</w:t>
      </w:r>
      <w:r>
        <w:rPr>
          <w:color w:val="231F20"/>
          <w:spacing w:val="1"/>
          <w:sz w:val="24"/>
        </w:rPr>
        <w:t xml:space="preserve"> </w:t>
      </w:r>
      <w:r>
        <w:rPr>
          <w:color w:val="231F20"/>
          <w:sz w:val="24"/>
        </w:rPr>
        <w:t>support them in leading</w:t>
      </w:r>
      <w:r>
        <w:rPr>
          <w:color w:val="231F20"/>
          <w:spacing w:val="1"/>
          <w:sz w:val="24"/>
        </w:rPr>
        <w:t xml:space="preserve"> </w:t>
      </w:r>
      <w:r>
        <w:rPr>
          <w:color w:val="231F20"/>
          <w:sz w:val="24"/>
        </w:rPr>
        <w:t>response and recovery to</w:t>
      </w:r>
      <w:r>
        <w:rPr>
          <w:color w:val="231F20"/>
          <w:spacing w:val="1"/>
          <w:sz w:val="24"/>
        </w:rPr>
        <w:t xml:space="preserve"> </w:t>
      </w:r>
      <w:r>
        <w:rPr>
          <w:color w:val="231F20"/>
          <w:sz w:val="24"/>
        </w:rPr>
        <w:t>more severe natural events</w:t>
      </w:r>
      <w:r>
        <w:rPr>
          <w:color w:val="231F20"/>
          <w:spacing w:val="-64"/>
          <w:sz w:val="24"/>
        </w:rPr>
        <w:t xml:space="preserve"> </w:t>
      </w:r>
      <w:r>
        <w:rPr>
          <w:color w:val="231F20"/>
          <w:sz w:val="24"/>
        </w:rPr>
        <w:t>within early childhood</w:t>
      </w:r>
      <w:r>
        <w:rPr>
          <w:color w:val="231F20"/>
          <w:spacing w:val="1"/>
          <w:sz w:val="24"/>
        </w:rPr>
        <w:t xml:space="preserve"> </w:t>
      </w:r>
      <w:r>
        <w:rPr>
          <w:color w:val="231F20"/>
          <w:sz w:val="24"/>
        </w:rPr>
        <w:t>education services and</w:t>
      </w:r>
      <w:r>
        <w:rPr>
          <w:color w:val="231F20"/>
          <w:spacing w:val="1"/>
          <w:sz w:val="24"/>
        </w:rPr>
        <w:t xml:space="preserve"> </w:t>
      </w:r>
      <w:r>
        <w:rPr>
          <w:color w:val="231F20"/>
          <w:sz w:val="24"/>
        </w:rPr>
        <w:t>schools. For example, by</w:t>
      </w:r>
      <w:r>
        <w:rPr>
          <w:color w:val="231F20"/>
          <w:spacing w:val="1"/>
          <w:sz w:val="24"/>
        </w:rPr>
        <w:t xml:space="preserve"> </w:t>
      </w:r>
      <w:r>
        <w:rPr>
          <w:color w:val="231F20"/>
          <w:sz w:val="24"/>
        </w:rPr>
        <w:t>developing</w:t>
      </w:r>
      <w:r>
        <w:rPr>
          <w:color w:val="231F20"/>
          <w:spacing w:val="-4"/>
          <w:sz w:val="24"/>
        </w:rPr>
        <w:t xml:space="preserve"> </w:t>
      </w:r>
      <w:r>
        <w:rPr>
          <w:color w:val="231F20"/>
          <w:sz w:val="24"/>
        </w:rPr>
        <w:t>materials</w:t>
      </w:r>
      <w:r>
        <w:rPr>
          <w:color w:val="231F20"/>
          <w:spacing w:val="-2"/>
          <w:sz w:val="24"/>
        </w:rPr>
        <w:t xml:space="preserve"> </w:t>
      </w:r>
      <w:r>
        <w:rPr>
          <w:color w:val="231F20"/>
          <w:sz w:val="24"/>
        </w:rPr>
        <w:t>and</w:t>
      </w:r>
    </w:p>
    <w:p w14:paraId="0110388F" w14:textId="77777777" w:rsidR="000B6996" w:rsidRDefault="000B6996">
      <w:pPr>
        <w:spacing w:line="242" w:lineRule="auto"/>
        <w:rPr>
          <w:sz w:val="24"/>
        </w:rPr>
        <w:sectPr w:rsidR="000B6996">
          <w:pgSz w:w="11910" w:h="16840"/>
          <w:pgMar w:top="660" w:right="680" w:bottom="860" w:left="580" w:header="0" w:footer="674" w:gutter="0"/>
          <w:cols w:num="3" w:space="720" w:equalWidth="0">
            <w:col w:w="3497" w:space="40"/>
            <w:col w:w="3449" w:space="44"/>
            <w:col w:w="3620"/>
          </w:cols>
        </w:sectPr>
      </w:pPr>
    </w:p>
    <w:p w14:paraId="665673CE" w14:textId="77777777" w:rsidR="000B6996" w:rsidRDefault="000B6996">
      <w:pPr>
        <w:pStyle w:val="BodyText"/>
        <w:rPr>
          <w:sz w:val="20"/>
        </w:rPr>
      </w:pPr>
    </w:p>
    <w:p w14:paraId="1DA585F9" w14:textId="77777777" w:rsidR="000B6996" w:rsidRDefault="000B6996">
      <w:pPr>
        <w:pStyle w:val="BodyText"/>
        <w:spacing w:before="5"/>
        <w:rPr>
          <w:sz w:val="22"/>
        </w:rPr>
      </w:pPr>
    </w:p>
    <w:p w14:paraId="7211621E" w14:textId="77777777" w:rsidR="000B6996" w:rsidRDefault="00981286">
      <w:pPr>
        <w:pStyle w:val="ListParagraph"/>
        <w:numPr>
          <w:ilvl w:val="0"/>
          <w:numId w:val="3"/>
        </w:numPr>
        <w:tabs>
          <w:tab w:val="left" w:pos="498"/>
        </w:tabs>
        <w:spacing w:before="0" w:line="254" w:lineRule="auto"/>
        <w:ind w:right="257"/>
        <w:rPr>
          <w:sz w:val="18"/>
        </w:rPr>
      </w:pPr>
      <w:r>
        <w:rPr>
          <w:color w:val="231F20"/>
          <w:sz w:val="18"/>
        </w:rPr>
        <w:t>Gibbs,</w:t>
      </w:r>
      <w:r>
        <w:rPr>
          <w:color w:val="231F20"/>
          <w:spacing w:val="-3"/>
          <w:sz w:val="18"/>
        </w:rPr>
        <w:t xml:space="preserve"> </w:t>
      </w:r>
      <w:r>
        <w:rPr>
          <w:color w:val="231F20"/>
          <w:sz w:val="18"/>
        </w:rPr>
        <w:t>L,</w:t>
      </w:r>
      <w:r>
        <w:rPr>
          <w:color w:val="231F20"/>
          <w:spacing w:val="-3"/>
          <w:sz w:val="18"/>
        </w:rPr>
        <w:t xml:space="preserve"> </w:t>
      </w:r>
      <w:r>
        <w:rPr>
          <w:color w:val="231F20"/>
          <w:sz w:val="18"/>
        </w:rPr>
        <w:t>Molyneaux,</w:t>
      </w:r>
      <w:r>
        <w:rPr>
          <w:color w:val="231F20"/>
          <w:spacing w:val="-2"/>
          <w:sz w:val="18"/>
        </w:rPr>
        <w:t xml:space="preserve"> </w:t>
      </w:r>
      <w:r>
        <w:rPr>
          <w:color w:val="231F20"/>
          <w:sz w:val="18"/>
        </w:rPr>
        <w:t>R,</w:t>
      </w:r>
      <w:r>
        <w:rPr>
          <w:color w:val="231F20"/>
          <w:spacing w:val="-4"/>
          <w:sz w:val="18"/>
        </w:rPr>
        <w:t xml:space="preserve"> </w:t>
      </w:r>
      <w:r>
        <w:rPr>
          <w:color w:val="231F20"/>
          <w:sz w:val="18"/>
        </w:rPr>
        <w:t>Harms</w:t>
      </w:r>
      <w:r>
        <w:rPr>
          <w:color w:val="231F20"/>
          <w:spacing w:val="-2"/>
          <w:sz w:val="18"/>
        </w:rPr>
        <w:t xml:space="preserve"> </w:t>
      </w:r>
      <w:r>
        <w:rPr>
          <w:color w:val="231F20"/>
          <w:sz w:val="18"/>
        </w:rPr>
        <w:t>L,</w:t>
      </w:r>
      <w:r>
        <w:rPr>
          <w:color w:val="231F20"/>
          <w:spacing w:val="-3"/>
          <w:sz w:val="18"/>
        </w:rPr>
        <w:t xml:space="preserve"> </w:t>
      </w:r>
      <w:r>
        <w:rPr>
          <w:color w:val="231F20"/>
          <w:sz w:val="18"/>
        </w:rPr>
        <w:t>Gallagher,</w:t>
      </w:r>
      <w:r>
        <w:rPr>
          <w:color w:val="231F20"/>
          <w:spacing w:val="-3"/>
          <w:sz w:val="18"/>
        </w:rPr>
        <w:t xml:space="preserve"> </w:t>
      </w:r>
      <w:r>
        <w:rPr>
          <w:color w:val="231F20"/>
          <w:sz w:val="18"/>
        </w:rPr>
        <w:t>H.</w:t>
      </w:r>
      <w:r>
        <w:rPr>
          <w:color w:val="231F20"/>
          <w:spacing w:val="-3"/>
          <w:sz w:val="18"/>
        </w:rPr>
        <w:t xml:space="preserve"> </w:t>
      </w:r>
      <w:r>
        <w:rPr>
          <w:color w:val="231F20"/>
          <w:sz w:val="18"/>
        </w:rPr>
        <w:t>C,</w:t>
      </w:r>
      <w:r>
        <w:rPr>
          <w:color w:val="231F20"/>
          <w:spacing w:val="-3"/>
          <w:sz w:val="18"/>
        </w:rPr>
        <w:t xml:space="preserve"> </w:t>
      </w:r>
      <w:r>
        <w:rPr>
          <w:color w:val="231F20"/>
          <w:sz w:val="18"/>
        </w:rPr>
        <w:t>Block,</w:t>
      </w:r>
      <w:r>
        <w:rPr>
          <w:color w:val="231F20"/>
          <w:spacing w:val="-3"/>
          <w:sz w:val="18"/>
        </w:rPr>
        <w:t xml:space="preserve"> </w:t>
      </w:r>
      <w:r>
        <w:rPr>
          <w:color w:val="231F20"/>
          <w:sz w:val="18"/>
        </w:rPr>
        <w:t>K,</w:t>
      </w:r>
      <w:r>
        <w:rPr>
          <w:color w:val="231F20"/>
          <w:spacing w:val="-3"/>
          <w:sz w:val="18"/>
        </w:rPr>
        <w:t xml:space="preserve"> </w:t>
      </w:r>
      <w:r>
        <w:rPr>
          <w:color w:val="231F20"/>
          <w:sz w:val="18"/>
        </w:rPr>
        <w:t>Richardson,</w:t>
      </w:r>
      <w:r>
        <w:rPr>
          <w:color w:val="231F20"/>
          <w:spacing w:val="-3"/>
          <w:sz w:val="18"/>
        </w:rPr>
        <w:t xml:space="preserve"> </w:t>
      </w:r>
      <w:r>
        <w:rPr>
          <w:color w:val="231F20"/>
          <w:sz w:val="18"/>
        </w:rPr>
        <w:t>J,</w:t>
      </w:r>
      <w:r>
        <w:rPr>
          <w:color w:val="231F20"/>
          <w:spacing w:val="-3"/>
          <w:sz w:val="18"/>
        </w:rPr>
        <w:t xml:space="preserve"> </w:t>
      </w:r>
      <w:r>
        <w:rPr>
          <w:color w:val="231F20"/>
          <w:sz w:val="18"/>
        </w:rPr>
        <w:t>Brandenburg,</w:t>
      </w:r>
      <w:r>
        <w:rPr>
          <w:color w:val="231F20"/>
          <w:spacing w:val="-2"/>
          <w:sz w:val="18"/>
        </w:rPr>
        <w:t xml:space="preserve"> </w:t>
      </w:r>
      <w:r>
        <w:rPr>
          <w:color w:val="231F20"/>
          <w:sz w:val="18"/>
        </w:rPr>
        <w:t>V,</w:t>
      </w:r>
      <w:r>
        <w:rPr>
          <w:color w:val="231F20"/>
          <w:spacing w:val="-2"/>
          <w:sz w:val="18"/>
        </w:rPr>
        <w:t xml:space="preserve"> </w:t>
      </w:r>
      <w:r>
        <w:rPr>
          <w:color w:val="231F20"/>
          <w:sz w:val="18"/>
        </w:rPr>
        <w:t>O’Donnell,</w:t>
      </w:r>
      <w:r>
        <w:rPr>
          <w:color w:val="231F20"/>
          <w:spacing w:val="-3"/>
          <w:sz w:val="18"/>
        </w:rPr>
        <w:t xml:space="preserve"> </w:t>
      </w:r>
      <w:r>
        <w:rPr>
          <w:color w:val="231F20"/>
          <w:sz w:val="18"/>
        </w:rPr>
        <w:t>M,</w:t>
      </w:r>
      <w:r>
        <w:rPr>
          <w:color w:val="231F20"/>
          <w:spacing w:val="-2"/>
          <w:sz w:val="18"/>
        </w:rPr>
        <w:t xml:space="preserve"> </w:t>
      </w:r>
      <w:r>
        <w:rPr>
          <w:color w:val="231F20"/>
          <w:sz w:val="18"/>
        </w:rPr>
        <w:t>Kellett,</w:t>
      </w:r>
      <w:r>
        <w:rPr>
          <w:color w:val="231F20"/>
          <w:spacing w:val="-2"/>
          <w:sz w:val="18"/>
        </w:rPr>
        <w:t xml:space="preserve"> </w:t>
      </w:r>
      <w:r>
        <w:rPr>
          <w:color w:val="231F20"/>
          <w:sz w:val="18"/>
        </w:rPr>
        <w:t>C,</w:t>
      </w:r>
      <w:r>
        <w:rPr>
          <w:color w:val="231F20"/>
          <w:spacing w:val="-4"/>
          <w:sz w:val="18"/>
        </w:rPr>
        <w:t xml:space="preserve"> </w:t>
      </w:r>
      <w:r>
        <w:rPr>
          <w:color w:val="231F20"/>
          <w:sz w:val="18"/>
        </w:rPr>
        <w:t>Quinn,</w:t>
      </w:r>
      <w:r>
        <w:rPr>
          <w:color w:val="231F20"/>
          <w:spacing w:val="-47"/>
          <w:sz w:val="18"/>
        </w:rPr>
        <w:t xml:space="preserve"> </w:t>
      </w:r>
      <w:r>
        <w:rPr>
          <w:color w:val="231F20"/>
          <w:sz w:val="18"/>
        </w:rPr>
        <w:t>P, Kosta, L, Brady, K, Ireton, G, MacDougall, C, Bryant, R., 2021; 10 Years Beyond Bushfires Report 2020. University of</w:t>
      </w:r>
      <w:r>
        <w:rPr>
          <w:color w:val="231F20"/>
          <w:spacing w:val="1"/>
          <w:sz w:val="18"/>
        </w:rPr>
        <w:t xml:space="preserve"> </w:t>
      </w:r>
      <w:r>
        <w:rPr>
          <w:color w:val="231F20"/>
          <w:sz w:val="18"/>
        </w:rPr>
        <w:t>Melbourne,</w:t>
      </w:r>
      <w:r>
        <w:rPr>
          <w:color w:val="231F20"/>
          <w:spacing w:val="-1"/>
          <w:sz w:val="18"/>
        </w:rPr>
        <w:t xml:space="preserve"> </w:t>
      </w:r>
      <w:r>
        <w:rPr>
          <w:color w:val="231F20"/>
          <w:sz w:val="18"/>
        </w:rPr>
        <w:t>Melbourne,</w:t>
      </w:r>
      <w:r>
        <w:rPr>
          <w:color w:val="231F20"/>
          <w:spacing w:val="-10"/>
          <w:sz w:val="18"/>
        </w:rPr>
        <w:t xml:space="preserve"> </w:t>
      </w:r>
      <w:r>
        <w:rPr>
          <w:color w:val="231F20"/>
          <w:sz w:val="18"/>
        </w:rPr>
        <w:t>Australia pp..4-28</w:t>
      </w:r>
    </w:p>
    <w:p w14:paraId="1FEE0FBD" w14:textId="77777777" w:rsidR="000B6996" w:rsidRDefault="00981286">
      <w:pPr>
        <w:pStyle w:val="ListParagraph"/>
        <w:numPr>
          <w:ilvl w:val="0"/>
          <w:numId w:val="3"/>
        </w:numPr>
        <w:tabs>
          <w:tab w:val="left" w:pos="498"/>
        </w:tabs>
        <w:spacing w:before="58"/>
        <w:ind w:hanging="285"/>
        <w:rPr>
          <w:sz w:val="18"/>
        </w:rPr>
      </w:pPr>
      <w:r>
        <w:rPr>
          <w:color w:val="231F20"/>
          <w:spacing w:val="-1"/>
          <w:sz w:val="18"/>
        </w:rPr>
        <w:t>Madden,</w:t>
      </w:r>
      <w:r>
        <w:rPr>
          <w:color w:val="231F20"/>
          <w:spacing w:val="-12"/>
          <w:sz w:val="18"/>
        </w:rPr>
        <w:t xml:space="preserve"> </w:t>
      </w:r>
      <w:r>
        <w:rPr>
          <w:color w:val="231F20"/>
          <w:spacing w:val="-1"/>
          <w:sz w:val="18"/>
        </w:rPr>
        <w:t>A.L.,</w:t>
      </w:r>
      <w:r>
        <w:rPr>
          <w:color w:val="231F20"/>
          <w:spacing w:val="-11"/>
          <w:sz w:val="18"/>
        </w:rPr>
        <w:t xml:space="preserve"> </w:t>
      </w:r>
      <w:r>
        <w:rPr>
          <w:color w:val="231F20"/>
          <w:spacing w:val="-1"/>
          <w:sz w:val="18"/>
        </w:rPr>
        <w:t>Arora,</w:t>
      </w:r>
      <w:r>
        <w:rPr>
          <w:color w:val="231F20"/>
          <w:spacing w:val="-2"/>
          <w:sz w:val="18"/>
        </w:rPr>
        <w:t xml:space="preserve"> </w:t>
      </w:r>
      <w:r>
        <w:rPr>
          <w:color w:val="231F20"/>
          <w:spacing w:val="-1"/>
          <w:sz w:val="18"/>
        </w:rPr>
        <w:t>V.,</w:t>
      </w:r>
      <w:r>
        <w:rPr>
          <w:color w:val="231F20"/>
          <w:spacing w:val="-2"/>
          <w:sz w:val="18"/>
        </w:rPr>
        <w:t xml:space="preserve"> </w:t>
      </w:r>
      <w:r>
        <w:rPr>
          <w:color w:val="231F20"/>
          <w:spacing w:val="-1"/>
          <w:sz w:val="18"/>
        </w:rPr>
        <w:t>Holmes,</w:t>
      </w:r>
      <w:r>
        <w:rPr>
          <w:color w:val="231F20"/>
          <w:spacing w:val="-3"/>
          <w:sz w:val="18"/>
        </w:rPr>
        <w:t xml:space="preserve"> </w:t>
      </w:r>
      <w:r>
        <w:rPr>
          <w:color w:val="231F20"/>
          <w:spacing w:val="-1"/>
          <w:sz w:val="18"/>
        </w:rPr>
        <w:t>K.A.,</w:t>
      </w:r>
      <w:r>
        <w:rPr>
          <w:color w:val="231F20"/>
          <w:spacing w:val="-2"/>
          <w:sz w:val="18"/>
        </w:rPr>
        <w:t xml:space="preserve"> </w:t>
      </w:r>
      <w:proofErr w:type="spellStart"/>
      <w:r>
        <w:rPr>
          <w:color w:val="231F20"/>
          <w:spacing w:val="-1"/>
          <w:sz w:val="18"/>
        </w:rPr>
        <w:t>Pfautsch</w:t>
      </w:r>
      <w:proofErr w:type="spellEnd"/>
      <w:r>
        <w:rPr>
          <w:color w:val="231F20"/>
          <w:spacing w:val="-1"/>
          <w:sz w:val="18"/>
        </w:rPr>
        <w:t>,</w:t>
      </w:r>
      <w:r>
        <w:rPr>
          <w:color w:val="231F20"/>
          <w:spacing w:val="-2"/>
          <w:sz w:val="18"/>
        </w:rPr>
        <w:t xml:space="preserve"> </w:t>
      </w:r>
      <w:r>
        <w:rPr>
          <w:color w:val="231F20"/>
          <w:sz w:val="18"/>
        </w:rPr>
        <w:t>S.,</w:t>
      </w:r>
      <w:r>
        <w:rPr>
          <w:color w:val="231F20"/>
          <w:spacing w:val="-1"/>
          <w:sz w:val="18"/>
        </w:rPr>
        <w:t xml:space="preserve"> </w:t>
      </w:r>
      <w:r>
        <w:rPr>
          <w:color w:val="231F20"/>
          <w:sz w:val="18"/>
        </w:rPr>
        <w:t>2018.</w:t>
      </w:r>
      <w:r>
        <w:rPr>
          <w:color w:val="231F20"/>
          <w:spacing w:val="-3"/>
          <w:sz w:val="18"/>
        </w:rPr>
        <w:t xml:space="preserve"> </w:t>
      </w:r>
      <w:r>
        <w:rPr>
          <w:color w:val="231F20"/>
          <w:sz w:val="18"/>
        </w:rPr>
        <w:t>Cool</w:t>
      </w:r>
      <w:r>
        <w:rPr>
          <w:color w:val="231F20"/>
          <w:spacing w:val="-3"/>
          <w:sz w:val="18"/>
        </w:rPr>
        <w:t xml:space="preserve"> </w:t>
      </w:r>
      <w:r>
        <w:rPr>
          <w:color w:val="231F20"/>
          <w:sz w:val="18"/>
        </w:rPr>
        <w:t>Schools,</w:t>
      </w:r>
      <w:r>
        <w:rPr>
          <w:color w:val="231F20"/>
          <w:spacing w:val="-2"/>
          <w:sz w:val="18"/>
        </w:rPr>
        <w:t xml:space="preserve"> </w:t>
      </w:r>
      <w:r>
        <w:rPr>
          <w:color w:val="231F20"/>
          <w:sz w:val="18"/>
        </w:rPr>
        <w:t>Western</w:t>
      </w:r>
      <w:r>
        <w:rPr>
          <w:color w:val="231F20"/>
          <w:spacing w:val="-3"/>
          <w:sz w:val="18"/>
        </w:rPr>
        <w:t xml:space="preserve"> </w:t>
      </w:r>
      <w:r>
        <w:rPr>
          <w:color w:val="231F20"/>
          <w:sz w:val="18"/>
        </w:rPr>
        <w:t>Sydney</w:t>
      </w:r>
      <w:r>
        <w:rPr>
          <w:color w:val="231F20"/>
          <w:spacing w:val="-1"/>
          <w:sz w:val="18"/>
        </w:rPr>
        <w:t xml:space="preserve"> </w:t>
      </w:r>
      <w:r>
        <w:rPr>
          <w:color w:val="231F20"/>
          <w:sz w:val="18"/>
        </w:rPr>
        <w:t>University</w:t>
      </w:r>
      <w:r>
        <w:rPr>
          <w:color w:val="231F20"/>
          <w:spacing w:val="-3"/>
          <w:sz w:val="18"/>
        </w:rPr>
        <w:t xml:space="preserve"> </w:t>
      </w:r>
      <w:r>
        <w:rPr>
          <w:color w:val="231F20"/>
          <w:sz w:val="18"/>
        </w:rPr>
        <w:t>pp.11-16</w:t>
      </w:r>
    </w:p>
    <w:p w14:paraId="0ADE7C70" w14:textId="77777777" w:rsidR="000B6996" w:rsidRDefault="000B6996">
      <w:pPr>
        <w:rPr>
          <w:sz w:val="18"/>
        </w:rPr>
        <w:sectPr w:rsidR="000B6996">
          <w:type w:val="continuous"/>
          <w:pgSz w:w="11910" w:h="16840"/>
          <w:pgMar w:top="1580" w:right="680" w:bottom="280" w:left="580" w:header="0" w:footer="674" w:gutter="0"/>
          <w:cols w:space="720"/>
        </w:sectPr>
      </w:pPr>
    </w:p>
    <w:p w14:paraId="14587FB3" w14:textId="77777777" w:rsidR="000B6996" w:rsidRDefault="00981286">
      <w:pPr>
        <w:pStyle w:val="BodyText"/>
        <w:spacing w:before="65" w:line="242" w:lineRule="auto"/>
        <w:ind w:left="440" w:right="-7"/>
      </w:pPr>
      <w:r>
        <w:rPr>
          <w:color w:val="231F20"/>
        </w:rPr>
        <w:lastRenderedPageBreak/>
        <w:t xml:space="preserve">guidance that </w:t>
      </w:r>
      <w:proofErr w:type="gramStart"/>
      <w:r>
        <w:rPr>
          <w:color w:val="231F20"/>
        </w:rPr>
        <w:t>teach</w:t>
      </w:r>
      <w:proofErr w:type="gramEnd"/>
      <w:r>
        <w:rPr>
          <w:color w:val="231F20"/>
        </w:rPr>
        <w:t xml:space="preserve"> best</w:t>
      </w:r>
      <w:r>
        <w:rPr>
          <w:color w:val="231F20"/>
          <w:spacing w:val="1"/>
        </w:rPr>
        <w:t xml:space="preserve"> </w:t>
      </w:r>
      <w:r>
        <w:rPr>
          <w:color w:val="231F20"/>
        </w:rPr>
        <w:t>practices for climate change</w:t>
      </w:r>
      <w:r>
        <w:rPr>
          <w:color w:val="231F20"/>
          <w:spacing w:val="-65"/>
        </w:rPr>
        <w:t xml:space="preserve"> </w:t>
      </w:r>
      <w:r>
        <w:rPr>
          <w:color w:val="231F20"/>
        </w:rPr>
        <w:t>adaptation and emergency</w:t>
      </w:r>
      <w:r>
        <w:rPr>
          <w:color w:val="231F20"/>
          <w:spacing w:val="1"/>
        </w:rPr>
        <w:t xml:space="preserve"> </w:t>
      </w:r>
      <w:r>
        <w:rPr>
          <w:color w:val="231F20"/>
        </w:rPr>
        <w:t>management</w:t>
      </w:r>
      <w:r>
        <w:rPr>
          <w:color w:val="231F20"/>
          <w:spacing w:val="-1"/>
        </w:rPr>
        <w:t xml:space="preserve"> </w:t>
      </w:r>
      <w:r>
        <w:rPr>
          <w:color w:val="231F20"/>
        </w:rPr>
        <w:t>planning.</w:t>
      </w:r>
    </w:p>
    <w:p w14:paraId="2227B38C" w14:textId="77777777" w:rsidR="000B6996" w:rsidRDefault="00981286">
      <w:pPr>
        <w:pStyle w:val="ListParagraph"/>
        <w:numPr>
          <w:ilvl w:val="0"/>
          <w:numId w:val="11"/>
        </w:numPr>
        <w:tabs>
          <w:tab w:val="left" w:pos="441"/>
        </w:tabs>
        <w:spacing w:before="119" w:line="242" w:lineRule="auto"/>
        <w:ind w:right="10"/>
        <w:rPr>
          <w:color w:val="231F20"/>
          <w:sz w:val="24"/>
        </w:rPr>
      </w:pPr>
      <w:r>
        <w:rPr>
          <w:color w:val="231F20"/>
          <w:sz w:val="24"/>
        </w:rPr>
        <w:t>Using</w:t>
      </w:r>
      <w:r>
        <w:rPr>
          <w:color w:val="231F20"/>
          <w:spacing w:val="1"/>
          <w:sz w:val="24"/>
        </w:rPr>
        <w:t xml:space="preserve"> </w:t>
      </w:r>
      <w:r>
        <w:rPr>
          <w:color w:val="231F20"/>
          <w:sz w:val="24"/>
        </w:rPr>
        <w:t>operational</w:t>
      </w:r>
      <w:r>
        <w:rPr>
          <w:color w:val="231F20"/>
          <w:spacing w:val="66"/>
          <w:sz w:val="24"/>
        </w:rPr>
        <w:t xml:space="preserve"> </w:t>
      </w:r>
      <w:r>
        <w:rPr>
          <w:color w:val="231F20"/>
          <w:sz w:val="24"/>
        </w:rPr>
        <w:t>policies</w:t>
      </w:r>
      <w:r>
        <w:rPr>
          <w:color w:val="231F20"/>
          <w:spacing w:val="1"/>
          <w:sz w:val="24"/>
        </w:rPr>
        <w:t xml:space="preserve"> </w:t>
      </w:r>
      <w:r>
        <w:rPr>
          <w:color w:val="231F20"/>
          <w:sz w:val="24"/>
        </w:rPr>
        <w:t>to guide early childhood</w:t>
      </w:r>
      <w:r>
        <w:rPr>
          <w:color w:val="231F20"/>
          <w:spacing w:val="1"/>
          <w:sz w:val="24"/>
        </w:rPr>
        <w:t xml:space="preserve"> </w:t>
      </w:r>
      <w:r>
        <w:rPr>
          <w:color w:val="231F20"/>
          <w:sz w:val="24"/>
        </w:rPr>
        <w:t xml:space="preserve">education services, </w:t>
      </w:r>
      <w:proofErr w:type="gramStart"/>
      <w:r>
        <w:rPr>
          <w:color w:val="231F20"/>
          <w:sz w:val="24"/>
        </w:rPr>
        <w:t>schools</w:t>
      </w:r>
      <w:proofErr w:type="gramEnd"/>
      <w:r>
        <w:rPr>
          <w:color w:val="231F20"/>
          <w:spacing w:val="-64"/>
          <w:sz w:val="24"/>
        </w:rPr>
        <w:t xml:space="preserve"> </w:t>
      </w:r>
      <w:r>
        <w:rPr>
          <w:color w:val="231F20"/>
          <w:sz w:val="24"/>
        </w:rPr>
        <w:t>and other education</w:t>
      </w:r>
      <w:r>
        <w:rPr>
          <w:color w:val="231F20"/>
          <w:spacing w:val="1"/>
          <w:sz w:val="24"/>
        </w:rPr>
        <w:t xml:space="preserve"> </w:t>
      </w:r>
      <w:r>
        <w:rPr>
          <w:color w:val="231F20"/>
          <w:sz w:val="24"/>
        </w:rPr>
        <w:t>services in their response to</w:t>
      </w:r>
      <w:r>
        <w:rPr>
          <w:color w:val="231F20"/>
          <w:spacing w:val="-64"/>
          <w:sz w:val="24"/>
        </w:rPr>
        <w:t xml:space="preserve"> </w:t>
      </w:r>
      <w:r>
        <w:rPr>
          <w:color w:val="231F20"/>
          <w:sz w:val="24"/>
        </w:rPr>
        <w:t>climate-related events, such</w:t>
      </w:r>
      <w:r>
        <w:rPr>
          <w:color w:val="231F20"/>
          <w:spacing w:val="-64"/>
          <w:sz w:val="24"/>
        </w:rPr>
        <w:t xml:space="preserve"> </w:t>
      </w:r>
      <w:r>
        <w:rPr>
          <w:color w:val="231F20"/>
          <w:sz w:val="24"/>
        </w:rPr>
        <w:t>as more very hot days. This</w:t>
      </w:r>
      <w:r>
        <w:rPr>
          <w:color w:val="231F20"/>
          <w:spacing w:val="-64"/>
          <w:sz w:val="24"/>
        </w:rPr>
        <w:t xml:space="preserve"> </w:t>
      </w:r>
      <w:r>
        <w:rPr>
          <w:color w:val="231F20"/>
          <w:sz w:val="24"/>
        </w:rPr>
        <w:t>could include reflecting the</w:t>
      </w:r>
      <w:r>
        <w:rPr>
          <w:color w:val="231F20"/>
          <w:spacing w:val="1"/>
          <w:sz w:val="24"/>
        </w:rPr>
        <w:t xml:space="preserve"> </w:t>
      </w:r>
      <w:r>
        <w:rPr>
          <w:color w:val="231F20"/>
          <w:sz w:val="24"/>
        </w:rPr>
        <w:t>increased frequency and/or</w:t>
      </w:r>
      <w:r>
        <w:rPr>
          <w:color w:val="231F20"/>
          <w:spacing w:val="1"/>
          <w:sz w:val="24"/>
        </w:rPr>
        <w:t xml:space="preserve"> </w:t>
      </w:r>
      <w:r>
        <w:rPr>
          <w:color w:val="231F20"/>
          <w:sz w:val="24"/>
        </w:rPr>
        <w:t>severity of climate-related</w:t>
      </w:r>
      <w:r>
        <w:rPr>
          <w:color w:val="231F20"/>
          <w:spacing w:val="1"/>
          <w:sz w:val="24"/>
        </w:rPr>
        <w:t xml:space="preserve"> </w:t>
      </w:r>
      <w:r>
        <w:rPr>
          <w:color w:val="231F20"/>
          <w:sz w:val="24"/>
        </w:rPr>
        <w:t>events in operational policy</w:t>
      </w:r>
      <w:r>
        <w:rPr>
          <w:color w:val="231F20"/>
          <w:spacing w:val="1"/>
          <w:sz w:val="24"/>
        </w:rPr>
        <w:t xml:space="preserve"> </w:t>
      </w:r>
      <w:r>
        <w:rPr>
          <w:color w:val="231F20"/>
          <w:sz w:val="24"/>
        </w:rPr>
        <w:t>to support decision making</w:t>
      </w:r>
      <w:r>
        <w:rPr>
          <w:color w:val="231F20"/>
          <w:spacing w:val="1"/>
          <w:sz w:val="24"/>
        </w:rPr>
        <w:t xml:space="preserve"> </w:t>
      </w:r>
      <w:r>
        <w:rPr>
          <w:color w:val="231F20"/>
          <w:sz w:val="24"/>
        </w:rPr>
        <w:t>and</w:t>
      </w:r>
      <w:r>
        <w:rPr>
          <w:color w:val="231F20"/>
          <w:spacing w:val="-3"/>
          <w:sz w:val="24"/>
        </w:rPr>
        <w:t xml:space="preserve"> </w:t>
      </w:r>
      <w:r>
        <w:rPr>
          <w:color w:val="231F20"/>
          <w:sz w:val="24"/>
        </w:rPr>
        <w:t>resource</w:t>
      </w:r>
      <w:r>
        <w:rPr>
          <w:color w:val="231F20"/>
          <w:spacing w:val="-1"/>
          <w:sz w:val="24"/>
        </w:rPr>
        <w:t xml:space="preserve"> </w:t>
      </w:r>
      <w:r>
        <w:rPr>
          <w:color w:val="231F20"/>
          <w:sz w:val="24"/>
        </w:rPr>
        <w:t>allocation.</w:t>
      </w:r>
    </w:p>
    <w:p w14:paraId="681FBA34" w14:textId="77777777" w:rsidR="000B6996" w:rsidRDefault="00981286">
      <w:pPr>
        <w:pStyle w:val="ListParagraph"/>
        <w:numPr>
          <w:ilvl w:val="2"/>
          <w:numId w:val="12"/>
        </w:numPr>
        <w:tabs>
          <w:tab w:val="left" w:pos="814"/>
        </w:tabs>
        <w:spacing w:before="187" w:line="242" w:lineRule="auto"/>
        <w:ind w:left="213" w:right="29" w:firstLine="0"/>
        <w:rPr>
          <w:b/>
          <w:sz w:val="24"/>
        </w:rPr>
      </w:pPr>
      <w:r>
        <w:rPr>
          <w:b/>
          <w:color w:val="231F20"/>
          <w:sz w:val="24"/>
        </w:rPr>
        <w:t>Teaching</w:t>
      </w:r>
      <w:r>
        <w:rPr>
          <w:b/>
          <w:color w:val="231F20"/>
          <w:spacing w:val="-13"/>
          <w:sz w:val="24"/>
        </w:rPr>
        <w:t xml:space="preserve"> </w:t>
      </w:r>
      <w:r>
        <w:rPr>
          <w:b/>
          <w:color w:val="231F20"/>
          <w:sz w:val="24"/>
        </w:rPr>
        <w:t>and</w:t>
      </w:r>
      <w:r>
        <w:rPr>
          <w:b/>
          <w:color w:val="231F20"/>
          <w:spacing w:val="-13"/>
          <w:sz w:val="24"/>
        </w:rPr>
        <w:t xml:space="preserve"> </w:t>
      </w:r>
      <w:r>
        <w:rPr>
          <w:b/>
          <w:color w:val="231F20"/>
          <w:sz w:val="24"/>
        </w:rPr>
        <w:t>learning,</w:t>
      </w:r>
      <w:r>
        <w:rPr>
          <w:b/>
          <w:color w:val="231F20"/>
          <w:spacing w:val="-64"/>
          <w:sz w:val="24"/>
        </w:rPr>
        <w:t xml:space="preserve"> </w:t>
      </w:r>
      <w:r>
        <w:rPr>
          <w:b/>
          <w:color w:val="231F20"/>
          <w:sz w:val="24"/>
        </w:rPr>
        <w:t>curriculum</w:t>
      </w:r>
    </w:p>
    <w:p w14:paraId="24374D83" w14:textId="77777777" w:rsidR="000B6996" w:rsidRDefault="00981286">
      <w:pPr>
        <w:pStyle w:val="Heading3"/>
        <w:spacing w:before="116"/>
      </w:pPr>
      <w:r>
        <w:rPr>
          <w:color w:val="231F20"/>
        </w:rPr>
        <w:t>RISKS</w:t>
      </w:r>
    </w:p>
    <w:p w14:paraId="78A54E4A" w14:textId="77777777" w:rsidR="000B6996" w:rsidRDefault="00981286">
      <w:pPr>
        <w:pStyle w:val="ListParagraph"/>
        <w:numPr>
          <w:ilvl w:val="0"/>
          <w:numId w:val="11"/>
        </w:numPr>
        <w:tabs>
          <w:tab w:val="left" w:pos="441"/>
        </w:tabs>
        <w:spacing w:before="118" w:line="242" w:lineRule="auto"/>
        <w:ind w:right="372"/>
        <w:rPr>
          <w:color w:val="231F20"/>
          <w:sz w:val="24"/>
        </w:rPr>
      </w:pPr>
      <w:r>
        <w:rPr>
          <w:color w:val="231F20"/>
          <w:sz w:val="24"/>
        </w:rPr>
        <w:t>Lack</w:t>
      </w:r>
      <w:r>
        <w:rPr>
          <w:color w:val="231F20"/>
          <w:spacing w:val="1"/>
          <w:sz w:val="24"/>
        </w:rPr>
        <w:t xml:space="preserve"> </w:t>
      </w:r>
      <w:r>
        <w:rPr>
          <w:color w:val="231F20"/>
          <w:sz w:val="24"/>
        </w:rPr>
        <w:t>of</w:t>
      </w:r>
      <w:r>
        <w:rPr>
          <w:color w:val="231F20"/>
          <w:spacing w:val="66"/>
          <w:sz w:val="24"/>
        </w:rPr>
        <w:t xml:space="preserve"> </w:t>
      </w:r>
      <w:r>
        <w:rPr>
          <w:color w:val="231F20"/>
          <w:sz w:val="24"/>
        </w:rPr>
        <w:t>knowledge,</w:t>
      </w:r>
      <w:r>
        <w:rPr>
          <w:color w:val="231F20"/>
          <w:spacing w:val="1"/>
          <w:sz w:val="24"/>
        </w:rPr>
        <w:t xml:space="preserve"> </w:t>
      </w:r>
      <w:proofErr w:type="gramStart"/>
      <w:r>
        <w:rPr>
          <w:color w:val="231F20"/>
          <w:sz w:val="24"/>
        </w:rPr>
        <w:t>skills</w:t>
      </w:r>
      <w:proofErr w:type="gramEnd"/>
      <w:r>
        <w:rPr>
          <w:color w:val="231F20"/>
          <w:sz w:val="24"/>
        </w:rPr>
        <w:t xml:space="preserve"> and capability (for</w:t>
      </w:r>
      <w:r>
        <w:rPr>
          <w:color w:val="231F20"/>
          <w:spacing w:val="1"/>
          <w:sz w:val="24"/>
        </w:rPr>
        <w:t xml:space="preserve"> </w:t>
      </w:r>
      <w:r>
        <w:rPr>
          <w:color w:val="231F20"/>
          <w:sz w:val="24"/>
        </w:rPr>
        <w:t>example,</w:t>
      </w:r>
      <w:r>
        <w:rPr>
          <w:color w:val="231F20"/>
          <w:spacing w:val="-10"/>
          <w:sz w:val="24"/>
        </w:rPr>
        <w:t xml:space="preserve"> </w:t>
      </w:r>
      <w:r>
        <w:rPr>
          <w:color w:val="231F20"/>
          <w:sz w:val="24"/>
        </w:rPr>
        <w:t>in</w:t>
      </w:r>
      <w:r>
        <w:rPr>
          <w:color w:val="231F20"/>
          <w:spacing w:val="-9"/>
          <w:sz w:val="24"/>
        </w:rPr>
        <w:t xml:space="preserve"> </w:t>
      </w:r>
      <w:r>
        <w:rPr>
          <w:color w:val="231F20"/>
          <w:sz w:val="24"/>
        </w:rPr>
        <w:t>government,</w:t>
      </w:r>
      <w:r>
        <w:rPr>
          <w:color w:val="231F20"/>
          <w:spacing w:val="-63"/>
          <w:sz w:val="24"/>
        </w:rPr>
        <w:t xml:space="preserve"> </w:t>
      </w:r>
      <w:r>
        <w:rPr>
          <w:color w:val="231F20"/>
          <w:sz w:val="24"/>
        </w:rPr>
        <w:t>the</w:t>
      </w:r>
      <w:r>
        <w:rPr>
          <w:color w:val="231F20"/>
          <w:spacing w:val="-3"/>
          <w:sz w:val="24"/>
        </w:rPr>
        <w:t xml:space="preserve"> </w:t>
      </w:r>
      <w:r>
        <w:rPr>
          <w:color w:val="231F20"/>
          <w:sz w:val="24"/>
        </w:rPr>
        <w:t>education</w:t>
      </w:r>
      <w:r>
        <w:rPr>
          <w:color w:val="231F20"/>
          <w:spacing w:val="-4"/>
          <w:sz w:val="24"/>
        </w:rPr>
        <w:t xml:space="preserve"> </w:t>
      </w:r>
      <w:r>
        <w:rPr>
          <w:color w:val="231F20"/>
          <w:sz w:val="24"/>
        </w:rPr>
        <w:t>sector,</w:t>
      </w:r>
    </w:p>
    <w:p w14:paraId="78B95375" w14:textId="77777777" w:rsidR="000B6996" w:rsidRDefault="00981286">
      <w:pPr>
        <w:pStyle w:val="BodyText"/>
        <w:spacing w:before="5" w:line="242" w:lineRule="auto"/>
        <w:ind w:left="440" w:right="-9"/>
      </w:pPr>
      <w:r>
        <w:rPr>
          <w:color w:val="231F20"/>
        </w:rPr>
        <w:t>industry and community) to</w:t>
      </w:r>
      <w:r>
        <w:rPr>
          <w:color w:val="231F20"/>
          <w:spacing w:val="1"/>
        </w:rPr>
        <w:t xml:space="preserve"> </w:t>
      </w:r>
      <w:r>
        <w:rPr>
          <w:color w:val="231F20"/>
        </w:rPr>
        <w:t>incorporate climate change</w:t>
      </w:r>
      <w:r>
        <w:rPr>
          <w:color w:val="231F20"/>
          <w:spacing w:val="1"/>
        </w:rPr>
        <w:t xml:space="preserve"> </w:t>
      </w:r>
      <w:r>
        <w:rPr>
          <w:color w:val="231F20"/>
        </w:rPr>
        <w:t>adaptation in decision</w:t>
      </w:r>
      <w:r>
        <w:rPr>
          <w:color w:val="231F20"/>
          <w:spacing w:val="1"/>
        </w:rPr>
        <w:t xml:space="preserve"> </w:t>
      </w:r>
      <w:r>
        <w:rPr>
          <w:color w:val="231F20"/>
        </w:rPr>
        <w:t>making could lead to</w:t>
      </w:r>
      <w:r>
        <w:rPr>
          <w:color w:val="231F20"/>
          <w:spacing w:val="1"/>
        </w:rPr>
        <w:t xml:space="preserve"> </w:t>
      </w:r>
      <w:r>
        <w:rPr>
          <w:color w:val="231F20"/>
        </w:rPr>
        <w:t>exacerbated</w:t>
      </w:r>
      <w:r>
        <w:rPr>
          <w:color w:val="231F20"/>
          <w:spacing w:val="-6"/>
        </w:rPr>
        <w:t xml:space="preserve"> </w:t>
      </w:r>
      <w:r>
        <w:rPr>
          <w:color w:val="231F20"/>
        </w:rPr>
        <w:t>climate</w:t>
      </w:r>
      <w:r>
        <w:rPr>
          <w:color w:val="231F20"/>
          <w:spacing w:val="-5"/>
        </w:rPr>
        <w:t xml:space="preserve"> </w:t>
      </w:r>
      <w:r>
        <w:rPr>
          <w:color w:val="231F20"/>
        </w:rPr>
        <w:t>change</w:t>
      </w:r>
      <w:r>
        <w:rPr>
          <w:color w:val="231F20"/>
          <w:spacing w:val="-63"/>
        </w:rPr>
        <w:t xml:space="preserve"> </w:t>
      </w:r>
      <w:r>
        <w:rPr>
          <w:color w:val="231F20"/>
        </w:rPr>
        <w:t>impacts</w:t>
      </w:r>
      <w:r>
        <w:rPr>
          <w:color w:val="231F20"/>
          <w:spacing w:val="-4"/>
        </w:rPr>
        <w:t xml:space="preserve"> </w:t>
      </w:r>
      <w:r>
        <w:rPr>
          <w:color w:val="231F20"/>
        </w:rPr>
        <w:t>and</w:t>
      </w:r>
      <w:r>
        <w:rPr>
          <w:color w:val="231F20"/>
          <w:spacing w:val="-4"/>
        </w:rPr>
        <w:t xml:space="preserve"> </w:t>
      </w:r>
      <w:r>
        <w:rPr>
          <w:color w:val="231F20"/>
        </w:rPr>
        <w:t>maladaptation.</w:t>
      </w:r>
    </w:p>
    <w:p w14:paraId="78C3A2F7" w14:textId="77777777" w:rsidR="000B6996" w:rsidRDefault="00981286">
      <w:pPr>
        <w:pStyle w:val="ListParagraph"/>
        <w:numPr>
          <w:ilvl w:val="0"/>
          <w:numId w:val="11"/>
        </w:numPr>
        <w:tabs>
          <w:tab w:val="left" w:pos="441"/>
        </w:tabs>
        <w:spacing w:before="121" w:line="242" w:lineRule="auto"/>
        <w:ind w:right="104"/>
        <w:rPr>
          <w:color w:val="231F20"/>
          <w:sz w:val="24"/>
        </w:rPr>
      </w:pPr>
      <w:r>
        <w:rPr>
          <w:color w:val="231F20"/>
          <w:sz w:val="24"/>
        </w:rPr>
        <w:t>Lack of clearly defined</w:t>
      </w:r>
      <w:r>
        <w:rPr>
          <w:color w:val="231F20"/>
          <w:spacing w:val="1"/>
          <w:sz w:val="24"/>
        </w:rPr>
        <w:t xml:space="preserve"> </w:t>
      </w:r>
      <w:r>
        <w:rPr>
          <w:color w:val="231F20"/>
          <w:sz w:val="24"/>
        </w:rPr>
        <w:t>approaches to education</w:t>
      </w:r>
      <w:r>
        <w:rPr>
          <w:color w:val="231F20"/>
          <w:spacing w:val="1"/>
          <w:sz w:val="24"/>
        </w:rPr>
        <w:t xml:space="preserve"> </w:t>
      </w:r>
      <w:r>
        <w:rPr>
          <w:color w:val="231F20"/>
          <w:sz w:val="24"/>
        </w:rPr>
        <w:t>for climate change, climate</w:t>
      </w:r>
      <w:r>
        <w:rPr>
          <w:color w:val="231F20"/>
          <w:spacing w:val="-64"/>
          <w:sz w:val="24"/>
        </w:rPr>
        <w:t xml:space="preserve"> </w:t>
      </w:r>
      <w:r>
        <w:rPr>
          <w:color w:val="231F20"/>
          <w:sz w:val="24"/>
        </w:rPr>
        <w:t>change</w:t>
      </w:r>
      <w:r>
        <w:rPr>
          <w:color w:val="231F20"/>
          <w:spacing w:val="15"/>
          <w:sz w:val="24"/>
        </w:rPr>
        <w:t xml:space="preserve"> </w:t>
      </w:r>
      <w:r>
        <w:rPr>
          <w:color w:val="231F20"/>
          <w:sz w:val="24"/>
        </w:rPr>
        <w:t>adaptation</w:t>
      </w:r>
      <w:r>
        <w:rPr>
          <w:color w:val="231F20"/>
          <w:spacing w:val="14"/>
          <w:sz w:val="24"/>
        </w:rPr>
        <w:t xml:space="preserve"> </w:t>
      </w:r>
      <w:r>
        <w:rPr>
          <w:color w:val="231F20"/>
          <w:sz w:val="24"/>
        </w:rPr>
        <w:t>and</w:t>
      </w:r>
      <w:r>
        <w:rPr>
          <w:color w:val="231F20"/>
          <w:spacing w:val="1"/>
          <w:sz w:val="24"/>
        </w:rPr>
        <w:t xml:space="preserve"> </w:t>
      </w:r>
      <w:r>
        <w:rPr>
          <w:color w:val="231F20"/>
          <w:sz w:val="24"/>
        </w:rPr>
        <w:t>lack of adequate support</w:t>
      </w:r>
      <w:r>
        <w:rPr>
          <w:color w:val="231F20"/>
          <w:spacing w:val="1"/>
          <w:sz w:val="24"/>
        </w:rPr>
        <w:t xml:space="preserve"> </w:t>
      </w:r>
      <w:r>
        <w:rPr>
          <w:color w:val="231F20"/>
          <w:sz w:val="24"/>
        </w:rPr>
        <w:t>for educators (for example,</w:t>
      </w:r>
      <w:r>
        <w:rPr>
          <w:color w:val="231F20"/>
          <w:spacing w:val="-64"/>
          <w:sz w:val="24"/>
        </w:rPr>
        <w:t xml:space="preserve"> </w:t>
      </w:r>
      <w:r>
        <w:rPr>
          <w:color w:val="231F20"/>
          <w:sz w:val="24"/>
        </w:rPr>
        <w:t>appropriate resources for</w:t>
      </w:r>
      <w:r>
        <w:rPr>
          <w:color w:val="231F20"/>
          <w:spacing w:val="1"/>
          <w:sz w:val="24"/>
        </w:rPr>
        <w:t xml:space="preserve"> </w:t>
      </w:r>
      <w:r>
        <w:rPr>
          <w:color w:val="231F20"/>
          <w:sz w:val="24"/>
        </w:rPr>
        <w:t>learning and teaching) may</w:t>
      </w:r>
      <w:r>
        <w:rPr>
          <w:color w:val="231F20"/>
          <w:spacing w:val="-65"/>
          <w:sz w:val="24"/>
        </w:rPr>
        <w:t xml:space="preserve"> </w:t>
      </w:r>
      <w:r>
        <w:rPr>
          <w:color w:val="231F20"/>
          <w:sz w:val="24"/>
        </w:rPr>
        <w:t>lead to a lack of capability</w:t>
      </w:r>
      <w:r>
        <w:rPr>
          <w:color w:val="231F20"/>
          <w:spacing w:val="1"/>
          <w:sz w:val="24"/>
        </w:rPr>
        <w:t xml:space="preserve"> </w:t>
      </w:r>
      <w:r>
        <w:rPr>
          <w:color w:val="231F20"/>
          <w:sz w:val="24"/>
        </w:rPr>
        <w:t>and capacity to build</w:t>
      </w:r>
      <w:r>
        <w:rPr>
          <w:color w:val="231F20"/>
          <w:spacing w:val="1"/>
          <w:sz w:val="24"/>
        </w:rPr>
        <w:t xml:space="preserve"> </w:t>
      </w:r>
      <w:r>
        <w:rPr>
          <w:color w:val="231F20"/>
          <w:sz w:val="24"/>
        </w:rPr>
        <w:t>learners’ understanding</w:t>
      </w:r>
      <w:r>
        <w:rPr>
          <w:color w:val="231F20"/>
          <w:spacing w:val="1"/>
          <w:sz w:val="24"/>
        </w:rPr>
        <w:t xml:space="preserve"> </w:t>
      </w:r>
      <w:r>
        <w:rPr>
          <w:color w:val="231F20"/>
          <w:sz w:val="24"/>
        </w:rPr>
        <w:t>and knowledge of climate</w:t>
      </w:r>
      <w:r>
        <w:rPr>
          <w:color w:val="231F20"/>
          <w:spacing w:val="1"/>
          <w:sz w:val="24"/>
        </w:rPr>
        <w:t xml:space="preserve"> </w:t>
      </w:r>
      <w:r>
        <w:rPr>
          <w:color w:val="231F20"/>
          <w:sz w:val="24"/>
        </w:rPr>
        <w:t>change and its impacts,</w:t>
      </w:r>
      <w:r>
        <w:rPr>
          <w:color w:val="231F20"/>
          <w:spacing w:val="1"/>
          <w:sz w:val="24"/>
        </w:rPr>
        <w:t xml:space="preserve"> </w:t>
      </w:r>
      <w:r>
        <w:rPr>
          <w:color w:val="231F20"/>
          <w:sz w:val="24"/>
        </w:rPr>
        <w:t>and in turn their capacity to</w:t>
      </w:r>
      <w:r>
        <w:rPr>
          <w:color w:val="231F20"/>
          <w:spacing w:val="-64"/>
          <w:sz w:val="24"/>
        </w:rPr>
        <w:t xml:space="preserve"> </w:t>
      </w:r>
      <w:r>
        <w:rPr>
          <w:color w:val="231F20"/>
          <w:sz w:val="24"/>
        </w:rPr>
        <w:t>adapt</w:t>
      </w:r>
      <w:r>
        <w:rPr>
          <w:color w:val="231F20"/>
          <w:spacing w:val="-2"/>
          <w:sz w:val="24"/>
        </w:rPr>
        <w:t xml:space="preserve"> </w:t>
      </w:r>
      <w:r>
        <w:rPr>
          <w:color w:val="231F20"/>
          <w:sz w:val="24"/>
        </w:rPr>
        <w:t>to</w:t>
      </w:r>
      <w:r>
        <w:rPr>
          <w:color w:val="231F20"/>
          <w:spacing w:val="-1"/>
          <w:sz w:val="24"/>
        </w:rPr>
        <w:t xml:space="preserve"> </w:t>
      </w:r>
      <w:r>
        <w:rPr>
          <w:color w:val="231F20"/>
          <w:sz w:val="24"/>
        </w:rPr>
        <w:t>impacts.</w:t>
      </w:r>
    </w:p>
    <w:p w14:paraId="044FDA7D" w14:textId="77777777" w:rsidR="000B6996" w:rsidRDefault="00981286">
      <w:pPr>
        <w:pStyle w:val="ListParagraph"/>
        <w:numPr>
          <w:ilvl w:val="0"/>
          <w:numId w:val="11"/>
        </w:numPr>
        <w:tabs>
          <w:tab w:val="left" w:pos="441"/>
        </w:tabs>
        <w:spacing w:before="68" w:line="242" w:lineRule="auto"/>
        <w:ind w:right="164"/>
        <w:rPr>
          <w:color w:val="231F20"/>
          <w:sz w:val="24"/>
        </w:rPr>
      </w:pPr>
      <w:r>
        <w:rPr>
          <w:color w:val="231F20"/>
          <w:sz w:val="24"/>
        </w:rPr>
        <w:br w:type="column"/>
      </w:r>
      <w:r>
        <w:rPr>
          <w:color w:val="231F20"/>
          <w:sz w:val="24"/>
        </w:rPr>
        <w:t>Students have</w:t>
      </w:r>
      <w:r>
        <w:rPr>
          <w:color w:val="231F20"/>
          <w:spacing w:val="1"/>
          <w:sz w:val="24"/>
        </w:rPr>
        <w:t xml:space="preserve"> </w:t>
      </w:r>
      <w:r>
        <w:rPr>
          <w:color w:val="231F20"/>
          <w:sz w:val="24"/>
        </w:rPr>
        <w:t>demonstrated a keen</w:t>
      </w:r>
      <w:r>
        <w:rPr>
          <w:color w:val="231F20"/>
          <w:spacing w:val="1"/>
          <w:sz w:val="24"/>
        </w:rPr>
        <w:t xml:space="preserve"> </w:t>
      </w:r>
      <w:r>
        <w:rPr>
          <w:color w:val="231F20"/>
          <w:sz w:val="24"/>
        </w:rPr>
        <w:t>interest in climate change</w:t>
      </w:r>
      <w:r>
        <w:rPr>
          <w:color w:val="231F20"/>
          <w:spacing w:val="1"/>
          <w:sz w:val="24"/>
        </w:rPr>
        <w:t xml:space="preserve"> </w:t>
      </w:r>
      <w:r>
        <w:rPr>
          <w:color w:val="231F20"/>
          <w:sz w:val="24"/>
        </w:rPr>
        <w:t xml:space="preserve">and want to </w:t>
      </w:r>
      <w:proofErr w:type="gramStart"/>
      <w:r>
        <w:rPr>
          <w:color w:val="231F20"/>
          <w:sz w:val="24"/>
        </w:rPr>
        <w:t>take action</w:t>
      </w:r>
      <w:proofErr w:type="gramEnd"/>
      <w:r>
        <w:rPr>
          <w:color w:val="231F20"/>
          <w:sz w:val="24"/>
        </w:rPr>
        <w:t xml:space="preserve"> (for</w:t>
      </w:r>
      <w:r>
        <w:rPr>
          <w:color w:val="231F20"/>
          <w:spacing w:val="-64"/>
          <w:sz w:val="24"/>
        </w:rPr>
        <w:t xml:space="preserve"> </w:t>
      </w:r>
      <w:r>
        <w:rPr>
          <w:color w:val="231F20"/>
          <w:sz w:val="24"/>
        </w:rPr>
        <w:t>example, Victorian Student</w:t>
      </w:r>
      <w:r>
        <w:rPr>
          <w:color w:val="231F20"/>
          <w:spacing w:val="-64"/>
          <w:sz w:val="24"/>
        </w:rPr>
        <w:t xml:space="preserve"> </w:t>
      </w:r>
      <w:r>
        <w:rPr>
          <w:color w:val="231F20"/>
          <w:sz w:val="24"/>
        </w:rPr>
        <w:t>Representative Council,</w:t>
      </w:r>
      <w:r>
        <w:rPr>
          <w:color w:val="231F20"/>
          <w:spacing w:val="1"/>
          <w:sz w:val="24"/>
        </w:rPr>
        <w:t xml:space="preserve"> </w:t>
      </w:r>
      <w:r>
        <w:rPr>
          <w:color w:val="231F20"/>
          <w:sz w:val="24"/>
        </w:rPr>
        <w:t>School Strike 4 Climate)</w:t>
      </w:r>
      <w:r>
        <w:rPr>
          <w:color w:val="231F20"/>
          <w:sz w:val="24"/>
          <w:vertAlign w:val="superscript"/>
        </w:rPr>
        <w:t>.14</w:t>
      </w:r>
      <w:r>
        <w:rPr>
          <w:color w:val="231F20"/>
          <w:spacing w:val="1"/>
          <w:sz w:val="24"/>
        </w:rPr>
        <w:t xml:space="preserve"> </w:t>
      </w:r>
      <w:r>
        <w:rPr>
          <w:color w:val="231F20"/>
          <w:sz w:val="24"/>
        </w:rPr>
        <w:t>Young people may feel</w:t>
      </w:r>
      <w:r>
        <w:rPr>
          <w:color w:val="231F20"/>
          <w:spacing w:val="1"/>
          <w:sz w:val="24"/>
        </w:rPr>
        <w:t xml:space="preserve"> </w:t>
      </w:r>
      <w:r>
        <w:rPr>
          <w:color w:val="231F20"/>
          <w:sz w:val="24"/>
        </w:rPr>
        <w:t>anxiety and/or uncertainty</w:t>
      </w:r>
      <w:r>
        <w:rPr>
          <w:color w:val="231F20"/>
          <w:spacing w:val="1"/>
          <w:sz w:val="24"/>
        </w:rPr>
        <w:t xml:space="preserve"> </w:t>
      </w:r>
      <w:r>
        <w:rPr>
          <w:color w:val="231F20"/>
          <w:sz w:val="24"/>
        </w:rPr>
        <w:t>about climate change and</w:t>
      </w:r>
      <w:r>
        <w:rPr>
          <w:color w:val="231F20"/>
          <w:spacing w:val="1"/>
          <w:sz w:val="24"/>
        </w:rPr>
        <w:t xml:space="preserve"> </w:t>
      </w:r>
      <w:r>
        <w:rPr>
          <w:color w:val="231F20"/>
          <w:sz w:val="24"/>
        </w:rPr>
        <w:t>its current and expected</w:t>
      </w:r>
      <w:r>
        <w:rPr>
          <w:color w:val="231F20"/>
          <w:spacing w:val="1"/>
          <w:sz w:val="24"/>
        </w:rPr>
        <w:t xml:space="preserve"> </w:t>
      </w:r>
      <w:r>
        <w:rPr>
          <w:color w:val="231F20"/>
          <w:sz w:val="24"/>
        </w:rPr>
        <w:t>impacts.</w:t>
      </w:r>
      <w:r>
        <w:rPr>
          <w:color w:val="231F20"/>
          <w:spacing w:val="-2"/>
          <w:sz w:val="24"/>
        </w:rPr>
        <w:t xml:space="preserve"> </w:t>
      </w:r>
      <w:r>
        <w:rPr>
          <w:color w:val="231F20"/>
          <w:sz w:val="24"/>
        </w:rPr>
        <w:t>Educators</w:t>
      </w:r>
    </w:p>
    <w:p w14:paraId="067DB186" w14:textId="77777777" w:rsidR="000B6996" w:rsidRDefault="00981286">
      <w:pPr>
        <w:pStyle w:val="BodyText"/>
        <w:spacing w:before="13" w:line="242" w:lineRule="auto"/>
        <w:ind w:left="440" w:right="391"/>
      </w:pPr>
      <w:r>
        <w:rPr>
          <w:color w:val="231F20"/>
        </w:rPr>
        <w:t>need</w:t>
      </w:r>
      <w:r>
        <w:rPr>
          <w:color w:val="231F20"/>
          <w:spacing w:val="18"/>
        </w:rPr>
        <w:t xml:space="preserve"> </w:t>
      </w:r>
      <w:r>
        <w:rPr>
          <w:color w:val="231F20"/>
        </w:rPr>
        <w:t>to</w:t>
      </w:r>
      <w:r>
        <w:rPr>
          <w:color w:val="231F20"/>
          <w:spacing w:val="19"/>
        </w:rPr>
        <w:t xml:space="preserve"> </w:t>
      </w:r>
      <w:r>
        <w:rPr>
          <w:color w:val="231F20"/>
        </w:rPr>
        <w:t>be</w:t>
      </w:r>
      <w:r>
        <w:rPr>
          <w:color w:val="231F20"/>
          <w:spacing w:val="19"/>
        </w:rPr>
        <w:t xml:space="preserve"> </w:t>
      </w:r>
      <w:r>
        <w:rPr>
          <w:color w:val="231F20"/>
        </w:rPr>
        <w:t>equipped</w:t>
      </w:r>
      <w:r>
        <w:rPr>
          <w:color w:val="231F20"/>
          <w:spacing w:val="1"/>
        </w:rPr>
        <w:t xml:space="preserve"> </w:t>
      </w:r>
      <w:r>
        <w:rPr>
          <w:color w:val="231F20"/>
        </w:rPr>
        <w:t>with the necessary facts,</w:t>
      </w:r>
      <w:r>
        <w:rPr>
          <w:color w:val="231F20"/>
          <w:spacing w:val="-64"/>
        </w:rPr>
        <w:t xml:space="preserve"> </w:t>
      </w:r>
      <w:proofErr w:type="gramStart"/>
      <w:r>
        <w:rPr>
          <w:color w:val="231F20"/>
        </w:rPr>
        <w:t>language</w:t>
      </w:r>
      <w:proofErr w:type="gramEnd"/>
      <w:r>
        <w:rPr>
          <w:color w:val="231F20"/>
        </w:rPr>
        <w:t xml:space="preserve"> and effective,</w:t>
      </w:r>
      <w:r>
        <w:rPr>
          <w:color w:val="231F20"/>
          <w:spacing w:val="1"/>
        </w:rPr>
        <w:t xml:space="preserve"> </w:t>
      </w:r>
      <w:r>
        <w:rPr>
          <w:color w:val="231F20"/>
        </w:rPr>
        <w:t>age-appropriate</w:t>
      </w:r>
      <w:r>
        <w:rPr>
          <w:color w:val="231F20"/>
          <w:spacing w:val="-12"/>
        </w:rPr>
        <w:t xml:space="preserve"> </w:t>
      </w:r>
      <w:r>
        <w:rPr>
          <w:color w:val="231F20"/>
        </w:rPr>
        <w:t>teaching</w:t>
      </w:r>
    </w:p>
    <w:p w14:paraId="1F10196E" w14:textId="77777777" w:rsidR="000B6996" w:rsidRDefault="00981286">
      <w:pPr>
        <w:pStyle w:val="BodyText"/>
        <w:spacing w:before="5" w:line="242" w:lineRule="auto"/>
        <w:ind w:left="440"/>
      </w:pPr>
      <w:r>
        <w:rPr>
          <w:color w:val="231F20"/>
        </w:rPr>
        <w:t>and learning strategies to</w:t>
      </w:r>
      <w:r>
        <w:rPr>
          <w:color w:val="231F20"/>
          <w:spacing w:val="1"/>
        </w:rPr>
        <w:t xml:space="preserve"> </w:t>
      </w:r>
      <w:r>
        <w:rPr>
          <w:color w:val="231F20"/>
        </w:rPr>
        <w:t>build</w:t>
      </w:r>
      <w:r>
        <w:rPr>
          <w:color w:val="231F20"/>
          <w:spacing w:val="1"/>
        </w:rPr>
        <w:t xml:space="preserve"> </w:t>
      </w:r>
      <w:r>
        <w:rPr>
          <w:color w:val="231F20"/>
        </w:rPr>
        <w:t>on</w:t>
      </w:r>
      <w:r>
        <w:rPr>
          <w:color w:val="231F20"/>
          <w:spacing w:val="2"/>
        </w:rPr>
        <w:t xml:space="preserve"> </w:t>
      </w:r>
      <w:r>
        <w:rPr>
          <w:color w:val="231F20"/>
        </w:rPr>
        <w:t>this</w:t>
      </w:r>
      <w:r>
        <w:rPr>
          <w:color w:val="231F20"/>
          <w:spacing w:val="2"/>
        </w:rPr>
        <w:t xml:space="preserve"> </w:t>
      </w:r>
      <w:r>
        <w:rPr>
          <w:color w:val="231F20"/>
        </w:rPr>
        <w:t>interest</w:t>
      </w:r>
      <w:r>
        <w:rPr>
          <w:color w:val="231F20"/>
          <w:spacing w:val="2"/>
        </w:rPr>
        <w:t xml:space="preserve"> </w:t>
      </w:r>
      <w:r>
        <w:rPr>
          <w:color w:val="231F20"/>
        </w:rPr>
        <w:t>and</w:t>
      </w:r>
      <w:r>
        <w:rPr>
          <w:color w:val="231F20"/>
          <w:spacing w:val="1"/>
        </w:rPr>
        <w:t xml:space="preserve"> </w:t>
      </w:r>
      <w:r>
        <w:rPr>
          <w:color w:val="231F20"/>
        </w:rPr>
        <w:t>help learners effectively</w:t>
      </w:r>
      <w:r>
        <w:rPr>
          <w:color w:val="231F20"/>
          <w:spacing w:val="1"/>
        </w:rPr>
        <w:t xml:space="preserve"> </w:t>
      </w:r>
      <w:r>
        <w:rPr>
          <w:color w:val="231F20"/>
        </w:rPr>
        <w:t>prepare for climate change</w:t>
      </w:r>
      <w:r>
        <w:rPr>
          <w:color w:val="231F20"/>
          <w:spacing w:val="1"/>
        </w:rPr>
        <w:t xml:space="preserve"> </w:t>
      </w:r>
      <w:r>
        <w:rPr>
          <w:color w:val="231F20"/>
        </w:rPr>
        <w:t>impacts as relevant to their</w:t>
      </w:r>
      <w:r>
        <w:rPr>
          <w:color w:val="231F20"/>
          <w:spacing w:val="1"/>
        </w:rPr>
        <w:t xml:space="preserve"> </w:t>
      </w:r>
      <w:r>
        <w:rPr>
          <w:color w:val="231F20"/>
        </w:rPr>
        <w:t>circumstances.</w:t>
      </w:r>
      <w:r>
        <w:rPr>
          <w:color w:val="231F20"/>
          <w:spacing w:val="-14"/>
        </w:rPr>
        <w:t xml:space="preserve"> </w:t>
      </w:r>
      <w:r>
        <w:rPr>
          <w:color w:val="231F20"/>
        </w:rPr>
        <w:t>This</w:t>
      </w:r>
      <w:r>
        <w:rPr>
          <w:color w:val="231F20"/>
          <w:spacing w:val="-10"/>
        </w:rPr>
        <w:t xml:space="preserve"> </w:t>
      </w:r>
      <w:r>
        <w:rPr>
          <w:color w:val="231F20"/>
        </w:rPr>
        <w:t>includes</w:t>
      </w:r>
      <w:r>
        <w:rPr>
          <w:color w:val="231F20"/>
          <w:spacing w:val="-63"/>
        </w:rPr>
        <w:t xml:space="preserve"> </w:t>
      </w:r>
      <w:r>
        <w:rPr>
          <w:color w:val="231F20"/>
        </w:rPr>
        <w:t>working to build agency and</w:t>
      </w:r>
      <w:r>
        <w:rPr>
          <w:color w:val="231F20"/>
          <w:spacing w:val="1"/>
        </w:rPr>
        <w:t xml:space="preserve"> </w:t>
      </w:r>
      <w:r>
        <w:rPr>
          <w:color w:val="231F20"/>
        </w:rPr>
        <w:t>prepare learners to identify</w:t>
      </w:r>
      <w:r>
        <w:rPr>
          <w:color w:val="231F20"/>
          <w:spacing w:val="1"/>
        </w:rPr>
        <w:t xml:space="preserve"> </w:t>
      </w:r>
      <w:r>
        <w:rPr>
          <w:color w:val="231F20"/>
        </w:rPr>
        <w:t>and work towards their</w:t>
      </w:r>
      <w:r>
        <w:rPr>
          <w:color w:val="231F20"/>
          <w:spacing w:val="1"/>
        </w:rPr>
        <w:t xml:space="preserve"> </w:t>
      </w:r>
      <w:r>
        <w:rPr>
          <w:color w:val="231F20"/>
        </w:rPr>
        <w:t>preferred</w:t>
      </w:r>
      <w:r>
        <w:rPr>
          <w:color w:val="231F20"/>
          <w:spacing w:val="-2"/>
        </w:rPr>
        <w:t xml:space="preserve"> </w:t>
      </w:r>
      <w:r>
        <w:rPr>
          <w:color w:val="231F20"/>
        </w:rPr>
        <w:t>futures.</w:t>
      </w:r>
    </w:p>
    <w:p w14:paraId="47AC49D5" w14:textId="77777777" w:rsidR="000B6996" w:rsidRDefault="00981286">
      <w:pPr>
        <w:pStyle w:val="Heading3"/>
        <w:spacing w:before="127"/>
      </w:pPr>
      <w:r>
        <w:rPr>
          <w:color w:val="231F20"/>
        </w:rPr>
        <w:t>OPPORTUNITIES</w:t>
      </w:r>
    </w:p>
    <w:p w14:paraId="3799450C" w14:textId="77777777" w:rsidR="000B6996" w:rsidRDefault="00981286">
      <w:pPr>
        <w:pStyle w:val="ListParagraph"/>
        <w:numPr>
          <w:ilvl w:val="0"/>
          <w:numId w:val="11"/>
        </w:numPr>
        <w:tabs>
          <w:tab w:val="left" w:pos="441"/>
        </w:tabs>
        <w:spacing w:before="117" w:line="242" w:lineRule="auto"/>
        <w:ind w:right="298"/>
        <w:rPr>
          <w:color w:val="231F20"/>
          <w:sz w:val="24"/>
        </w:rPr>
      </w:pPr>
      <w:r>
        <w:rPr>
          <w:color w:val="231F20"/>
          <w:sz w:val="24"/>
        </w:rPr>
        <w:t>Build on materials already</w:t>
      </w:r>
      <w:r>
        <w:rPr>
          <w:color w:val="231F20"/>
          <w:spacing w:val="-64"/>
          <w:sz w:val="24"/>
        </w:rPr>
        <w:t xml:space="preserve"> </w:t>
      </w:r>
      <w:r>
        <w:rPr>
          <w:color w:val="231F20"/>
          <w:sz w:val="24"/>
        </w:rPr>
        <w:t>available</w:t>
      </w:r>
      <w:r>
        <w:rPr>
          <w:color w:val="231F20"/>
          <w:spacing w:val="-2"/>
          <w:sz w:val="24"/>
        </w:rPr>
        <w:t xml:space="preserve"> </w:t>
      </w:r>
      <w:r>
        <w:rPr>
          <w:color w:val="231F20"/>
          <w:sz w:val="24"/>
        </w:rPr>
        <w:t>to</w:t>
      </w:r>
      <w:r>
        <w:rPr>
          <w:color w:val="231F20"/>
          <w:spacing w:val="-1"/>
          <w:sz w:val="24"/>
        </w:rPr>
        <w:t xml:space="preserve"> </w:t>
      </w:r>
      <w:r>
        <w:rPr>
          <w:color w:val="231F20"/>
          <w:sz w:val="24"/>
        </w:rPr>
        <w:t>teachers</w:t>
      </w:r>
    </w:p>
    <w:p w14:paraId="0DFAC0F1" w14:textId="77777777" w:rsidR="000B6996" w:rsidRDefault="00981286">
      <w:pPr>
        <w:pStyle w:val="BodyText"/>
        <w:spacing w:before="3" w:line="242" w:lineRule="auto"/>
        <w:ind w:left="440" w:right="94"/>
      </w:pPr>
      <w:r>
        <w:rPr>
          <w:color w:val="231F20"/>
        </w:rPr>
        <w:t>to support delivery of</w:t>
      </w:r>
      <w:r>
        <w:rPr>
          <w:color w:val="231F20"/>
          <w:spacing w:val="1"/>
        </w:rPr>
        <w:t xml:space="preserve"> </w:t>
      </w:r>
      <w:r>
        <w:rPr>
          <w:color w:val="231F20"/>
        </w:rPr>
        <w:t>climate</w:t>
      </w:r>
      <w:r>
        <w:rPr>
          <w:color w:val="231F20"/>
          <w:spacing w:val="-9"/>
        </w:rPr>
        <w:t xml:space="preserve"> </w:t>
      </w:r>
      <w:r>
        <w:rPr>
          <w:color w:val="231F20"/>
        </w:rPr>
        <w:t>change</w:t>
      </w:r>
      <w:r>
        <w:rPr>
          <w:color w:val="231F20"/>
          <w:spacing w:val="-9"/>
        </w:rPr>
        <w:t xml:space="preserve"> </w:t>
      </w:r>
      <w:r>
        <w:rPr>
          <w:color w:val="231F20"/>
        </w:rPr>
        <w:t>curriculum.</w:t>
      </w:r>
    </w:p>
    <w:p w14:paraId="67C8A062" w14:textId="77777777" w:rsidR="000B6996" w:rsidRDefault="00981286">
      <w:pPr>
        <w:pStyle w:val="BodyText"/>
        <w:spacing w:before="3" w:line="242" w:lineRule="auto"/>
        <w:ind w:left="440" w:right="269"/>
      </w:pPr>
      <w:r>
        <w:rPr>
          <w:color w:val="231F20"/>
        </w:rPr>
        <w:t>Enable</w:t>
      </w:r>
      <w:r>
        <w:rPr>
          <w:color w:val="231F20"/>
          <w:spacing w:val="1"/>
        </w:rPr>
        <w:t xml:space="preserve"> </w:t>
      </w:r>
      <w:r>
        <w:rPr>
          <w:color w:val="231F20"/>
        </w:rPr>
        <w:t>teaching</w:t>
      </w:r>
      <w:r>
        <w:rPr>
          <w:color w:val="231F20"/>
          <w:spacing w:val="66"/>
        </w:rPr>
        <w:t xml:space="preserve"> </w:t>
      </w:r>
      <w:r>
        <w:rPr>
          <w:color w:val="231F20"/>
        </w:rPr>
        <w:t>through</w:t>
      </w:r>
      <w:r>
        <w:rPr>
          <w:color w:val="231F20"/>
          <w:spacing w:val="-64"/>
        </w:rPr>
        <w:t xml:space="preserve"> </w:t>
      </w:r>
      <w:r>
        <w:rPr>
          <w:color w:val="231F20"/>
        </w:rPr>
        <w:t>a</w:t>
      </w:r>
      <w:r>
        <w:rPr>
          <w:color w:val="231F20"/>
          <w:spacing w:val="1"/>
        </w:rPr>
        <w:t xml:space="preserve"> </w:t>
      </w:r>
      <w:r>
        <w:rPr>
          <w:color w:val="231F20"/>
        </w:rPr>
        <w:t>climate</w:t>
      </w:r>
      <w:r>
        <w:rPr>
          <w:color w:val="231F20"/>
          <w:spacing w:val="66"/>
        </w:rPr>
        <w:t xml:space="preserve"> </w:t>
      </w:r>
      <w:r>
        <w:rPr>
          <w:color w:val="231F20"/>
        </w:rPr>
        <w:t>change</w:t>
      </w:r>
      <w:r>
        <w:rPr>
          <w:color w:val="231F20"/>
          <w:spacing w:val="67"/>
        </w:rPr>
        <w:t xml:space="preserve"> </w:t>
      </w:r>
      <w:r>
        <w:rPr>
          <w:color w:val="231F20"/>
        </w:rPr>
        <w:t>lens</w:t>
      </w:r>
      <w:r>
        <w:rPr>
          <w:color w:val="231F20"/>
          <w:spacing w:val="1"/>
        </w:rPr>
        <w:t xml:space="preserve"> </w:t>
      </w:r>
      <w:r>
        <w:rPr>
          <w:color w:val="231F20"/>
        </w:rPr>
        <w:t>and the capacity to build</w:t>
      </w:r>
      <w:r>
        <w:rPr>
          <w:color w:val="231F20"/>
          <w:spacing w:val="1"/>
        </w:rPr>
        <w:t xml:space="preserve"> </w:t>
      </w:r>
      <w:r>
        <w:rPr>
          <w:color w:val="231F20"/>
        </w:rPr>
        <w:t>on programs that build</w:t>
      </w:r>
      <w:r>
        <w:rPr>
          <w:color w:val="231F20"/>
          <w:spacing w:val="1"/>
        </w:rPr>
        <w:t xml:space="preserve"> </w:t>
      </w:r>
      <w:r>
        <w:rPr>
          <w:color w:val="231F20"/>
        </w:rPr>
        <w:t>personal resilience. For</w:t>
      </w:r>
      <w:r>
        <w:rPr>
          <w:color w:val="231F20"/>
          <w:spacing w:val="1"/>
        </w:rPr>
        <w:t xml:space="preserve"> </w:t>
      </w:r>
      <w:r>
        <w:rPr>
          <w:color w:val="231F20"/>
        </w:rPr>
        <w:t>early</w:t>
      </w:r>
      <w:r>
        <w:rPr>
          <w:color w:val="231F20"/>
          <w:spacing w:val="-8"/>
        </w:rPr>
        <w:t xml:space="preserve"> </w:t>
      </w:r>
      <w:r>
        <w:rPr>
          <w:color w:val="231F20"/>
        </w:rPr>
        <w:t>childhood</w:t>
      </w:r>
      <w:r>
        <w:rPr>
          <w:color w:val="231F20"/>
          <w:spacing w:val="-7"/>
        </w:rPr>
        <w:t xml:space="preserve"> </w:t>
      </w:r>
      <w:r>
        <w:rPr>
          <w:color w:val="231F20"/>
        </w:rPr>
        <w:t>education,</w:t>
      </w:r>
    </w:p>
    <w:p w14:paraId="16BDD0B5" w14:textId="77777777" w:rsidR="000B6996" w:rsidRDefault="00981286">
      <w:pPr>
        <w:pStyle w:val="BodyText"/>
        <w:spacing w:before="8" w:line="242" w:lineRule="auto"/>
        <w:ind w:left="440" w:right="28"/>
      </w:pPr>
      <w:r>
        <w:rPr>
          <w:color w:val="231F20"/>
        </w:rPr>
        <w:t>this can be underpinned by</w:t>
      </w:r>
      <w:r>
        <w:rPr>
          <w:color w:val="231F20"/>
          <w:spacing w:val="1"/>
        </w:rPr>
        <w:t xml:space="preserve"> </w:t>
      </w:r>
      <w:r>
        <w:rPr>
          <w:color w:val="231F20"/>
        </w:rPr>
        <w:t>the Victorian Early Years</w:t>
      </w:r>
      <w:r>
        <w:rPr>
          <w:color w:val="231F20"/>
          <w:spacing w:val="1"/>
        </w:rPr>
        <w:t xml:space="preserve"> </w:t>
      </w:r>
      <w:r>
        <w:rPr>
          <w:color w:val="231F20"/>
        </w:rPr>
        <w:t>Learning and Development</w:t>
      </w:r>
      <w:r>
        <w:rPr>
          <w:color w:val="231F20"/>
          <w:spacing w:val="1"/>
        </w:rPr>
        <w:t xml:space="preserve"> </w:t>
      </w:r>
      <w:r>
        <w:rPr>
          <w:color w:val="231F20"/>
        </w:rPr>
        <w:t>Framework and the National</w:t>
      </w:r>
      <w:r>
        <w:rPr>
          <w:color w:val="231F20"/>
          <w:spacing w:val="-64"/>
        </w:rPr>
        <w:t xml:space="preserve"> </w:t>
      </w:r>
      <w:r>
        <w:rPr>
          <w:color w:val="231F20"/>
        </w:rPr>
        <w:t>Quality Framework.</w:t>
      </w:r>
    </w:p>
    <w:p w14:paraId="0AFC61F6" w14:textId="77777777" w:rsidR="000B6996" w:rsidRDefault="00981286">
      <w:pPr>
        <w:pStyle w:val="BodyText"/>
        <w:spacing w:before="6" w:line="242" w:lineRule="auto"/>
        <w:ind w:left="440" w:right="81"/>
      </w:pPr>
      <w:r>
        <w:rPr>
          <w:color w:val="231F20"/>
        </w:rPr>
        <w:t>These frameworks include</w:t>
      </w:r>
      <w:r>
        <w:rPr>
          <w:color w:val="231F20"/>
          <w:spacing w:val="1"/>
        </w:rPr>
        <w:t xml:space="preserve"> </w:t>
      </w:r>
      <w:r>
        <w:rPr>
          <w:color w:val="231F20"/>
        </w:rPr>
        <w:t>requirements that the early</w:t>
      </w:r>
      <w:r>
        <w:rPr>
          <w:color w:val="231F20"/>
          <w:spacing w:val="1"/>
        </w:rPr>
        <w:t xml:space="preserve"> </w:t>
      </w:r>
      <w:r>
        <w:rPr>
          <w:color w:val="231F20"/>
        </w:rPr>
        <w:t>childhood education service</w:t>
      </w:r>
      <w:r>
        <w:rPr>
          <w:color w:val="231F20"/>
          <w:spacing w:val="-64"/>
        </w:rPr>
        <w:t xml:space="preserve"> </w:t>
      </w:r>
      <w:r>
        <w:rPr>
          <w:color w:val="231F20"/>
        </w:rPr>
        <w:t>cares for the environment</w:t>
      </w:r>
      <w:r>
        <w:rPr>
          <w:color w:val="231F20"/>
          <w:spacing w:val="1"/>
        </w:rPr>
        <w:t xml:space="preserve"> </w:t>
      </w:r>
      <w:r>
        <w:rPr>
          <w:color w:val="231F20"/>
        </w:rPr>
        <w:t>and</w:t>
      </w:r>
      <w:r>
        <w:rPr>
          <w:color w:val="231F20"/>
          <w:spacing w:val="-2"/>
        </w:rPr>
        <w:t xml:space="preserve"> </w:t>
      </w:r>
      <w:r>
        <w:rPr>
          <w:color w:val="231F20"/>
        </w:rPr>
        <w:t>supports children to</w:t>
      </w:r>
    </w:p>
    <w:p w14:paraId="0F46C24F" w14:textId="77777777" w:rsidR="000B6996" w:rsidRDefault="00981286">
      <w:pPr>
        <w:pStyle w:val="BodyText"/>
        <w:spacing w:before="68" w:line="242" w:lineRule="auto"/>
        <w:ind w:left="413" w:right="558"/>
      </w:pPr>
      <w:r>
        <w:br w:type="column"/>
      </w:r>
      <w:r>
        <w:rPr>
          <w:color w:val="231F20"/>
        </w:rPr>
        <w:t>become environmentally</w:t>
      </w:r>
      <w:r>
        <w:rPr>
          <w:color w:val="231F20"/>
          <w:spacing w:val="-64"/>
        </w:rPr>
        <w:t xml:space="preserve"> </w:t>
      </w:r>
      <w:r>
        <w:rPr>
          <w:color w:val="231F20"/>
        </w:rPr>
        <w:t>responsible.</w:t>
      </w:r>
    </w:p>
    <w:p w14:paraId="2898FD0F" w14:textId="77777777" w:rsidR="000B6996" w:rsidRDefault="00981286">
      <w:pPr>
        <w:pStyle w:val="ListParagraph"/>
        <w:numPr>
          <w:ilvl w:val="0"/>
          <w:numId w:val="11"/>
        </w:numPr>
        <w:tabs>
          <w:tab w:val="left" w:pos="414"/>
        </w:tabs>
        <w:spacing w:line="242" w:lineRule="auto"/>
        <w:ind w:left="413" w:right="111"/>
        <w:rPr>
          <w:color w:val="231F20"/>
          <w:sz w:val="24"/>
        </w:rPr>
      </w:pPr>
      <w:proofErr w:type="spellStart"/>
      <w:r>
        <w:rPr>
          <w:color w:val="231F20"/>
          <w:sz w:val="24"/>
        </w:rPr>
        <w:t>Marrung</w:t>
      </w:r>
      <w:proofErr w:type="spellEnd"/>
      <w:r>
        <w:rPr>
          <w:color w:val="231F20"/>
          <w:sz w:val="24"/>
        </w:rPr>
        <w:t>, Aboriginal</w:t>
      </w:r>
      <w:r>
        <w:rPr>
          <w:color w:val="231F20"/>
          <w:spacing w:val="1"/>
          <w:sz w:val="24"/>
        </w:rPr>
        <w:t xml:space="preserve"> </w:t>
      </w:r>
      <w:r>
        <w:rPr>
          <w:color w:val="231F20"/>
          <w:sz w:val="24"/>
        </w:rPr>
        <w:t>Education</w:t>
      </w:r>
      <w:r>
        <w:rPr>
          <w:color w:val="231F20"/>
          <w:spacing w:val="-8"/>
          <w:sz w:val="24"/>
        </w:rPr>
        <w:t xml:space="preserve"> </w:t>
      </w:r>
      <w:r>
        <w:rPr>
          <w:color w:val="231F20"/>
          <w:sz w:val="24"/>
        </w:rPr>
        <w:t>Plan</w:t>
      </w:r>
      <w:r>
        <w:rPr>
          <w:color w:val="231F20"/>
          <w:spacing w:val="-7"/>
          <w:sz w:val="24"/>
        </w:rPr>
        <w:t xml:space="preserve"> </w:t>
      </w:r>
      <w:r>
        <w:rPr>
          <w:color w:val="231F20"/>
          <w:sz w:val="24"/>
        </w:rPr>
        <w:t>supports</w:t>
      </w:r>
      <w:r>
        <w:rPr>
          <w:color w:val="231F20"/>
          <w:spacing w:val="-8"/>
          <w:sz w:val="24"/>
        </w:rPr>
        <w:t xml:space="preserve"> </w:t>
      </w:r>
      <w:r>
        <w:rPr>
          <w:color w:val="231F20"/>
          <w:sz w:val="24"/>
        </w:rPr>
        <w:t>and</w:t>
      </w:r>
      <w:r>
        <w:rPr>
          <w:color w:val="231F20"/>
          <w:spacing w:val="-64"/>
          <w:sz w:val="24"/>
        </w:rPr>
        <w:t xml:space="preserve"> </w:t>
      </w:r>
      <w:r>
        <w:rPr>
          <w:color w:val="231F20"/>
          <w:sz w:val="24"/>
        </w:rPr>
        <w:t>encourages early childhood</w:t>
      </w:r>
      <w:r>
        <w:rPr>
          <w:color w:val="231F20"/>
          <w:spacing w:val="1"/>
          <w:sz w:val="24"/>
        </w:rPr>
        <w:t xml:space="preserve"> </w:t>
      </w:r>
      <w:r>
        <w:rPr>
          <w:color w:val="231F20"/>
          <w:sz w:val="24"/>
        </w:rPr>
        <w:t>education, school, training,</w:t>
      </w:r>
      <w:r>
        <w:rPr>
          <w:color w:val="231F20"/>
          <w:spacing w:val="1"/>
          <w:sz w:val="24"/>
        </w:rPr>
        <w:t xml:space="preserve"> </w:t>
      </w:r>
      <w:proofErr w:type="gramStart"/>
      <w:r>
        <w:rPr>
          <w:color w:val="231F20"/>
          <w:sz w:val="24"/>
        </w:rPr>
        <w:t>skill</w:t>
      </w:r>
      <w:proofErr w:type="gramEnd"/>
      <w:r>
        <w:rPr>
          <w:color w:val="231F20"/>
          <w:spacing w:val="-2"/>
          <w:sz w:val="24"/>
        </w:rPr>
        <w:t xml:space="preserve"> </w:t>
      </w:r>
      <w:r>
        <w:rPr>
          <w:color w:val="231F20"/>
          <w:sz w:val="24"/>
        </w:rPr>
        <w:t>and</w:t>
      </w:r>
      <w:r>
        <w:rPr>
          <w:color w:val="231F20"/>
          <w:spacing w:val="-3"/>
          <w:sz w:val="24"/>
        </w:rPr>
        <w:t xml:space="preserve"> </w:t>
      </w:r>
      <w:r>
        <w:rPr>
          <w:color w:val="231F20"/>
          <w:sz w:val="24"/>
        </w:rPr>
        <w:t>higher</w:t>
      </w:r>
      <w:r>
        <w:rPr>
          <w:color w:val="231F20"/>
          <w:spacing w:val="-3"/>
          <w:sz w:val="24"/>
        </w:rPr>
        <w:t xml:space="preserve"> </w:t>
      </w:r>
      <w:r>
        <w:rPr>
          <w:color w:val="231F20"/>
          <w:sz w:val="24"/>
        </w:rPr>
        <w:t>education</w:t>
      </w:r>
    </w:p>
    <w:p w14:paraId="1030F04F" w14:textId="77777777" w:rsidR="000B6996" w:rsidRDefault="00981286">
      <w:pPr>
        <w:pStyle w:val="BodyText"/>
        <w:spacing w:before="7" w:line="242" w:lineRule="auto"/>
        <w:ind w:left="413" w:right="358"/>
      </w:pPr>
      <w:r>
        <w:rPr>
          <w:color w:val="231F20"/>
        </w:rPr>
        <w:t>to engage with Aboriginal</w:t>
      </w:r>
      <w:r>
        <w:rPr>
          <w:color w:val="231F20"/>
          <w:spacing w:val="1"/>
        </w:rPr>
        <w:t xml:space="preserve"> </w:t>
      </w:r>
      <w:r>
        <w:rPr>
          <w:color w:val="231F20"/>
        </w:rPr>
        <w:t>people throughout Victoria</w:t>
      </w:r>
      <w:r>
        <w:rPr>
          <w:color w:val="231F20"/>
          <w:spacing w:val="-64"/>
        </w:rPr>
        <w:t xml:space="preserve"> </w:t>
      </w:r>
      <w:r>
        <w:rPr>
          <w:color w:val="231F20"/>
        </w:rPr>
        <w:t>and embed Aboriginal</w:t>
      </w:r>
      <w:r>
        <w:rPr>
          <w:color w:val="231F20"/>
          <w:spacing w:val="1"/>
        </w:rPr>
        <w:t xml:space="preserve"> </w:t>
      </w:r>
      <w:r>
        <w:rPr>
          <w:color w:val="231F20"/>
        </w:rPr>
        <w:t>perspectives into the</w:t>
      </w:r>
      <w:r>
        <w:rPr>
          <w:color w:val="231F20"/>
          <w:spacing w:val="1"/>
        </w:rPr>
        <w:t xml:space="preserve"> </w:t>
      </w:r>
      <w:r>
        <w:rPr>
          <w:color w:val="231F20"/>
        </w:rPr>
        <w:t xml:space="preserve">curriculum. </w:t>
      </w:r>
      <w:proofErr w:type="spellStart"/>
      <w:r>
        <w:rPr>
          <w:color w:val="231F20"/>
        </w:rPr>
        <w:t>Marrung</w:t>
      </w:r>
      <w:proofErr w:type="spellEnd"/>
    </w:p>
    <w:p w14:paraId="407FC198" w14:textId="77777777" w:rsidR="000B6996" w:rsidRDefault="00981286">
      <w:pPr>
        <w:pStyle w:val="BodyText"/>
        <w:spacing w:before="6" w:line="242" w:lineRule="auto"/>
        <w:ind w:left="413" w:right="251"/>
      </w:pPr>
      <w:r>
        <w:rPr>
          <w:color w:val="231F20"/>
        </w:rPr>
        <w:t>and Traditional Owner</w:t>
      </w:r>
      <w:r>
        <w:rPr>
          <w:color w:val="231F20"/>
          <w:spacing w:val="1"/>
        </w:rPr>
        <w:t xml:space="preserve"> </w:t>
      </w:r>
      <w:r>
        <w:rPr>
          <w:color w:val="231F20"/>
        </w:rPr>
        <w:t>engagement will guide</w:t>
      </w:r>
      <w:r>
        <w:rPr>
          <w:color w:val="231F20"/>
          <w:spacing w:val="1"/>
        </w:rPr>
        <w:t xml:space="preserve"> </w:t>
      </w:r>
      <w:r>
        <w:rPr>
          <w:color w:val="231F20"/>
        </w:rPr>
        <w:t>development of further</w:t>
      </w:r>
      <w:r>
        <w:rPr>
          <w:color w:val="231F20"/>
          <w:spacing w:val="1"/>
        </w:rPr>
        <w:t xml:space="preserve"> </w:t>
      </w:r>
      <w:r>
        <w:rPr>
          <w:color w:val="231F20"/>
        </w:rPr>
        <w:t>adaptation options over the</w:t>
      </w:r>
      <w:r>
        <w:rPr>
          <w:color w:val="231F20"/>
          <w:spacing w:val="-64"/>
        </w:rPr>
        <w:t xml:space="preserve"> </w:t>
      </w:r>
      <w:r>
        <w:rPr>
          <w:color w:val="231F20"/>
        </w:rPr>
        <w:t>life of this adaptation action</w:t>
      </w:r>
      <w:r>
        <w:rPr>
          <w:color w:val="231F20"/>
          <w:spacing w:val="-64"/>
        </w:rPr>
        <w:t xml:space="preserve"> </w:t>
      </w:r>
      <w:r>
        <w:rPr>
          <w:color w:val="231F20"/>
        </w:rPr>
        <w:t>plan.</w:t>
      </w:r>
    </w:p>
    <w:p w14:paraId="0032B538" w14:textId="77777777" w:rsidR="000B6996" w:rsidRDefault="00981286">
      <w:pPr>
        <w:pStyle w:val="ListParagraph"/>
        <w:numPr>
          <w:ilvl w:val="0"/>
          <w:numId w:val="11"/>
        </w:numPr>
        <w:tabs>
          <w:tab w:val="left" w:pos="414"/>
        </w:tabs>
        <w:spacing w:before="122" w:line="242" w:lineRule="auto"/>
        <w:ind w:left="413" w:right="317"/>
        <w:rPr>
          <w:color w:val="231F20"/>
          <w:sz w:val="24"/>
        </w:rPr>
      </w:pPr>
      <w:r>
        <w:rPr>
          <w:color w:val="231F20"/>
          <w:sz w:val="24"/>
        </w:rPr>
        <w:t>The training and skills, and</w:t>
      </w:r>
      <w:r>
        <w:rPr>
          <w:color w:val="231F20"/>
          <w:spacing w:val="-64"/>
          <w:sz w:val="24"/>
        </w:rPr>
        <w:t xml:space="preserve"> </w:t>
      </w:r>
      <w:r>
        <w:rPr>
          <w:color w:val="231F20"/>
          <w:sz w:val="24"/>
        </w:rPr>
        <w:t>higher education sector</w:t>
      </w:r>
      <w:r>
        <w:rPr>
          <w:color w:val="231F20"/>
          <w:spacing w:val="1"/>
          <w:sz w:val="24"/>
        </w:rPr>
        <w:t xml:space="preserve"> </w:t>
      </w:r>
      <w:r>
        <w:rPr>
          <w:color w:val="231F20"/>
          <w:sz w:val="24"/>
        </w:rPr>
        <w:t>can update curriculum and</w:t>
      </w:r>
      <w:r>
        <w:rPr>
          <w:color w:val="231F20"/>
          <w:spacing w:val="-64"/>
          <w:sz w:val="24"/>
        </w:rPr>
        <w:t xml:space="preserve"> </w:t>
      </w:r>
      <w:r>
        <w:rPr>
          <w:color w:val="231F20"/>
          <w:sz w:val="24"/>
        </w:rPr>
        <w:t>course content and embed</w:t>
      </w:r>
      <w:r>
        <w:rPr>
          <w:color w:val="231F20"/>
          <w:spacing w:val="-64"/>
          <w:sz w:val="24"/>
        </w:rPr>
        <w:t xml:space="preserve"> </w:t>
      </w:r>
      <w:r>
        <w:rPr>
          <w:color w:val="231F20"/>
          <w:sz w:val="24"/>
        </w:rPr>
        <w:t>new</w:t>
      </w:r>
      <w:r>
        <w:rPr>
          <w:color w:val="231F20"/>
          <w:spacing w:val="1"/>
          <w:sz w:val="24"/>
        </w:rPr>
        <w:t xml:space="preserve"> </w:t>
      </w:r>
      <w:r>
        <w:rPr>
          <w:color w:val="231F20"/>
          <w:sz w:val="24"/>
        </w:rPr>
        <w:t>workplace</w:t>
      </w:r>
      <w:r>
        <w:rPr>
          <w:color w:val="231F20"/>
          <w:spacing w:val="66"/>
          <w:sz w:val="24"/>
        </w:rPr>
        <w:t xml:space="preserve"> </w:t>
      </w:r>
      <w:r>
        <w:rPr>
          <w:color w:val="231F20"/>
          <w:sz w:val="24"/>
        </w:rPr>
        <w:t>practices</w:t>
      </w:r>
      <w:r>
        <w:rPr>
          <w:color w:val="231F20"/>
          <w:spacing w:val="1"/>
          <w:sz w:val="24"/>
        </w:rPr>
        <w:t xml:space="preserve"> </w:t>
      </w:r>
      <w:r>
        <w:rPr>
          <w:color w:val="231F20"/>
          <w:sz w:val="24"/>
        </w:rPr>
        <w:t>to provide the skills that</w:t>
      </w:r>
      <w:r>
        <w:rPr>
          <w:color w:val="231F20"/>
          <w:spacing w:val="1"/>
          <w:sz w:val="24"/>
        </w:rPr>
        <w:t xml:space="preserve"> </w:t>
      </w:r>
      <w:r>
        <w:rPr>
          <w:color w:val="231F20"/>
          <w:sz w:val="24"/>
        </w:rPr>
        <w:t>industry,</w:t>
      </w:r>
      <w:r>
        <w:rPr>
          <w:color w:val="231F20"/>
          <w:spacing w:val="-4"/>
          <w:sz w:val="24"/>
        </w:rPr>
        <w:t xml:space="preserve"> </w:t>
      </w:r>
      <w:r>
        <w:rPr>
          <w:color w:val="231F20"/>
          <w:sz w:val="24"/>
        </w:rPr>
        <w:t>businesses,</w:t>
      </w:r>
    </w:p>
    <w:p w14:paraId="345EE662" w14:textId="77777777" w:rsidR="000B6996" w:rsidRDefault="00981286">
      <w:pPr>
        <w:pStyle w:val="BodyText"/>
        <w:spacing w:before="9" w:line="242" w:lineRule="auto"/>
        <w:ind w:left="413" w:right="331"/>
      </w:pPr>
      <w:r>
        <w:rPr>
          <w:color w:val="231F20"/>
        </w:rPr>
        <w:t>early childhood education</w:t>
      </w:r>
      <w:r>
        <w:rPr>
          <w:color w:val="231F20"/>
          <w:spacing w:val="1"/>
        </w:rPr>
        <w:t xml:space="preserve"> </w:t>
      </w:r>
      <w:r>
        <w:rPr>
          <w:color w:val="231F20"/>
        </w:rPr>
        <w:t>services and schools need</w:t>
      </w:r>
      <w:r>
        <w:rPr>
          <w:color w:val="231F20"/>
          <w:spacing w:val="-64"/>
        </w:rPr>
        <w:t xml:space="preserve"> </w:t>
      </w:r>
      <w:r>
        <w:rPr>
          <w:color w:val="231F20"/>
        </w:rPr>
        <w:t>to adapt to the impacts of</w:t>
      </w:r>
      <w:r>
        <w:rPr>
          <w:color w:val="231F20"/>
          <w:spacing w:val="1"/>
        </w:rPr>
        <w:t xml:space="preserve"> </w:t>
      </w:r>
      <w:r>
        <w:rPr>
          <w:color w:val="231F20"/>
        </w:rPr>
        <w:t>climate change.</w:t>
      </w:r>
    </w:p>
    <w:p w14:paraId="37B90A8E" w14:textId="77777777" w:rsidR="000B6996" w:rsidRDefault="00981286">
      <w:pPr>
        <w:pStyle w:val="ListParagraph"/>
        <w:numPr>
          <w:ilvl w:val="0"/>
          <w:numId w:val="11"/>
        </w:numPr>
        <w:tabs>
          <w:tab w:val="left" w:pos="414"/>
        </w:tabs>
        <w:spacing w:before="119" w:line="242" w:lineRule="auto"/>
        <w:ind w:left="413" w:right="170"/>
        <w:rPr>
          <w:color w:val="231F20"/>
          <w:sz w:val="24"/>
        </w:rPr>
      </w:pPr>
      <w:r>
        <w:rPr>
          <w:color w:val="231F20"/>
          <w:sz w:val="24"/>
        </w:rPr>
        <w:t>In responding to the Macklin</w:t>
      </w:r>
      <w:r>
        <w:rPr>
          <w:color w:val="231F20"/>
          <w:spacing w:val="-64"/>
          <w:sz w:val="24"/>
        </w:rPr>
        <w:t xml:space="preserve"> </w:t>
      </w:r>
      <w:r>
        <w:rPr>
          <w:color w:val="231F20"/>
          <w:sz w:val="24"/>
        </w:rPr>
        <w:t>review,</w:t>
      </w:r>
      <w:r>
        <w:rPr>
          <w:color w:val="231F20"/>
          <w:spacing w:val="-2"/>
          <w:sz w:val="24"/>
        </w:rPr>
        <w:t xml:space="preserve"> </w:t>
      </w:r>
      <w:r>
        <w:rPr>
          <w:color w:val="231F20"/>
          <w:sz w:val="24"/>
        </w:rPr>
        <w:t>the</w:t>
      </w:r>
      <w:r>
        <w:rPr>
          <w:color w:val="231F20"/>
          <w:spacing w:val="-1"/>
          <w:sz w:val="24"/>
        </w:rPr>
        <w:t xml:space="preserve"> </w:t>
      </w:r>
      <w:r>
        <w:rPr>
          <w:color w:val="231F20"/>
          <w:sz w:val="24"/>
        </w:rPr>
        <w:t>Education</w:t>
      </w:r>
    </w:p>
    <w:p w14:paraId="50D6C05A" w14:textId="77777777" w:rsidR="000B6996" w:rsidRDefault="00981286">
      <w:pPr>
        <w:pStyle w:val="BodyText"/>
        <w:spacing w:before="3" w:line="242" w:lineRule="auto"/>
        <w:ind w:left="413" w:right="505"/>
      </w:pPr>
      <w:r>
        <w:rPr>
          <w:color w:val="231F20"/>
        </w:rPr>
        <w:t>and Training system</w:t>
      </w:r>
      <w:r>
        <w:rPr>
          <w:color w:val="231F20"/>
          <w:spacing w:val="1"/>
        </w:rPr>
        <w:t xml:space="preserve"> </w:t>
      </w:r>
      <w:r>
        <w:rPr>
          <w:color w:val="231F20"/>
        </w:rPr>
        <w:t>plays a role in enabling</w:t>
      </w:r>
      <w:r>
        <w:rPr>
          <w:color w:val="231F20"/>
          <w:spacing w:val="1"/>
        </w:rPr>
        <w:t xml:space="preserve"> </w:t>
      </w:r>
      <w:r>
        <w:rPr>
          <w:color w:val="231F20"/>
        </w:rPr>
        <w:t xml:space="preserve">industry, </w:t>
      </w:r>
      <w:proofErr w:type="gramStart"/>
      <w:r>
        <w:rPr>
          <w:color w:val="231F20"/>
        </w:rPr>
        <w:t>businesses</w:t>
      </w:r>
      <w:proofErr w:type="gramEnd"/>
      <w:r>
        <w:rPr>
          <w:color w:val="231F20"/>
        </w:rPr>
        <w:t xml:space="preserve"> and</w:t>
      </w:r>
      <w:r>
        <w:rPr>
          <w:color w:val="231F20"/>
          <w:spacing w:val="-64"/>
        </w:rPr>
        <w:t xml:space="preserve"> </w:t>
      </w:r>
      <w:r>
        <w:rPr>
          <w:color w:val="231F20"/>
        </w:rPr>
        <w:t>the community to reduce</w:t>
      </w:r>
      <w:r>
        <w:rPr>
          <w:color w:val="231F20"/>
          <w:spacing w:val="-64"/>
        </w:rPr>
        <w:t xml:space="preserve"> </w:t>
      </w:r>
      <w:r>
        <w:rPr>
          <w:color w:val="231F20"/>
        </w:rPr>
        <w:t>emissions and help build</w:t>
      </w:r>
      <w:r>
        <w:rPr>
          <w:color w:val="231F20"/>
          <w:spacing w:val="-64"/>
        </w:rPr>
        <w:t xml:space="preserve"> </w:t>
      </w:r>
      <w:r>
        <w:rPr>
          <w:color w:val="231F20"/>
        </w:rPr>
        <w:t>Victoria’s resilience by</w:t>
      </w:r>
      <w:r>
        <w:rPr>
          <w:color w:val="231F20"/>
          <w:spacing w:val="1"/>
        </w:rPr>
        <w:t xml:space="preserve"> </w:t>
      </w:r>
      <w:r>
        <w:rPr>
          <w:color w:val="231F20"/>
        </w:rPr>
        <w:t>building capacity to take</w:t>
      </w:r>
      <w:r>
        <w:rPr>
          <w:color w:val="231F20"/>
          <w:spacing w:val="1"/>
        </w:rPr>
        <w:t xml:space="preserve"> </w:t>
      </w:r>
      <w:r>
        <w:rPr>
          <w:color w:val="231F20"/>
        </w:rPr>
        <w:t>action to address climate</w:t>
      </w:r>
      <w:r>
        <w:rPr>
          <w:color w:val="231F20"/>
          <w:spacing w:val="-64"/>
        </w:rPr>
        <w:t xml:space="preserve"> </w:t>
      </w:r>
      <w:r>
        <w:rPr>
          <w:color w:val="231F20"/>
        </w:rPr>
        <w:t>change in key sectors</w:t>
      </w:r>
      <w:r>
        <w:rPr>
          <w:color w:val="231F20"/>
          <w:spacing w:val="1"/>
        </w:rPr>
        <w:t xml:space="preserve"> </w:t>
      </w:r>
      <w:r>
        <w:rPr>
          <w:color w:val="231F20"/>
        </w:rPr>
        <w:t>such as energy, land-</w:t>
      </w:r>
      <w:r>
        <w:rPr>
          <w:color w:val="231F20"/>
          <w:spacing w:val="1"/>
        </w:rPr>
        <w:t xml:space="preserve"> </w:t>
      </w:r>
      <w:r>
        <w:rPr>
          <w:color w:val="231F20"/>
        </w:rPr>
        <w:t>use,</w:t>
      </w:r>
      <w:r>
        <w:rPr>
          <w:color w:val="231F20"/>
          <w:spacing w:val="-7"/>
        </w:rPr>
        <w:t xml:space="preserve"> </w:t>
      </w:r>
      <w:r>
        <w:rPr>
          <w:color w:val="231F20"/>
        </w:rPr>
        <w:t>transport,</w:t>
      </w:r>
      <w:r>
        <w:rPr>
          <w:color w:val="231F20"/>
          <w:spacing w:val="-6"/>
        </w:rPr>
        <w:t xml:space="preserve"> </w:t>
      </w:r>
      <w:r>
        <w:rPr>
          <w:color w:val="231F20"/>
        </w:rPr>
        <w:t>industry,</w:t>
      </w:r>
    </w:p>
    <w:p w14:paraId="599E2392" w14:textId="77777777" w:rsidR="000B6996" w:rsidRDefault="00981286">
      <w:pPr>
        <w:pStyle w:val="BodyText"/>
        <w:spacing w:before="14" w:line="242" w:lineRule="auto"/>
        <w:ind w:left="413" w:right="171"/>
      </w:pPr>
      <w:r>
        <w:rPr>
          <w:color w:val="231F20"/>
        </w:rPr>
        <w:t>construction and buildings</w:t>
      </w:r>
      <w:r>
        <w:rPr>
          <w:color w:val="231F20"/>
          <w:spacing w:val="1"/>
        </w:rPr>
        <w:t xml:space="preserve"> </w:t>
      </w:r>
      <w:r>
        <w:rPr>
          <w:color w:val="231F20"/>
        </w:rPr>
        <w:t>management. Initiatives</w:t>
      </w:r>
      <w:r>
        <w:rPr>
          <w:color w:val="231F20"/>
          <w:spacing w:val="1"/>
        </w:rPr>
        <w:t xml:space="preserve"> </w:t>
      </w:r>
      <w:r>
        <w:rPr>
          <w:color w:val="231F20"/>
        </w:rPr>
        <w:t>such as the Clean Economy</w:t>
      </w:r>
      <w:r>
        <w:rPr>
          <w:color w:val="231F20"/>
          <w:spacing w:val="-64"/>
        </w:rPr>
        <w:t xml:space="preserve"> </w:t>
      </w:r>
      <w:r>
        <w:rPr>
          <w:color w:val="231F20"/>
        </w:rPr>
        <w:t>Skills and Jobs Task Force</w:t>
      </w:r>
      <w:r>
        <w:rPr>
          <w:color w:val="231F20"/>
          <w:spacing w:val="1"/>
        </w:rPr>
        <w:t xml:space="preserve"> </w:t>
      </w:r>
      <w:r>
        <w:rPr>
          <w:color w:val="231F20"/>
        </w:rPr>
        <w:t>can</w:t>
      </w:r>
      <w:r>
        <w:rPr>
          <w:color w:val="231F20"/>
          <w:spacing w:val="-3"/>
        </w:rPr>
        <w:t xml:space="preserve"> </w:t>
      </w:r>
      <w:r>
        <w:rPr>
          <w:color w:val="231F20"/>
        </w:rPr>
        <w:t>help</w:t>
      </w:r>
      <w:r>
        <w:rPr>
          <w:color w:val="231F20"/>
          <w:spacing w:val="-3"/>
        </w:rPr>
        <w:t xml:space="preserve"> </w:t>
      </w:r>
      <w:r>
        <w:rPr>
          <w:color w:val="231F20"/>
        </w:rPr>
        <w:t>support</w:t>
      </w:r>
      <w:r>
        <w:rPr>
          <w:color w:val="231F20"/>
          <w:spacing w:val="-2"/>
        </w:rPr>
        <w:t xml:space="preserve"> </w:t>
      </w:r>
      <w:r>
        <w:rPr>
          <w:color w:val="231F20"/>
        </w:rPr>
        <w:t>business,</w:t>
      </w:r>
    </w:p>
    <w:p w14:paraId="22C780F1" w14:textId="77777777" w:rsidR="000B6996" w:rsidRDefault="000B6996">
      <w:pPr>
        <w:spacing w:line="242" w:lineRule="auto"/>
        <w:sectPr w:rsidR="000B6996">
          <w:pgSz w:w="11910" w:h="16840"/>
          <w:pgMar w:top="660" w:right="680" w:bottom="860" w:left="580" w:header="0" w:footer="674" w:gutter="0"/>
          <w:cols w:num="3" w:space="720" w:equalWidth="0">
            <w:col w:w="3442" w:space="73"/>
            <w:col w:w="3503" w:space="39"/>
            <w:col w:w="3593"/>
          </w:cols>
        </w:sectPr>
      </w:pPr>
    </w:p>
    <w:p w14:paraId="5AAA5C6A" w14:textId="77777777" w:rsidR="000B6996" w:rsidRDefault="000B6996">
      <w:pPr>
        <w:pStyle w:val="BodyText"/>
        <w:rPr>
          <w:sz w:val="20"/>
        </w:rPr>
      </w:pPr>
    </w:p>
    <w:p w14:paraId="54A8378E" w14:textId="77777777" w:rsidR="000B6996" w:rsidRDefault="000B6996">
      <w:pPr>
        <w:pStyle w:val="BodyText"/>
        <w:rPr>
          <w:sz w:val="20"/>
        </w:rPr>
      </w:pPr>
    </w:p>
    <w:p w14:paraId="546835C0" w14:textId="77777777" w:rsidR="000B6996" w:rsidRDefault="000B6996">
      <w:pPr>
        <w:pStyle w:val="BodyText"/>
        <w:spacing w:before="5"/>
        <w:rPr>
          <w:sz w:val="18"/>
        </w:rPr>
      </w:pPr>
    </w:p>
    <w:p w14:paraId="3CE2E78F" w14:textId="77777777" w:rsidR="000B6996" w:rsidRDefault="00981286">
      <w:pPr>
        <w:pStyle w:val="ListParagraph"/>
        <w:numPr>
          <w:ilvl w:val="0"/>
          <w:numId w:val="3"/>
        </w:numPr>
        <w:tabs>
          <w:tab w:val="left" w:pos="498"/>
        </w:tabs>
        <w:spacing w:before="0" w:line="254" w:lineRule="auto"/>
        <w:ind w:right="133"/>
        <w:rPr>
          <w:sz w:val="18"/>
        </w:rPr>
      </w:pPr>
      <w:r>
        <w:rPr>
          <w:color w:val="231F20"/>
          <w:sz w:val="18"/>
        </w:rPr>
        <w:t>Victorian</w:t>
      </w:r>
      <w:r>
        <w:rPr>
          <w:color w:val="231F20"/>
          <w:spacing w:val="-8"/>
          <w:sz w:val="18"/>
        </w:rPr>
        <w:t xml:space="preserve"> </w:t>
      </w:r>
      <w:r>
        <w:rPr>
          <w:color w:val="231F20"/>
          <w:sz w:val="18"/>
        </w:rPr>
        <w:t>Student</w:t>
      </w:r>
      <w:r>
        <w:rPr>
          <w:color w:val="231F20"/>
          <w:spacing w:val="-8"/>
          <w:sz w:val="18"/>
        </w:rPr>
        <w:t xml:space="preserve"> </w:t>
      </w:r>
      <w:r>
        <w:rPr>
          <w:color w:val="231F20"/>
          <w:sz w:val="18"/>
        </w:rPr>
        <w:t>Representative</w:t>
      </w:r>
      <w:r>
        <w:rPr>
          <w:color w:val="231F20"/>
          <w:spacing w:val="-7"/>
          <w:sz w:val="18"/>
        </w:rPr>
        <w:t xml:space="preserve"> </w:t>
      </w:r>
      <w:r>
        <w:rPr>
          <w:color w:val="231F20"/>
          <w:sz w:val="18"/>
        </w:rPr>
        <w:t>Council;</w:t>
      </w:r>
      <w:r>
        <w:rPr>
          <w:color w:val="231F20"/>
          <w:spacing w:val="-8"/>
          <w:sz w:val="18"/>
        </w:rPr>
        <w:t xml:space="preserve"> </w:t>
      </w:r>
      <w:r>
        <w:rPr>
          <w:color w:val="231F20"/>
          <w:sz w:val="18"/>
        </w:rPr>
        <w:t>Congress</w:t>
      </w:r>
      <w:r>
        <w:rPr>
          <w:color w:val="231F20"/>
          <w:spacing w:val="-8"/>
          <w:sz w:val="18"/>
        </w:rPr>
        <w:t xml:space="preserve"> </w:t>
      </w:r>
      <w:r>
        <w:rPr>
          <w:color w:val="231F20"/>
          <w:sz w:val="18"/>
        </w:rPr>
        <w:t>2019:</w:t>
      </w:r>
      <w:r>
        <w:rPr>
          <w:color w:val="231F20"/>
          <w:spacing w:val="-8"/>
          <w:sz w:val="18"/>
        </w:rPr>
        <w:t xml:space="preserve"> </w:t>
      </w:r>
      <w:r>
        <w:rPr>
          <w:color w:val="231F20"/>
          <w:sz w:val="18"/>
        </w:rPr>
        <w:t>ht</w:t>
      </w:r>
      <w:hyperlink r:id="rId38">
        <w:r>
          <w:rPr>
            <w:color w:val="231F20"/>
            <w:sz w:val="18"/>
          </w:rPr>
          <w:t>tps://s3-ap-southeast-2.amazonaws.com/www</w:t>
        </w:r>
      </w:hyperlink>
      <w:r>
        <w:rPr>
          <w:color w:val="231F20"/>
          <w:sz w:val="18"/>
        </w:rPr>
        <w:t>.vicsrc.org.au/files/</w:t>
      </w:r>
      <w:r>
        <w:rPr>
          <w:color w:val="231F20"/>
          <w:spacing w:val="-47"/>
          <w:sz w:val="18"/>
        </w:rPr>
        <w:t xml:space="preserve"> </w:t>
      </w:r>
      <w:r>
        <w:rPr>
          <w:color w:val="231F20"/>
          <w:sz w:val="18"/>
        </w:rPr>
        <w:t>Congress+Report+2019.pdf</w:t>
      </w:r>
      <w:r>
        <w:rPr>
          <w:color w:val="231F20"/>
          <w:spacing w:val="-2"/>
          <w:sz w:val="18"/>
        </w:rPr>
        <w:t xml:space="preserve"> </w:t>
      </w:r>
      <w:r>
        <w:rPr>
          <w:color w:val="231F20"/>
          <w:sz w:val="18"/>
        </w:rPr>
        <w:t>pp.</w:t>
      </w:r>
      <w:r>
        <w:rPr>
          <w:color w:val="231F20"/>
          <w:spacing w:val="-1"/>
          <w:sz w:val="18"/>
        </w:rPr>
        <w:t xml:space="preserve"> </w:t>
      </w:r>
      <w:r>
        <w:rPr>
          <w:color w:val="231F20"/>
          <w:sz w:val="18"/>
        </w:rPr>
        <w:t>16-17</w:t>
      </w:r>
    </w:p>
    <w:p w14:paraId="67DA267F" w14:textId="77777777" w:rsidR="000B6996" w:rsidRDefault="000B6996">
      <w:pPr>
        <w:spacing w:line="254" w:lineRule="auto"/>
        <w:rPr>
          <w:sz w:val="18"/>
        </w:rPr>
        <w:sectPr w:rsidR="000B6996">
          <w:type w:val="continuous"/>
          <w:pgSz w:w="11910" w:h="16840"/>
          <w:pgMar w:top="1580" w:right="680" w:bottom="280" w:left="580" w:header="0" w:footer="674" w:gutter="0"/>
          <w:cols w:space="720"/>
        </w:sectPr>
      </w:pPr>
    </w:p>
    <w:p w14:paraId="3703D644" w14:textId="77777777" w:rsidR="000B6996" w:rsidRDefault="00981286">
      <w:pPr>
        <w:pStyle w:val="BodyText"/>
        <w:spacing w:before="65" w:line="242" w:lineRule="auto"/>
        <w:ind w:left="440" w:right="74"/>
      </w:pPr>
      <w:r>
        <w:rPr>
          <w:color w:val="231F20"/>
        </w:rPr>
        <w:lastRenderedPageBreak/>
        <w:t>industry and the community</w:t>
      </w:r>
      <w:r>
        <w:rPr>
          <w:color w:val="231F20"/>
          <w:spacing w:val="-64"/>
        </w:rPr>
        <w:t xml:space="preserve"> </w:t>
      </w:r>
      <w:r>
        <w:rPr>
          <w:color w:val="231F20"/>
        </w:rPr>
        <w:t>understand climate risk,</w:t>
      </w:r>
      <w:r>
        <w:rPr>
          <w:color w:val="231F20"/>
          <w:spacing w:val="1"/>
        </w:rPr>
        <w:t xml:space="preserve"> </w:t>
      </w:r>
      <w:r>
        <w:rPr>
          <w:color w:val="231F20"/>
        </w:rPr>
        <w:t>build knowledge and</w:t>
      </w:r>
      <w:r>
        <w:rPr>
          <w:color w:val="231F20"/>
          <w:spacing w:val="1"/>
        </w:rPr>
        <w:t xml:space="preserve"> </w:t>
      </w:r>
      <w:r>
        <w:rPr>
          <w:color w:val="231F20"/>
        </w:rPr>
        <w:t>understanding, and enable</w:t>
      </w:r>
      <w:r>
        <w:rPr>
          <w:color w:val="231F20"/>
          <w:spacing w:val="1"/>
        </w:rPr>
        <w:t xml:space="preserve"> </w:t>
      </w:r>
      <w:r>
        <w:rPr>
          <w:color w:val="231F20"/>
        </w:rPr>
        <w:t>climate</w:t>
      </w:r>
      <w:r>
        <w:rPr>
          <w:color w:val="231F20"/>
          <w:spacing w:val="-4"/>
        </w:rPr>
        <w:t xml:space="preserve"> </w:t>
      </w:r>
      <w:r>
        <w:rPr>
          <w:color w:val="231F20"/>
        </w:rPr>
        <w:t>change</w:t>
      </w:r>
      <w:r>
        <w:rPr>
          <w:color w:val="231F20"/>
          <w:spacing w:val="-3"/>
        </w:rPr>
        <w:t xml:space="preserve"> </w:t>
      </w:r>
      <w:r>
        <w:rPr>
          <w:color w:val="231F20"/>
        </w:rPr>
        <w:t>adaptation.</w:t>
      </w:r>
    </w:p>
    <w:p w14:paraId="293FB969" w14:textId="77777777" w:rsidR="000B6996" w:rsidRDefault="00981286">
      <w:pPr>
        <w:pStyle w:val="ListParagraph"/>
        <w:numPr>
          <w:ilvl w:val="0"/>
          <w:numId w:val="11"/>
        </w:numPr>
        <w:tabs>
          <w:tab w:val="left" w:pos="441"/>
        </w:tabs>
        <w:spacing w:before="120" w:line="242" w:lineRule="auto"/>
        <w:rPr>
          <w:color w:val="231F20"/>
          <w:sz w:val="24"/>
        </w:rPr>
      </w:pPr>
      <w:r>
        <w:rPr>
          <w:color w:val="231F20"/>
          <w:sz w:val="24"/>
        </w:rPr>
        <w:t>As</w:t>
      </w:r>
      <w:r>
        <w:rPr>
          <w:color w:val="231F20"/>
          <w:spacing w:val="-4"/>
          <w:sz w:val="24"/>
        </w:rPr>
        <w:t xml:space="preserve"> </w:t>
      </w:r>
      <w:r>
        <w:rPr>
          <w:color w:val="231F20"/>
          <w:sz w:val="24"/>
        </w:rPr>
        <w:t>the</w:t>
      </w:r>
      <w:r>
        <w:rPr>
          <w:color w:val="231F20"/>
          <w:spacing w:val="-4"/>
          <w:sz w:val="24"/>
        </w:rPr>
        <w:t xml:space="preserve"> </w:t>
      </w:r>
      <w:r>
        <w:rPr>
          <w:color w:val="231F20"/>
          <w:sz w:val="24"/>
        </w:rPr>
        <w:t>expectation</w:t>
      </w:r>
      <w:r>
        <w:rPr>
          <w:color w:val="231F20"/>
          <w:spacing w:val="-5"/>
          <w:sz w:val="24"/>
        </w:rPr>
        <w:t xml:space="preserve"> </w:t>
      </w:r>
      <w:r>
        <w:rPr>
          <w:color w:val="231F20"/>
          <w:sz w:val="24"/>
        </w:rPr>
        <w:t>for</w:t>
      </w:r>
      <w:r>
        <w:rPr>
          <w:color w:val="231F20"/>
          <w:spacing w:val="-4"/>
          <w:sz w:val="24"/>
        </w:rPr>
        <w:t xml:space="preserve"> </w:t>
      </w:r>
      <w:r>
        <w:rPr>
          <w:color w:val="231F20"/>
          <w:sz w:val="24"/>
        </w:rPr>
        <w:t>action</w:t>
      </w:r>
      <w:r>
        <w:rPr>
          <w:color w:val="231F20"/>
          <w:spacing w:val="-63"/>
          <w:sz w:val="24"/>
        </w:rPr>
        <w:t xml:space="preserve"> </w:t>
      </w:r>
      <w:r>
        <w:rPr>
          <w:color w:val="231F20"/>
          <w:sz w:val="24"/>
        </w:rPr>
        <w:t>on</w:t>
      </w:r>
      <w:r>
        <w:rPr>
          <w:color w:val="231F20"/>
          <w:spacing w:val="-2"/>
          <w:sz w:val="24"/>
        </w:rPr>
        <w:t xml:space="preserve"> </w:t>
      </w:r>
      <w:r>
        <w:rPr>
          <w:color w:val="231F20"/>
          <w:sz w:val="24"/>
        </w:rPr>
        <w:t>climate</w:t>
      </w:r>
      <w:r>
        <w:rPr>
          <w:color w:val="231F20"/>
          <w:spacing w:val="-1"/>
          <w:sz w:val="24"/>
        </w:rPr>
        <w:t xml:space="preserve"> </w:t>
      </w:r>
      <w:r>
        <w:rPr>
          <w:color w:val="231F20"/>
          <w:sz w:val="24"/>
        </w:rPr>
        <w:t>change</w:t>
      </w:r>
      <w:r>
        <w:rPr>
          <w:color w:val="231F20"/>
          <w:spacing w:val="-1"/>
          <w:sz w:val="24"/>
        </w:rPr>
        <w:t xml:space="preserve"> </w:t>
      </w:r>
      <w:r>
        <w:rPr>
          <w:color w:val="231F20"/>
          <w:sz w:val="24"/>
        </w:rPr>
        <w:t>grows</w:t>
      </w:r>
    </w:p>
    <w:p w14:paraId="0CB8A84C" w14:textId="77777777" w:rsidR="000B6996" w:rsidRDefault="00981286">
      <w:pPr>
        <w:pStyle w:val="BodyText"/>
        <w:spacing w:before="3" w:line="242" w:lineRule="auto"/>
        <w:ind w:left="440" w:right="184"/>
      </w:pPr>
      <w:r>
        <w:rPr>
          <w:color w:val="231F20"/>
        </w:rPr>
        <w:t>– particularly in children</w:t>
      </w:r>
      <w:r>
        <w:rPr>
          <w:color w:val="231F20"/>
          <w:spacing w:val="1"/>
        </w:rPr>
        <w:t xml:space="preserve"> </w:t>
      </w:r>
      <w:r>
        <w:rPr>
          <w:color w:val="231F20"/>
        </w:rPr>
        <w:t>and young people – we</w:t>
      </w:r>
      <w:r>
        <w:rPr>
          <w:color w:val="231F20"/>
          <w:spacing w:val="1"/>
        </w:rPr>
        <w:t xml:space="preserve"> </w:t>
      </w:r>
      <w:r>
        <w:rPr>
          <w:color w:val="231F20"/>
        </w:rPr>
        <w:t>can engage learners in</w:t>
      </w:r>
      <w:r>
        <w:rPr>
          <w:color w:val="231F20"/>
          <w:spacing w:val="1"/>
        </w:rPr>
        <w:t xml:space="preserve"> </w:t>
      </w:r>
      <w:r>
        <w:rPr>
          <w:color w:val="231F20"/>
        </w:rPr>
        <w:t>age-appropriate ways to</w:t>
      </w:r>
      <w:r>
        <w:rPr>
          <w:color w:val="231F20"/>
          <w:spacing w:val="1"/>
        </w:rPr>
        <w:t xml:space="preserve"> </w:t>
      </w:r>
      <w:r>
        <w:rPr>
          <w:color w:val="231F20"/>
        </w:rPr>
        <w:t>build knowledge, skills and</w:t>
      </w:r>
      <w:r>
        <w:rPr>
          <w:color w:val="231F20"/>
          <w:spacing w:val="-64"/>
        </w:rPr>
        <w:t xml:space="preserve"> </w:t>
      </w:r>
      <w:r>
        <w:rPr>
          <w:color w:val="231F20"/>
        </w:rPr>
        <w:t>capabilities</w:t>
      </w:r>
      <w:r>
        <w:rPr>
          <w:color w:val="231F20"/>
          <w:spacing w:val="-1"/>
        </w:rPr>
        <w:t xml:space="preserve"> </w:t>
      </w:r>
      <w:r>
        <w:rPr>
          <w:color w:val="231F20"/>
        </w:rPr>
        <w:t>that</w:t>
      </w:r>
      <w:r>
        <w:rPr>
          <w:color w:val="231F20"/>
          <w:spacing w:val="-1"/>
        </w:rPr>
        <w:t xml:space="preserve"> </w:t>
      </w:r>
      <w:r>
        <w:rPr>
          <w:color w:val="231F20"/>
        </w:rPr>
        <w:t>will</w:t>
      </w:r>
      <w:r>
        <w:rPr>
          <w:color w:val="231F20"/>
          <w:spacing w:val="-2"/>
        </w:rPr>
        <w:t xml:space="preserve"> </w:t>
      </w:r>
      <w:r>
        <w:rPr>
          <w:color w:val="231F20"/>
        </w:rPr>
        <w:t>help</w:t>
      </w:r>
    </w:p>
    <w:p w14:paraId="231D1319" w14:textId="77777777" w:rsidR="000B6996" w:rsidRDefault="00981286">
      <w:pPr>
        <w:pStyle w:val="BodyText"/>
        <w:spacing w:before="8" w:line="242" w:lineRule="auto"/>
        <w:ind w:left="440"/>
      </w:pPr>
      <w:r>
        <w:rPr>
          <w:color w:val="231F20"/>
        </w:rPr>
        <w:t>them act and adapt. Further</w:t>
      </w:r>
      <w:r>
        <w:rPr>
          <w:color w:val="231F20"/>
          <w:spacing w:val="1"/>
        </w:rPr>
        <w:t xml:space="preserve"> </w:t>
      </w:r>
      <w:r>
        <w:rPr>
          <w:color w:val="231F20"/>
        </w:rPr>
        <w:t>work could be done to</w:t>
      </w:r>
      <w:r>
        <w:rPr>
          <w:color w:val="231F20"/>
          <w:spacing w:val="1"/>
        </w:rPr>
        <w:t xml:space="preserve"> </w:t>
      </w:r>
      <w:r>
        <w:rPr>
          <w:color w:val="231F20"/>
        </w:rPr>
        <w:t>engage children and young</w:t>
      </w:r>
      <w:r>
        <w:rPr>
          <w:color w:val="231F20"/>
          <w:spacing w:val="1"/>
        </w:rPr>
        <w:t xml:space="preserve"> </w:t>
      </w:r>
      <w:r>
        <w:rPr>
          <w:color w:val="231F20"/>
        </w:rPr>
        <w:t>people</w:t>
      </w:r>
      <w:r>
        <w:rPr>
          <w:color w:val="231F20"/>
          <w:spacing w:val="-1"/>
        </w:rPr>
        <w:t xml:space="preserve"> </w:t>
      </w:r>
      <w:r>
        <w:rPr>
          <w:color w:val="231F20"/>
        </w:rPr>
        <w:t>to</w:t>
      </w:r>
      <w:r>
        <w:rPr>
          <w:color w:val="231F20"/>
          <w:spacing w:val="1"/>
        </w:rPr>
        <w:t xml:space="preserve"> </w:t>
      </w:r>
      <w:r>
        <w:rPr>
          <w:color w:val="231F20"/>
        </w:rPr>
        <w:t>express their</w:t>
      </w:r>
      <w:r>
        <w:rPr>
          <w:color w:val="231F20"/>
          <w:spacing w:val="1"/>
        </w:rPr>
        <w:t xml:space="preserve"> </w:t>
      </w:r>
      <w:r>
        <w:rPr>
          <w:color w:val="231F20"/>
        </w:rPr>
        <w:t>views on climate change,</w:t>
      </w:r>
      <w:r>
        <w:rPr>
          <w:color w:val="231F20"/>
          <w:spacing w:val="1"/>
        </w:rPr>
        <w:t xml:space="preserve"> </w:t>
      </w:r>
      <w:r>
        <w:rPr>
          <w:color w:val="231F20"/>
        </w:rPr>
        <w:t>and</w:t>
      </w:r>
      <w:r>
        <w:rPr>
          <w:color w:val="231F20"/>
          <w:spacing w:val="-4"/>
        </w:rPr>
        <w:t xml:space="preserve"> </w:t>
      </w:r>
      <w:r>
        <w:rPr>
          <w:color w:val="231F20"/>
        </w:rPr>
        <w:t>what</w:t>
      </w:r>
      <w:r>
        <w:rPr>
          <w:color w:val="231F20"/>
          <w:spacing w:val="-4"/>
        </w:rPr>
        <w:t xml:space="preserve"> </w:t>
      </w:r>
      <w:r>
        <w:rPr>
          <w:color w:val="231F20"/>
        </w:rPr>
        <w:t>they</w:t>
      </w:r>
      <w:r>
        <w:rPr>
          <w:color w:val="231F20"/>
          <w:spacing w:val="-2"/>
        </w:rPr>
        <w:t xml:space="preserve"> </w:t>
      </w:r>
      <w:r>
        <w:rPr>
          <w:color w:val="231F20"/>
        </w:rPr>
        <w:t>need</w:t>
      </w:r>
      <w:r>
        <w:rPr>
          <w:color w:val="231F20"/>
          <w:spacing w:val="-4"/>
        </w:rPr>
        <w:t xml:space="preserve"> </w:t>
      </w:r>
      <w:r>
        <w:rPr>
          <w:color w:val="231F20"/>
        </w:rPr>
        <w:t>to</w:t>
      </w:r>
      <w:r>
        <w:rPr>
          <w:color w:val="231F20"/>
          <w:spacing w:val="-3"/>
        </w:rPr>
        <w:t xml:space="preserve"> </w:t>
      </w:r>
      <w:r>
        <w:rPr>
          <w:color w:val="231F20"/>
        </w:rPr>
        <w:t>learn,</w:t>
      </w:r>
      <w:r>
        <w:rPr>
          <w:color w:val="231F20"/>
          <w:spacing w:val="-63"/>
        </w:rPr>
        <w:t xml:space="preserve"> </w:t>
      </w:r>
      <w:r>
        <w:rPr>
          <w:color w:val="231F20"/>
        </w:rPr>
        <w:t>and this can help inform</w:t>
      </w:r>
      <w:r>
        <w:rPr>
          <w:color w:val="231F20"/>
          <w:spacing w:val="1"/>
        </w:rPr>
        <w:t xml:space="preserve"> </w:t>
      </w:r>
      <w:r>
        <w:rPr>
          <w:color w:val="231F20"/>
        </w:rPr>
        <w:t>approaches to classroom</w:t>
      </w:r>
      <w:r>
        <w:rPr>
          <w:color w:val="231F20"/>
          <w:spacing w:val="1"/>
        </w:rPr>
        <w:t xml:space="preserve"> </w:t>
      </w:r>
      <w:r>
        <w:rPr>
          <w:color w:val="231F20"/>
        </w:rPr>
        <w:t>teaching and help to identify</w:t>
      </w:r>
      <w:r>
        <w:rPr>
          <w:color w:val="231F20"/>
          <w:spacing w:val="-64"/>
        </w:rPr>
        <w:t xml:space="preserve"> </w:t>
      </w:r>
      <w:r>
        <w:rPr>
          <w:color w:val="231F20"/>
        </w:rPr>
        <w:t>any support needed by</w:t>
      </w:r>
      <w:r>
        <w:rPr>
          <w:color w:val="231F20"/>
          <w:spacing w:val="1"/>
        </w:rPr>
        <w:t xml:space="preserve"> </w:t>
      </w:r>
      <w:r>
        <w:rPr>
          <w:color w:val="231F20"/>
        </w:rPr>
        <w:t>educators.</w:t>
      </w:r>
    </w:p>
    <w:p w14:paraId="2D72755C" w14:textId="77777777" w:rsidR="000B6996" w:rsidRDefault="00981286">
      <w:pPr>
        <w:pStyle w:val="ListParagraph"/>
        <w:numPr>
          <w:ilvl w:val="0"/>
          <w:numId w:val="11"/>
        </w:numPr>
        <w:tabs>
          <w:tab w:val="left" w:pos="441"/>
        </w:tabs>
        <w:spacing w:before="128" w:line="242" w:lineRule="auto"/>
        <w:ind w:right="170"/>
        <w:rPr>
          <w:color w:val="231F20"/>
          <w:sz w:val="24"/>
        </w:rPr>
      </w:pPr>
      <w:r>
        <w:rPr>
          <w:color w:val="231F20"/>
          <w:sz w:val="24"/>
        </w:rPr>
        <w:t>Education for sustainability</w:t>
      </w:r>
      <w:r>
        <w:rPr>
          <w:color w:val="231F20"/>
          <w:spacing w:val="-64"/>
          <w:sz w:val="24"/>
        </w:rPr>
        <w:t xml:space="preserve"> </w:t>
      </w:r>
      <w:r>
        <w:rPr>
          <w:color w:val="231F20"/>
          <w:sz w:val="24"/>
        </w:rPr>
        <w:t>can help learners better</w:t>
      </w:r>
      <w:r>
        <w:rPr>
          <w:color w:val="231F20"/>
          <w:spacing w:val="1"/>
          <w:sz w:val="24"/>
        </w:rPr>
        <w:t xml:space="preserve"> </w:t>
      </w:r>
      <w:r>
        <w:rPr>
          <w:color w:val="231F20"/>
          <w:sz w:val="24"/>
        </w:rPr>
        <w:t>understand</w:t>
      </w:r>
      <w:r>
        <w:rPr>
          <w:color w:val="231F20"/>
          <w:spacing w:val="-4"/>
          <w:sz w:val="24"/>
        </w:rPr>
        <w:t xml:space="preserve"> </w:t>
      </w:r>
      <w:r>
        <w:rPr>
          <w:color w:val="231F20"/>
          <w:sz w:val="24"/>
        </w:rPr>
        <w:t>the</w:t>
      </w:r>
      <w:r>
        <w:rPr>
          <w:color w:val="231F20"/>
          <w:spacing w:val="-2"/>
          <w:sz w:val="24"/>
        </w:rPr>
        <w:t xml:space="preserve"> </w:t>
      </w:r>
      <w:r>
        <w:rPr>
          <w:color w:val="231F20"/>
          <w:sz w:val="24"/>
        </w:rPr>
        <w:t>impacts</w:t>
      </w:r>
    </w:p>
    <w:p w14:paraId="1B0D04A5" w14:textId="77777777" w:rsidR="000B6996" w:rsidRDefault="00981286">
      <w:pPr>
        <w:pStyle w:val="BodyText"/>
        <w:spacing w:before="4" w:line="242" w:lineRule="auto"/>
        <w:ind w:left="440" w:right="47"/>
      </w:pPr>
      <w:r>
        <w:rPr>
          <w:color w:val="231F20"/>
        </w:rPr>
        <w:t>of their activities on the</w:t>
      </w:r>
      <w:r>
        <w:rPr>
          <w:color w:val="231F20"/>
          <w:spacing w:val="1"/>
        </w:rPr>
        <w:t xml:space="preserve"> </w:t>
      </w:r>
      <w:r>
        <w:rPr>
          <w:color w:val="231F20"/>
        </w:rPr>
        <w:t>environment, foster a</w:t>
      </w:r>
      <w:r>
        <w:rPr>
          <w:color w:val="231F20"/>
          <w:spacing w:val="1"/>
        </w:rPr>
        <w:t xml:space="preserve"> </w:t>
      </w:r>
      <w:r>
        <w:rPr>
          <w:color w:val="231F20"/>
        </w:rPr>
        <w:t>connection to the natural</w:t>
      </w:r>
      <w:r>
        <w:rPr>
          <w:color w:val="231F20"/>
          <w:spacing w:val="1"/>
        </w:rPr>
        <w:t xml:space="preserve"> </w:t>
      </w:r>
      <w:r>
        <w:rPr>
          <w:color w:val="231F20"/>
        </w:rPr>
        <w:t>environment and promote</w:t>
      </w:r>
      <w:r>
        <w:rPr>
          <w:color w:val="231F20"/>
          <w:spacing w:val="1"/>
        </w:rPr>
        <w:t xml:space="preserve"> </w:t>
      </w:r>
      <w:r>
        <w:rPr>
          <w:color w:val="231F20"/>
        </w:rPr>
        <w:t>sustainable</w:t>
      </w:r>
      <w:r>
        <w:rPr>
          <w:color w:val="231F20"/>
          <w:spacing w:val="66"/>
        </w:rPr>
        <w:t xml:space="preserve"> </w:t>
      </w:r>
      <w:proofErr w:type="spellStart"/>
      <w:r>
        <w:rPr>
          <w:color w:val="231F20"/>
        </w:rPr>
        <w:t>behaviour</w:t>
      </w:r>
      <w:proofErr w:type="spellEnd"/>
      <w:r>
        <w:rPr>
          <w:color w:val="231F20"/>
        </w:rPr>
        <w:t>,</w:t>
      </w:r>
      <w:r>
        <w:rPr>
          <w:color w:val="231F20"/>
          <w:spacing w:val="1"/>
        </w:rPr>
        <w:t xml:space="preserve"> </w:t>
      </w:r>
      <w:r>
        <w:rPr>
          <w:color w:val="231F20"/>
        </w:rPr>
        <w:t>while</w:t>
      </w:r>
      <w:r>
        <w:rPr>
          <w:color w:val="231F20"/>
          <w:spacing w:val="-7"/>
        </w:rPr>
        <w:t xml:space="preserve"> </w:t>
      </w:r>
      <w:r>
        <w:rPr>
          <w:color w:val="231F20"/>
        </w:rPr>
        <w:t>empowering</w:t>
      </w:r>
      <w:r>
        <w:rPr>
          <w:color w:val="231F20"/>
          <w:spacing w:val="-6"/>
        </w:rPr>
        <w:t xml:space="preserve"> </w:t>
      </w:r>
      <w:r>
        <w:rPr>
          <w:color w:val="231F20"/>
        </w:rPr>
        <w:t>people</w:t>
      </w:r>
      <w:r>
        <w:rPr>
          <w:color w:val="231F20"/>
          <w:spacing w:val="-7"/>
        </w:rPr>
        <w:t xml:space="preserve"> </w:t>
      </w:r>
      <w:r>
        <w:rPr>
          <w:color w:val="231F20"/>
        </w:rPr>
        <w:t>to</w:t>
      </w:r>
      <w:r>
        <w:rPr>
          <w:color w:val="231F20"/>
          <w:spacing w:val="-63"/>
        </w:rPr>
        <w:t xml:space="preserve"> </w:t>
      </w:r>
      <w:r>
        <w:rPr>
          <w:color w:val="231F20"/>
        </w:rPr>
        <w:t>address global challenges</w:t>
      </w:r>
      <w:r>
        <w:rPr>
          <w:color w:val="231F20"/>
          <w:spacing w:val="1"/>
        </w:rPr>
        <w:t xml:space="preserve"> </w:t>
      </w:r>
      <w:r>
        <w:rPr>
          <w:color w:val="231F20"/>
        </w:rPr>
        <w:t>such</w:t>
      </w:r>
      <w:r>
        <w:rPr>
          <w:color w:val="231F20"/>
          <w:spacing w:val="-1"/>
        </w:rPr>
        <w:t xml:space="preserve"> </w:t>
      </w:r>
      <w:r>
        <w:rPr>
          <w:color w:val="231F20"/>
        </w:rPr>
        <w:t>as</w:t>
      </w:r>
      <w:r>
        <w:rPr>
          <w:color w:val="231F20"/>
          <w:spacing w:val="-1"/>
        </w:rPr>
        <w:t xml:space="preserve"> </w:t>
      </w:r>
      <w:r>
        <w:rPr>
          <w:color w:val="231F20"/>
        </w:rPr>
        <w:t>climate change.</w:t>
      </w:r>
    </w:p>
    <w:p w14:paraId="5D77E696" w14:textId="77777777" w:rsidR="000B6996" w:rsidRDefault="00981286">
      <w:pPr>
        <w:pStyle w:val="BodyText"/>
        <w:spacing w:before="11" w:line="242" w:lineRule="auto"/>
        <w:ind w:left="440" w:right="158"/>
      </w:pPr>
      <w:r>
        <w:rPr>
          <w:color w:val="231F20"/>
        </w:rPr>
        <w:t>However,</w:t>
      </w:r>
      <w:r>
        <w:rPr>
          <w:color w:val="231F20"/>
          <w:spacing w:val="10"/>
        </w:rPr>
        <w:t xml:space="preserve"> </w:t>
      </w:r>
      <w:r>
        <w:rPr>
          <w:color w:val="231F20"/>
        </w:rPr>
        <w:t>we</w:t>
      </w:r>
      <w:r>
        <w:rPr>
          <w:color w:val="231F20"/>
          <w:spacing w:val="9"/>
        </w:rPr>
        <w:t xml:space="preserve"> </w:t>
      </w:r>
      <w:r>
        <w:rPr>
          <w:color w:val="231F20"/>
        </w:rPr>
        <w:t>need</w:t>
      </w:r>
      <w:r>
        <w:rPr>
          <w:color w:val="231F20"/>
          <w:spacing w:val="10"/>
        </w:rPr>
        <w:t xml:space="preserve"> </w:t>
      </w:r>
      <w:r>
        <w:rPr>
          <w:color w:val="231F20"/>
        </w:rPr>
        <w:t>to</w:t>
      </w:r>
      <w:r>
        <w:rPr>
          <w:color w:val="231F20"/>
          <w:spacing w:val="1"/>
        </w:rPr>
        <w:t xml:space="preserve"> </w:t>
      </w:r>
      <w:r>
        <w:rPr>
          <w:color w:val="231F20"/>
        </w:rPr>
        <w:t>equip young people with</w:t>
      </w:r>
      <w:r>
        <w:rPr>
          <w:color w:val="231F20"/>
          <w:spacing w:val="1"/>
        </w:rPr>
        <w:t xml:space="preserve"> </w:t>
      </w:r>
      <w:r>
        <w:rPr>
          <w:color w:val="231F20"/>
        </w:rPr>
        <w:t>the knowledge, skills,</w:t>
      </w:r>
      <w:r>
        <w:rPr>
          <w:color w:val="231F20"/>
          <w:spacing w:val="1"/>
        </w:rPr>
        <w:t xml:space="preserve"> </w:t>
      </w:r>
      <w:proofErr w:type="gramStart"/>
      <w:r>
        <w:rPr>
          <w:color w:val="231F20"/>
        </w:rPr>
        <w:t>understandings</w:t>
      </w:r>
      <w:proofErr w:type="gramEnd"/>
      <w:r>
        <w:rPr>
          <w:color w:val="231F20"/>
        </w:rPr>
        <w:t xml:space="preserve"> and values</w:t>
      </w:r>
      <w:r>
        <w:rPr>
          <w:color w:val="231F20"/>
          <w:spacing w:val="-65"/>
        </w:rPr>
        <w:t xml:space="preserve"> </w:t>
      </w:r>
      <w:r>
        <w:rPr>
          <w:color w:val="231F20"/>
        </w:rPr>
        <w:t>they need to adapt to the</w:t>
      </w:r>
      <w:r>
        <w:rPr>
          <w:color w:val="231F20"/>
          <w:spacing w:val="1"/>
        </w:rPr>
        <w:t xml:space="preserve"> </w:t>
      </w:r>
      <w:r>
        <w:rPr>
          <w:color w:val="231F20"/>
        </w:rPr>
        <w:t>increasing frequency,</w:t>
      </w:r>
      <w:r>
        <w:rPr>
          <w:color w:val="231F20"/>
          <w:spacing w:val="1"/>
        </w:rPr>
        <w:t xml:space="preserve"> </w:t>
      </w:r>
      <w:r>
        <w:rPr>
          <w:color w:val="231F20"/>
        </w:rPr>
        <w:t>intensity and magnitude of</w:t>
      </w:r>
      <w:r>
        <w:rPr>
          <w:color w:val="231F20"/>
          <w:spacing w:val="1"/>
        </w:rPr>
        <w:t xml:space="preserve"> </w:t>
      </w:r>
      <w:r>
        <w:rPr>
          <w:color w:val="231F20"/>
        </w:rPr>
        <w:t>extreme</w:t>
      </w:r>
      <w:r>
        <w:rPr>
          <w:color w:val="231F20"/>
          <w:spacing w:val="-4"/>
        </w:rPr>
        <w:t xml:space="preserve"> </w:t>
      </w:r>
      <w:r>
        <w:rPr>
          <w:color w:val="231F20"/>
        </w:rPr>
        <w:t>weather</w:t>
      </w:r>
      <w:r>
        <w:rPr>
          <w:color w:val="231F20"/>
          <w:spacing w:val="-4"/>
        </w:rPr>
        <w:t xml:space="preserve"> </w:t>
      </w:r>
      <w:r>
        <w:rPr>
          <w:color w:val="231F20"/>
        </w:rPr>
        <w:t>events</w:t>
      </w:r>
    </w:p>
    <w:p w14:paraId="5BD5EE9E" w14:textId="77777777" w:rsidR="000B6996" w:rsidRDefault="00981286">
      <w:pPr>
        <w:pStyle w:val="BodyText"/>
        <w:spacing w:before="11" w:line="242" w:lineRule="auto"/>
        <w:ind w:left="440" w:right="297"/>
        <w:jc w:val="both"/>
      </w:pPr>
      <w:r>
        <w:rPr>
          <w:color w:val="231F20"/>
        </w:rPr>
        <w:t>in</w:t>
      </w:r>
      <w:r>
        <w:rPr>
          <w:color w:val="231F20"/>
          <w:spacing w:val="-7"/>
        </w:rPr>
        <w:t xml:space="preserve"> </w:t>
      </w:r>
      <w:r>
        <w:rPr>
          <w:color w:val="231F20"/>
        </w:rPr>
        <w:t>Victoria.</w:t>
      </w:r>
      <w:r>
        <w:rPr>
          <w:color w:val="231F20"/>
          <w:spacing w:val="-6"/>
        </w:rPr>
        <w:t xml:space="preserve"> </w:t>
      </w:r>
      <w:r>
        <w:rPr>
          <w:color w:val="231F20"/>
        </w:rPr>
        <w:t>During</w:t>
      </w:r>
      <w:r>
        <w:rPr>
          <w:color w:val="231F20"/>
          <w:spacing w:val="-6"/>
        </w:rPr>
        <w:t xml:space="preserve"> </w:t>
      </w:r>
      <w:r>
        <w:rPr>
          <w:color w:val="231F20"/>
        </w:rPr>
        <w:t>the</w:t>
      </w:r>
      <w:r>
        <w:rPr>
          <w:color w:val="231F20"/>
          <w:spacing w:val="-5"/>
        </w:rPr>
        <w:t xml:space="preserve"> </w:t>
      </w:r>
      <w:r>
        <w:rPr>
          <w:color w:val="231F20"/>
        </w:rPr>
        <w:t>last</w:t>
      </w:r>
      <w:r>
        <w:rPr>
          <w:color w:val="231F20"/>
          <w:spacing w:val="-64"/>
        </w:rPr>
        <w:t xml:space="preserve"> </w:t>
      </w:r>
      <w:r>
        <w:rPr>
          <w:color w:val="231F20"/>
        </w:rPr>
        <w:t>decade, understanding of</w:t>
      </w:r>
      <w:r>
        <w:rPr>
          <w:color w:val="231F20"/>
          <w:spacing w:val="-64"/>
        </w:rPr>
        <w:t xml:space="preserve"> </w:t>
      </w:r>
      <w:r>
        <w:rPr>
          <w:color w:val="231F20"/>
        </w:rPr>
        <w:t>what</w:t>
      </w:r>
      <w:r>
        <w:rPr>
          <w:color w:val="231F20"/>
          <w:spacing w:val="-3"/>
        </w:rPr>
        <w:t xml:space="preserve"> </w:t>
      </w:r>
      <w:r>
        <w:rPr>
          <w:color w:val="231F20"/>
        </w:rPr>
        <w:t>constitutes</w:t>
      </w:r>
      <w:r>
        <w:rPr>
          <w:color w:val="231F20"/>
          <w:spacing w:val="-2"/>
        </w:rPr>
        <w:t xml:space="preserve"> </w:t>
      </w:r>
      <w:r>
        <w:rPr>
          <w:color w:val="231F20"/>
        </w:rPr>
        <w:t>quality</w:t>
      </w:r>
    </w:p>
    <w:p w14:paraId="39301358" w14:textId="77777777" w:rsidR="000B6996" w:rsidRDefault="00981286">
      <w:pPr>
        <w:pStyle w:val="BodyText"/>
        <w:spacing w:before="69" w:line="242" w:lineRule="auto"/>
        <w:ind w:left="440" w:right="172"/>
      </w:pPr>
      <w:r>
        <w:br w:type="column"/>
      </w:r>
      <w:r>
        <w:rPr>
          <w:color w:val="231F20"/>
        </w:rPr>
        <w:t>Education</w:t>
      </w:r>
      <w:r>
        <w:rPr>
          <w:color w:val="231F20"/>
          <w:spacing w:val="7"/>
        </w:rPr>
        <w:t xml:space="preserve"> </w:t>
      </w:r>
      <w:r>
        <w:rPr>
          <w:color w:val="231F20"/>
        </w:rPr>
        <w:t>for</w:t>
      </w:r>
      <w:r>
        <w:rPr>
          <w:color w:val="231F20"/>
          <w:spacing w:val="8"/>
        </w:rPr>
        <w:t xml:space="preserve"> </w:t>
      </w:r>
      <w:r>
        <w:rPr>
          <w:color w:val="231F20"/>
        </w:rPr>
        <w:t>Disaster</w:t>
      </w:r>
      <w:r>
        <w:rPr>
          <w:color w:val="231F20"/>
          <w:spacing w:val="1"/>
        </w:rPr>
        <w:t xml:space="preserve"> </w:t>
      </w:r>
      <w:r>
        <w:rPr>
          <w:color w:val="231F20"/>
        </w:rPr>
        <w:t>Risk Reduction (</w:t>
      </w:r>
      <w:proofErr w:type="spellStart"/>
      <w:r>
        <w:rPr>
          <w:color w:val="231F20"/>
        </w:rPr>
        <w:t>EfDRR</w:t>
      </w:r>
      <w:proofErr w:type="spellEnd"/>
      <w:r>
        <w:rPr>
          <w:color w:val="231F20"/>
        </w:rPr>
        <w:t>) in</w:t>
      </w:r>
      <w:r>
        <w:rPr>
          <w:color w:val="231F20"/>
          <w:spacing w:val="-65"/>
        </w:rPr>
        <w:t xml:space="preserve"> </w:t>
      </w:r>
      <w:r>
        <w:rPr>
          <w:color w:val="231F20"/>
        </w:rPr>
        <w:t>the</w:t>
      </w:r>
      <w:r>
        <w:rPr>
          <w:color w:val="231F20"/>
          <w:spacing w:val="-3"/>
        </w:rPr>
        <w:t xml:space="preserve"> </w:t>
      </w:r>
      <w:r>
        <w:rPr>
          <w:color w:val="231F20"/>
        </w:rPr>
        <w:t>Victorian</w:t>
      </w:r>
      <w:r>
        <w:rPr>
          <w:color w:val="231F20"/>
          <w:spacing w:val="-3"/>
        </w:rPr>
        <w:t xml:space="preserve"> </w:t>
      </w:r>
      <w:r>
        <w:rPr>
          <w:color w:val="231F20"/>
        </w:rPr>
        <w:t>context</w:t>
      </w:r>
      <w:r>
        <w:rPr>
          <w:color w:val="231F20"/>
          <w:spacing w:val="-2"/>
        </w:rPr>
        <w:t xml:space="preserve"> </w:t>
      </w:r>
      <w:r>
        <w:rPr>
          <w:color w:val="231F20"/>
        </w:rPr>
        <w:t>has</w:t>
      </w:r>
    </w:p>
    <w:p w14:paraId="0462D8AF" w14:textId="77777777" w:rsidR="000B6996" w:rsidRDefault="00981286">
      <w:pPr>
        <w:pStyle w:val="BodyText"/>
        <w:spacing w:before="4" w:line="242" w:lineRule="auto"/>
        <w:ind w:left="440"/>
      </w:pPr>
      <w:r>
        <w:rPr>
          <w:color w:val="231F20"/>
        </w:rPr>
        <w:t>increased substantially. We</w:t>
      </w:r>
      <w:r>
        <w:rPr>
          <w:color w:val="231F20"/>
          <w:spacing w:val="1"/>
        </w:rPr>
        <w:t xml:space="preserve"> </w:t>
      </w:r>
      <w:r>
        <w:rPr>
          <w:color w:val="231F20"/>
        </w:rPr>
        <w:t>can continue to support</w:t>
      </w:r>
      <w:r>
        <w:rPr>
          <w:color w:val="231F20"/>
          <w:spacing w:val="1"/>
        </w:rPr>
        <w:t xml:space="preserve"> </w:t>
      </w:r>
      <w:r>
        <w:rPr>
          <w:color w:val="231F20"/>
          <w:spacing w:val="-1"/>
        </w:rPr>
        <w:t xml:space="preserve">evidence-based </w:t>
      </w:r>
      <w:r>
        <w:rPr>
          <w:color w:val="231F20"/>
        </w:rPr>
        <w:t>approaches</w:t>
      </w:r>
      <w:r>
        <w:rPr>
          <w:color w:val="231F20"/>
          <w:spacing w:val="-64"/>
        </w:rPr>
        <w:t xml:space="preserve"> </w:t>
      </w:r>
      <w:r>
        <w:rPr>
          <w:color w:val="231F20"/>
        </w:rPr>
        <w:t xml:space="preserve">to </w:t>
      </w:r>
      <w:proofErr w:type="spellStart"/>
      <w:r>
        <w:rPr>
          <w:color w:val="231F20"/>
        </w:rPr>
        <w:t>EfDRR</w:t>
      </w:r>
      <w:proofErr w:type="spellEnd"/>
      <w:r>
        <w:rPr>
          <w:color w:val="231F20"/>
        </w:rPr>
        <w:t xml:space="preserve"> in Victorian</w:t>
      </w:r>
      <w:r>
        <w:rPr>
          <w:color w:val="231F20"/>
          <w:spacing w:val="1"/>
        </w:rPr>
        <w:t xml:space="preserve"> </w:t>
      </w:r>
      <w:r>
        <w:rPr>
          <w:color w:val="231F20"/>
        </w:rPr>
        <w:t>schools.</w:t>
      </w:r>
      <w:r>
        <w:rPr>
          <w:color w:val="231F20"/>
          <w:vertAlign w:val="superscript"/>
        </w:rPr>
        <w:t>15</w:t>
      </w:r>
    </w:p>
    <w:p w14:paraId="5F1F7083" w14:textId="77777777" w:rsidR="000B6996" w:rsidRDefault="00981286">
      <w:pPr>
        <w:pStyle w:val="ListParagraph"/>
        <w:numPr>
          <w:ilvl w:val="0"/>
          <w:numId w:val="11"/>
        </w:numPr>
        <w:tabs>
          <w:tab w:val="left" w:pos="441"/>
        </w:tabs>
        <w:spacing w:line="242" w:lineRule="auto"/>
        <w:rPr>
          <w:color w:val="231F20"/>
          <w:sz w:val="24"/>
        </w:rPr>
      </w:pPr>
      <w:r>
        <w:rPr>
          <w:color w:val="231F20"/>
          <w:sz w:val="24"/>
        </w:rPr>
        <w:t>Forge greater connections</w:t>
      </w:r>
      <w:r>
        <w:rPr>
          <w:color w:val="231F20"/>
          <w:spacing w:val="1"/>
          <w:sz w:val="24"/>
        </w:rPr>
        <w:t xml:space="preserve"> </w:t>
      </w:r>
      <w:r>
        <w:rPr>
          <w:color w:val="231F20"/>
          <w:sz w:val="24"/>
        </w:rPr>
        <w:t>between emergency and</w:t>
      </w:r>
      <w:r>
        <w:rPr>
          <w:color w:val="231F20"/>
          <w:spacing w:val="1"/>
          <w:sz w:val="24"/>
        </w:rPr>
        <w:t xml:space="preserve"> </w:t>
      </w:r>
      <w:r>
        <w:rPr>
          <w:color w:val="231F20"/>
          <w:sz w:val="24"/>
        </w:rPr>
        <w:t>disaster management</w:t>
      </w:r>
      <w:r>
        <w:rPr>
          <w:color w:val="231F20"/>
          <w:spacing w:val="1"/>
          <w:sz w:val="24"/>
        </w:rPr>
        <w:t xml:space="preserve"> </w:t>
      </w:r>
      <w:r>
        <w:rPr>
          <w:color w:val="231F20"/>
          <w:sz w:val="24"/>
        </w:rPr>
        <w:t>preparedness actions and</w:t>
      </w:r>
      <w:r>
        <w:rPr>
          <w:color w:val="231F20"/>
          <w:spacing w:val="1"/>
          <w:sz w:val="24"/>
        </w:rPr>
        <w:t xml:space="preserve"> </w:t>
      </w:r>
      <w:r>
        <w:rPr>
          <w:color w:val="231F20"/>
          <w:sz w:val="24"/>
        </w:rPr>
        <w:t>climate change awareness,</w:t>
      </w:r>
      <w:r>
        <w:rPr>
          <w:color w:val="231F20"/>
          <w:spacing w:val="1"/>
          <w:sz w:val="24"/>
        </w:rPr>
        <w:t xml:space="preserve"> </w:t>
      </w:r>
      <w:r>
        <w:rPr>
          <w:color w:val="231F20"/>
          <w:sz w:val="24"/>
        </w:rPr>
        <w:t>and continue to support</w:t>
      </w:r>
      <w:r>
        <w:rPr>
          <w:color w:val="231F20"/>
          <w:spacing w:val="1"/>
          <w:sz w:val="24"/>
        </w:rPr>
        <w:t xml:space="preserve"> </w:t>
      </w:r>
      <w:r>
        <w:rPr>
          <w:color w:val="231F20"/>
          <w:spacing w:val="-1"/>
          <w:sz w:val="24"/>
        </w:rPr>
        <w:t xml:space="preserve">evidence-based </w:t>
      </w:r>
      <w:r>
        <w:rPr>
          <w:color w:val="231F20"/>
          <w:sz w:val="24"/>
        </w:rPr>
        <w:t>approaches</w:t>
      </w:r>
      <w:r>
        <w:rPr>
          <w:color w:val="231F20"/>
          <w:spacing w:val="-64"/>
          <w:sz w:val="24"/>
        </w:rPr>
        <w:t xml:space="preserve"> </w:t>
      </w:r>
      <w:r>
        <w:rPr>
          <w:color w:val="231F20"/>
          <w:sz w:val="24"/>
        </w:rPr>
        <w:t>to</w:t>
      </w:r>
      <w:r>
        <w:rPr>
          <w:color w:val="231F20"/>
          <w:spacing w:val="-2"/>
          <w:sz w:val="24"/>
        </w:rPr>
        <w:t xml:space="preserve"> </w:t>
      </w:r>
      <w:r>
        <w:rPr>
          <w:color w:val="231F20"/>
          <w:sz w:val="24"/>
        </w:rPr>
        <w:t>education</w:t>
      </w:r>
      <w:r>
        <w:rPr>
          <w:color w:val="231F20"/>
          <w:spacing w:val="-3"/>
          <w:sz w:val="24"/>
        </w:rPr>
        <w:t xml:space="preserve"> </w:t>
      </w:r>
      <w:r>
        <w:rPr>
          <w:color w:val="231F20"/>
          <w:sz w:val="24"/>
        </w:rPr>
        <w:t>for</w:t>
      </w:r>
      <w:r>
        <w:rPr>
          <w:color w:val="231F20"/>
          <w:spacing w:val="-1"/>
          <w:sz w:val="24"/>
        </w:rPr>
        <w:t xml:space="preserve"> </w:t>
      </w:r>
      <w:r>
        <w:rPr>
          <w:color w:val="231F20"/>
          <w:sz w:val="24"/>
        </w:rPr>
        <w:t>disaster</w:t>
      </w:r>
    </w:p>
    <w:p w14:paraId="542C419B" w14:textId="77777777" w:rsidR="000B6996" w:rsidRDefault="00981286">
      <w:pPr>
        <w:pStyle w:val="BodyText"/>
        <w:spacing w:before="10" w:line="242" w:lineRule="auto"/>
        <w:ind w:left="440" w:right="193"/>
      </w:pPr>
      <w:r>
        <w:rPr>
          <w:color w:val="231F20"/>
        </w:rPr>
        <w:t>risk reduction. Curriculum,</w:t>
      </w:r>
      <w:r>
        <w:rPr>
          <w:color w:val="231F20"/>
          <w:spacing w:val="-64"/>
        </w:rPr>
        <w:t xml:space="preserve"> </w:t>
      </w:r>
      <w:r>
        <w:rPr>
          <w:color w:val="231F20"/>
        </w:rPr>
        <w:t>and teaching and learning</w:t>
      </w:r>
      <w:r>
        <w:rPr>
          <w:color w:val="231F20"/>
          <w:spacing w:val="-64"/>
        </w:rPr>
        <w:t xml:space="preserve"> </w:t>
      </w:r>
      <w:r>
        <w:rPr>
          <w:color w:val="231F20"/>
        </w:rPr>
        <w:t>approaches, can support</w:t>
      </w:r>
      <w:r>
        <w:rPr>
          <w:color w:val="231F20"/>
          <w:spacing w:val="1"/>
        </w:rPr>
        <w:t xml:space="preserve"> </w:t>
      </w:r>
      <w:r>
        <w:rPr>
          <w:color w:val="231F20"/>
        </w:rPr>
        <w:t>disaster risk reduction and</w:t>
      </w:r>
      <w:r>
        <w:rPr>
          <w:color w:val="231F20"/>
          <w:spacing w:val="-65"/>
        </w:rPr>
        <w:t xml:space="preserve"> </w:t>
      </w:r>
      <w:r>
        <w:rPr>
          <w:color w:val="231F20"/>
        </w:rPr>
        <w:t>resilience.</w:t>
      </w:r>
    </w:p>
    <w:p w14:paraId="40DDC65A" w14:textId="77777777" w:rsidR="000B6996" w:rsidRDefault="00981286">
      <w:pPr>
        <w:pStyle w:val="ListParagraph"/>
        <w:numPr>
          <w:ilvl w:val="2"/>
          <w:numId w:val="12"/>
        </w:numPr>
        <w:tabs>
          <w:tab w:val="left" w:pos="805"/>
        </w:tabs>
        <w:spacing w:before="177" w:line="242" w:lineRule="auto"/>
        <w:ind w:left="213" w:right="1367" w:firstLine="0"/>
        <w:rPr>
          <w:b/>
          <w:sz w:val="24"/>
        </w:rPr>
      </w:pPr>
      <w:r>
        <w:rPr>
          <w:b/>
          <w:color w:val="231F20"/>
          <w:sz w:val="24"/>
        </w:rPr>
        <w:t>Assets and</w:t>
      </w:r>
      <w:r>
        <w:rPr>
          <w:b/>
          <w:color w:val="231F20"/>
          <w:spacing w:val="-64"/>
          <w:sz w:val="24"/>
        </w:rPr>
        <w:t xml:space="preserve"> </w:t>
      </w:r>
      <w:r>
        <w:rPr>
          <w:b/>
          <w:color w:val="231F20"/>
          <w:sz w:val="24"/>
        </w:rPr>
        <w:t>infrastructure</w:t>
      </w:r>
    </w:p>
    <w:p w14:paraId="170F4BE1" w14:textId="77777777" w:rsidR="000B6996" w:rsidRDefault="00981286">
      <w:pPr>
        <w:pStyle w:val="Heading3"/>
        <w:spacing w:before="116"/>
      </w:pPr>
      <w:r>
        <w:rPr>
          <w:color w:val="231F20"/>
        </w:rPr>
        <w:t>RISKS</w:t>
      </w:r>
    </w:p>
    <w:p w14:paraId="40DEC0C5" w14:textId="77777777" w:rsidR="000B6996" w:rsidRDefault="00981286">
      <w:pPr>
        <w:pStyle w:val="ListParagraph"/>
        <w:numPr>
          <w:ilvl w:val="0"/>
          <w:numId w:val="11"/>
        </w:numPr>
        <w:tabs>
          <w:tab w:val="left" w:pos="441"/>
        </w:tabs>
        <w:spacing w:before="117" w:line="242" w:lineRule="auto"/>
        <w:ind w:right="131"/>
        <w:rPr>
          <w:color w:val="231F20"/>
          <w:sz w:val="24"/>
        </w:rPr>
      </w:pPr>
      <w:r>
        <w:rPr>
          <w:color w:val="231F20"/>
          <w:sz w:val="24"/>
        </w:rPr>
        <w:t>Weather events and</w:t>
      </w:r>
      <w:r>
        <w:rPr>
          <w:color w:val="231F20"/>
          <w:spacing w:val="1"/>
          <w:sz w:val="24"/>
        </w:rPr>
        <w:t xml:space="preserve"> </w:t>
      </w:r>
      <w:r>
        <w:rPr>
          <w:color w:val="231F20"/>
          <w:sz w:val="24"/>
        </w:rPr>
        <w:t>bushfires that may be</w:t>
      </w:r>
      <w:r>
        <w:rPr>
          <w:color w:val="231F20"/>
          <w:spacing w:val="1"/>
          <w:sz w:val="24"/>
        </w:rPr>
        <w:t xml:space="preserve"> </w:t>
      </w:r>
      <w:r>
        <w:rPr>
          <w:color w:val="231F20"/>
          <w:sz w:val="24"/>
        </w:rPr>
        <w:t>exacerbated by climate</w:t>
      </w:r>
      <w:r>
        <w:rPr>
          <w:color w:val="231F20"/>
          <w:spacing w:val="1"/>
          <w:sz w:val="24"/>
        </w:rPr>
        <w:t xml:space="preserve"> </w:t>
      </w:r>
      <w:r>
        <w:rPr>
          <w:color w:val="231F20"/>
          <w:sz w:val="24"/>
        </w:rPr>
        <w:t>change can damage</w:t>
      </w:r>
      <w:r>
        <w:rPr>
          <w:color w:val="231F20"/>
          <w:spacing w:val="1"/>
          <w:sz w:val="24"/>
        </w:rPr>
        <w:t xml:space="preserve"> </w:t>
      </w:r>
      <w:r>
        <w:rPr>
          <w:color w:val="231F20"/>
          <w:sz w:val="24"/>
        </w:rPr>
        <w:t>infrastructure and assets</w:t>
      </w:r>
      <w:r>
        <w:rPr>
          <w:color w:val="231F20"/>
          <w:spacing w:val="1"/>
          <w:sz w:val="24"/>
        </w:rPr>
        <w:t xml:space="preserve"> </w:t>
      </w:r>
      <w:r>
        <w:rPr>
          <w:color w:val="231F20"/>
          <w:sz w:val="24"/>
        </w:rPr>
        <w:t>and</w:t>
      </w:r>
      <w:r>
        <w:rPr>
          <w:color w:val="231F20"/>
          <w:spacing w:val="13"/>
          <w:sz w:val="24"/>
        </w:rPr>
        <w:t xml:space="preserve"> </w:t>
      </w:r>
      <w:r>
        <w:rPr>
          <w:color w:val="231F20"/>
          <w:sz w:val="24"/>
        </w:rPr>
        <w:t>interrupt</w:t>
      </w:r>
      <w:r>
        <w:rPr>
          <w:color w:val="231F20"/>
          <w:spacing w:val="14"/>
          <w:sz w:val="24"/>
        </w:rPr>
        <w:t xml:space="preserve"> </w:t>
      </w:r>
      <w:r>
        <w:rPr>
          <w:color w:val="231F20"/>
          <w:sz w:val="24"/>
        </w:rPr>
        <w:t>the</w:t>
      </w:r>
      <w:r>
        <w:rPr>
          <w:color w:val="231F20"/>
          <w:spacing w:val="15"/>
          <w:sz w:val="24"/>
        </w:rPr>
        <w:t xml:space="preserve"> </w:t>
      </w:r>
      <w:r>
        <w:rPr>
          <w:color w:val="231F20"/>
          <w:sz w:val="24"/>
        </w:rPr>
        <w:t>delivery</w:t>
      </w:r>
      <w:r>
        <w:rPr>
          <w:color w:val="231F20"/>
          <w:spacing w:val="1"/>
          <w:sz w:val="24"/>
        </w:rPr>
        <w:t xml:space="preserve"> </w:t>
      </w:r>
      <w:r>
        <w:rPr>
          <w:color w:val="231F20"/>
          <w:sz w:val="24"/>
        </w:rPr>
        <w:t>of education and training</w:t>
      </w:r>
      <w:r>
        <w:rPr>
          <w:color w:val="231F20"/>
          <w:spacing w:val="1"/>
          <w:sz w:val="24"/>
        </w:rPr>
        <w:t xml:space="preserve"> </w:t>
      </w:r>
      <w:r>
        <w:rPr>
          <w:color w:val="231F20"/>
          <w:sz w:val="24"/>
        </w:rPr>
        <w:t>services (for example,</w:t>
      </w:r>
      <w:r>
        <w:rPr>
          <w:color w:val="231F20"/>
          <w:spacing w:val="1"/>
          <w:sz w:val="24"/>
        </w:rPr>
        <w:t xml:space="preserve"> </w:t>
      </w:r>
      <w:r>
        <w:rPr>
          <w:color w:val="231F20"/>
          <w:sz w:val="24"/>
        </w:rPr>
        <w:t>property damage due to</w:t>
      </w:r>
      <w:r>
        <w:rPr>
          <w:color w:val="231F20"/>
          <w:spacing w:val="1"/>
          <w:sz w:val="24"/>
        </w:rPr>
        <w:t xml:space="preserve"> </w:t>
      </w:r>
      <w:r>
        <w:rPr>
          <w:color w:val="231F20"/>
          <w:sz w:val="24"/>
        </w:rPr>
        <w:t>flooding, storm surge, fire</w:t>
      </w:r>
      <w:r>
        <w:rPr>
          <w:color w:val="231F20"/>
          <w:spacing w:val="1"/>
          <w:sz w:val="24"/>
        </w:rPr>
        <w:t xml:space="preserve"> </w:t>
      </w:r>
      <w:r>
        <w:rPr>
          <w:color w:val="231F20"/>
          <w:sz w:val="24"/>
        </w:rPr>
        <w:t>and/or storm). Such events</w:t>
      </w:r>
      <w:r>
        <w:rPr>
          <w:color w:val="231F20"/>
          <w:spacing w:val="-65"/>
          <w:sz w:val="24"/>
        </w:rPr>
        <w:t xml:space="preserve"> </w:t>
      </w:r>
      <w:r>
        <w:rPr>
          <w:color w:val="231F20"/>
          <w:sz w:val="24"/>
        </w:rPr>
        <w:t>can pose risks to health</w:t>
      </w:r>
      <w:r>
        <w:rPr>
          <w:color w:val="231F20"/>
          <w:spacing w:val="1"/>
          <w:sz w:val="24"/>
        </w:rPr>
        <w:t xml:space="preserve"> </w:t>
      </w:r>
      <w:r>
        <w:rPr>
          <w:color w:val="231F20"/>
          <w:sz w:val="24"/>
        </w:rPr>
        <w:t>and safety and have long-</w:t>
      </w:r>
      <w:r>
        <w:rPr>
          <w:color w:val="231F20"/>
          <w:spacing w:val="1"/>
          <w:sz w:val="24"/>
        </w:rPr>
        <w:t xml:space="preserve"> </w:t>
      </w:r>
      <w:r>
        <w:rPr>
          <w:color w:val="231F20"/>
          <w:sz w:val="24"/>
        </w:rPr>
        <w:t>term impacts on student</w:t>
      </w:r>
      <w:r>
        <w:rPr>
          <w:color w:val="231F20"/>
          <w:spacing w:val="1"/>
          <w:sz w:val="24"/>
        </w:rPr>
        <w:t xml:space="preserve"> </w:t>
      </w:r>
      <w:r>
        <w:rPr>
          <w:color w:val="231F20"/>
          <w:sz w:val="24"/>
        </w:rPr>
        <w:t>learning</w:t>
      </w:r>
      <w:r>
        <w:rPr>
          <w:color w:val="231F20"/>
          <w:spacing w:val="14"/>
          <w:sz w:val="24"/>
        </w:rPr>
        <w:t xml:space="preserve"> </w:t>
      </w:r>
      <w:r>
        <w:rPr>
          <w:color w:val="231F20"/>
          <w:sz w:val="24"/>
        </w:rPr>
        <w:t>outcomes,</w:t>
      </w:r>
      <w:r>
        <w:rPr>
          <w:color w:val="231F20"/>
          <w:spacing w:val="15"/>
          <w:sz w:val="24"/>
        </w:rPr>
        <w:t xml:space="preserve"> </w:t>
      </w:r>
      <w:r>
        <w:rPr>
          <w:color w:val="231F20"/>
          <w:sz w:val="24"/>
        </w:rPr>
        <w:t>such</w:t>
      </w:r>
      <w:r>
        <w:rPr>
          <w:color w:val="231F20"/>
          <w:spacing w:val="1"/>
          <w:sz w:val="24"/>
        </w:rPr>
        <w:t xml:space="preserve"> </w:t>
      </w:r>
      <w:r>
        <w:rPr>
          <w:color w:val="231F20"/>
          <w:sz w:val="24"/>
        </w:rPr>
        <w:t>as learning delays. Such</w:t>
      </w:r>
      <w:r>
        <w:rPr>
          <w:color w:val="231F20"/>
          <w:spacing w:val="1"/>
          <w:sz w:val="24"/>
        </w:rPr>
        <w:t xml:space="preserve"> </w:t>
      </w:r>
      <w:r>
        <w:rPr>
          <w:color w:val="231F20"/>
          <w:sz w:val="24"/>
        </w:rPr>
        <w:t>events may increase the</w:t>
      </w:r>
      <w:r>
        <w:rPr>
          <w:color w:val="231F20"/>
          <w:spacing w:val="1"/>
          <w:sz w:val="24"/>
        </w:rPr>
        <w:t xml:space="preserve"> </w:t>
      </w:r>
      <w:r>
        <w:rPr>
          <w:color w:val="231F20"/>
          <w:sz w:val="24"/>
        </w:rPr>
        <w:t>costs for maintenance and</w:t>
      </w:r>
      <w:r>
        <w:rPr>
          <w:color w:val="231F20"/>
          <w:spacing w:val="1"/>
          <w:sz w:val="24"/>
        </w:rPr>
        <w:t xml:space="preserve"> </w:t>
      </w:r>
      <w:r>
        <w:rPr>
          <w:color w:val="231F20"/>
          <w:sz w:val="24"/>
        </w:rPr>
        <w:t>repair of damaged assets</w:t>
      </w:r>
      <w:r>
        <w:rPr>
          <w:color w:val="231F20"/>
          <w:spacing w:val="1"/>
          <w:sz w:val="24"/>
        </w:rPr>
        <w:t xml:space="preserve"> </w:t>
      </w:r>
      <w:r>
        <w:rPr>
          <w:color w:val="231F20"/>
          <w:sz w:val="24"/>
        </w:rPr>
        <w:t>and infrastructure and may</w:t>
      </w:r>
      <w:r>
        <w:rPr>
          <w:color w:val="231F20"/>
          <w:spacing w:val="-64"/>
          <w:sz w:val="24"/>
        </w:rPr>
        <w:t xml:space="preserve"> </w:t>
      </w:r>
      <w:r>
        <w:rPr>
          <w:color w:val="231F20"/>
          <w:sz w:val="24"/>
        </w:rPr>
        <w:t>increase</w:t>
      </w:r>
      <w:r>
        <w:rPr>
          <w:color w:val="231F20"/>
          <w:spacing w:val="-7"/>
          <w:sz w:val="24"/>
        </w:rPr>
        <w:t xml:space="preserve"> </w:t>
      </w:r>
      <w:r>
        <w:rPr>
          <w:color w:val="231F20"/>
          <w:sz w:val="24"/>
        </w:rPr>
        <w:t>service</w:t>
      </w:r>
      <w:r>
        <w:rPr>
          <w:color w:val="231F20"/>
          <w:spacing w:val="-6"/>
          <w:sz w:val="24"/>
        </w:rPr>
        <w:t xml:space="preserve"> </w:t>
      </w:r>
      <w:r>
        <w:rPr>
          <w:color w:val="231F20"/>
          <w:sz w:val="24"/>
        </w:rPr>
        <w:t>disruption</w:t>
      </w:r>
    </w:p>
    <w:p w14:paraId="3C960ABA" w14:textId="77777777" w:rsidR="000B6996" w:rsidRDefault="00981286">
      <w:pPr>
        <w:pStyle w:val="BodyText"/>
        <w:spacing w:before="68" w:line="242" w:lineRule="auto"/>
        <w:ind w:left="440" w:right="251"/>
      </w:pPr>
      <w:r>
        <w:br w:type="column"/>
      </w:r>
      <w:r>
        <w:rPr>
          <w:color w:val="231F20"/>
        </w:rPr>
        <w:t>impacts. Rising insurance</w:t>
      </w:r>
      <w:r>
        <w:rPr>
          <w:color w:val="231F20"/>
          <w:spacing w:val="1"/>
        </w:rPr>
        <w:t xml:space="preserve"> </w:t>
      </w:r>
      <w:r>
        <w:rPr>
          <w:color w:val="231F20"/>
        </w:rPr>
        <w:t>costs and the potential for</w:t>
      </w:r>
      <w:r>
        <w:rPr>
          <w:color w:val="231F20"/>
          <w:spacing w:val="1"/>
        </w:rPr>
        <w:t xml:space="preserve"> </w:t>
      </w:r>
      <w:r>
        <w:rPr>
          <w:color w:val="231F20"/>
        </w:rPr>
        <w:t>some properties/assets to</w:t>
      </w:r>
      <w:r>
        <w:rPr>
          <w:color w:val="231F20"/>
          <w:spacing w:val="1"/>
        </w:rPr>
        <w:t xml:space="preserve"> </w:t>
      </w:r>
      <w:r>
        <w:rPr>
          <w:color w:val="231F20"/>
        </w:rPr>
        <w:t>become uninsurable is also</w:t>
      </w:r>
      <w:r>
        <w:rPr>
          <w:color w:val="231F20"/>
          <w:spacing w:val="-64"/>
        </w:rPr>
        <w:t xml:space="preserve"> </w:t>
      </w:r>
      <w:r>
        <w:rPr>
          <w:color w:val="231F20"/>
        </w:rPr>
        <w:t>a</w:t>
      </w:r>
      <w:r>
        <w:rPr>
          <w:color w:val="231F20"/>
          <w:spacing w:val="-1"/>
        </w:rPr>
        <w:t xml:space="preserve"> </w:t>
      </w:r>
      <w:r>
        <w:rPr>
          <w:color w:val="231F20"/>
        </w:rPr>
        <w:t>risk.</w:t>
      </w:r>
    </w:p>
    <w:p w14:paraId="63264E25" w14:textId="77777777" w:rsidR="000B6996" w:rsidRDefault="00981286">
      <w:pPr>
        <w:pStyle w:val="ListParagraph"/>
        <w:numPr>
          <w:ilvl w:val="0"/>
          <w:numId w:val="11"/>
        </w:numPr>
        <w:tabs>
          <w:tab w:val="left" w:pos="441"/>
        </w:tabs>
        <w:spacing w:before="120" w:line="242" w:lineRule="auto"/>
        <w:ind w:right="304"/>
        <w:rPr>
          <w:color w:val="231F20"/>
          <w:sz w:val="24"/>
        </w:rPr>
      </w:pPr>
      <w:r>
        <w:rPr>
          <w:color w:val="231F20"/>
          <w:sz w:val="24"/>
        </w:rPr>
        <w:t>A decline in cool-season</w:t>
      </w:r>
      <w:r>
        <w:rPr>
          <w:color w:val="231F20"/>
          <w:spacing w:val="1"/>
          <w:sz w:val="24"/>
        </w:rPr>
        <w:t xml:space="preserve"> </w:t>
      </w:r>
      <w:r>
        <w:rPr>
          <w:color w:val="231F20"/>
          <w:sz w:val="24"/>
        </w:rPr>
        <w:t>rainfall may cause</w:t>
      </w:r>
      <w:r>
        <w:rPr>
          <w:color w:val="231F20"/>
          <w:spacing w:val="1"/>
          <w:sz w:val="24"/>
        </w:rPr>
        <w:t xml:space="preserve"> </w:t>
      </w:r>
      <w:r>
        <w:rPr>
          <w:color w:val="231F20"/>
          <w:sz w:val="24"/>
        </w:rPr>
        <w:t>deterioration of the</w:t>
      </w:r>
      <w:r>
        <w:rPr>
          <w:color w:val="231F20"/>
          <w:spacing w:val="1"/>
          <w:sz w:val="24"/>
        </w:rPr>
        <w:t xml:space="preserve"> </w:t>
      </w:r>
      <w:r>
        <w:rPr>
          <w:color w:val="231F20"/>
          <w:sz w:val="24"/>
        </w:rPr>
        <w:t>condition of vegetation and</w:t>
      </w:r>
      <w:r>
        <w:rPr>
          <w:color w:val="231F20"/>
          <w:spacing w:val="-64"/>
          <w:sz w:val="24"/>
        </w:rPr>
        <w:t xml:space="preserve"> </w:t>
      </w:r>
      <w:r>
        <w:rPr>
          <w:color w:val="231F20"/>
          <w:sz w:val="24"/>
        </w:rPr>
        <w:t>playing fields and increase</w:t>
      </w:r>
      <w:r>
        <w:rPr>
          <w:color w:val="231F20"/>
          <w:spacing w:val="-64"/>
          <w:sz w:val="24"/>
        </w:rPr>
        <w:t xml:space="preserve"> </w:t>
      </w:r>
      <w:r>
        <w:rPr>
          <w:color w:val="231F20"/>
          <w:sz w:val="24"/>
        </w:rPr>
        <w:t>hardening of playing</w:t>
      </w:r>
      <w:r>
        <w:rPr>
          <w:color w:val="231F20"/>
          <w:spacing w:val="1"/>
          <w:sz w:val="24"/>
        </w:rPr>
        <w:t xml:space="preserve"> </w:t>
      </w:r>
      <w:r>
        <w:rPr>
          <w:color w:val="231F20"/>
          <w:sz w:val="24"/>
        </w:rPr>
        <w:t>surfaces. This could result</w:t>
      </w:r>
      <w:r>
        <w:rPr>
          <w:color w:val="231F20"/>
          <w:spacing w:val="1"/>
          <w:sz w:val="24"/>
        </w:rPr>
        <w:t xml:space="preserve"> </w:t>
      </w:r>
      <w:r>
        <w:rPr>
          <w:color w:val="231F20"/>
          <w:sz w:val="24"/>
        </w:rPr>
        <w:t>in increased risk of injury,</w:t>
      </w:r>
      <w:r>
        <w:rPr>
          <w:color w:val="231F20"/>
          <w:spacing w:val="1"/>
          <w:sz w:val="24"/>
        </w:rPr>
        <w:t xml:space="preserve"> </w:t>
      </w:r>
      <w:r>
        <w:rPr>
          <w:color w:val="231F20"/>
          <w:sz w:val="24"/>
        </w:rPr>
        <w:t>reduced opportunities for</w:t>
      </w:r>
      <w:r>
        <w:rPr>
          <w:color w:val="231F20"/>
          <w:spacing w:val="1"/>
          <w:sz w:val="24"/>
        </w:rPr>
        <w:t xml:space="preserve"> </w:t>
      </w:r>
      <w:r>
        <w:rPr>
          <w:color w:val="231F20"/>
          <w:sz w:val="24"/>
        </w:rPr>
        <w:t>use and limited time for</w:t>
      </w:r>
      <w:r>
        <w:rPr>
          <w:color w:val="231F20"/>
          <w:spacing w:val="1"/>
          <w:sz w:val="24"/>
        </w:rPr>
        <w:t xml:space="preserve"> </w:t>
      </w:r>
      <w:r>
        <w:rPr>
          <w:color w:val="231F20"/>
          <w:sz w:val="24"/>
        </w:rPr>
        <w:t>participation in physical</w:t>
      </w:r>
      <w:r>
        <w:rPr>
          <w:color w:val="231F20"/>
          <w:spacing w:val="1"/>
          <w:sz w:val="24"/>
        </w:rPr>
        <w:t xml:space="preserve"> </w:t>
      </w:r>
      <w:r>
        <w:rPr>
          <w:color w:val="231F20"/>
          <w:sz w:val="24"/>
        </w:rPr>
        <w:t>activities.</w:t>
      </w:r>
    </w:p>
    <w:p w14:paraId="4F90D3B5" w14:textId="77777777" w:rsidR="000B6996" w:rsidRDefault="00981286">
      <w:pPr>
        <w:pStyle w:val="Heading3"/>
        <w:spacing w:before="129"/>
      </w:pPr>
      <w:r>
        <w:rPr>
          <w:color w:val="231F20"/>
        </w:rPr>
        <w:t>OPPORTUNITIES</w:t>
      </w:r>
    </w:p>
    <w:p w14:paraId="0216A0AC" w14:textId="77777777" w:rsidR="000B6996" w:rsidRDefault="00981286">
      <w:pPr>
        <w:pStyle w:val="ListParagraph"/>
        <w:numPr>
          <w:ilvl w:val="0"/>
          <w:numId w:val="11"/>
        </w:numPr>
        <w:tabs>
          <w:tab w:val="left" w:pos="441"/>
        </w:tabs>
        <w:spacing w:before="118" w:line="242" w:lineRule="auto"/>
        <w:ind w:right="398"/>
        <w:rPr>
          <w:color w:val="231F20"/>
          <w:sz w:val="24"/>
        </w:rPr>
      </w:pPr>
      <w:r>
        <w:rPr>
          <w:color w:val="231F20"/>
          <w:sz w:val="24"/>
        </w:rPr>
        <w:t>Educational facilities</w:t>
      </w:r>
      <w:r>
        <w:rPr>
          <w:color w:val="231F20"/>
          <w:spacing w:val="1"/>
          <w:sz w:val="24"/>
        </w:rPr>
        <w:t xml:space="preserve"> </w:t>
      </w:r>
      <w:r>
        <w:rPr>
          <w:color w:val="231F20"/>
          <w:sz w:val="24"/>
        </w:rPr>
        <w:t>themselves are potentially</w:t>
      </w:r>
      <w:r>
        <w:rPr>
          <w:color w:val="231F20"/>
          <w:spacing w:val="-64"/>
          <w:sz w:val="24"/>
        </w:rPr>
        <w:t xml:space="preserve"> </w:t>
      </w:r>
      <w:r>
        <w:rPr>
          <w:color w:val="231F20"/>
          <w:sz w:val="24"/>
        </w:rPr>
        <w:t>vulnerable to the impacts</w:t>
      </w:r>
      <w:r>
        <w:rPr>
          <w:color w:val="231F20"/>
          <w:spacing w:val="1"/>
          <w:sz w:val="24"/>
        </w:rPr>
        <w:t xml:space="preserve"> </w:t>
      </w:r>
      <w:r>
        <w:rPr>
          <w:color w:val="231F20"/>
          <w:sz w:val="24"/>
        </w:rPr>
        <w:t>of climate</w:t>
      </w:r>
      <w:r>
        <w:rPr>
          <w:color w:val="231F20"/>
          <w:spacing w:val="1"/>
          <w:sz w:val="24"/>
        </w:rPr>
        <w:t xml:space="preserve"> </w:t>
      </w:r>
      <w:r>
        <w:rPr>
          <w:color w:val="231F20"/>
          <w:sz w:val="24"/>
        </w:rPr>
        <w:t>change</w:t>
      </w:r>
      <w:r>
        <w:rPr>
          <w:color w:val="231F20"/>
          <w:spacing w:val="66"/>
          <w:sz w:val="24"/>
        </w:rPr>
        <w:t xml:space="preserve"> </w:t>
      </w:r>
      <w:r>
        <w:rPr>
          <w:color w:val="231F20"/>
          <w:sz w:val="24"/>
        </w:rPr>
        <w:t>but</w:t>
      </w:r>
      <w:r>
        <w:rPr>
          <w:color w:val="231F20"/>
          <w:spacing w:val="1"/>
          <w:sz w:val="24"/>
        </w:rPr>
        <w:t xml:space="preserve"> </w:t>
      </w:r>
      <w:r>
        <w:rPr>
          <w:color w:val="231F20"/>
          <w:sz w:val="24"/>
        </w:rPr>
        <w:t>also play a key role in</w:t>
      </w:r>
      <w:r>
        <w:rPr>
          <w:color w:val="231F20"/>
          <w:spacing w:val="1"/>
          <w:sz w:val="24"/>
        </w:rPr>
        <w:t xml:space="preserve"> </w:t>
      </w:r>
      <w:r>
        <w:rPr>
          <w:color w:val="231F20"/>
          <w:sz w:val="24"/>
        </w:rPr>
        <w:t>protecting people from its</w:t>
      </w:r>
      <w:r>
        <w:rPr>
          <w:color w:val="231F20"/>
          <w:spacing w:val="1"/>
          <w:sz w:val="24"/>
        </w:rPr>
        <w:t xml:space="preserve"> </w:t>
      </w:r>
      <w:r>
        <w:rPr>
          <w:color w:val="231F20"/>
          <w:sz w:val="24"/>
        </w:rPr>
        <w:t>impacts. Recent research</w:t>
      </w:r>
      <w:r>
        <w:rPr>
          <w:color w:val="231F20"/>
          <w:spacing w:val="-64"/>
          <w:sz w:val="24"/>
        </w:rPr>
        <w:t xml:space="preserve"> </w:t>
      </w:r>
      <w:r>
        <w:rPr>
          <w:color w:val="231F20"/>
          <w:sz w:val="24"/>
        </w:rPr>
        <w:t>demonstrates</w:t>
      </w:r>
      <w:r>
        <w:rPr>
          <w:color w:val="231F20"/>
          <w:spacing w:val="-5"/>
          <w:sz w:val="24"/>
        </w:rPr>
        <w:t xml:space="preserve"> </w:t>
      </w:r>
      <w:r>
        <w:rPr>
          <w:color w:val="231F20"/>
          <w:sz w:val="24"/>
        </w:rPr>
        <w:t>that</w:t>
      </w:r>
      <w:r>
        <w:rPr>
          <w:color w:val="231F20"/>
          <w:spacing w:val="-4"/>
          <w:sz w:val="24"/>
        </w:rPr>
        <w:t xml:space="preserve"> </w:t>
      </w:r>
      <w:r>
        <w:rPr>
          <w:color w:val="231F20"/>
          <w:sz w:val="24"/>
        </w:rPr>
        <w:t>there</w:t>
      </w:r>
      <w:r>
        <w:rPr>
          <w:color w:val="231F20"/>
          <w:spacing w:val="-4"/>
          <w:sz w:val="24"/>
        </w:rPr>
        <w:t xml:space="preserve"> </w:t>
      </w:r>
      <w:r>
        <w:rPr>
          <w:color w:val="231F20"/>
          <w:sz w:val="24"/>
        </w:rPr>
        <w:t>is</w:t>
      </w:r>
    </w:p>
    <w:p w14:paraId="391E98C3" w14:textId="77777777" w:rsidR="000B6996" w:rsidRDefault="00981286">
      <w:pPr>
        <w:pStyle w:val="BodyText"/>
        <w:spacing w:before="10" w:line="242" w:lineRule="auto"/>
        <w:ind w:left="440" w:right="149"/>
      </w:pPr>
      <w:r>
        <w:rPr>
          <w:color w:val="231F20"/>
        </w:rPr>
        <w:t>a link between educational</w:t>
      </w:r>
      <w:r>
        <w:rPr>
          <w:color w:val="231F20"/>
          <w:spacing w:val="1"/>
        </w:rPr>
        <w:t xml:space="preserve"> </w:t>
      </w:r>
      <w:r>
        <w:rPr>
          <w:color w:val="231F20"/>
        </w:rPr>
        <w:t>settings</w:t>
      </w:r>
      <w:r>
        <w:rPr>
          <w:color w:val="231F20"/>
          <w:spacing w:val="14"/>
        </w:rPr>
        <w:t xml:space="preserve"> </w:t>
      </w:r>
      <w:r>
        <w:rPr>
          <w:color w:val="231F20"/>
        </w:rPr>
        <w:t>(where</w:t>
      </w:r>
      <w:r>
        <w:rPr>
          <w:color w:val="231F20"/>
          <w:spacing w:val="15"/>
        </w:rPr>
        <w:t xml:space="preserve"> </w:t>
      </w:r>
      <w:r>
        <w:rPr>
          <w:color w:val="231F20"/>
        </w:rPr>
        <w:t>teaching</w:t>
      </w:r>
      <w:r>
        <w:rPr>
          <w:color w:val="231F20"/>
          <w:spacing w:val="1"/>
        </w:rPr>
        <w:t xml:space="preserve"> </w:t>
      </w:r>
      <w:r>
        <w:rPr>
          <w:color w:val="231F20"/>
        </w:rPr>
        <w:t>and learning take</w:t>
      </w:r>
      <w:r>
        <w:rPr>
          <w:color w:val="231F20"/>
          <w:spacing w:val="2"/>
        </w:rPr>
        <w:t xml:space="preserve"> </w:t>
      </w:r>
      <w:r>
        <w:rPr>
          <w:color w:val="231F20"/>
        </w:rPr>
        <w:t>place),</w:t>
      </w:r>
      <w:r>
        <w:rPr>
          <w:color w:val="231F20"/>
          <w:spacing w:val="1"/>
        </w:rPr>
        <w:t xml:space="preserve"> </w:t>
      </w:r>
      <w:r>
        <w:rPr>
          <w:color w:val="231F20"/>
        </w:rPr>
        <w:t xml:space="preserve">and health, </w:t>
      </w:r>
      <w:proofErr w:type="gramStart"/>
      <w:r>
        <w:rPr>
          <w:color w:val="231F20"/>
        </w:rPr>
        <w:t>productivity</w:t>
      </w:r>
      <w:proofErr w:type="gramEnd"/>
      <w:r>
        <w:rPr>
          <w:color w:val="231F20"/>
        </w:rPr>
        <w:t xml:space="preserve"> and</w:t>
      </w:r>
      <w:r>
        <w:rPr>
          <w:color w:val="231F20"/>
          <w:spacing w:val="1"/>
        </w:rPr>
        <w:t xml:space="preserve"> </w:t>
      </w:r>
      <w:r>
        <w:rPr>
          <w:color w:val="231F20"/>
        </w:rPr>
        <w:t>academic performance,</w:t>
      </w:r>
      <w:r>
        <w:rPr>
          <w:color w:val="231F20"/>
          <w:spacing w:val="1"/>
        </w:rPr>
        <w:t xml:space="preserve"> </w:t>
      </w:r>
      <w:r>
        <w:rPr>
          <w:color w:val="231F20"/>
        </w:rPr>
        <w:t>particularly in relation to</w:t>
      </w:r>
      <w:r>
        <w:rPr>
          <w:color w:val="231F20"/>
          <w:spacing w:val="1"/>
        </w:rPr>
        <w:t xml:space="preserve"> </w:t>
      </w:r>
      <w:r>
        <w:rPr>
          <w:color w:val="231F20"/>
        </w:rPr>
        <w:t>thermal</w:t>
      </w:r>
      <w:r>
        <w:rPr>
          <w:color w:val="231F20"/>
          <w:spacing w:val="-12"/>
        </w:rPr>
        <w:t xml:space="preserve"> </w:t>
      </w:r>
      <w:r>
        <w:rPr>
          <w:color w:val="231F20"/>
        </w:rPr>
        <w:t>comfort</w:t>
      </w:r>
      <w:r>
        <w:rPr>
          <w:color w:val="231F20"/>
          <w:spacing w:val="-11"/>
        </w:rPr>
        <w:t xml:space="preserve"> </w:t>
      </w:r>
      <w:r>
        <w:rPr>
          <w:color w:val="231F20"/>
        </w:rPr>
        <w:t>in</w:t>
      </w:r>
      <w:r>
        <w:rPr>
          <w:color w:val="231F20"/>
          <w:spacing w:val="-12"/>
        </w:rPr>
        <w:t xml:space="preserve"> </w:t>
      </w:r>
      <w:r>
        <w:rPr>
          <w:color w:val="231F20"/>
        </w:rPr>
        <w:t>schools.</w:t>
      </w:r>
      <w:r>
        <w:rPr>
          <w:color w:val="231F20"/>
          <w:vertAlign w:val="superscript"/>
        </w:rPr>
        <w:t>16</w:t>
      </w:r>
    </w:p>
    <w:p w14:paraId="65D7461C" w14:textId="77777777" w:rsidR="000B6996" w:rsidRDefault="00981286">
      <w:pPr>
        <w:pStyle w:val="ListParagraph"/>
        <w:numPr>
          <w:ilvl w:val="0"/>
          <w:numId w:val="11"/>
        </w:numPr>
        <w:tabs>
          <w:tab w:val="left" w:pos="441"/>
        </w:tabs>
        <w:spacing w:before="118" w:line="242" w:lineRule="auto"/>
        <w:ind w:right="171"/>
        <w:rPr>
          <w:color w:val="231F20"/>
          <w:sz w:val="24"/>
        </w:rPr>
      </w:pPr>
      <w:r>
        <w:rPr>
          <w:color w:val="231F20"/>
          <w:sz w:val="24"/>
        </w:rPr>
        <w:t>Ensuring that the early</w:t>
      </w:r>
      <w:r>
        <w:rPr>
          <w:color w:val="231F20"/>
          <w:spacing w:val="1"/>
          <w:sz w:val="24"/>
        </w:rPr>
        <w:t xml:space="preserve"> </w:t>
      </w:r>
      <w:r>
        <w:rPr>
          <w:color w:val="231F20"/>
          <w:sz w:val="24"/>
        </w:rPr>
        <w:t>childhood education, school</w:t>
      </w:r>
      <w:r>
        <w:rPr>
          <w:color w:val="231F20"/>
          <w:spacing w:val="-64"/>
          <w:sz w:val="24"/>
        </w:rPr>
        <w:t xml:space="preserve"> </w:t>
      </w:r>
      <w:r>
        <w:rPr>
          <w:color w:val="231F20"/>
          <w:sz w:val="24"/>
        </w:rPr>
        <w:t>education, training and</w:t>
      </w:r>
      <w:r>
        <w:rPr>
          <w:color w:val="231F20"/>
          <w:spacing w:val="1"/>
          <w:sz w:val="24"/>
        </w:rPr>
        <w:t xml:space="preserve"> </w:t>
      </w:r>
      <w:r>
        <w:rPr>
          <w:color w:val="231F20"/>
          <w:sz w:val="24"/>
        </w:rPr>
        <w:t>skills, and higher education</w:t>
      </w:r>
      <w:r>
        <w:rPr>
          <w:color w:val="231F20"/>
          <w:spacing w:val="1"/>
          <w:sz w:val="24"/>
        </w:rPr>
        <w:t xml:space="preserve"> </w:t>
      </w:r>
      <w:r>
        <w:rPr>
          <w:color w:val="231F20"/>
          <w:sz w:val="24"/>
        </w:rPr>
        <w:t>sectors incorporate climate</w:t>
      </w:r>
      <w:r>
        <w:rPr>
          <w:color w:val="231F20"/>
          <w:spacing w:val="1"/>
          <w:sz w:val="24"/>
        </w:rPr>
        <w:t xml:space="preserve"> </w:t>
      </w:r>
      <w:r>
        <w:rPr>
          <w:color w:val="231F20"/>
          <w:sz w:val="24"/>
        </w:rPr>
        <w:t>change adaptation into</w:t>
      </w:r>
      <w:r>
        <w:rPr>
          <w:color w:val="231F20"/>
          <w:spacing w:val="1"/>
          <w:sz w:val="24"/>
        </w:rPr>
        <w:t xml:space="preserve"> </w:t>
      </w:r>
      <w:r>
        <w:rPr>
          <w:color w:val="231F20"/>
          <w:sz w:val="24"/>
        </w:rPr>
        <w:t>siting, design and building</w:t>
      </w:r>
      <w:r>
        <w:rPr>
          <w:color w:val="231F20"/>
          <w:spacing w:val="1"/>
          <w:sz w:val="24"/>
        </w:rPr>
        <w:t xml:space="preserve"> </w:t>
      </w:r>
      <w:r>
        <w:rPr>
          <w:color w:val="231F20"/>
          <w:sz w:val="24"/>
        </w:rPr>
        <w:t>considerations for education</w:t>
      </w:r>
      <w:r>
        <w:rPr>
          <w:color w:val="231F20"/>
          <w:spacing w:val="-64"/>
          <w:sz w:val="24"/>
        </w:rPr>
        <w:t xml:space="preserve"> </w:t>
      </w:r>
      <w:r>
        <w:rPr>
          <w:color w:val="231F20"/>
          <w:sz w:val="24"/>
        </w:rPr>
        <w:t>and training infrastructure</w:t>
      </w:r>
      <w:r>
        <w:rPr>
          <w:color w:val="231F20"/>
          <w:spacing w:val="1"/>
          <w:sz w:val="24"/>
        </w:rPr>
        <w:t xml:space="preserve"> </w:t>
      </w:r>
      <w:r>
        <w:rPr>
          <w:color w:val="231F20"/>
          <w:sz w:val="24"/>
        </w:rPr>
        <w:t>will</w:t>
      </w:r>
      <w:r>
        <w:rPr>
          <w:color w:val="231F20"/>
          <w:spacing w:val="-2"/>
          <w:sz w:val="24"/>
        </w:rPr>
        <w:t xml:space="preserve"> </w:t>
      </w:r>
      <w:r>
        <w:rPr>
          <w:color w:val="231F20"/>
          <w:sz w:val="24"/>
        </w:rPr>
        <w:t>result in</w:t>
      </w:r>
      <w:r>
        <w:rPr>
          <w:color w:val="231F20"/>
          <w:spacing w:val="-2"/>
          <w:sz w:val="24"/>
        </w:rPr>
        <w:t xml:space="preserve"> </w:t>
      </w:r>
      <w:r>
        <w:rPr>
          <w:color w:val="231F20"/>
          <w:sz w:val="24"/>
        </w:rPr>
        <w:t>safer and</w:t>
      </w:r>
    </w:p>
    <w:p w14:paraId="0EA985C7" w14:textId="77777777" w:rsidR="000B6996" w:rsidRDefault="00981286">
      <w:pPr>
        <w:pStyle w:val="BodyText"/>
        <w:spacing w:before="14" w:line="242" w:lineRule="auto"/>
        <w:ind w:left="440" w:right="372"/>
      </w:pPr>
      <w:r>
        <w:rPr>
          <w:color w:val="231F20"/>
        </w:rPr>
        <w:t>more comfortable learning</w:t>
      </w:r>
      <w:r>
        <w:rPr>
          <w:color w:val="231F20"/>
          <w:spacing w:val="-64"/>
        </w:rPr>
        <w:t xml:space="preserve"> </w:t>
      </w:r>
      <w:r>
        <w:rPr>
          <w:color w:val="231F20"/>
        </w:rPr>
        <w:t>environments</w:t>
      </w:r>
      <w:r>
        <w:rPr>
          <w:color w:val="231F20"/>
          <w:spacing w:val="-3"/>
        </w:rPr>
        <w:t xml:space="preserve"> </w:t>
      </w:r>
      <w:r>
        <w:rPr>
          <w:color w:val="231F20"/>
        </w:rPr>
        <w:t>(such</w:t>
      </w:r>
      <w:r>
        <w:rPr>
          <w:color w:val="231F20"/>
          <w:spacing w:val="-2"/>
        </w:rPr>
        <w:t xml:space="preserve"> </w:t>
      </w:r>
      <w:r>
        <w:rPr>
          <w:color w:val="231F20"/>
        </w:rPr>
        <w:t>as</w:t>
      </w:r>
    </w:p>
    <w:p w14:paraId="187DE276" w14:textId="77777777" w:rsidR="000B6996" w:rsidRDefault="000B6996">
      <w:pPr>
        <w:spacing w:line="242" w:lineRule="auto"/>
        <w:sectPr w:rsidR="000B6996">
          <w:pgSz w:w="11910" w:h="16840"/>
          <w:pgMar w:top="660" w:right="680" w:bottom="860" w:left="580" w:header="0" w:footer="674" w:gutter="0"/>
          <w:cols w:num="3" w:space="720" w:equalWidth="0">
            <w:col w:w="3469" w:space="46"/>
            <w:col w:w="3455" w:space="60"/>
            <w:col w:w="3620"/>
          </w:cols>
        </w:sectPr>
      </w:pPr>
    </w:p>
    <w:p w14:paraId="30658111" w14:textId="77777777" w:rsidR="000B6996" w:rsidRDefault="000B6996">
      <w:pPr>
        <w:pStyle w:val="BodyText"/>
        <w:rPr>
          <w:sz w:val="20"/>
        </w:rPr>
      </w:pPr>
    </w:p>
    <w:p w14:paraId="4115257E" w14:textId="77777777" w:rsidR="000B6996" w:rsidRDefault="000B6996">
      <w:pPr>
        <w:pStyle w:val="BodyText"/>
        <w:rPr>
          <w:sz w:val="20"/>
        </w:rPr>
      </w:pPr>
    </w:p>
    <w:p w14:paraId="634C3514" w14:textId="77777777" w:rsidR="000B6996" w:rsidRDefault="00AD6BF5">
      <w:pPr>
        <w:pStyle w:val="ListParagraph"/>
        <w:numPr>
          <w:ilvl w:val="0"/>
          <w:numId w:val="3"/>
        </w:numPr>
        <w:tabs>
          <w:tab w:val="left" w:pos="498"/>
        </w:tabs>
        <w:spacing w:before="95"/>
        <w:ind w:hanging="285"/>
        <w:rPr>
          <w:sz w:val="18"/>
        </w:rPr>
      </w:pPr>
      <w:hyperlink r:id="rId39">
        <w:r w:rsidR="00981286">
          <w:rPr>
            <w:color w:val="231F20"/>
            <w:spacing w:val="-1"/>
            <w:sz w:val="18"/>
          </w:rPr>
          <w:t>https://www.bnhcrc.com.au/casestudy/schoolbasededucation</w:t>
        </w:r>
        <w:r w:rsidR="00981286">
          <w:rPr>
            <w:color w:val="231F20"/>
            <w:spacing w:val="4"/>
            <w:sz w:val="18"/>
          </w:rPr>
          <w:t xml:space="preserve"> </w:t>
        </w:r>
      </w:hyperlink>
      <w:r w:rsidR="00981286">
        <w:rPr>
          <w:color w:val="231F20"/>
          <w:sz w:val="18"/>
        </w:rPr>
        <w:t>accessed</w:t>
      </w:r>
      <w:r w:rsidR="00981286">
        <w:rPr>
          <w:color w:val="231F20"/>
          <w:spacing w:val="4"/>
          <w:sz w:val="18"/>
        </w:rPr>
        <w:t xml:space="preserve"> </w:t>
      </w:r>
      <w:r w:rsidR="00981286">
        <w:rPr>
          <w:color w:val="231F20"/>
          <w:sz w:val="18"/>
        </w:rPr>
        <w:t>26</w:t>
      </w:r>
      <w:r w:rsidR="00981286">
        <w:rPr>
          <w:color w:val="231F20"/>
          <w:spacing w:val="-6"/>
          <w:sz w:val="18"/>
        </w:rPr>
        <w:t xml:space="preserve"> </w:t>
      </w:r>
      <w:r w:rsidR="00981286">
        <w:rPr>
          <w:color w:val="231F20"/>
          <w:sz w:val="18"/>
        </w:rPr>
        <w:t>August</w:t>
      </w:r>
      <w:r w:rsidR="00981286">
        <w:rPr>
          <w:color w:val="231F20"/>
          <w:spacing w:val="5"/>
          <w:sz w:val="18"/>
        </w:rPr>
        <w:t xml:space="preserve"> </w:t>
      </w:r>
      <w:r w:rsidR="00981286">
        <w:rPr>
          <w:color w:val="231F20"/>
          <w:sz w:val="18"/>
        </w:rPr>
        <w:t>2021</w:t>
      </w:r>
    </w:p>
    <w:p w14:paraId="7D9D2617" w14:textId="77777777" w:rsidR="000B6996" w:rsidRDefault="00981286">
      <w:pPr>
        <w:pStyle w:val="ListParagraph"/>
        <w:numPr>
          <w:ilvl w:val="0"/>
          <w:numId w:val="3"/>
        </w:numPr>
        <w:tabs>
          <w:tab w:val="left" w:pos="498"/>
        </w:tabs>
        <w:spacing w:before="69"/>
        <w:ind w:hanging="285"/>
        <w:rPr>
          <w:sz w:val="18"/>
        </w:rPr>
      </w:pPr>
      <w:r>
        <w:rPr>
          <w:color w:val="231F20"/>
          <w:spacing w:val="-1"/>
          <w:sz w:val="18"/>
        </w:rPr>
        <w:t>Madden,</w:t>
      </w:r>
      <w:r>
        <w:rPr>
          <w:color w:val="231F20"/>
          <w:spacing w:val="-12"/>
          <w:sz w:val="18"/>
        </w:rPr>
        <w:t xml:space="preserve"> </w:t>
      </w:r>
      <w:r>
        <w:rPr>
          <w:color w:val="231F20"/>
          <w:spacing w:val="-1"/>
          <w:sz w:val="18"/>
        </w:rPr>
        <w:t>A.L.,</w:t>
      </w:r>
      <w:r>
        <w:rPr>
          <w:color w:val="231F20"/>
          <w:spacing w:val="-11"/>
          <w:sz w:val="18"/>
        </w:rPr>
        <w:t xml:space="preserve"> </w:t>
      </w:r>
      <w:r>
        <w:rPr>
          <w:color w:val="231F20"/>
          <w:spacing w:val="-1"/>
          <w:sz w:val="18"/>
        </w:rPr>
        <w:t>Arora,</w:t>
      </w:r>
      <w:r>
        <w:rPr>
          <w:color w:val="231F20"/>
          <w:spacing w:val="-2"/>
          <w:sz w:val="18"/>
        </w:rPr>
        <w:t xml:space="preserve"> </w:t>
      </w:r>
      <w:r>
        <w:rPr>
          <w:color w:val="231F20"/>
          <w:spacing w:val="-1"/>
          <w:sz w:val="18"/>
        </w:rPr>
        <w:t>V.,</w:t>
      </w:r>
      <w:r>
        <w:rPr>
          <w:color w:val="231F20"/>
          <w:spacing w:val="-2"/>
          <w:sz w:val="18"/>
        </w:rPr>
        <w:t xml:space="preserve"> </w:t>
      </w:r>
      <w:r>
        <w:rPr>
          <w:color w:val="231F20"/>
          <w:spacing w:val="-1"/>
          <w:sz w:val="18"/>
        </w:rPr>
        <w:t>Holmes,</w:t>
      </w:r>
      <w:r>
        <w:rPr>
          <w:color w:val="231F20"/>
          <w:spacing w:val="-3"/>
          <w:sz w:val="18"/>
        </w:rPr>
        <w:t xml:space="preserve"> </w:t>
      </w:r>
      <w:proofErr w:type="spellStart"/>
      <w:r>
        <w:rPr>
          <w:color w:val="231F20"/>
          <w:spacing w:val="-1"/>
          <w:sz w:val="18"/>
        </w:rPr>
        <w:t>K.a</w:t>
      </w:r>
      <w:proofErr w:type="spellEnd"/>
      <w:r>
        <w:rPr>
          <w:color w:val="231F20"/>
          <w:spacing w:val="-1"/>
          <w:sz w:val="18"/>
        </w:rPr>
        <w:t>.,</w:t>
      </w:r>
      <w:r>
        <w:rPr>
          <w:color w:val="231F20"/>
          <w:spacing w:val="-2"/>
          <w:sz w:val="18"/>
        </w:rPr>
        <w:t xml:space="preserve"> </w:t>
      </w:r>
      <w:proofErr w:type="spellStart"/>
      <w:r>
        <w:rPr>
          <w:color w:val="231F20"/>
          <w:spacing w:val="-1"/>
          <w:sz w:val="18"/>
        </w:rPr>
        <w:t>Pfautsch</w:t>
      </w:r>
      <w:proofErr w:type="spellEnd"/>
      <w:r>
        <w:rPr>
          <w:color w:val="231F20"/>
          <w:spacing w:val="-1"/>
          <w:sz w:val="18"/>
        </w:rPr>
        <w:t>,</w:t>
      </w:r>
      <w:r>
        <w:rPr>
          <w:color w:val="231F20"/>
          <w:spacing w:val="-2"/>
          <w:sz w:val="18"/>
        </w:rPr>
        <w:t xml:space="preserve"> </w:t>
      </w:r>
      <w:r>
        <w:rPr>
          <w:color w:val="231F20"/>
          <w:sz w:val="18"/>
        </w:rPr>
        <w:t>S.,</w:t>
      </w:r>
      <w:r>
        <w:rPr>
          <w:color w:val="231F20"/>
          <w:spacing w:val="-1"/>
          <w:sz w:val="18"/>
        </w:rPr>
        <w:t xml:space="preserve"> </w:t>
      </w:r>
      <w:r>
        <w:rPr>
          <w:color w:val="231F20"/>
          <w:sz w:val="18"/>
        </w:rPr>
        <w:t>2018.</w:t>
      </w:r>
      <w:r>
        <w:rPr>
          <w:color w:val="231F20"/>
          <w:spacing w:val="-3"/>
          <w:sz w:val="18"/>
        </w:rPr>
        <w:t xml:space="preserve"> </w:t>
      </w:r>
      <w:r>
        <w:rPr>
          <w:color w:val="231F20"/>
          <w:sz w:val="18"/>
        </w:rPr>
        <w:t>Cool</w:t>
      </w:r>
      <w:r>
        <w:rPr>
          <w:color w:val="231F20"/>
          <w:spacing w:val="-3"/>
          <w:sz w:val="18"/>
        </w:rPr>
        <w:t xml:space="preserve"> </w:t>
      </w:r>
      <w:r>
        <w:rPr>
          <w:color w:val="231F20"/>
          <w:sz w:val="18"/>
        </w:rPr>
        <w:t>Schools,</w:t>
      </w:r>
      <w:r>
        <w:rPr>
          <w:color w:val="231F20"/>
          <w:spacing w:val="-2"/>
          <w:sz w:val="18"/>
        </w:rPr>
        <w:t xml:space="preserve"> </w:t>
      </w:r>
      <w:r>
        <w:rPr>
          <w:color w:val="231F20"/>
          <w:sz w:val="18"/>
        </w:rPr>
        <w:t>Western</w:t>
      </w:r>
      <w:r>
        <w:rPr>
          <w:color w:val="231F20"/>
          <w:spacing w:val="-3"/>
          <w:sz w:val="18"/>
        </w:rPr>
        <w:t xml:space="preserve"> </w:t>
      </w:r>
      <w:r>
        <w:rPr>
          <w:color w:val="231F20"/>
          <w:sz w:val="18"/>
        </w:rPr>
        <w:t>Sydney</w:t>
      </w:r>
      <w:r>
        <w:rPr>
          <w:color w:val="231F20"/>
          <w:spacing w:val="-1"/>
          <w:sz w:val="18"/>
        </w:rPr>
        <w:t xml:space="preserve"> </w:t>
      </w:r>
      <w:r>
        <w:rPr>
          <w:color w:val="231F20"/>
          <w:sz w:val="18"/>
        </w:rPr>
        <w:t>University</w:t>
      </w:r>
      <w:r>
        <w:rPr>
          <w:color w:val="231F20"/>
          <w:spacing w:val="-3"/>
          <w:sz w:val="18"/>
        </w:rPr>
        <w:t xml:space="preserve"> </w:t>
      </w:r>
      <w:r>
        <w:rPr>
          <w:color w:val="231F20"/>
          <w:sz w:val="18"/>
        </w:rPr>
        <w:t>pp.11-16</w:t>
      </w:r>
    </w:p>
    <w:p w14:paraId="10CB3ACB" w14:textId="77777777" w:rsidR="000B6996" w:rsidRDefault="000B6996">
      <w:pPr>
        <w:rPr>
          <w:sz w:val="18"/>
        </w:rPr>
        <w:sectPr w:rsidR="000B6996">
          <w:type w:val="continuous"/>
          <w:pgSz w:w="11910" w:h="16840"/>
          <w:pgMar w:top="1580" w:right="680" w:bottom="280" w:left="580" w:header="0" w:footer="674" w:gutter="0"/>
          <w:cols w:space="720"/>
        </w:sectPr>
      </w:pPr>
    </w:p>
    <w:p w14:paraId="5F9B29BA" w14:textId="77777777" w:rsidR="000B6996" w:rsidRDefault="00981286">
      <w:pPr>
        <w:pStyle w:val="BodyText"/>
        <w:spacing w:before="65" w:line="242" w:lineRule="auto"/>
        <w:ind w:left="440" w:right="331"/>
      </w:pPr>
      <w:r>
        <w:rPr>
          <w:color w:val="231F20"/>
        </w:rPr>
        <w:lastRenderedPageBreak/>
        <w:t>during heatwaves) and</w:t>
      </w:r>
      <w:r>
        <w:rPr>
          <w:color w:val="231F20"/>
          <w:spacing w:val="1"/>
        </w:rPr>
        <w:t xml:space="preserve"> </w:t>
      </w:r>
      <w:r>
        <w:rPr>
          <w:color w:val="231F20"/>
        </w:rPr>
        <w:t>will reduce the need for</w:t>
      </w:r>
      <w:r>
        <w:rPr>
          <w:color w:val="231F20"/>
          <w:spacing w:val="1"/>
        </w:rPr>
        <w:t xml:space="preserve"> </w:t>
      </w:r>
      <w:r>
        <w:rPr>
          <w:color w:val="231F20"/>
        </w:rPr>
        <w:t>maintenance and repair</w:t>
      </w:r>
      <w:r>
        <w:rPr>
          <w:color w:val="231F20"/>
          <w:spacing w:val="1"/>
        </w:rPr>
        <w:t xml:space="preserve"> </w:t>
      </w:r>
      <w:r>
        <w:rPr>
          <w:color w:val="231F20"/>
        </w:rPr>
        <w:t>due to climate-related</w:t>
      </w:r>
      <w:r>
        <w:rPr>
          <w:color w:val="231F20"/>
          <w:spacing w:val="1"/>
        </w:rPr>
        <w:t xml:space="preserve"> </w:t>
      </w:r>
      <w:r>
        <w:rPr>
          <w:color w:val="231F20"/>
        </w:rPr>
        <w:t>intense weather events.</w:t>
      </w:r>
      <w:r>
        <w:rPr>
          <w:color w:val="231F20"/>
          <w:spacing w:val="1"/>
        </w:rPr>
        <w:t xml:space="preserve"> </w:t>
      </w:r>
      <w:r>
        <w:rPr>
          <w:color w:val="231F20"/>
        </w:rPr>
        <w:t>While there are examples</w:t>
      </w:r>
      <w:r>
        <w:rPr>
          <w:color w:val="231F20"/>
          <w:spacing w:val="-65"/>
        </w:rPr>
        <w:t xml:space="preserve"> </w:t>
      </w:r>
      <w:r>
        <w:rPr>
          <w:color w:val="231F20"/>
        </w:rPr>
        <w:t>across the system of how</w:t>
      </w:r>
      <w:r>
        <w:rPr>
          <w:color w:val="231F20"/>
          <w:spacing w:val="-64"/>
        </w:rPr>
        <w:t xml:space="preserve"> </w:t>
      </w:r>
      <w:r>
        <w:rPr>
          <w:color w:val="231F20"/>
        </w:rPr>
        <w:t>this is currently being</w:t>
      </w:r>
      <w:r>
        <w:rPr>
          <w:color w:val="231F20"/>
          <w:spacing w:val="1"/>
        </w:rPr>
        <w:t xml:space="preserve"> </w:t>
      </w:r>
      <w:r>
        <w:rPr>
          <w:color w:val="231F20"/>
        </w:rPr>
        <w:t>implemented, there are</w:t>
      </w:r>
      <w:r>
        <w:rPr>
          <w:color w:val="231F20"/>
          <w:spacing w:val="1"/>
        </w:rPr>
        <w:t xml:space="preserve"> </w:t>
      </w:r>
      <w:r>
        <w:rPr>
          <w:color w:val="231F20"/>
        </w:rPr>
        <w:t>significant</w:t>
      </w:r>
      <w:r>
        <w:rPr>
          <w:color w:val="231F20"/>
          <w:spacing w:val="15"/>
        </w:rPr>
        <w:t xml:space="preserve"> </w:t>
      </w:r>
      <w:r>
        <w:rPr>
          <w:color w:val="231F20"/>
        </w:rPr>
        <w:t>opportunities</w:t>
      </w:r>
      <w:r>
        <w:rPr>
          <w:color w:val="231F20"/>
          <w:spacing w:val="1"/>
        </w:rPr>
        <w:t xml:space="preserve"> </w:t>
      </w:r>
      <w:r>
        <w:rPr>
          <w:color w:val="231F20"/>
        </w:rPr>
        <w:t>to</w:t>
      </w:r>
      <w:r>
        <w:rPr>
          <w:color w:val="231F20"/>
          <w:spacing w:val="-1"/>
        </w:rPr>
        <w:t xml:space="preserve"> </w:t>
      </w:r>
      <w:r>
        <w:rPr>
          <w:color w:val="231F20"/>
        </w:rPr>
        <w:t>further</w:t>
      </w:r>
      <w:r>
        <w:rPr>
          <w:color w:val="231F20"/>
          <w:spacing w:val="-1"/>
        </w:rPr>
        <w:t xml:space="preserve"> </w:t>
      </w:r>
      <w:r>
        <w:rPr>
          <w:color w:val="231F20"/>
        </w:rPr>
        <w:t>embed</w:t>
      </w:r>
      <w:r>
        <w:rPr>
          <w:color w:val="231F20"/>
          <w:spacing w:val="-1"/>
        </w:rPr>
        <w:t xml:space="preserve"> </w:t>
      </w:r>
      <w:r>
        <w:rPr>
          <w:color w:val="231F20"/>
        </w:rPr>
        <w:t>these</w:t>
      </w:r>
    </w:p>
    <w:p w14:paraId="5E9CB64F" w14:textId="77777777" w:rsidR="000B6996" w:rsidRDefault="00981286">
      <w:pPr>
        <w:pStyle w:val="BodyText"/>
        <w:spacing w:before="15" w:line="242" w:lineRule="auto"/>
        <w:ind w:left="440" w:right="60"/>
      </w:pPr>
      <w:r>
        <w:rPr>
          <w:color w:val="231F20"/>
        </w:rPr>
        <w:t>considerations by providing</w:t>
      </w:r>
      <w:r>
        <w:rPr>
          <w:color w:val="231F20"/>
          <w:spacing w:val="1"/>
        </w:rPr>
        <w:t xml:space="preserve"> </w:t>
      </w:r>
      <w:r>
        <w:rPr>
          <w:color w:val="231F20"/>
        </w:rPr>
        <w:t>support and tools such as</w:t>
      </w:r>
      <w:r>
        <w:rPr>
          <w:color w:val="231F20"/>
          <w:spacing w:val="1"/>
        </w:rPr>
        <w:t xml:space="preserve"> </w:t>
      </w:r>
      <w:r>
        <w:rPr>
          <w:color w:val="231F20"/>
        </w:rPr>
        <w:t>regional climate change risk</w:t>
      </w:r>
      <w:r>
        <w:rPr>
          <w:color w:val="231F20"/>
          <w:spacing w:val="-64"/>
        </w:rPr>
        <w:t xml:space="preserve"> </w:t>
      </w:r>
      <w:r>
        <w:rPr>
          <w:color w:val="231F20"/>
        </w:rPr>
        <w:t>assessments, and design</w:t>
      </w:r>
      <w:r>
        <w:rPr>
          <w:color w:val="231F20"/>
          <w:spacing w:val="1"/>
        </w:rPr>
        <w:t xml:space="preserve"> </w:t>
      </w:r>
      <w:r>
        <w:rPr>
          <w:color w:val="231F20"/>
        </w:rPr>
        <w:t>and</w:t>
      </w:r>
      <w:r>
        <w:rPr>
          <w:color w:val="231F20"/>
          <w:spacing w:val="-4"/>
        </w:rPr>
        <w:t xml:space="preserve"> </w:t>
      </w:r>
      <w:r>
        <w:rPr>
          <w:color w:val="231F20"/>
        </w:rPr>
        <w:t>construction</w:t>
      </w:r>
      <w:r>
        <w:rPr>
          <w:color w:val="231F20"/>
          <w:spacing w:val="-3"/>
        </w:rPr>
        <w:t xml:space="preserve"> </w:t>
      </w:r>
      <w:r>
        <w:rPr>
          <w:color w:val="231F20"/>
        </w:rPr>
        <w:t>guidance.</w:t>
      </w:r>
    </w:p>
    <w:p w14:paraId="3D0AEA90" w14:textId="77777777" w:rsidR="000B6996" w:rsidRDefault="000B6996">
      <w:pPr>
        <w:pStyle w:val="BodyText"/>
        <w:spacing w:before="2"/>
        <w:rPr>
          <w:sz w:val="25"/>
        </w:rPr>
      </w:pPr>
    </w:p>
    <w:p w14:paraId="66D5656F" w14:textId="77777777" w:rsidR="000B6996" w:rsidRDefault="00981286">
      <w:pPr>
        <w:pStyle w:val="Heading3"/>
        <w:numPr>
          <w:ilvl w:val="1"/>
          <w:numId w:val="12"/>
        </w:numPr>
        <w:tabs>
          <w:tab w:val="left" w:pos="614"/>
        </w:tabs>
        <w:spacing w:before="1" w:line="242" w:lineRule="auto"/>
        <w:ind w:left="213" w:right="324" w:firstLine="0"/>
      </w:pPr>
      <w:r>
        <w:rPr>
          <w:color w:val="231F20"/>
        </w:rPr>
        <w:t>CROSS-SYSTEM</w:t>
      </w:r>
      <w:r>
        <w:rPr>
          <w:color w:val="231F20"/>
          <w:spacing w:val="1"/>
        </w:rPr>
        <w:t xml:space="preserve"> </w:t>
      </w:r>
      <w:r>
        <w:rPr>
          <w:color w:val="231F20"/>
        </w:rPr>
        <w:t>CLIMATE</w:t>
      </w:r>
      <w:r>
        <w:rPr>
          <w:color w:val="231F20"/>
          <w:spacing w:val="-15"/>
        </w:rPr>
        <w:t xml:space="preserve"> </w:t>
      </w:r>
      <w:r>
        <w:rPr>
          <w:color w:val="231F20"/>
        </w:rPr>
        <w:t>CHANGE</w:t>
      </w:r>
      <w:r>
        <w:rPr>
          <w:color w:val="231F20"/>
          <w:spacing w:val="-15"/>
        </w:rPr>
        <w:t xml:space="preserve"> </w:t>
      </w:r>
      <w:r>
        <w:rPr>
          <w:color w:val="231F20"/>
        </w:rPr>
        <w:t>RISKS</w:t>
      </w:r>
    </w:p>
    <w:p w14:paraId="23A14C56" w14:textId="77777777" w:rsidR="000B6996" w:rsidRDefault="00981286">
      <w:pPr>
        <w:pStyle w:val="BodyText"/>
        <w:spacing w:before="116" w:line="242" w:lineRule="auto"/>
        <w:ind w:left="213" w:right="-6"/>
      </w:pPr>
      <w:r>
        <w:rPr>
          <w:color w:val="231F20"/>
        </w:rPr>
        <w:t>The</w:t>
      </w:r>
      <w:r>
        <w:rPr>
          <w:color w:val="231F20"/>
          <w:spacing w:val="1"/>
        </w:rPr>
        <w:t xml:space="preserve"> </w:t>
      </w:r>
      <w:r>
        <w:rPr>
          <w:color w:val="231F20"/>
        </w:rPr>
        <w:t>system-based</w:t>
      </w:r>
      <w:r>
        <w:rPr>
          <w:color w:val="231F20"/>
          <w:spacing w:val="66"/>
        </w:rPr>
        <w:t xml:space="preserve"> </w:t>
      </w:r>
      <w:r>
        <w:rPr>
          <w:color w:val="231F20"/>
        </w:rPr>
        <w:t>approach</w:t>
      </w:r>
      <w:r>
        <w:rPr>
          <w:color w:val="231F20"/>
          <w:spacing w:val="1"/>
        </w:rPr>
        <w:t xml:space="preserve"> </w:t>
      </w:r>
      <w:r>
        <w:rPr>
          <w:color w:val="231F20"/>
        </w:rPr>
        <w:t>to adaptation action plans is</w:t>
      </w:r>
      <w:r>
        <w:rPr>
          <w:color w:val="231F20"/>
          <w:spacing w:val="1"/>
        </w:rPr>
        <w:t xml:space="preserve"> </w:t>
      </w:r>
      <w:r>
        <w:rPr>
          <w:color w:val="231F20"/>
        </w:rPr>
        <w:t>critical to identifying climate</w:t>
      </w:r>
      <w:r>
        <w:rPr>
          <w:color w:val="231F20"/>
          <w:spacing w:val="1"/>
        </w:rPr>
        <w:t xml:space="preserve"> </w:t>
      </w:r>
      <w:r>
        <w:rPr>
          <w:color w:val="231F20"/>
        </w:rPr>
        <w:t>change risks that span 2 or</w:t>
      </w:r>
      <w:r>
        <w:rPr>
          <w:color w:val="231F20"/>
          <w:spacing w:val="1"/>
        </w:rPr>
        <w:t xml:space="preserve"> </w:t>
      </w:r>
      <w:r>
        <w:rPr>
          <w:color w:val="231F20"/>
        </w:rPr>
        <w:t>more of the 7 adaptation</w:t>
      </w:r>
      <w:r>
        <w:rPr>
          <w:color w:val="231F20"/>
          <w:spacing w:val="1"/>
        </w:rPr>
        <w:t xml:space="preserve"> </w:t>
      </w:r>
      <w:r>
        <w:rPr>
          <w:color w:val="231F20"/>
        </w:rPr>
        <w:t>systems. These risks are</w:t>
      </w:r>
      <w:r>
        <w:rPr>
          <w:color w:val="231F20"/>
          <w:spacing w:val="1"/>
        </w:rPr>
        <w:t xml:space="preserve"> </w:t>
      </w:r>
      <w:r>
        <w:rPr>
          <w:color w:val="231F20"/>
        </w:rPr>
        <w:t>particularly</w:t>
      </w:r>
      <w:r>
        <w:rPr>
          <w:color w:val="231F20"/>
          <w:spacing w:val="-5"/>
        </w:rPr>
        <w:t xml:space="preserve"> </w:t>
      </w:r>
      <w:r>
        <w:rPr>
          <w:color w:val="231F20"/>
        </w:rPr>
        <w:t>challenging</w:t>
      </w:r>
      <w:r>
        <w:rPr>
          <w:color w:val="231F20"/>
          <w:spacing w:val="-4"/>
        </w:rPr>
        <w:t xml:space="preserve"> </w:t>
      </w:r>
      <w:r>
        <w:rPr>
          <w:color w:val="231F20"/>
        </w:rPr>
        <w:t>as</w:t>
      </w:r>
      <w:r>
        <w:rPr>
          <w:color w:val="231F20"/>
          <w:spacing w:val="-5"/>
        </w:rPr>
        <w:t xml:space="preserve"> </w:t>
      </w:r>
      <w:r>
        <w:rPr>
          <w:color w:val="231F20"/>
        </w:rPr>
        <w:t>they</w:t>
      </w:r>
      <w:r>
        <w:rPr>
          <w:color w:val="231F20"/>
          <w:spacing w:val="-63"/>
        </w:rPr>
        <w:t xml:space="preserve"> </w:t>
      </w:r>
      <w:r>
        <w:rPr>
          <w:color w:val="231F20"/>
        </w:rPr>
        <w:t>may:</w:t>
      </w:r>
    </w:p>
    <w:p w14:paraId="7DFA4020" w14:textId="77777777" w:rsidR="000B6996" w:rsidRDefault="00981286">
      <w:pPr>
        <w:pStyle w:val="ListParagraph"/>
        <w:numPr>
          <w:ilvl w:val="0"/>
          <w:numId w:val="11"/>
        </w:numPr>
        <w:tabs>
          <w:tab w:val="left" w:pos="441"/>
        </w:tabs>
        <w:spacing w:before="124" w:line="242" w:lineRule="auto"/>
        <w:ind w:right="52"/>
        <w:rPr>
          <w:color w:val="231F20"/>
          <w:sz w:val="24"/>
        </w:rPr>
      </w:pPr>
      <w:r>
        <w:rPr>
          <w:color w:val="231F20"/>
          <w:sz w:val="24"/>
        </w:rPr>
        <w:t>be</w:t>
      </w:r>
      <w:r>
        <w:rPr>
          <w:color w:val="231F20"/>
          <w:spacing w:val="-4"/>
          <w:sz w:val="24"/>
        </w:rPr>
        <w:t xml:space="preserve"> </w:t>
      </w:r>
      <w:r>
        <w:rPr>
          <w:color w:val="231F20"/>
          <w:sz w:val="24"/>
        </w:rPr>
        <w:t>newly</w:t>
      </w:r>
      <w:r>
        <w:rPr>
          <w:color w:val="231F20"/>
          <w:spacing w:val="-4"/>
          <w:sz w:val="24"/>
        </w:rPr>
        <w:t xml:space="preserve"> </w:t>
      </w:r>
      <w:r>
        <w:rPr>
          <w:color w:val="231F20"/>
          <w:sz w:val="24"/>
        </w:rPr>
        <w:t>emerging</w:t>
      </w:r>
      <w:r>
        <w:rPr>
          <w:color w:val="231F20"/>
          <w:spacing w:val="-4"/>
          <w:sz w:val="24"/>
        </w:rPr>
        <w:t xml:space="preserve"> </w:t>
      </w:r>
      <w:r>
        <w:rPr>
          <w:color w:val="231F20"/>
          <w:sz w:val="24"/>
        </w:rPr>
        <w:t>risks</w:t>
      </w:r>
      <w:r>
        <w:rPr>
          <w:color w:val="231F20"/>
          <w:spacing w:val="-3"/>
          <w:sz w:val="24"/>
        </w:rPr>
        <w:t xml:space="preserve"> </w:t>
      </w:r>
      <w:r>
        <w:rPr>
          <w:color w:val="231F20"/>
          <w:sz w:val="24"/>
        </w:rPr>
        <w:t>(for</w:t>
      </w:r>
      <w:r>
        <w:rPr>
          <w:color w:val="231F20"/>
          <w:spacing w:val="-63"/>
          <w:sz w:val="24"/>
        </w:rPr>
        <w:t xml:space="preserve"> </w:t>
      </w:r>
      <w:r>
        <w:rPr>
          <w:color w:val="231F20"/>
          <w:sz w:val="24"/>
        </w:rPr>
        <w:t>example,</w:t>
      </w:r>
      <w:r>
        <w:rPr>
          <w:color w:val="231F20"/>
          <w:spacing w:val="-4"/>
          <w:sz w:val="24"/>
        </w:rPr>
        <w:t xml:space="preserve"> </w:t>
      </w:r>
      <w:r>
        <w:rPr>
          <w:color w:val="231F20"/>
          <w:sz w:val="24"/>
        </w:rPr>
        <w:t>rising</w:t>
      </w:r>
      <w:r>
        <w:rPr>
          <w:color w:val="231F20"/>
          <w:spacing w:val="-2"/>
          <w:sz w:val="24"/>
        </w:rPr>
        <w:t xml:space="preserve"> </w:t>
      </w:r>
      <w:r>
        <w:rPr>
          <w:color w:val="231F20"/>
          <w:sz w:val="24"/>
        </w:rPr>
        <w:t>sea</w:t>
      </w:r>
      <w:r>
        <w:rPr>
          <w:color w:val="231F20"/>
          <w:spacing w:val="-3"/>
          <w:sz w:val="24"/>
        </w:rPr>
        <w:t xml:space="preserve"> </w:t>
      </w:r>
      <w:r>
        <w:rPr>
          <w:color w:val="231F20"/>
          <w:sz w:val="24"/>
        </w:rPr>
        <w:t>levels)</w:t>
      </w:r>
    </w:p>
    <w:p w14:paraId="047B175F" w14:textId="77777777" w:rsidR="000B6996" w:rsidRDefault="00981286">
      <w:pPr>
        <w:pStyle w:val="ListParagraph"/>
        <w:numPr>
          <w:ilvl w:val="0"/>
          <w:numId w:val="11"/>
        </w:numPr>
        <w:tabs>
          <w:tab w:val="left" w:pos="441"/>
        </w:tabs>
        <w:spacing w:line="242" w:lineRule="auto"/>
        <w:rPr>
          <w:color w:val="231F20"/>
          <w:sz w:val="24"/>
        </w:rPr>
      </w:pPr>
      <w:r>
        <w:rPr>
          <w:color w:val="231F20"/>
          <w:sz w:val="24"/>
        </w:rPr>
        <w:t xml:space="preserve">only occur during </w:t>
      </w:r>
      <w:proofErr w:type="gramStart"/>
      <w:r>
        <w:rPr>
          <w:color w:val="231F20"/>
          <w:sz w:val="24"/>
        </w:rPr>
        <w:t>particular</w:t>
      </w:r>
      <w:r>
        <w:rPr>
          <w:color w:val="231F20"/>
          <w:spacing w:val="1"/>
          <w:sz w:val="24"/>
        </w:rPr>
        <w:t xml:space="preserve"> </w:t>
      </w:r>
      <w:r>
        <w:rPr>
          <w:color w:val="231F20"/>
          <w:sz w:val="24"/>
        </w:rPr>
        <w:t>climatic</w:t>
      </w:r>
      <w:proofErr w:type="gramEnd"/>
      <w:r>
        <w:rPr>
          <w:color w:val="231F20"/>
          <w:spacing w:val="-5"/>
          <w:sz w:val="24"/>
        </w:rPr>
        <w:t xml:space="preserve"> </w:t>
      </w:r>
      <w:r>
        <w:rPr>
          <w:color w:val="231F20"/>
          <w:sz w:val="24"/>
        </w:rPr>
        <w:t>conditions</w:t>
      </w:r>
      <w:r>
        <w:rPr>
          <w:color w:val="231F20"/>
          <w:spacing w:val="-4"/>
          <w:sz w:val="24"/>
        </w:rPr>
        <w:t xml:space="preserve"> </w:t>
      </w:r>
      <w:r>
        <w:rPr>
          <w:color w:val="231F20"/>
          <w:sz w:val="24"/>
        </w:rPr>
        <w:t>or</w:t>
      </w:r>
      <w:r>
        <w:rPr>
          <w:color w:val="231F20"/>
          <w:spacing w:val="-5"/>
          <w:sz w:val="24"/>
        </w:rPr>
        <w:t xml:space="preserve"> </w:t>
      </w:r>
      <w:r>
        <w:rPr>
          <w:color w:val="231F20"/>
          <w:sz w:val="24"/>
        </w:rPr>
        <w:t>are</w:t>
      </w:r>
      <w:r>
        <w:rPr>
          <w:color w:val="231F20"/>
          <w:spacing w:val="-5"/>
          <w:sz w:val="24"/>
        </w:rPr>
        <w:t xml:space="preserve"> </w:t>
      </w:r>
      <w:r>
        <w:rPr>
          <w:color w:val="231F20"/>
          <w:sz w:val="24"/>
        </w:rPr>
        <w:t>de-</w:t>
      </w:r>
      <w:r>
        <w:rPr>
          <w:color w:val="231F20"/>
          <w:spacing w:val="-64"/>
          <w:sz w:val="24"/>
        </w:rPr>
        <w:t xml:space="preserve"> </w:t>
      </w:r>
      <w:proofErr w:type="spellStart"/>
      <w:r>
        <w:rPr>
          <w:color w:val="231F20"/>
          <w:sz w:val="24"/>
        </w:rPr>
        <w:t>prioritised</w:t>
      </w:r>
      <w:proofErr w:type="spellEnd"/>
      <w:r>
        <w:rPr>
          <w:color w:val="231F20"/>
          <w:sz w:val="24"/>
        </w:rPr>
        <w:t xml:space="preserve"> at other times (for</w:t>
      </w:r>
      <w:r>
        <w:rPr>
          <w:color w:val="231F20"/>
          <w:spacing w:val="1"/>
          <w:sz w:val="24"/>
        </w:rPr>
        <w:t xml:space="preserve"> </w:t>
      </w:r>
      <w:r>
        <w:rPr>
          <w:color w:val="231F20"/>
          <w:sz w:val="24"/>
        </w:rPr>
        <w:t>example,</w:t>
      </w:r>
      <w:r>
        <w:rPr>
          <w:color w:val="231F20"/>
          <w:spacing w:val="-3"/>
          <w:sz w:val="24"/>
        </w:rPr>
        <w:t xml:space="preserve"> </w:t>
      </w:r>
      <w:r>
        <w:rPr>
          <w:color w:val="231F20"/>
          <w:sz w:val="24"/>
        </w:rPr>
        <w:t>algal</w:t>
      </w:r>
      <w:r>
        <w:rPr>
          <w:color w:val="231F20"/>
          <w:spacing w:val="-2"/>
          <w:sz w:val="24"/>
        </w:rPr>
        <w:t xml:space="preserve"> </w:t>
      </w:r>
      <w:r>
        <w:rPr>
          <w:color w:val="231F20"/>
          <w:sz w:val="24"/>
        </w:rPr>
        <w:t>events)</w:t>
      </w:r>
    </w:p>
    <w:p w14:paraId="013C41DA" w14:textId="77777777" w:rsidR="000B6996" w:rsidRDefault="00981286">
      <w:pPr>
        <w:pStyle w:val="ListParagraph"/>
        <w:numPr>
          <w:ilvl w:val="0"/>
          <w:numId w:val="11"/>
        </w:numPr>
        <w:tabs>
          <w:tab w:val="left" w:pos="421"/>
        </w:tabs>
        <w:spacing w:before="67" w:line="242" w:lineRule="auto"/>
        <w:ind w:left="420" w:right="3633"/>
        <w:rPr>
          <w:color w:val="231F20"/>
          <w:sz w:val="24"/>
        </w:rPr>
      </w:pPr>
      <w:r>
        <w:rPr>
          <w:color w:val="231F20"/>
          <w:spacing w:val="-1"/>
          <w:sz w:val="24"/>
        </w:rPr>
        <w:br w:type="column"/>
      </w:r>
      <w:r>
        <w:rPr>
          <w:color w:val="231F20"/>
          <w:sz w:val="24"/>
        </w:rPr>
        <w:t>demand accountability and</w:t>
      </w:r>
      <w:r>
        <w:rPr>
          <w:color w:val="231F20"/>
          <w:spacing w:val="1"/>
          <w:sz w:val="24"/>
        </w:rPr>
        <w:t xml:space="preserve"> </w:t>
      </w:r>
      <w:r>
        <w:rPr>
          <w:color w:val="231F20"/>
          <w:sz w:val="24"/>
        </w:rPr>
        <w:t>oversight across multiple</w:t>
      </w:r>
      <w:r>
        <w:rPr>
          <w:color w:val="231F20"/>
          <w:spacing w:val="1"/>
          <w:sz w:val="24"/>
        </w:rPr>
        <w:t xml:space="preserve"> </w:t>
      </w:r>
      <w:r>
        <w:rPr>
          <w:color w:val="231F20"/>
          <w:sz w:val="24"/>
        </w:rPr>
        <w:t>stakeholder groups due to</w:t>
      </w:r>
      <w:r>
        <w:rPr>
          <w:color w:val="231F20"/>
          <w:spacing w:val="1"/>
          <w:sz w:val="24"/>
        </w:rPr>
        <w:t xml:space="preserve"> </w:t>
      </w:r>
      <w:r>
        <w:rPr>
          <w:color w:val="231F20"/>
          <w:sz w:val="24"/>
        </w:rPr>
        <w:t>their size and complexity (for</w:t>
      </w:r>
      <w:r>
        <w:rPr>
          <w:color w:val="231F20"/>
          <w:spacing w:val="-64"/>
          <w:sz w:val="24"/>
        </w:rPr>
        <w:t xml:space="preserve"> </w:t>
      </w:r>
      <w:r>
        <w:rPr>
          <w:color w:val="231F20"/>
          <w:sz w:val="24"/>
        </w:rPr>
        <w:t>example,</w:t>
      </w:r>
      <w:r>
        <w:rPr>
          <w:color w:val="231F20"/>
          <w:spacing w:val="-3"/>
          <w:sz w:val="24"/>
        </w:rPr>
        <w:t xml:space="preserve"> </w:t>
      </w:r>
      <w:r>
        <w:rPr>
          <w:color w:val="231F20"/>
          <w:sz w:val="24"/>
        </w:rPr>
        <w:t>bushfires)</w:t>
      </w:r>
    </w:p>
    <w:p w14:paraId="7FB6ED5B" w14:textId="77777777" w:rsidR="000B6996" w:rsidRDefault="00981286">
      <w:pPr>
        <w:pStyle w:val="ListParagraph"/>
        <w:numPr>
          <w:ilvl w:val="0"/>
          <w:numId w:val="11"/>
        </w:numPr>
        <w:tabs>
          <w:tab w:val="left" w:pos="421"/>
        </w:tabs>
        <w:spacing w:before="120" w:line="242" w:lineRule="auto"/>
        <w:ind w:left="420" w:right="3701"/>
        <w:rPr>
          <w:color w:val="231F20"/>
          <w:sz w:val="24"/>
        </w:rPr>
      </w:pPr>
      <w:r>
        <w:rPr>
          <w:color w:val="231F20"/>
          <w:sz w:val="24"/>
        </w:rPr>
        <w:t>raise inherent conflicts</w:t>
      </w:r>
      <w:r>
        <w:rPr>
          <w:color w:val="231F20"/>
          <w:spacing w:val="1"/>
          <w:sz w:val="24"/>
        </w:rPr>
        <w:t xml:space="preserve"> </w:t>
      </w:r>
      <w:r>
        <w:rPr>
          <w:color w:val="231F20"/>
          <w:sz w:val="24"/>
        </w:rPr>
        <w:t>between the values or goals</w:t>
      </w:r>
      <w:r>
        <w:rPr>
          <w:color w:val="231F20"/>
          <w:spacing w:val="-64"/>
          <w:sz w:val="24"/>
        </w:rPr>
        <w:t xml:space="preserve"> </w:t>
      </w:r>
      <w:r>
        <w:rPr>
          <w:color w:val="231F20"/>
          <w:sz w:val="24"/>
        </w:rPr>
        <w:t>of different systems (for</w:t>
      </w:r>
      <w:r>
        <w:rPr>
          <w:color w:val="231F20"/>
          <w:spacing w:val="1"/>
          <w:sz w:val="24"/>
        </w:rPr>
        <w:t xml:space="preserve"> </w:t>
      </w:r>
      <w:r>
        <w:rPr>
          <w:color w:val="231F20"/>
          <w:sz w:val="24"/>
        </w:rPr>
        <w:t>example,</w:t>
      </w:r>
      <w:r>
        <w:rPr>
          <w:color w:val="231F20"/>
          <w:spacing w:val="-10"/>
          <w:sz w:val="24"/>
        </w:rPr>
        <w:t xml:space="preserve"> </w:t>
      </w:r>
      <w:r>
        <w:rPr>
          <w:color w:val="231F20"/>
          <w:sz w:val="24"/>
        </w:rPr>
        <w:t>water</w:t>
      </w:r>
      <w:r>
        <w:rPr>
          <w:color w:val="231F20"/>
          <w:spacing w:val="-9"/>
          <w:sz w:val="24"/>
        </w:rPr>
        <w:t xml:space="preserve"> </w:t>
      </w:r>
      <w:r>
        <w:rPr>
          <w:color w:val="231F20"/>
          <w:sz w:val="24"/>
        </w:rPr>
        <w:t>availability).</w:t>
      </w:r>
    </w:p>
    <w:p w14:paraId="27BCBFDC" w14:textId="77777777" w:rsidR="000B6996" w:rsidRDefault="00981286">
      <w:pPr>
        <w:pStyle w:val="BodyText"/>
        <w:spacing w:before="119" w:line="242" w:lineRule="auto"/>
        <w:ind w:left="193" w:right="3726"/>
      </w:pPr>
      <w:r>
        <w:rPr>
          <w:color w:val="231F20"/>
        </w:rPr>
        <w:t>A collaborative approach to</w:t>
      </w:r>
      <w:r>
        <w:rPr>
          <w:color w:val="231F20"/>
          <w:spacing w:val="1"/>
        </w:rPr>
        <w:t xml:space="preserve"> </w:t>
      </w:r>
      <w:r>
        <w:rPr>
          <w:color w:val="231F20"/>
        </w:rPr>
        <w:t>adaptation action plans is</w:t>
      </w:r>
      <w:r>
        <w:rPr>
          <w:color w:val="231F20"/>
          <w:spacing w:val="1"/>
        </w:rPr>
        <w:t xml:space="preserve"> </w:t>
      </w:r>
      <w:r>
        <w:rPr>
          <w:color w:val="231F20"/>
        </w:rPr>
        <w:t>necessary to drive sustained</w:t>
      </w:r>
      <w:r>
        <w:rPr>
          <w:color w:val="231F20"/>
          <w:spacing w:val="1"/>
        </w:rPr>
        <w:t xml:space="preserve"> </w:t>
      </w:r>
      <w:r>
        <w:rPr>
          <w:color w:val="231F20"/>
        </w:rPr>
        <w:t>change and address these</w:t>
      </w:r>
      <w:r>
        <w:rPr>
          <w:color w:val="231F20"/>
          <w:spacing w:val="1"/>
        </w:rPr>
        <w:t xml:space="preserve"> </w:t>
      </w:r>
      <w:r>
        <w:rPr>
          <w:color w:val="231F20"/>
        </w:rPr>
        <w:t>cross-system climate change</w:t>
      </w:r>
      <w:r>
        <w:rPr>
          <w:color w:val="231F20"/>
          <w:spacing w:val="1"/>
        </w:rPr>
        <w:t xml:space="preserve"> </w:t>
      </w:r>
      <w:r>
        <w:rPr>
          <w:color w:val="231F20"/>
        </w:rPr>
        <w:t>risks. The Education and</w:t>
      </w:r>
      <w:r>
        <w:rPr>
          <w:color w:val="231F20"/>
          <w:spacing w:val="1"/>
        </w:rPr>
        <w:t xml:space="preserve"> </w:t>
      </w:r>
      <w:r>
        <w:rPr>
          <w:color w:val="231F20"/>
        </w:rPr>
        <w:t>Training system will work with</w:t>
      </w:r>
      <w:r>
        <w:rPr>
          <w:color w:val="231F20"/>
          <w:spacing w:val="-64"/>
        </w:rPr>
        <w:t xml:space="preserve"> </w:t>
      </w:r>
      <w:r>
        <w:rPr>
          <w:color w:val="231F20"/>
        </w:rPr>
        <w:t>the 6 other systems to identify</w:t>
      </w:r>
      <w:r>
        <w:rPr>
          <w:color w:val="231F20"/>
          <w:spacing w:val="-64"/>
        </w:rPr>
        <w:t xml:space="preserve"> </w:t>
      </w:r>
      <w:r>
        <w:rPr>
          <w:color w:val="231F20"/>
        </w:rPr>
        <w:t>how best to incorporate the</w:t>
      </w:r>
      <w:r>
        <w:rPr>
          <w:color w:val="231F20"/>
          <w:spacing w:val="1"/>
        </w:rPr>
        <w:t xml:space="preserve"> </w:t>
      </w:r>
      <w:r>
        <w:rPr>
          <w:color w:val="231F20"/>
        </w:rPr>
        <w:t>relevant knowledge, skills and</w:t>
      </w:r>
      <w:r>
        <w:rPr>
          <w:color w:val="231F20"/>
          <w:spacing w:val="-64"/>
        </w:rPr>
        <w:t xml:space="preserve"> </w:t>
      </w:r>
      <w:r>
        <w:rPr>
          <w:color w:val="231F20"/>
        </w:rPr>
        <w:t>capabilities into training and</w:t>
      </w:r>
      <w:r>
        <w:rPr>
          <w:color w:val="231F20"/>
          <w:spacing w:val="1"/>
        </w:rPr>
        <w:t xml:space="preserve"> </w:t>
      </w:r>
      <w:r>
        <w:rPr>
          <w:color w:val="231F20"/>
        </w:rPr>
        <w:t>skills,</w:t>
      </w:r>
      <w:r>
        <w:rPr>
          <w:color w:val="231F20"/>
          <w:spacing w:val="-3"/>
        </w:rPr>
        <w:t xml:space="preserve"> </w:t>
      </w:r>
      <w:r>
        <w:rPr>
          <w:color w:val="231F20"/>
        </w:rPr>
        <w:t>and</w:t>
      </w:r>
      <w:r>
        <w:rPr>
          <w:color w:val="231F20"/>
          <w:spacing w:val="-3"/>
        </w:rPr>
        <w:t xml:space="preserve"> </w:t>
      </w:r>
      <w:r>
        <w:rPr>
          <w:color w:val="231F20"/>
        </w:rPr>
        <w:t>higher</w:t>
      </w:r>
      <w:r>
        <w:rPr>
          <w:color w:val="231F20"/>
          <w:spacing w:val="-4"/>
        </w:rPr>
        <w:t xml:space="preserve"> </w:t>
      </w:r>
      <w:r>
        <w:rPr>
          <w:color w:val="231F20"/>
        </w:rPr>
        <w:t>education.</w:t>
      </w:r>
    </w:p>
    <w:p w14:paraId="0F192D6C" w14:textId="77777777" w:rsidR="000B6996" w:rsidRDefault="000B6996">
      <w:pPr>
        <w:spacing w:line="242" w:lineRule="auto"/>
        <w:sectPr w:rsidR="000B6996">
          <w:pgSz w:w="11910" w:h="16840"/>
          <w:pgMar w:top="660" w:right="680" w:bottom="860" w:left="580" w:header="0" w:footer="674" w:gutter="0"/>
          <w:cols w:num="2" w:space="720" w:equalWidth="0">
            <w:col w:w="3495" w:space="40"/>
            <w:col w:w="7115"/>
          </w:cols>
        </w:sectPr>
      </w:pPr>
    </w:p>
    <w:p w14:paraId="53F03B2F" w14:textId="77777777" w:rsidR="000B6996" w:rsidRDefault="00981286">
      <w:pPr>
        <w:pStyle w:val="Heading1"/>
        <w:numPr>
          <w:ilvl w:val="0"/>
          <w:numId w:val="12"/>
        </w:numPr>
        <w:tabs>
          <w:tab w:val="left" w:pos="681"/>
        </w:tabs>
        <w:spacing w:before="87" w:line="228" w:lineRule="auto"/>
        <w:ind w:left="213" w:right="1840" w:firstLine="0"/>
      </w:pPr>
      <w:bookmarkStart w:id="9" w:name="_TOC_250006"/>
      <w:r>
        <w:rPr>
          <w:color w:val="231F20"/>
        </w:rPr>
        <w:lastRenderedPageBreak/>
        <w:t>Existing climate change adaptation policies,</w:t>
      </w:r>
      <w:r>
        <w:rPr>
          <w:color w:val="231F20"/>
          <w:spacing w:val="-114"/>
        </w:rPr>
        <w:t xml:space="preserve"> </w:t>
      </w:r>
      <w:r>
        <w:rPr>
          <w:color w:val="231F20"/>
        </w:rPr>
        <w:t>programs</w:t>
      </w:r>
      <w:r>
        <w:rPr>
          <w:color w:val="231F20"/>
          <w:spacing w:val="-4"/>
        </w:rPr>
        <w:t xml:space="preserve"> </w:t>
      </w:r>
      <w:r>
        <w:rPr>
          <w:color w:val="231F20"/>
        </w:rPr>
        <w:t>and</w:t>
      </w:r>
      <w:r>
        <w:rPr>
          <w:color w:val="231F20"/>
          <w:spacing w:val="-3"/>
        </w:rPr>
        <w:t xml:space="preserve"> </w:t>
      </w:r>
      <w:r>
        <w:rPr>
          <w:color w:val="231F20"/>
        </w:rPr>
        <w:t>projects,</w:t>
      </w:r>
      <w:r>
        <w:rPr>
          <w:color w:val="231F20"/>
          <w:spacing w:val="-3"/>
        </w:rPr>
        <w:t xml:space="preserve"> </w:t>
      </w:r>
      <w:r>
        <w:rPr>
          <w:color w:val="231F20"/>
        </w:rPr>
        <w:t>and</w:t>
      </w:r>
      <w:r>
        <w:rPr>
          <w:color w:val="231F20"/>
          <w:spacing w:val="-3"/>
        </w:rPr>
        <w:t xml:space="preserve"> </w:t>
      </w:r>
      <w:r>
        <w:rPr>
          <w:color w:val="231F20"/>
        </w:rPr>
        <w:t>gap</w:t>
      </w:r>
      <w:r>
        <w:rPr>
          <w:color w:val="231F20"/>
          <w:spacing w:val="-3"/>
        </w:rPr>
        <w:t xml:space="preserve"> </w:t>
      </w:r>
      <w:bookmarkEnd w:id="9"/>
      <w:r>
        <w:rPr>
          <w:color w:val="231F20"/>
        </w:rPr>
        <w:t>analysis</w:t>
      </w:r>
    </w:p>
    <w:p w14:paraId="421B67B2" w14:textId="77777777" w:rsidR="000B6996" w:rsidRDefault="000B6996">
      <w:pPr>
        <w:pStyle w:val="BodyText"/>
        <w:spacing w:before="10"/>
        <w:rPr>
          <w:sz w:val="9"/>
        </w:rPr>
      </w:pPr>
    </w:p>
    <w:p w14:paraId="3065E78A" w14:textId="77777777" w:rsidR="000B6996" w:rsidRDefault="000B6996">
      <w:pPr>
        <w:rPr>
          <w:sz w:val="9"/>
        </w:rPr>
        <w:sectPr w:rsidR="000B6996">
          <w:pgSz w:w="11910" w:h="16840"/>
          <w:pgMar w:top="620" w:right="680" w:bottom="860" w:left="580" w:header="0" w:footer="674" w:gutter="0"/>
          <w:cols w:space="720"/>
        </w:sectPr>
      </w:pPr>
    </w:p>
    <w:p w14:paraId="507064BC" w14:textId="77777777" w:rsidR="000B6996" w:rsidRDefault="00981286">
      <w:pPr>
        <w:pStyle w:val="BodyText"/>
        <w:spacing w:before="93" w:line="242" w:lineRule="auto"/>
        <w:ind w:left="213" w:right="60"/>
      </w:pPr>
      <w:r>
        <w:rPr>
          <w:color w:val="231F20"/>
        </w:rPr>
        <w:t>The Education and Training</w:t>
      </w:r>
      <w:r>
        <w:rPr>
          <w:color w:val="231F20"/>
          <w:spacing w:val="1"/>
        </w:rPr>
        <w:t xml:space="preserve"> </w:t>
      </w:r>
      <w:r>
        <w:rPr>
          <w:color w:val="231F20"/>
        </w:rPr>
        <w:t>system has programs in place</w:t>
      </w:r>
      <w:r>
        <w:rPr>
          <w:color w:val="231F20"/>
          <w:spacing w:val="-65"/>
        </w:rPr>
        <w:t xml:space="preserve"> </w:t>
      </w:r>
      <w:r>
        <w:rPr>
          <w:color w:val="231F20"/>
        </w:rPr>
        <w:t>to address climate change</w:t>
      </w:r>
      <w:r>
        <w:rPr>
          <w:color w:val="231F20"/>
          <w:spacing w:val="1"/>
        </w:rPr>
        <w:t xml:space="preserve"> </w:t>
      </w:r>
      <w:r>
        <w:rPr>
          <w:color w:val="231F20"/>
        </w:rPr>
        <w:t>impacts. Embedding climate</w:t>
      </w:r>
      <w:r>
        <w:rPr>
          <w:color w:val="231F20"/>
          <w:spacing w:val="1"/>
        </w:rPr>
        <w:t xml:space="preserve"> </w:t>
      </w:r>
      <w:r>
        <w:rPr>
          <w:color w:val="231F20"/>
        </w:rPr>
        <w:t>change into decision making</w:t>
      </w:r>
      <w:r>
        <w:rPr>
          <w:color w:val="231F20"/>
          <w:spacing w:val="1"/>
        </w:rPr>
        <w:t xml:space="preserve"> </w:t>
      </w:r>
      <w:r>
        <w:rPr>
          <w:color w:val="231F20"/>
        </w:rPr>
        <w:t>and building more capability</w:t>
      </w:r>
      <w:r>
        <w:rPr>
          <w:color w:val="231F20"/>
          <w:spacing w:val="1"/>
        </w:rPr>
        <w:t xml:space="preserve"> </w:t>
      </w:r>
      <w:r>
        <w:rPr>
          <w:color w:val="231F20"/>
        </w:rPr>
        <w:t>across the system will further</w:t>
      </w:r>
      <w:r>
        <w:rPr>
          <w:color w:val="231F20"/>
          <w:spacing w:val="1"/>
        </w:rPr>
        <w:t xml:space="preserve"> </w:t>
      </w:r>
      <w:r>
        <w:rPr>
          <w:color w:val="231F20"/>
        </w:rPr>
        <w:t>enable development of</w:t>
      </w:r>
      <w:r>
        <w:rPr>
          <w:color w:val="231F20"/>
          <w:spacing w:val="1"/>
        </w:rPr>
        <w:t xml:space="preserve"> </w:t>
      </w:r>
      <w:r>
        <w:rPr>
          <w:color w:val="231F20"/>
        </w:rPr>
        <w:t>adaptation</w:t>
      </w:r>
      <w:r>
        <w:rPr>
          <w:color w:val="231F20"/>
          <w:spacing w:val="-2"/>
        </w:rPr>
        <w:t xml:space="preserve"> </w:t>
      </w:r>
      <w:r>
        <w:rPr>
          <w:color w:val="231F20"/>
        </w:rPr>
        <w:t>actions.</w:t>
      </w:r>
    </w:p>
    <w:p w14:paraId="02D564B4" w14:textId="77777777" w:rsidR="000B6996" w:rsidRDefault="00981286">
      <w:pPr>
        <w:pStyle w:val="BodyText"/>
        <w:spacing w:before="125" w:line="242" w:lineRule="auto"/>
        <w:ind w:left="213" w:right="-2"/>
      </w:pPr>
      <w:r>
        <w:rPr>
          <w:color w:val="231F20"/>
        </w:rPr>
        <w:t>An</w:t>
      </w:r>
      <w:r>
        <w:rPr>
          <w:color w:val="231F20"/>
          <w:spacing w:val="-9"/>
        </w:rPr>
        <w:t xml:space="preserve"> </w:t>
      </w:r>
      <w:r>
        <w:rPr>
          <w:color w:val="231F20"/>
        </w:rPr>
        <w:t>initial</w:t>
      </w:r>
      <w:r>
        <w:rPr>
          <w:color w:val="231F20"/>
          <w:spacing w:val="-10"/>
        </w:rPr>
        <w:t xml:space="preserve"> </w:t>
      </w:r>
      <w:r>
        <w:rPr>
          <w:color w:val="231F20"/>
        </w:rPr>
        <w:t>assessment</w:t>
      </w:r>
      <w:r>
        <w:rPr>
          <w:color w:val="231F20"/>
          <w:spacing w:val="-9"/>
        </w:rPr>
        <w:t xml:space="preserve"> </w:t>
      </w:r>
      <w:r>
        <w:rPr>
          <w:color w:val="231F20"/>
        </w:rPr>
        <w:t>of</w:t>
      </w:r>
      <w:r>
        <w:rPr>
          <w:color w:val="231F20"/>
          <w:spacing w:val="-10"/>
        </w:rPr>
        <w:t xml:space="preserve"> </w:t>
      </w:r>
      <w:r>
        <w:rPr>
          <w:color w:val="231F20"/>
        </w:rPr>
        <w:t>policy,</w:t>
      </w:r>
      <w:r>
        <w:rPr>
          <w:color w:val="231F20"/>
          <w:spacing w:val="-64"/>
        </w:rPr>
        <w:t xml:space="preserve"> </w:t>
      </w:r>
      <w:r>
        <w:rPr>
          <w:color w:val="231F20"/>
        </w:rPr>
        <w:t>programs and initiatives</w:t>
      </w:r>
      <w:r>
        <w:rPr>
          <w:color w:val="231F20"/>
          <w:spacing w:val="1"/>
        </w:rPr>
        <w:t xml:space="preserve"> </w:t>
      </w:r>
      <w:r>
        <w:rPr>
          <w:color w:val="231F20"/>
        </w:rPr>
        <w:t>against the Victorian Climate</w:t>
      </w:r>
      <w:r>
        <w:rPr>
          <w:color w:val="231F20"/>
          <w:spacing w:val="1"/>
        </w:rPr>
        <w:t xml:space="preserve"> </w:t>
      </w:r>
      <w:r>
        <w:rPr>
          <w:color w:val="231F20"/>
        </w:rPr>
        <w:t>Change Strategy priorities has</w:t>
      </w:r>
      <w:r>
        <w:rPr>
          <w:color w:val="231F20"/>
          <w:spacing w:val="-64"/>
        </w:rPr>
        <w:t xml:space="preserve"> </w:t>
      </w:r>
      <w:r>
        <w:rPr>
          <w:color w:val="231F20"/>
        </w:rPr>
        <w:t>revealed the following areas of</w:t>
      </w:r>
      <w:r>
        <w:rPr>
          <w:color w:val="231F20"/>
          <w:spacing w:val="-64"/>
        </w:rPr>
        <w:t xml:space="preserve"> </w:t>
      </w:r>
      <w:r>
        <w:rPr>
          <w:color w:val="231F20"/>
        </w:rPr>
        <w:t>focus. The priorities outlined</w:t>
      </w:r>
      <w:r>
        <w:rPr>
          <w:color w:val="231F20"/>
          <w:spacing w:val="1"/>
        </w:rPr>
        <w:t xml:space="preserve"> </w:t>
      </w:r>
      <w:r>
        <w:rPr>
          <w:color w:val="231F20"/>
        </w:rPr>
        <w:t>below detail how the existing</w:t>
      </w:r>
      <w:r>
        <w:rPr>
          <w:color w:val="231F20"/>
          <w:spacing w:val="1"/>
        </w:rPr>
        <w:t xml:space="preserve"> </w:t>
      </w:r>
      <w:r>
        <w:rPr>
          <w:color w:val="231F20"/>
        </w:rPr>
        <w:t>policies of the Education and</w:t>
      </w:r>
      <w:r>
        <w:rPr>
          <w:color w:val="231F20"/>
          <w:spacing w:val="1"/>
        </w:rPr>
        <w:t xml:space="preserve"> </w:t>
      </w:r>
      <w:r>
        <w:rPr>
          <w:color w:val="231F20"/>
        </w:rPr>
        <w:t>Training system policies are</w:t>
      </w:r>
      <w:r>
        <w:rPr>
          <w:color w:val="231F20"/>
          <w:spacing w:val="1"/>
        </w:rPr>
        <w:t xml:space="preserve"> </w:t>
      </w:r>
      <w:r>
        <w:rPr>
          <w:color w:val="231F20"/>
        </w:rPr>
        <w:t>potentially impacted or can be</w:t>
      </w:r>
      <w:r>
        <w:rPr>
          <w:color w:val="231F20"/>
          <w:spacing w:val="1"/>
        </w:rPr>
        <w:t xml:space="preserve"> </w:t>
      </w:r>
      <w:r>
        <w:rPr>
          <w:color w:val="231F20"/>
        </w:rPr>
        <w:t>refocused to address climate</w:t>
      </w:r>
      <w:r>
        <w:rPr>
          <w:color w:val="231F20"/>
          <w:spacing w:val="1"/>
        </w:rPr>
        <w:t xml:space="preserve"> </w:t>
      </w:r>
      <w:r>
        <w:rPr>
          <w:color w:val="231F20"/>
        </w:rPr>
        <w:t>change adaptation, and</w:t>
      </w:r>
      <w:r>
        <w:rPr>
          <w:color w:val="231F20"/>
          <w:spacing w:val="1"/>
        </w:rPr>
        <w:t xml:space="preserve"> </w:t>
      </w:r>
      <w:r>
        <w:rPr>
          <w:color w:val="231F20"/>
        </w:rPr>
        <w:t>identify the actions needed to</w:t>
      </w:r>
      <w:r>
        <w:rPr>
          <w:color w:val="231F20"/>
          <w:spacing w:val="1"/>
        </w:rPr>
        <w:t xml:space="preserve"> </w:t>
      </w:r>
      <w:r>
        <w:rPr>
          <w:color w:val="231F20"/>
        </w:rPr>
        <w:t>further</w:t>
      </w:r>
      <w:r>
        <w:rPr>
          <w:color w:val="231F20"/>
          <w:spacing w:val="-9"/>
        </w:rPr>
        <w:t xml:space="preserve"> </w:t>
      </w:r>
      <w:r>
        <w:rPr>
          <w:color w:val="231F20"/>
        </w:rPr>
        <w:t>build</w:t>
      </w:r>
      <w:r>
        <w:rPr>
          <w:color w:val="231F20"/>
          <w:spacing w:val="-9"/>
        </w:rPr>
        <w:t xml:space="preserve"> </w:t>
      </w:r>
      <w:r>
        <w:rPr>
          <w:color w:val="231F20"/>
        </w:rPr>
        <w:t>adaptive</w:t>
      </w:r>
      <w:r>
        <w:rPr>
          <w:color w:val="231F20"/>
          <w:spacing w:val="-9"/>
        </w:rPr>
        <w:t xml:space="preserve"> </w:t>
      </w:r>
      <w:r>
        <w:rPr>
          <w:color w:val="231F20"/>
        </w:rPr>
        <w:t>capacity.</w:t>
      </w:r>
    </w:p>
    <w:p w14:paraId="4F851027" w14:textId="77777777" w:rsidR="000B6996" w:rsidRDefault="000B6996">
      <w:pPr>
        <w:pStyle w:val="BodyText"/>
        <w:spacing w:before="3"/>
        <w:rPr>
          <w:sz w:val="26"/>
        </w:rPr>
      </w:pPr>
    </w:p>
    <w:p w14:paraId="3EC97BF1" w14:textId="77777777" w:rsidR="000B6996" w:rsidRDefault="00981286">
      <w:pPr>
        <w:pStyle w:val="Heading3"/>
        <w:numPr>
          <w:ilvl w:val="1"/>
          <w:numId w:val="12"/>
        </w:numPr>
        <w:tabs>
          <w:tab w:val="left" w:pos="614"/>
        </w:tabs>
        <w:spacing w:line="242" w:lineRule="auto"/>
        <w:ind w:left="213" w:right="393" w:firstLine="0"/>
      </w:pPr>
      <w:r>
        <w:rPr>
          <w:color w:val="231F20"/>
          <w:spacing w:val="-2"/>
        </w:rPr>
        <w:t>VICTORIA’S</w:t>
      </w:r>
      <w:r>
        <w:rPr>
          <w:color w:val="231F20"/>
          <w:spacing w:val="-13"/>
        </w:rPr>
        <w:t xml:space="preserve"> </w:t>
      </w:r>
      <w:r>
        <w:rPr>
          <w:color w:val="231F20"/>
          <w:spacing w:val="-1"/>
        </w:rPr>
        <w:t>CLIMATE</w:t>
      </w:r>
      <w:r>
        <w:rPr>
          <w:color w:val="231F20"/>
          <w:spacing w:val="-63"/>
        </w:rPr>
        <w:t xml:space="preserve"> </w:t>
      </w:r>
      <w:r>
        <w:rPr>
          <w:color w:val="231F20"/>
        </w:rPr>
        <w:t>CHANGE STRATEGY</w:t>
      </w:r>
      <w:r>
        <w:rPr>
          <w:color w:val="231F20"/>
          <w:spacing w:val="1"/>
        </w:rPr>
        <w:t xml:space="preserve"> </w:t>
      </w:r>
      <w:r>
        <w:rPr>
          <w:color w:val="231F20"/>
        </w:rPr>
        <w:t>PRIORITY: ADDRESS</w:t>
      </w:r>
      <w:r>
        <w:rPr>
          <w:color w:val="231F20"/>
          <w:spacing w:val="1"/>
        </w:rPr>
        <w:t xml:space="preserve"> </w:t>
      </w:r>
      <w:r>
        <w:rPr>
          <w:color w:val="231F20"/>
        </w:rPr>
        <w:t>CURRENT CLIMATE</w:t>
      </w:r>
      <w:r>
        <w:rPr>
          <w:color w:val="231F20"/>
          <w:spacing w:val="1"/>
        </w:rPr>
        <w:t xml:space="preserve"> </w:t>
      </w:r>
      <w:r>
        <w:rPr>
          <w:color w:val="231F20"/>
        </w:rPr>
        <w:t>CHANGE</w:t>
      </w:r>
      <w:r>
        <w:rPr>
          <w:color w:val="231F20"/>
          <w:spacing w:val="-4"/>
        </w:rPr>
        <w:t xml:space="preserve"> </w:t>
      </w:r>
      <w:r>
        <w:rPr>
          <w:color w:val="231F20"/>
        </w:rPr>
        <w:t>IMPACTS</w:t>
      </w:r>
    </w:p>
    <w:p w14:paraId="52A499E0" w14:textId="77777777" w:rsidR="000B6996" w:rsidRDefault="00981286">
      <w:pPr>
        <w:pStyle w:val="BodyText"/>
        <w:spacing w:before="120" w:line="242" w:lineRule="auto"/>
        <w:ind w:left="213" w:right="661"/>
      </w:pPr>
      <w:r>
        <w:rPr>
          <w:color w:val="231F20"/>
        </w:rPr>
        <w:t>To date, the Education</w:t>
      </w:r>
      <w:r>
        <w:rPr>
          <w:color w:val="231F20"/>
          <w:spacing w:val="1"/>
        </w:rPr>
        <w:t xml:space="preserve"> </w:t>
      </w:r>
      <w:r>
        <w:rPr>
          <w:color w:val="231F20"/>
        </w:rPr>
        <w:t>and</w:t>
      </w:r>
      <w:r>
        <w:rPr>
          <w:color w:val="231F20"/>
          <w:spacing w:val="-13"/>
        </w:rPr>
        <w:t xml:space="preserve"> </w:t>
      </w:r>
      <w:r>
        <w:rPr>
          <w:color w:val="231F20"/>
        </w:rPr>
        <w:t>Training</w:t>
      </w:r>
      <w:r>
        <w:rPr>
          <w:color w:val="231F20"/>
          <w:spacing w:val="-7"/>
        </w:rPr>
        <w:t xml:space="preserve"> </w:t>
      </w:r>
      <w:r>
        <w:rPr>
          <w:color w:val="231F20"/>
        </w:rPr>
        <w:t>system</w:t>
      </w:r>
      <w:r>
        <w:rPr>
          <w:color w:val="231F20"/>
          <w:spacing w:val="-8"/>
        </w:rPr>
        <w:t xml:space="preserve"> </w:t>
      </w:r>
      <w:r>
        <w:rPr>
          <w:color w:val="231F20"/>
        </w:rPr>
        <w:t>has</w:t>
      </w:r>
    </w:p>
    <w:p w14:paraId="0FB0119A" w14:textId="77777777" w:rsidR="000B6996" w:rsidRDefault="00981286">
      <w:pPr>
        <w:pStyle w:val="BodyText"/>
        <w:spacing w:before="3" w:line="242" w:lineRule="auto"/>
        <w:ind w:left="213"/>
      </w:pPr>
      <w:r>
        <w:rPr>
          <w:color w:val="231F20"/>
        </w:rPr>
        <w:t>developed and implemented</w:t>
      </w:r>
      <w:r>
        <w:rPr>
          <w:color w:val="231F20"/>
          <w:spacing w:val="1"/>
        </w:rPr>
        <w:t xml:space="preserve"> </w:t>
      </w:r>
      <w:r>
        <w:rPr>
          <w:color w:val="231F20"/>
        </w:rPr>
        <w:t>health</w:t>
      </w:r>
      <w:r>
        <w:rPr>
          <w:color w:val="231F20"/>
          <w:spacing w:val="-8"/>
        </w:rPr>
        <w:t xml:space="preserve"> </w:t>
      </w:r>
      <w:r>
        <w:rPr>
          <w:color w:val="231F20"/>
        </w:rPr>
        <w:t>and</w:t>
      </w:r>
      <w:r>
        <w:rPr>
          <w:color w:val="231F20"/>
          <w:spacing w:val="-8"/>
        </w:rPr>
        <w:t xml:space="preserve"> </w:t>
      </w:r>
      <w:r>
        <w:rPr>
          <w:color w:val="231F20"/>
        </w:rPr>
        <w:t>wellbeing</w:t>
      </w:r>
      <w:r>
        <w:rPr>
          <w:color w:val="231F20"/>
          <w:spacing w:val="-8"/>
        </w:rPr>
        <w:t xml:space="preserve"> </w:t>
      </w:r>
      <w:r>
        <w:rPr>
          <w:color w:val="231F20"/>
        </w:rPr>
        <w:t>programs</w:t>
      </w:r>
      <w:r>
        <w:rPr>
          <w:color w:val="231F20"/>
          <w:spacing w:val="-64"/>
        </w:rPr>
        <w:t xml:space="preserve"> </w:t>
      </w:r>
      <w:r>
        <w:rPr>
          <w:color w:val="231F20"/>
        </w:rPr>
        <w:t>to address impacts of climate</w:t>
      </w:r>
      <w:r>
        <w:rPr>
          <w:color w:val="231F20"/>
          <w:spacing w:val="1"/>
        </w:rPr>
        <w:t xml:space="preserve"> </w:t>
      </w:r>
      <w:r>
        <w:rPr>
          <w:color w:val="231F20"/>
        </w:rPr>
        <w:t>change, such as bushfire</w:t>
      </w:r>
      <w:r>
        <w:rPr>
          <w:color w:val="231F20"/>
          <w:spacing w:val="1"/>
        </w:rPr>
        <w:t xml:space="preserve"> </w:t>
      </w:r>
      <w:r>
        <w:rPr>
          <w:color w:val="231F20"/>
        </w:rPr>
        <w:t>recovery support programs,</w:t>
      </w:r>
      <w:r>
        <w:rPr>
          <w:color w:val="231F20"/>
          <w:spacing w:val="1"/>
        </w:rPr>
        <w:t xml:space="preserve"> </w:t>
      </w:r>
      <w:r>
        <w:rPr>
          <w:color w:val="231F20"/>
        </w:rPr>
        <w:t>and heat-health and physical</w:t>
      </w:r>
      <w:r>
        <w:rPr>
          <w:color w:val="231F20"/>
          <w:spacing w:val="1"/>
        </w:rPr>
        <w:t xml:space="preserve"> </w:t>
      </w:r>
      <w:r>
        <w:rPr>
          <w:color w:val="231F20"/>
        </w:rPr>
        <w:t>education policies and</w:t>
      </w:r>
      <w:r>
        <w:rPr>
          <w:color w:val="231F20"/>
          <w:spacing w:val="1"/>
        </w:rPr>
        <w:t xml:space="preserve"> </w:t>
      </w:r>
      <w:r>
        <w:rPr>
          <w:color w:val="231F20"/>
        </w:rPr>
        <w:t>initiatives.</w:t>
      </w:r>
    </w:p>
    <w:p w14:paraId="709FF1A5" w14:textId="77777777" w:rsidR="000B6996" w:rsidRDefault="00981286">
      <w:pPr>
        <w:pStyle w:val="BodyText"/>
        <w:spacing w:before="124" w:line="242" w:lineRule="auto"/>
        <w:ind w:left="213" w:right="184"/>
      </w:pPr>
      <w:r>
        <w:rPr>
          <w:color w:val="231F20"/>
        </w:rPr>
        <w:t>There are emergency</w:t>
      </w:r>
      <w:r>
        <w:rPr>
          <w:color w:val="231F20"/>
          <w:spacing w:val="1"/>
        </w:rPr>
        <w:t xml:space="preserve"> </w:t>
      </w:r>
      <w:r>
        <w:rPr>
          <w:color w:val="231F20"/>
        </w:rPr>
        <w:t>management arrangements</w:t>
      </w:r>
      <w:r>
        <w:rPr>
          <w:color w:val="231F20"/>
          <w:spacing w:val="1"/>
        </w:rPr>
        <w:t xml:space="preserve"> </w:t>
      </w:r>
      <w:r>
        <w:rPr>
          <w:color w:val="231F20"/>
        </w:rPr>
        <w:t>in place currently to address</w:t>
      </w:r>
      <w:r>
        <w:rPr>
          <w:color w:val="231F20"/>
          <w:spacing w:val="1"/>
        </w:rPr>
        <w:t xml:space="preserve"> </w:t>
      </w:r>
      <w:r>
        <w:rPr>
          <w:color w:val="231F20"/>
        </w:rPr>
        <w:t>climate-related</w:t>
      </w:r>
      <w:r>
        <w:rPr>
          <w:color w:val="231F20"/>
          <w:spacing w:val="-10"/>
        </w:rPr>
        <w:t xml:space="preserve"> </w:t>
      </w:r>
      <w:r>
        <w:rPr>
          <w:color w:val="231F20"/>
        </w:rPr>
        <w:t>emergencies.</w:t>
      </w:r>
    </w:p>
    <w:p w14:paraId="430649B1" w14:textId="77777777" w:rsidR="000B6996" w:rsidRDefault="00981286">
      <w:pPr>
        <w:pStyle w:val="BodyText"/>
        <w:spacing w:before="95" w:line="242" w:lineRule="auto"/>
        <w:ind w:left="208" w:right="193"/>
      </w:pPr>
      <w:r>
        <w:br w:type="column"/>
      </w:r>
      <w:proofErr w:type="gramStart"/>
      <w:r>
        <w:rPr>
          <w:color w:val="231F20"/>
        </w:rPr>
        <w:t>At the moment</w:t>
      </w:r>
      <w:proofErr w:type="gramEnd"/>
      <w:r>
        <w:rPr>
          <w:color w:val="231F20"/>
        </w:rPr>
        <w:t>, key activities</w:t>
      </w:r>
      <w:r>
        <w:rPr>
          <w:color w:val="231F20"/>
          <w:spacing w:val="-65"/>
        </w:rPr>
        <w:t xml:space="preserve"> </w:t>
      </w:r>
      <w:r>
        <w:rPr>
          <w:color w:val="231F20"/>
        </w:rPr>
        <w:t>for the Department of</w:t>
      </w:r>
      <w:r>
        <w:rPr>
          <w:color w:val="231F20"/>
          <w:spacing w:val="1"/>
        </w:rPr>
        <w:t xml:space="preserve"> </w:t>
      </w:r>
      <w:r>
        <w:rPr>
          <w:color w:val="231F20"/>
        </w:rPr>
        <w:t>Education</w:t>
      </w:r>
      <w:r>
        <w:rPr>
          <w:color w:val="231F20"/>
          <w:spacing w:val="-4"/>
        </w:rPr>
        <w:t xml:space="preserve"> </w:t>
      </w:r>
      <w:r>
        <w:rPr>
          <w:color w:val="231F20"/>
        </w:rPr>
        <w:t>and</w:t>
      </w:r>
      <w:r>
        <w:rPr>
          <w:color w:val="231F20"/>
          <w:spacing w:val="-7"/>
        </w:rPr>
        <w:t xml:space="preserve"> </w:t>
      </w:r>
      <w:r>
        <w:rPr>
          <w:color w:val="231F20"/>
        </w:rPr>
        <w:t>Training</w:t>
      </w:r>
      <w:r>
        <w:rPr>
          <w:color w:val="231F20"/>
          <w:spacing w:val="-4"/>
        </w:rPr>
        <w:t xml:space="preserve"> </w:t>
      </w:r>
      <w:r>
        <w:rPr>
          <w:color w:val="231F20"/>
        </w:rPr>
        <w:t>are:</w:t>
      </w:r>
    </w:p>
    <w:p w14:paraId="6345E3CA" w14:textId="77777777" w:rsidR="000B6996" w:rsidRDefault="00981286">
      <w:pPr>
        <w:pStyle w:val="ListParagraph"/>
        <w:numPr>
          <w:ilvl w:val="0"/>
          <w:numId w:val="11"/>
        </w:numPr>
        <w:tabs>
          <w:tab w:val="left" w:pos="435"/>
        </w:tabs>
        <w:spacing w:before="118" w:line="242" w:lineRule="auto"/>
        <w:ind w:left="434" w:right="50"/>
        <w:rPr>
          <w:color w:val="231F20"/>
          <w:sz w:val="24"/>
        </w:rPr>
      </w:pPr>
      <w:r>
        <w:rPr>
          <w:color w:val="231F20"/>
          <w:sz w:val="24"/>
        </w:rPr>
        <w:t>Collaboration with the</w:t>
      </w:r>
      <w:r>
        <w:rPr>
          <w:color w:val="231F20"/>
          <w:spacing w:val="1"/>
          <w:sz w:val="24"/>
        </w:rPr>
        <w:t xml:space="preserve"> </w:t>
      </w:r>
      <w:r>
        <w:rPr>
          <w:color w:val="231F20"/>
          <w:sz w:val="24"/>
        </w:rPr>
        <w:t>emergency management</w:t>
      </w:r>
      <w:r>
        <w:rPr>
          <w:color w:val="231F20"/>
          <w:spacing w:val="1"/>
          <w:sz w:val="24"/>
        </w:rPr>
        <w:t xml:space="preserve"> </w:t>
      </w:r>
      <w:r>
        <w:rPr>
          <w:color w:val="231F20"/>
          <w:sz w:val="24"/>
        </w:rPr>
        <w:t>sector at all tiers (state,</w:t>
      </w:r>
      <w:r>
        <w:rPr>
          <w:color w:val="231F20"/>
          <w:spacing w:val="1"/>
          <w:sz w:val="24"/>
        </w:rPr>
        <w:t xml:space="preserve"> </w:t>
      </w:r>
      <w:r>
        <w:rPr>
          <w:color w:val="231F20"/>
          <w:sz w:val="24"/>
        </w:rPr>
        <w:t>regional and local) – the</w:t>
      </w:r>
      <w:r>
        <w:rPr>
          <w:color w:val="231F20"/>
          <w:spacing w:val="1"/>
          <w:sz w:val="24"/>
        </w:rPr>
        <w:t xml:space="preserve"> </w:t>
      </w:r>
      <w:r>
        <w:rPr>
          <w:color w:val="231F20"/>
          <w:sz w:val="24"/>
        </w:rPr>
        <w:t>Department of Education</w:t>
      </w:r>
      <w:r>
        <w:rPr>
          <w:color w:val="231F20"/>
          <w:spacing w:val="1"/>
          <w:sz w:val="24"/>
        </w:rPr>
        <w:t xml:space="preserve"> </w:t>
      </w:r>
      <w:r>
        <w:rPr>
          <w:color w:val="231F20"/>
          <w:sz w:val="24"/>
        </w:rPr>
        <w:t>and Training works</w:t>
      </w:r>
      <w:r>
        <w:rPr>
          <w:color w:val="231F20"/>
          <w:spacing w:val="1"/>
          <w:sz w:val="24"/>
        </w:rPr>
        <w:t xml:space="preserve"> </w:t>
      </w:r>
      <w:r>
        <w:rPr>
          <w:color w:val="231F20"/>
          <w:sz w:val="24"/>
        </w:rPr>
        <w:t>collaboratively with other</w:t>
      </w:r>
      <w:r>
        <w:rPr>
          <w:color w:val="231F20"/>
          <w:spacing w:val="1"/>
          <w:sz w:val="24"/>
        </w:rPr>
        <w:t xml:space="preserve"> </w:t>
      </w:r>
      <w:r>
        <w:rPr>
          <w:color w:val="231F20"/>
          <w:sz w:val="24"/>
        </w:rPr>
        <w:t>departments and agencies</w:t>
      </w:r>
      <w:r>
        <w:rPr>
          <w:color w:val="231F20"/>
          <w:spacing w:val="1"/>
          <w:sz w:val="24"/>
        </w:rPr>
        <w:t xml:space="preserve"> </w:t>
      </w:r>
      <w:r>
        <w:rPr>
          <w:color w:val="231F20"/>
          <w:sz w:val="24"/>
        </w:rPr>
        <w:t xml:space="preserve">at the local, </w:t>
      </w:r>
      <w:proofErr w:type="gramStart"/>
      <w:r>
        <w:rPr>
          <w:color w:val="231F20"/>
          <w:sz w:val="24"/>
        </w:rPr>
        <w:t>regional</w:t>
      </w:r>
      <w:proofErr w:type="gramEnd"/>
      <w:r>
        <w:rPr>
          <w:color w:val="231F20"/>
          <w:sz w:val="24"/>
        </w:rPr>
        <w:t xml:space="preserve"> and</w:t>
      </w:r>
      <w:r>
        <w:rPr>
          <w:color w:val="231F20"/>
          <w:spacing w:val="1"/>
          <w:sz w:val="24"/>
        </w:rPr>
        <w:t xml:space="preserve"> </w:t>
      </w:r>
      <w:r>
        <w:rPr>
          <w:color w:val="231F20"/>
          <w:sz w:val="24"/>
        </w:rPr>
        <w:t>state level through all</w:t>
      </w:r>
      <w:r>
        <w:rPr>
          <w:color w:val="231F20"/>
          <w:spacing w:val="1"/>
          <w:sz w:val="24"/>
        </w:rPr>
        <w:t xml:space="preserve"> </w:t>
      </w:r>
      <w:r>
        <w:rPr>
          <w:color w:val="231F20"/>
          <w:sz w:val="24"/>
        </w:rPr>
        <w:t>phases of emergency</w:t>
      </w:r>
      <w:r>
        <w:rPr>
          <w:color w:val="231F20"/>
          <w:spacing w:val="1"/>
          <w:sz w:val="24"/>
        </w:rPr>
        <w:t xml:space="preserve"> </w:t>
      </w:r>
      <w:r>
        <w:rPr>
          <w:color w:val="231F20"/>
          <w:sz w:val="24"/>
        </w:rPr>
        <w:t>management (mitigation,</w:t>
      </w:r>
      <w:r>
        <w:rPr>
          <w:color w:val="231F20"/>
          <w:spacing w:val="1"/>
          <w:sz w:val="24"/>
        </w:rPr>
        <w:t xml:space="preserve"> </w:t>
      </w:r>
      <w:r>
        <w:rPr>
          <w:color w:val="231F20"/>
          <w:sz w:val="24"/>
        </w:rPr>
        <w:t>preparation and planning,</w:t>
      </w:r>
      <w:r>
        <w:rPr>
          <w:color w:val="231F20"/>
          <w:spacing w:val="1"/>
          <w:sz w:val="24"/>
        </w:rPr>
        <w:t xml:space="preserve"> </w:t>
      </w:r>
      <w:r>
        <w:rPr>
          <w:color w:val="231F20"/>
          <w:sz w:val="24"/>
        </w:rPr>
        <w:t>and response and recovery)</w:t>
      </w:r>
      <w:r>
        <w:rPr>
          <w:color w:val="231F20"/>
          <w:spacing w:val="-64"/>
          <w:sz w:val="24"/>
        </w:rPr>
        <w:t xml:space="preserve"> </w:t>
      </w:r>
      <w:r>
        <w:rPr>
          <w:color w:val="231F20"/>
          <w:sz w:val="24"/>
        </w:rPr>
        <w:t>to support emergency</w:t>
      </w:r>
      <w:r>
        <w:rPr>
          <w:color w:val="231F20"/>
          <w:spacing w:val="1"/>
          <w:sz w:val="24"/>
        </w:rPr>
        <w:t xml:space="preserve"> </w:t>
      </w:r>
      <w:r>
        <w:rPr>
          <w:color w:val="231F20"/>
          <w:sz w:val="24"/>
        </w:rPr>
        <w:t>services</w:t>
      </w:r>
      <w:r>
        <w:rPr>
          <w:color w:val="231F20"/>
          <w:spacing w:val="-2"/>
          <w:sz w:val="24"/>
        </w:rPr>
        <w:t xml:space="preserve"> </w:t>
      </w:r>
      <w:r>
        <w:rPr>
          <w:color w:val="231F20"/>
          <w:sz w:val="24"/>
        </w:rPr>
        <w:t>in</w:t>
      </w:r>
      <w:r>
        <w:rPr>
          <w:color w:val="231F20"/>
          <w:spacing w:val="-2"/>
          <w:sz w:val="24"/>
        </w:rPr>
        <w:t xml:space="preserve"> </w:t>
      </w:r>
      <w:r>
        <w:rPr>
          <w:color w:val="231F20"/>
          <w:sz w:val="24"/>
        </w:rPr>
        <w:t>their</w:t>
      </w:r>
      <w:r>
        <w:rPr>
          <w:color w:val="231F20"/>
          <w:spacing w:val="-1"/>
          <w:sz w:val="24"/>
        </w:rPr>
        <w:t xml:space="preserve"> </w:t>
      </w:r>
      <w:r>
        <w:rPr>
          <w:color w:val="231F20"/>
          <w:sz w:val="24"/>
        </w:rPr>
        <w:t>planning</w:t>
      </w:r>
    </w:p>
    <w:p w14:paraId="0B40AA15" w14:textId="77777777" w:rsidR="000B6996" w:rsidRDefault="00981286">
      <w:pPr>
        <w:pStyle w:val="BodyText"/>
        <w:spacing w:before="21" w:line="242" w:lineRule="auto"/>
        <w:ind w:left="434" w:right="179"/>
      </w:pPr>
      <w:r>
        <w:rPr>
          <w:color w:val="231F20"/>
        </w:rPr>
        <w:t>to ensure appropriate and</w:t>
      </w:r>
      <w:r>
        <w:rPr>
          <w:color w:val="231F20"/>
          <w:spacing w:val="1"/>
        </w:rPr>
        <w:t xml:space="preserve"> </w:t>
      </w:r>
      <w:r>
        <w:rPr>
          <w:color w:val="231F20"/>
        </w:rPr>
        <w:t>coordinated approaches to</w:t>
      </w:r>
      <w:r>
        <w:rPr>
          <w:color w:val="231F20"/>
          <w:spacing w:val="-64"/>
        </w:rPr>
        <w:t xml:space="preserve"> </w:t>
      </w:r>
      <w:r>
        <w:rPr>
          <w:color w:val="231F20"/>
        </w:rPr>
        <w:t>hazards and emergencies</w:t>
      </w:r>
      <w:r>
        <w:rPr>
          <w:color w:val="231F20"/>
          <w:spacing w:val="1"/>
        </w:rPr>
        <w:t xml:space="preserve"> </w:t>
      </w:r>
      <w:r>
        <w:rPr>
          <w:color w:val="231F20"/>
        </w:rPr>
        <w:t>impacting education</w:t>
      </w:r>
      <w:r>
        <w:rPr>
          <w:color w:val="231F20"/>
          <w:spacing w:val="1"/>
        </w:rPr>
        <w:t xml:space="preserve"> </w:t>
      </w:r>
      <w:r>
        <w:rPr>
          <w:color w:val="231F20"/>
        </w:rPr>
        <w:t>communities.</w:t>
      </w:r>
    </w:p>
    <w:p w14:paraId="4AC9981B" w14:textId="77777777" w:rsidR="000B6996" w:rsidRDefault="00981286">
      <w:pPr>
        <w:pStyle w:val="ListParagraph"/>
        <w:numPr>
          <w:ilvl w:val="0"/>
          <w:numId w:val="11"/>
        </w:numPr>
        <w:tabs>
          <w:tab w:val="left" w:pos="435"/>
        </w:tabs>
        <w:spacing w:before="120" w:line="242" w:lineRule="auto"/>
        <w:ind w:left="434"/>
        <w:rPr>
          <w:color w:val="231F20"/>
          <w:sz w:val="24"/>
        </w:rPr>
      </w:pPr>
      <w:r>
        <w:rPr>
          <w:color w:val="231F20"/>
          <w:sz w:val="24"/>
        </w:rPr>
        <w:t>Coordinated response to</w:t>
      </w:r>
      <w:r>
        <w:rPr>
          <w:color w:val="231F20"/>
          <w:spacing w:val="1"/>
          <w:sz w:val="24"/>
        </w:rPr>
        <w:t xml:space="preserve"> </w:t>
      </w:r>
      <w:r>
        <w:rPr>
          <w:color w:val="231F20"/>
          <w:sz w:val="24"/>
        </w:rPr>
        <w:t>emergencies impacting the</w:t>
      </w:r>
      <w:r>
        <w:rPr>
          <w:color w:val="231F20"/>
          <w:spacing w:val="1"/>
          <w:sz w:val="24"/>
        </w:rPr>
        <w:t xml:space="preserve"> </w:t>
      </w:r>
      <w:r>
        <w:rPr>
          <w:color w:val="231F20"/>
          <w:sz w:val="24"/>
        </w:rPr>
        <w:t>education</w:t>
      </w:r>
      <w:r>
        <w:rPr>
          <w:color w:val="231F20"/>
          <w:spacing w:val="-8"/>
          <w:sz w:val="24"/>
        </w:rPr>
        <w:t xml:space="preserve"> </w:t>
      </w:r>
      <w:r>
        <w:rPr>
          <w:color w:val="231F20"/>
          <w:sz w:val="24"/>
        </w:rPr>
        <w:t>portfolio</w:t>
      </w:r>
      <w:r>
        <w:rPr>
          <w:color w:val="231F20"/>
          <w:spacing w:val="-7"/>
          <w:sz w:val="24"/>
        </w:rPr>
        <w:t xml:space="preserve"> </w:t>
      </w:r>
      <w:r>
        <w:rPr>
          <w:color w:val="231F20"/>
          <w:sz w:val="24"/>
        </w:rPr>
        <w:t>within</w:t>
      </w:r>
      <w:r>
        <w:rPr>
          <w:color w:val="231F20"/>
          <w:spacing w:val="-7"/>
          <w:sz w:val="24"/>
        </w:rPr>
        <w:t xml:space="preserve"> </w:t>
      </w:r>
      <w:r>
        <w:rPr>
          <w:color w:val="231F20"/>
          <w:sz w:val="24"/>
        </w:rPr>
        <w:t>the</w:t>
      </w:r>
      <w:r>
        <w:rPr>
          <w:color w:val="231F20"/>
          <w:spacing w:val="-64"/>
          <w:sz w:val="24"/>
        </w:rPr>
        <w:t xml:space="preserve"> </w:t>
      </w:r>
      <w:r>
        <w:rPr>
          <w:color w:val="231F20"/>
          <w:sz w:val="24"/>
        </w:rPr>
        <w:t>Department of Education</w:t>
      </w:r>
      <w:r>
        <w:rPr>
          <w:color w:val="231F20"/>
          <w:spacing w:val="1"/>
          <w:sz w:val="24"/>
        </w:rPr>
        <w:t xml:space="preserve"> </w:t>
      </w:r>
      <w:r>
        <w:rPr>
          <w:color w:val="231F20"/>
          <w:sz w:val="24"/>
        </w:rPr>
        <w:t>and Training – when</w:t>
      </w:r>
      <w:r>
        <w:rPr>
          <w:color w:val="231F20"/>
          <w:spacing w:val="1"/>
          <w:sz w:val="24"/>
        </w:rPr>
        <w:t xml:space="preserve"> </w:t>
      </w:r>
      <w:r>
        <w:rPr>
          <w:color w:val="231F20"/>
          <w:sz w:val="24"/>
        </w:rPr>
        <w:t>responding to emergencies</w:t>
      </w:r>
      <w:r>
        <w:rPr>
          <w:color w:val="231F20"/>
          <w:spacing w:val="1"/>
          <w:sz w:val="24"/>
        </w:rPr>
        <w:t xml:space="preserve"> </w:t>
      </w:r>
      <w:r>
        <w:rPr>
          <w:color w:val="231F20"/>
          <w:sz w:val="24"/>
        </w:rPr>
        <w:t>impacting the portfolios</w:t>
      </w:r>
      <w:r>
        <w:rPr>
          <w:color w:val="231F20"/>
          <w:spacing w:val="1"/>
          <w:sz w:val="24"/>
        </w:rPr>
        <w:t xml:space="preserve"> </w:t>
      </w:r>
      <w:r>
        <w:rPr>
          <w:color w:val="231F20"/>
          <w:sz w:val="24"/>
        </w:rPr>
        <w:t>within the Department of</w:t>
      </w:r>
      <w:r>
        <w:rPr>
          <w:color w:val="231F20"/>
          <w:spacing w:val="1"/>
          <w:sz w:val="24"/>
        </w:rPr>
        <w:t xml:space="preserve"> </w:t>
      </w:r>
      <w:r>
        <w:rPr>
          <w:color w:val="231F20"/>
          <w:sz w:val="24"/>
        </w:rPr>
        <w:t>Education and Training,</w:t>
      </w:r>
      <w:r>
        <w:rPr>
          <w:color w:val="231F20"/>
          <w:spacing w:val="1"/>
          <w:sz w:val="24"/>
        </w:rPr>
        <w:t xml:space="preserve"> </w:t>
      </w:r>
      <w:r>
        <w:rPr>
          <w:color w:val="231F20"/>
          <w:sz w:val="24"/>
        </w:rPr>
        <w:t>coordination is through</w:t>
      </w:r>
      <w:r>
        <w:rPr>
          <w:color w:val="231F20"/>
          <w:spacing w:val="1"/>
          <w:sz w:val="24"/>
        </w:rPr>
        <w:t xml:space="preserve"> </w:t>
      </w:r>
      <w:r>
        <w:rPr>
          <w:color w:val="231F20"/>
          <w:sz w:val="24"/>
        </w:rPr>
        <w:t>Incident Management</w:t>
      </w:r>
      <w:r>
        <w:rPr>
          <w:color w:val="231F20"/>
          <w:spacing w:val="1"/>
          <w:sz w:val="24"/>
        </w:rPr>
        <w:t xml:space="preserve"> </w:t>
      </w:r>
      <w:r>
        <w:rPr>
          <w:color w:val="231F20"/>
          <w:sz w:val="24"/>
        </w:rPr>
        <w:t>Teams</w:t>
      </w:r>
      <w:r>
        <w:rPr>
          <w:color w:val="231F20"/>
          <w:spacing w:val="-5"/>
          <w:sz w:val="24"/>
        </w:rPr>
        <w:t xml:space="preserve"> </w:t>
      </w:r>
      <w:r>
        <w:rPr>
          <w:color w:val="231F20"/>
          <w:sz w:val="24"/>
        </w:rPr>
        <w:t>at</w:t>
      </w:r>
      <w:r>
        <w:rPr>
          <w:color w:val="231F20"/>
          <w:spacing w:val="-4"/>
          <w:sz w:val="24"/>
        </w:rPr>
        <w:t xml:space="preserve"> </w:t>
      </w:r>
      <w:r>
        <w:rPr>
          <w:color w:val="231F20"/>
          <w:sz w:val="24"/>
        </w:rPr>
        <w:t>local,</w:t>
      </w:r>
      <w:r>
        <w:rPr>
          <w:color w:val="231F20"/>
          <w:spacing w:val="-4"/>
          <w:sz w:val="24"/>
        </w:rPr>
        <w:t xml:space="preserve"> </w:t>
      </w:r>
      <w:r>
        <w:rPr>
          <w:color w:val="231F20"/>
          <w:sz w:val="24"/>
        </w:rPr>
        <w:t>regional</w:t>
      </w:r>
    </w:p>
    <w:p w14:paraId="32DD31A8" w14:textId="77777777" w:rsidR="000B6996" w:rsidRDefault="00981286">
      <w:pPr>
        <w:pStyle w:val="BodyText"/>
        <w:spacing w:before="16" w:line="242" w:lineRule="auto"/>
        <w:ind w:left="434" w:right="314"/>
      </w:pPr>
      <w:r>
        <w:rPr>
          <w:color w:val="231F20"/>
        </w:rPr>
        <w:t>and state levels involving</w:t>
      </w:r>
      <w:r>
        <w:rPr>
          <w:color w:val="231F20"/>
          <w:spacing w:val="-64"/>
        </w:rPr>
        <w:t xml:space="preserve"> </w:t>
      </w:r>
      <w:r>
        <w:rPr>
          <w:color w:val="231F20"/>
        </w:rPr>
        <w:t>all</w:t>
      </w:r>
      <w:r>
        <w:rPr>
          <w:color w:val="231F20"/>
          <w:spacing w:val="1"/>
        </w:rPr>
        <w:t xml:space="preserve"> </w:t>
      </w:r>
      <w:r>
        <w:rPr>
          <w:color w:val="231F20"/>
        </w:rPr>
        <w:t>relevant</w:t>
      </w:r>
      <w:r>
        <w:rPr>
          <w:color w:val="231F20"/>
          <w:spacing w:val="66"/>
        </w:rPr>
        <w:t xml:space="preserve"> </w:t>
      </w:r>
      <w:r>
        <w:rPr>
          <w:color w:val="231F20"/>
        </w:rPr>
        <w:t>Department</w:t>
      </w:r>
      <w:r>
        <w:rPr>
          <w:color w:val="231F20"/>
          <w:spacing w:val="1"/>
        </w:rPr>
        <w:t xml:space="preserve"> </w:t>
      </w:r>
      <w:r>
        <w:rPr>
          <w:color w:val="231F20"/>
        </w:rPr>
        <w:t>of</w:t>
      </w:r>
      <w:r>
        <w:rPr>
          <w:color w:val="231F20"/>
          <w:spacing w:val="-9"/>
        </w:rPr>
        <w:t xml:space="preserve"> </w:t>
      </w:r>
      <w:r>
        <w:rPr>
          <w:color w:val="231F20"/>
        </w:rPr>
        <w:t>Education</w:t>
      </w:r>
      <w:r>
        <w:rPr>
          <w:color w:val="231F20"/>
          <w:spacing w:val="-7"/>
        </w:rPr>
        <w:t xml:space="preserve"> </w:t>
      </w:r>
      <w:r>
        <w:rPr>
          <w:color w:val="231F20"/>
        </w:rPr>
        <w:t>and</w:t>
      </w:r>
      <w:r>
        <w:rPr>
          <w:color w:val="231F20"/>
          <w:spacing w:val="-12"/>
        </w:rPr>
        <w:t xml:space="preserve"> </w:t>
      </w:r>
      <w:r>
        <w:rPr>
          <w:color w:val="231F20"/>
        </w:rPr>
        <w:t>Training</w:t>
      </w:r>
      <w:r>
        <w:rPr>
          <w:color w:val="231F20"/>
          <w:spacing w:val="-64"/>
        </w:rPr>
        <w:t xml:space="preserve"> </w:t>
      </w:r>
      <w:r>
        <w:rPr>
          <w:color w:val="231F20"/>
        </w:rPr>
        <w:t>areas.</w:t>
      </w:r>
    </w:p>
    <w:p w14:paraId="6AC6B872" w14:textId="77777777" w:rsidR="000B6996" w:rsidRDefault="00981286">
      <w:pPr>
        <w:pStyle w:val="ListParagraph"/>
        <w:numPr>
          <w:ilvl w:val="0"/>
          <w:numId w:val="11"/>
        </w:numPr>
        <w:tabs>
          <w:tab w:val="left" w:pos="435"/>
        </w:tabs>
        <w:spacing w:before="119" w:line="242" w:lineRule="auto"/>
        <w:ind w:left="434" w:right="384"/>
        <w:rPr>
          <w:color w:val="231F20"/>
          <w:sz w:val="24"/>
        </w:rPr>
      </w:pPr>
      <w:r>
        <w:rPr>
          <w:color w:val="231F20"/>
          <w:sz w:val="24"/>
        </w:rPr>
        <w:t>Capability building – the</w:t>
      </w:r>
      <w:r>
        <w:rPr>
          <w:color w:val="231F20"/>
          <w:spacing w:val="1"/>
          <w:sz w:val="24"/>
        </w:rPr>
        <w:t xml:space="preserve"> </w:t>
      </w:r>
      <w:r>
        <w:rPr>
          <w:color w:val="231F20"/>
          <w:sz w:val="24"/>
        </w:rPr>
        <w:t>Department of Education</w:t>
      </w:r>
      <w:r>
        <w:rPr>
          <w:color w:val="231F20"/>
          <w:spacing w:val="-64"/>
          <w:sz w:val="24"/>
        </w:rPr>
        <w:t xml:space="preserve"> </w:t>
      </w:r>
      <w:r>
        <w:rPr>
          <w:color w:val="231F20"/>
          <w:sz w:val="24"/>
        </w:rPr>
        <w:t>and</w:t>
      </w:r>
      <w:r>
        <w:rPr>
          <w:color w:val="231F20"/>
          <w:spacing w:val="-9"/>
          <w:sz w:val="24"/>
        </w:rPr>
        <w:t xml:space="preserve"> </w:t>
      </w:r>
      <w:r>
        <w:rPr>
          <w:color w:val="231F20"/>
          <w:sz w:val="24"/>
        </w:rPr>
        <w:t>Training</w:t>
      </w:r>
      <w:r>
        <w:rPr>
          <w:color w:val="231F20"/>
          <w:spacing w:val="-3"/>
          <w:sz w:val="24"/>
        </w:rPr>
        <w:t xml:space="preserve"> </w:t>
      </w:r>
      <w:r>
        <w:rPr>
          <w:color w:val="231F20"/>
          <w:sz w:val="24"/>
        </w:rPr>
        <w:t>has</w:t>
      </w:r>
      <w:r>
        <w:rPr>
          <w:color w:val="231F20"/>
          <w:spacing w:val="-5"/>
          <w:sz w:val="24"/>
        </w:rPr>
        <w:t xml:space="preserve"> </w:t>
      </w:r>
      <w:r>
        <w:rPr>
          <w:color w:val="231F20"/>
          <w:sz w:val="24"/>
        </w:rPr>
        <w:t>several</w:t>
      </w:r>
    </w:p>
    <w:p w14:paraId="649ED304" w14:textId="77777777" w:rsidR="000B6996" w:rsidRDefault="00981286">
      <w:pPr>
        <w:pStyle w:val="BodyText"/>
        <w:spacing w:before="99" w:line="242" w:lineRule="auto"/>
        <w:ind w:left="434" w:right="125"/>
      </w:pPr>
      <w:r>
        <w:br w:type="column"/>
      </w:r>
      <w:r>
        <w:rPr>
          <w:color w:val="231F20"/>
        </w:rPr>
        <w:t>supports and resources</w:t>
      </w:r>
      <w:r>
        <w:rPr>
          <w:color w:val="231F20"/>
          <w:spacing w:val="1"/>
        </w:rPr>
        <w:t xml:space="preserve"> </w:t>
      </w:r>
      <w:r>
        <w:rPr>
          <w:color w:val="231F20"/>
        </w:rPr>
        <w:t>available to schools and</w:t>
      </w:r>
      <w:r>
        <w:rPr>
          <w:color w:val="231F20"/>
          <w:spacing w:val="1"/>
        </w:rPr>
        <w:t xml:space="preserve"> </w:t>
      </w:r>
      <w:r>
        <w:rPr>
          <w:color w:val="231F20"/>
        </w:rPr>
        <w:t>educational facilities. This</w:t>
      </w:r>
      <w:r>
        <w:rPr>
          <w:color w:val="231F20"/>
          <w:spacing w:val="1"/>
        </w:rPr>
        <w:t xml:space="preserve"> </w:t>
      </w:r>
      <w:r>
        <w:rPr>
          <w:color w:val="231F20"/>
        </w:rPr>
        <w:t xml:space="preserve">includes policies, </w:t>
      </w:r>
      <w:proofErr w:type="gramStart"/>
      <w:r>
        <w:rPr>
          <w:color w:val="231F20"/>
        </w:rPr>
        <w:t>advice</w:t>
      </w:r>
      <w:proofErr w:type="gramEnd"/>
      <w:r>
        <w:rPr>
          <w:color w:val="231F20"/>
        </w:rPr>
        <w:t xml:space="preserve"> and</w:t>
      </w:r>
      <w:r>
        <w:rPr>
          <w:color w:val="231F20"/>
          <w:spacing w:val="-64"/>
        </w:rPr>
        <w:t xml:space="preserve"> </w:t>
      </w:r>
      <w:r>
        <w:rPr>
          <w:color w:val="231F20"/>
        </w:rPr>
        <w:t>guidance for emergency</w:t>
      </w:r>
      <w:r>
        <w:rPr>
          <w:color w:val="231F20"/>
          <w:spacing w:val="1"/>
        </w:rPr>
        <w:t xml:space="preserve"> </w:t>
      </w:r>
      <w:r>
        <w:rPr>
          <w:color w:val="231F20"/>
        </w:rPr>
        <w:t>management planning for</w:t>
      </w:r>
      <w:r>
        <w:rPr>
          <w:color w:val="231F20"/>
          <w:spacing w:val="1"/>
        </w:rPr>
        <w:t xml:space="preserve"> </w:t>
      </w:r>
      <w:r>
        <w:rPr>
          <w:color w:val="231F20"/>
        </w:rPr>
        <w:t>education facilities, as well</w:t>
      </w:r>
      <w:r>
        <w:rPr>
          <w:color w:val="231F20"/>
          <w:spacing w:val="1"/>
        </w:rPr>
        <w:t xml:space="preserve"> </w:t>
      </w:r>
      <w:r>
        <w:rPr>
          <w:color w:val="231F20"/>
        </w:rPr>
        <w:t>as facilitated information</w:t>
      </w:r>
      <w:r>
        <w:rPr>
          <w:color w:val="231F20"/>
          <w:spacing w:val="1"/>
        </w:rPr>
        <w:t xml:space="preserve"> </w:t>
      </w:r>
      <w:r>
        <w:rPr>
          <w:color w:val="231F20"/>
        </w:rPr>
        <w:t>workshops. This includes</w:t>
      </w:r>
      <w:r>
        <w:rPr>
          <w:color w:val="231F20"/>
          <w:spacing w:val="1"/>
        </w:rPr>
        <w:t xml:space="preserve"> </w:t>
      </w:r>
      <w:r>
        <w:rPr>
          <w:color w:val="231F20"/>
        </w:rPr>
        <w:t>tailored advice to improve</w:t>
      </w:r>
      <w:r>
        <w:rPr>
          <w:color w:val="231F20"/>
          <w:spacing w:val="1"/>
        </w:rPr>
        <w:t xml:space="preserve"> </w:t>
      </w:r>
      <w:r>
        <w:rPr>
          <w:color w:val="231F20"/>
        </w:rPr>
        <w:t>awareness of staff</w:t>
      </w:r>
      <w:r>
        <w:rPr>
          <w:color w:val="231F20"/>
          <w:spacing w:val="66"/>
        </w:rPr>
        <w:t xml:space="preserve"> </w:t>
      </w:r>
      <w:r>
        <w:rPr>
          <w:color w:val="231F20"/>
        </w:rPr>
        <w:t>about</w:t>
      </w:r>
      <w:r>
        <w:rPr>
          <w:color w:val="231F20"/>
          <w:spacing w:val="1"/>
        </w:rPr>
        <w:t xml:space="preserve"> </w:t>
      </w:r>
      <w:r>
        <w:rPr>
          <w:color w:val="231F20"/>
        </w:rPr>
        <w:t>risk profile and appropriate</w:t>
      </w:r>
      <w:r>
        <w:rPr>
          <w:color w:val="231F20"/>
          <w:spacing w:val="1"/>
        </w:rPr>
        <w:t xml:space="preserve"> </w:t>
      </w:r>
      <w:r>
        <w:rPr>
          <w:color w:val="231F20"/>
        </w:rPr>
        <w:t>response arrangements/</w:t>
      </w:r>
      <w:r>
        <w:rPr>
          <w:color w:val="231F20"/>
          <w:spacing w:val="1"/>
        </w:rPr>
        <w:t xml:space="preserve"> </w:t>
      </w:r>
      <w:r>
        <w:rPr>
          <w:color w:val="231F20"/>
        </w:rPr>
        <w:t>procedures based on</w:t>
      </w:r>
      <w:r>
        <w:rPr>
          <w:color w:val="231F20"/>
          <w:spacing w:val="1"/>
        </w:rPr>
        <w:t xml:space="preserve"> </w:t>
      </w:r>
      <w:r>
        <w:rPr>
          <w:color w:val="231F20"/>
        </w:rPr>
        <w:t>specific sites and service</w:t>
      </w:r>
      <w:r>
        <w:rPr>
          <w:color w:val="231F20"/>
          <w:spacing w:val="1"/>
        </w:rPr>
        <w:t xml:space="preserve"> </w:t>
      </w:r>
      <w:r>
        <w:rPr>
          <w:color w:val="231F20"/>
        </w:rPr>
        <w:t>context.</w:t>
      </w:r>
      <w:r>
        <w:rPr>
          <w:color w:val="231F20"/>
          <w:spacing w:val="-5"/>
        </w:rPr>
        <w:t xml:space="preserve"> </w:t>
      </w:r>
      <w:r>
        <w:rPr>
          <w:color w:val="231F20"/>
        </w:rPr>
        <w:t>These supports</w:t>
      </w:r>
    </w:p>
    <w:p w14:paraId="3C1225FB" w14:textId="77777777" w:rsidR="000B6996" w:rsidRDefault="00981286">
      <w:pPr>
        <w:pStyle w:val="BodyText"/>
        <w:spacing w:before="21" w:line="242" w:lineRule="auto"/>
        <w:ind w:left="434" w:right="144"/>
      </w:pPr>
      <w:r>
        <w:rPr>
          <w:color w:val="231F20"/>
        </w:rPr>
        <w:t>will shortly be extended to</w:t>
      </w:r>
      <w:r>
        <w:rPr>
          <w:color w:val="231F20"/>
          <w:spacing w:val="1"/>
        </w:rPr>
        <w:t xml:space="preserve"> </w:t>
      </w:r>
      <w:r>
        <w:rPr>
          <w:color w:val="231F20"/>
        </w:rPr>
        <w:t>online eLearning modules to</w:t>
      </w:r>
      <w:r>
        <w:rPr>
          <w:color w:val="231F20"/>
          <w:spacing w:val="-64"/>
        </w:rPr>
        <w:t xml:space="preserve"> </w:t>
      </w:r>
      <w:r>
        <w:rPr>
          <w:color w:val="231F20"/>
        </w:rPr>
        <w:t>allow school leadership staff</w:t>
      </w:r>
      <w:r>
        <w:rPr>
          <w:color w:val="231F20"/>
          <w:spacing w:val="-64"/>
        </w:rPr>
        <w:t xml:space="preserve"> </w:t>
      </w:r>
      <w:r>
        <w:rPr>
          <w:color w:val="231F20"/>
        </w:rPr>
        <w:t>to access an overview of</w:t>
      </w:r>
      <w:r>
        <w:rPr>
          <w:color w:val="231F20"/>
          <w:spacing w:val="1"/>
        </w:rPr>
        <w:t xml:space="preserve"> </w:t>
      </w:r>
      <w:r>
        <w:rPr>
          <w:color w:val="231F20"/>
        </w:rPr>
        <w:t>essential information at the</w:t>
      </w:r>
      <w:r>
        <w:rPr>
          <w:color w:val="231F20"/>
          <w:spacing w:val="1"/>
        </w:rPr>
        <w:t xml:space="preserve"> </w:t>
      </w:r>
      <w:r>
        <w:rPr>
          <w:color w:val="231F20"/>
        </w:rPr>
        <w:t>time,</w:t>
      </w:r>
      <w:r>
        <w:rPr>
          <w:color w:val="231F20"/>
          <w:spacing w:val="-1"/>
        </w:rPr>
        <w:t xml:space="preserve"> </w:t>
      </w:r>
      <w:r>
        <w:rPr>
          <w:color w:val="231F20"/>
        </w:rPr>
        <w:t>as</w:t>
      </w:r>
      <w:r>
        <w:rPr>
          <w:color w:val="231F20"/>
          <w:spacing w:val="-1"/>
        </w:rPr>
        <w:t xml:space="preserve"> </w:t>
      </w:r>
      <w:r>
        <w:rPr>
          <w:color w:val="231F20"/>
        </w:rPr>
        <w:t>needed.</w:t>
      </w:r>
    </w:p>
    <w:p w14:paraId="1F47ECBF" w14:textId="77777777" w:rsidR="000B6996" w:rsidRDefault="00981286">
      <w:pPr>
        <w:pStyle w:val="ListParagraph"/>
        <w:numPr>
          <w:ilvl w:val="0"/>
          <w:numId w:val="11"/>
        </w:numPr>
        <w:tabs>
          <w:tab w:val="left" w:pos="435"/>
        </w:tabs>
        <w:spacing w:before="121" w:line="242" w:lineRule="auto"/>
        <w:ind w:left="434" w:right="504"/>
        <w:rPr>
          <w:color w:val="231F20"/>
          <w:sz w:val="24"/>
        </w:rPr>
      </w:pPr>
      <w:r>
        <w:rPr>
          <w:color w:val="231F20"/>
          <w:sz w:val="24"/>
        </w:rPr>
        <w:t>Wellbeing supports – the</w:t>
      </w:r>
      <w:r>
        <w:rPr>
          <w:color w:val="231F20"/>
          <w:spacing w:val="-64"/>
          <w:sz w:val="24"/>
        </w:rPr>
        <w:t xml:space="preserve"> </w:t>
      </w:r>
      <w:r>
        <w:rPr>
          <w:color w:val="231F20"/>
          <w:sz w:val="24"/>
        </w:rPr>
        <w:t>Department of Education</w:t>
      </w:r>
      <w:r>
        <w:rPr>
          <w:color w:val="231F20"/>
          <w:spacing w:val="-64"/>
          <w:sz w:val="24"/>
        </w:rPr>
        <w:t xml:space="preserve"> </w:t>
      </w:r>
      <w:r>
        <w:rPr>
          <w:color w:val="231F20"/>
          <w:sz w:val="24"/>
        </w:rPr>
        <w:t>and Training facilitates</w:t>
      </w:r>
      <w:r>
        <w:rPr>
          <w:color w:val="231F20"/>
          <w:spacing w:val="1"/>
          <w:sz w:val="24"/>
        </w:rPr>
        <w:t xml:space="preserve"> </w:t>
      </w:r>
      <w:r>
        <w:rPr>
          <w:color w:val="231F20"/>
          <w:sz w:val="24"/>
        </w:rPr>
        <w:t>student support services,</w:t>
      </w:r>
      <w:r>
        <w:rPr>
          <w:color w:val="231F20"/>
          <w:spacing w:val="-64"/>
          <w:sz w:val="24"/>
        </w:rPr>
        <w:t xml:space="preserve"> </w:t>
      </w:r>
      <w:r>
        <w:rPr>
          <w:color w:val="231F20"/>
          <w:sz w:val="24"/>
        </w:rPr>
        <w:t>including allied health</w:t>
      </w:r>
      <w:r>
        <w:rPr>
          <w:color w:val="231F20"/>
          <w:spacing w:val="1"/>
          <w:sz w:val="24"/>
        </w:rPr>
        <w:t xml:space="preserve"> </w:t>
      </w:r>
      <w:r>
        <w:rPr>
          <w:color w:val="231F20"/>
          <w:sz w:val="24"/>
        </w:rPr>
        <w:t>staff, mental health</w:t>
      </w:r>
      <w:r>
        <w:rPr>
          <w:color w:val="231F20"/>
          <w:spacing w:val="1"/>
          <w:sz w:val="24"/>
        </w:rPr>
        <w:t xml:space="preserve"> </w:t>
      </w:r>
      <w:r>
        <w:rPr>
          <w:color w:val="231F20"/>
          <w:sz w:val="24"/>
        </w:rPr>
        <w:t>practitioners and school</w:t>
      </w:r>
      <w:r>
        <w:rPr>
          <w:color w:val="231F20"/>
          <w:spacing w:val="1"/>
          <w:sz w:val="24"/>
        </w:rPr>
        <w:t xml:space="preserve"> </w:t>
      </w:r>
      <w:r>
        <w:rPr>
          <w:color w:val="231F20"/>
          <w:sz w:val="24"/>
        </w:rPr>
        <w:t>staff with wellbeing</w:t>
      </w:r>
      <w:r>
        <w:rPr>
          <w:color w:val="231F20"/>
          <w:spacing w:val="1"/>
          <w:sz w:val="24"/>
        </w:rPr>
        <w:t xml:space="preserve"> </w:t>
      </w:r>
      <w:r>
        <w:rPr>
          <w:color w:val="231F20"/>
          <w:sz w:val="24"/>
        </w:rPr>
        <w:t>portfolios.</w:t>
      </w:r>
      <w:r>
        <w:rPr>
          <w:color w:val="231F20"/>
          <w:spacing w:val="-4"/>
          <w:sz w:val="24"/>
        </w:rPr>
        <w:t xml:space="preserve"> </w:t>
      </w:r>
      <w:r>
        <w:rPr>
          <w:color w:val="231F20"/>
          <w:sz w:val="24"/>
        </w:rPr>
        <w:t>Wellbeing</w:t>
      </w:r>
    </w:p>
    <w:p w14:paraId="255217B5" w14:textId="77777777" w:rsidR="000B6996" w:rsidRDefault="00981286">
      <w:pPr>
        <w:pStyle w:val="BodyText"/>
        <w:spacing w:before="13" w:line="242" w:lineRule="auto"/>
        <w:ind w:left="434" w:right="185"/>
      </w:pPr>
      <w:r>
        <w:rPr>
          <w:color w:val="231F20"/>
        </w:rPr>
        <w:t>programs strengthen school</w:t>
      </w:r>
      <w:r>
        <w:rPr>
          <w:color w:val="231F20"/>
          <w:spacing w:val="-64"/>
        </w:rPr>
        <w:t xml:space="preserve"> </w:t>
      </w:r>
      <w:r>
        <w:rPr>
          <w:color w:val="231F20"/>
        </w:rPr>
        <w:t>communities ahead of</w:t>
      </w:r>
      <w:r>
        <w:rPr>
          <w:color w:val="231F20"/>
          <w:spacing w:val="1"/>
        </w:rPr>
        <w:t xml:space="preserve"> </w:t>
      </w:r>
      <w:r>
        <w:rPr>
          <w:color w:val="231F20"/>
        </w:rPr>
        <w:t>emergencies and critical</w:t>
      </w:r>
      <w:r>
        <w:rPr>
          <w:color w:val="231F20"/>
          <w:spacing w:val="1"/>
        </w:rPr>
        <w:t xml:space="preserve"> </w:t>
      </w:r>
      <w:r>
        <w:rPr>
          <w:color w:val="231F20"/>
        </w:rPr>
        <w:t>incidents.</w:t>
      </w:r>
      <w:r>
        <w:rPr>
          <w:color w:val="231F20"/>
          <w:spacing w:val="-2"/>
        </w:rPr>
        <w:t xml:space="preserve"> </w:t>
      </w:r>
      <w:r>
        <w:rPr>
          <w:color w:val="231F20"/>
        </w:rPr>
        <w:t>Post-incident</w:t>
      </w:r>
    </w:p>
    <w:p w14:paraId="596436B2" w14:textId="77777777" w:rsidR="000B6996" w:rsidRDefault="00981286">
      <w:pPr>
        <w:pStyle w:val="BodyText"/>
        <w:spacing w:before="5" w:line="242" w:lineRule="auto"/>
        <w:ind w:left="434" w:right="305"/>
      </w:pPr>
      <w:r>
        <w:rPr>
          <w:color w:val="231F20"/>
        </w:rPr>
        <w:t>or emergency support is</w:t>
      </w:r>
      <w:r>
        <w:rPr>
          <w:color w:val="231F20"/>
          <w:spacing w:val="1"/>
        </w:rPr>
        <w:t xml:space="preserve"> </w:t>
      </w:r>
      <w:r>
        <w:rPr>
          <w:color w:val="231F20"/>
        </w:rPr>
        <w:t>also provided, including</w:t>
      </w:r>
      <w:r>
        <w:rPr>
          <w:color w:val="231F20"/>
          <w:spacing w:val="1"/>
        </w:rPr>
        <w:t xml:space="preserve"> </w:t>
      </w:r>
      <w:r>
        <w:rPr>
          <w:color w:val="231F20"/>
        </w:rPr>
        <w:t>psychological first aid,</w:t>
      </w:r>
      <w:r>
        <w:rPr>
          <w:color w:val="231F20"/>
          <w:spacing w:val="1"/>
        </w:rPr>
        <w:t xml:space="preserve"> </w:t>
      </w:r>
      <w:proofErr w:type="gramStart"/>
      <w:r>
        <w:rPr>
          <w:color w:val="231F20"/>
        </w:rPr>
        <w:t>triage</w:t>
      </w:r>
      <w:proofErr w:type="gramEnd"/>
      <w:r>
        <w:rPr>
          <w:color w:val="231F20"/>
        </w:rPr>
        <w:t xml:space="preserve"> and referral for more</w:t>
      </w:r>
      <w:r>
        <w:rPr>
          <w:color w:val="231F20"/>
          <w:spacing w:val="-64"/>
        </w:rPr>
        <w:t xml:space="preserve"> </w:t>
      </w:r>
      <w:r>
        <w:rPr>
          <w:color w:val="231F20"/>
        </w:rPr>
        <w:t>intensive support, as well</w:t>
      </w:r>
      <w:r>
        <w:rPr>
          <w:color w:val="231F20"/>
          <w:spacing w:val="1"/>
        </w:rPr>
        <w:t xml:space="preserve"> </w:t>
      </w:r>
      <w:r>
        <w:rPr>
          <w:color w:val="231F20"/>
        </w:rPr>
        <w:t>as whole-school recovery</w:t>
      </w:r>
      <w:r>
        <w:rPr>
          <w:color w:val="231F20"/>
          <w:spacing w:val="1"/>
        </w:rPr>
        <w:t xml:space="preserve"> </w:t>
      </w:r>
      <w:r>
        <w:rPr>
          <w:color w:val="231F20"/>
        </w:rPr>
        <w:t>initiatives.</w:t>
      </w:r>
    </w:p>
    <w:p w14:paraId="7493307D" w14:textId="77777777" w:rsidR="000B6996" w:rsidRDefault="000B6996">
      <w:pPr>
        <w:spacing w:line="242" w:lineRule="auto"/>
        <w:sectPr w:rsidR="000B6996">
          <w:type w:val="continuous"/>
          <w:pgSz w:w="11910" w:h="16840"/>
          <w:pgMar w:top="1580" w:right="680" w:bottom="280" w:left="580" w:header="0" w:footer="674" w:gutter="0"/>
          <w:cols w:num="3" w:space="720" w:equalWidth="0">
            <w:col w:w="3481" w:space="40"/>
            <w:col w:w="3476" w:space="39"/>
            <w:col w:w="3614"/>
          </w:cols>
        </w:sectPr>
      </w:pPr>
    </w:p>
    <w:p w14:paraId="4DB825D8" w14:textId="77777777" w:rsidR="000B6996" w:rsidRDefault="00981286">
      <w:pPr>
        <w:pStyle w:val="Heading3"/>
        <w:spacing w:before="65"/>
      </w:pPr>
      <w:r>
        <w:rPr>
          <w:color w:val="231F20"/>
        </w:rPr>
        <w:lastRenderedPageBreak/>
        <w:t>IDENTIFIED GAPS</w:t>
      </w:r>
    </w:p>
    <w:p w14:paraId="2C90A1D1" w14:textId="77777777" w:rsidR="000B6996" w:rsidRDefault="00981286">
      <w:pPr>
        <w:pStyle w:val="ListParagraph"/>
        <w:numPr>
          <w:ilvl w:val="0"/>
          <w:numId w:val="11"/>
        </w:numPr>
        <w:tabs>
          <w:tab w:val="left" w:pos="441"/>
        </w:tabs>
        <w:spacing w:before="118" w:line="242" w:lineRule="auto"/>
        <w:ind w:right="38"/>
        <w:rPr>
          <w:color w:val="231F20"/>
          <w:sz w:val="24"/>
        </w:rPr>
      </w:pPr>
      <w:r>
        <w:rPr>
          <w:color w:val="231F20"/>
          <w:sz w:val="24"/>
        </w:rPr>
        <w:t>Build information about how</w:t>
      </w:r>
      <w:r>
        <w:rPr>
          <w:color w:val="231F20"/>
          <w:spacing w:val="-64"/>
          <w:sz w:val="24"/>
        </w:rPr>
        <w:t xml:space="preserve"> </w:t>
      </w:r>
      <w:r>
        <w:rPr>
          <w:color w:val="231F20"/>
          <w:sz w:val="24"/>
        </w:rPr>
        <w:t>current health and wellbeing</w:t>
      </w:r>
      <w:r>
        <w:rPr>
          <w:color w:val="231F20"/>
          <w:spacing w:val="-64"/>
          <w:sz w:val="24"/>
        </w:rPr>
        <w:t xml:space="preserve"> </w:t>
      </w:r>
      <w:r>
        <w:rPr>
          <w:color w:val="231F20"/>
          <w:sz w:val="24"/>
        </w:rPr>
        <w:t>programs will be impacted</w:t>
      </w:r>
      <w:r>
        <w:rPr>
          <w:color w:val="231F20"/>
          <w:spacing w:val="1"/>
          <w:sz w:val="24"/>
        </w:rPr>
        <w:t xml:space="preserve"> </w:t>
      </w:r>
      <w:r>
        <w:rPr>
          <w:color w:val="231F20"/>
          <w:sz w:val="24"/>
        </w:rPr>
        <w:t>by, and can support, climate</w:t>
      </w:r>
      <w:r>
        <w:rPr>
          <w:color w:val="231F20"/>
          <w:spacing w:val="-64"/>
          <w:sz w:val="24"/>
        </w:rPr>
        <w:t xml:space="preserve"> </w:t>
      </w:r>
      <w:r>
        <w:rPr>
          <w:color w:val="231F20"/>
          <w:sz w:val="24"/>
        </w:rPr>
        <w:t>change</w:t>
      </w:r>
      <w:r>
        <w:rPr>
          <w:color w:val="231F20"/>
          <w:spacing w:val="-1"/>
          <w:sz w:val="24"/>
        </w:rPr>
        <w:t xml:space="preserve"> </w:t>
      </w:r>
      <w:r>
        <w:rPr>
          <w:color w:val="231F20"/>
          <w:sz w:val="24"/>
        </w:rPr>
        <w:t>adaptation.</w:t>
      </w:r>
    </w:p>
    <w:p w14:paraId="439C9A4E" w14:textId="77777777" w:rsidR="000B6996" w:rsidRDefault="00981286">
      <w:pPr>
        <w:pStyle w:val="ListParagraph"/>
        <w:numPr>
          <w:ilvl w:val="0"/>
          <w:numId w:val="11"/>
        </w:numPr>
        <w:tabs>
          <w:tab w:val="left" w:pos="441"/>
        </w:tabs>
        <w:spacing w:before="120" w:line="242" w:lineRule="auto"/>
        <w:ind w:right="344"/>
        <w:rPr>
          <w:color w:val="231F20"/>
          <w:sz w:val="24"/>
        </w:rPr>
      </w:pPr>
      <w:r>
        <w:rPr>
          <w:color w:val="231F20"/>
          <w:sz w:val="24"/>
        </w:rPr>
        <w:t>Increase understanding</w:t>
      </w:r>
      <w:r>
        <w:rPr>
          <w:color w:val="231F20"/>
          <w:spacing w:val="1"/>
          <w:sz w:val="24"/>
        </w:rPr>
        <w:t xml:space="preserve"> </w:t>
      </w:r>
      <w:r>
        <w:rPr>
          <w:color w:val="231F20"/>
          <w:sz w:val="24"/>
        </w:rPr>
        <w:t>of current climate change</w:t>
      </w:r>
      <w:r>
        <w:rPr>
          <w:color w:val="231F20"/>
          <w:spacing w:val="-64"/>
          <w:sz w:val="24"/>
        </w:rPr>
        <w:t xml:space="preserve"> </w:t>
      </w:r>
      <w:r>
        <w:rPr>
          <w:color w:val="231F20"/>
          <w:sz w:val="24"/>
        </w:rPr>
        <w:t>impacts</w:t>
      </w:r>
      <w:r>
        <w:rPr>
          <w:color w:val="231F20"/>
          <w:spacing w:val="-3"/>
          <w:sz w:val="24"/>
        </w:rPr>
        <w:t xml:space="preserve"> </w:t>
      </w:r>
      <w:r>
        <w:rPr>
          <w:color w:val="231F20"/>
          <w:sz w:val="24"/>
        </w:rPr>
        <w:t>on</w:t>
      </w:r>
      <w:r>
        <w:rPr>
          <w:color w:val="231F20"/>
          <w:spacing w:val="-3"/>
          <w:sz w:val="24"/>
        </w:rPr>
        <w:t xml:space="preserve"> </w:t>
      </w:r>
      <w:r>
        <w:rPr>
          <w:color w:val="231F20"/>
          <w:sz w:val="24"/>
        </w:rPr>
        <w:t>learners,</w:t>
      </w:r>
    </w:p>
    <w:p w14:paraId="69D871D5" w14:textId="77777777" w:rsidR="000B6996" w:rsidRDefault="00981286">
      <w:pPr>
        <w:pStyle w:val="BodyText"/>
        <w:spacing w:before="4" w:line="242" w:lineRule="auto"/>
        <w:ind w:left="440"/>
        <w:jc w:val="both"/>
      </w:pPr>
      <w:r>
        <w:rPr>
          <w:color w:val="231F20"/>
        </w:rPr>
        <w:t>teachers and educators, and</w:t>
      </w:r>
      <w:r>
        <w:rPr>
          <w:color w:val="231F20"/>
          <w:spacing w:val="-65"/>
        </w:rPr>
        <w:t xml:space="preserve"> </w:t>
      </w:r>
      <w:r>
        <w:rPr>
          <w:color w:val="231F20"/>
        </w:rPr>
        <w:t>other education and training</w:t>
      </w:r>
      <w:r>
        <w:rPr>
          <w:color w:val="231F20"/>
          <w:spacing w:val="1"/>
        </w:rPr>
        <w:t xml:space="preserve"> </w:t>
      </w:r>
      <w:r>
        <w:rPr>
          <w:color w:val="231F20"/>
        </w:rPr>
        <w:t>staff.</w:t>
      </w:r>
    </w:p>
    <w:p w14:paraId="2F93EDDE" w14:textId="77777777" w:rsidR="000B6996" w:rsidRDefault="00981286">
      <w:pPr>
        <w:pStyle w:val="ListParagraph"/>
        <w:numPr>
          <w:ilvl w:val="0"/>
          <w:numId w:val="11"/>
        </w:numPr>
        <w:tabs>
          <w:tab w:val="left" w:pos="441"/>
        </w:tabs>
        <w:spacing w:before="117" w:line="242" w:lineRule="auto"/>
        <w:ind w:right="318"/>
        <w:rPr>
          <w:color w:val="231F20"/>
          <w:sz w:val="24"/>
        </w:rPr>
      </w:pPr>
      <w:r>
        <w:rPr>
          <w:color w:val="231F20"/>
          <w:sz w:val="24"/>
        </w:rPr>
        <w:t>Improve understanding of</w:t>
      </w:r>
      <w:r>
        <w:rPr>
          <w:color w:val="231F20"/>
          <w:spacing w:val="-64"/>
          <w:sz w:val="24"/>
        </w:rPr>
        <w:t xml:space="preserve"> </w:t>
      </w:r>
      <w:r>
        <w:rPr>
          <w:color w:val="231F20"/>
          <w:sz w:val="24"/>
        </w:rPr>
        <w:t>current communications</w:t>
      </w:r>
      <w:r>
        <w:rPr>
          <w:color w:val="231F20"/>
          <w:spacing w:val="1"/>
          <w:sz w:val="24"/>
        </w:rPr>
        <w:t xml:space="preserve"> </w:t>
      </w:r>
      <w:r>
        <w:rPr>
          <w:color w:val="231F20"/>
          <w:sz w:val="24"/>
        </w:rPr>
        <w:t>procedures</w:t>
      </w:r>
      <w:r>
        <w:rPr>
          <w:color w:val="231F20"/>
          <w:spacing w:val="1"/>
          <w:sz w:val="24"/>
        </w:rPr>
        <w:t xml:space="preserve"> </w:t>
      </w:r>
      <w:r>
        <w:rPr>
          <w:color w:val="231F20"/>
          <w:sz w:val="24"/>
        </w:rPr>
        <w:t>to</w:t>
      </w:r>
      <w:r>
        <w:rPr>
          <w:color w:val="231F20"/>
          <w:spacing w:val="2"/>
          <w:sz w:val="24"/>
        </w:rPr>
        <w:t xml:space="preserve"> </w:t>
      </w:r>
      <w:r>
        <w:rPr>
          <w:color w:val="231F20"/>
          <w:sz w:val="24"/>
        </w:rPr>
        <w:t>ensure</w:t>
      </w:r>
      <w:r>
        <w:rPr>
          <w:color w:val="231F20"/>
          <w:spacing w:val="1"/>
          <w:sz w:val="24"/>
        </w:rPr>
        <w:t xml:space="preserve"> </w:t>
      </w:r>
      <w:r>
        <w:rPr>
          <w:color w:val="231F20"/>
          <w:sz w:val="24"/>
        </w:rPr>
        <w:t xml:space="preserve">they are effective </w:t>
      </w:r>
      <w:proofErr w:type="gramStart"/>
      <w:r>
        <w:rPr>
          <w:color w:val="231F20"/>
          <w:sz w:val="24"/>
        </w:rPr>
        <w:t>in light</w:t>
      </w:r>
      <w:r>
        <w:rPr>
          <w:color w:val="231F20"/>
          <w:spacing w:val="1"/>
          <w:sz w:val="24"/>
        </w:rPr>
        <w:t xml:space="preserve"> </w:t>
      </w:r>
      <w:r>
        <w:rPr>
          <w:color w:val="231F20"/>
          <w:sz w:val="24"/>
        </w:rPr>
        <w:t>of</w:t>
      </w:r>
      <w:proofErr w:type="gramEnd"/>
      <w:r>
        <w:rPr>
          <w:color w:val="231F20"/>
          <w:sz w:val="24"/>
        </w:rPr>
        <w:t xml:space="preserve"> increased frequency of</w:t>
      </w:r>
      <w:r>
        <w:rPr>
          <w:color w:val="231F20"/>
          <w:spacing w:val="-64"/>
          <w:sz w:val="24"/>
        </w:rPr>
        <w:t xml:space="preserve"> </w:t>
      </w:r>
      <w:r>
        <w:rPr>
          <w:color w:val="231F20"/>
          <w:sz w:val="24"/>
        </w:rPr>
        <w:t>climate-related risks and</w:t>
      </w:r>
      <w:r>
        <w:rPr>
          <w:color w:val="231F20"/>
          <w:spacing w:val="1"/>
          <w:sz w:val="24"/>
        </w:rPr>
        <w:t xml:space="preserve"> </w:t>
      </w:r>
      <w:r>
        <w:rPr>
          <w:color w:val="231F20"/>
          <w:sz w:val="24"/>
        </w:rPr>
        <w:t>events.</w:t>
      </w:r>
    </w:p>
    <w:p w14:paraId="5919304B" w14:textId="77777777" w:rsidR="000B6996" w:rsidRDefault="00981286">
      <w:pPr>
        <w:pStyle w:val="ListParagraph"/>
        <w:numPr>
          <w:ilvl w:val="0"/>
          <w:numId w:val="11"/>
        </w:numPr>
        <w:tabs>
          <w:tab w:val="left" w:pos="441"/>
        </w:tabs>
        <w:spacing w:before="123" w:line="242" w:lineRule="auto"/>
        <w:ind w:right="251"/>
        <w:rPr>
          <w:color w:val="231F20"/>
          <w:sz w:val="24"/>
        </w:rPr>
      </w:pPr>
      <w:r>
        <w:rPr>
          <w:color w:val="231F20"/>
          <w:sz w:val="24"/>
        </w:rPr>
        <w:t>Build understanding of the</w:t>
      </w:r>
      <w:r>
        <w:rPr>
          <w:color w:val="231F20"/>
          <w:spacing w:val="-64"/>
          <w:sz w:val="24"/>
        </w:rPr>
        <w:t xml:space="preserve"> </w:t>
      </w:r>
      <w:r>
        <w:rPr>
          <w:color w:val="231F20"/>
          <w:sz w:val="24"/>
        </w:rPr>
        <w:t>resource implications for</w:t>
      </w:r>
      <w:r>
        <w:rPr>
          <w:color w:val="231F20"/>
          <w:spacing w:val="1"/>
          <w:sz w:val="24"/>
        </w:rPr>
        <w:t xml:space="preserve"> </w:t>
      </w:r>
      <w:r>
        <w:rPr>
          <w:color w:val="231F20"/>
          <w:sz w:val="24"/>
        </w:rPr>
        <w:t>emergency management</w:t>
      </w:r>
      <w:r>
        <w:rPr>
          <w:color w:val="231F20"/>
          <w:spacing w:val="1"/>
          <w:sz w:val="24"/>
        </w:rPr>
        <w:t xml:space="preserve"> </w:t>
      </w:r>
      <w:r>
        <w:rPr>
          <w:color w:val="231F20"/>
          <w:sz w:val="24"/>
        </w:rPr>
        <w:t>and</w:t>
      </w:r>
      <w:r>
        <w:rPr>
          <w:color w:val="231F20"/>
          <w:spacing w:val="-2"/>
          <w:sz w:val="24"/>
        </w:rPr>
        <w:t xml:space="preserve"> </w:t>
      </w:r>
      <w:r>
        <w:rPr>
          <w:color w:val="231F20"/>
          <w:sz w:val="24"/>
        </w:rPr>
        <w:t>ensure</w:t>
      </w:r>
      <w:r>
        <w:rPr>
          <w:color w:val="231F20"/>
          <w:spacing w:val="-2"/>
          <w:sz w:val="24"/>
        </w:rPr>
        <w:t xml:space="preserve"> </w:t>
      </w:r>
      <w:r>
        <w:rPr>
          <w:color w:val="231F20"/>
          <w:sz w:val="24"/>
        </w:rPr>
        <w:t>that we</w:t>
      </w:r>
    </w:p>
    <w:p w14:paraId="365E9480" w14:textId="77777777" w:rsidR="000B6996" w:rsidRDefault="00981286">
      <w:pPr>
        <w:pStyle w:val="BodyText"/>
        <w:spacing w:before="5" w:line="242" w:lineRule="auto"/>
        <w:ind w:left="440" w:right="301"/>
      </w:pPr>
      <w:r>
        <w:rPr>
          <w:color w:val="231F20"/>
        </w:rPr>
        <w:t>can continue to provide</w:t>
      </w:r>
      <w:r>
        <w:rPr>
          <w:color w:val="231F20"/>
          <w:spacing w:val="1"/>
        </w:rPr>
        <w:t xml:space="preserve"> </w:t>
      </w:r>
      <w:r>
        <w:rPr>
          <w:color w:val="231F20"/>
        </w:rPr>
        <w:t>capability building for</w:t>
      </w:r>
      <w:r>
        <w:rPr>
          <w:color w:val="231F20"/>
          <w:spacing w:val="1"/>
        </w:rPr>
        <w:t xml:space="preserve"> </w:t>
      </w:r>
      <w:r>
        <w:rPr>
          <w:color w:val="231F20"/>
        </w:rPr>
        <w:t>emergency management,</w:t>
      </w:r>
      <w:r>
        <w:rPr>
          <w:color w:val="231F20"/>
          <w:spacing w:val="-64"/>
        </w:rPr>
        <w:t xml:space="preserve"> </w:t>
      </w:r>
      <w:r>
        <w:rPr>
          <w:color w:val="231F20"/>
        </w:rPr>
        <w:t>including recovery from</w:t>
      </w:r>
      <w:r>
        <w:rPr>
          <w:color w:val="231F20"/>
          <w:spacing w:val="1"/>
        </w:rPr>
        <w:t xml:space="preserve"> </w:t>
      </w:r>
      <w:r>
        <w:rPr>
          <w:color w:val="231F20"/>
        </w:rPr>
        <w:t>trauma related to climate-</w:t>
      </w:r>
      <w:r>
        <w:rPr>
          <w:color w:val="231F20"/>
          <w:spacing w:val="-64"/>
        </w:rPr>
        <w:t xml:space="preserve"> </w:t>
      </w:r>
      <w:r>
        <w:rPr>
          <w:color w:val="231F20"/>
        </w:rPr>
        <w:t>related</w:t>
      </w:r>
      <w:r>
        <w:rPr>
          <w:color w:val="231F20"/>
          <w:spacing w:val="-6"/>
        </w:rPr>
        <w:t xml:space="preserve"> </w:t>
      </w:r>
      <w:r>
        <w:rPr>
          <w:color w:val="231F20"/>
        </w:rPr>
        <w:t>disasters/events.</w:t>
      </w:r>
    </w:p>
    <w:p w14:paraId="6573B183" w14:textId="77777777" w:rsidR="000B6996" w:rsidRDefault="00981286">
      <w:pPr>
        <w:pStyle w:val="ListParagraph"/>
        <w:numPr>
          <w:ilvl w:val="0"/>
          <w:numId w:val="11"/>
        </w:numPr>
        <w:tabs>
          <w:tab w:val="left" w:pos="441"/>
        </w:tabs>
        <w:spacing w:before="121" w:line="242" w:lineRule="auto"/>
        <w:ind w:right="345"/>
        <w:rPr>
          <w:color w:val="231F20"/>
          <w:sz w:val="24"/>
        </w:rPr>
      </w:pPr>
      <w:r>
        <w:rPr>
          <w:color w:val="231F20"/>
          <w:sz w:val="24"/>
        </w:rPr>
        <w:t xml:space="preserve">Information, </w:t>
      </w:r>
      <w:proofErr w:type="gramStart"/>
      <w:r>
        <w:rPr>
          <w:color w:val="231F20"/>
          <w:sz w:val="24"/>
        </w:rPr>
        <w:t>training</w:t>
      </w:r>
      <w:proofErr w:type="gramEnd"/>
      <w:r>
        <w:rPr>
          <w:color w:val="231F20"/>
          <w:sz w:val="24"/>
        </w:rPr>
        <w:t xml:space="preserve"> and</w:t>
      </w:r>
      <w:r>
        <w:rPr>
          <w:color w:val="231F20"/>
          <w:spacing w:val="1"/>
          <w:sz w:val="24"/>
        </w:rPr>
        <w:t xml:space="preserve"> </w:t>
      </w:r>
      <w:r>
        <w:rPr>
          <w:color w:val="231F20"/>
          <w:sz w:val="24"/>
        </w:rPr>
        <w:t>guidance on climate risks</w:t>
      </w:r>
      <w:r>
        <w:rPr>
          <w:color w:val="231F20"/>
          <w:spacing w:val="-64"/>
          <w:sz w:val="24"/>
        </w:rPr>
        <w:t xml:space="preserve"> </w:t>
      </w:r>
      <w:r>
        <w:rPr>
          <w:color w:val="231F20"/>
          <w:sz w:val="24"/>
        </w:rPr>
        <w:t>to</w:t>
      </w:r>
      <w:r>
        <w:rPr>
          <w:color w:val="231F20"/>
          <w:spacing w:val="18"/>
          <w:sz w:val="24"/>
        </w:rPr>
        <w:t xml:space="preserve"> </w:t>
      </w:r>
      <w:r>
        <w:rPr>
          <w:color w:val="231F20"/>
          <w:sz w:val="24"/>
        </w:rPr>
        <w:t>the</w:t>
      </w:r>
      <w:r>
        <w:rPr>
          <w:color w:val="231F20"/>
          <w:spacing w:val="19"/>
          <w:sz w:val="24"/>
        </w:rPr>
        <w:t xml:space="preserve"> </w:t>
      </w:r>
      <w:r>
        <w:rPr>
          <w:color w:val="231F20"/>
          <w:sz w:val="24"/>
        </w:rPr>
        <w:t>system,</w:t>
      </w:r>
      <w:r>
        <w:rPr>
          <w:color w:val="231F20"/>
          <w:spacing w:val="19"/>
          <w:sz w:val="24"/>
        </w:rPr>
        <w:t xml:space="preserve"> </w:t>
      </w:r>
      <w:r>
        <w:rPr>
          <w:color w:val="231F20"/>
          <w:sz w:val="24"/>
        </w:rPr>
        <w:t>including</w:t>
      </w:r>
      <w:r>
        <w:rPr>
          <w:color w:val="231F20"/>
          <w:spacing w:val="1"/>
          <w:sz w:val="24"/>
        </w:rPr>
        <w:t xml:space="preserve"> </w:t>
      </w:r>
      <w:r>
        <w:rPr>
          <w:color w:val="231F20"/>
          <w:sz w:val="24"/>
        </w:rPr>
        <w:t>a focus on regions and</w:t>
      </w:r>
      <w:r>
        <w:rPr>
          <w:color w:val="231F20"/>
          <w:spacing w:val="1"/>
          <w:sz w:val="24"/>
        </w:rPr>
        <w:t xml:space="preserve"> </w:t>
      </w:r>
      <w:r>
        <w:rPr>
          <w:color w:val="231F20"/>
          <w:sz w:val="24"/>
        </w:rPr>
        <w:t>different asset types, to</w:t>
      </w:r>
      <w:r>
        <w:rPr>
          <w:color w:val="231F20"/>
          <w:spacing w:val="1"/>
          <w:sz w:val="24"/>
        </w:rPr>
        <w:t xml:space="preserve"> </w:t>
      </w:r>
      <w:r>
        <w:rPr>
          <w:color w:val="231F20"/>
          <w:sz w:val="24"/>
        </w:rPr>
        <w:t>enable</w:t>
      </w:r>
      <w:r>
        <w:rPr>
          <w:color w:val="231F20"/>
          <w:spacing w:val="-5"/>
          <w:sz w:val="24"/>
        </w:rPr>
        <w:t xml:space="preserve"> </w:t>
      </w:r>
      <w:r>
        <w:rPr>
          <w:color w:val="231F20"/>
          <w:sz w:val="24"/>
        </w:rPr>
        <w:t>incorporation</w:t>
      </w:r>
      <w:r>
        <w:rPr>
          <w:color w:val="231F20"/>
          <w:spacing w:val="-4"/>
          <w:sz w:val="24"/>
        </w:rPr>
        <w:t xml:space="preserve"> </w:t>
      </w:r>
      <w:r>
        <w:rPr>
          <w:color w:val="231F20"/>
          <w:sz w:val="24"/>
        </w:rPr>
        <w:t>of</w:t>
      </w:r>
    </w:p>
    <w:p w14:paraId="226DE594" w14:textId="77777777" w:rsidR="000B6996" w:rsidRDefault="00981286">
      <w:pPr>
        <w:pStyle w:val="BodyText"/>
        <w:spacing w:before="8" w:line="242" w:lineRule="auto"/>
        <w:ind w:left="440" w:right="-2"/>
      </w:pPr>
      <w:r>
        <w:rPr>
          <w:color w:val="231F20"/>
        </w:rPr>
        <w:t>climate projections and risk</w:t>
      </w:r>
      <w:r>
        <w:rPr>
          <w:color w:val="231F20"/>
          <w:spacing w:val="1"/>
        </w:rPr>
        <w:t xml:space="preserve"> </w:t>
      </w:r>
      <w:r>
        <w:rPr>
          <w:color w:val="231F20"/>
        </w:rPr>
        <w:t>assessments into planning,</w:t>
      </w:r>
      <w:r>
        <w:rPr>
          <w:color w:val="231F20"/>
          <w:spacing w:val="1"/>
        </w:rPr>
        <w:t xml:space="preserve"> </w:t>
      </w:r>
      <w:r>
        <w:rPr>
          <w:color w:val="231F20"/>
        </w:rPr>
        <w:t>siting,</w:t>
      </w:r>
      <w:r>
        <w:rPr>
          <w:color w:val="231F20"/>
          <w:spacing w:val="-4"/>
        </w:rPr>
        <w:t xml:space="preserve"> </w:t>
      </w:r>
      <w:r>
        <w:rPr>
          <w:color w:val="231F20"/>
        </w:rPr>
        <w:t>building,</w:t>
      </w:r>
      <w:r>
        <w:rPr>
          <w:color w:val="231F20"/>
          <w:spacing w:val="58"/>
        </w:rPr>
        <w:t xml:space="preserve"> </w:t>
      </w:r>
      <w:r>
        <w:rPr>
          <w:color w:val="231F20"/>
        </w:rPr>
        <w:t>and</w:t>
      </w:r>
      <w:r>
        <w:rPr>
          <w:color w:val="231F20"/>
          <w:spacing w:val="-5"/>
        </w:rPr>
        <w:t xml:space="preserve"> </w:t>
      </w:r>
      <w:r>
        <w:rPr>
          <w:color w:val="231F20"/>
        </w:rPr>
        <w:t>ongoing</w:t>
      </w:r>
      <w:r>
        <w:rPr>
          <w:color w:val="231F20"/>
          <w:spacing w:val="-63"/>
        </w:rPr>
        <w:t xml:space="preserve"> </w:t>
      </w:r>
      <w:r>
        <w:rPr>
          <w:color w:val="231F20"/>
        </w:rPr>
        <w:t>management of education</w:t>
      </w:r>
      <w:r>
        <w:rPr>
          <w:color w:val="231F20"/>
          <w:spacing w:val="1"/>
        </w:rPr>
        <w:t xml:space="preserve"> </w:t>
      </w:r>
      <w:r>
        <w:rPr>
          <w:color w:val="231F20"/>
        </w:rPr>
        <w:t>and training assets and</w:t>
      </w:r>
      <w:r>
        <w:rPr>
          <w:color w:val="231F20"/>
          <w:spacing w:val="1"/>
        </w:rPr>
        <w:t xml:space="preserve"> </w:t>
      </w:r>
      <w:r>
        <w:rPr>
          <w:color w:val="231F20"/>
        </w:rPr>
        <w:t>infrastructure.</w:t>
      </w:r>
    </w:p>
    <w:p w14:paraId="6D0D2353" w14:textId="77777777" w:rsidR="000B6996" w:rsidRDefault="000B6996">
      <w:pPr>
        <w:pStyle w:val="BodyText"/>
        <w:spacing w:before="4"/>
        <w:rPr>
          <w:sz w:val="25"/>
        </w:rPr>
      </w:pPr>
    </w:p>
    <w:p w14:paraId="2C1108B6" w14:textId="77777777" w:rsidR="000B6996" w:rsidRDefault="00981286">
      <w:pPr>
        <w:pStyle w:val="Heading3"/>
        <w:numPr>
          <w:ilvl w:val="1"/>
          <w:numId w:val="12"/>
        </w:numPr>
        <w:tabs>
          <w:tab w:val="left" w:pos="614"/>
        </w:tabs>
        <w:spacing w:line="242" w:lineRule="auto"/>
        <w:ind w:left="213" w:right="22" w:firstLine="0"/>
      </w:pPr>
      <w:r>
        <w:rPr>
          <w:color w:val="231F20"/>
        </w:rPr>
        <w:t>VICTORIA’S CLIMATE</w:t>
      </w:r>
      <w:r>
        <w:rPr>
          <w:color w:val="231F20"/>
          <w:spacing w:val="1"/>
        </w:rPr>
        <w:t xml:space="preserve"> </w:t>
      </w:r>
      <w:r>
        <w:rPr>
          <w:color w:val="231F20"/>
        </w:rPr>
        <w:t>CHANGE STRATEGY</w:t>
      </w:r>
      <w:r>
        <w:rPr>
          <w:color w:val="231F20"/>
          <w:spacing w:val="1"/>
        </w:rPr>
        <w:t xml:space="preserve"> </w:t>
      </w:r>
      <w:r>
        <w:rPr>
          <w:color w:val="231F20"/>
        </w:rPr>
        <w:t>PRIORITY: REDUCE</w:t>
      </w:r>
      <w:r>
        <w:rPr>
          <w:color w:val="231F20"/>
          <w:spacing w:val="1"/>
        </w:rPr>
        <w:t xml:space="preserve"> </w:t>
      </w:r>
      <w:r>
        <w:rPr>
          <w:color w:val="231F20"/>
          <w:spacing w:val="-2"/>
        </w:rPr>
        <w:t>BARRIERS</w:t>
      </w:r>
      <w:r>
        <w:rPr>
          <w:color w:val="231F20"/>
          <w:spacing w:val="-7"/>
        </w:rPr>
        <w:t xml:space="preserve"> </w:t>
      </w:r>
      <w:r>
        <w:rPr>
          <w:color w:val="231F20"/>
          <w:spacing w:val="-2"/>
        </w:rPr>
        <w:t>TO</w:t>
      </w:r>
      <w:r>
        <w:rPr>
          <w:color w:val="231F20"/>
          <w:spacing w:val="-14"/>
        </w:rPr>
        <w:t xml:space="preserve"> </w:t>
      </w:r>
      <w:r>
        <w:rPr>
          <w:color w:val="231F20"/>
          <w:spacing w:val="-2"/>
        </w:rPr>
        <w:t>ADAPTATION</w:t>
      </w:r>
    </w:p>
    <w:p w14:paraId="2487F4C7" w14:textId="77777777" w:rsidR="000B6996" w:rsidRDefault="00981286">
      <w:pPr>
        <w:pStyle w:val="BodyText"/>
        <w:spacing w:before="119" w:line="242" w:lineRule="auto"/>
        <w:ind w:left="213" w:right="26"/>
      </w:pPr>
      <w:r>
        <w:rPr>
          <w:color w:val="231F20"/>
        </w:rPr>
        <w:t>The</w:t>
      </w:r>
      <w:r>
        <w:rPr>
          <w:color w:val="231F20"/>
          <w:spacing w:val="1"/>
        </w:rPr>
        <w:t xml:space="preserve"> </w:t>
      </w:r>
      <w:r>
        <w:rPr>
          <w:color w:val="231F20"/>
        </w:rPr>
        <w:t>Victorian</w:t>
      </w:r>
      <w:r>
        <w:rPr>
          <w:color w:val="231F20"/>
          <w:spacing w:val="66"/>
        </w:rPr>
        <w:t xml:space="preserve"> </w:t>
      </w:r>
      <w:r>
        <w:rPr>
          <w:color w:val="231F20"/>
        </w:rPr>
        <w:t>Government</w:t>
      </w:r>
      <w:r>
        <w:rPr>
          <w:color w:val="231F20"/>
          <w:spacing w:val="1"/>
        </w:rPr>
        <w:t xml:space="preserve"> </w:t>
      </w:r>
      <w:r>
        <w:rPr>
          <w:color w:val="231F20"/>
        </w:rPr>
        <w:t>has</w:t>
      </w:r>
      <w:r>
        <w:rPr>
          <w:color w:val="231F20"/>
          <w:spacing w:val="-8"/>
        </w:rPr>
        <w:t xml:space="preserve"> </w:t>
      </w:r>
      <w:r>
        <w:rPr>
          <w:color w:val="231F20"/>
        </w:rPr>
        <w:t>partnerships</w:t>
      </w:r>
      <w:r>
        <w:rPr>
          <w:color w:val="231F20"/>
          <w:spacing w:val="-8"/>
        </w:rPr>
        <w:t xml:space="preserve"> </w:t>
      </w:r>
      <w:r>
        <w:rPr>
          <w:color w:val="231F20"/>
        </w:rPr>
        <w:t>(for</w:t>
      </w:r>
      <w:r>
        <w:rPr>
          <w:color w:val="231F20"/>
          <w:spacing w:val="-7"/>
        </w:rPr>
        <w:t xml:space="preserve"> </w:t>
      </w:r>
      <w:r>
        <w:rPr>
          <w:color w:val="231F20"/>
        </w:rPr>
        <w:t>example,</w:t>
      </w:r>
    </w:p>
    <w:p w14:paraId="0EC634C9" w14:textId="77777777" w:rsidR="000B6996" w:rsidRDefault="00981286">
      <w:pPr>
        <w:pStyle w:val="BodyText"/>
        <w:spacing w:before="68" w:line="242" w:lineRule="auto"/>
        <w:ind w:left="206" w:right="70"/>
      </w:pPr>
      <w:r>
        <w:br w:type="column"/>
      </w:r>
      <w:r>
        <w:rPr>
          <w:color w:val="231F20"/>
        </w:rPr>
        <w:t>the Strategic Partnerships</w:t>
      </w:r>
      <w:r>
        <w:rPr>
          <w:color w:val="231F20"/>
          <w:spacing w:val="1"/>
        </w:rPr>
        <w:t xml:space="preserve"> </w:t>
      </w:r>
      <w:r>
        <w:rPr>
          <w:color w:val="231F20"/>
        </w:rPr>
        <w:t>Program) that support the</w:t>
      </w:r>
      <w:r>
        <w:rPr>
          <w:color w:val="231F20"/>
          <w:spacing w:val="1"/>
        </w:rPr>
        <w:t xml:space="preserve"> </w:t>
      </w:r>
      <w:r>
        <w:rPr>
          <w:color w:val="231F20"/>
        </w:rPr>
        <w:t>cross-curricular priority of</w:t>
      </w:r>
      <w:r>
        <w:rPr>
          <w:color w:val="231F20"/>
          <w:spacing w:val="1"/>
        </w:rPr>
        <w:t xml:space="preserve"> </w:t>
      </w:r>
      <w:r>
        <w:rPr>
          <w:color w:val="231F20"/>
        </w:rPr>
        <w:t>environmental sustainability.</w:t>
      </w:r>
      <w:r>
        <w:rPr>
          <w:color w:val="231F20"/>
          <w:spacing w:val="1"/>
        </w:rPr>
        <w:t xml:space="preserve"> </w:t>
      </w:r>
      <w:r>
        <w:rPr>
          <w:color w:val="231F20"/>
        </w:rPr>
        <w:t>These can help build</w:t>
      </w:r>
      <w:r>
        <w:rPr>
          <w:color w:val="231F20"/>
          <w:spacing w:val="1"/>
        </w:rPr>
        <w:t xml:space="preserve"> </w:t>
      </w:r>
      <w:r>
        <w:rPr>
          <w:color w:val="231F20"/>
        </w:rPr>
        <w:t>understanding to reduce</w:t>
      </w:r>
      <w:r>
        <w:rPr>
          <w:color w:val="231F20"/>
          <w:spacing w:val="1"/>
        </w:rPr>
        <w:t xml:space="preserve"> </w:t>
      </w:r>
      <w:r>
        <w:rPr>
          <w:color w:val="231F20"/>
        </w:rPr>
        <w:t>barriers to both emergency</w:t>
      </w:r>
      <w:r>
        <w:rPr>
          <w:color w:val="231F20"/>
          <w:spacing w:val="1"/>
        </w:rPr>
        <w:t xml:space="preserve"> </w:t>
      </w:r>
      <w:r>
        <w:rPr>
          <w:color w:val="231F20"/>
        </w:rPr>
        <w:t>management and education</w:t>
      </w:r>
      <w:r>
        <w:rPr>
          <w:color w:val="231F20"/>
          <w:spacing w:val="1"/>
        </w:rPr>
        <w:t xml:space="preserve"> </w:t>
      </w:r>
      <w:r>
        <w:rPr>
          <w:color w:val="231F20"/>
        </w:rPr>
        <w:t>for</w:t>
      </w:r>
      <w:r>
        <w:rPr>
          <w:color w:val="231F20"/>
          <w:spacing w:val="-4"/>
        </w:rPr>
        <w:t xml:space="preserve"> </w:t>
      </w:r>
      <w:r>
        <w:rPr>
          <w:color w:val="231F20"/>
        </w:rPr>
        <w:t>climate</w:t>
      </w:r>
      <w:r>
        <w:rPr>
          <w:color w:val="231F20"/>
          <w:spacing w:val="-3"/>
        </w:rPr>
        <w:t xml:space="preserve"> </w:t>
      </w:r>
      <w:r>
        <w:rPr>
          <w:color w:val="231F20"/>
        </w:rPr>
        <w:t>change</w:t>
      </w:r>
      <w:r>
        <w:rPr>
          <w:color w:val="231F20"/>
          <w:spacing w:val="-4"/>
        </w:rPr>
        <w:t xml:space="preserve"> </w:t>
      </w:r>
      <w:r>
        <w:rPr>
          <w:color w:val="231F20"/>
        </w:rPr>
        <w:t>adaptation.</w:t>
      </w:r>
    </w:p>
    <w:p w14:paraId="64E3C93A" w14:textId="77777777" w:rsidR="000B6996" w:rsidRDefault="00981286">
      <w:pPr>
        <w:pStyle w:val="BodyText"/>
        <w:spacing w:before="12" w:line="242" w:lineRule="auto"/>
        <w:ind w:left="206" w:right="566"/>
      </w:pPr>
      <w:r>
        <w:rPr>
          <w:color w:val="231F20"/>
        </w:rPr>
        <w:t>This adaptation action</w:t>
      </w:r>
      <w:r>
        <w:rPr>
          <w:color w:val="231F20"/>
          <w:spacing w:val="1"/>
        </w:rPr>
        <w:t xml:space="preserve"> </w:t>
      </w:r>
      <w:r>
        <w:rPr>
          <w:color w:val="231F20"/>
        </w:rPr>
        <w:t>plan</w:t>
      </w:r>
      <w:r>
        <w:rPr>
          <w:color w:val="231F20"/>
          <w:spacing w:val="-3"/>
        </w:rPr>
        <w:t xml:space="preserve"> </w:t>
      </w:r>
      <w:r>
        <w:rPr>
          <w:color w:val="231F20"/>
        </w:rPr>
        <w:t>considers</w:t>
      </w:r>
      <w:r>
        <w:rPr>
          <w:color w:val="231F20"/>
          <w:spacing w:val="-2"/>
        </w:rPr>
        <w:t xml:space="preserve"> </w:t>
      </w:r>
      <w:r>
        <w:rPr>
          <w:color w:val="231F20"/>
        </w:rPr>
        <w:t>how</w:t>
      </w:r>
      <w:r>
        <w:rPr>
          <w:color w:val="231F20"/>
          <w:spacing w:val="-2"/>
        </w:rPr>
        <w:t xml:space="preserve"> </w:t>
      </w:r>
      <w:r>
        <w:rPr>
          <w:color w:val="231F20"/>
        </w:rPr>
        <w:t>these</w:t>
      </w:r>
    </w:p>
    <w:p w14:paraId="11AB977B" w14:textId="77777777" w:rsidR="000B6996" w:rsidRDefault="00981286">
      <w:pPr>
        <w:pStyle w:val="BodyText"/>
        <w:spacing w:before="3" w:line="242" w:lineRule="auto"/>
        <w:ind w:left="206" w:right="216"/>
      </w:pPr>
      <w:r>
        <w:rPr>
          <w:color w:val="231F20"/>
        </w:rPr>
        <w:t>partnerships</w:t>
      </w:r>
      <w:r>
        <w:rPr>
          <w:color w:val="231F20"/>
          <w:spacing w:val="-9"/>
        </w:rPr>
        <w:t xml:space="preserve"> </w:t>
      </w:r>
      <w:r>
        <w:rPr>
          <w:color w:val="231F20"/>
        </w:rPr>
        <w:t>address</w:t>
      </w:r>
      <w:r>
        <w:rPr>
          <w:color w:val="231F20"/>
          <w:spacing w:val="-8"/>
        </w:rPr>
        <w:t xml:space="preserve"> </w:t>
      </w:r>
      <w:r>
        <w:rPr>
          <w:color w:val="231F20"/>
        </w:rPr>
        <w:t>climate</w:t>
      </w:r>
      <w:r>
        <w:rPr>
          <w:color w:val="231F20"/>
          <w:spacing w:val="-64"/>
        </w:rPr>
        <w:t xml:space="preserve"> </w:t>
      </w:r>
      <w:r>
        <w:rPr>
          <w:color w:val="231F20"/>
        </w:rPr>
        <w:t>change and opportunities to</w:t>
      </w:r>
      <w:r>
        <w:rPr>
          <w:color w:val="231F20"/>
          <w:spacing w:val="1"/>
        </w:rPr>
        <w:t xml:space="preserve"> </w:t>
      </w:r>
      <w:r>
        <w:rPr>
          <w:color w:val="231F20"/>
        </w:rPr>
        <w:t>enhance</w:t>
      </w:r>
      <w:r>
        <w:rPr>
          <w:color w:val="231F20"/>
          <w:spacing w:val="-2"/>
        </w:rPr>
        <w:t xml:space="preserve"> </w:t>
      </w:r>
      <w:r>
        <w:rPr>
          <w:color w:val="231F20"/>
        </w:rPr>
        <w:t>these.</w:t>
      </w:r>
    </w:p>
    <w:p w14:paraId="7EDF0240" w14:textId="77777777" w:rsidR="000B6996" w:rsidRDefault="00981286">
      <w:pPr>
        <w:pStyle w:val="BodyText"/>
        <w:spacing w:before="117" w:line="242" w:lineRule="auto"/>
        <w:ind w:left="206" w:right="466"/>
      </w:pPr>
      <w:r>
        <w:rPr>
          <w:color w:val="231F20"/>
        </w:rPr>
        <w:t>Data collected through the</w:t>
      </w:r>
      <w:r>
        <w:rPr>
          <w:color w:val="231F20"/>
          <w:spacing w:val="-64"/>
        </w:rPr>
        <w:t xml:space="preserve"> </w:t>
      </w:r>
      <w:r>
        <w:rPr>
          <w:color w:val="231F20"/>
        </w:rPr>
        <w:t>Department of Education</w:t>
      </w:r>
      <w:r>
        <w:rPr>
          <w:color w:val="231F20"/>
          <w:spacing w:val="1"/>
        </w:rPr>
        <w:t xml:space="preserve"> </w:t>
      </w:r>
      <w:r>
        <w:rPr>
          <w:color w:val="231F20"/>
        </w:rPr>
        <w:t>and</w:t>
      </w:r>
      <w:r>
        <w:rPr>
          <w:color w:val="231F20"/>
          <w:spacing w:val="-8"/>
        </w:rPr>
        <w:t xml:space="preserve"> </w:t>
      </w:r>
      <w:r>
        <w:rPr>
          <w:color w:val="231F20"/>
        </w:rPr>
        <w:t>Training’s</w:t>
      </w:r>
      <w:r>
        <w:rPr>
          <w:color w:val="231F20"/>
          <w:spacing w:val="-2"/>
        </w:rPr>
        <w:t xml:space="preserve"> </w:t>
      </w:r>
      <w:r>
        <w:rPr>
          <w:color w:val="231F20"/>
        </w:rPr>
        <w:t>reporting</w:t>
      </w:r>
    </w:p>
    <w:p w14:paraId="4C6656C6" w14:textId="77777777" w:rsidR="000B6996" w:rsidRDefault="00981286">
      <w:pPr>
        <w:pStyle w:val="BodyText"/>
        <w:spacing w:before="4" w:line="242" w:lineRule="auto"/>
        <w:ind w:left="206" w:right="137"/>
      </w:pPr>
      <w:r>
        <w:rPr>
          <w:color w:val="231F20"/>
        </w:rPr>
        <w:t>systems and processes could</w:t>
      </w:r>
      <w:r>
        <w:rPr>
          <w:color w:val="231F20"/>
          <w:spacing w:val="-65"/>
        </w:rPr>
        <w:t xml:space="preserve"> </w:t>
      </w:r>
      <w:r>
        <w:rPr>
          <w:color w:val="231F20"/>
        </w:rPr>
        <w:t>be used to</w:t>
      </w:r>
      <w:r>
        <w:rPr>
          <w:color w:val="231F20"/>
          <w:spacing w:val="2"/>
        </w:rPr>
        <w:t xml:space="preserve"> </w:t>
      </w:r>
      <w:r>
        <w:rPr>
          <w:color w:val="231F20"/>
        </w:rPr>
        <w:t>identify trends</w:t>
      </w:r>
      <w:r>
        <w:rPr>
          <w:color w:val="231F20"/>
          <w:spacing w:val="1"/>
        </w:rPr>
        <w:t xml:space="preserve"> </w:t>
      </w:r>
      <w:r>
        <w:rPr>
          <w:color w:val="231F20"/>
        </w:rPr>
        <w:t>over</w:t>
      </w:r>
      <w:r>
        <w:rPr>
          <w:color w:val="231F20"/>
          <w:spacing w:val="-3"/>
        </w:rPr>
        <w:t xml:space="preserve"> </w:t>
      </w:r>
      <w:r>
        <w:rPr>
          <w:color w:val="231F20"/>
        </w:rPr>
        <w:t>time</w:t>
      </w:r>
      <w:r>
        <w:rPr>
          <w:color w:val="231F20"/>
          <w:spacing w:val="-1"/>
        </w:rPr>
        <w:t xml:space="preserve"> </w:t>
      </w:r>
      <w:r>
        <w:rPr>
          <w:color w:val="231F20"/>
        </w:rPr>
        <w:t>and</w:t>
      </w:r>
      <w:r>
        <w:rPr>
          <w:color w:val="231F20"/>
          <w:spacing w:val="-2"/>
        </w:rPr>
        <w:t xml:space="preserve"> </w:t>
      </w:r>
      <w:r>
        <w:rPr>
          <w:color w:val="231F20"/>
        </w:rPr>
        <w:t>priority</w:t>
      </w:r>
      <w:r>
        <w:rPr>
          <w:color w:val="231F20"/>
          <w:spacing w:val="-3"/>
        </w:rPr>
        <w:t xml:space="preserve"> </w:t>
      </w:r>
      <w:r>
        <w:rPr>
          <w:color w:val="231F20"/>
        </w:rPr>
        <w:t>risks</w:t>
      </w:r>
    </w:p>
    <w:p w14:paraId="0D1BB7C9" w14:textId="77777777" w:rsidR="000B6996" w:rsidRDefault="00981286">
      <w:pPr>
        <w:pStyle w:val="BodyText"/>
        <w:spacing w:before="4" w:line="242" w:lineRule="auto"/>
        <w:ind w:left="206" w:right="-1"/>
      </w:pPr>
      <w:r>
        <w:rPr>
          <w:color w:val="231F20"/>
        </w:rPr>
        <w:t>to guide the development of</w:t>
      </w:r>
      <w:r>
        <w:rPr>
          <w:color w:val="231F20"/>
          <w:spacing w:val="1"/>
        </w:rPr>
        <w:t xml:space="preserve"> </w:t>
      </w:r>
      <w:r>
        <w:rPr>
          <w:color w:val="231F20"/>
        </w:rPr>
        <w:t>enhanced climate change</w:t>
      </w:r>
      <w:r>
        <w:rPr>
          <w:color w:val="231F20"/>
          <w:spacing w:val="1"/>
        </w:rPr>
        <w:t xml:space="preserve"> </w:t>
      </w:r>
      <w:r>
        <w:rPr>
          <w:color w:val="231F20"/>
        </w:rPr>
        <w:t>hazard</w:t>
      </w:r>
      <w:r>
        <w:rPr>
          <w:color w:val="231F20"/>
          <w:spacing w:val="-13"/>
        </w:rPr>
        <w:t xml:space="preserve"> </w:t>
      </w:r>
      <w:r>
        <w:rPr>
          <w:color w:val="231F20"/>
        </w:rPr>
        <w:t>response</w:t>
      </w:r>
      <w:r>
        <w:rPr>
          <w:color w:val="231F20"/>
          <w:spacing w:val="-12"/>
        </w:rPr>
        <w:t xml:space="preserve"> </w:t>
      </w:r>
      <w:r>
        <w:rPr>
          <w:color w:val="231F20"/>
        </w:rPr>
        <w:t>programs.</w:t>
      </w:r>
      <w:r>
        <w:rPr>
          <w:color w:val="231F20"/>
          <w:spacing w:val="-15"/>
        </w:rPr>
        <w:t xml:space="preserve"> </w:t>
      </w:r>
      <w:r>
        <w:rPr>
          <w:color w:val="231F20"/>
        </w:rPr>
        <w:t>To</w:t>
      </w:r>
      <w:r>
        <w:rPr>
          <w:color w:val="231F20"/>
          <w:spacing w:val="-64"/>
        </w:rPr>
        <w:t xml:space="preserve"> </w:t>
      </w:r>
      <w:r>
        <w:rPr>
          <w:color w:val="231F20"/>
        </w:rPr>
        <w:t>reduce barriers to adaptation,</w:t>
      </w:r>
      <w:r>
        <w:rPr>
          <w:color w:val="231F20"/>
          <w:spacing w:val="1"/>
        </w:rPr>
        <w:t xml:space="preserve"> </w:t>
      </w:r>
      <w:r>
        <w:rPr>
          <w:color w:val="231F20"/>
        </w:rPr>
        <w:t>the Education and Training</w:t>
      </w:r>
      <w:r>
        <w:rPr>
          <w:color w:val="231F20"/>
          <w:spacing w:val="1"/>
        </w:rPr>
        <w:t xml:space="preserve"> </w:t>
      </w:r>
      <w:r>
        <w:rPr>
          <w:color w:val="231F20"/>
        </w:rPr>
        <w:t>system needs to build its</w:t>
      </w:r>
      <w:r>
        <w:rPr>
          <w:color w:val="231F20"/>
          <w:spacing w:val="1"/>
        </w:rPr>
        <w:t xml:space="preserve"> </w:t>
      </w:r>
      <w:r>
        <w:rPr>
          <w:color w:val="231F20"/>
        </w:rPr>
        <w:t>understanding of, and capacity</w:t>
      </w:r>
      <w:r>
        <w:rPr>
          <w:color w:val="231F20"/>
          <w:spacing w:val="-65"/>
        </w:rPr>
        <w:t xml:space="preserve"> </w:t>
      </w:r>
      <w:r>
        <w:rPr>
          <w:color w:val="231F20"/>
        </w:rPr>
        <w:t>to respond to, climate change,</w:t>
      </w:r>
      <w:r>
        <w:rPr>
          <w:color w:val="231F20"/>
          <w:spacing w:val="-64"/>
        </w:rPr>
        <w:t xml:space="preserve"> </w:t>
      </w:r>
      <w:r>
        <w:rPr>
          <w:color w:val="231F20"/>
        </w:rPr>
        <w:t>including</w:t>
      </w:r>
      <w:r>
        <w:rPr>
          <w:color w:val="231F20"/>
          <w:spacing w:val="-3"/>
        </w:rPr>
        <w:t xml:space="preserve"> </w:t>
      </w:r>
      <w:r>
        <w:rPr>
          <w:color w:val="231F20"/>
        </w:rPr>
        <w:t>understanding</w:t>
      </w:r>
    </w:p>
    <w:p w14:paraId="7B6642ED" w14:textId="77777777" w:rsidR="000B6996" w:rsidRDefault="00981286">
      <w:pPr>
        <w:pStyle w:val="BodyText"/>
        <w:spacing w:before="13" w:line="242" w:lineRule="auto"/>
        <w:ind w:left="206" w:right="226"/>
      </w:pPr>
      <w:r>
        <w:rPr>
          <w:color w:val="231F20"/>
        </w:rPr>
        <w:t>of current and expected</w:t>
      </w:r>
      <w:r>
        <w:rPr>
          <w:color w:val="231F20"/>
          <w:spacing w:val="1"/>
        </w:rPr>
        <w:t xml:space="preserve"> </w:t>
      </w:r>
      <w:r>
        <w:rPr>
          <w:color w:val="231F20"/>
        </w:rPr>
        <w:t>impacts of climate change</w:t>
      </w:r>
      <w:r>
        <w:rPr>
          <w:color w:val="231F20"/>
          <w:spacing w:val="1"/>
        </w:rPr>
        <w:t xml:space="preserve"> </w:t>
      </w:r>
      <w:r>
        <w:rPr>
          <w:color w:val="231F20"/>
        </w:rPr>
        <w:t>and the associated risks and</w:t>
      </w:r>
      <w:r>
        <w:rPr>
          <w:color w:val="231F20"/>
          <w:spacing w:val="-65"/>
        </w:rPr>
        <w:t xml:space="preserve"> </w:t>
      </w:r>
      <w:r>
        <w:rPr>
          <w:color w:val="231F20"/>
        </w:rPr>
        <w:t>opportunities.</w:t>
      </w:r>
    </w:p>
    <w:p w14:paraId="1D22850C" w14:textId="77777777" w:rsidR="000B6996" w:rsidRDefault="00981286">
      <w:pPr>
        <w:pStyle w:val="BodyText"/>
        <w:spacing w:before="118" w:line="242" w:lineRule="auto"/>
        <w:ind w:left="206" w:right="-1"/>
      </w:pPr>
      <w:r>
        <w:rPr>
          <w:color w:val="231F20"/>
        </w:rPr>
        <w:t xml:space="preserve">Multiple, </w:t>
      </w:r>
      <w:proofErr w:type="gramStart"/>
      <w:r>
        <w:rPr>
          <w:color w:val="231F20"/>
        </w:rPr>
        <w:t>simultaneous</w:t>
      </w:r>
      <w:proofErr w:type="gramEnd"/>
      <w:r>
        <w:rPr>
          <w:color w:val="231F20"/>
        </w:rPr>
        <w:t xml:space="preserve"> and</w:t>
      </w:r>
      <w:r>
        <w:rPr>
          <w:color w:val="231F20"/>
          <w:spacing w:val="1"/>
        </w:rPr>
        <w:t xml:space="preserve"> </w:t>
      </w:r>
      <w:r>
        <w:rPr>
          <w:color w:val="231F20"/>
        </w:rPr>
        <w:t>cascading emergencies will</w:t>
      </w:r>
      <w:r>
        <w:rPr>
          <w:color w:val="231F20"/>
          <w:spacing w:val="1"/>
        </w:rPr>
        <w:t xml:space="preserve"> </w:t>
      </w:r>
      <w:r>
        <w:rPr>
          <w:color w:val="231F20"/>
        </w:rPr>
        <w:t>necessitate more focus on</w:t>
      </w:r>
      <w:r>
        <w:rPr>
          <w:color w:val="231F20"/>
          <w:spacing w:val="1"/>
        </w:rPr>
        <w:t xml:space="preserve"> </w:t>
      </w:r>
      <w:r>
        <w:rPr>
          <w:color w:val="231F20"/>
        </w:rPr>
        <w:t>emergency management</w:t>
      </w:r>
      <w:r>
        <w:rPr>
          <w:color w:val="231F20"/>
          <w:spacing w:val="1"/>
        </w:rPr>
        <w:t xml:space="preserve"> </w:t>
      </w:r>
      <w:r>
        <w:rPr>
          <w:color w:val="231F20"/>
        </w:rPr>
        <w:t>activities. The continuous</w:t>
      </w:r>
      <w:r>
        <w:rPr>
          <w:color w:val="231F20"/>
          <w:spacing w:val="1"/>
        </w:rPr>
        <w:t xml:space="preserve"> </w:t>
      </w:r>
      <w:r>
        <w:rPr>
          <w:color w:val="231F20"/>
        </w:rPr>
        <w:t>improvement of systems –</w:t>
      </w:r>
      <w:r>
        <w:rPr>
          <w:color w:val="231F20"/>
          <w:spacing w:val="1"/>
        </w:rPr>
        <w:t xml:space="preserve"> </w:t>
      </w:r>
      <w:r>
        <w:rPr>
          <w:color w:val="231F20"/>
        </w:rPr>
        <w:t>including</w:t>
      </w:r>
      <w:r>
        <w:rPr>
          <w:color w:val="231F20"/>
          <w:spacing w:val="-7"/>
        </w:rPr>
        <w:t xml:space="preserve"> </w:t>
      </w:r>
      <w:r>
        <w:rPr>
          <w:color w:val="231F20"/>
        </w:rPr>
        <w:t>the</w:t>
      </w:r>
      <w:r>
        <w:rPr>
          <w:color w:val="231F20"/>
          <w:spacing w:val="-7"/>
        </w:rPr>
        <w:t xml:space="preserve"> </w:t>
      </w:r>
      <w:r>
        <w:rPr>
          <w:color w:val="231F20"/>
        </w:rPr>
        <w:t>ways</w:t>
      </w:r>
      <w:r>
        <w:rPr>
          <w:color w:val="231F20"/>
          <w:spacing w:val="-6"/>
        </w:rPr>
        <w:t xml:space="preserve"> </w:t>
      </w:r>
      <w:r>
        <w:rPr>
          <w:color w:val="231F20"/>
        </w:rPr>
        <w:t>we</w:t>
      </w:r>
      <w:r>
        <w:rPr>
          <w:color w:val="231F20"/>
          <w:spacing w:val="-7"/>
        </w:rPr>
        <w:t xml:space="preserve"> </w:t>
      </w:r>
      <w:r>
        <w:rPr>
          <w:color w:val="231F20"/>
        </w:rPr>
        <w:t>prepare,</w:t>
      </w:r>
      <w:r>
        <w:rPr>
          <w:color w:val="231F20"/>
          <w:spacing w:val="-64"/>
        </w:rPr>
        <w:t xml:space="preserve"> </w:t>
      </w:r>
      <w:proofErr w:type="gramStart"/>
      <w:r>
        <w:rPr>
          <w:color w:val="231F20"/>
        </w:rPr>
        <w:t>coordinate</w:t>
      </w:r>
      <w:proofErr w:type="gramEnd"/>
      <w:r>
        <w:rPr>
          <w:color w:val="231F20"/>
          <w:spacing w:val="-1"/>
        </w:rPr>
        <w:t xml:space="preserve"> </w:t>
      </w:r>
      <w:r>
        <w:rPr>
          <w:color w:val="231F20"/>
        </w:rPr>
        <w:t>and</w:t>
      </w:r>
      <w:r>
        <w:rPr>
          <w:color w:val="231F20"/>
          <w:spacing w:val="-2"/>
        </w:rPr>
        <w:t xml:space="preserve"> </w:t>
      </w:r>
      <w:r>
        <w:rPr>
          <w:color w:val="231F20"/>
        </w:rPr>
        <w:t>engage</w:t>
      </w:r>
    </w:p>
    <w:p w14:paraId="5056D614" w14:textId="77777777" w:rsidR="000B6996" w:rsidRDefault="00981286">
      <w:pPr>
        <w:pStyle w:val="BodyText"/>
        <w:spacing w:before="11" w:line="242" w:lineRule="auto"/>
        <w:ind w:left="206" w:right="-14"/>
      </w:pPr>
      <w:r>
        <w:rPr>
          <w:color w:val="231F20"/>
        </w:rPr>
        <w:t>with other stakeholders and</w:t>
      </w:r>
      <w:r>
        <w:rPr>
          <w:color w:val="231F20"/>
          <w:spacing w:val="1"/>
        </w:rPr>
        <w:t xml:space="preserve"> </w:t>
      </w:r>
      <w:r>
        <w:rPr>
          <w:color w:val="231F20"/>
        </w:rPr>
        <w:t>agencies – will contribute to</w:t>
      </w:r>
      <w:r>
        <w:rPr>
          <w:color w:val="231F20"/>
          <w:spacing w:val="1"/>
        </w:rPr>
        <w:t xml:space="preserve"> </w:t>
      </w:r>
      <w:r>
        <w:rPr>
          <w:color w:val="231F20"/>
        </w:rPr>
        <w:t>reducing time and resources in</w:t>
      </w:r>
      <w:r>
        <w:rPr>
          <w:color w:val="231F20"/>
          <w:spacing w:val="-64"/>
        </w:rPr>
        <w:t xml:space="preserve"> </w:t>
      </w:r>
      <w:r>
        <w:rPr>
          <w:color w:val="231F20"/>
        </w:rPr>
        <w:t>providing remediation efforts.</w:t>
      </w:r>
      <w:r>
        <w:rPr>
          <w:color w:val="231F20"/>
          <w:spacing w:val="1"/>
        </w:rPr>
        <w:t xml:space="preserve"> </w:t>
      </w:r>
      <w:r>
        <w:rPr>
          <w:color w:val="231F20"/>
        </w:rPr>
        <w:t>Building educational facility</w:t>
      </w:r>
      <w:r>
        <w:rPr>
          <w:color w:val="231F20"/>
          <w:spacing w:val="1"/>
        </w:rPr>
        <w:t xml:space="preserve"> </w:t>
      </w:r>
      <w:r>
        <w:rPr>
          <w:color w:val="231F20"/>
        </w:rPr>
        <w:t>capability in identifying and</w:t>
      </w:r>
      <w:r>
        <w:rPr>
          <w:color w:val="231F20"/>
          <w:spacing w:val="1"/>
        </w:rPr>
        <w:t xml:space="preserve"> </w:t>
      </w:r>
      <w:r>
        <w:rPr>
          <w:color w:val="231F20"/>
        </w:rPr>
        <w:t>reducing hazards will also aid</w:t>
      </w:r>
      <w:r>
        <w:rPr>
          <w:color w:val="231F20"/>
          <w:spacing w:val="1"/>
        </w:rPr>
        <w:t xml:space="preserve"> </w:t>
      </w:r>
      <w:r>
        <w:rPr>
          <w:color w:val="231F20"/>
        </w:rPr>
        <w:t>adaptation</w:t>
      </w:r>
      <w:r>
        <w:rPr>
          <w:color w:val="231F20"/>
          <w:spacing w:val="-4"/>
        </w:rPr>
        <w:t xml:space="preserve"> </w:t>
      </w:r>
      <w:r>
        <w:rPr>
          <w:color w:val="231F20"/>
        </w:rPr>
        <w:t>to</w:t>
      </w:r>
      <w:r>
        <w:rPr>
          <w:color w:val="231F20"/>
          <w:spacing w:val="-2"/>
        </w:rPr>
        <w:t xml:space="preserve"> </w:t>
      </w:r>
      <w:r>
        <w:rPr>
          <w:color w:val="231F20"/>
        </w:rPr>
        <w:t>local</w:t>
      </w:r>
      <w:r>
        <w:rPr>
          <w:color w:val="231F20"/>
          <w:spacing w:val="-4"/>
        </w:rPr>
        <w:t xml:space="preserve"> </w:t>
      </w:r>
      <w:r>
        <w:rPr>
          <w:color w:val="231F20"/>
        </w:rPr>
        <w:t>hazards.</w:t>
      </w:r>
    </w:p>
    <w:p w14:paraId="2E5FAA5D" w14:textId="77777777" w:rsidR="000B6996" w:rsidRDefault="00981286">
      <w:pPr>
        <w:pStyle w:val="Heading3"/>
        <w:spacing w:before="72"/>
        <w:ind w:left="187"/>
      </w:pPr>
      <w:r>
        <w:rPr>
          <w:b w:val="0"/>
        </w:rPr>
        <w:br w:type="column"/>
      </w:r>
      <w:r>
        <w:rPr>
          <w:color w:val="231F20"/>
        </w:rPr>
        <w:t>IDENTIFIED GAPS</w:t>
      </w:r>
    </w:p>
    <w:p w14:paraId="2717773F" w14:textId="77777777" w:rsidR="000B6996" w:rsidRDefault="00981286">
      <w:pPr>
        <w:pStyle w:val="ListParagraph"/>
        <w:numPr>
          <w:ilvl w:val="0"/>
          <w:numId w:val="11"/>
        </w:numPr>
        <w:tabs>
          <w:tab w:val="left" w:pos="415"/>
        </w:tabs>
        <w:spacing w:before="117" w:line="242" w:lineRule="auto"/>
        <w:ind w:left="414" w:right="491"/>
        <w:rPr>
          <w:color w:val="231F20"/>
          <w:sz w:val="24"/>
        </w:rPr>
      </w:pPr>
      <w:r>
        <w:rPr>
          <w:color w:val="231F20"/>
          <w:sz w:val="24"/>
        </w:rPr>
        <w:t>Build the evidence base</w:t>
      </w:r>
      <w:r>
        <w:rPr>
          <w:color w:val="231F20"/>
          <w:spacing w:val="1"/>
          <w:sz w:val="24"/>
        </w:rPr>
        <w:t xml:space="preserve"> </w:t>
      </w:r>
      <w:r>
        <w:rPr>
          <w:color w:val="231F20"/>
          <w:sz w:val="24"/>
        </w:rPr>
        <w:t>for the best approaches</w:t>
      </w:r>
      <w:r>
        <w:rPr>
          <w:color w:val="231F20"/>
          <w:spacing w:val="1"/>
          <w:sz w:val="24"/>
        </w:rPr>
        <w:t xml:space="preserve"> </w:t>
      </w:r>
      <w:r>
        <w:rPr>
          <w:color w:val="231F20"/>
          <w:sz w:val="24"/>
        </w:rPr>
        <w:t>to embed climate change</w:t>
      </w:r>
      <w:r>
        <w:rPr>
          <w:color w:val="231F20"/>
          <w:spacing w:val="-64"/>
          <w:sz w:val="24"/>
        </w:rPr>
        <w:t xml:space="preserve"> </w:t>
      </w:r>
      <w:r>
        <w:rPr>
          <w:color w:val="231F20"/>
          <w:sz w:val="24"/>
        </w:rPr>
        <w:t>into</w:t>
      </w:r>
      <w:r>
        <w:rPr>
          <w:color w:val="231F20"/>
          <w:spacing w:val="-5"/>
          <w:sz w:val="24"/>
        </w:rPr>
        <w:t xml:space="preserve"> </w:t>
      </w:r>
      <w:r>
        <w:rPr>
          <w:color w:val="231F20"/>
          <w:sz w:val="24"/>
        </w:rPr>
        <w:t>decision</w:t>
      </w:r>
      <w:r>
        <w:rPr>
          <w:color w:val="231F20"/>
          <w:spacing w:val="-4"/>
          <w:sz w:val="24"/>
        </w:rPr>
        <w:t xml:space="preserve"> </w:t>
      </w:r>
      <w:r>
        <w:rPr>
          <w:color w:val="231F20"/>
          <w:sz w:val="24"/>
        </w:rPr>
        <w:t>making</w:t>
      </w:r>
      <w:r>
        <w:rPr>
          <w:color w:val="231F20"/>
          <w:spacing w:val="-3"/>
          <w:sz w:val="24"/>
        </w:rPr>
        <w:t xml:space="preserve"> </w:t>
      </w:r>
      <w:r>
        <w:rPr>
          <w:color w:val="231F20"/>
          <w:sz w:val="24"/>
        </w:rPr>
        <w:t>and</w:t>
      </w:r>
    </w:p>
    <w:p w14:paraId="4A466DF9" w14:textId="77777777" w:rsidR="000B6996" w:rsidRDefault="00981286">
      <w:pPr>
        <w:pStyle w:val="BodyText"/>
        <w:spacing w:before="6" w:line="242" w:lineRule="auto"/>
        <w:ind w:left="414" w:right="291"/>
      </w:pPr>
      <w:r>
        <w:rPr>
          <w:color w:val="231F20"/>
        </w:rPr>
        <w:t>enable provision of training</w:t>
      </w:r>
      <w:r>
        <w:rPr>
          <w:color w:val="231F20"/>
          <w:spacing w:val="-64"/>
        </w:rPr>
        <w:t xml:space="preserve"> </w:t>
      </w:r>
      <w:r>
        <w:rPr>
          <w:color w:val="231F20"/>
        </w:rPr>
        <w:t>and guidance to staff at</w:t>
      </w:r>
      <w:r>
        <w:rPr>
          <w:color w:val="231F20"/>
          <w:spacing w:val="1"/>
        </w:rPr>
        <w:t xml:space="preserve"> </w:t>
      </w:r>
      <w:r>
        <w:rPr>
          <w:color w:val="231F20"/>
        </w:rPr>
        <w:t>education and training</w:t>
      </w:r>
      <w:r>
        <w:rPr>
          <w:color w:val="231F20"/>
          <w:spacing w:val="1"/>
        </w:rPr>
        <w:t xml:space="preserve"> </w:t>
      </w:r>
      <w:r>
        <w:rPr>
          <w:color w:val="231F20"/>
        </w:rPr>
        <w:t>facilities, and Department</w:t>
      </w:r>
      <w:r>
        <w:rPr>
          <w:color w:val="231F20"/>
          <w:spacing w:val="1"/>
        </w:rPr>
        <w:t xml:space="preserve"> </w:t>
      </w:r>
      <w:r>
        <w:rPr>
          <w:color w:val="231F20"/>
        </w:rPr>
        <w:t>of Education and Training</w:t>
      </w:r>
      <w:r>
        <w:rPr>
          <w:color w:val="231F20"/>
          <w:spacing w:val="1"/>
        </w:rPr>
        <w:t xml:space="preserve"> </w:t>
      </w:r>
      <w:r>
        <w:rPr>
          <w:color w:val="231F20"/>
        </w:rPr>
        <w:t>staff (for example, training</w:t>
      </w:r>
      <w:r>
        <w:rPr>
          <w:color w:val="231F20"/>
          <w:spacing w:val="1"/>
        </w:rPr>
        <w:t xml:space="preserve"> </w:t>
      </w:r>
      <w:r>
        <w:rPr>
          <w:color w:val="231F20"/>
        </w:rPr>
        <w:t>to build understanding of</w:t>
      </w:r>
      <w:r>
        <w:rPr>
          <w:color w:val="231F20"/>
          <w:spacing w:val="1"/>
        </w:rPr>
        <w:t xml:space="preserve"> </w:t>
      </w:r>
      <w:r>
        <w:rPr>
          <w:color w:val="231F20"/>
        </w:rPr>
        <w:t>hazards, and the ability to</w:t>
      </w:r>
      <w:r>
        <w:rPr>
          <w:color w:val="231F20"/>
          <w:spacing w:val="1"/>
        </w:rPr>
        <w:t xml:space="preserve"> </w:t>
      </w:r>
      <w:r>
        <w:rPr>
          <w:color w:val="231F20"/>
        </w:rPr>
        <w:t>identify</w:t>
      </w:r>
      <w:r>
        <w:rPr>
          <w:color w:val="231F20"/>
          <w:spacing w:val="-2"/>
        </w:rPr>
        <w:t xml:space="preserve"> </w:t>
      </w:r>
      <w:r>
        <w:rPr>
          <w:color w:val="231F20"/>
        </w:rPr>
        <w:t>risks</w:t>
      </w:r>
      <w:r>
        <w:rPr>
          <w:color w:val="231F20"/>
          <w:spacing w:val="-1"/>
        </w:rPr>
        <w:t xml:space="preserve"> </w:t>
      </w:r>
      <w:r>
        <w:rPr>
          <w:color w:val="231F20"/>
        </w:rPr>
        <w:t>for</w:t>
      </w:r>
      <w:r>
        <w:rPr>
          <w:color w:val="231F20"/>
          <w:spacing w:val="-1"/>
        </w:rPr>
        <w:t xml:space="preserve"> </w:t>
      </w:r>
      <w:r>
        <w:rPr>
          <w:color w:val="231F20"/>
        </w:rPr>
        <w:t>a</w:t>
      </w:r>
      <w:r>
        <w:rPr>
          <w:color w:val="231F20"/>
          <w:spacing w:val="-2"/>
        </w:rPr>
        <w:t xml:space="preserve"> </w:t>
      </w:r>
      <w:r>
        <w:rPr>
          <w:color w:val="231F20"/>
        </w:rPr>
        <w:t>region</w:t>
      </w:r>
    </w:p>
    <w:p w14:paraId="0AF5CB3E" w14:textId="77777777" w:rsidR="000B6996" w:rsidRDefault="00981286">
      <w:pPr>
        <w:pStyle w:val="BodyText"/>
        <w:spacing w:before="12" w:line="242" w:lineRule="auto"/>
        <w:ind w:left="414" w:right="158"/>
      </w:pPr>
      <w:r>
        <w:rPr>
          <w:color w:val="231F20"/>
        </w:rPr>
        <w:t>and incorporate this into risk</w:t>
      </w:r>
      <w:r>
        <w:rPr>
          <w:color w:val="231F20"/>
          <w:spacing w:val="-64"/>
        </w:rPr>
        <w:t xml:space="preserve"> </w:t>
      </w:r>
      <w:r>
        <w:rPr>
          <w:color w:val="231F20"/>
        </w:rPr>
        <w:t>management</w:t>
      </w:r>
      <w:r>
        <w:rPr>
          <w:color w:val="231F20"/>
          <w:spacing w:val="-2"/>
        </w:rPr>
        <w:t xml:space="preserve"> </w:t>
      </w:r>
      <w:r>
        <w:rPr>
          <w:color w:val="231F20"/>
        </w:rPr>
        <w:t>processes).</w:t>
      </w:r>
    </w:p>
    <w:p w14:paraId="1282BE93" w14:textId="77777777" w:rsidR="000B6996" w:rsidRDefault="00981286">
      <w:pPr>
        <w:pStyle w:val="ListParagraph"/>
        <w:numPr>
          <w:ilvl w:val="0"/>
          <w:numId w:val="11"/>
        </w:numPr>
        <w:tabs>
          <w:tab w:val="left" w:pos="415"/>
        </w:tabs>
        <w:spacing w:line="242" w:lineRule="auto"/>
        <w:ind w:left="414" w:right="385"/>
        <w:rPr>
          <w:color w:val="231F20"/>
          <w:sz w:val="24"/>
        </w:rPr>
      </w:pPr>
      <w:r>
        <w:rPr>
          <w:color w:val="231F20"/>
          <w:sz w:val="24"/>
        </w:rPr>
        <w:t>Improve understanding of</w:t>
      </w:r>
      <w:r>
        <w:rPr>
          <w:color w:val="231F20"/>
          <w:spacing w:val="1"/>
          <w:sz w:val="24"/>
        </w:rPr>
        <w:t xml:space="preserve"> </w:t>
      </w:r>
      <w:r>
        <w:rPr>
          <w:color w:val="231F20"/>
          <w:sz w:val="24"/>
        </w:rPr>
        <w:t>the current capability of</w:t>
      </w:r>
      <w:r>
        <w:rPr>
          <w:color w:val="231F20"/>
          <w:spacing w:val="1"/>
          <w:sz w:val="24"/>
        </w:rPr>
        <w:t xml:space="preserve"> </w:t>
      </w:r>
      <w:r>
        <w:rPr>
          <w:color w:val="231F20"/>
          <w:sz w:val="24"/>
        </w:rPr>
        <w:t>teachers and educators in</w:t>
      </w:r>
      <w:r>
        <w:rPr>
          <w:color w:val="231F20"/>
          <w:spacing w:val="-64"/>
          <w:sz w:val="24"/>
        </w:rPr>
        <w:t xml:space="preserve"> </w:t>
      </w:r>
      <w:r>
        <w:rPr>
          <w:color w:val="231F20"/>
          <w:spacing w:val="-1"/>
          <w:sz w:val="24"/>
        </w:rPr>
        <w:t xml:space="preserve">delivering </w:t>
      </w:r>
      <w:r>
        <w:rPr>
          <w:color w:val="231F20"/>
          <w:sz w:val="24"/>
        </w:rPr>
        <w:t>age-appropriate</w:t>
      </w:r>
      <w:r>
        <w:rPr>
          <w:color w:val="231F20"/>
          <w:spacing w:val="-64"/>
          <w:sz w:val="24"/>
        </w:rPr>
        <w:t xml:space="preserve"> </w:t>
      </w:r>
      <w:r>
        <w:rPr>
          <w:color w:val="231F20"/>
          <w:sz w:val="24"/>
        </w:rPr>
        <w:t>climate change education,</w:t>
      </w:r>
      <w:r>
        <w:rPr>
          <w:color w:val="231F20"/>
          <w:spacing w:val="-64"/>
          <w:sz w:val="24"/>
        </w:rPr>
        <w:t xml:space="preserve"> </w:t>
      </w:r>
      <w:r>
        <w:rPr>
          <w:color w:val="231F20"/>
          <w:sz w:val="24"/>
        </w:rPr>
        <w:t>and education for climate</w:t>
      </w:r>
      <w:r>
        <w:rPr>
          <w:color w:val="231F20"/>
          <w:spacing w:val="1"/>
          <w:sz w:val="24"/>
        </w:rPr>
        <w:t xml:space="preserve"> </w:t>
      </w:r>
      <w:r>
        <w:rPr>
          <w:color w:val="231F20"/>
          <w:sz w:val="24"/>
        </w:rPr>
        <w:t>change adaptation, and</w:t>
      </w:r>
      <w:r>
        <w:rPr>
          <w:color w:val="231F20"/>
          <w:spacing w:val="1"/>
          <w:sz w:val="24"/>
        </w:rPr>
        <w:t xml:space="preserve"> </w:t>
      </w:r>
      <w:r>
        <w:rPr>
          <w:color w:val="231F20"/>
          <w:sz w:val="24"/>
        </w:rPr>
        <w:t>use this to identify the</w:t>
      </w:r>
      <w:r>
        <w:rPr>
          <w:color w:val="231F20"/>
          <w:spacing w:val="1"/>
          <w:sz w:val="24"/>
        </w:rPr>
        <w:t xml:space="preserve"> </w:t>
      </w:r>
      <w:r>
        <w:rPr>
          <w:color w:val="231F20"/>
          <w:sz w:val="24"/>
        </w:rPr>
        <w:t>most appropriate avenues</w:t>
      </w:r>
      <w:r>
        <w:rPr>
          <w:color w:val="231F20"/>
          <w:spacing w:val="-64"/>
          <w:sz w:val="24"/>
        </w:rPr>
        <w:t xml:space="preserve"> </w:t>
      </w:r>
      <w:r>
        <w:rPr>
          <w:color w:val="231F20"/>
          <w:sz w:val="24"/>
        </w:rPr>
        <w:t>to support capability</w:t>
      </w:r>
      <w:r>
        <w:rPr>
          <w:color w:val="231F20"/>
          <w:spacing w:val="1"/>
          <w:sz w:val="24"/>
        </w:rPr>
        <w:t xml:space="preserve"> </w:t>
      </w:r>
      <w:r>
        <w:rPr>
          <w:color w:val="231F20"/>
          <w:sz w:val="24"/>
        </w:rPr>
        <w:t>development.</w:t>
      </w:r>
    </w:p>
    <w:p w14:paraId="3CD5D7F5" w14:textId="77777777" w:rsidR="000B6996" w:rsidRDefault="00981286">
      <w:pPr>
        <w:pStyle w:val="ListParagraph"/>
        <w:numPr>
          <w:ilvl w:val="0"/>
          <w:numId w:val="11"/>
        </w:numPr>
        <w:tabs>
          <w:tab w:val="left" w:pos="415"/>
        </w:tabs>
        <w:spacing w:before="128" w:line="242" w:lineRule="auto"/>
        <w:ind w:left="414" w:right="158"/>
        <w:rPr>
          <w:color w:val="231F20"/>
          <w:sz w:val="24"/>
        </w:rPr>
      </w:pPr>
      <w:proofErr w:type="spellStart"/>
      <w:r>
        <w:rPr>
          <w:color w:val="231F20"/>
          <w:sz w:val="24"/>
        </w:rPr>
        <w:t>Analyse</w:t>
      </w:r>
      <w:proofErr w:type="spellEnd"/>
      <w:r>
        <w:rPr>
          <w:color w:val="231F20"/>
          <w:sz w:val="24"/>
        </w:rPr>
        <w:t xml:space="preserve"> data on the impacts</w:t>
      </w:r>
      <w:r>
        <w:rPr>
          <w:color w:val="231F20"/>
          <w:spacing w:val="-64"/>
          <w:sz w:val="24"/>
        </w:rPr>
        <w:t xml:space="preserve"> </w:t>
      </w:r>
      <w:r>
        <w:rPr>
          <w:color w:val="231F20"/>
          <w:sz w:val="24"/>
        </w:rPr>
        <w:t>of past climate-related</w:t>
      </w:r>
      <w:r>
        <w:rPr>
          <w:color w:val="231F20"/>
          <w:spacing w:val="1"/>
          <w:sz w:val="24"/>
        </w:rPr>
        <w:t xml:space="preserve"> </w:t>
      </w:r>
      <w:r>
        <w:rPr>
          <w:color w:val="231F20"/>
          <w:sz w:val="24"/>
        </w:rPr>
        <w:t>events,</w:t>
      </w:r>
      <w:r>
        <w:rPr>
          <w:color w:val="231F20"/>
          <w:spacing w:val="-3"/>
          <w:sz w:val="24"/>
        </w:rPr>
        <w:t xml:space="preserve"> </w:t>
      </w:r>
      <w:r>
        <w:rPr>
          <w:color w:val="231F20"/>
          <w:sz w:val="24"/>
        </w:rPr>
        <w:t>looking</w:t>
      </w:r>
      <w:r>
        <w:rPr>
          <w:color w:val="231F20"/>
          <w:spacing w:val="-2"/>
          <w:sz w:val="24"/>
        </w:rPr>
        <w:t xml:space="preserve"> </w:t>
      </w:r>
      <w:r>
        <w:rPr>
          <w:color w:val="231F20"/>
          <w:sz w:val="24"/>
        </w:rPr>
        <w:t>for</w:t>
      </w:r>
      <w:r>
        <w:rPr>
          <w:color w:val="231F20"/>
          <w:spacing w:val="-2"/>
          <w:sz w:val="24"/>
        </w:rPr>
        <w:t xml:space="preserve"> </w:t>
      </w:r>
      <w:r>
        <w:rPr>
          <w:color w:val="231F20"/>
          <w:sz w:val="24"/>
        </w:rPr>
        <w:t>trends</w:t>
      </w:r>
    </w:p>
    <w:p w14:paraId="72CAA193" w14:textId="77777777" w:rsidR="000B6996" w:rsidRDefault="00981286">
      <w:pPr>
        <w:pStyle w:val="BodyText"/>
        <w:spacing w:before="4" w:line="242" w:lineRule="auto"/>
        <w:ind w:left="414" w:right="291"/>
      </w:pPr>
      <w:r>
        <w:rPr>
          <w:color w:val="231F20"/>
        </w:rPr>
        <w:t>to inform risk analysis and</w:t>
      </w:r>
      <w:r>
        <w:rPr>
          <w:color w:val="231F20"/>
          <w:spacing w:val="1"/>
        </w:rPr>
        <w:t xml:space="preserve"> </w:t>
      </w:r>
      <w:r>
        <w:rPr>
          <w:color w:val="231F20"/>
        </w:rPr>
        <w:t>the development of actions</w:t>
      </w:r>
      <w:r>
        <w:rPr>
          <w:color w:val="231F20"/>
          <w:spacing w:val="-64"/>
        </w:rPr>
        <w:t xml:space="preserve"> </w:t>
      </w:r>
      <w:r>
        <w:rPr>
          <w:color w:val="231F20"/>
        </w:rPr>
        <w:t>that incorporate projected</w:t>
      </w:r>
      <w:r>
        <w:rPr>
          <w:color w:val="231F20"/>
          <w:spacing w:val="1"/>
        </w:rPr>
        <w:t xml:space="preserve"> </w:t>
      </w:r>
      <w:r>
        <w:rPr>
          <w:color w:val="231F20"/>
        </w:rPr>
        <w:t>climate futures.</w:t>
      </w:r>
    </w:p>
    <w:p w14:paraId="62A580DB" w14:textId="77777777" w:rsidR="000B6996" w:rsidRDefault="000B6996">
      <w:pPr>
        <w:pStyle w:val="BodyText"/>
        <w:spacing w:before="1"/>
        <w:rPr>
          <w:sz w:val="25"/>
        </w:rPr>
      </w:pPr>
    </w:p>
    <w:p w14:paraId="024D4687" w14:textId="77777777" w:rsidR="000B6996" w:rsidRDefault="00981286">
      <w:pPr>
        <w:pStyle w:val="Heading3"/>
        <w:numPr>
          <w:ilvl w:val="1"/>
          <w:numId w:val="12"/>
        </w:numPr>
        <w:tabs>
          <w:tab w:val="left" w:pos="588"/>
        </w:tabs>
        <w:spacing w:line="242" w:lineRule="auto"/>
        <w:ind w:right="528" w:firstLine="0"/>
      </w:pPr>
      <w:r>
        <w:rPr>
          <w:color w:val="231F20"/>
          <w:spacing w:val="-2"/>
        </w:rPr>
        <w:t>VICTORIA’S</w:t>
      </w:r>
      <w:r>
        <w:rPr>
          <w:color w:val="231F20"/>
          <w:spacing w:val="-12"/>
        </w:rPr>
        <w:t xml:space="preserve"> </w:t>
      </w:r>
      <w:r>
        <w:rPr>
          <w:color w:val="231F20"/>
          <w:spacing w:val="-1"/>
        </w:rPr>
        <w:t>CLIMATE</w:t>
      </w:r>
      <w:r>
        <w:rPr>
          <w:color w:val="231F20"/>
          <w:spacing w:val="-64"/>
        </w:rPr>
        <w:t xml:space="preserve"> </w:t>
      </w:r>
      <w:r>
        <w:rPr>
          <w:color w:val="231F20"/>
        </w:rPr>
        <w:t>CHANGE STRATEGY</w:t>
      </w:r>
      <w:r>
        <w:rPr>
          <w:color w:val="231F20"/>
          <w:spacing w:val="1"/>
        </w:rPr>
        <w:t xml:space="preserve"> </w:t>
      </w:r>
      <w:r>
        <w:rPr>
          <w:color w:val="231F20"/>
        </w:rPr>
        <w:t>PRIORITY: LAY THE</w:t>
      </w:r>
      <w:r>
        <w:rPr>
          <w:color w:val="231F20"/>
          <w:spacing w:val="1"/>
        </w:rPr>
        <w:t xml:space="preserve"> </w:t>
      </w:r>
      <w:r>
        <w:rPr>
          <w:color w:val="231F20"/>
        </w:rPr>
        <w:t>FOUNDATIONS FOR</w:t>
      </w:r>
      <w:r>
        <w:rPr>
          <w:color w:val="231F20"/>
          <w:spacing w:val="1"/>
        </w:rPr>
        <w:t xml:space="preserve"> </w:t>
      </w:r>
      <w:r>
        <w:rPr>
          <w:color w:val="231F20"/>
        </w:rPr>
        <w:t>TRANSFORMATIONAL</w:t>
      </w:r>
      <w:r>
        <w:rPr>
          <w:color w:val="231F20"/>
          <w:spacing w:val="1"/>
        </w:rPr>
        <w:t xml:space="preserve"> </w:t>
      </w:r>
      <w:r>
        <w:rPr>
          <w:color w:val="231F20"/>
        </w:rPr>
        <w:t>ADAPTATION</w:t>
      </w:r>
    </w:p>
    <w:p w14:paraId="69974AE9" w14:textId="77777777" w:rsidR="000B6996" w:rsidRDefault="00981286">
      <w:pPr>
        <w:pStyle w:val="BodyText"/>
        <w:spacing w:before="122" w:line="242" w:lineRule="auto"/>
        <w:ind w:left="187" w:right="412"/>
      </w:pPr>
      <w:r>
        <w:rPr>
          <w:color w:val="231F20"/>
        </w:rPr>
        <w:t>Environmental sustainability</w:t>
      </w:r>
      <w:r>
        <w:rPr>
          <w:color w:val="231F20"/>
          <w:spacing w:val="-64"/>
        </w:rPr>
        <w:t xml:space="preserve"> </w:t>
      </w:r>
      <w:r>
        <w:rPr>
          <w:color w:val="231F20"/>
        </w:rPr>
        <w:t>is</w:t>
      </w:r>
      <w:r>
        <w:rPr>
          <w:color w:val="231F20"/>
          <w:spacing w:val="-2"/>
        </w:rPr>
        <w:t xml:space="preserve"> </w:t>
      </w:r>
      <w:r>
        <w:rPr>
          <w:color w:val="231F20"/>
        </w:rPr>
        <w:t>a</w:t>
      </w:r>
      <w:r>
        <w:rPr>
          <w:color w:val="231F20"/>
          <w:spacing w:val="-1"/>
        </w:rPr>
        <w:t xml:space="preserve"> </w:t>
      </w:r>
      <w:r>
        <w:rPr>
          <w:color w:val="231F20"/>
        </w:rPr>
        <w:t>cross-curricular</w:t>
      </w:r>
    </w:p>
    <w:p w14:paraId="6C21AA61" w14:textId="77777777" w:rsidR="000B6996" w:rsidRDefault="00981286">
      <w:pPr>
        <w:pStyle w:val="BodyText"/>
        <w:spacing w:before="2" w:line="242" w:lineRule="auto"/>
        <w:ind w:left="187" w:right="332"/>
      </w:pPr>
      <w:r>
        <w:rPr>
          <w:color w:val="231F20"/>
        </w:rPr>
        <w:t>priority within the Victorian</w:t>
      </w:r>
      <w:r>
        <w:rPr>
          <w:color w:val="231F20"/>
          <w:spacing w:val="1"/>
        </w:rPr>
        <w:t xml:space="preserve"> </w:t>
      </w:r>
      <w:r>
        <w:rPr>
          <w:color w:val="231F20"/>
        </w:rPr>
        <w:t>curriculum, and this provides</w:t>
      </w:r>
      <w:r>
        <w:rPr>
          <w:color w:val="231F20"/>
          <w:spacing w:val="-64"/>
        </w:rPr>
        <w:t xml:space="preserve"> </w:t>
      </w:r>
      <w:r>
        <w:rPr>
          <w:color w:val="231F20"/>
        </w:rPr>
        <w:t>an</w:t>
      </w:r>
      <w:r>
        <w:rPr>
          <w:color w:val="231F20"/>
          <w:spacing w:val="-3"/>
        </w:rPr>
        <w:t xml:space="preserve"> </w:t>
      </w:r>
      <w:r>
        <w:rPr>
          <w:color w:val="231F20"/>
        </w:rPr>
        <w:t>opportunity</w:t>
      </w:r>
      <w:r>
        <w:rPr>
          <w:color w:val="231F20"/>
          <w:spacing w:val="-2"/>
        </w:rPr>
        <w:t xml:space="preserve"> </w:t>
      </w:r>
      <w:r>
        <w:rPr>
          <w:color w:val="231F20"/>
        </w:rPr>
        <w:t>for</w:t>
      </w:r>
      <w:r>
        <w:rPr>
          <w:color w:val="231F20"/>
          <w:spacing w:val="-2"/>
        </w:rPr>
        <w:t xml:space="preserve"> </w:t>
      </w:r>
      <w:r>
        <w:rPr>
          <w:color w:val="231F20"/>
        </w:rPr>
        <w:t>schools</w:t>
      </w:r>
    </w:p>
    <w:p w14:paraId="629244FF" w14:textId="77777777" w:rsidR="000B6996" w:rsidRDefault="00981286">
      <w:pPr>
        <w:pStyle w:val="BodyText"/>
        <w:spacing w:before="4" w:line="242" w:lineRule="auto"/>
        <w:ind w:left="187" w:right="612"/>
      </w:pPr>
      <w:r>
        <w:rPr>
          <w:color w:val="231F20"/>
        </w:rPr>
        <w:t>to integrate environmental</w:t>
      </w:r>
      <w:r>
        <w:rPr>
          <w:color w:val="231F20"/>
          <w:spacing w:val="-64"/>
        </w:rPr>
        <w:t xml:space="preserve"> </w:t>
      </w:r>
      <w:r>
        <w:rPr>
          <w:color w:val="231F20"/>
        </w:rPr>
        <w:t>sustainability across their</w:t>
      </w:r>
      <w:r>
        <w:rPr>
          <w:color w:val="231F20"/>
          <w:spacing w:val="1"/>
        </w:rPr>
        <w:t xml:space="preserve"> </w:t>
      </w:r>
      <w:r>
        <w:rPr>
          <w:color w:val="231F20"/>
        </w:rPr>
        <w:t>learning</w:t>
      </w:r>
      <w:r>
        <w:rPr>
          <w:color w:val="231F20"/>
          <w:spacing w:val="-5"/>
        </w:rPr>
        <w:t xml:space="preserve"> </w:t>
      </w:r>
      <w:r>
        <w:rPr>
          <w:color w:val="231F20"/>
        </w:rPr>
        <w:t>programs.</w:t>
      </w:r>
      <w:r>
        <w:rPr>
          <w:color w:val="231F20"/>
          <w:spacing w:val="-4"/>
        </w:rPr>
        <w:t xml:space="preserve"> </w:t>
      </w:r>
      <w:r>
        <w:rPr>
          <w:color w:val="231F20"/>
        </w:rPr>
        <w:t>Early</w:t>
      </w:r>
    </w:p>
    <w:p w14:paraId="206DCAEC" w14:textId="77777777" w:rsidR="000B6996" w:rsidRDefault="000B6996">
      <w:pPr>
        <w:spacing w:line="242" w:lineRule="auto"/>
        <w:sectPr w:rsidR="000B6996">
          <w:pgSz w:w="11910" w:h="16840"/>
          <w:pgMar w:top="660" w:right="680" w:bottom="860" w:left="580" w:header="0" w:footer="674" w:gutter="0"/>
          <w:cols w:num="3" w:space="720" w:equalWidth="0">
            <w:col w:w="3483" w:space="40"/>
            <w:col w:w="3494" w:space="39"/>
            <w:col w:w="3594"/>
          </w:cols>
        </w:sectPr>
      </w:pPr>
    </w:p>
    <w:p w14:paraId="2F0E82DF" w14:textId="77777777" w:rsidR="000B6996" w:rsidRDefault="00981286">
      <w:pPr>
        <w:pStyle w:val="BodyText"/>
        <w:spacing w:before="65" w:line="242" w:lineRule="auto"/>
        <w:ind w:left="213" w:right="94"/>
      </w:pPr>
      <w:r>
        <w:rPr>
          <w:color w:val="231F20"/>
        </w:rPr>
        <w:lastRenderedPageBreak/>
        <w:t>childhood education services,</w:t>
      </w:r>
      <w:r>
        <w:rPr>
          <w:color w:val="231F20"/>
          <w:spacing w:val="-64"/>
        </w:rPr>
        <w:t xml:space="preserve"> </w:t>
      </w:r>
      <w:r>
        <w:rPr>
          <w:color w:val="231F20"/>
        </w:rPr>
        <w:t>schools and teachers can</w:t>
      </w:r>
      <w:r>
        <w:rPr>
          <w:color w:val="231F20"/>
          <w:spacing w:val="1"/>
        </w:rPr>
        <w:t xml:space="preserve"> </w:t>
      </w:r>
      <w:r>
        <w:rPr>
          <w:color w:val="231F20"/>
        </w:rPr>
        <w:t>build understanding, capacity,</w:t>
      </w:r>
      <w:r>
        <w:rPr>
          <w:color w:val="231F20"/>
          <w:spacing w:val="-64"/>
        </w:rPr>
        <w:t xml:space="preserve"> </w:t>
      </w:r>
      <w:proofErr w:type="gramStart"/>
      <w:r>
        <w:rPr>
          <w:color w:val="231F20"/>
        </w:rPr>
        <w:t>knowledge</w:t>
      </w:r>
      <w:proofErr w:type="gramEnd"/>
      <w:r>
        <w:rPr>
          <w:color w:val="231F20"/>
        </w:rPr>
        <w:t xml:space="preserve"> and skills by</w:t>
      </w:r>
      <w:r>
        <w:rPr>
          <w:color w:val="231F20"/>
          <w:spacing w:val="1"/>
        </w:rPr>
        <w:t xml:space="preserve"> </w:t>
      </w:r>
      <w:r>
        <w:rPr>
          <w:color w:val="231F20"/>
        </w:rPr>
        <w:t>incorporating rich, local, and</w:t>
      </w:r>
      <w:r>
        <w:rPr>
          <w:color w:val="231F20"/>
          <w:spacing w:val="1"/>
        </w:rPr>
        <w:t xml:space="preserve"> </w:t>
      </w:r>
      <w:r>
        <w:rPr>
          <w:color w:val="231F20"/>
        </w:rPr>
        <w:t>relevant climate change</w:t>
      </w:r>
      <w:r>
        <w:rPr>
          <w:color w:val="231F20"/>
          <w:spacing w:val="1"/>
        </w:rPr>
        <w:t xml:space="preserve"> </w:t>
      </w:r>
      <w:r>
        <w:rPr>
          <w:color w:val="231F20"/>
        </w:rPr>
        <w:t>education into their teaching</w:t>
      </w:r>
      <w:r>
        <w:rPr>
          <w:color w:val="231F20"/>
          <w:spacing w:val="1"/>
        </w:rPr>
        <w:t xml:space="preserve"> </w:t>
      </w:r>
      <w:r>
        <w:rPr>
          <w:color w:val="231F20"/>
        </w:rPr>
        <w:t>and learning programs, both</w:t>
      </w:r>
      <w:r>
        <w:rPr>
          <w:color w:val="231F20"/>
          <w:spacing w:val="1"/>
        </w:rPr>
        <w:t xml:space="preserve"> </w:t>
      </w:r>
      <w:r>
        <w:rPr>
          <w:color w:val="231F20"/>
        </w:rPr>
        <w:t>through specific subjects and</w:t>
      </w:r>
      <w:r>
        <w:rPr>
          <w:color w:val="231F20"/>
          <w:spacing w:val="1"/>
        </w:rPr>
        <w:t xml:space="preserve"> </w:t>
      </w:r>
      <w:r>
        <w:rPr>
          <w:color w:val="231F20"/>
        </w:rPr>
        <w:t>by teaching through a climate</w:t>
      </w:r>
      <w:r>
        <w:rPr>
          <w:color w:val="231F20"/>
          <w:spacing w:val="-64"/>
        </w:rPr>
        <w:t xml:space="preserve"> </w:t>
      </w:r>
      <w:r>
        <w:rPr>
          <w:color w:val="231F20"/>
        </w:rPr>
        <w:t>change</w:t>
      </w:r>
      <w:r>
        <w:rPr>
          <w:color w:val="231F20"/>
          <w:spacing w:val="-3"/>
        </w:rPr>
        <w:t xml:space="preserve"> </w:t>
      </w:r>
      <w:r>
        <w:rPr>
          <w:color w:val="231F20"/>
        </w:rPr>
        <w:t>lens.</w:t>
      </w:r>
      <w:r>
        <w:rPr>
          <w:color w:val="231F20"/>
          <w:spacing w:val="-8"/>
        </w:rPr>
        <w:t xml:space="preserve"> </w:t>
      </w:r>
      <w:r>
        <w:rPr>
          <w:color w:val="231F20"/>
        </w:rPr>
        <w:t>This</w:t>
      </w:r>
      <w:r>
        <w:rPr>
          <w:color w:val="231F20"/>
          <w:spacing w:val="-2"/>
        </w:rPr>
        <w:t xml:space="preserve"> </w:t>
      </w:r>
      <w:r>
        <w:rPr>
          <w:color w:val="231F20"/>
        </w:rPr>
        <w:t>can</w:t>
      </w:r>
      <w:r>
        <w:rPr>
          <w:color w:val="231F20"/>
          <w:spacing w:val="-3"/>
        </w:rPr>
        <w:t xml:space="preserve"> </w:t>
      </w:r>
      <w:r>
        <w:rPr>
          <w:color w:val="231F20"/>
        </w:rPr>
        <w:t>provide</w:t>
      </w:r>
      <w:r>
        <w:rPr>
          <w:color w:val="231F20"/>
          <w:spacing w:val="-64"/>
        </w:rPr>
        <w:t xml:space="preserve"> </w:t>
      </w:r>
      <w:r>
        <w:rPr>
          <w:color w:val="231F20"/>
        </w:rPr>
        <w:t>relevance for learners who</w:t>
      </w:r>
      <w:r>
        <w:rPr>
          <w:color w:val="231F20"/>
          <w:spacing w:val="1"/>
        </w:rPr>
        <w:t xml:space="preserve"> </w:t>
      </w:r>
      <w:r>
        <w:rPr>
          <w:color w:val="231F20"/>
        </w:rPr>
        <w:t>want to feel empowered to</w:t>
      </w:r>
      <w:r>
        <w:rPr>
          <w:color w:val="231F20"/>
          <w:spacing w:val="1"/>
        </w:rPr>
        <w:t xml:space="preserve"> </w:t>
      </w:r>
      <w:r>
        <w:rPr>
          <w:color w:val="231F20"/>
        </w:rPr>
        <w:t>affect</w:t>
      </w:r>
      <w:r>
        <w:rPr>
          <w:color w:val="231F20"/>
          <w:spacing w:val="-1"/>
        </w:rPr>
        <w:t xml:space="preserve"> </w:t>
      </w:r>
      <w:r>
        <w:rPr>
          <w:color w:val="231F20"/>
        </w:rPr>
        <w:t>their future.</w:t>
      </w:r>
    </w:p>
    <w:p w14:paraId="5ABF7542" w14:textId="77777777" w:rsidR="000B6996" w:rsidRDefault="00981286">
      <w:pPr>
        <w:pStyle w:val="BodyText"/>
        <w:spacing w:before="132" w:line="242" w:lineRule="auto"/>
        <w:ind w:left="213" w:right="938"/>
      </w:pPr>
      <w:r>
        <w:rPr>
          <w:color w:val="231F20"/>
        </w:rPr>
        <w:t>Current partnerships</w:t>
      </w:r>
      <w:r>
        <w:rPr>
          <w:color w:val="231F20"/>
          <w:spacing w:val="1"/>
        </w:rPr>
        <w:t xml:space="preserve"> </w:t>
      </w:r>
      <w:r>
        <w:rPr>
          <w:color w:val="231F20"/>
        </w:rPr>
        <w:t>with</w:t>
      </w:r>
      <w:r>
        <w:rPr>
          <w:color w:val="231F20"/>
          <w:spacing w:val="-8"/>
        </w:rPr>
        <w:t xml:space="preserve"> </w:t>
      </w:r>
      <w:r>
        <w:rPr>
          <w:color w:val="231F20"/>
        </w:rPr>
        <w:t>organisations</w:t>
      </w:r>
      <w:r>
        <w:rPr>
          <w:color w:val="231F20"/>
          <w:spacing w:val="-8"/>
        </w:rPr>
        <w:t xml:space="preserve"> </w:t>
      </w:r>
      <w:r>
        <w:rPr>
          <w:color w:val="231F20"/>
        </w:rPr>
        <w:t>(for</w:t>
      </w:r>
    </w:p>
    <w:p w14:paraId="7E02536B" w14:textId="77777777" w:rsidR="000B6996" w:rsidRDefault="00981286">
      <w:pPr>
        <w:pStyle w:val="BodyText"/>
        <w:spacing w:before="3" w:line="242" w:lineRule="auto"/>
        <w:ind w:left="213" w:right="80"/>
      </w:pPr>
      <w:r>
        <w:rPr>
          <w:color w:val="231F20"/>
        </w:rPr>
        <w:t>example, peak stakeholder</w:t>
      </w:r>
      <w:r>
        <w:rPr>
          <w:color w:val="231F20"/>
          <w:spacing w:val="1"/>
        </w:rPr>
        <w:t xml:space="preserve"> </w:t>
      </w:r>
      <w:r>
        <w:rPr>
          <w:color w:val="231F20"/>
        </w:rPr>
        <w:t>groups) could also provide</w:t>
      </w:r>
      <w:r>
        <w:rPr>
          <w:color w:val="231F20"/>
          <w:spacing w:val="1"/>
        </w:rPr>
        <w:t xml:space="preserve"> </w:t>
      </w:r>
      <w:r>
        <w:rPr>
          <w:color w:val="231F20"/>
        </w:rPr>
        <w:t>opportunities to incorporate</w:t>
      </w:r>
      <w:r>
        <w:rPr>
          <w:color w:val="231F20"/>
          <w:spacing w:val="1"/>
        </w:rPr>
        <w:t xml:space="preserve"> </w:t>
      </w:r>
      <w:r>
        <w:rPr>
          <w:color w:val="231F20"/>
        </w:rPr>
        <w:t>environmental sustainability</w:t>
      </w:r>
      <w:r>
        <w:rPr>
          <w:color w:val="231F20"/>
          <w:spacing w:val="1"/>
        </w:rPr>
        <w:t xml:space="preserve"> </w:t>
      </w:r>
      <w:r>
        <w:rPr>
          <w:color w:val="231F20"/>
        </w:rPr>
        <w:t>and potentially (where</w:t>
      </w:r>
      <w:r>
        <w:rPr>
          <w:color w:val="231F20"/>
          <w:spacing w:val="1"/>
        </w:rPr>
        <w:t xml:space="preserve"> </w:t>
      </w:r>
      <w:r>
        <w:rPr>
          <w:color w:val="231F20"/>
        </w:rPr>
        <w:t>relevant) strengthen the focus</w:t>
      </w:r>
      <w:r>
        <w:rPr>
          <w:color w:val="231F20"/>
          <w:spacing w:val="-64"/>
        </w:rPr>
        <w:t xml:space="preserve"> </w:t>
      </w:r>
      <w:r>
        <w:rPr>
          <w:color w:val="231F20"/>
        </w:rPr>
        <w:t>on</w:t>
      </w:r>
      <w:r>
        <w:rPr>
          <w:color w:val="231F20"/>
          <w:spacing w:val="-5"/>
        </w:rPr>
        <w:t xml:space="preserve"> </w:t>
      </w:r>
      <w:r>
        <w:rPr>
          <w:color w:val="231F20"/>
        </w:rPr>
        <w:t>climate</w:t>
      </w:r>
      <w:r>
        <w:rPr>
          <w:color w:val="231F20"/>
          <w:spacing w:val="-4"/>
        </w:rPr>
        <w:t xml:space="preserve"> </w:t>
      </w:r>
      <w:r>
        <w:rPr>
          <w:color w:val="231F20"/>
        </w:rPr>
        <w:t>change</w:t>
      </w:r>
      <w:r>
        <w:rPr>
          <w:color w:val="231F20"/>
          <w:spacing w:val="-4"/>
        </w:rPr>
        <w:t xml:space="preserve"> </w:t>
      </w:r>
      <w:r>
        <w:rPr>
          <w:color w:val="231F20"/>
        </w:rPr>
        <w:t>adaptation.</w:t>
      </w:r>
    </w:p>
    <w:p w14:paraId="3A472609" w14:textId="77777777" w:rsidR="000B6996" w:rsidRDefault="00981286">
      <w:pPr>
        <w:pStyle w:val="BodyText"/>
        <w:spacing w:before="123" w:line="242" w:lineRule="auto"/>
        <w:ind w:left="213" w:right="310"/>
      </w:pPr>
      <w:r>
        <w:rPr>
          <w:color w:val="231F20"/>
        </w:rPr>
        <w:t>Skills and competencies,</w:t>
      </w:r>
      <w:r>
        <w:rPr>
          <w:color w:val="231F20"/>
          <w:spacing w:val="1"/>
        </w:rPr>
        <w:t xml:space="preserve"> </w:t>
      </w:r>
      <w:r>
        <w:rPr>
          <w:color w:val="231F20"/>
        </w:rPr>
        <w:t>such as critical and creative</w:t>
      </w:r>
      <w:r>
        <w:rPr>
          <w:color w:val="231F20"/>
          <w:spacing w:val="-64"/>
        </w:rPr>
        <w:t xml:space="preserve"> </w:t>
      </w:r>
      <w:r>
        <w:rPr>
          <w:color w:val="231F20"/>
        </w:rPr>
        <w:t>thinking, are a priority to</w:t>
      </w:r>
      <w:r>
        <w:rPr>
          <w:color w:val="231F20"/>
          <w:spacing w:val="1"/>
        </w:rPr>
        <w:t xml:space="preserve"> </w:t>
      </w:r>
      <w:r>
        <w:rPr>
          <w:color w:val="231F20"/>
        </w:rPr>
        <w:t>help equip our children,</w:t>
      </w:r>
      <w:r>
        <w:rPr>
          <w:color w:val="231F20"/>
          <w:spacing w:val="1"/>
        </w:rPr>
        <w:t xml:space="preserve"> </w:t>
      </w:r>
      <w:r>
        <w:rPr>
          <w:color w:val="231F20"/>
        </w:rPr>
        <w:t>empower</w:t>
      </w:r>
      <w:r>
        <w:rPr>
          <w:color w:val="231F20"/>
          <w:spacing w:val="-6"/>
        </w:rPr>
        <w:t xml:space="preserve"> </w:t>
      </w:r>
      <w:r>
        <w:rPr>
          <w:color w:val="231F20"/>
        </w:rPr>
        <w:t>our</w:t>
      </w:r>
      <w:r>
        <w:rPr>
          <w:color w:val="231F20"/>
          <w:spacing w:val="-6"/>
        </w:rPr>
        <w:t xml:space="preserve"> </w:t>
      </w:r>
      <w:r>
        <w:rPr>
          <w:color w:val="231F20"/>
        </w:rPr>
        <w:t>young</w:t>
      </w:r>
      <w:r>
        <w:rPr>
          <w:color w:val="231F20"/>
          <w:spacing w:val="-4"/>
        </w:rPr>
        <w:t xml:space="preserve"> </w:t>
      </w:r>
      <w:r>
        <w:rPr>
          <w:color w:val="231F20"/>
        </w:rPr>
        <w:t>people,</w:t>
      </w:r>
      <w:r>
        <w:rPr>
          <w:color w:val="231F20"/>
          <w:spacing w:val="-64"/>
        </w:rPr>
        <w:t xml:space="preserve"> </w:t>
      </w:r>
      <w:r>
        <w:rPr>
          <w:color w:val="231F20"/>
        </w:rPr>
        <w:t>and</w:t>
      </w:r>
      <w:r>
        <w:rPr>
          <w:color w:val="231F20"/>
          <w:spacing w:val="-3"/>
        </w:rPr>
        <w:t xml:space="preserve"> </w:t>
      </w:r>
      <w:r>
        <w:rPr>
          <w:color w:val="231F20"/>
        </w:rPr>
        <w:t>provide</w:t>
      </w:r>
      <w:r>
        <w:rPr>
          <w:color w:val="231F20"/>
          <w:spacing w:val="-2"/>
        </w:rPr>
        <w:t xml:space="preserve"> </w:t>
      </w:r>
      <w:r>
        <w:rPr>
          <w:color w:val="231F20"/>
        </w:rPr>
        <w:t>the</w:t>
      </w:r>
      <w:r>
        <w:rPr>
          <w:color w:val="231F20"/>
          <w:spacing w:val="-1"/>
        </w:rPr>
        <w:t xml:space="preserve"> </w:t>
      </w:r>
      <w:r>
        <w:rPr>
          <w:color w:val="231F20"/>
        </w:rPr>
        <w:t>agency</w:t>
      </w:r>
    </w:p>
    <w:p w14:paraId="568AEBFA" w14:textId="77777777" w:rsidR="000B6996" w:rsidRDefault="00981286">
      <w:pPr>
        <w:pStyle w:val="BodyText"/>
        <w:spacing w:before="8" w:line="242" w:lineRule="auto"/>
        <w:ind w:left="213" w:right="-1"/>
      </w:pPr>
      <w:r>
        <w:rPr>
          <w:color w:val="231F20"/>
        </w:rPr>
        <w:t>and tools to understand the</w:t>
      </w:r>
      <w:r>
        <w:rPr>
          <w:color w:val="231F20"/>
          <w:spacing w:val="1"/>
        </w:rPr>
        <w:t xml:space="preserve"> </w:t>
      </w:r>
      <w:r>
        <w:rPr>
          <w:color w:val="231F20"/>
        </w:rPr>
        <w:t>problem, respond and change</w:t>
      </w:r>
      <w:r>
        <w:rPr>
          <w:color w:val="231F20"/>
          <w:spacing w:val="1"/>
        </w:rPr>
        <w:t xml:space="preserve"> </w:t>
      </w:r>
      <w:proofErr w:type="spellStart"/>
      <w:r>
        <w:rPr>
          <w:color w:val="231F20"/>
        </w:rPr>
        <w:t>behaviour</w:t>
      </w:r>
      <w:proofErr w:type="spellEnd"/>
      <w:r>
        <w:rPr>
          <w:color w:val="231F20"/>
        </w:rPr>
        <w:t>. Programs such as</w:t>
      </w:r>
      <w:r>
        <w:rPr>
          <w:color w:val="231F20"/>
          <w:spacing w:val="1"/>
        </w:rPr>
        <w:t xml:space="preserve"> </w:t>
      </w:r>
      <w:proofErr w:type="spellStart"/>
      <w:r>
        <w:rPr>
          <w:color w:val="231F20"/>
        </w:rPr>
        <w:t>ResourceSmart</w:t>
      </w:r>
      <w:proofErr w:type="spellEnd"/>
      <w:r>
        <w:rPr>
          <w:color w:val="231F20"/>
        </w:rPr>
        <w:t xml:space="preserve"> Schools and</w:t>
      </w:r>
      <w:r>
        <w:rPr>
          <w:color w:val="231F20"/>
          <w:spacing w:val="1"/>
        </w:rPr>
        <w:t xml:space="preserve"> </w:t>
      </w:r>
      <w:r>
        <w:rPr>
          <w:color w:val="231F20"/>
        </w:rPr>
        <w:t>the Clean Economy Workforce</w:t>
      </w:r>
      <w:r>
        <w:rPr>
          <w:color w:val="231F20"/>
          <w:spacing w:val="-64"/>
        </w:rPr>
        <w:t xml:space="preserve"> </w:t>
      </w:r>
      <w:r>
        <w:rPr>
          <w:color w:val="231F20"/>
        </w:rPr>
        <w:t>Skills</w:t>
      </w:r>
      <w:r>
        <w:rPr>
          <w:color w:val="231F20"/>
          <w:spacing w:val="-8"/>
        </w:rPr>
        <w:t xml:space="preserve"> </w:t>
      </w:r>
      <w:r>
        <w:rPr>
          <w:color w:val="231F20"/>
        </w:rPr>
        <w:t>Initiative</w:t>
      </w:r>
      <w:r>
        <w:rPr>
          <w:color w:val="231F20"/>
          <w:spacing w:val="-8"/>
        </w:rPr>
        <w:t xml:space="preserve"> </w:t>
      </w:r>
      <w:r>
        <w:rPr>
          <w:color w:val="231F20"/>
        </w:rPr>
        <w:t>support</w:t>
      </w:r>
      <w:r>
        <w:rPr>
          <w:color w:val="231F20"/>
          <w:spacing w:val="-8"/>
        </w:rPr>
        <w:t xml:space="preserve"> </w:t>
      </w:r>
      <w:r>
        <w:rPr>
          <w:color w:val="231F20"/>
        </w:rPr>
        <w:t>relevant</w:t>
      </w:r>
      <w:r>
        <w:rPr>
          <w:color w:val="231F20"/>
          <w:spacing w:val="-64"/>
        </w:rPr>
        <w:t xml:space="preserve"> </w:t>
      </w:r>
      <w:r>
        <w:rPr>
          <w:color w:val="231F20"/>
        </w:rPr>
        <w:t>community and workforce skill</w:t>
      </w:r>
      <w:r>
        <w:rPr>
          <w:color w:val="231F20"/>
          <w:spacing w:val="1"/>
        </w:rPr>
        <w:t xml:space="preserve"> </w:t>
      </w:r>
      <w:r>
        <w:rPr>
          <w:color w:val="231F20"/>
        </w:rPr>
        <w:t>development, and these are</w:t>
      </w:r>
      <w:r>
        <w:rPr>
          <w:color w:val="231F20"/>
          <w:spacing w:val="1"/>
        </w:rPr>
        <w:t xml:space="preserve"> </w:t>
      </w:r>
      <w:r>
        <w:rPr>
          <w:color w:val="231F20"/>
        </w:rPr>
        <w:t>expected to support climate</w:t>
      </w:r>
      <w:r>
        <w:rPr>
          <w:color w:val="231F20"/>
          <w:spacing w:val="1"/>
        </w:rPr>
        <w:t xml:space="preserve"> </w:t>
      </w:r>
      <w:r>
        <w:rPr>
          <w:color w:val="231F20"/>
        </w:rPr>
        <w:t>change</w:t>
      </w:r>
      <w:r>
        <w:rPr>
          <w:color w:val="231F20"/>
          <w:spacing w:val="-1"/>
        </w:rPr>
        <w:t xml:space="preserve"> </w:t>
      </w:r>
      <w:r>
        <w:rPr>
          <w:color w:val="231F20"/>
        </w:rPr>
        <w:t>adaptation.</w:t>
      </w:r>
    </w:p>
    <w:p w14:paraId="2A8BC551" w14:textId="77777777" w:rsidR="000B6996" w:rsidRDefault="00981286">
      <w:pPr>
        <w:pStyle w:val="BodyText"/>
        <w:spacing w:before="68" w:line="242" w:lineRule="auto"/>
        <w:ind w:left="185"/>
      </w:pPr>
      <w:r>
        <w:br w:type="column"/>
      </w:r>
      <w:r>
        <w:rPr>
          <w:color w:val="231F20"/>
        </w:rPr>
        <w:t>Education for environmental</w:t>
      </w:r>
      <w:r>
        <w:rPr>
          <w:color w:val="231F20"/>
          <w:spacing w:val="1"/>
        </w:rPr>
        <w:t xml:space="preserve"> </w:t>
      </w:r>
      <w:r>
        <w:rPr>
          <w:color w:val="231F20"/>
        </w:rPr>
        <w:t>sustainability</w:t>
      </w:r>
      <w:r>
        <w:rPr>
          <w:color w:val="231F20"/>
          <w:spacing w:val="-11"/>
        </w:rPr>
        <w:t xml:space="preserve"> </w:t>
      </w:r>
      <w:r>
        <w:rPr>
          <w:color w:val="231F20"/>
        </w:rPr>
        <w:t>builds</w:t>
      </w:r>
      <w:r>
        <w:rPr>
          <w:color w:val="231F20"/>
          <w:spacing w:val="-10"/>
        </w:rPr>
        <w:t xml:space="preserve"> </w:t>
      </w:r>
      <w:r>
        <w:rPr>
          <w:color w:val="231F20"/>
        </w:rPr>
        <w:t>awareness</w:t>
      </w:r>
      <w:r>
        <w:rPr>
          <w:color w:val="231F20"/>
          <w:spacing w:val="-64"/>
        </w:rPr>
        <w:t xml:space="preserve"> </w:t>
      </w:r>
      <w:r>
        <w:rPr>
          <w:color w:val="231F20"/>
        </w:rPr>
        <w:t>of the broad issues and</w:t>
      </w:r>
      <w:r>
        <w:rPr>
          <w:color w:val="231F20"/>
          <w:spacing w:val="1"/>
        </w:rPr>
        <w:t xml:space="preserve"> </w:t>
      </w:r>
      <w:proofErr w:type="spellStart"/>
      <w:r>
        <w:rPr>
          <w:color w:val="231F20"/>
        </w:rPr>
        <w:t>behaviour</w:t>
      </w:r>
      <w:proofErr w:type="spellEnd"/>
      <w:r>
        <w:rPr>
          <w:color w:val="231F20"/>
          <w:spacing w:val="1"/>
        </w:rPr>
        <w:t xml:space="preserve"> </w:t>
      </w:r>
      <w:r>
        <w:rPr>
          <w:color w:val="231F20"/>
        </w:rPr>
        <w:t>but</w:t>
      </w:r>
      <w:r>
        <w:rPr>
          <w:color w:val="231F20"/>
          <w:spacing w:val="1"/>
        </w:rPr>
        <w:t xml:space="preserve"> </w:t>
      </w:r>
      <w:r>
        <w:rPr>
          <w:color w:val="231F20"/>
        </w:rPr>
        <w:t>this</w:t>
      </w:r>
      <w:r>
        <w:rPr>
          <w:color w:val="231F20"/>
          <w:spacing w:val="3"/>
        </w:rPr>
        <w:t xml:space="preserve"> </w:t>
      </w:r>
      <w:r>
        <w:rPr>
          <w:color w:val="231F20"/>
        </w:rPr>
        <w:t>alone</w:t>
      </w:r>
      <w:r>
        <w:rPr>
          <w:color w:val="231F20"/>
          <w:spacing w:val="1"/>
        </w:rPr>
        <w:t xml:space="preserve"> </w:t>
      </w:r>
      <w:r>
        <w:rPr>
          <w:color w:val="231F20"/>
        </w:rPr>
        <w:t>will</w:t>
      </w:r>
      <w:r>
        <w:rPr>
          <w:color w:val="231F20"/>
          <w:spacing w:val="1"/>
        </w:rPr>
        <w:t xml:space="preserve"> </w:t>
      </w:r>
      <w:r>
        <w:rPr>
          <w:color w:val="231F20"/>
        </w:rPr>
        <w:t>not support adaptation to the</w:t>
      </w:r>
      <w:r>
        <w:rPr>
          <w:color w:val="231F20"/>
          <w:spacing w:val="1"/>
        </w:rPr>
        <w:t xml:space="preserve"> </w:t>
      </w:r>
      <w:r>
        <w:rPr>
          <w:color w:val="231F20"/>
        </w:rPr>
        <w:t>impacts</w:t>
      </w:r>
      <w:r>
        <w:rPr>
          <w:color w:val="231F20"/>
          <w:spacing w:val="-2"/>
        </w:rPr>
        <w:t xml:space="preserve"> </w:t>
      </w:r>
      <w:r>
        <w:rPr>
          <w:color w:val="231F20"/>
        </w:rPr>
        <w:t>of</w:t>
      </w:r>
      <w:r>
        <w:rPr>
          <w:color w:val="231F20"/>
          <w:spacing w:val="-2"/>
        </w:rPr>
        <w:t xml:space="preserve"> </w:t>
      </w:r>
      <w:r>
        <w:rPr>
          <w:color w:val="231F20"/>
        </w:rPr>
        <w:t>climate</w:t>
      </w:r>
      <w:r>
        <w:rPr>
          <w:color w:val="231F20"/>
          <w:spacing w:val="-1"/>
        </w:rPr>
        <w:t xml:space="preserve"> </w:t>
      </w:r>
      <w:r>
        <w:rPr>
          <w:color w:val="231F20"/>
        </w:rPr>
        <w:t>change.</w:t>
      </w:r>
    </w:p>
    <w:p w14:paraId="4F1D72B1" w14:textId="77777777" w:rsidR="000B6996" w:rsidRDefault="00981286">
      <w:pPr>
        <w:pStyle w:val="BodyText"/>
        <w:spacing w:before="8" w:line="242" w:lineRule="auto"/>
        <w:ind w:left="185" w:right="270"/>
        <w:jc w:val="both"/>
      </w:pPr>
      <w:r>
        <w:rPr>
          <w:color w:val="231F20"/>
        </w:rPr>
        <w:t>Education for environmental</w:t>
      </w:r>
      <w:r>
        <w:rPr>
          <w:color w:val="231F20"/>
          <w:spacing w:val="-64"/>
        </w:rPr>
        <w:t xml:space="preserve"> </w:t>
      </w:r>
      <w:r>
        <w:rPr>
          <w:color w:val="231F20"/>
        </w:rPr>
        <w:t>sustainability and for climate</w:t>
      </w:r>
      <w:r>
        <w:rPr>
          <w:color w:val="231F20"/>
          <w:spacing w:val="-64"/>
        </w:rPr>
        <w:t xml:space="preserve"> </w:t>
      </w:r>
      <w:r>
        <w:rPr>
          <w:color w:val="231F20"/>
        </w:rPr>
        <w:t>change</w:t>
      </w:r>
      <w:r>
        <w:rPr>
          <w:color w:val="231F20"/>
          <w:spacing w:val="-2"/>
        </w:rPr>
        <w:t xml:space="preserve"> </w:t>
      </w:r>
      <w:r>
        <w:rPr>
          <w:color w:val="231F20"/>
        </w:rPr>
        <w:t>adaptation</w:t>
      </w:r>
      <w:r>
        <w:rPr>
          <w:color w:val="231F20"/>
          <w:spacing w:val="-2"/>
        </w:rPr>
        <w:t xml:space="preserve"> </w:t>
      </w:r>
      <w:r>
        <w:rPr>
          <w:color w:val="231F20"/>
        </w:rPr>
        <w:t>are</w:t>
      </w:r>
    </w:p>
    <w:p w14:paraId="37C5C7F8" w14:textId="77777777" w:rsidR="000B6996" w:rsidRDefault="00981286">
      <w:pPr>
        <w:pStyle w:val="BodyText"/>
        <w:spacing w:before="4" w:line="242" w:lineRule="auto"/>
        <w:ind w:left="185" w:right="66"/>
      </w:pPr>
      <w:r>
        <w:rPr>
          <w:color w:val="231F20"/>
        </w:rPr>
        <w:t>two different streams of</w:t>
      </w:r>
      <w:r>
        <w:rPr>
          <w:color w:val="231F20"/>
          <w:spacing w:val="1"/>
        </w:rPr>
        <w:t xml:space="preserve"> </w:t>
      </w:r>
      <w:r>
        <w:rPr>
          <w:color w:val="231F20"/>
        </w:rPr>
        <w:t>knowledge, and each requires</w:t>
      </w:r>
      <w:r>
        <w:rPr>
          <w:color w:val="231F20"/>
          <w:spacing w:val="-64"/>
        </w:rPr>
        <w:t xml:space="preserve"> </w:t>
      </w:r>
      <w:r>
        <w:rPr>
          <w:color w:val="231F20"/>
        </w:rPr>
        <w:t>tailored</w:t>
      </w:r>
      <w:r>
        <w:rPr>
          <w:color w:val="231F20"/>
          <w:spacing w:val="-1"/>
        </w:rPr>
        <w:t xml:space="preserve"> </w:t>
      </w:r>
      <w:r>
        <w:rPr>
          <w:color w:val="231F20"/>
        </w:rPr>
        <w:t>approaches.</w:t>
      </w:r>
    </w:p>
    <w:p w14:paraId="39953C80" w14:textId="77777777" w:rsidR="000B6996" w:rsidRDefault="00981286">
      <w:pPr>
        <w:pStyle w:val="BodyText"/>
        <w:spacing w:before="117" w:line="242" w:lineRule="auto"/>
        <w:ind w:left="185" w:right="125"/>
      </w:pPr>
      <w:r>
        <w:rPr>
          <w:color w:val="231F20"/>
        </w:rPr>
        <w:t>The Victorian Government’s</w:t>
      </w:r>
      <w:r>
        <w:rPr>
          <w:color w:val="231F20"/>
          <w:spacing w:val="1"/>
        </w:rPr>
        <w:t xml:space="preserve"> </w:t>
      </w:r>
      <w:r>
        <w:rPr>
          <w:color w:val="231F20"/>
        </w:rPr>
        <w:t>climate change commitments</w:t>
      </w:r>
      <w:r>
        <w:rPr>
          <w:color w:val="231F20"/>
          <w:spacing w:val="-64"/>
        </w:rPr>
        <w:t xml:space="preserve"> </w:t>
      </w:r>
      <w:r>
        <w:rPr>
          <w:color w:val="231F20"/>
        </w:rPr>
        <w:t>will include activities to</w:t>
      </w:r>
      <w:r>
        <w:rPr>
          <w:color w:val="231F20"/>
          <w:spacing w:val="1"/>
        </w:rPr>
        <w:t xml:space="preserve"> </w:t>
      </w:r>
      <w:r>
        <w:rPr>
          <w:color w:val="231F20"/>
        </w:rPr>
        <w:t>improve emergency response</w:t>
      </w:r>
      <w:r>
        <w:rPr>
          <w:color w:val="231F20"/>
          <w:spacing w:val="-65"/>
        </w:rPr>
        <w:t xml:space="preserve"> </w:t>
      </w:r>
      <w:r>
        <w:rPr>
          <w:color w:val="231F20"/>
        </w:rPr>
        <w:t>activities, update building</w:t>
      </w:r>
      <w:r>
        <w:rPr>
          <w:color w:val="231F20"/>
          <w:spacing w:val="1"/>
        </w:rPr>
        <w:t xml:space="preserve"> </w:t>
      </w:r>
      <w:r>
        <w:rPr>
          <w:color w:val="231F20"/>
        </w:rPr>
        <w:t>standards, improve energy</w:t>
      </w:r>
      <w:r>
        <w:rPr>
          <w:color w:val="231F20"/>
          <w:spacing w:val="1"/>
        </w:rPr>
        <w:t xml:space="preserve"> </w:t>
      </w:r>
      <w:r>
        <w:rPr>
          <w:color w:val="231F20"/>
        </w:rPr>
        <w:t>efficiency requirements, and</w:t>
      </w:r>
      <w:r>
        <w:rPr>
          <w:color w:val="231F20"/>
          <w:spacing w:val="1"/>
        </w:rPr>
        <w:t xml:space="preserve"> </w:t>
      </w:r>
      <w:r>
        <w:rPr>
          <w:color w:val="231F20"/>
        </w:rPr>
        <w:t>promote renewable energy</w:t>
      </w:r>
      <w:r>
        <w:rPr>
          <w:color w:val="231F20"/>
          <w:spacing w:val="1"/>
        </w:rPr>
        <w:t xml:space="preserve"> </w:t>
      </w:r>
      <w:r>
        <w:rPr>
          <w:color w:val="231F20"/>
        </w:rPr>
        <w:t>uptake. Such activities are</w:t>
      </w:r>
      <w:r>
        <w:rPr>
          <w:color w:val="231F20"/>
          <w:spacing w:val="1"/>
        </w:rPr>
        <w:t xml:space="preserve"> </w:t>
      </w:r>
      <w:r>
        <w:rPr>
          <w:color w:val="231F20"/>
        </w:rPr>
        <w:t>likely to require re-skilling or</w:t>
      </w:r>
      <w:r>
        <w:rPr>
          <w:color w:val="231F20"/>
          <w:spacing w:val="1"/>
        </w:rPr>
        <w:t xml:space="preserve"> </w:t>
      </w:r>
      <w:r>
        <w:rPr>
          <w:color w:val="231F20"/>
        </w:rPr>
        <w:t>up-skilling of the workforce –</w:t>
      </w:r>
      <w:r>
        <w:rPr>
          <w:color w:val="231F20"/>
          <w:spacing w:val="1"/>
        </w:rPr>
        <w:t xml:space="preserve"> </w:t>
      </w:r>
      <w:r>
        <w:rPr>
          <w:color w:val="231F20"/>
        </w:rPr>
        <w:t>particularly for communities</w:t>
      </w:r>
      <w:r>
        <w:rPr>
          <w:color w:val="231F20"/>
          <w:spacing w:val="1"/>
        </w:rPr>
        <w:t xml:space="preserve"> </w:t>
      </w:r>
      <w:r>
        <w:rPr>
          <w:color w:val="231F20"/>
        </w:rPr>
        <w:t>where industries are in</w:t>
      </w:r>
      <w:r>
        <w:rPr>
          <w:color w:val="231F20"/>
          <w:spacing w:val="1"/>
        </w:rPr>
        <w:t xml:space="preserve"> </w:t>
      </w:r>
      <w:r>
        <w:rPr>
          <w:color w:val="231F20"/>
        </w:rPr>
        <w:t xml:space="preserve">transition – </w:t>
      </w:r>
      <w:proofErr w:type="gramStart"/>
      <w:r>
        <w:rPr>
          <w:color w:val="231F20"/>
        </w:rPr>
        <w:t>and also</w:t>
      </w:r>
      <w:proofErr w:type="gramEnd"/>
      <w:r>
        <w:rPr>
          <w:color w:val="231F20"/>
        </w:rPr>
        <w:t xml:space="preserve"> offer</w:t>
      </w:r>
      <w:r>
        <w:rPr>
          <w:color w:val="231F20"/>
          <w:spacing w:val="1"/>
        </w:rPr>
        <w:t xml:space="preserve"> </w:t>
      </w:r>
      <w:r>
        <w:rPr>
          <w:color w:val="231F20"/>
        </w:rPr>
        <w:t>improved quality of life for</w:t>
      </w:r>
      <w:r>
        <w:rPr>
          <w:color w:val="231F20"/>
          <w:spacing w:val="1"/>
        </w:rPr>
        <w:t xml:space="preserve"> </w:t>
      </w:r>
      <w:r>
        <w:rPr>
          <w:color w:val="231F20"/>
        </w:rPr>
        <w:t>vulnerable</w:t>
      </w:r>
      <w:r>
        <w:rPr>
          <w:color w:val="231F20"/>
          <w:spacing w:val="-2"/>
        </w:rPr>
        <w:t xml:space="preserve"> </w:t>
      </w:r>
      <w:r>
        <w:rPr>
          <w:color w:val="231F20"/>
        </w:rPr>
        <w:t>Victorians.</w:t>
      </w:r>
    </w:p>
    <w:p w14:paraId="2D3ED850" w14:textId="77777777" w:rsidR="000B6996" w:rsidRDefault="00981286">
      <w:pPr>
        <w:pStyle w:val="BodyText"/>
        <w:spacing w:before="135" w:line="242" w:lineRule="auto"/>
        <w:ind w:left="185" w:right="60"/>
      </w:pPr>
      <w:r>
        <w:rPr>
          <w:color w:val="231F20"/>
        </w:rPr>
        <w:t>Higher education, and skills</w:t>
      </w:r>
      <w:r>
        <w:rPr>
          <w:color w:val="231F20"/>
          <w:spacing w:val="1"/>
        </w:rPr>
        <w:t xml:space="preserve"> </w:t>
      </w:r>
      <w:r>
        <w:rPr>
          <w:color w:val="231F20"/>
        </w:rPr>
        <w:t>and training can deliver the</w:t>
      </w:r>
      <w:r>
        <w:rPr>
          <w:color w:val="231F20"/>
          <w:spacing w:val="1"/>
        </w:rPr>
        <w:t xml:space="preserve"> </w:t>
      </w:r>
      <w:r>
        <w:rPr>
          <w:color w:val="231F20"/>
        </w:rPr>
        <w:t>skills and capabilities to</w:t>
      </w:r>
      <w:r>
        <w:rPr>
          <w:color w:val="231F20"/>
          <w:spacing w:val="1"/>
        </w:rPr>
        <w:t xml:space="preserve"> </w:t>
      </w:r>
      <w:r>
        <w:rPr>
          <w:color w:val="231F20"/>
        </w:rPr>
        <w:t>enable industry and business</w:t>
      </w:r>
      <w:r>
        <w:rPr>
          <w:color w:val="231F20"/>
          <w:spacing w:val="1"/>
        </w:rPr>
        <w:t xml:space="preserve"> </w:t>
      </w:r>
      <w:r>
        <w:rPr>
          <w:color w:val="231F20"/>
        </w:rPr>
        <w:t>to respond to current climate</w:t>
      </w:r>
      <w:r>
        <w:rPr>
          <w:color w:val="231F20"/>
          <w:spacing w:val="1"/>
        </w:rPr>
        <w:t xml:space="preserve"> </w:t>
      </w:r>
      <w:r>
        <w:rPr>
          <w:color w:val="231F20"/>
        </w:rPr>
        <w:t>change impacts. This training</w:t>
      </w:r>
      <w:r>
        <w:rPr>
          <w:color w:val="231F20"/>
          <w:spacing w:val="1"/>
        </w:rPr>
        <w:t xml:space="preserve"> </w:t>
      </w:r>
      <w:r>
        <w:rPr>
          <w:color w:val="231F20"/>
        </w:rPr>
        <w:t>will also build a workforce with</w:t>
      </w:r>
      <w:r>
        <w:rPr>
          <w:color w:val="231F20"/>
          <w:spacing w:val="-65"/>
        </w:rPr>
        <w:t xml:space="preserve"> </w:t>
      </w:r>
      <w:r>
        <w:rPr>
          <w:color w:val="231F20"/>
        </w:rPr>
        <w:t>knowledge and understanding</w:t>
      </w:r>
      <w:r>
        <w:rPr>
          <w:color w:val="231F20"/>
          <w:spacing w:val="-64"/>
        </w:rPr>
        <w:t xml:space="preserve"> </w:t>
      </w:r>
      <w:r>
        <w:rPr>
          <w:color w:val="231F20"/>
        </w:rPr>
        <w:t>about how both current and</w:t>
      </w:r>
      <w:r>
        <w:rPr>
          <w:color w:val="231F20"/>
          <w:spacing w:val="1"/>
        </w:rPr>
        <w:t xml:space="preserve"> </w:t>
      </w:r>
      <w:r>
        <w:rPr>
          <w:color w:val="231F20"/>
        </w:rPr>
        <w:t>future climate change will</w:t>
      </w:r>
      <w:r>
        <w:rPr>
          <w:color w:val="231F20"/>
          <w:spacing w:val="1"/>
        </w:rPr>
        <w:t xml:space="preserve"> </w:t>
      </w:r>
      <w:r>
        <w:rPr>
          <w:color w:val="231F20"/>
        </w:rPr>
        <w:t>impact their industry. This</w:t>
      </w:r>
      <w:r>
        <w:rPr>
          <w:color w:val="231F20"/>
          <w:spacing w:val="1"/>
        </w:rPr>
        <w:t xml:space="preserve"> </w:t>
      </w:r>
      <w:r>
        <w:rPr>
          <w:color w:val="231F20"/>
        </w:rPr>
        <w:t>enables</w:t>
      </w:r>
      <w:r>
        <w:rPr>
          <w:color w:val="231F20"/>
          <w:spacing w:val="-3"/>
        </w:rPr>
        <w:t xml:space="preserve"> </w:t>
      </w:r>
      <w:r>
        <w:rPr>
          <w:color w:val="231F20"/>
        </w:rPr>
        <w:t>people</w:t>
      </w:r>
      <w:r>
        <w:rPr>
          <w:color w:val="231F20"/>
          <w:spacing w:val="-3"/>
        </w:rPr>
        <w:t xml:space="preserve"> </w:t>
      </w:r>
      <w:r>
        <w:rPr>
          <w:color w:val="231F20"/>
        </w:rPr>
        <w:t>to</w:t>
      </w:r>
      <w:r>
        <w:rPr>
          <w:color w:val="231F20"/>
          <w:spacing w:val="-2"/>
        </w:rPr>
        <w:t xml:space="preserve"> </w:t>
      </w:r>
      <w:r>
        <w:rPr>
          <w:color w:val="231F20"/>
        </w:rPr>
        <w:t>identify</w:t>
      </w:r>
    </w:p>
    <w:p w14:paraId="5EFD386C" w14:textId="77777777" w:rsidR="000B6996" w:rsidRDefault="00981286">
      <w:pPr>
        <w:pStyle w:val="BodyText"/>
        <w:spacing w:before="71" w:line="242" w:lineRule="auto"/>
        <w:ind w:left="187" w:right="238"/>
      </w:pPr>
      <w:r>
        <w:br w:type="column"/>
      </w:r>
      <w:r>
        <w:rPr>
          <w:color w:val="231F20"/>
        </w:rPr>
        <w:t>climate change risks and to</w:t>
      </w:r>
      <w:r>
        <w:rPr>
          <w:color w:val="231F20"/>
          <w:spacing w:val="1"/>
        </w:rPr>
        <w:t xml:space="preserve"> </w:t>
      </w:r>
      <w:r>
        <w:rPr>
          <w:color w:val="231F20"/>
        </w:rPr>
        <w:t>develop adaptation measures</w:t>
      </w:r>
      <w:r>
        <w:rPr>
          <w:color w:val="231F20"/>
          <w:spacing w:val="-64"/>
        </w:rPr>
        <w:t xml:space="preserve"> </w:t>
      </w:r>
      <w:r>
        <w:rPr>
          <w:color w:val="231F20"/>
        </w:rPr>
        <w:t>relevant</w:t>
      </w:r>
      <w:r>
        <w:rPr>
          <w:color w:val="231F20"/>
          <w:spacing w:val="-2"/>
        </w:rPr>
        <w:t xml:space="preserve"> </w:t>
      </w:r>
      <w:r>
        <w:rPr>
          <w:color w:val="231F20"/>
        </w:rPr>
        <w:t>to</w:t>
      </w:r>
      <w:r>
        <w:rPr>
          <w:color w:val="231F20"/>
          <w:spacing w:val="-1"/>
        </w:rPr>
        <w:t xml:space="preserve"> </w:t>
      </w:r>
      <w:r>
        <w:rPr>
          <w:color w:val="231F20"/>
        </w:rPr>
        <w:t>their</w:t>
      </w:r>
      <w:r>
        <w:rPr>
          <w:color w:val="231F20"/>
          <w:spacing w:val="-2"/>
        </w:rPr>
        <w:t xml:space="preserve"> </w:t>
      </w:r>
      <w:r>
        <w:rPr>
          <w:color w:val="231F20"/>
        </w:rPr>
        <w:t>workplace.</w:t>
      </w:r>
    </w:p>
    <w:p w14:paraId="336A6C63" w14:textId="77777777" w:rsidR="000B6996" w:rsidRDefault="00981286">
      <w:pPr>
        <w:pStyle w:val="Heading3"/>
        <w:spacing w:before="117"/>
        <w:ind w:left="187"/>
      </w:pPr>
      <w:r>
        <w:rPr>
          <w:color w:val="231F20"/>
        </w:rPr>
        <w:t>IDENTIFIED GAPS:</w:t>
      </w:r>
    </w:p>
    <w:p w14:paraId="14CCF40D" w14:textId="77777777" w:rsidR="000B6996" w:rsidRDefault="00981286">
      <w:pPr>
        <w:pStyle w:val="ListParagraph"/>
        <w:numPr>
          <w:ilvl w:val="0"/>
          <w:numId w:val="11"/>
        </w:numPr>
        <w:tabs>
          <w:tab w:val="left" w:pos="415"/>
        </w:tabs>
        <w:spacing w:before="118" w:line="242" w:lineRule="auto"/>
        <w:ind w:left="414" w:right="198"/>
        <w:rPr>
          <w:color w:val="231F20"/>
          <w:sz w:val="24"/>
        </w:rPr>
      </w:pPr>
      <w:r>
        <w:rPr>
          <w:color w:val="231F20"/>
          <w:sz w:val="24"/>
        </w:rPr>
        <w:t>Industry consultation to</w:t>
      </w:r>
      <w:r>
        <w:rPr>
          <w:color w:val="231F20"/>
          <w:spacing w:val="1"/>
          <w:sz w:val="24"/>
        </w:rPr>
        <w:t xml:space="preserve"> </w:t>
      </w:r>
      <w:r>
        <w:rPr>
          <w:color w:val="231F20"/>
          <w:sz w:val="24"/>
        </w:rPr>
        <w:t>explore how climate change</w:t>
      </w:r>
      <w:r>
        <w:rPr>
          <w:color w:val="231F20"/>
          <w:spacing w:val="-64"/>
          <w:sz w:val="24"/>
        </w:rPr>
        <w:t xml:space="preserve"> </w:t>
      </w:r>
      <w:r>
        <w:rPr>
          <w:color w:val="231F20"/>
          <w:sz w:val="24"/>
        </w:rPr>
        <w:t>is currently addressed/</w:t>
      </w:r>
      <w:r>
        <w:rPr>
          <w:color w:val="231F20"/>
          <w:spacing w:val="1"/>
          <w:sz w:val="24"/>
        </w:rPr>
        <w:t xml:space="preserve"> </w:t>
      </w:r>
      <w:r>
        <w:rPr>
          <w:color w:val="231F20"/>
          <w:sz w:val="24"/>
        </w:rPr>
        <w:t>incorporated and identify</w:t>
      </w:r>
      <w:r>
        <w:rPr>
          <w:color w:val="231F20"/>
          <w:spacing w:val="1"/>
          <w:sz w:val="24"/>
        </w:rPr>
        <w:t xml:space="preserve"> </w:t>
      </w:r>
      <w:r>
        <w:rPr>
          <w:color w:val="231F20"/>
          <w:sz w:val="24"/>
        </w:rPr>
        <w:t>skills needs, followed by</w:t>
      </w:r>
      <w:r>
        <w:rPr>
          <w:color w:val="231F20"/>
          <w:spacing w:val="1"/>
          <w:sz w:val="24"/>
        </w:rPr>
        <w:t xml:space="preserve"> </w:t>
      </w:r>
      <w:r>
        <w:rPr>
          <w:color w:val="231F20"/>
          <w:sz w:val="24"/>
        </w:rPr>
        <w:t>information/analysis of</w:t>
      </w:r>
      <w:r>
        <w:rPr>
          <w:color w:val="231F20"/>
          <w:spacing w:val="1"/>
          <w:sz w:val="24"/>
        </w:rPr>
        <w:t xml:space="preserve"> </w:t>
      </w:r>
      <w:r>
        <w:rPr>
          <w:color w:val="231F20"/>
          <w:sz w:val="24"/>
        </w:rPr>
        <w:t>industry needs and the best</w:t>
      </w:r>
      <w:r>
        <w:rPr>
          <w:color w:val="231F20"/>
          <w:spacing w:val="-64"/>
          <w:sz w:val="24"/>
        </w:rPr>
        <w:t xml:space="preserve"> </w:t>
      </w:r>
      <w:r>
        <w:rPr>
          <w:color w:val="231F20"/>
          <w:sz w:val="24"/>
        </w:rPr>
        <w:t>approaches to incorporate</w:t>
      </w:r>
      <w:r>
        <w:rPr>
          <w:color w:val="231F20"/>
          <w:spacing w:val="1"/>
          <w:sz w:val="24"/>
        </w:rPr>
        <w:t xml:space="preserve"> </w:t>
      </w:r>
      <w:r>
        <w:rPr>
          <w:color w:val="231F20"/>
          <w:sz w:val="24"/>
        </w:rPr>
        <w:t>climate change adaptation</w:t>
      </w:r>
      <w:r>
        <w:rPr>
          <w:color w:val="231F20"/>
          <w:spacing w:val="1"/>
          <w:sz w:val="24"/>
        </w:rPr>
        <w:t xml:space="preserve"> </w:t>
      </w:r>
      <w:r>
        <w:rPr>
          <w:color w:val="231F20"/>
          <w:sz w:val="24"/>
        </w:rPr>
        <w:t>into</w:t>
      </w:r>
      <w:r>
        <w:rPr>
          <w:color w:val="231F20"/>
          <w:spacing w:val="-5"/>
          <w:sz w:val="24"/>
        </w:rPr>
        <w:t xml:space="preserve"> </w:t>
      </w:r>
      <w:r>
        <w:rPr>
          <w:color w:val="231F20"/>
          <w:sz w:val="24"/>
        </w:rPr>
        <w:t>relevant</w:t>
      </w:r>
      <w:r>
        <w:rPr>
          <w:color w:val="231F20"/>
          <w:spacing w:val="-4"/>
          <w:sz w:val="24"/>
        </w:rPr>
        <w:t xml:space="preserve"> </w:t>
      </w:r>
      <w:r>
        <w:rPr>
          <w:color w:val="231F20"/>
          <w:sz w:val="24"/>
        </w:rPr>
        <w:t>qualifications.</w:t>
      </w:r>
    </w:p>
    <w:p w14:paraId="15BB4149" w14:textId="77777777" w:rsidR="000B6996" w:rsidRDefault="00981286">
      <w:pPr>
        <w:pStyle w:val="ListParagraph"/>
        <w:numPr>
          <w:ilvl w:val="0"/>
          <w:numId w:val="11"/>
        </w:numPr>
        <w:tabs>
          <w:tab w:val="left" w:pos="415"/>
        </w:tabs>
        <w:spacing w:before="126" w:line="242" w:lineRule="auto"/>
        <w:ind w:left="414" w:right="198"/>
        <w:rPr>
          <w:color w:val="231F20"/>
          <w:sz w:val="24"/>
        </w:rPr>
      </w:pPr>
      <w:r>
        <w:rPr>
          <w:color w:val="231F20"/>
          <w:sz w:val="24"/>
        </w:rPr>
        <w:t>Evidence and Aboriginal</w:t>
      </w:r>
      <w:r>
        <w:rPr>
          <w:color w:val="231F20"/>
          <w:spacing w:val="1"/>
          <w:sz w:val="24"/>
        </w:rPr>
        <w:t xml:space="preserve"> </w:t>
      </w:r>
      <w:r>
        <w:rPr>
          <w:color w:val="231F20"/>
          <w:sz w:val="24"/>
        </w:rPr>
        <w:t>knowledge to inform</w:t>
      </w:r>
      <w:r>
        <w:rPr>
          <w:color w:val="231F20"/>
          <w:spacing w:val="1"/>
          <w:sz w:val="24"/>
        </w:rPr>
        <w:t xml:space="preserve"> </w:t>
      </w:r>
      <w:r>
        <w:rPr>
          <w:color w:val="231F20"/>
          <w:sz w:val="24"/>
        </w:rPr>
        <w:t>teaching/learning</w:t>
      </w:r>
      <w:r>
        <w:rPr>
          <w:color w:val="231F20"/>
          <w:spacing w:val="1"/>
          <w:sz w:val="24"/>
        </w:rPr>
        <w:t xml:space="preserve"> </w:t>
      </w:r>
      <w:r>
        <w:rPr>
          <w:color w:val="231F20"/>
          <w:sz w:val="24"/>
        </w:rPr>
        <w:t>approaches to education for</w:t>
      </w:r>
      <w:r>
        <w:rPr>
          <w:color w:val="231F20"/>
          <w:spacing w:val="-64"/>
          <w:sz w:val="24"/>
        </w:rPr>
        <w:t xml:space="preserve"> </w:t>
      </w:r>
      <w:r>
        <w:rPr>
          <w:color w:val="231F20"/>
          <w:sz w:val="24"/>
        </w:rPr>
        <w:t>climate</w:t>
      </w:r>
      <w:r>
        <w:rPr>
          <w:color w:val="231F20"/>
          <w:spacing w:val="-3"/>
          <w:sz w:val="24"/>
        </w:rPr>
        <w:t xml:space="preserve"> </w:t>
      </w:r>
      <w:r>
        <w:rPr>
          <w:color w:val="231F20"/>
          <w:sz w:val="24"/>
        </w:rPr>
        <w:t>change</w:t>
      </w:r>
      <w:r>
        <w:rPr>
          <w:color w:val="231F20"/>
          <w:spacing w:val="-3"/>
          <w:sz w:val="24"/>
        </w:rPr>
        <w:t xml:space="preserve"> </w:t>
      </w:r>
      <w:r>
        <w:rPr>
          <w:color w:val="231F20"/>
          <w:sz w:val="24"/>
        </w:rPr>
        <w:t>adaptation.</w:t>
      </w:r>
    </w:p>
    <w:p w14:paraId="4BC44797" w14:textId="77777777" w:rsidR="000B6996" w:rsidRDefault="000B6996">
      <w:pPr>
        <w:spacing w:line="242" w:lineRule="auto"/>
        <w:rPr>
          <w:sz w:val="24"/>
        </w:rPr>
        <w:sectPr w:rsidR="000B6996">
          <w:pgSz w:w="11910" w:h="16840"/>
          <w:pgMar w:top="660" w:right="680" w:bottom="860" w:left="580" w:header="0" w:footer="674" w:gutter="0"/>
          <w:cols w:num="3" w:space="720" w:equalWidth="0">
            <w:col w:w="3503" w:space="40"/>
            <w:col w:w="3474" w:space="39"/>
            <w:col w:w="3594"/>
          </w:cols>
        </w:sectPr>
      </w:pPr>
    </w:p>
    <w:p w14:paraId="43FB3CEE" w14:textId="77777777" w:rsidR="000B6996" w:rsidRDefault="00981286">
      <w:pPr>
        <w:pStyle w:val="Heading1"/>
        <w:numPr>
          <w:ilvl w:val="0"/>
          <w:numId w:val="12"/>
        </w:numPr>
        <w:tabs>
          <w:tab w:val="left" w:pos="695"/>
        </w:tabs>
        <w:ind w:left="694" w:hanging="468"/>
      </w:pPr>
      <w:bookmarkStart w:id="10" w:name="_TOC_250005"/>
      <w:r>
        <w:rPr>
          <w:color w:val="231F20"/>
        </w:rPr>
        <w:lastRenderedPageBreak/>
        <w:t>Climate</w:t>
      </w:r>
      <w:r>
        <w:rPr>
          <w:color w:val="231F20"/>
          <w:spacing w:val="-6"/>
        </w:rPr>
        <w:t xml:space="preserve"> </w:t>
      </w:r>
      <w:r>
        <w:rPr>
          <w:color w:val="231F20"/>
        </w:rPr>
        <w:t>change</w:t>
      </w:r>
      <w:r>
        <w:rPr>
          <w:color w:val="231F20"/>
          <w:spacing w:val="-6"/>
        </w:rPr>
        <w:t xml:space="preserve"> </w:t>
      </w:r>
      <w:r>
        <w:rPr>
          <w:color w:val="231F20"/>
        </w:rPr>
        <w:t>adaptation</w:t>
      </w:r>
      <w:r>
        <w:rPr>
          <w:color w:val="231F20"/>
          <w:spacing w:val="-5"/>
        </w:rPr>
        <w:t xml:space="preserve"> </w:t>
      </w:r>
      <w:r>
        <w:rPr>
          <w:color w:val="231F20"/>
        </w:rPr>
        <w:t>actions:</w:t>
      </w:r>
      <w:r>
        <w:rPr>
          <w:color w:val="231F20"/>
          <w:spacing w:val="-6"/>
        </w:rPr>
        <w:t xml:space="preserve"> </w:t>
      </w:r>
      <w:r>
        <w:rPr>
          <w:color w:val="231F20"/>
        </w:rPr>
        <w:t>5-year</w:t>
      </w:r>
      <w:r>
        <w:rPr>
          <w:color w:val="231F20"/>
          <w:spacing w:val="-6"/>
        </w:rPr>
        <w:t xml:space="preserve"> </w:t>
      </w:r>
      <w:bookmarkEnd w:id="10"/>
      <w:r>
        <w:rPr>
          <w:color w:val="231F20"/>
        </w:rPr>
        <w:t>plan</w:t>
      </w:r>
    </w:p>
    <w:p w14:paraId="185D3E78" w14:textId="77777777" w:rsidR="000B6996" w:rsidRDefault="000B6996">
      <w:pPr>
        <w:sectPr w:rsidR="000B6996">
          <w:pgSz w:w="11910" w:h="16840"/>
          <w:pgMar w:top="620" w:right="680" w:bottom="860" w:left="580" w:header="0" w:footer="674" w:gutter="0"/>
          <w:cols w:space="720"/>
        </w:sectPr>
      </w:pPr>
    </w:p>
    <w:p w14:paraId="405E005A" w14:textId="01DDFEE9" w:rsidR="000B6996" w:rsidRPr="00D64205" w:rsidRDefault="00981286" w:rsidP="00D64205">
      <w:pPr>
        <w:pStyle w:val="BodyText"/>
        <w:spacing w:before="240" w:line="242" w:lineRule="auto"/>
        <w:ind w:left="215"/>
        <w:rPr>
          <w:color w:val="231F20"/>
        </w:rPr>
      </w:pPr>
      <w:r>
        <w:rPr>
          <w:color w:val="231F20"/>
        </w:rPr>
        <w:t>The</w:t>
      </w:r>
      <w:r w:rsidRPr="00D64205">
        <w:rPr>
          <w:color w:val="231F20"/>
        </w:rPr>
        <w:t xml:space="preserve"> </w:t>
      </w:r>
      <w:r>
        <w:rPr>
          <w:color w:val="231F20"/>
        </w:rPr>
        <w:t>proposed</w:t>
      </w:r>
      <w:r w:rsidRPr="00D64205">
        <w:rPr>
          <w:color w:val="231F20"/>
        </w:rPr>
        <w:t xml:space="preserve"> </w:t>
      </w:r>
      <w:r>
        <w:rPr>
          <w:color w:val="231F20"/>
        </w:rPr>
        <w:t>adaptation</w:t>
      </w:r>
      <w:r w:rsidRPr="00D64205">
        <w:rPr>
          <w:color w:val="231F20"/>
        </w:rPr>
        <w:t xml:space="preserve"> </w:t>
      </w:r>
      <w:r>
        <w:rPr>
          <w:color w:val="231F20"/>
        </w:rPr>
        <w:t>actions</w:t>
      </w:r>
      <w:r w:rsidRPr="00D64205">
        <w:rPr>
          <w:color w:val="231F20"/>
        </w:rPr>
        <w:t xml:space="preserve"> </w:t>
      </w:r>
      <w:r>
        <w:rPr>
          <w:color w:val="231F20"/>
        </w:rPr>
        <w:t>listed</w:t>
      </w:r>
      <w:r w:rsidRPr="00D64205">
        <w:rPr>
          <w:color w:val="231F20"/>
        </w:rPr>
        <w:t xml:space="preserve"> </w:t>
      </w:r>
      <w:r>
        <w:rPr>
          <w:color w:val="231F20"/>
        </w:rPr>
        <w:t>in</w:t>
      </w:r>
      <w:r w:rsidRPr="00D64205">
        <w:rPr>
          <w:color w:val="231F20"/>
        </w:rPr>
        <w:t xml:space="preserve"> </w:t>
      </w:r>
      <w:r w:rsidR="00D64205" w:rsidRPr="00D64205">
        <w:rPr>
          <w:color w:val="231F20"/>
        </w:rPr>
        <w:br/>
      </w:r>
      <w:r>
        <w:rPr>
          <w:color w:val="231F20"/>
        </w:rPr>
        <w:t>Table</w:t>
      </w:r>
      <w:r w:rsidR="00D64205">
        <w:rPr>
          <w:color w:val="231F20"/>
        </w:rPr>
        <w:t xml:space="preserve"> </w:t>
      </w:r>
      <w:r>
        <w:rPr>
          <w:color w:val="231F20"/>
        </w:rPr>
        <w:t>3</w:t>
      </w:r>
      <w:r w:rsidRPr="00D64205">
        <w:rPr>
          <w:color w:val="231F20"/>
        </w:rPr>
        <w:t xml:space="preserve"> </w:t>
      </w:r>
      <w:r>
        <w:rPr>
          <w:color w:val="231F20"/>
        </w:rPr>
        <w:t>(below)</w:t>
      </w:r>
      <w:r w:rsidRPr="00D64205">
        <w:rPr>
          <w:color w:val="231F20"/>
        </w:rPr>
        <w:t xml:space="preserve"> </w:t>
      </w:r>
      <w:r>
        <w:rPr>
          <w:color w:val="231F20"/>
        </w:rPr>
        <w:t>address</w:t>
      </w:r>
      <w:r w:rsidRPr="00D64205">
        <w:rPr>
          <w:color w:val="231F20"/>
        </w:rPr>
        <w:t xml:space="preserve"> </w:t>
      </w:r>
      <w:r>
        <w:rPr>
          <w:color w:val="231F20"/>
        </w:rPr>
        <w:t>the</w:t>
      </w:r>
      <w:r w:rsidRPr="00D64205">
        <w:rPr>
          <w:color w:val="231F20"/>
        </w:rPr>
        <w:t xml:space="preserve"> </w:t>
      </w:r>
      <w:r>
        <w:rPr>
          <w:color w:val="231F20"/>
        </w:rPr>
        <w:t>adaptation</w:t>
      </w:r>
      <w:r w:rsidRPr="00D64205">
        <w:rPr>
          <w:color w:val="231F20"/>
        </w:rPr>
        <w:t xml:space="preserve"> </w:t>
      </w:r>
      <w:r>
        <w:rPr>
          <w:color w:val="231F20"/>
        </w:rPr>
        <w:t>priorities</w:t>
      </w:r>
      <w:r w:rsidR="00D64205">
        <w:rPr>
          <w:color w:val="231F20"/>
        </w:rPr>
        <w:t xml:space="preserve"> </w:t>
      </w:r>
      <w:r>
        <w:rPr>
          <w:color w:val="231F20"/>
        </w:rPr>
        <w:t>of Victoria’s Climate Change Strategy and</w:t>
      </w:r>
      <w:r w:rsidRPr="00D64205">
        <w:rPr>
          <w:color w:val="231F20"/>
        </w:rPr>
        <w:t xml:space="preserve"> </w:t>
      </w:r>
      <w:r>
        <w:rPr>
          <w:color w:val="231F20"/>
        </w:rPr>
        <w:t>the</w:t>
      </w:r>
      <w:r w:rsidRPr="00D64205">
        <w:rPr>
          <w:color w:val="231F20"/>
        </w:rPr>
        <w:t xml:space="preserve"> </w:t>
      </w:r>
      <w:r>
        <w:rPr>
          <w:color w:val="231F20"/>
        </w:rPr>
        <w:t>identified</w:t>
      </w:r>
      <w:r w:rsidRPr="00D64205">
        <w:rPr>
          <w:color w:val="231F20"/>
        </w:rPr>
        <w:t xml:space="preserve"> </w:t>
      </w:r>
      <w:r>
        <w:rPr>
          <w:color w:val="231F20"/>
        </w:rPr>
        <w:t>risks,</w:t>
      </w:r>
      <w:r w:rsidRPr="00D64205">
        <w:rPr>
          <w:color w:val="231F20"/>
        </w:rPr>
        <w:t xml:space="preserve"> </w:t>
      </w:r>
      <w:proofErr w:type="gramStart"/>
      <w:r>
        <w:rPr>
          <w:color w:val="231F20"/>
        </w:rPr>
        <w:t>opportunities</w:t>
      </w:r>
      <w:proofErr w:type="gramEnd"/>
      <w:r w:rsidRPr="00D64205">
        <w:rPr>
          <w:color w:val="231F20"/>
        </w:rPr>
        <w:t xml:space="preserve"> </w:t>
      </w:r>
      <w:r>
        <w:rPr>
          <w:color w:val="231F20"/>
        </w:rPr>
        <w:t>and</w:t>
      </w:r>
      <w:r w:rsidRPr="00D64205">
        <w:rPr>
          <w:color w:val="231F20"/>
        </w:rPr>
        <w:t xml:space="preserve"> </w:t>
      </w:r>
      <w:r>
        <w:rPr>
          <w:color w:val="231F20"/>
        </w:rPr>
        <w:t>gaps</w:t>
      </w:r>
    </w:p>
    <w:p w14:paraId="714064D8" w14:textId="77777777" w:rsidR="000B6996" w:rsidRPr="00D64205" w:rsidRDefault="00981286" w:rsidP="00D64205">
      <w:pPr>
        <w:pStyle w:val="BodyText"/>
        <w:spacing w:before="240" w:line="242" w:lineRule="auto"/>
        <w:ind w:left="215"/>
        <w:rPr>
          <w:color w:val="231F20"/>
        </w:rPr>
      </w:pPr>
      <w:r w:rsidRPr="00D64205">
        <w:rPr>
          <w:color w:val="231F20"/>
        </w:rPr>
        <w:br w:type="column"/>
      </w:r>
      <w:r>
        <w:rPr>
          <w:color w:val="231F20"/>
        </w:rPr>
        <w:t>described in</w:t>
      </w:r>
      <w:r w:rsidRPr="00D64205">
        <w:rPr>
          <w:color w:val="231F20"/>
        </w:rPr>
        <w:t xml:space="preserve"> </w:t>
      </w:r>
      <w:r>
        <w:rPr>
          <w:color w:val="231F20"/>
        </w:rPr>
        <w:t>sections</w:t>
      </w:r>
      <w:r w:rsidRPr="00D64205">
        <w:rPr>
          <w:color w:val="231F20"/>
        </w:rPr>
        <w:t xml:space="preserve"> </w:t>
      </w:r>
      <w:r>
        <w:rPr>
          <w:color w:val="231F20"/>
        </w:rPr>
        <w:t>4</w:t>
      </w:r>
      <w:r w:rsidRPr="00D64205">
        <w:rPr>
          <w:color w:val="231F20"/>
        </w:rPr>
        <w:t xml:space="preserve"> </w:t>
      </w:r>
      <w:r>
        <w:rPr>
          <w:color w:val="231F20"/>
        </w:rPr>
        <w:t>and 5</w:t>
      </w:r>
      <w:r w:rsidRPr="00D64205">
        <w:rPr>
          <w:color w:val="231F20"/>
        </w:rPr>
        <w:t xml:space="preserve"> </w:t>
      </w:r>
      <w:r>
        <w:rPr>
          <w:color w:val="231F20"/>
        </w:rPr>
        <w:t>of this</w:t>
      </w:r>
      <w:r w:rsidRPr="00D64205">
        <w:rPr>
          <w:color w:val="231F20"/>
        </w:rPr>
        <w:t xml:space="preserve"> </w:t>
      </w:r>
      <w:proofErr w:type="gramStart"/>
      <w:r>
        <w:rPr>
          <w:color w:val="231F20"/>
        </w:rPr>
        <w:t>plan</w:t>
      </w:r>
      <w:proofErr w:type="gramEnd"/>
      <w:r>
        <w:rPr>
          <w:color w:val="231F20"/>
        </w:rPr>
        <w:t>.</w:t>
      </w:r>
      <w:r w:rsidRPr="00D64205">
        <w:rPr>
          <w:color w:val="231F20"/>
        </w:rPr>
        <w:t xml:space="preserve"> </w:t>
      </w:r>
      <w:r>
        <w:rPr>
          <w:color w:val="231F20"/>
        </w:rPr>
        <w:t>Refer</w:t>
      </w:r>
      <w:r w:rsidRPr="00D64205">
        <w:rPr>
          <w:color w:val="231F20"/>
        </w:rPr>
        <w:t xml:space="preserve"> </w:t>
      </w:r>
      <w:r>
        <w:rPr>
          <w:color w:val="231F20"/>
        </w:rPr>
        <w:t>to</w:t>
      </w:r>
      <w:r w:rsidRPr="00D64205">
        <w:rPr>
          <w:color w:val="231F20"/>
        </w:rPr>
        <w:t xml:space="preserve"> </w:t>
      </w:r>
      <w:r>
        <w:rPr>
          <w:color w:val="231F20"/>
        </w:rPr>
        <w:t>Appendix</w:t>
      </w:r>
      <w:r w:rsidRPr="00D64205">
        <w:rPr>
          <w:color w:val="231F20"/>
        </w:rPr>
        <w:t xml:space="preserve"> </w:t>
      </w:r>
      <w:r>
        <w:rPr>
          <w:color w:val="231F20"/>
        </w:rPr>
        <w:t>4</w:t>
      </w:r>
      <w:r w:rsidRPr="00D64205">
        <w:rPr>
          <w:color w:val="231F20"/>
        </w:rPr>
        <w:t xml:space="preserve"> </w:t>
      </w:r>
      <w:r>
        <w:rPr>
          <w:color w:val="231F20"/>
        </w:rPr>
        <w:t>for</w:t>
      </w:r>
      <w:r w:rsidRPr="00D64205">
        <w:rPr>
          <w:color w:val="231F20"/>
        </w:rPr>
        <w:t xml:space="preserve"> </w:t>
      </w:r>
      <w:r>
        <w:rPr>
          <w:color w:val="231F20"/>
        </w:rPr>
        <w:t>more</w:t>
      </w:r>
      <w:r w:rsidRPr="00D64205">
        <w:rPr>
          <w:color w:val="231F20"/>
        </w:rPr>
        <w:t xml:space="preserve"> </w:t>
      </w:r>
      <w:r>
        <w:rPr>
          <w:color w:val="231F20"/>
        </w:rPr>
        <w:t>detail</w:t>
      </w:r>
      <w:r w:rsidRPr="00D64205">
        <w:rPr>
          <w:color w:val="231F20"/>
        </w:rPr>
        <w:t xml:space="preserve"> </w:t>
      </w:r>
      <w:r>
        <w:rPr>
          <w:color w:val="231F20"/>
        </w:rPr>
        <w:t>on</w:t>
      </w:r>
      <w:r w:rsidRPr="00D64205">
        <w:rPr>
          <w:color w:val="231F20"/>
        </w:rPr>
        <w:t xml:space="preserve"> </w:t>
      </w:r>
      <w:r>
        <w:rPr>
          <w:color w:val="231F20"/>
        </w:rPr>
        <w:t>the</w:t>
      </w:r>
      <w:r w:rsidRPr="00D64205">
        <w:rPr>
          <w:color w:val="231F20"/>
        </w:rPr>
        <w:t xml:space="preserve"> </w:t>
      </w:r>
      <w:r>
        <w:rPr>
          <w:color w:val="231F20"/>
        </w:rPr>
        <w:t>links</w:t>
      </w:r>
      <w:r w:rsidRPr="00D64205">
        <w:rPr>
          <w:color w:val="231F20"/>
        </w:rPr>
        <w:t xml:space="preserve"> </w:t>
      </w:r>
      <w:r>
        <w:rPr>
          <w:color w:val="231F20"/>
        </w:rPr>
        <w:t xml:space="preserve">between actions, key focus areas, </w:t>
      </w:r>
      <w:proofErr w:type="gramStart"/>
      <w:r>
        <w:rPr>
          <w:color w:val="231F20"/>
        </w:rPr>
        <w:t>risks</w:t>
      </w:r>
      <w:proofErr w:type="gramEnd"/>
      <w:r>
        <w:rPr>
          <w:color w:val="231F20"/>
        </w:rPr>
        <w:t xml:space="preserve"> and</w:t>
      </w:r>
      <w:r w:rsidRPr="00D64205">
        <w:rPr>
          <w:color w:val="231F20"/>
        </w:rPr>
        <w:t xml:space="preserve"> </w:t>
      </w:r>
      <w:r>
        <w:rPr>
          <w:color w:val="231F20"/>
        </w:rPr>
        <w:t>opportunities.</w:t>
      </w:r>
    </w:p>
    <w:p w14:paraId="4E699EBD" w14:textId="77777777" w:rsidR="000B6996" w:rsidRDefault="000B6996">
      <w:pPr>
        <w:spacing w:line="242" w:lineRule="auto"/>
        <w:sectPr w:rsidR="000B6996" w:rsidSect="00D64205">
          <w:type w:val="continuous"/>
          <w:pgSz w:w="11910" w:h="16840"/>
          <w:pgMar w:top="1580" w:right="1278" w:bottom="280" w:left="580" w:header="0" w:footer="674" w:gutter="0"/>
          <w:cols w:num="2" w:space="720" w:equalWidth="0">
            <w:col w:w="5239" w:space="40"/>
            <w:col w:w="5371"/>
          </w:cols>
        </w:sectPr>
      </w:pPr>
    </w:p>
    <w:p w14:paraId="44FBA4A2" w14:textId="77777777" w:rsidR="000B6996" w:rsidRDefault="000B6996">
      <w:pPr>
        <w:pStyle w:val="BodyText"/>
        <w:spacing w:before="10"/>
        <w:rPr>
          <w:sz w:val="19"/>
        </w:rPr>
      </w:pPr>
    </w:p>
    <w:p w14:paraId="04E7AAE1" w14:textId="77777777" w:rsidR="000B6996" w:rsidRDefault="00981286">
      <w:pPr>
        <w:spacing w:before="96"/>
        <w:ind w:left="213"/>
        <w:rPr>
          <w:b/>
          <w:sz w:val="15"/>
        </w:rPr>
      </w:pPr>
      <w:r>
        <w:rPr>
          <w:b/>
          <w:color w:val="231F20"/>
          <w:sz w:val="15"/>
        </w:rPr>
        <w:t>Table</w:t>
      </w:r>
      <w:r>
        <w:rPr>
          <w:b/>
          <w:color w:val="231F20"/>
          <w:spacing w:val="-6"/>
          <w:sz w:val="15"/>
        </w:rPr>
        <w:t xml:space="preserve"> </w:t>
      </w:r>
      <w:r>
        <w:rPr>
          <w:b/>
          <w:color w:val="231F20"/>
          <w:sz w:val="15"/>
        </w:rPr>
        <w:t>3.</w:t>
      </w:r>
      <w:r>
        <w:rPr>
          <w:b/>
          <w:color w:val="231F20"/>
          <w:spacing w:val="-6"/>
          <w:sz w:val="15"/>
        </w:rPr>
        <w:t xml:space="preserve"> </w:t>
      </w:r>
      <w:r>
        <w:rPr>
          <w:b/>
          <w:color w:val="231F20"/>
          <w:sz w:val="15"/>
        </w:rPr>
        <w:t>Proposed</w:t>
      </w:r>
      <w:r>
        <w:rPr>
          <w:b/>
          <w:color w:val="231F20"/>
          <w:spacing w:val="-5"/>
          <w:sz w:val="15"/>
        </w:rPr>
        <w:t xml:space="preserve"> </w:t>
      </w:r>
      <w:r>
        <w:rPr>
          <w:b/>
          <w:color w:val="231F20"/>
          <w:sz w:val="15"/>
        </w:rPr>
        <w:t>climate</w:t>
      </w:r>
      <w:r>
        <w:rPr>
          <w:b/>
          <w:color w:val="231F20"/>
          <w:spacing w:val="-6"/>
          <w:sz w:val="15"/>
        </w:rPr>
        <w:t xml:space="preserve"> </w:t>
      </w:r>
      <w:r>
        <w:rPr>
          <w:b/>
          <w:color w:val="231F20"/>
          <w:sz w:val="15"/>
        </w:rPr>
        <w:t>change</w:t>
      </w:r>
      <w:r>
        <w:rPr>
          <w:b/>
          <w:color w:val="231F20"/>
          <w:spacing w:val="-6"/>
          <w:sz w:val="15"/>
        </w:rPr>
        <w:t xml:space="preserve"> </w:t>
      </w:r>
      <w:r>
        <w:rPr>
          <w:b/>
          <w:color w:val="231F20"/>
          <w:sz w:val="15"/>
        </w:rPr>
        <w:t>adaptation</w:t>
      </w:r>
      <w:r>
        <w:rPr>
          <w:b/>
          <w:color w:val="231F20"/>
          <w:spacing w:val="-6"/>
          <w:sz w:val="15"/>
        </w:rPr>
        <w:t xml:space="preserve"> </w:t>
      </w:r>
      <w:r>
        <w:rPr>
          <w:b/>
          <w:color w:val="231F20"/>
          <w:sz w:val="15"/>
        </w:rPr>
        <w:t>actions</w:t>
      </w:r>
      <w:r>
        <w:rPr>
          <w:b/>
          <w:color w:val="231F20"/>
          <w:spacing w:val="-6"/>
          <w:sz w:val="15"/>
        </w:rPr>
        <w:t xml:space="preserve"> </w:t>
      </w:r>
      <w:r>
        <w:rPr>
          <w:b/>
          <w:color w:val="231F20"/>
          <w:sz w:val="15"/>
        </w:rPr>
        <w:t>of</w:t>
      </w:r>
      <w:r>
        <w:rPr>
          <w:b/>
          <w:color w:val="231F20"/>
          <w:spacing w:val="-5"/>
          <w:sz w:val="15"/>
        </w:rPr>
        <w:t xml:space="preserve"> </w:t>
      </w:r>
      <w:r>
        <w:rPr>
          <w:b/>
          <w:color w:val="231F20"/>
          <w:sz w:val="15"/>
        </w:rPr>
        <w:t>the</w:t>
      </w:r>
      <w:r>
        <w:rPr>
          <w:b/>
          <w:color w:val="231F20"/>
          <w:spacing w:val="-5"/>
          <w:sz w:val="15"/>
        </w:rPr>
        <w:t xml:space="preserve"> </w:t>
      </w:r>
      <w:r>
        <w:rPr>
          <w:b/>
          <w:color w:val="231F20"/>
          <w:sz w:val="15"/>
        </w:rPr>
        <w:t>Education</w:t>
      </w:r>
      <w:r>
        <w:rPr>
          <w:b/>
          <w:color w:val="231F20"/>
          <w:spacing w:val="-5"/>
          <w:sz w:val="15"/>
        </w:rPr>
        <w:t xml:space="preserve"> </w:t>
      </w:r>
      <w:r>
        <w:rPr>
          <w:b/>
          <w:color w:val="231F20"/>
          <w:sz w:val="15"/>
        </w:rPr>
        <w:t>and</w:t>
      </w:r>
      <w:r>
        <w:rPr>
          <w:b/>
          <w:color w:val="231F20"/>
          <w:spacing w:val="-6"/>
          <w:sz w:val="15"/>
        </w:rPr>
        <w:t xml:space="preserve"> </w:t>
      </w:r>
      <w:r>
        <w:rPr>
          <w:b/>
          <w:color w:val="231F20"/>
          <w:sz w:val="15"/>
        </w:rPr>
        <w:t>Training</w:t>
      </w:r>
      <w:r>
        <w:rPr>
          <w:b/>
          <w:color w:val="231F20"/>
          <w:spacing w:val="-5"/>
          <w:sz w:val="15"/>
        </w:rPr>
        <w:t xml:space="preserve"> </w:t>
      </w:r>
      <w:r>
        <w:rPr>
          <w:b/>
          <w:color w:val="231F20"/>
          <w:sz w:val="15"/>
        </w:rPr>
        <w:t>system</w:t>
      </w:r>
    </w:p>
    <w:p w14:paraId="46932CEA" w14:textId="77777777" w:rsidR="000B6996" w:rsidRDefault="000B6996">
      <w:pPr>
        <w:pStyle w:val="BodyText"/>
        <w:rPr>
          <w:b/>
          <w:sz w:val="20"/>
        </w:rPr>
      </w:pPr>
    </w:p>
    <w:p w14:paraId="172EE92C" w14:textId="77777777" w:rsidR="000B6996" w:rsidRDefault="000B6996">
      <w:pPr>
        <w:pStyle w:val="BodyText"/>
        <w:spacing w:before="2" w:after="1"/>
        <w:rPr>
          <w:b/>
          <w:sz w:val="11"/>
        </w:rPr>
      </w:pPr>
    </w:p>
    <w:p w14:paraId="7DB4007E" w14:textId="77777777" w:rsidR="000B6996" w:rsidRDefault="00AD6BF5">
      <w:pPr>
        <w:pStyle w:val="BodyText"/>
        <w:ind w:left="213"/>
        <w:rPr>
          <w:sz w:val="20"/>
        </w:rPr>
      </w:pPr>
      <w:r>
        <w:pict w14:anchorId="100399AA">
          <v:group id="Group 3363" o:spid="_x0000_s2341" alt="" style="width:515.95pt;height:30.25pt;mso-position-horizontal-relative:char;mso-position-vertical-relative:line" coordsize="10319,605">
            <o:lock v:ext="edit" aspectratio="t"/>
            <v:shape id="docshape86" o:spid="_x0000_s2342" style="position:absolute;width:10319;height:605;visibility:visible" coordsize="10319,605" o:spt="100" adj="0,,0" path="m3402,l2414,,,,,605r2414,l3402,605,3402,xm10318,l3402,r,605l10318,605r,-605xe" fillcolor="white [3212]" stroked="f">
              <v:stroke joinstyle="round"/>
              <v:formulas/>
              <v:path arrowok="t" o:connecttype="custom" o:connectlocs="3402,0;2414,0;0,0;0,605;2414,605;3402,605;3402,0;10318,0;3402,0;3402,605;10318,605;10318,0" o:connectangles="0,0,0,0,0,0,0,0,0,0,0,0"/>
              <o:lock v:ext="edit" aspectratio="t"/>
            </v:shape>
            <v:shapetype id="_x0000_t202" coordsize="21600,21600" o:spt="202" path="m,l,21600r21600,l21600,xe">
              <v:stroke joinstyle="miter"/>
              <v:path gradientshapeok="t" o:connecttype="rect"/>
            </v:shapetype>
            <v:shape id="docshape87" o:spid="_x0000_s2343" type="#_x0000_t202" style="position:absolute;left:136;top:51;width:865;height:179;visibility:visible" fillcolor="white [3212]" stroked="f">
              <o:lock v:ext="edit" aspectratio="t"/>
              <v:textbox style="mso-next-textbox:#docshape87" inset="0,0,0,0">
                <w:txbxContent>
                  <w:p w14:paraId="6F49C668" w14:textId="77777777" w:rsidR="000B6996" w:rsidRPr="00052F35" w:rsidRDefault="00981286">
                    <w:pPr>
                      <w:spacing w:line="179" w:lineRule="exact"/>
                      <w:rPr>
                        <w:b/>
                        <w:sz w:val="16"/>
                      </w:rPr>
                    </w:pPr>
                    <w:r w:rsidRPr="00052F35">
                      <w:rPr>
                        <w:b/>
                        <w:sz w:val="16"/>
                      </w:rPr>
                      <w:t>Focus</w:t>
                    </w:r>
                    <w:r w:rsidRPr="00052F35">
                      <w:rPr>
                        <w:b/>
                        <w:spacing w:val="-4"/>
                        <w:sz w:val="16"/>
                      </w:rPr>
                      <w:t xml:space="preserve"> </w:t>
                    </w:r>
                    <w:r w:rsidRPr="00052F35">
                      <w:rPr>
                        <w:b/>
                        <w:sz w:val="16"/>
                      </w:rPr>
                      <w:t>area</w:t>
                    </w:r>
                  </w:p>
                </w:txbxContent>
              </v:textbox>
            </v:shape>
            <v:shape id="docshape88" o:spid="_x0000_s2344" type="#_x0000_t202" style="position:absolute;left:2550;top:51;width:607;height:379;visibility:visible" fillcolor="white [3212]" stroked="f">
              <o:lock v:ext="edit" aspectratio="t"/>
              <v:textbox style="mso-next-textbox:#docshape88" inset="0,0,0,0">
                <w:txbxContent>
                  <w:p w14:paraId="415D93DE" w14:textId="77777777" w:rsidR="000B6996" w:rsidRPr="00052F35" w:rsidRDefault="00981286">
                    <w:pPr>
                      <w:spacing w:line="261" w:lineRule="auto"/>
                      <w:rPr>
                        <w:b/>
                        <w:sz w:val="16"/>
                      </w:rPr>
                    </w:pPr>
                    <w:r w:rsidRPr="00052F35">
                      <w:rPr>
                        <w:b/>
                        <w:sz w:val="16"/>
                      </w:rPr>
                      <w:t>Action</w:t>
                    </w:r>
                    <w:r w:rsidRPr="00052F35">
                      <w:rPr>
                        <w:b/>
                        <w:spacing w:val="1"/>
                        <w:sz w:val="16"/>
                      </w:rPr>
                      <w:t xml:space="preserve"> </w:t>
                    </w:r>
                    <w:r w:rsidRPr="00052F35">
                      <w:rPr>
                        <w:b/>
                        <w:sz w:val="16"/>
                      </w:rPr>
                      <w:t>number</w:t>
                    </w:r>
                  </w:p>
                </w:txbxContent>
              </v:textbox>
            </v:shape>
            <v:shape id="docshape89" o:spid="_x0000_s2345" type="#_x0000_t202" style="position:absolute;left:3538;top:51;width:1360;height:179;visibility:visible" fillcolor="white [3212]" stroked="f">
              <o:lock v:ext="edit" aspectratio="t"/>
              <v:textbox style="mso-next-textbox:#docshape89" inset="0,0,0,0">
                <w:txbxContent>
                  <w:p w14:paraId="68931B3C" w14:textId="77777777" w:rsidR="000B6996" w:rsidRPr="00052F35" w:rsidRDefault="00981286">
                    <w:pPr>
                      <w:spacing w:line="179" w:lineRule="exact"/>
                      <w:rPr>
                        <w:b/>
                        <w:sz w:val="16"/>
                      </w:rPr>
                    </w:pPr>
                    <w:r w:rsidRPr="00052F35">
                      <w:rPr>
                        <w:b/>
                        <w:sz w:val="16"/>
                      </w:rPr>
                      <w:t>Proposed</w:t>
                    </w:r>
                    <w:r w:rsidRPr="00052F35">
                      <w:rPr>
                        <w:b/>
                        <w:spacing w:val="-8"/>
                        <w:sz w:val="16"/>
                      </w:rPr>
                      <w:t xml:space="preserve"> </w:t>
                    </w:r>
                    <w:r w:rsidRPr="00052F35">
                      <w:rPr>
                        <w:b/>
                        <w:sz w:val="16"/>
                      </w:rPr>
                      <w:t>actions</w:t>
                    </w:r>
                  </w:p>
                </w:txbxContent>
              </v:textbox>
            </v:shape>
            <w10:anchorlock/>
          </v:group>
        </w:pict>
      </w:r>
    </w:p>
    <w:p w14:paraId="7D83D4DC" w14:textId="77777777" w:rsidR="000B6996" w:rsidRDefault="000B6996">
      <w:pPr>
        <w:rPr>
          <w:sz w:val="20"/>
        </w:rPr>
        <w:sectPr w:rsidR="000B6996">
          <w:type w:val="continuous"/>
          <w:pgSz w:w="11910" w:h="16840"/>
          <w:pgMar w:top="1580" w:right="680" w:bottom="280" w:left="580" w:header="0" w:footer="674" w:gutter="0"/>
          <w:cols w:space="720"/>
        </w:sectPr>
      </w:pPr>
    </w:p>
    <w:p w14:paraId="4589FC20" w14:textId="1A0EE3FF" w:rsidR="000B6996" w:rsidRDefault="00981286">
      <w:pPr>
        <w:spacing w:before="11" w:line="261" w:lineRule="auto"/>
        <w:ind w:left="350" w:right="-3"/>
        <w:rPr>
          <w:sz w:val="16"/>
        </w:rPr>
      </w:pPr>
      <w:r>
        <w:rPr>
          <w:color w:val="231F20"/>
          <w:sz w:val="16"/>
        </w:rPr>
        <w:t>Improve understanding of</w:t>
      </w:r>
      <w:r>
        <w:rPr>
          <w:color w:val="231F20"/>
          <w:spacing w:val="1"/>
          <w:sz w:val="16"/>
        </w:rPr>
        <w:t xml:space="preserve"> </w:t>
      </w:r>
      <w:r>
        <w:rPr>
          <w:color w:val="231F20"/>
          <w:sz w:val="16"/>
        </w:rPr>
        <w:t>climate change risks and</w:t>
      </w:r>
      <w:r>
        <w:rPr>
          <w:color w:val="231F20"/>
          <w:spacing w:val="1"/>
          <w:sz w:val="16"/>
        </w:rPr>
        <w:t xml:space="preserve"> </w:t>
      </w:r>
      <w:r>
        <w:rPr>
          <w:color w:val="231F20"/>
          <w:sz w:val="16"/>
        </w:rPr>
        <w:t>vulnerabilities, and build</w:t>
      </w:r>
      <w:r>
        <w:rPr>
          <w:color w:val="231F20"/>
          <w:spacing w:val="1"/>
          <w:sz w:val="16"/>
        </w:rPr>
        <w:t xml:space="preserve"> </w:t>
      </w:r>
      <w:r>
        <w:rPr>
          <w:color w:val="231F20"/>
          <w:sz w:val="16"/>
        </w:rPr>
        <w:t>capability to embed climate</w:t>
      </w:r>
      <w:r>
        <w:rPr>
          <w:color w:val="231F20"/>
          <w:spacing w:val="1"/>
          <w:sz w:val="16"/>
        </w:rPr>
        <w:t xml:space="preserve"> </w:t>
      </w:r>
      <w:r>
        <w:rPr>
          <w:color w:val="231F20"/>
          <w:sz w:val="16"/>
        </w:rPr>
        <w:t>change adaptation, where</w:t>
      </w:r>
      <w:r>
        <w:rPr>
          <w:color w:val="231F20"/>
          <w:spacing w:val="1"/>
          <w:sz w:val="16"/>
        </w:rPr>
        <w:t xml:space="preserve"> </w:t>
      </w:r>
      <w:r>
        <w:rPr>
          <w:color w:val="231F20"/>
          <w:sz w:val="16"/>
        </w:rPr>
        <w:t>relevant,</w:t>
      </w:r>
      <w:r>
        <w:rPr>
          <w:color w:val="231F20"/>
          <w:spacing w:val="1"/>
          <w:sz w:val="16"/>
        </w:rPr>
        <w:t xml:space="preserve"> </w:t>
      </w:r>
      <w:r>
        <w:rPr>
          <w:color w:val="231F20"/>
          <w:sz w:val="16"/>
        </w:rPr>
        <w:t>into</w:t>
      </w:r>
      <w:r>
        <w:rPr>
          <w:color w:val="231F20"/>
          <w:spacing w:val="44"/>
          <w:sz w:val="16"/>
        </w:rPr>
        <w:t xml:space="preserve"> </w:t>
      </w:r>
      <w:r>
        <w:rPr>
          <w:color w:val="231F20"/>
          <w:sz w:val="16"/>
        </w:rPr>
        <w:t>decision</w:t>
      </w:r>
      <w:r>
        <w:rPr>
          <w:color w:val="231F20"/>
          <w:spacing w:val="1"/>
          <w:sz w:val="16"/>
        </w:rPr>
        <w:t xml:space="preserve"> </w:t>
      </w:r>
      <w:r>
        <w:rPr>
          <w:color w:val="231F20"/>
          <w:spacing w:val="-1"/>
          <w:sz w:val="16"/>
        </w:rPr>
        <w:t>making,</w:t>
      </w:r>
      <w:r>
        <w:rPr>
          <w:color w:val="231F20"/>
          <w:spacing w:val="-5"/>
          <w:sz w:val="16"/>
        </w:rPr>
        <w:t xml:space="preserve"> </w:t>
      </w:r>
      <w:r>
        <w:rPr>
          <w:color w:val="231F20"/>
          <w:sz w:val="16"/>
        </w:rPr>
        <w:t>policy</w:t>
      </w:r>
      <w:r>
        <w:rPr>
          <w:color w:val="231F20"/>
          <w:spacing w:val="-10"/>
          <w:sz w:val="16"/>
        </w:rPr>
        <w:t xml:space="preserve"> </w:t>
      </w:r>
      <w:r>
        <w:rPr>
          <w:color w:val="231F20"/>
          <w:sz w:val="16"/>
        </w:rPr>
        <w:t>and</w:t>
      </w:r>
      <w:r>
        <w:rPr>
          <w:color w:val="231F20"/>
          <w:spacing w:val="-4"/>
          <w:sz w:val="16"/>
        </w:rPr>
        <w:t xml:space="preserve"> </w:t>
      </w:r>
      <w:r>
        <w:rPr>
          <w:color w:val="231F20"/>
          <w:sz w:val="16"/>
        </w:rPr>
        <w:t>processes.</w:t>
      </w:r>
      <w:r>
        <w:rPr>
          <w:color w:val="231F20"/>
          <w:spacing w:val="-42"/>
          <w:sz w:val="16"/>
        </w:rPr>
        <w:t xml:space="preserve"> </w:t>
      </w:r>
      <w:r>
        <w:rPr>
          <w:color w:val="231F20"/>
          <w:sz w:val="16"/>
        </w:rPr>
        <w:t>This will inform development</w:t>
      </w:r>
      <w:r>
        <w:rPr>
          <w:color w:val="231F20"/>
          <w:spacing w:val="1"/>
          <w:sz w:val="16"/>
        </w:rPr>
        <w:t xml:space="preserve"> </w:t>
      </w:r>
      <w:r>
        <w:rPr>
          <w:color w:val="231F20"/>
          <w:sz w:val="16"/>
        </w:rPr>
        <w:t>and selection of adaptation</w:t>
      </w:r>
      <w:r>
        <w:rPr>
          <w:color w:val="231F20"/>
          <w:spacing w:val="1"/>
          <w:sz w:val="16"/>
        </w:rPr>
        <w:t xml:space="preserve"> </w:t>
      </w:r>
      <w:r>
        <w:rPr>
          <w:color w:val="231F20"/>
          <w:sz w:val="16"/>
        </w:rPr>
        <w:t>actions</w:t>
      </w:r>
    </w:p>
    <w:p w14:paraId="599A295F" w14:textId="77777777" w:rsidR="000B6996" w:rsidRDefault="00981286">
      <w:pPr>
        <w:pStyle w:val="ListParagraph"/>
        <w:numPr>
          <w:ilvl w:val="0"/>
          <w:numId w:val="2"/>
        </w:numPr>
        <w:tabs>
          <w:tab w:val="left" w:pos="1224"/>
          <w:tab w:val="left" w:pos="1225"/>
        </w:tabs>
        <w:spacing w:before="11" w:line="261" w:lineRule="auto"/>
        <w:ind w:right="470"/>
        <w:jc w:val="left"/>
        <w:rPr>
          <w:sz w:val="16"/>
        </w:rPr>
      </w:pPr>
      <w:r>
        <w:rPr>
          <w:color w:val="231F20"/>
          <w:sz w:val="16"/>
        </w:rPr>
        <w:br w:type="column"/>
      </w:r>
      <w:r>
        <w:rPr>
          <w:color w:val="231F20"/>
          <w:sz w:val="16"/>
        </w:rPr>
        <w:t>Incorporate the monitoring of climate-related impacts on the school asset portfolios into the</w:t>
      </w:r>
      <w:r>
        <w:rPr>
          <w:color w:val="231F20"/>
          <w:spacing w:val="-42"/>
          <w:sz w:val="16"/>
        </w:rPr>
        <w:t xml:space="preserve"> </w:t>
      </w:r>
      <w:r>
        <w:rPr>
          <w:color w:val="231F20"/>
          <w:spacing w:val="-1"/>
          <w:sz w:val="16"/>
        </w:rPr>
        <w:t xml:space="preserve">Victorian School </w:t>
      </w:r>
      <w:r>
        <w:rPr>
          <w:color w:val="231F20"/>
          <w:sz w:val="16"/>
        </w:rPr>
        <w:t>Building Authority asset information platform to inform climate adaptation</w:t>
      </w:r>
      <w:r>
        <w:rPr>
          <w:color w:val="231F20"/>
          <w:spacing w:val="1"/>
          <w:sz w:val="16"/>
        </w:rPr>
        <w:t xml:space="preserve"> </w:t>
      </w:r>
      <w:r>
        <w:rPr>
          <w:color w:val="231F20"/>
          <w:sz w:val="16"/>
        </w:rPr>
        <w:t>planning</w:t>
      </w:r>
      <w:r>
        <w:rPr>
          <w:color w:val="231F20"/>
          <w:spacing w:val="-2"/>
          <w:sz w:val="16"/>
        </w:rPr>
        <w:t xml:space="preserve"> </w:t>
      </w:r>
      <w:r>
        <w:rPr>
          <w:color w:val="231F20"/>
          <w:sz w:val="16"/>
        </w:rPr>
        <w:t>and</w:t>
      </w:r>
      <w:r>
        <w:rPr>
          <w:color w:val="231F20"/>
          <w:spacing w:val="-1"/>
          <w:sz w:val="16"/>
        </w:rPr>
        <w:t xml:space="preserve"> </w:t>
      </w:r>
      <w:r>
        <w:rPr>
          <w:color w:val="231F20"/>
          <w:sz w:val="16"/>
        </w:rPr>
        <w:t>responses.</w:t>
      </w:r>
    </w:p>
    <w:p w14:paraId="0A3201E0" w14:textId="77777777" w:rsidR="000B6996" w:rsidRDefault="00981286">
      <w:pPr>
        <w:pStyle w:val="ListParagraph"/>
        <w:numPr>
          <w:ilvl w:val="0"/>
          <w:numId w:val="2"/>
        </w:numPr>
        <w:tabs>
          <w:tab w:val="left" w:pos="1224"/>
          <w:tab w:val="left" w:pos="1225"/>
        </w:tabs>
        <w:spacing w:before="75" w:line="261" w:lineRule="auto"/>
        <w:ind w:right="613"/>
        <w:jc w:val="left"/>
        <w:rPr>
          <w:sz w:val="16"/>
        </w:rPr>
      </w:pPr>
      <w:r>
        <w:rPr>
          <w:color w:val="231F20"/>
          <w:sz w:val="16"/>
        </w:rPr>
        <w:t>Incorporate climate change adaptation into Victorian School Building Authority policies,</w:t>
      </w:r>
      <w:r>
        <w:rPr>
          <w:color w:val="231F20"/>
          <w:spacing w:val="1"/>
          <w:sz w:val="16"/>
        </w:rPr>
        <w:t xml:space="preserve"> </w:t>
      </w:r>
      <w:r>
        <w:rPr>
          <w:color w:val="231F20"/>
          <w:sz w:val="16"/>
        </w:rPr>
        <w:t>standards, plans and processes as climate change risks on the school asset portfolio are</w:t>
      </w:r>
      <w:r>
        <w:rPr>
          <w:color w:val="231F20"/>
          <w:spacing w:val="-42"/>
          <w:sz w:val="16"/>
        </w:rPr>
        <w:t xml:space="preserve"> </w:t>
      </w:r>
      <w:r>
        <w:rPr>
          <w:color w:val="231F20"/>
          <w:sz w:val="16"/>
        </w:rPr>
        <w:t>identified.</w:t>
      </w:r>
    </w:p>
    <w:p w14:paraId="3B7E921E" w14:textId="77777777" w:rsidR="000B6996" w:rsidRDefault="00981286">
      <w:pPr>
        <w:pStyle w:val="ListParagraph"/>
        <w:numPr>
          <w:ilvl w:val="0"/>
          <w:numId w:val="2"/>
        </w:numPr>
        <w:tabs>
          <w:tab w:val="left" w:pos="1224"/>
          <w:tab w:val="left" w:pos="1225"/>
        </w:tabs>
        <w:spacing w:before="74" w:line="261" w:lineRule="auto"/>
        <w:ind w:right="409"/>
        <w:jc w:val="left"/>
        <w:rPr>
          <w:sz w:val="16"/>
        </w:rPr>
      </w:pPr>
      <w:r>
        <w:rPr>
          <w:color w:val="231F20"/>
          <w:sz w:val="16"/>
        </w:rPr>
        <w:t>Explore options to support early childhood education providers to adapt to climate change,</w:t>
      </w:r>
      <w:r>
        <w:rPr>
          <w:color w:val="231F20"/>
          <w:spacing w:val="1"/>
          <w:sz w:val="16"/>
        </w:rPr>
        <w:t xml:space="preserve"> </w:t>
      </w:r>
      <w:r>
        <w:rPr>
          <w:color w:val="231F20"/>
          <w:sz w:val="16"/>
        </w:rPr>
        <w:t>such as opportunities to support upgrade of early learning and kindergarten infrastructure to</w:t>
      </w:r>
      <w:r>
        <w:rPr>
          <w:color w:val="231F20"/>
          <w:spacing w:val="-42"/>
          <w:sz w:val="16"/>
        </w:rPr>
        <w:t xml:space="preserve"> </w:t>
      </w:r>
      <w:r>
        <w:rPr>
          <w:color w:val="231F20"/>
          <w:sz w:val="16"/>
        </w:rPr>
        <w:t>improve resilience, support for education for climate change adaptation in teaching practice</w:t>
      </w:r>
      <w:r>
        <w:rPr>
          <w:color w:val="231F20"/>
          <w:spacing w:val="-42"/>
          <w:sz w:val="16"/>
        </w:rPr>
        <w:t xml:space="preserve"> </w:t>
      </w:r>
      <w:r>
        <w:rPr>
          <w:color w:val="231F20"/>
          <w:sz w:val="16"/>
        </w:rPr>
        <w:t>and</w:t>
      </w:r>
      <w:r>
        <w:rPr>
          <w:color w:val="231F20"/>
          <w:spacing w:val="-3"/>
          <w:sz w:val="16"/>
        </w:rPr>
        <w:t xml:space="preserve"> </w:t>
      </w:r>
      <w:r>
        <w:rPr>
          <w:color w:val="231F20"/>
          <w:sz w:val="16"/>
        </w:rPr>
        <w:t>embedding</w:t>
      </w:r>
      <w:r>
        <w:rPr>
          <w:color w:val="231F20"/>
          <w:spacing w:val="-3"/>
          <w:sz w:val="16"/>
        </w:rPr>
        <w:t xml:space="preserve"> </w:t>
      </w:r>
      <w:r>
        <w:rPr>
          <w:color w:val="231F20"/>
          <w:sz w:val="16"/>
        </w:rPr>
        <w:t>sustainability,</w:t>
      </w:r>
      <w:r>
        <w:rPr>
          <w:color w:val="231F20"/>
          <w:spacing w:val="-1"/>
          <w:sz w:val="16"/>
        </w:rPr>
        <w:t xml:space="preserve"> </w:t>
      </w:r>
      <w:r>
        <w:rPr>
          <w:color w:val="231F20"/>
          <w:sz w:val="16"/>
        </w:rPr>
        <w:t>and</w:t>
      </w:r>
      <w:r>
        <w:rPr>
          <w:color w:val="231F20"/>
          <w:spacing w:val="-3"/>
          <w:sz w:val="16"/>
        </w:rPr>
        <w:t xml:space="preserve"> </w:t>
      </w:r>
      <w:r>
        <w:rPr>
          <w:color w:val="231F20"/>
          <w:sz w:val="16"/>
        </w:rPr>
        <w:t>climate</w:t>
      </w:r>
      <w:r>
        <w:rPr>
          <w:color w:val="231F20"/>
          <w:spacing w:val="-1"/>
          <w:sz w:val="16"/>
        </w:rPr>
        <w:t xml:space="preserve"> </w:t>
      </w:r>
      <w:r>
        <w:rPr>
          <w:color w:val="231F20"/>
          <w:sz w:val="16"/>
        </w:rPr>
        <w:t>change</w:t>
      </w:r>
      <w:r>
        <w:rPr>
          <w:color w:val="231F20"/>
          <w:spacing w:val="-2"/>
          <w:sz w:val="16"/>
        </w:rPr>
        <w:t xml:space="preserve"> </w:t>
      </w:r>
      <w:r>
        <w:rPr>
          <w:color w:val="231F20"/>
          <w:sz w:val="16"/>
        </w:rPr>
        <w:t>adaptation,</w:t>
      </w:r>
      <w:r>
        <w:rPr>
          <w:color w:val="231F20"/>
          <w:spacing w:val="-2"/>
          <w:sz w:val="16"/>
        </w:rPr>
        <w:t xml:space="preserve"> </w:t>
      </w:r>
      <w:r>
        <w:rPr>
          <w:color w:val="231F20"/>
          <w:sz w:val="16"/>
        </w:rPr>
        <w:t>into</w:t>
      </w:r>
      <w:r>
        <w:rPr>
          <w:color w:val="231F20"/>
          <w:spacing w:val="-3"/>
          <w:sz w:val="16"/>
        </w:rPr>
        <w:t xml:space="preserve"> </w:t>
      </w:r>
      <w:r>
        <w:rPr>
          <w:color w:val="231F20"/>
          <w:sz w:val="16"/>
        </w:rPr>
        <w:t>operations.</w:t>
      </w:r>
    </w:p>
    <w:p w14:paraId="01B85508" w14:textId="77777777" w:rsidR="000B6996" w:rsidRDefault="00981286">
      <w:pPr>
        <w:pStyle w:val="ListParagraph"/>
        <w:numPr>
          <w:ilvl w:val="0"/>
          <w:numId w:val="2"/>
        </w:numPr>
        <w:tabs>
          <w:tab w:val="left" w:pos="1224"/>
          <w:tab w:val="left" w:pos="1225"/>
        </w:tabs>
        <w:spacing w:before="75" w:line="261" w:lineRule="auto"/>
        <w:ind w:right="329"/>
        <w:jc w:val="left"/>
        <w:rPr>
          <w:sz w:val="16"/>
        </w:rPr>
      </w:pPr>
      <w:r>
        <w:rPr>
          <w:color w:val="231F20"/>
          <w:sz w:val="16"/>
        </w:rPr>
        <w:t>Support the establishment and evaluation of mechanisms for the participation of children and</w:t>
      </w:r>
      <w:r>
        <w:rPr>
          <w:color w:val="231F20"/>
          <w:spacing w:val="-42"/>
          <w:sz w:val="16"/>
        </w:rPr>
        <w:t xml:space="preserve"> </w:t>
      </w:r>
      <w:r>
        <w:rPr>
          <w:color w:val="231F20"/>
          <w:sz w:val="16"/>
        </w:rPr>
        <w:t>young people in the design and implementation of policies, plans and standards for climate</w:t>
      </w:r>
      <w:r>
        <w:rPr>
          <w:color w:val="231F20"/>
          <w:spacing w:val="1"/>
          <w:sz w:val="16"/>
        </w:rPr>
        <w:t xml:space="preserve"> </w:t>
      </w:r>
      <w:r>
        <w:rPr>
          <w:color w:val="231F20"/>
          <w:sz w:val="16"/>
        </w:rPr>
        <w:t>change</w:t>
      </w:r>
      <w:r>
        <w:rPr>
          <w:color w:val="231F20"/>
          <w:spacing w:val="-1"/>
          <w:sz w:val="16"/>
        </w:rPr>
        <w:t xml:space="preserve"> </w:t>
      </w:r>
      <w:r>
        <w:rPr>
          <w:color w:val="231F20"/>
          <w:sz w:val="16"/>
        </w:rPr>
        <w:t>adaptation</w:t>
      </w:r>
      <w:r>
        <w:rPr>
          <w:color w:val="231F20"/>
          <w:spacing w:val="-1"/>
          <w:sz w:val="16"/>
        </w:rPr>
        <w:t xml:space="preserve"> </w:t>
      </w:r>
      <w:r>
        <w:rPr>
          <w:color w:val="231F20"/>
          <w:sz w:val="16"/>
        </w:rPr>
        <w:t>and</w:t>
      </w:r>
      <w:r>
        <w:rPr>
          <w:color w:val="231F20"/>
          <w:spacing w:val="-1"/>
          <w:sz w:val="16"/>
        </w:rPr>
        <w:t xml:space="preserve"> </w:t>
      </w:r>
      <w:r>
        <w:rPr>
          <w:color w:val="231F20"/>
          <w:sz w:val="16"/>
        </w:rPr>
        <w:t>disaster</w:t>
      </w:r>
      <w:r>
        <w:rPr>
          <w:color w:val="231F20"/>
          <w:spacing w:val="-1"/>
          <w:sz w:val="16"/>
        </w:rPr>
        <w:t xml:space="preserve"> </w:t>
      </w:r>
      <w:r>
        <w:rPr>
          <w:color w:val="231F20"/>
          <w:sz w:val="16"/>
        </w:rPr>
        <w:t>risk</w:t>
      </w:r>
      <w:r>
        <w:rPr>
          <w:color w:val="231F20"/>
          <w:spacing w:val="-1"/>
          <w:sz w:val="16"/>
        </w:rPr>
        <w:t xml:space="preserve"> </w:t>
      </w:r>
      <w:r>
        <w:rPr>
          <w:color w:val="231F20"/>
          <w:sz w:val="16"/>
        </w:rPr>
        <w:t>reduction.</w:t>
      </w:r>
    </w:p>
    <w:p w14:paraId="17A2B600" w14:textId="77777777" w:rsidR="000B6996" w:rsidRDefault="000B6996">
      <w:pPr>
        <w:spacing w:line="261" w:lineRule="auto"/>
        <w:rPr>
          <w:sz w:val="16"/>
        </w:rPr>
        <w:sectPr w:rsidR="000B6996">
          <w:type w:val="continuous"/>
          <w:pgSz w:w="11910" w:h="16840"/>
          <w:pgMar w:top="1580" w:right="680" w:bottom="280" w:left="580" w:header="0" w:footer="674" w:gutter="0"/>
          <w:cols w:num="2" w:space="720" w:equalWidth="0">
            <w:col w:w="2485" w:space="43"/>
            <w:col w:w="8122"/>
          </w:cols>
        </w:sectPr>
      </w:pPr>
    </w:p>
    <w:p w14:paraId="582CEA47" w14:textId="77777777" w:rsidR="000B6996" w:rsidRDefault="000B6996">
      <w:pPr>
        <w:pStyle w:val="BodyText"/>
        <w:spacing w:before="3"/>
        <w:rPr>
          <w:sz w:val="21"/>
        </w:rPr>
      </w:pPr>
    </w:p>
    <w:p w14:paraId="4E249330" w14:textId="77777777" w:rsidR="000B6996" w:rsidRDefault="00AD6BF5">
      <w:pPr>
        <w:pStyle w:val="BodyText"/>
        <w:spacing w:line="20" w:lineRule="exact"/>
        <w:ind w:left="210"/>
        <w:rPr>
          <w:sz w:val="2"/>
        </w:rPr>
      </w:pPr>
      <w:r>
        <w:rPr>
          <w:sz w:val="2"/>
        </w:rPr>
      </w:r>
      <w:r>
        <w:rPr>
          <w:sz w:val="2"/>
        </w:rPr>
        <w:pict w14:anchorId="6A7A4713">
          <v:group id="docshapegroup90" o:spid="_x0000_s2337" alt="" style="width:515.95pt;height:.25pt;mso-position-horizontal-relative:char;mso-position-vertical-relative:line" coordsize="10319,5">
            <v:line id="_x0000_s2338" style="position:absolute" from="0,3" to="2414,3" strokecolor="#231f20" strokeweight=".25pt"/>
            <v:line id="_x0000_s2339" style="position:absolute" from="2414,3" to="3402,3" strokecolor="#231f20" strokeweight=".25pt"/>
            <v:line id="_x0000_s2340" style="position:absolute" from="3402,3" to="10318,3" strokecolor="#231f20" strokeweight=".25pt"/>
            <w10:anchorlock/>
          </v:group>
        </w:pict>
      </w:r>
    </w:p>
    <w:p w14:paraId="6C2F79C4" w14:textId="77777777" w:rsidR="000B6996" w:rsidRDefault="000B6996">
      <w:pPr>
        <w:spacing w:line="20" w:lineRule="exact"/>
        <w:rPr>
          <w:sz w:val="2"/>
        </w:rPr>
        <w:sectPr w:rsidR="000B6996">
          <w:type w:val="continuous"/>
          <w:pgSz w:w="11910" w:h="16840"/>
          <w:pgMar w:top="1580" w:right="680" w:bottom="280" w:left="580" w:header="0" w:footer="674" w:gutter="0"/>
          <w:cols w:space="720"/>
        </w:sectPr>
      </w:pPr>
    </w:p>
    <w:p w14:paraId="745F5288" w14:textId="77777777" w:rsidR="000B6996" w:rsidRDefault="00981286">
      <w:pPr>
        <w:spacing w:before="29" w:line="261" w:lineRule="auto"/>
        <w:ind w:left="350" w:right="144"/>
        <w:rPr>
          <w:sz w:val="16"/>
        </w:rPr>
      </w:pPr>
      <w:r>
        <w:rPr>
          <w:color w:val="231F20"/>
          <w:sz w:val="16"/>
        </w:rPr>
        <w:t>Cast a climate change lens</w:t>
      </w:r>
      <w:r>
        <w:rPr>
          <w:color w:val="231F20"/>
          <w:spacing w:val="-43"/>
          <w:sz w:val="16"/>
        </w:rPr>
        <w:t xml:space="preserve"> </w:t>
      </w:r>
      <w:r>
        <w:rPr>
          <w:color w:val="231F20"/>
          <w:sz w:val="16"/>
        </w:rPr>
        <w:t>over policies, with a focus</w:t>
      </w:r>
      <w:r>
        <w:rPr>
          <w:color w:val="231F20"/>
          <w:spacing w:val="1"/>
          <w:sz w:val="16"/>
        </w:rPr>
        <w:t xml:space="preserve"> </w:t>
      </w:r>
      <w:r>
        <w:rPr>
          <w:color w:val="231F20"/>
          <w:sz w:val="16"/>
        </w:rPr>
        <w:t>on health and wellbeing</w:t>
      </w:r>
      <w:r>
        <w:rPr>
          <w:color w:val="231F20"/>
          <w:spacing w:val="1"/>
          <w:sz w:val="16"/>
        </w:rPr>
        <w:t xml:space="preserve"> </w:t>
      </w:r>
      <w:r>
        <w:rPr>
          <w:color w:val="231F20"/>
          <w:sz w:val="16"/>
        </w:rPr>
        <w:t>policies</w:t>
      </w:r>
      <w:r>
        <w:rPr>
          <w:color w:val="231F20"/>
          <w:spacing w:val="1"/>
          <w:sz w:val="16"/>
        </w:rPr>
        <w:t xml:space="preserve"> </w:t>
      </w:r>
      <w:r>
        <w:rPr>
          <w:color w:val="231F20"/>
          <w:sz w:val="16"/>
        </w:rPr>
        <w:t>and programs,</w:t>
      </w:r>
      <w:r>
        <w:rPr>
          <w:color w:val="231F20"/>
          <w:spacing w:val="1"/>
          <w:sz w:val="16"/>
        </w:rPr>
        <w:t xml:space="preserve"> </w:t>
      </w:r>
      <w:r>
        <w:rPr>
          <w:color w:val="231F20"/>
          <w:sz w:val="16"/>
        </w:rPr>
        <w:t>including those that protect</w:t>
      </w:r>
      <w:r>
        <w:rPr>
          <w:color w:val="231F20"/>
          <w:spacing w:val="-42"/>
          <w:sz w:val="16"/>
        </w:rPr>
        <w:t xml:space="preserve"> </w:t>
      </w:r>
      <w:r>
        <w:rPr>
          <w:color w:val="231F20"/>
          <w:sz w:val="16"/>
        </w:rPr>
        <w:t>vulnerable people, and</w:t>
      </w:r>
      <w:r>
        <w:rPr>
          <w:color w:val="231F20"/>
          <w:spacing w:val="1"/>
          <w:sz w:val="16"/>
        </w:rPr>
        <w:t xml:space="preserve"> </w:t>
      </w:r>
      <w:r>
        <w:rPr>
          <w:color w:val="231F20"/>
          <w:sz w:val="16"/>
        </w:rPr>
        <w:t>develop</w:t>
      </w:r>
      <w:r>
        <w:rPr>
          <w:color w:val="231F20"/>
          <w:spacing w:val="-3"/>
          <w:sz w:val="16"/>
        </w:rPr>
        <w:t xml:space="preserve"> </w:t>
      </w:r>
      <w:r>
        <w:rPr>
          <w:color w:val="231F20"/>
          <w:sz w:val="16"/>
        </w:rPr>
        <w:t>strategies</w:t>
      </w:r>
      <w:r>
        <w:rPr>
          <w:color w:val="231F20"/>
          <w:spacing w:val="-1"/>
          <w:sz w:val="16"/>
        </w:rPr>
        <w:t xml:space="preserve"> </w:t>
      </w:r>
      <w:r>
        <w:rPr>
          <w:color w:val="231F20"/>
          <w:sz w:val="16"/>
        </w:rPr>
        <w:t>to</w:t>
      </w:r>
      <w:r>
        <w:rPr>
          <w:color w:val="231F20"/>
          <w:spacing w:val="-2"/>
          <w:sz w:val="16"/>
        </w:rPr>
        <w:t xml:space="preserve"> </w:t>
      </w:r>
      <w:r>
        <w:rPr>
          <w:color w:val="231F20"/>
          <w:sz w:val="16"/>
        </w:rPr>
        <w:t>meet</w:t>
      </w:r>
    </w:p>
    <w:p w14:paraId="07EE0ED7" w14:textId="77777777" w:rsidR="000B6996" w:rsidRDefault="00981286">
      <w:pPr>
        <w:spacing w:line="261" w:lineRule="auto"/>
        <w:ind w:left="350" w:right="20"/>
        <w:rPr>
          <w:sz w:val="16"/>
        </w:rPr>
      </w:pPr>
      <w:r>
        <w:rPr>
          <w:color w:val="231F20"/>
          <w:sz w:val="16"/>
        </w:rPr>
        <w:t>our emergency management</w:t>
      </w:r>
      <w:r>
        <w:rPr>
          <w:color w:val="231F20"/>
          <w:spacing w:val="-43"/>
          <w:sz w:val="16"/>
        </w:rPr>
        <w:t xml:space="preserve"> </w:t>
      </w:r>
      <w:r>
        <w:rPr>
          <w:color w:val="231F20"/>
          <w:sz w:val="16"/>
        </w:rPr>
        <w:t>obligations</w:t>
      </w:r>
    </w:p>
    <w:p w14:paraId="52BC0314" w14:textId="77777777" w:rsidR="000B6996" w:rsidRDefault="00981286">
      <w:pPr>
        <w:pStyle w:val="ListParagraph"/>
        <w:numPr>
          <w:ilvl w:val="0"/>
          <w:numId w:val="2"/>
        </w:numPr>
        <w:tabs>
          <w:tab w:val="left" w:pos="1224"/>
          <w:tab w:val="left" w:pos="1225"/>
        </w:tabs>
        <w:spacing w:before="29" w:line="261" w:lineRule="auto"/>
        <w:ind w:right="366"/>
        <w:jc w:val="left"/>
        <w:rPr>
          <w:sz w:val="16"/>
        </w:rPr>
      </w:pPr>
      <w:r>
        <w:rPr>
          <w:color w:val="231F20"/>
          <w:spacing w:val="-1"/>
          <w:sz w:val="16"/>
        </w:rPr>
        <w:br w:type="column"/>
      </w:r>
      <w:r>
        <w:rPr>
          <w:color w:val="231F20"/>
          <w:sz w:val="16"/>
        </w:rPr>
        <w:t>Develop a plan to respond to thermal comfort-related impacts of climate change on Victorian</w:t>
      </w:r>
      <w:r>
        <w:rPr>
          <w:color w:val="231F20"/>
          <w:spacing w:val="-42"/>
          <w:sz w:val="16"/>
        </w:rPr>
        <w:t xml:space="preserve"> </w:t>
      </w:r>
      <w:r>
        <w:rPr>
          <w:color w:val="231F20"/>
          <w:sz w:val="16"/>
        </w:rPr>
        <w:t>government</w:t>
      </w:r>
      <w:r>
        <w:rPr>
          <w:color w:val="231F20"/>
          <w:spacing w:val="-2"/>
          <w:sz w:val="16"/>
        </w:rPr>
        <w:t xml:space="preserve"> </w:t>
      </w:r>
      <w:r>
        <w:rPr>
          <w:color w:val="231F20"/>
          <w:sz w:val="16"/>
        </w:rPr>
        <w:t>schools.</w:t>
      </w:r>
    </w:p>
    <w:p w14:paraId="11CF0038" w14:textId="77777777" w:rsidR="000B6996" w:rsidRDefault="00981286">
      <w:pPr>
        <w:pStyle w:val="ListParagraph"/>
        <w:numPr>
          <w:ilvl w:val="0"/>
          <w:numId w:val="2"/>
        </w:numPr>
        <w:tabs>
          <w:tab w:val="left" w:pos="1224"/>
          <w:tab w:val="left" w:pos="1225"/>
        </w:tabs>
        <w:spacing w:before="76" w:line="261" w:lineRule="auto"/>
        <w:ind w:right="365"/>
        <w:jc w:val="left"/>
        <w:rPr>
          <w:sz w:val="16"/>
        </w:rPr>
      </w:pPr>
      <w:r>
        <w:rPr>
          <w:color w:val="231F20"/>
          <w:sz w:val="16"/>
        </w:rPr>
        <w:t>Draft a policy on Environmental Sustainability in schools, including a focus on climate</w:t>
      </w:r>
      <w:r>
        <w:rPr>
          <w:color w:val="231F20"/>
          <w:spacing w:val="1"/>
          <w:sz w:val="16"/>
        </w:rPr>
        <w:t xml:space="preserve"> </w:t>
      </w:r>
      <w:r>
        <w:rPr>
          <w:color w:val="231F20"/>
          <w:sz w:val="16"/>
        </w:rPr>
        <w:t>change and climate change adaptation. The policy will reduce environment impact of school</w:t>
      </w:r>
      <w:r>
        <w:rPr>
          <w:color w:val="231F20"/>
          <w:spacing w:val="-42"/>
          <w:sz w:val="16"/>
        </w:rPr>
        <w:t xml:space="preserve"> </w:t>
      </w:r>
      <w:r>
        <w:rPr>
          <w:color w:val="231F20"/>
          <w:sz w:val="16"/>
        </w:rPr>
        <w:t>operations, build whole-school approaches to environment sustainability and climate change</w:t>
      </w:r>
      <w:r>
        <w:rPr>
          <w:color w:val="231F20"/>
          <w:spacing w:val="-42"/>
          <w:sz w:val="16"/>
        </w:rPr>
        <w:t xml:space="preserve"> </w:t>
      </w:r>
      <w:r>
        <w:rPr>
          <w:color w:val="231F20"/>
          <w:sz w:val="16"/>
        </w:rPr>
        <w:t>adaptation by providing guidance to schools on the identification of climate-related hazards</w:t>
      </w:r>
      <w:r>
        <w:rPr>
          <w:color w:val="231F20"/>
          <w:spacing w:val="1"/>
          <w:sz w:val="16"/>
        </w:rPr>
        <w:t xml:space="preserve"> </w:t>
      </w:r>
      <w:r>
        <w:rPr>
          <w:color w:val="231F20"/>
          <w:sz w:val="16"/>
        </w:rPr>
        <w:t>and</w:t>
      </w:r>
      <w:r>
        <w:rPr>
          <w:color w:val="231F20"/>
          <w:spacing w:val="-2"/>
          <w:sz w:val="16"/>
        </w:rPr>
        <w:t xml:space="preserve"> </w:t>
      </w:r>
      <w:r>
        <w:rPr>
          <w:color w:val="231F20"/>
          <w:sz w:val="16"/>
        </w:rPr>
        <w:t>incorporating</w:t>
      </w:r>
      <w:r>
        <w:rPr>
          <w:color w:val="231F20"/>
          <w:spacing w:val="-1"/>
          <w:sz w:val="16"/>
        </w:rPr>
        <w:t xml:space="preserve"> </w:t>
      </w:r>
      <w:r>
        <w:rPr>
          <w:color w:val="231F20"/>
          <w:sz w:val="16"/>
        </w:rPr>
        <w:t>climate</w:t>
      </w:r>
      <w:r>
        <w:rPr>
          <w:color w:val="231F20"/>
          <w:spacing w:val="-1"/>
          <w:sz w:val="16"/>
        </w:rPr>
        <w:t xml:space="preserve"> </w:t>
      </w:r>
      <w:r>
        <w:rPr>
          <w:color w:val="231F20"/>
          <w:sz w:val="16"/>
        </w:rPr>
        <w:t>risk management</w:t>
      </w:r>
      <w:r>
        <w:rPr>
          <w:color w:val="231F20"/>
          <w:spacing w:val="-1"/>
          <w:sz w:val="16"/>
        </w:rPr>
        <w:t xml:space="preserve"> </w:t>
      </w:r>
      <w:r>
        <w:rPr>
          <w:color w:val="231F20"/>
          <w:sz w:val="16"/>
        </w:rPr>
        <w:t>into</w:t>
      </w:r>
      <w:r>
        <w:rPr>
          <w:color w:val="231F20"/>
          <w:spacing w:val="-1"/>
          <w:sz w:val="16"/>
        </w:rPr>
        <w:t xml:space="preserve"> </w:t>
      </w:r>
      <w:r>
        <w:rPr>
          <w:color w:val="231F20"/>
          <w:sz w:val="16"/>
        </w:rPr>
        <w:t>existing</w:t>
      </w:r>
      <w:r>
        <w:rPr>
          <w:color w:val="231F20"/>
          <w:spacing w:val="-2"/>
          <w:sz w:val="16"/>
        </w:rPr>
        <w:t xml:space="preserve"> </w:t>
      </w:r>
      <w:r>
        <w:rPr>
          <w:color w:val="231F20"/>
          <w:sz w:val="16"/>
        </w:rPr>
        <w:t>systems.</w:t>
      </w:r>
    </w:p>
    <w:p w14:paraId="4D4811AD" w14:textId="77777777" w:rsidR="000B6996" w:rsidRDefault="00981286">
      <w:pPr>
        <w:spacing w:before="110" w:line="261" w:lineRule="auto"/>
        <w:ind w:left="1224" w:right="288"/>
        <w:rPr>
          <w:sz w:val="16"/>
        </w:rPr>
      </w:pPr>
      <w:r>
        <w:rPr>
          <w:color w:val="231F20"/>
          <w:sz w:val="16"/>
        </w:rPr>
        <w:t>Review existing Department of Education and Training operational policies for schools with a</w:t>
      </w:r>
      <w:r>
        <w:rPr>
          <w:color w:val="231F20"/>
          <w:spacing w:val="-42"/>
          <w:sz w:val="16"/>
        </w:rPr>
        <w:t xml:space="preserve"> </w:t>
      </w:r>
      <w:r>
        <w:rPr>
          <w:color w:val="231F20"/>
          <w:sz w:val="16"/>
        </w:rPr>
        <w:t>sustainability/climate change/climate adaptation lens to ensure schools are equipped with the</w:t>
      </w:r>
      <w:r>
        <w:rPr>
          <w:color w:val="231F20"/>
          <w:spacing w:val="-42"/>
          <w:sz w:val="16"/>
        </w:rPr>
        <w:t xml:space="preserve"> </w:t>
      </w:r>
      <w:r>
        <w:rPr>
          <w:color w:val="231F20"/>
          <w:sz w:val="16"/>
        </w:rPr>
        <w:t>resources and capability to address climate-related hazards and opportunities for improved</w:t>
      </w:r>
      <w:r>
        <w:rPr>
          <w:color w:val="231F20"/>
          <w:spacing w:val="1"/>
          <w:sz w:val="16"/>
        </w:rPr>
        <w:t xml:space="preserve"> </w:t>
      </w:r>
      <w:r>
        <w:rPr>
          <w:color w:val="231F20"/>
          <w:sz w:val="16"/>
        </w:rPr>
        <w:t>climate change adaptation and environmental sustainability practices, in line with Victorian</w:t>
      </w:r>
      <w:r>
        <w:rPr>
          <w:color w:val="231F20"/>
          <w:spacing w:val="1"/>
          <w:sz w:val="16"/>
        </w:rPr>
        <w:t xml:space="preserve"> </w:t>
      </w:r>
      <w:r>
        <w:rPr>
          <w:color w:val="231F20"/>
          <w:sz w:val="16"/>
        </w:rPr>
        <w:t>Government</w:t>
      </w:r>
      <w:r>
        <w:rPr>
          <w:color w:val="231F20"/>
          <w:spacing w:val="-1"/>
          <w:sz w:val="16"/>
        </w:rPr>
        <w:t xml:space="preserve"> </w:t>
      </w:r>
      <w:r>
        <w:rPr>
          <w:color w:val="231F20"/>
          <w:sz w:val="16"/>
        </w:rPr>
        <w:t>climate change adaptation</w:t>
      </w:r>
      <w:r>
        <w:rPr>
          <w:color w:val="231F20"/>
          <w:spacing w:val="-2"/>
          <w:sz w:val="16"/>
        </w:rPr>
        <w:t xml:space="preserve"> </w:t>
      </w:r>
      <w:r>
        <w:rPr>
          <w:color w:val="231F20"/>
          <w:sz w:val="16"/>
        </w:rPr>
        <w:t>priorities.</w:t>
      </w:r>
    </w:p>
    <w:p w14:paraId="60DAEF90" w14:textId="77777777" w:rsidR="000B6996" w:rsidRDefault="00981286">
      <w:pPr>
        <w:spacing w:before="111" w:line="261" w:lineRule="auto"/>
        <w:ind w:left="1224" w:right="658"/>
        <w:jc w:val="both"/>
        <w:rPr>
          <w:sz w:val="16"/>
        </w:rPr>
      </w:pPr>
      <w:r>
        <w:rPr>
          <w:color w:val="231F20"/>
          <w:sz w:val="16"/>
        </w:rPr>
        <w:t>Assist schools to manage climate change hazards relevant to their region, including the</w:t>
      </w:r>
      <w:r>
        <w:rPr>
          <w:color w:val="231F20"/>
          <w:spacing w:val="1"/>
          <w:sz w:val="16"/>
        </w:rPr>
        <w:t xml:space="preserve"> </w:t>
      </w:r>
      <w:r>
        <w:rPr>
          <w:color w:val="231F20"/>
          <w:sz w:val="16"/>
        </w:rPr>
        <w:t>identification and application of appropriate, evidence-based approaches to disaster risk</w:t>
      </w:r>
      <w:r>
        <w:rPr>
          <w:color w:val="231F20"/>
          <w:spacing w:val="-42"/>
          <w:sz w:val="16"/>
        </w:rPr>
        <w:t xml:space="preserve"> </w:t>
      </w:r>
      <w:r>
        <w:rPr>
          <w:color w:val="231F20"/>
          <w:sz w:val="16"/>
        </w:rPr>
        <w:t>reduction.</w:t>
      </w:r>
      <w:r>
        <w:rPr>
          <w:color w:val="231F20"/>
          <w:spacing w:val="-5"/>
          <w:sz w:val="16"/>
        </w:rPr>
        <w:t xml:space="preserve"> </w:t>
      </w:r>
      <w:r>
        <w:rPr>
          <w:color w:val="231F20"/>
          <w:sz w:val="16"/>
        </w:rPr>
        <w:t>Consider</w:t>
      </w:r>
      <w:r>
        <w:rPr>
          <w:color w:val="231F20"/>
          <w:spacing w:val="-6"/>
          <w:sz w:val="16"/>
        </w:rPr>
        <w:t xml:space="preserve"> </w:t>
      </w:r>
      <w:r>
        <w:rPr>
          <w:color w:val="231F20"/>
          <w:sz w:val="16"/>
        </w:rPr>
        <w:t>providing</w:t>
      </w:r>
      <w:r>
        <w:rPr>
          <w:color w:val="231F20"/>
          <w:spacing w:val="-5"/>
          <w:sz w:val="16"/>
        </w:rPr>
        <w:t xml:space="preserve"> </w:t>
      </w:r>
      <w:r>
        <w:rPr>
          <w:color w:val="231F20"/>
          <w:sz w:val="16"/>
        </w:rPr>
        <w:t>analogous</w:t>
      </w:r>
      <w:r>
        <w:rPr>
          <w:color w:val="231F20"/>
          <w:spacing w:val="-6"/>
          <w:sz w:val="16"/>
        </w:rPr>
        <w:t xml:space="preserve"> </w:t>
      </w:r>
      <w:r>
        <w:rPr>
          <w:color w:val="231F20"/>
          <w:sz w:val="16"/>
        </w:rPr>
        <w:t>guidance</w:t>
      </w:r>
      <w:r>
        <w:rPr>
          <w:color w:val="231F20"/>
          <w:spacing w:val="-5"/>
          <w:sz w:val="16"/>
        </w:rPr>
        <w:t xml:space="preserve"> </w:t>
      </w:r>
      <w:r>
        <w:rPr>
          <w:color w:val="231F20"/>
          <w:sz w:val="16"/>
        </w:rPr>
        <w:t>to</w:t>
      </w:r>
      <w:r>
        <w:rPr>
          <w:color w:val="231F20"/>
          <w:spacing w:val="-5"/>
          <w:sz w:val="16"/>
        </w:rPr>
        <w:t xml:space="preserve"> </w:t>
      </w:r>
      <w:r>
        <w:rPr>
          <w:color w:val="231F20"/>
          <w:sz w:val="16"/>
        </w:rPr>
        <w:t>other</w:t>
      </w:r>
      <w:r>
        <w:rPr>
          <w:color w:val="231F20"/>
          <w:spacing w:val="-6"/>
          <w:sz w:val="16"/>
        </w:rPr>
        <w:t xml:space="preserve"> </w:t>
      </w:r>
      <w:r>
        <w:rPr>
          <w:color w:val="231F20"/>
          <w:sz w:val="16"/>
        </w:rPr>
        <w:t>types</w:t>
      </w:r>
      <w:r>
        <w:rPr>
          <w:color w:val="231F20"/>
          <w:spacing w:val="-4"/>
          <w:sz w:val="16"/>
        </w:rPr>
        <w:t xml:space="preserve"> </w:t>
      </w:r>
      <w:r>
        <w:rPr>
          <w:color w:val="231F20"/>
          <w:sz w:val="16"/>
        </w:rPr>
        <w:t>of</w:t>
      </w:r>
      <w:r>
        <w:rPr>
          <w:color w:val="231F20"/>
          <w:spacing w:val="-6"/>
          <w:sz w:val="16"/>
        </w:rPr>
        <w:t xml:space="preserve"> </w:t>
      </w:r>
      <w:r>
        <w:rPr>
          <w:color w:val="231F20"/>
          <w:sz w:val="16"/>
        </w:rPr>
        <w:t>education</w:t>
      </w:r>
      <w:r>
        <w:rPr>
          <w:color w:val="231F20"/>
          <w:spacing w:val="-6"/>
          <w:sz w:val="16"/>
        </w:rPr>
        <w:t xml:space="preserve"> </w:t>
      </w:r>
      <w:r>
        <w:rPr>
          <w:color w:val="231F20"/>
          <w:sz w:val="16"/>
        </w:rPr>
        <w:t>providers.</w:t>
      </w:r>
    </w:p>
    <w:p w14:paraId="4A255FB9" w14:textId="77777777" w:rsidR="000B6996" w:rsidRDefault="00981286">
      <w:pPr>
        <w:pStyle w:val="ListParagraph"/>
        <w:numPr>
          <w:ilvl w:val="0"/>
          <w:numId w:val="2"/>
        </w:numPr>
        <w:tabs>
          <w:tab w:val="left" w:pos="1224"/>
          <w:tab w:val="left" w:pos="1225"/>
        </w:tabs>
        <w:spacing w:before="75" w:line="261" w:lineRule="auto"/>
        <w:ind w:right="373"/>
        <w:jc w:val="left"/>
        <w:rPr>
          <w:sz w:val="16"/>
        </w:rPr>
      </w:pPr>
      <w:r>
        <w:rPr>
          <w:color w:val="231F20"/>
          <w:sz w:val="16"/>
        </w:rPr>
        <w:t xml:space="preserve">Use data, </w:t>
      </w:r>
      <w:proofErr w:type="gramStart"/>
      <w:r>
        <w:rPr>
          <w:color w:val="231F20"/>
          <w:sz w:val="16"/>
        </w:rPr>
        <w:t>research</w:t>
      </w:r>
      <w:proofErr w:type="gramEnd"/>
      <w:r>
        <w:rPr>
          <w:color w:val="231F20"/>
          <w:sz w:val="16"/>
        </w:rPr>
        <w:t xml:space="preserve"> and knowledge building to inform approaches to adaptation, with a focus</w:t>
      </w:r>
      <w:r>
        <w:rPr>
          <w:color w:val="231F20"/>
          <w:spacing w:val="-42"/>
          <w:sz w:val="16"/>
        </w:rPr>
        <w:t xml:space="preserve"> </w:t>
      </w:r>
      <w:r>
        <w:rPr>
          <w:color w:val="231F20"/>
          <w:sz w:val="16"/>
        </w:rPr>
        <w:t>on</w:t>
      </w:r>
      <w:r>
        <w:rPr>
          <w:color w:val="231F20"/>
          <w:spacing w:val="-2"/>
          <w:sz w:val="16"/>
        </w:rPr>
        <w:t xml:space="preserve"> </w:t>
      </w:r>
      <w:r>
        <w:rPr>
          <w:color w:val="231F20"/>
          <w:sz w:val="16"/>
        </w:rPr>
        <w:t>occupational</w:t>
      </w:r>
      <w:r>
        <w:rPr>
          <w:color w:val="231F20"/>
          <w:spacing w:val="-1"/>
          <w:sz w:val="16"/>
        </w:rPr>
        <w:t xml:space="preserve"> </w:t>
      </w:r>
      <w:r>
        <w:rPr>
          <w:color w:val="231F20"/>
          <w:sz w:val="16"/>
        </w:rPr>
        <w:t>health</w:t>
      </w:r>
      <w:r>
        <w:rPr>
          <w:color w:val="231F20"/>
          <w:spacing w:val="-1"/>
          <w:sz w:val="16"/>
        </w:rPr>
        <w:t xml:space="preserve"> </w:t>
      </w:r>
      <w:r>
        <w:rPr>
          <w:color w:val="231F20"/>
          <w:sz w:val="16"/>
        </w:rPr>
        <w:t>and</w:t>
      </w:r>
      <w:r>
        <w:rPr>
          <w:color w:val="231F20"/>
          <w:spacing w:val="-2"/>
          <w:sz w:val="16"/>
        </w:rPr>
        <w:t xml:space="preserve"> </w:t>
      </w:r>
      <w:r>
        <w:rPr>
          <w:color w:val="231F20"/>
          <w:sz w:val="16"/>
        </w:rPr>
        <w:t>safety.</w:t>
      </w:r>
    </w:p>
    <w:p w14:paraId="16D61214" w14:textId="77777777" w:rsidR="000B6996" w:rsidRDefault="00981286">
      <w:pPr>
        <w:pStyle w:val="ListParagraph"/>
        <w:numPr>
          <w:ilvl w:val="0"/>
          <w:numId w:val="2"/>
        </w:numPr>
        <w:tabs>
          <w:tab w:val="left" w:pos="1224"/>
          <w:tab w:val="left" w:pos="1225"/>
        </w:tabs>
        <w:spacing w:before="75" w:line="261" w:lineRule="auto"/>
        <w:ind w:right="312"/>
        <w:jc w:val="left"/>
        <w:rPr>
          <w:sz w:val="16"/>
        </w:rPr>
      </w:pPr>
      <w:r>
        <w:rPr>
          <w:color w:val="231F20"/>
          <w:sz w:val="16"/>
        </w:rPr>
        <w:t>Review how the content of key health, wellbeing and inclusion programs can be delivered in</w:t>
      </w:r>
      <w:r>
        <w:rPr>
          <w:color w:val="231F20"/>
          <w:spacing w:val="1"/>
          <w:sz w:val="16"/>
        </w:rPr>
        <w:t xml:space="preserve"> </w:t>
      </w:r>
      <w:r>
        <w:rPr>
          <w:color w:val="231F20"/>
          <w:sz w:val="16"/>
        </w:rPr>
        <w:t>an environmentally sustainable way and encompass the impacts of climate change, including</w:t>
      </w:r>
      <w:r>
        <w:rPr>
          <w:color w:val="231F20"/>
          <w:spacing w:val="-42"/>
          <w:sz w:val="16"/>
        </w:rPr>
        <w:t xml:space="preserve"> </w:t>
      </w:r>
      <w:r>
        <w:rPr>
          <w:color w:val="231F20"/>
          <w:sz w:val="16"/>
        </w:rPr>
        <w:t>consideration</w:t>
      </w:r>
      <w:r>
        <w:rPr>
          <w:color w:val="231F20"/>
          <w:spacing w:val="-3"/>
          <w:sz w:val="16"/>
        </w:rPr>
        <w:t xml:space="preserve"> </w:t>
      </w:r>
      <w:r>
        <w:rPr>
          <w:color w:val="231F20"/>
          <w:sz w:val="16"/>
        </w:rPr>
        <w:t>of</w:t>
      </w:r>
      <w:r>
        <w:rPr>
          <w:color w:val="231F20"/>
          <w:spacing w:val="-3"/>
          <w:sz w:val="16"/>
        </w:rPr>
        <w:t xml:space="preserve"> </w:t>
      </w:r>
      <w:r>
        <w:rPr>
          <w:color w:val="231F20"/>
          <w:sz w:val="16"/>
        </w:rPr>
        <w:t>the</w:t>
      </w:r>
      <w:r>
        <w:rPr>
          <w:color w:val="231F20"/>
          <w:spacing w:val="-3"/>
          <w:sz w:val="16"/>
        </w:rPr>
        <w:t xml:space="preserve"> </w:t>
      </w:r>
      <w:r>
        <w:rPr>
          <w:color w:val="231F20"/>
          <w:sz w:val="16"/>
        </w:rPr>
        <w:t>disproportionate</w:t>
      </w:r>
      <w:r>
        <w:rPr>
          <w:color w:val="231F20"/>
          <w:spacing w:val="-3"/>
          <w:sz w:val="16"/>
        </w:rPr>
        <w:t xml:space="preserve"> </w:t>
      </w:r>
      <w:r>
        <w:rPr>
          <w:color w:val="231F20"/>
          <w:sz w:val="16"/>
        </w:rPr>
        <w:t>impacts</w:t>
      </w:r>
      <w:r>
        <w:rPr>
          <w:color w:val="231F20"/>
          <w:spacing w:val="-4"/>
          <w:sz w:val="16"/>
        </w:rPr>
        <w:t xml:space="preserve"> </w:t>
      </w:r>
      <w:r>
        <w:rPr>
          <w:color w:val="231F20"/>
          <w:sz w:val="16"/>
        </w:rPr>
        <w:t>on</w:t>
      </w:r>
      <w:r>
        <w:rPr>
          <w:color w:val="231F20"/>
          <w:spacing w:val="-3"/>
          <w:sz w:val="16"/>
        </w:rPr>
        <w:t xml:space="preserve"> </w:t>
      </w:r>
      <w:r>
        <w:rPr>
          <w:color w:val="231F20"/>
          <w:sz w:val="16"/>
        </w:rPr>
        <w:t>learners</w:t>
      </w:r>
      <w:r>
        <w:rPr>
          <w:color w:val="231F20"/>
          <w:spacing w:val="-3"/>
          <w:sz w:val="16"/>
        </w:rPr>
        <w:t xml:space="preserve"> </w:t>
      </w:r>
      <w:r>
        <w:rPr>
          <w:color w:val="231F20"/>
          <w:sz w:val="16"/>
        </w:rPr>
        <w:t>experiencing</w:t>
      </w:r>
      <w:r>
        <w:rPr>
          <w:color w:val="231F20"/>
          <w:spacing w:val="-4"/>
          <w:sz w:val="16"/>
        </w:rPr>
        <w:t xml:space="preserve"> </w:t>
      </w:r>
      <w:r>
        <w:rPr>
          <w:color w:val="231F20"/>
          <w:sz w:val="16"/>
        </w:rPr>
        <w:t>disadvantage.</w:t>
      </w:r>
    </w:p>
    <w:p w14:paraId="2D8042E3" w14:textId="77777777" w:rsidR="000B6996" w:rsidRDefault="000B6996">
      <w:pPr>
        <w:spacing w:line="261" w:lineRule="auto"/>
        <w:rPr>
          <w:sz w:val="16"/>
        </w:rPr>
        <w:sectPr w:rsidR="000B6996">
          <w:type w:val="continuous"/>
          <w:pgSz w:w="11910" w:h="16840"/>
          <w:pgMar w:top="1580" w:right="680" w:bottom="280" w:left="580" w:header="0" w:footer="674" w:gutter="0"/>
          <w:cols w:num="2" w:space="720" w:equalWidth="0">
            <w:col w:w="2436" w:space="91"/>
            <w:col w:w="8123"/>
          </w:cols>
        </w:sectPr>
      </w:pPr>
    </w:p>
    <w:p w14:paraId="2C92CC18" w14:textId="77777777" w:rsidR="000B6996" w:rsidRDefault="000B6996">
      <w:pPr>
        <w:pStyle w:val="BodyText"/>
        <w:spacing w:after="1"/>
        <w:rPr>
          <w:sz w:val="10"/>
        </w:rPr>
      </w:pPr>
    </w:p>
    <w:p w14:paraId="16AC6F17" w14:textId="77777777" w:rsidR="000B6996" w:rsidRDefault="00AD6BF5">
      <w:pPr>
        <w:pStyle w:val="BodyText"/>
        <w:spacing w:line="20" w:lineRule="exact"/>
        <w:ind w:left="210"/>
        <w:rPr>
          <w:sz w:val="2"/>
        </w:rPr>
      </w:pPr>
      <w:r>
        <w:rPr>
          <w:sz w:val="2"/>
        </w:rPr>
      </w:r>
      <w:r>
        <w:rPr>
          <w:sz w:val="2"/>
        </w:rPr>
        <w:pict w14:anchorId="178AE508">
          <v:group id="docshapegroup91" o:spid="_x0000_s2333" alt="" style="width:515.95pt;height:.25pt;mso-position-horizontal-relative:char;mso-position-vertical-relative:line" coordsize="10319,5">
            <v:line id="_x0000_s2334" style="position:absolute" from="0,3" to="2414,3" strokecolor="#231f20" strokeweight=".25pt"/>
            <v:line id="_x0000_s2335" style="position:absolute" from="2414,3" to="3402,3" strokecolor="#231f20" strokeweight=".25pt"/>
            <v:line id="_x0000_s2336" style="position:absolute" from="3402,3" to="10318,3" strokecolor="#231f20" strokeweight=".25pt"/>
            <w10:anchorlock/>
          </v:group>
        </w:pict>
      </w:r>
    </w:p>
    <w:p w14:paraId="702E8BEF" w14:textId="77777777" w:rsidR="000B6996" w:rsidRDefault="000B6996">
      <w:pPr>
        <w:spacing w:line="20" w:lineRule="exact"/>
        <w:rPr>
          <w:sz w:val="2"/>
        </w:rPr>
        <w:sectPr w:rsidR="000B6996">
          <w:type w:val="continuous"/>
          <w:pgSz w:w="11910" w:h="16840"/>
          <w:pgMar w:top="1580" w:right="680" w:bottom="280" w:left="580" w:header="0" w:footer="674" w:gutter="0"/>
          <w:cols w:space="720"/>
        </w:sectPr>
      </w:pPr>
    </w:p>
    <w:p w14:paraId="44BB5413" w14:textId="77777777" w:rsidR="000B6996" w:rsidRDefault="00AD6BF5">
      <w:pPr>
        <w:spacing w:before="65" w:line="261" w:lineRule="auto"/>
        <w:ind w:left="350" w:right="-2"/>
        <w:rPr>
          <w:sz w:val="16"/>
        </w:rPr>
      </w:pPr>
      <w:r>
        <w:lastRenderedPageBreak/>
        <w:pict w14:anchorId="3A44BE81">
          <v:group id="docshapegroup92" o:spid="_x0000_s2329" alt="" style="position:absolute;left:0;text-align:left;margin-left:39.7pt;margin-top:.8pt;width:515.95pt;height:.25pt;z-index:251658272;mso-position-horizontal-relative:page" coordorigin="794,16" coordsize="10319,5">
            <v:line id="_x0000_s2330" style="position:absolute" from="794,19" to="3208,19" strokecolor="#231f20" strokeweight=".25pt"/>
            <v:line id="_x0000_s2331" style="position:absolute" from="3208,19" to="4195,19" strokecolor="#231f20" strokeweight=".25pt"/>
            <v:line id="_x0000_s2332" style="position:absolute" from="4195,19" to="11112,19" strokecolor="#231f20" strokeweight=".25pt"/>
            <w10:wrap anchorx="page"/>
          </v:group>
        </w:pict>
      </w:r>
      <w:r w:rsidR="00981286">
        <w:rPr>
          <w:color w:val="231F20"/>
          <w:sz w:val="16"/>
        </w:rPr>
        <w:t>Improve</w:t>
      </w:r>
      <w:r w:rsidR="00981286">
        <w:rPr>
          <w:color w:val="231F20"/>
          <w:spacing w:val="-6"/>
          <w:sz w:val="16"/>
        </w:rPr>
        <w:t xml:space="preserve"> </w:t>
      </w:r>
      <w:r w:rsidR="00981286">
        <w:rPr>
          <w:color w:val="231F20"/>
          <w:sz w:val="16"/>
        </w:rPr>
        <w:t>the</w:t>
      </w:r>
      <w:r w:rsidR="00981286">
        <w:rPr>
          <w:color w:val="231F20"/>
          <w:spacing w:val="-5"/>
          <w:sz w:val="16"/>
        </w:rPr>
        <w:t xml:space="preserve"> </w:t>
      </w:r>
      <w:r w:rsidR="00981286">
        <w:rPr>
          <w:color w:val="231F20"/>
          <w:sz w:val="16"/>
        </w:rPr>
        <w:t>climate</w:t>
      </w:r>
      <w:r w:rsidR="00981286">
        <w:rPr>
          <w:color w:val="231F20"/>
          <w:spacing w:val="-6"/>
          <w:sz w:val="16"/>
        </w:rPr>
        <w:t xml:space="preserve"> </w:t>
      </w:r>
      <w:r w:rsidR="00981286">
        <w:rPr>
          <w:color w:val="231F20"/>
          <w:sz w:val="16"/>
        </w:rPr>
        <w:t>resilience</w:t>
      </w:r>
      <w:r w:rsidR="00981286">
        <w:rPr>
          <w:color w:val="231F20"/>
          <w:spacing w:val="-41"/>
          <w:sz w:val="16"/>
        </w:rPr>
        <w:t xml:space="preserve"> </w:t>
      </w:r>
      <w:r w:rsidR="00981286">
        <w:rPr>
          <w:color w:val="231F20"/>
          <w:sz w:val="16"/>
        </w:rPr>
        <w:t>of</w:t>
      </w:r>
      <w:r w:rsidR="00981286">
        <w:rPr>
          <w:color w:val="231F20"/>
          <w:spacing w:val="-4"/>
          <w:sz w:val="16"/>
        </w:rPr>
        <w:t xml:space="preserve"> </w:t>
      </w:r>
      <w:r w:rsidR="00981286">
        <w:rPr>
          <w:color w:val="231F20"/>
          <w:sz w:val="16"/>
        </w:rPr>
        <w:t>assets</w:t>
      </w:r>
      <w:r w:rsidR="00981286">
        <w:rPr>
          <w:color w:val="231F20"/>
          <w:spacing w:val="-4"/>
          <w:sz w:val="16"/>
        </w:rPr>
        <w:t xml:space="preserve"> </w:t>
      </w:r>
      <w:r w:rsidR="00981286">
        <w:rPr>
          <w:color w:val="231F20"/>
          <w:sz w:val="16"/>
        </w:rPr>
        <w:t>and</w:t>
      </w:r>
      <w:r w:rsidR="00981286">
        <w:rPr>
          <w:color w:val="231F20"/>
          <w:spacing w:val="-4"/>
          <w:sz w:val="16"/>
        </w:rPr>
        <w:t xml:space="preserve"> </w:t>
      </w:r>
      <w:r w:rsidR="00981286">
        <w:rPr>
          <w:color w:val="231F20"/>
          <w:sz w:val="16"/>
        </w:rPr>
        <w:t>infrastructure</w:t>
      </w:r>
    </w:p>
    <w:p w14:paraId="6195274E" w14:textId="77777777" w:rsidR="000B6996" w:rsidRDefault="00981286">
      <w:pPr>
        <w:pStyle w:val="ListParagraph"/>
        <w:numPr>
          <w:ilvl w:val="0"/>
          <w:numId w:val="2"/>
        </w:numPr>
        <w:tabs>
          <w:tab w:val="left" w:pos="1244"/>
          <w:tab w:val="left" w:pos="1245"/>
        </w:tabs>
        <w:spacing w:before="65" w:line="261" w:lineRule="auto"/>
        <w:ind w:left="1244" w:right="283"/>
        <w:jc w:val="left"/>
        <w:rPr>
          <w:sz w:val="16"/>
        </w:rPr>
      </w:pPr>
      <w:r>
        <w:rPr>
          <w:color w:val="231F20"/>
          <w:sz w:val="16"/>
        </w:rPr>
        <w:br w:type="column"/>
      </w:r>
      <w:r>
        <w:rPr>
          <w:color w:val="231F20"/>
          <w:sz w:val="16"/>
        </w:rPr>
        <w:t>Incorporate region-based climate adaptation tools and resources (such as flood overlays, and</w:t>
      </w:r>
      <w:r>
        <w:rPr>
          <w:color w:val="231F20"/>
          <w:spacing w:val="-42"/>
          <w:sz w:val="16"/>
        </w:rPr>
        <w:t xml:space="preserve"> </w:t>
      </w:r>
      <w:r>
        <w:rPr>
          <w:color w:val="231F20"/>
          <w:sz w:val="16"/>
        </w:rPr>
        <w:t>temperature and rainfall projections), supported by appropriate training and guidance, when</w:t>
      </w:r>
      <w:r>
        <w:rPr>
          <w:color w:val="231F20"/>
          <w:spacing w:val="1"/>
          <w:sz w:val="16"/>
        </w:rPr>
        <w:t xml:space="preserve"> </w:t>
      </w:r>
      <w:r>
        <w:rPr>
          <w:color w:val="231F20"/>
          <w:sz w:val="16"/>
        </w:rPr>
        <w:t>selecting</w:t>
      </w:r>
      <w:r>
        <w:rPr>
          <w:color w:val="231F20"/>
          <w:spacing w:val="-1"/>
          <w:sz w:val="16"/>
        </w:rPr>
        <w:t xml:space="preserve"> </w:t>
      </w:r>
      <w:r>
        <w:rPr>
          <w:color w:val="231F20"/>
          <w:sz w:val="16"/>
        </w:rPr>
        <w:t>sites for new</w:t>
      </w:r>
      <w:r>
        <w:rPr>
          <w:color w:val="231F20"/>
          <w:spacing w:val="-1"/>
          <w:sz w:val="16"/>
        </w:rPr>
        <w:t xml:space="preserve"> </w:t>
      </w:r>
      <w:r>
        <w:rPr>
          <w:color w:val="231F20"/>
          <w:sz w:val="16"/>
        </w:rPr>
        <w:t>education</w:t>
      </w:r>
      <w:r>
        <w:rPr>
          <w:color w:val="231F20"/>
          <w:spacing w:val="-1"/>
          <w:sz w:val="16"/>
        </w:rPr>
        <w:t xml:space="preserve"> </w:t>
      </w:r>
      <w:r>
        <w:rPr>
          <w:color w:val="231F20"/>
          <w:sz w:val="16"/>
        </w:rPr>
        <w:t>facilities.</w:t>
      </w:r>
    </w:p>
    <w:p w14:paraId="3211C356" w14:textId="77777777" w:rsidR="000B6996" w:rsidRDefault="00981286">
      <w:pPr>
        <w:pStyle w:val="ListParagraph"/>
        <w:numPr>
          <w:ilvl w:val="0"/>
          <w:numId w:val="2"/>
        </w:numPr>
        <w:tabs>
          <w:tab w:val="left" w:pos="1244"/>
          <w:tab w:val="left" w:pos="1245"/>
        </w:tabs>
        <w:spacing w:before="74" w:line="261" w:lineRule="auto"/>
        <w:ind w:left="1244" w:right="283"/>
        <w:jc w:val="left"/>
        <w:rPr>
          <w:sz w:val="16"/>
        </w:rPr>
      </w:pPr>
      <w:r>
        <w:rPr>
          <w:color w:val="231F20"/>
          <w:sz w:val="16"/>
        </w:rPr>
        <w:t>Incorporate region-based climate adaptation tools and resources (such as flood overlays, and</w:t>
      </w:r>
      <w:r>
        <w:rPr>
          <w:color w:val="231F20"/>
          <w:spacing w:val="-42"/>
          <w:sz w:val="16"/>
        </w:rPr>
        <w:t xml:space="preserve"> </w:t>
      </w:r>
      <w:r>
        <w:rPr>
          <w:color w:val="231F20"/>
          <w:sz w:val="16"/>
        </w:rPr>
        <w:t>temperature and rainfall projections), supported by appropriate training and guidance, in the</w:t>
      </w:r>
      <w:r>
        <w:rPr>
          <w:color w:val="231F20"/>
          <w:spacing w:val="1"/>
          <w:sz w:val="16"/>
        </w:rPr>
        <w:t xml:space="preserve"> </w:t>
      </w:r>
      <w:r>
        <w:rPr>
          <w:color w:val="231F20"/>
          <w:sz w:val="16"/>
        </w:rPr>
        <w:t>planning</w:t>
      </w:r>
      <w:r>
        <w:rPr>
          <w:color w:val="231F20"/>
          <w:spacing w:val="-2"/>
          <w:sz w:val="16"/>
        </w:rPr>
        <w:t xml:space="preserve"> </w:t>
      </w:r>
      <w:r>
        <w:rPr>
          <w:color w:val="231F20"/>
          <w:sz w:val="16"/>
        </w:rPr>
        <w:t>and</w:t>
      </w:r>
      <w:r>
        <w:rPr>
          <w:color w:val="231F20"/>
          <w:spacing w:val="-1"/>
          <w:sz w:val="16"/>
        </w:rPr>
        <w:t xml:space="preserve"> </w:t>
      </w:r>
      <w:r>
        <w:rPr>
          <w:color w:val="231F20"/>
          <w:sz w:val="16"/>
        </w:rPr>
        <w:t>design</w:t>
      </w:r>
      <w:r>
        <w:rPr>
          <w:color w:val="231F20"/>
          <w:spacing w:val="-2"/>
          <w:sz w:val="16"/>
        </w:rPr>
        <w:t xml:space="preserve"> </w:t>
      </w:r>
      <w:r>
        <w:rPr>
          <w:color w:val="231F20"/>
          <w:sz w:val="16"/>
        </w:rPr>
        <w:t>of</w:t>
      </w:r>
      <w:r>
        <w:rPr>
          <w:color w:val="231F20"/>
          <w:spacing w:val="-1"/>
          <w:sz w:val="16"/>
        </w:rPr>
        <w:t xml:space="preserve"> </w:t>
      </w:r>
      <w:r>
        <w:rPr>
          <w:color w:val="231F20"/>
          <w:sz w:val="16"/>
        </w:rPr>
        <w:t>all</w:t>
      </w:r>
      <w:r>
        <w:rPr>
          <w:color w:val="231F20"/>
          <w:spacing w:val="-1"/>
          <w:sz w:val="16"/>
        </w:rPr>
        <w:t xml:space="preserve"> </w:t>
      </w:r>
      <w:r>
        <w:rPr>
          <w:color w:val="231F20"/>
          <w:sz w:val="16"/>
        </w:rPr>
        <w:t>capital</w:t>
      </w:r>
      <w:r>
        <w:rPr>
          <w:color w:val="231F20"/>
          <w:spacing w:val="-1"/>
          <w:sz w:val="16"/>
        </w:rPr>
        <w:t xml:space="preserve"> </w:t>
      </w:r>
      <w:r>
        <w:rPr>
          <w:color w:val="231F20"/>
          <w:sz w:val="16"/>
        </w:rPr>
        <w:t>works</w:t>
      </w:r>
      <w:r>
        <w:rPr>
          <w:color w:val="231F20"/>
          <w:spacing w:val="-1"/>
          <w:sz w:val="16"/>
        </w:rPr>
        <w:t xml:space="preserve"> </w:t>
      </w:r>
      <w:r>
        <w:rPr>
          <w:color w:val="231F20"/>
          <w:sz w:val="16"/>
        </w:rPr>
        <w:t>projects.</w:t>
      </w:r>
    </w:p>
    <w:p w14:paraId="6E7F9893" w14:textId="77777777" w:rsidR="000B6996" w:rsidRDefault="00981286">
      <w:pPr>
        <w:pStyle w:val="ListParagraph"/>
        <w:numPr>
          <w:ilvl w:val="0"/>
          <w:numId w:val="2"/>
        </w:numPr>
        <w:tabs>
          <w:tab w:val="left" w:pos="1244"/>
          <w:tab w:val="left" w:pos="1245"/>
        </w:tabs>
        <w:spacing w:before="75" w:line="261" w:lineRule="auto"/>
        <w:ind w:left="1244" w:right="330"/>
        <w:jc w:val="left"/>
        <w:rPr>
          <w:sz w:val="16"/>
        </w:rPr>
      </w:pPr>
      <w:r>
        <w:rPr>
          <w:color w:val="231F20"/>
          <w:sz w:val="16"/>
        </w:rPr>
        <w:t>Incorporate region-based climate adaptation tools and resources, supported by appropriate</w:t>
      </w:r>
      <w:r>
        <w:rPr>
          <w:color w:val="231F20"/>
          <w:spacing w:val="1"/>
          <w:sz w:val="16"/>
        </w:rPr>
        <w:t xml:space="preserve"> </w:t>
      </w:r>
      <w:r>
        <w:rPr>
          <w:color w:val="231F20"/>
          <w:sz w:val="16"/>
        </w:rPr>
        <w:t>training and guidance, in the planning, design and demand forecasting of all Victorian School</w:t>
      </w:r>
      <w:r>
        <w:rPr>
          <w:color w:val="231F20"/>
          <w:spacing w:val="-42"/>
          <w:sz w:val="16"/>
        </w:rPr>
        <w:t xml:space="preserve"> </w:t>
      </w:r>
      <w:r>
        <w:rPr>
          <w:color w:val="231F20"/>
          <w:sz w:val="16"/>
        </w:rPr>
        <w:t>Building</w:t>
      </w:r>
      <w:r>
        <w:rPr>
          <w:color w:val="231F20"/>
          <w:spacing w:val="-10"/>
          <w:sz w:val="16"/>
        </w:rPr>
        <w:t xml:space="preserve"> </w:t>
      </w:r>
      <w:r>
        <w:rPr>
          <w:color w:val="231F20"/>
          <w:sz w:val="16"/>
        </w:rPr>
        <w:t>Authority operation</w:t>
      </w:r>
      <w:r>
        <w:rPr>
          <w:color w:val="231F20"/>
          <w:spacing w:val="-1"/>
          <w:sz w:val="16"/>
        </w:rPr>
        <w:t xml:space="preserve"> </w:t>
      </w:r>
      <w:r>
        <w:rPr>
          <w:color w:val="231F20"/>
          <w:sz w:val="16"/>
        </w:rPr>
        <w:t>and</w:t>
      </w:r>
      <w:r>
        <w:rPr>
          <w:color w:val="231F20"/>
          <w:spacing w:val="-2"/>
          <w:sz w:val="16"/>
        </w:rPr>
        <w:t xml:space="preserve"> </w:t>
      </w:r>
      <w:r>
        <w:rPr>
          <w:color w:val="231F20"/>
          <w:sz w:val="16"/>
        </w:rPr>
        <w:t>response programs.</w:t>
      </w:r>
    </w:p>
    <w:p w14:paraId="300D338B" w14:textId="77777777" w:rsidR="000B6996" w:rsidRDefault="00981286">
      <w:pPr>
        <w:pStyle w:val="ListParagraph"/>
        <w:numPr>
          <w:ilvl w:val="0"/>
          <w:numId w:val="2"/>
        </w:numPr>
        <w:tabs>
          <w:tab w:val="left" w:pos="1244"/>
          <w:tab w:val="left" w:pos="1245"/>
        </w:tabs>
        <w:spacing w:before="75" w:line="261" w:lineRule="auto"/>
        <w:ind w:left="1244" w:right="1351"/>
        <w:jc w:val="left"/>
        <w:rPr>
          <w:sz w:val="16"/>
        </w:rPr>
      </w:pPr>
      <w:r>
        <w:rPr>
          <w:color w:val="231F20"/>
          <w:sz w:val="16"/>
        </w:rPr>
        <w:t>Develop a plan to respond to increasing climate change impacts on vulnerable</w:t>
      </w:r>
      <w:r>
        <w:rPr>
          <w:color w:val="231F20"/>
          <w:spacing w:val="-42"/>
          <w:sz w:val="16"/>
        </w:rPr>
        <w:t xml:space="preserve"> </w:t>
      </w:r>
      <w:r>
        <w:rPr>
          <w:color w:val="231F20"/>
          <w:sz w:val="16"/>
        </w:rPr>
        <w:t>asset</w:t>
      </w:r>
      <w:r>
        <w:rPr>
          <w:color w:val="231F20"/>
          <w:spacing w:val="-2"/>
          <w:sz w:val="16"/>
        </w:rPr>
        <w:t xml:space="preserve"> </w:t>
      </w:r>
      <w:r>
        <w:rPr>
          <w:color w:val="231F20"/>
          <w:sz w:val="16"/>
        </w:rPr>
        <w:t>types.</w:t>
      </w:r>
    </w:p>
    <w:p w14:paraId="057F23F5" w14:textId="77777777" w:rsidR="000B6996" w:rsidRDefault="00981286">
      <w:pPr>
        <w:pStyle w:val="ListParagraph"/>
        <w:numPr>
          <w:ilvl w:val="0"/>
          <w:numId w:val="2"/>
        </w:numPr>
        <w:tabs>
          <w:tab w:val="left" w:pos="1244"/>
          <w:tab w:val="left" w:pos="1245"/>
        </w:tabs>
        <w:spacing w:before="75" w:line="261" w:lineRule="auto"/>
        <w:ind w:left="1244" w:right="533"/>
        <w:jc w:val="left"/>
        <w:rPr>
          <w:sz w:val="16"/>
        </w:rPr>
      </w:pPr>
      <w:r>
        <w:rPr>
          <w:color w:val="231F20"/>
          <w:sz w:val="16"/>
        </w:rPr>
        <w:t>Incorporate</w:t>
      </w:r>
      <w:r>
        <w:rPr>
          <w:color w:val="231F20"/>
          <w:spacing w:val="5"/>
          <w:sz w:val="16"/>
        </w:rPr>
        <w:t xml:space="preserve"> </w:t>
      </w:r>
      <w:r>
        <w:rPr>
          <w:color w:val="231F20"/>
          <w:sz w:val="16"/>
        </w:rPr>
        <w:t>climate</w:t>
      </w:r>
      <w:r>
        <w:rPr>
          <w:color w:val="231F20"/>
          <w:spacing w:val="6"/>
          <w:sz w:val="16"/>
        </w:rPr>
        <w:t xml:space="preserve"> </w:t>
      </w:r>
      <w:r>
        <w:rPr>
          <w:color w:val="231F20"/>
          <w:sz w:val="16"/>
        </w:rPr>
        <w:t>change</w:t>
      </w:r>
      <w:r>
        <w:rPr>
          <w:color w:val="231F20"/>
          <w:spacing w:val="5"/>
          <w:sz w:val="16"/>
        </w:rPr>
        <w:t xml:space="preserve"> </w:t>
      </w:r>
      <w:r>
        <w:rPr>
          <w:color w:val="231F20"/>
          <w:sz w:val="16"/>
        </w:rPr>
        <w:t>into</w:t>
      </w:r>
      <w:r>
        <w:rPr>
          <w:color w:val="231F20"/>
          <w:spacing w:val="5"/>
          <w:sz w:val="16"/>
        </w:rPr>
        <w:t xml:space="preserve"> </w:t>
      </w:r>
      <w:r>
        <w:rPr>
          <w:color w:val="231F20"/>
          <w:sz w:val="16"/>
        </w:rPr>
        <w:t>planning,</w:t>
      </w:r>
      <w:r>
        <w:rPr>
          <w:color w:val="231F20"/>
          <w:spacing w:val="5"/>
          <w:sz w:val="16"/>
        </w:rPr>
        <w:t xml:space="preserve"> </w:t>
      </w:r>
      <w:r>
        <w:rPr>
          <w:color w:val="231F20"/>
          <w:sz w:val="16"/>
        </w:rPr>
        <w:t>maintenance,</w:t>
      </w:r>
      <w:r>
        <w:rPr>
          <w:color w:val="231F20"/>
          <w:spacing w:val="5"/>
          <w:sz w:val="16"/>
        </w:rPr>
        <w:t xml:space="preserve"> </w:t>
      </w:r>
      <w:r>
        <w:rPr>
          <w:color w:val="231F20"/>
          <w:sz w:val="16"/>
        </w:rPr>
        <w:t>emergency</w:t>
      </w:r>
      <w:r>
        <w:rPr>
          <w:color w:val="231F20"/>
          <w:spacing w:val="5"/>
          <w:sz w:val="16"/>
        </w:rPr>
        <w:t xml:space="preserve"> </w:t>
      </w:r>
      <w:r>
        <w:rPr>
          <w:color w:val="231F20"/>
          <w:sz w:val="16"/>
        </w:rPr>
        <w:t>preparedness</w:t>
      </w:r>
      <w:r>
        <w:rPr>
          <w:color w:val="231F20"/>
          <w:spacing w:val="4"/>
          <w:sz w:val="16"/>
        </w:rPr>
        <w:t xml:space="preserve"> </w:t>
      </w:r>
      <w:r>
        <w:rPr>
          <w:color w:val="231F20"/>
          <w:sz w:val="16"/>
        </w:rPr>
        <w:t>and</w:t>
      </w:r>
      <w:r>
        <w:rPr>
          <w:color w:val="231F20"/>
          <w:spacing w:val="1"/>
          <w:sz w:val="16"/>
        </w:rPr>
        <w:t xml:space="preserve"> </w:t>
      </w:r>
      <w:r>
        <w:rPr>
          <w:color w:val="231F20"/>
          <w:sz w:val="16"/>
        </w:rPr>
        <w:t>the upgrade of corporate assets and infrastructure to improve resilience to climate change</w:t>
      </w:r>
      <w:r>
        <w:rPr>
          <w:color w:val="231F20"/>
          <w:spacing w:val="-42"/>
          <w:sz w:val="16"/>
        </w:rPr>
        <w:t xml:space="preserve"> </w:t>
      </w:r>
      <w:r>
        <w:rPr>
          <w:color w:val="231F20"/>
          <w:sz w:val="16"/>
        </w:rPr>
        <w:t>hazards.</w:t>
      </w:r>
    </w:p>
    <w:p w14:paraId="799313EA" w14:textId="77777777" w:rsidR="000B6996" w:rsidRDefault="00AD6BF5" w:rsidP="006D0858">
      <w:pPr>
        <w:pStyle w:val="ListParagraph"/>
        <w:numPr>
          <w:ilvl w:val="0"/>
          <w:numId w:val="2"/>
        </w:numPr>
        <w:tabs>
          <w:tab w:val="left" w:pos="1276"/>
        </w:tabs>
        <w:spacing w:before="75" w:line="261" w:lineRule="auto"/>
        <w:ind w:left="1276" w:right="558"/>
        <w:jc w:val="left"/>
        <w:rPr>
          <w:sz w:val="16"/>
        </w:rPr>
      </w:pPr>
      <w:r>
        <w:pict w14:anchorId="5B9C7D74">
          <v:group id="docshapegroup93" o:spid="_x0000_s2325" alt="" style="position:absolute;left:0;text-align:left;margin-left:39.7pt;margin-top:29.65pt;width:515.95pt;height:.25pt;z-index:251658274;mso-position-horizontal-relative:page" coordorigin="794,593" coordsize="10319,5">
            <v:line id="_x0000_s2326" style="position:absolute" from="794,595" to="3208,595" strokecolor="#231f20" strokeweight=".25pt"/>
            <v:line id="_x0000_s2327" style="position:absolute" from="3208,595" to="4195,595" strokecolor="#231f20" strokeweight=".25pt"/>
            <v:line id="_x0000_s2328" style="position:absolute" from="4195,595" to="11112,595" strokecolor="#231f20" strokeweight=".25pt"/>
            <w10:wrap anchorx="page"/>
          </v:group>
        </w:pict>
      </w:r>
      <w:r w:rsidR="00981286">
        <w:rPr>
          <w:color w:val="231F20"/>
          <w:sz w:val="16"/>
        </w:rPr>
        <w:t>Targeted</w:t>
      </w:r>
      <w:r w:rsidR="00981286">
        <w:rPr>
          <w:color w:val="231F20"/>
          <w:spacing w:val="-7"/>
          <w:sz w:val="16"/>
        </w:rPr>
        <w:t xml:space="preserve"> </w:t>
      </w:r>
      <w:r w:rsidR="00981286">
        <w:rPr>
          <w:color w:val="231F20"/>
          <w:sz w:val="16"/>
        </w:rPr>
        <w:t>activities</w:t>
      </w:r>
      <w:r w:rsidR="00981286">
        <w:rPr>
          <w:color w:val="231F20"/>
          <w:spacing w:val="-6"/>
          <w:sz w:val="16"/>
        </w:rPr>
        <w:t xml:space="preserve"> </w:t>
      </w:r>
      <w:r w:rsidR="00981286">
        <w:rPr>
          <w:color w:val="231F20"/>
          <w:sz w:val="16"/>
        </w:rPr>
        <w:t>with</w:t>
      </w:r>
      <w:r w:rsidR="00981286">
        <w:rPr>
          <w:color w:val="231F20"/>
          <w:spacing w:val="-6"/>
          <w:sz w:val="16"/>
        </w:rPr>
        <w:t xml:space="preserve"> </w:t>
      </w:r>
      <w:r w:rsidR="00981286">
        <w:rPr>
          <w:color w:val="231F20"/>
          <w:sz w:val="16"/>
        </w:rPr>
        <w:t>the</w:t>
      </w:r>
      <w:r w:rsidR="00981286">
        <w:rPr>
          <w:color w:val="231F20"/>
          <w:spacing w:val="-8"/>
          <w:sz w:val="16"/>
        </w:rPr>
        <w:t xml:space="preserve"> </w:t>
      </w:r>
      <w:r w:rsidR="00981286">
        <w:rPr>
          <w:color w:val="231F20"/>
          <w:sz w:val="16"/>
        </w:rPr>
        <w:t>TAFE</w:t>
      </w:r>
      <w:r w:rsidR="00981286">
        <w:rPr>
          <w:color w:val="231F20"/>
          <w:spacing w:val="-5"/>
          <w:sz w:val="16"/>
        </w:rPr>
        <w:t xml:space="preserve"> </w:t>
      </w:r>
      <w:r w:rsidR="00981286">
        <w:rPr>
          <w:color w:val="231F20"/>
          <w:sz w:val="16"/>
        </w:rPr>
        <w:t>sector</w:t>
      </w:r>
      <w:r w:rsidR="00981286">
        <w:rPr>
          <w:color w:val="231F20"/>
          <w:spacing w:val="-5"/>
          <w:sz w:val="16"/>
        </w:rPr>
        <w:t xml:space="preserve"> </w:t>
      </w:r>
      <w:r w:rsidR="00981286">
        <w:rPr>
          <w:color w:val="231F20"/>
          <w:sz w:val="16"/>
        </w:rPr>
        <w:t>to</w:t>
      </w:r>
      <w:r w:rsidR="00981286">
        <w:rPr>
          <w:color w:val="231F20"/>
          <w:spacing w:val="-6"/>
          <w:sz w:val="16"/>
        </w:rPr>
        <w:t xml:space="preserve"> </w:t>
      </w:r>
      <w:r w:rsidR="00981286">
        <w:rPr>
          <w:color w:val="231F20"/>
          <w:sz w:val="16"/>
        </w:rPr>
        <w:t>improve</w:t>
      </w:r>
      <w:r w:rsidR="00981286">
        <w:rPr>
          <w:color w:val="231F20"/>
          <w:spacing w:val="-6"/>
          <w:sz w:val="16"/>
        </w:rPr>
        <w:t xml:space="preserve"> </w:t>
      </w:r>
      <w:r w:rsidR="00981286">
        <w:rPr>
          <w:color w:val="231F20"/>
          <w:sz w:val="16"/>
        </w:rPr>
        <w:t>understanding</w:t>
      </w:r>
      <w:r w:rsidR="00981286">
        <w:rPr>
          <w:color w:val="231F20"/>
          <w:spacing w:val="-6"/>
          <w:sz w:val="16"/>
        </w:rPr>
        <w:t xml:space="preserve"> </w:t>
      </w:r>
      <w:r w:rsidR="00981286">
        <w:rPr>
          <w:color w:val="231F20"/>
          <w:sz w:val="16"/>
        </w:rPr>
        <w:t>of</w:t>
      </w:r>
      <w:r w:rsidR="00981286">
        <w:rPr>
          <w:color w:val="231F20"/>
          <w:spacing w:val="-6"/>
          <w:sz w:val="16"/>
        </w:rPr>
        <w:t xml:space="preserve"> </w:t>
      </w:r>
      <w:r w:rsidR="00981286">
        <w:rPr>
          <w:color w:val="231F20"/>
          <w:sz w:val="16"/>
        </w:rPr>
        <w:t>the</w:t>
      </w:r>
      <w:r w:rsidR="00981286">
        <w:rPr>
          <w:color w:val="231F20"/>
          <w:spacing w:val="-5"/>
          <w:sz w:val="16"/>
        </w:rPr>
        <w:t xml:space="preserve"> </w:t>
      </w:r>
      <w:r w:rsidR="00981286">
        <w:rPr>
          <w:color w:val="231F20"/>
          <w:sz w:val="16"/>
        </w:rPr>
        <w:t>impacts</w:t>
      </w:r>
      <w:r w:rsidR="00981286">
        <w:rPr>
          <w:color w:val="231F20"/>
          <w:spacing w:val="-7"/>
          <w:sz w:val="16"/>
        </w:rPr>
        <w:t xml:space="preserve"> </w:t>
      </w:r>
      <w:r w:rsidR="00981286">
        <w:rPr>
          <w:color w:val="231F20"/>
          <w:sz w:val="16"/>
        </w:rPr>
        <w:t>of</w:t>
      </w:r>
      <w:r w:rsidR="00981286">
        <w:rPr>
          <w:color w:val="231F20"/>
          <w:spacing w:val="-6"/>
          <w:sz w:val="16"/>
        </w:rPr>
        <w:t xml:space="preserve"> </w:t>
      </w:r>
      <w:r w:rsidR="00981286">
        <w:rPr>
          <w:color w:val="231F20"/>
          <w:sz w:val="16"/>
        </w:rPr>
        <w:t>climate</w:t>
      </w:r>
      <w:r w:rsidR="00981286">
        <w:rPr>
          <w:color w:val="231F20"/>
          <w:spacing w:val="1"/>
          <w:sz w:val="16"/>
        </w:rPr>
        <w:t xml:space="preserve"> </w:t>
      </w:r>
      <w:r w:rsidR="00981286">
        <w:rPr>
          <w:color w:val="231F20"/>
          <w:sz w:val="16"/>
        </w:rPr>
        <w:t>change</w:t>
      </w:r>
      <w:r w:rsidR="00981286">
        <w:rPr>
          <w:color w:val="231F20"/>
          <w:spacing w:val="-1"/>
          <w:sz w:val="16"/>
        </w:rPr>
        <w:t xml:space="preserve"> </w:t>
      </w:r>
      <w:r w:rsidR="00981286">
        <w:rPr>
          <w:color w:val="231F20"/>
          <w:sz w:val="16"/>
        </w:rPr>
        <w:t>on</w:t>
      </w:r>
      <w:r w:rsidR="00981286">
        <w:rPr>
          <w:color w:val="231F20"/>
          <w:spacing w:val="-3"/>
          <w:sz w:val="16"/>
        </w:rPr>
        <w:t xml:space="preserve"> </w:t>
      </w:r>
      <w:r w:rsidR="00981286">
        <w:rPr>
          <w:color w:val="231F20"/>
          <w:sz w:val="16"/>
        </w:rPr>
        <w:t>TAFE</w:t>
      </w:r>
      <w:r w:rsidR="00981286">
        <w:rPr>
          <w:color w:val="231F20"/>
          <w:spacing w:val="-1"/>
          <w:sz w:val="16"/>
        </w:rPr>
        <w:t xml:space="preserve"> </w:t>
      </w:r>
      <w:r w:rsidR="00981286">
        <w:rPr>
          <w:color w:val="231F20"/>
          <w:sz w:val="16"/>
        </w:rPr>
        <w:t>buildings</w:t>
      </w:r>
      <w:r w:rsidR="00981286">
        <w:rPr>
          <w:color w:val="231F20"/>
          <w:spacing w:val="-1"/>
          <w:sz w:val="16"/>
        </w:rPr>
        <w:t xml:space="preserve"> </w:t>
      </w:r>
      <w:r w:rsidR="00981286">
        <w:rPr>
          <w:color w:val="231F20"/>
          <w:sz w:val="16"/>
        </w:rPr>
        <w:t>and</w:t>
      </w:r>
      <w:r w:rsidR="00981286">
        <w:rPr>
          <w:color w:val="231F20"/>
          <w:spacing w:val="-2"/>
          <w:sz w:val="16"/>
        </w:rPr>
        <w:t xml:space="preserve"> </w:t>
      </w:r>
      <w:r w:rsidR="00981286">
        <w:rPr>
          <w:color w:val="231F20"/>
          <w:sz w:val="16"/>
        </w:rPr>
        <w:t>infrastructure.</w:t>
      </w:r>
    </w:p>
    <w:p w14:paraId="1A6FF4C4" w14:textId="77777777" w:rsidR="000B6996" w:rsidRDefault="000B6996">
      <w:pPr>
        <w:spacing w:line="261" w:lineRule="auto"/>
        <w:rPr>
          <w:sz w:val="16"/>
        </w:rPr>
        <w:sectPr w:rsidR="000B6996">
          <w:pgSz w:w="11910" w:h="16840"/>
          <w:pgMar w:top="760" w:right="680" w:bottom="860" w:left="580" w:header="0" w:footer="674" w:gutter="0"/>
          <w:cols w:num="2" w:space="720" w:equalWidth="0">
            <w:col w:w="2468" w:space="40"/>
            <w:col w:w="8142"/>
          </w:cols>
        </w:sectPr>
      </w:pPr>
    </w:p>
    <w:p w14:paraId="540DC750" w14:textId="77777777" w:rsidR="000B6996" w:rsidRDefault="000B6996">
      <w:pPr>
        <w:pStyle w:val="BodyText"/>
        <w:spacing w:before="5"/>
        <w:rPr>
          <w:sz w:val="14"/>
        </w:rPr>
      </w:pPr>
    </w:p>
    <w:p w14:paraId="2FA4262C" w14:textId="77777777" w:rsidR="000B6996" w:rsidRDefault="00981286">
      <w:pPr>
        <w:spacing w:line="261" w:lineRule="auto"/>
        <w:ind w:left="350" w:right="26"/>
        <w:rPr>
          <w:sz w:val="16"/>
        </w:rPr>
      </w:pPr>
      <w:r>
        <w:rPr>
          <w:color w:val="231F20"/>
          <w:sz w:val="16"/>
        </w:rPr>
        <w:t>Explore how to build climate</w:t>
      </w:r>
      <w:r>
        <w:rPr>
          <w:color w:val="231F20"/>
          <w:spacing w:val="-42"/>
          <w:sz w:val="16"/>
        </w:rPr>
        <w:t xml:space="preserve"> </w:t>
      </w:r>
      <w:r>
        <w:rPr>
          <w:color w:val="231F20"/>
          <w:sz w:val="16"/>
        </w:rPr>
        <w:t>change</w:t>
      </w:r>
      <w:r>
        <w:rPr>
          <w:color w:val="231F20"/>
          <w:spacing w:val="44"/>
          <w:sz w:val="16"/>
        </w:rPr>
        <w:t xml:space="preserve"> </w:t>
      </w:r>
      <w:r>
        <w:rPr>
          <w:color w:val="231F20"/>
          <w:sz w:val="16"/>
        </w:rPr>
        <w:t>adaptation skills</w:t>
      </w:r>
      <w:r>
        <w:rPr>
          <w:color w:val="231F20"/>
          <w:spacing w:val="1"/>
          <w:sz w:val="16"/>
        </w:rPr>
        <w:t xml:space="preserve"> </w:t>
      </w:r>
      <w:r>
        <w:rPr>
          <w:color w:val="231F20"/>
          <w:sz w:val="16"/>
        </w:rPr>
        <w:t>and</w:t>
      </w:r>
      <w:r>
        <w:rPr>
          <w:color w:val="231F20"/>
          <w:spacing w:val="-5"/>
          <w:sz w:val="16"/>
        </w:rPr>
        <w:t xml:space="preserve"> </w:t>
      </w:r>
      <w:r>
        <w:rPr>
          <w:color w:val="231F20"/>
          <w:sz w:val="16"/>
        </w:rPr>
        <w:t>capabilities</w:t>
      </w:r>
      <w:r>
        <w:rPr>
          <w:color w:val="231F20"/>
          <w:spacing w:val="-4"/>
          <w:sz w:val="16"/>
        </w:rPr>
        <w:t xml:space="preserve"> </w:t>
      </w:r>
      <w:r>
        <w:rPr>
          <w:color w:val="231F20"/>
          <w:sz w:val="16"/>
        </w:rPr>
        <w:t>for</w:t>
      </w:r>
      <w:r>
        <w:rPr>
          <w:color w:val="231F20"/>
          <w:spacing w:val="-4"/>
          <w:sz w:val="16"/>
        </w:rPr>
        <w:t xml:space="preserve"> </w:t>
      </w:r>
      <w:r>
        <w:rPr>
          <w:color w:val="231F20"/>
          <w:sz w:val="16"/>
        </w:rPr>
        <w:t>Victorian</w:t>
      </w:r>
      <w:r>
        <w:rPr>
          <w:color w:val="231F20"/>
          <w:spacing w:val="-42"/>
          <w:sz w:val="16"/>
        </w:rPr>
        <w:t xml:space="preserve"> </w:t>
      </w:r>
      <w:r>
        <w:rPr>
          <w:color w:val="231F20"/>
          <w:sz w:val="16"/>
        </w:rPr>
        <w:t>industry, business and</w:t>
      </w:r>
      <w:r>
        <w:rPr>
          <w:color w:val="231F20"/>
          <w:spacing w:val="1"/>
          <w:sz w:val="16"/>
        </w:rPr>
        <w:t xml:space="preserve"> </w:t>
      </w:r>
      <w:r>
        <w:rPr>
          <w:color w:val="231F20"/>
          <w:sz w:val="16"/>
        </w:rPr>
        <w:t>community via education</w:t>
      </w:r>
      <w:r>
        <w:rPr>
          <w:color w:val="231F20"/>
          <w:spacing w:val="1"/>
          <w:sz w:val="16"/>
        </w:rPr>
        <w:t xml:space="preserve"> </w:t>
      </w:r>
      <w:r>
        <w:rPr>
          <w:color w:val="231F20"/>
          <w:sz w:val="16"/>
        </w:rPr>
        <w:t>and</w:t>
      </w:r>
      <w:r>
        <w:rPr>
          <w:color w:val="231F20"/>
          <w:spacing w:val="-2"/>
          <w:sz w:val="16"/>
        </w:rPr>
        <w:t xml:space="preserve"> </w:t>
      </w:r>
      <w:r>
        <w:rPr>
          <w:color w:val="231F20"/>
          <w:sz w:val="16"/>
        </w:rPr>
        <w:t>training</w:t>
      </w:r>
    </w:p>
    <w:p w14:paraId="47594538" w14:textId="77777777" w:rsidR="000B6996" w:rsidRDefault="00981286">
      <w:pPr>
        <w:spacing w:before="5"/>
        <w:rPr>
          <w:sz w:val="14"/>
        </w:rPr>
      </w:pPr>
      <w:r>
        <w:br w:type="column"/>
      </w:r>
    </w:p>
    <w:p w14:paraId="46C14A03" w14:textId="77777777" w:rsidR="000B6996" w:rsidRDefault="00981286">
      <w:pPr>
        <w:pStyle w:val="ListParagraph"/>
        <w:numPr>
          <w:ilvl w:val="0"/>
          <w:numId w:val="2"/>
        </w:numPr>
        <w:tabs>
          <w:tab w:val="left" w:pos="1224"/>
          <w:tab w:val="left" w:pos="1225"/>
        </w:tabs>
        <w:spacing w:before="0" w:line="261" w:lineRule="auto"/>
        <w:ind w:right="884"/>
        <w:jc w:val="left"/>
        <w:rPr>
          <w:sz w:val="16"/>
        </w:rPr>
      </w:pPr>
      <w:r>
        <w:rPr>
          <w:color w:val="231F20"/>
          <w:sz w:val="16"/>
        </w:rPr>
        <w:t>Incorporate climate change adaptation actions into the Victorian Government’s Clean</w:t>
      </w:r>
      <w:r>
        <w:rPr>
          <w:color w:val="231F20"/>
          <w:spacing w:val="-43"/>
          <w:sz w:val="16"/>
        </w:rPr>
        <w:t xml:space="preserve"> </w:t>
      </w:r>
      <w:r>
        <w:rPr>
          <w:color w:val="231F20"/>
          <w:sz w:val="16"/>
        </w:rPr>
        <w:t>Economy</w:t>
      </w:r>
      <w:r>
        <w:rPr>
          <w:color w:val="231F20"/>
          <w:spacing w:val="-1"/>
          <w:sz w:val="16"/>
        </w:rPr>
        <w:t xml:space="preserve"> </w:t>
      </w:r>
      <w:r>
        <w:rPr>
          <w:color w:val="231F20"/>
          <w:sz w:val="16"/>
        </w:rPr>
        <w:t>Workforce</w:t>
      </w:r>
      <w:r>
        <w:rPr>
          <w:color w:val="231F20"/>
          <w:spacing w:val="-1"/>
          <w:sz w:val="16"/>
        </w:rPr>
        <w:t xml:space="preserve"> </w:t>
      </w:r>
      <w:r>
        <w:rPr>
          <w:color w:val="231F20"/>
          <w:sz w:val="16"/>
        </w:rPr>
        <w:t>Skills initiative.</w:t>
      </w:r>
    </w:p>
    <w:p w14:paraId="004138AC" w14:textId="77777777" w:rsidR="000B6996" w:rsidRDefault="00981286">
      <w:pPr>
        <w:pStyle w:val="ListParagraph"/>
        <w:numPr>
          <w:ilvl w:val="0"/>
          <w:numId w:val="2"/>
        </w:numPr>
        <w:tabs>
          <w:tab w:val="left" w:pos="1224"/>
          <w:tab w:val="left" w:pos="1225"/>
        </w:tabs>
        <w:spacing w:before="75" w:line="261" w:lineRule="auto"/>
        <w:ind w:right="497"/>
        <w:jc w:val="left"/>
        <w:rPr>
          <w:sz w:val="16"/>
        </w:rPr>
      </w:pPr>
      <w:r>
        <w:rPr>
          <w:color w:val="231F20"/>
          <w:sz w:val="16"/>
        </w:rPr>
        <w:t>Work</w:t>
      </w:r>
      <w:r>
        <w:rPr>
          <w:color w:val="231F20"/>
          <w:spacing w:val="-5"/>
          <w:sz w:val="16"/>
        </w:rPr>
        <w:t xml:space="preserve"> </w:t>
      </w:r>
      <w:r>
        <w:rPr>
          <w:color w:val="231F20"/>
          <w:sz w:val="16"/>
        </w:rPr>
        <w:t>with</w:t>
      </w:r>
      <w:r>
        <w:rPr>
          <w:color w:val="231F20"/>
          <w:spacing w:val="-4"/>
          <w:sz w:val="16"/>
        </w:rPr>
        <w:t xml:space="preserve"> </w:t>
      </w:r>
      <w:r>
        <w:rPr>
          <w:color w:val="231F20"/>
          <w:sz w:val="16"/>
        </w:rPr>
        <w:t>the</w:t>
      </w:r>
      <w:r>
        <w:rPr>
          <w:color w:val="231F20"/>
          <w:spacing w:val="-4"/>
          <w:sz w:val="16"/>
        </w:rPr>
        <w:t xml:space="preserve"> </w:t>
      </w:r>
      <w:r>
        <w:rPr>
          <w:color w:val="231F20"/>
          <w:sz w:val="16"/>
        </w:rPr>
        <w:t>Victorian</w:t>
      </w:r>
      <w:r>
        <w:rPr>
          <w:color w:val="231F20"/>
          <w:spacing w:val="-6"/>
          <w:sz w:val="16"/>
        </w:rPr>
        <w:t xml:space="preserve"> </w:t>
      </w:r>
      <w:r>
        <w:rPr>
          <w:color w:val="231F20"/>
          <w:sz w:val="16"/>
        </w:rPr>
        <w:t>TAFE</w:t>
      </w:r>
      <w:r>
        <w:rPr>
          <w:color w:val="231F20"/>
          <w:spacing w:val="-4"/>
          <w:sz w:val="16"/>
        </w:rPr>
        <w:t xml:space="preserve"> </w:t>
      </w:r>
      <w:r>
        <w:rPr>
          <w:color w:val="231F20"/>
          <w:sz w:val="16"/>
        </w:rPr>
        <w:t>and</w:t>
      </w:r>
      <w:r>
        <w:rPr>
          <w:color w:val="231F20"/>
          <w:spacing w:val="-4"/>
          <w:sz w:val="16"/>
        </w:rPr>
        <w:t xml:space="preserve"> </w:t>
      </w:r>
      <w:r>
        <w:rPr>
          <w:color w:val="231F20"/>
          <w:sz w:val="16"/>
        </w:rPr>
        <w:t>training</w:t>
      </w:r>
      <w:r>
        <w:rPr>
          <w:color w:val="231F20"/>
          <w:spacing w:val="-4"/>
          <w:sz w:val="16"/>
        </w:rPr>
        <w:t xml:space="preserve"> </w:t>
      </w:r>
      <w:r>
        <w:rPr>
          <w:color w:val="231F20"/>
          <w:sz w:val="16"/>
        </w:rPr>
        <w:t>system</w:t>
      </w:r>
      <w:r>
        <w:rPr>
          <w:color w:val="231F20"/>
          <w:spacing w:val="-3"/>
          <w:sz w:val="16"/>
        </w:rPr>
        <w:t xml:space="preserve"> </w:t>
      </w:r>
      <w:r>
        <w:rPr>
          <w:color w:val="231F20"/>
          <w:sz w:val="16"/>
        </w:rPr>
        <w:t>to</w:t>
      </w:r>
      <w:r>
        <w:rPr>
          <w:color w:val="231F20"/>
          <w:spacing w:val="-4"/>
          <w:sz w:val="16"/>
        </w:rPr>
        <w:t xml:space="preserve"> </w:t>
      </w:r>
      <w:r>
        <w:rPr>
          <w:color w:val="231F20"/>
          <w:sz w:val="16"/>
        </w:rPr>
        <w:t>improve</w:t>
      </w:r>
      <w:r>
        <w:rPr>
          <w:color w:val="231F20"/>
          <w:spacing w:val="-4"/>
          <w:sz w:val="16"/>
        </w:rPr>
        <w:t xml:space="preserve"> </w:t>
      </w:r>
      <w:r>
        <w:rPr>
          <w:color w:val="231F20"/>
          <w:sz w:val="16"/>
        </w:rPr>
        <w:t>the</w:t>
      </w:r>
      <w:r>
        <w:rPr>
          <w:color w:val="231F20"/>
          <w:spacing w:val="-4"/>
          <w:sz w:val="16"/>
        </w:rPr>
        <w:t xml:space="preserve"> </w:t>
      </w:r>
      <w:r>
        <w:rPr>
          <w:color w:val="231F20"/>
          <w:sz w:val="16"/>
        </w:rPr>
        <w:t>sector’s</w:t>
      </w:r>
      <w:r>
        <w:rPr>
          <w:color w:val="231F20"/>
          <w:spacing w:val="-3"/>
          <w:sz w:val="16"/>
        </w:rPr>
        <w:t xml:space="preserve"> </w:t>
      </w:r>
      <w:r>
        <w:rPr>
          <w:color w:val="231F20"/>
          <w:sz w:val="16"/>
        </w:rPr>
        <w:t>understanding</w:t>
      </w:r>
      <w:r>
        <w:rPr>
          <w:color w:val="231F20"/>
          <w:spacing w:val="-5"/>
          <w:sz w:val="16"/>
        </w:rPr>
        <w:t xml:space="preserve"> </w:t>
      </w:r>
      <w:r>
        <w:rPr>
          <w:color w:val="231F20"/>
          <w:sz w:val="16"/>
        </w:rPr>
        <w:t>of</w:t>
      </w:r>
      <w:r>
        <w:rPr>
          <w:color w:val="231F20"/>
          <w:spacing w:val="-41"/>
          <w:sz w:val="16"/>
        </w:rPr>
        <w:t xml:space="preserve"> </w:t>
      </w:r>
      <w:r>
        <w:rPr>
          <w:color w:val="231F20"/>
          <w:sz w:val="16"/>
        </w:rPr>
        <w:t>climate</w:t>
      </w:r>
      <w:r>
        <w:rPr>
          <w:color w:val="231F20"/>
          <w:spacing w:val="-1"/>
          <w:sz w:val="16"/>
        </w:rPr>
        <w:t xml:space="preserve"> </w:t>
      </w:r>
      <w:r>
        <w:rPr>
          <w:color w:val="231F20"/>
          <w:sz w:val="16"/>
        </w:rPr>
        <w:t>change impacts</w:t>
      </w:r>
      <w:r>
        <w:rPr>
          <w:color w:val="231F20"/>
          <w:spacing w:val="-1"/>
          <w:sz w:val="16"/>
        </w:rPr>
        <w:t xml:space="preserve"> </w:t>
      </w:r>
      <w:r>
        <w:rPr>
          <w:color w:val="231F20"/>
          <w:sz w:val="16"/>
        </w:rPr>
        <w:t>on</w:t>
      </w:r>
      <w:r>
        <w:rPr>
          <w:color w:val="231F20"/>
          <w:spacing w:val="-1"/>
          <w:sz w:val="16"/>
        </w:rPr>
        <w:t xml:space="preserve"> </w:t>
      </w:r>
      <w:r>
        <w:rPr>
          <w:color w:val="231F20"/>
          <w:sz w:val="16"/>
        </w:rPr>
        <w:t>the training system.</w:t>
      </w:r>
    </w:p>
    <w:p w14:paraId="6127E152" w14:textId="77777777" w:rsidR="000B6996" w:rsidRDefault="00981286">
      <w:pPr>
        <w:pStyle w:val="ListParagraph"/>
        <w:numPr>
          <w:ilvl w:val="0"/>
          <w:numId w:val="2"/>
        </w:numPr>
        <w:tabs>
          <w:tab w:val="left" w:pos="1224"/>
          <w:tab w:val="left" w:pos="1225"/>
        </w:tabs>
        <w:spacing w:before="76" w:line="261" w:lineRule="auto"/>
        <w:ind w:right="613"/>
        <w:jc w:val="left"/>
        <w:rPr>
          <w:sz w:val="16"/>
        </w:rPr>
      </w:pPr>
      <w:r>
        <w:rPr>
          <w:color w:val="231F20"/>
          <w:sz w:val="16"/>
        </w:rPr>
        <w:t>Support the Learn Local sector to adapt its service offering so vulnerable cohorts do not</w:t>
      </w:r>
      <w:r>
        <w:rPr>
          <w:color w:val="231F20"/>
          <w:spacing w:val="1"/>
          <w:sz w:val="16"/>
        </w:rPr>
        <w:t xml:space="preserve"> </w:t>
      </w:r>
      <w:r>
        <w:rPr>
          <w:color w:val="231F20"/>
          <w:sz w:val="16"/>
        </w:rPr>
        <w:t>experience</w:t>
      </w:r>
      <w:r>
        <w:rPr>
          <w:color w:val="231F20"/>
          <w:spacing w:val="-4"/>
          <w:sz w:val="16"/>
        </w:rPr>
        <w:t xml:space="preserve"> </w:t>
      </w:r>
      <w:r>
        <w:rPr>
          <w:color w:val="231F20"/>
          <w:sz w:val="16"/>
        </w:rPr>
        <w:t>additional</w:t>
      </w:r>
      <w:r>
        <w:rPr>
          <w:color w:val="231F20"/>
          <w:spacing w:val="-4"/>
          <w:sz w:val="16"/>
        </w:rPr>
        <w:t xml:space="preserve"> </w:t>
      </w:r>
      <w:r>
        <w:rPr>
          <w:color w:val="231F20"/>
          <w:sz w:val="16"/>
        </w:rPr>
        <w:t>barriers</w:t>
      </w:r>
      <w:r>
        <w:rPr>
          <w:color w:val="231F20"/>
          <w:spacing w:val="-4"/>
          <w:sz w:val="16"/>
        </w:rPr>
        <w:t xml:space="preserve"> </w:t>
      </w:r>
      <w:r>
        <w:rPr>
          <w:color w:val="231F20"/>
          <w:sz w:val="16"/>
        </w:rPr>
        <w:t>to</w:t>
      </w:r>
      <w:r>
        <w:rPr>
          <w:color w:val="231F20"/>
          <w:spacing w:val="-3"/>
          <w:sz w:val="16"/>
        </w:rPr>
        <w:t xml:space="preserve"> </w:t>
      </w:r>
      <w:r>
        <w:rPr>
          <w:color w:val="231F20"/>
          <w:sz w:val="16"/>
        </w:rPr>
        <w:t>learning</w:t>
      </w:r>
      <w:r>
        <w:rPr>
          <w:color w:val="231F20"/>
          <w:spacing w:val="-4"/>
          <w:sz w:val="16"/>
        </w:rPr>
        <w:t xml:space="preserve"> </w:t>
      </w:r>
      <w:proofErr w:type="gramStart"/>
      <w:r>
        <w:rPr>
          <w:color w:val="231F20"/>
          <w:sz w:val="16"/>
        </w:rPr>
        <w:t>as</w:t>
      </w:r>
      <w:r>
        <w:rPr>
          <w:color w:val="231F20"/>
          <w:spacing w:val="-4"/>
          <w:sz w:val="16"/>
        </w:rPr>
        <w:t xml:space="preserve"> </w:t>
      </w:r>
      <w:r>
        <w:rPr>
          <w:color w:val="231F20"/>
          <w:sz w:val="16"/>
        </w:rPr>
        <w:t>a</w:t>
      </w:r>
      <w:r>
        <w:rPr>
          <w:color w:val="231F20"/>
          <w:spacing w:val="-4"/>
          <w:sz w:val="16"/>
        </w:rPr>
        <w:t xml:space="preserve"> </w:t>
      </w:r>
      <w:r>
        <w:rPr>
          <w:color w:val="231F20"/>
          <w:sz w:val="16"/>
        </w:rPr>
        <w:t>result</w:t>
      </w:r>
      <w:r>
        <w:rPr>
          <w:color w:val="231F20"/>
          <w:spacing w:val="-3"/>
          <w:sz w:val="16"/>
        </w:rPr>
        <w:t xml:space="preserve"> </w:t>
      </w:r>
      <w:r>
        <w:rPr>
          <w:color w:val="231F20"/>
          <w:sz w:val="16"/>
        </w:rPr>
        <w:t>of</w:t>
      </w:r>
      <w:proofErr w:type="gramEnd"/>
      <w:r>
        <w:rPr>
          <w:color w:val="231F20"/>
          <w:spacing w:val="-4"/>
          <w:sz w:val="16"/>
        </w:rPr>
        <w:t xml:space="preserve"> </w:t>
      </w:r>
      <w:r>
        <w:rPr>
          <w:color w:val="231F20"/>
          <w:sz w:val="16"/>
        </w:rPr>
        <w:t>climate</w:t>
      </w:r>
      <w:r>
        <w:rPr>
          <w:color w:val="231F20"/>
          <w:spacing w:val="-3"/>
          <w:sz w:val="16"/>
        </w:rPr>
        <w:t xml:space="preserve"> </w:t>
      </w:r>
      <w:r>
        <w:rPr>
          <w:color w:val="231F20"/>
          <w:sz w:val="16"/>
        </w:rPr>
        <w:t>change</w:t>
      </w:r>
      <w:r>
        <w:rPr>
          <w:color w:val="231F20"/>
          <w:spacing w:val="-3"/>
          <w:sz w:val="16"/>
        </w:rPr>
        <w:t xml:space="preserve"> </w:t>
      </w:r>
      <w:r>
        <w:rPr>
          <w:color w:val="231F20"/>
          <w:sz w:val="16"/>
        </w:rPr>
        <w:t>and</w:t>
      </w:r>
      <w:r>
        <w:rPr>
          <w:color w:val="231F20"/>
          <w:spacing w:val="-4"/>
          <w:sz w:val="16"/>
        </w:rPr>
        <w:t xml:space="preserve"> </w:t>
      </w:r>
      <w:r>
        <w:rPr>
          <w:color w:val="231F20"/>
          <w:sz w:val="16"/>
        </w:rPr>
        <w:t>so</w:t>
      </w:r>
      <w:r>
        <w:rPr>
          <w:color w:val="231F20"/>
          <w:spacing w:val="-6"/>
          <w:sz w:val="16"/>
        </w:rPr>
        <w:t xml:space="preserve"> </w:t>
      </w:r>
      <w:r>
        <w:rPr>
          <w:color w:val="231F20"/>
          <w:sz w:val="16"/>
        </w:rPr>
        <w:t>Traditional</w:t>
      </w:r>
      <w:r>
        <w:rPr>
          <w:color w:val="231F20"/>
          <w:spacing w:val="1"/>
          <w:sz w:val="16"/>
        </w:rPr>
        <w:t xml:space="preserve"> </w:t>
      </w:r>
      <w:r>
        <w:rPr>
          <w:color w:val="231F20"/>
          <w:sz w:val="16"/>
        </w:rPr>
        <w:t>Owners</w:t>
      </w:r>
      <w:r>
        <w:rPr>
          <w:color w:val="231F20"/>
          <w:spacing w:val="-1"/>
          <w:sz w:val="16"/>
        </w:rPr>
        <w:t xml:space="preserve"> </w:t>
      </w:r>
      <w:r>
        <w:rPr>
          <w:color w:val="231F20"/>
          <w:sz w:val="16"/>
        </w:rPr>
        <w:t>are</w:t>
      </w:r>
      <w:r>
        <w:rPr>
          <w:color w:val="231F20"/>
          <w:spacing w:val="-1"/>
          <w:sz w:val="16"/>
        </w:rPr>
        <w:t xml:space="preserve"> </w:t>
      </w:r>
      <w:r>
        <w:rPr>
          <w:color w:val="231F20"/>
          <w:sz w:val="16"/>
        </w:rPr>
        <w:t>engaged.</w:t>
      </w:r>
    </w:p>
    <w:p w14:paraId="51FBE187" w14:textId="77777777" w:rsidR="000B6996" w:rsidRDefault="00AD6BF5">
      <w:pPr>
        <w:pStyle w:val="ListParagraph"/>
        <w:numPr>
          <w:ilvl w:val="0"/>
          <w:numId w:val="2"/>
        </w:numPr>
        <w:tabs>
          <w:tab w:val="left" w:pos="1224"/>
          <w:tab w:val="left" w:pos="1225"/>
        </w:tabs>
        <w:spacing w:before="74" w:line="261" w:lineRule="auto"/>
        <w:ind w:right="747"/>
        <w:jc w:val="left"/>
        <w:rPr>
          <w:sz w:val="16"/>
        </w:rPr>
      </w:pPr>
      <w:r>
        <w:pict w14:anchorId="10AECF37">
          <v:group id="docshapegroup94" o:spid="_x0000_s2321" alt="" style="position:absolute;left:0;text-align:left;margin-left:39.7pt;margin-top:49.6pt;width:515.95pt;height:.25pt;z-index:251658273;mso-position-horizontal-relative:page" coordorigin="794,992" coordsize="10319,5">
            <v:line id="_x0000_s2322" style="position:absolute" from="794,994" to="3208,994" strokecolor="#231f20" strokeweight=".25pt"/>
            <v:line id="_x0000_s2323" style="position:absolute" from="3208,994" to="4195,994" strokecolor="#231f20" strokeweight=".25pt"/>
            <v:line id="_x0000_s2324" style="position:absolute" from="4195,994" to="11112,994" strokecolor="#231f20" strokeweight=".25pt"/>
            <w10:wrap anchorx="page"/>
          </v:group>
        </w:pict>
      </w:r>
      <w:r w:rsidR="00981286">
        <w:rPr>
          <w:color w:val="231F20"/>
          <w:sz w:val="16"/>
        </w:rPr>
        <w:t>Through the government’s skills industry engagement framework, consult with industry</w:t>
      </w:r>
      <w:r w:rsidR="00981286">
        <w:rPr>
          <w:color w:val="231F20"/>
          <w:spacing w:val="-42"/>
          <w:sz w:val="16"/>
        </w:rPr>
        <w:t xml:space="preserve"> </w:t>
      </w:r>
      <w:r w:rsidR="00981286">
        <w:rPr>
          <w:color w:val="231F20"/>
          <w:sz w:val="16"/>
        </w:rPr>
        <w:t>to understand any skills issues arising from both the impacts of climate change and the</w:t>
      </w:r>
      <w:r w:rsidR="00981286">
        <w:rPr>
          <w:color w:val="231F20"/>
          <w:spacing w:val="-42"/>
          <w:sz w:val="16"/>
        </w:rPr>
        <w:t xml:space="preserve"> </w:t>
      </w:r>
      <w:r w:rsidR="00981286">
        <w:rPr>
          <w:color w:val="231F20"/>
          <w:sz w:val="16"/>
        </w:rPr>
        <w:t>requirements to transition towards a net-zero carbon economy by 2050, and provide</w:t>
      </w:r>
      <w:r w:rsidR="00981286">
        <w:rPr>
          <w:color w:val="231F20"/>
          <w:spacing w:val="1"/>
          <w:sz w:val="16"/>
        </w:rPr>
        <w:t xml:space="preserve"> </w:t>
      </w:r>
      <w:r w:rsidR="00981286">
        <w:rPr>
          <w:color w:val="231F20"/>
          <w:sz w:val="16"/>
        </w:rPr>
        <w:t>recommendations</w:t>
      </w:r>
      <w:r w:rsidR="00981286">
        <w:rPr>
          <w:color w:val="231F20"/>
          <w:spacing w:val="-1"/>
          <w:sz w:val="16"/>
        </w:rPr>
        <w:t xml:space="preserve"> </w:t>
      </w:r>
      <w:r w:rsidR="00981286">
        <w:rPr>
          <w:color w:val="231F20"/>
          <w:sz w:val="16"/>
        </w:rPr>
        <w:t>as</w:t>
      </w:r>
      <w:r w:rsidR="00981286">
        <w:rPr>
          <w:color w:val="231F20"/>
          <w:spacing w:val="-1"/>
          <w:sz w:val="16"/>
        </w:rPr>
        <w:t xml:space="preserve"> </w:t>
      </w:r>
      <w:r w:rsidR="00981286">
        <w:rPr>
          <w:color w:val="231F20"/>
          <w:sz w:val="16"/>
        </w:rPr>
        <w:t>relevant to the</w:t>
      </w:r>
      <w:r w:rsidR="00981286">
        <w:rPr>
          <w:color w:val="231F20"/>
          <w:spacing w:val="-1"/>
          <w:sz w:val="16"/>
        </w:rPr>
        <w:t xml:space="preserve"> </w:t>
      </w:r>
      <w:r w:rsidR="00981286">
        <w:rPr>
          <w:color w:val="231F20"/>
          <w:sz w:val="16"/>
        </w:rPr>
        <w:t>vocational training sector.</w:t>
      </w:r>
    </w:p>
    <w:p w14:paraId="4707DEFF" w14:textId="77777777" w:rsidR="000B6996" w:rsidRDefault="000B6996">
      <w:pPr>
        <w:spacing w:line="261" w:lineRule="auto"/>
        <w:rPr>
          <w:sz w:val="16"/>
        </w:rPr>
        <w:sectPr w:rsidR="000B6996">
          <w:type w:val="continuous"/>
          <w:pgSz w:w="11910" w:h="16840"/>
          <w:pgMar w:top="1580" w:right="680" w:bottom="280" w:left="580" w:header="0" w:footer="674" w:gutter="0"/>
          <w:cols w:num="2" w:space="720" w:equalWidth="0">
            <w:col w:w="2389" w:space="138"/>
            <w:col w:w="8123"/>
          </w:cols>
        </w:sectPr>
      </w:pPr>
    </w:p>
    <w:p w14:paraId="1402A625" w14:textId="77777777" w:rsidR="000B6996" w:rsidRDefault="000B6996">
      <w:pPr>
        <w:pStyle w:val="BodyText"/>
        <w:spacing w:before="4"/>
        <w:rPr>
          <w:sz w:val="14"/>
        </w:rPr>
      </w:pPr>
    </w:p>
    <w:p w14:paraId="44AC942F" w14:textId="77777777" w:rsidR="000B6996" w:rsidRDefault="00981286">
      <w:pPr>
        <w:spacing w:line="261" w:lineRule="auto"/>
        <w:ind w:left="350" w:right="21"/>
        <w:rPr>
          <w:sz w:val="16"/>
        </w:rPr>
      </w:pPr>
      <w:r>
        <w:rPr>
          <w:color w:val="231F20"/>
          <w:sz w:val="16"/>
        </w:rPr>
        <w:t>Develop measures to support</w:t>
      </w:r>
      <w:r>
        <w:rPr>
          <w:color w:val="231F20"/>
          <w:spacing w:val="-43"/>
          <w:sz w:val="16"/>
        </w:rPr>
        <w:t xml:space="preserve"> </w:t>
      </w:r>
      <w:r>
        <w:rPr>
          <w:color w:val="231F20"/>
          <w:sz w:val="16"/>
        </w:rPr>
        <w:t>adaptive capacity of the</w:t>
      </w:r>
      <w:r>
        <w:rPr>
          <w:color w:val="231F20"/>
          <w:spacing w:val="1"/>
          <w:sz w:val="16"/>
        </w:rPr>
        <w:t xml:space="preserve"> </w:t>
      </w:r>
      <w:r>
        <w:rPr>
          <w:color w:val="231F20"/>
          <w:sz w:val="16"/>
        </w:rPr>
        <w:t>education</w:t>
      </w:r>
      <w:r>
        <w:rPr>
          <w:color w:val="231F20"/>
          <w:spacing w:val="-4"/>
          <w:sz w:val="16"/>
        </w:rPr>
        <w:t xml:space="preserve"> </w:t>
      </w:r>
      <w:r>
        <w:rPr>
          <w:color w:val="231F20"/>
          <w:sz w:val="16"/>
        </w:rPr>
        <w:t>and</w:t>
      </w:r>
      <w:r>
        <w:rPr>
          <w:color w:val="231F20"/>
          <w:spacing w:val="-3"/>
          <w:sz w:val="16"/>
        </w:rPr>
        <w:t xml:space="preserve"> </w:t>
      </w:r>
      <w:r>
        <w:rPr>
          <w:color w:val="231F20"/>
          <w:sz w:val="16"/>
        </w:rPr>
        <w:t>training</w:t>
      </w:r>
      <w:r>
        <w:rPr>
          <w:color w:val="231F20"/>
          <w:spacing w:val="-3"/>
          <w:sz w:val="16"/>
        </w:rPr>
        <w:t xml:space="preserve"> </w:t>
      </w:r>
      <w:r>
        <w:rPr>
          <w:color w:val="231F20"/>
          <w:sz w:val="16"/>
        </w:rPr>
        <w:t>sector</w:t>
      </w:r>
    </w:p>
    <w:p w14:paraId="2BBDB880" w14:textId="77777777" w:rsidR="000B6996" w:rsidRDefault="00981286">
      <w:pPr>
        <w:spacing w:before="4"/>
        <w:rPr>
          <w:sz w:val="14"/>
        </w:rPr>
      </w:pPr>
      <w:r>
        <w:br w:type="column"/>
      </w:r>
    </w:p>
    <w:p w14:paraId="285BCFC8" w14:textId="77777777" w:rsidR="000B6996" w:rsidRDefault="00981286">
      <w:pPr>
        <w:pStyle w:val="ListParagraph"/>
        <w:numPr>
          <w:ilvl w:val="0"/>
          <w:numId w:val="2"/>
        </w:numPr>
        <w:tabs>
          <w:tab w:val="left" w:pos="1224"/>
          <w:tab w:val="left" w:pos="1225"/>
        </w:tabs>
        <w:spacing w:before="0" w:line="261" w:lineRule="auto"/>
        <w:ind w:right="826"/>
        <w:jc w:val="both"/>
        <w:rPr>
          <w:sz w:val="16"/>
        </w:rPr>
      </w:pPr>
      <w:r>
        <w:rPr>
          <w:color w:val="231F20"/>
          <w:sz w:val="16"/>
        </w:rPr>
        <w:t>Review current communications processes to ensure they are adequate to respond to</w:t>
      </w:r>
      <w:r>
        <w:rPr>
          <w:color w:val="231F20"/>
          <w:spacing w:val="-42"/>
          <w:sz w:val="16"/>
        </w:rPr>
        <w:t xml:space="preserve"> </w:t>
      </w:r>
      <w:r>
        <w:rPr>
          <w:color w:val="231F20"/>
          <w:sz w:val="16"/>
        </w:rPr>
        <w:t>projected</w:t>
      </w:r>
      <w:r>
        <w:rPr>
          <w:color w:val="231F20"/>
          <w:spacing w:val="-2"/>
          <w:sz w:val="16"/>
        </w:rPr>
        <w:t xml:space="preserve"> </w:t>
      </w:r>
      <w:r>
        <w:rPr>
          <w:color w:val="231F20"/>
          <w:sz w:val="16"/>
        </w:rPr>
        <w:t>climate change impacts.</w:t>
      </w:r>
    </w:p>
    <w:p w14:paraId="653EF7DB" w14:textId="77777777" w:rsidR="000B6996" w:rsidRDefault="00981286">
      <w:pPr>
        <w:pStyle w:val="ListParagraph"/>
        <w:numPr>
          <w:ilvl w:val="0"/>
          <w:numId w:val="2"/>
        </w:numPr>
        <w:tabs>
          <w:tab w:val="left" w:pos="1224"/>
          <w:tab w:val="left" w:pos="1225"/>
        </w:tabs>
        <w:spacing w:before="75" w:line="261" w:lineRule="auto"/>
        <w:ind w:right="408"/>
        <w:jc w:val="both"/>
        <w:rPr>
          <w:sz w:val="16"/>
        </w:rPr>
      </w:pPr>
      <w:r>
        <w:rPr>
          <w:color w:val="231F20"/>
          <w:sz w:val="16"/>
        </w:rPr>
        <w:t>Convene a diverse group of students to advise on the most engaging learning and teaching</w:t>
      </w:r>
      <w:r>
        <w:rPr>
          <w:color w:val="231F20"/>
          <w:spacing w:val="-42"/>
          <w:sz w:val="16"/>
        </w:rPr>
        <w:t xml:space="preserve"> </w:t>
      </w:r>
      <w:r>
        <w:rPr>
          <w:color w:val="231F20"/>
          <w:sz w:val="16"/>
        </w:rPr>
        <w:t>resources relating to climate change, climate change adaptation and disaster risk reduction,</w:t>
      </w:r>
      <w:r>
        <w:rPr>
          <w:color w:val="231F20"/>
          <w:spacing w:val="-42"/>
          <w:sz w:val="16"/>
        </w:rPr>
        <w:t xml:space="preserve"> </w:t>
      </w:r>
      <w:r>
        <w:rPr>
          <w:color w:val="231F20"/>
          <w:sz w:val="16"/>
        </w:rPr>
        <w:t>and</w:t>
      </w:r>
      <w:r>
        <w:rPr>
          <w:color w:val="231F20"/>
          <w:spacing w:val="-2"/>
          <w:sz w:val="16"/>
        </w:rPr>
        <w:t xml:space="preserve"> </w:t>
      </w:r>
      <w:r>
        <w:rPr>
          <w:color w:val="231F20"/>
          <w:sz w:val="16"/>
        </w:rPr>
        <w:t>communicate these to schools</w:t>
      </w:r>
      <w:r>
        <w:rPr>
          <w:color w:val="231F20"/>
          <w:spacing w:val="-1"/>
          <w:sz w:val="16"/>
        </w:rPr>
        <w:t xml:space="preserve"> </w:t>
      </w:r>
      <w:r>
        <w:rPr>
          <w:color w:val="231F20"/>
          <w:sz w:val="16"/>
        </w:rPr>
        <w:t>and</w:t>
      </w:r>
      <w:r>
        <w:rPr>
          <w:color w:val="231F20"/>
          <w:spacing w:val="-3"/>
          <w:sz w:val="16"/>
        </w:rPr>
        <w:t xml:space="preserve"> </w:t>
      </w:r>
      <w:r>
        <w:rPr>
          <w:color w:val="231F20"/>
          <w:sz w:val="16"/>
        </w:rPr>
        <w:t>TAFEs.</w:t>
      </w:r>
    </w:p>
    <w:p w14:paraId="3BB78259" w14:textId="77777777" w:rsidR="000B6996" w:rsidRDefault="00981286">
      <w:pPr>
        <w:pStyle w:val="ListParagraph"/>
        <w:numPr>
          <w:ilvl w:val="0"/>
          <w:numId w:val="2"/>
        </w:numPr>
        <w:tabs>
          <w:tab w:val="left" w:pos="1224"/>
          <w:tab w:val="left" w:pos="1225"/>
        </w:tabs>
        <w:spacing w:before="75" w:line="261" w:lineRule="auto"/>
        <w:ind w:right="489"/>
        <w:jc w:val="left"/>
        <w:rPr>
          <w:sz w:val="16"/>
        </w:rPr>
      </w:pPr>
      <w:r>
        <w:rPr>
          <w:color w:val="231F20"/>
          <w:sz w:val="16"/>
        </w:rPr>
        <w:t>Continue to explore ways to support early childhood education providers to build</w:t>
      </w:r>
      <w:r>
        <w:rPr>
          <w:color w:val="231F20"/>
          <w:spacing w:val="1"/>
          <w:sz w:val="16"/>
        </w:rPr>
        <w:t xml:space="preserve"> </w:t>
      </w:r>
      <w:proofErr w:type="spellStart"/>
      <w:r>
        <w:rPr>
          <w:color w:val="231F20"/>
          <w:sz w:val="16"/>
        </w:rPr>
        <w:t>organisational</w:t>
      </w:r>
      <w:proofErr w:type="spellEnd"/>
      <w:r>
        <w:rPr>
          <w:color w:val="231F20"/>
          <w:sz w:val="16"/>
        </w:rPr>
        <w:t xml:space="preserve"> resilience and adapt activities to the impacts of climate change on wellbeing</w:t>
      </w:r>
      <w:r>
        <w:rPr>
          <w:color w:val="231F20"/>
          <w:spacing w:val="-42"/>
          <w:sz w:val="16"/>
        </w:rPr>
        <w:t xml:space="preserve"> </w:t>
      </w:r>
      <w:r>
        <w:rPr>
          <w:color w:val="231F20"/>
          <w:sz w:val="16"/>
        </w:rPr>
        <w:t>and</w:t>
      </w:r>
      <w:r>
        <w:rPr>
          <w:color w:val="231F20"/>
          <w:spacing w:val="-2"/>
          <w:sz w:val="16"/>
        </w:rPr>
        <w:t xml:space="preserve"> </w:t>
      </w:r>
      <w:r>
        <w:rPr>
          <w:color w:val="231F20"/>
          <w:sz w:val="16"/>
        </w:rPr>
        <w:t>service delivery.</w:t>
      </w:r>
    </w:p>
    <w:p w14:paraId="0A10587E" w14:textId="77777777" w:rsidR="000B6996" w:rsidRDefault="00981286">
      <w:pPr>
        <w:pStyle w:val="ListParagraph"/>
        <w:numPr>
          <w:ilvl w:val="0"/>
          <w:numId w:val="2"/>
        </w:numPr>
        <w:tabs>
          <w:tab w:val="left" w:pos="1224"/>
          <w:tab w:val="left" w:pos="1225"/>
        </w:tabs>
        <w:spacing w:before="75" w:line="261" w:lineRule="auto"/>
        <w:ind w:right="332"/>
        <w:jc w:val="left"/>
        <w:rPr>
          <w:sz w:val="16"/>
        </w:rPr>
      </w:pPr>
      <w:r>
        <w:rPr>
          <w:color w:val="231F20"/>
          <w:sz w:val="16"/>
        </w:rPr>
        <w:t>Work with Universities and support research that builds capability and understanding of best-</w:t>
      </w:r>
      <w:r>
        <w:rPr>
          <w:color w:val="231F20"/>
          <w:spacing w:val="-43"/>
          <w:sz w:val="16"/>
        </w:rPr>
        <w:t xml:space="preserve"> </w:t>
      </w:r>
      <w:r>
        <w:rPr>
          <w:color w:val="231F20"/>
          <w:sz w:val="16"/>
        </w:rPr>
        <w:t>practice climate change adaptation approaches within all components of the Education and</w:t>
      </w:r>
      <w:r>
        <w:rPr>
          <w:color w:val="231F20"/>
          <w:spacing w:val="1"/>
          <w:sz w:val="16"/>
        </w:rPr>
        <w:t xml:space="preserve"> </w:t>
      </w:r>
      <w:r>
        <w:rPr>
          <w:color w:val="231F20"/>
          <w:sz w:val="16"/>
        </w:rPr>
        <w:t>Training</w:t>
      </w:r>
      <w:r>
        <w:rPr>
          <w:color w:val="231F20"/>
          <w:spacing w:val="-3"/>
          <w:sz w:val="16"/>
        </w:rPr>
        <w:t xml:space="preserve"> </w:t>
      </w:r>
      <w:r>
        <w:rPr>
          <w:color w:val="231F20"/>
          <w:sz w:val="16"/>
        </w:rPr>
        <w:t>system.</w:t>
      </w:r>
      <w:r>
        <w:rPr>
          <w:color w:val="231F20"/>
          <w:spacing w:val="-2"/>
          <w:sz w:val="16"/>
        </w:rPr>
        <w:t xml:space="preserve"> </w:t>
      </w:r>
      <w:r>
        <w:rPr>
          <w:color w:val="231F20"/>
          <w:sz w:val="16"/>
        </w:rPr>
        <w:t>Use</w:t>
      </w:r>
      <w:r>
        <w:rPr>
          <w:color w:val="231F20"/>
          <w:spacing w:val="-4"/>
          <w:sz w:val="16"/>
        </w:rPr>
        <w:t xml:space="preserve"> </w:t>
      </w:r>
      <w:r>
        <w:rPr>
          <w:color w:val="231F20"/>
          <w:sz w:val="16"/>
        </w:rPr>
        <w:t>this</w:t>
      </w:r>
      <w:r>
        <w:rPr>
          <w:color w:val="231F20"/>
          <w:spacing w:val="-2"/>
          <w:sz w:val="16"/>
        </w:rPr>
        <w:t xml:space="preserve"> </w:t>
      </w:r>
      <w:r>
        <w:rPr>
          <w:color w:val="231F20"/>
          <w:sz w:val="16"/>
        </w:rPr>
        <w:t>research</w:t>
      </w:r>
      <w:r>
        <w:rPr>
          <w:color w:val="231F20"/>
          <w:spacing w:val="-3"/>
          <w:sz w:val="16"/>
        </w:rPr>
        <w:t xml:space="preserve"> </w:t>
      </w:r>
      <w:r>
        <w:rPr>
          <w:color w:val="231F20"/>
          <w:sz w:val="16"/>
        </w:rPr>
        <w:t>to</w:t>
      </w:r>
      <w:r>
        <w:rPr>
          <w:color w:val="231F20"/>
          <w:spacing w:val="-2"/>
          <w:sz w:val="16"/>
        </w:rPr>
        <w:t xml:space="preserve"> </w:t>
      </w:r>
      <w:r>
        <w:rPr>
          <w:color w:val="231F20"/>
          <w:sz w:val="16"/>
        </w:rPr>
        <w:t>inform</w:t>
      </w:r>
      <w:r>
        <w:rPr>
          <w:color w:val="231F20"/>
          <w:spacing w:val="-3"/>
          <w:sz w:val="16"/>
        </w:rPr>
        <w:t xml:space="preserve"> </w:t>
      </w:r>
      <w:r>
        <w:rPr>
          <w:color w:val="231F20"/>
          <w:sz w:val="16"/>
        </w:rPr>
        <w:t>the</w:t>
      </w:r>
      <w:r>
        <w:rPr>
          <w:color w:val="231F20"/>
          <w:spacing w:val="-3"/>
          <w:sz w:val="16"/>
        </w:rPr>
        <w:t xml:space="preserve"> </w:t>
      </w:r>
      <w:r>
        <w:rPr>
          <w:color w:val="231F20"/>
          <w:sz w:val="16"/>
        </w:rPr>
        <w:t>development</w:t>
      </w:r>
      <w:r>
        <w:rPr>
          <w:color w:val="231F20"/>
          <w:spacing w:val="-3"/>
          <w:sz w:val="16"/>
        </w:rPr>
        <w:t xml:space="preserve"> </w:t>
      </w:r>
      <w:r>
        <w:rPr>
          <w:color w:val="231F20"/>
          <w:sz w:val="16"/>
        </w:rPr>
        <w:t>of</w:t>
      </w:r>
      <w:r>
        <w:rPr>
          <w:color w:val="231F20"/>
          <w:spacing w:val="-3"/>
          <w:sz w:val="16"/>
        </w:rPr>
        <w:t xml:space="preserve"> </w:t>
      </w:r>
      <w:r>
        <w:rPr>
          <w:color w:val="231F20"/>
          <w:sz w:val="16"/>
        </w:rPr>
        <w:t>future</w:t>
      </w:r>
      <w:r>
        <w:rPr>
          <w:color w:val="231F20"/>
          <w:spacing w:val="-3"/>
          <w:sz w:val="16"/>
        </w:rPr>
        <w:t xml:space="preserve"> </w:t>
      </w:r>
      <w:r>
        <w:rPr>
          <w:color w:val="231F20"/>
          <w:sz w:val="16"/>
        </w:rPr>
        <w:t>adaptation</w:t>
      </w:r>
      <w:r>
        <w:rPr>
          <w:color w:val="231F20"/>
          <w:spacing w:val="-3"/>
          <w:sz w:val="16"/>
        </w:rPr>
        <w:t xml:space="preserve"> </w:t>
      </w:r>
      <w:r>
        <w:rPr>
          <w:color w:val="231F20"/>
          <w:sz w:val="16"/>
        </w:rPr>
        <w:t>options.</w:t>
      </w:r>
    </w:p>
    <w:p w14:paraId="301F8A2E" w14:textId="77777777" w:rsidR="000B6996" w:rsidRDefault="00981286">
      <w:pPr>
        <w:spacing w:before="112" w:line="261" w:lineRule="auto"/>
        <w:ind w:left="1224" w:right="243"/>
        <w:rPr>
          <w:sz w:val="16"/>
        </w:rPr>
      </w:pPr>
      <w:r>
        <w:rPr>
          <w:color w:val="231F20"/>
          <w:sz w:val="16"/>
        </w:rPr>
        <w:t>Support</w:t>
      </w:r>
      <w:r>
        <w:rPr>
          <w:color w:val="231F20"/>
          <w:spacing w:val="-5"/>
          <w:sz w:val="16"/>
        </w:rPr>
        <w:t xml:space="preserve"> </w:t>
      </w:r>
      <w:r>
        <w:rPr>
          <w:color w:val="231F20"/>
          <w:sz w:val="16"/>
        </w:rPr>
        <w:t>collaboration</w:t>
      </w:r>
      <w:r>
        <w:rPr>
          <w:color w:val="231F20"/>
          <w:spacing w:val="-4"/>
          <w:sz w:val="16"/>
        </w:rPr>
        <w:t xml:space="preserve"> </w:t>
      </w:r>
      <w:r>
        <w:rPr>
          <w:color w:val="231F20"/>
          <w:sz w:val="16"/>
        </w:rPr>
        <w:t>with</w:t>
      </w:r>
      <w:r>
        <w:rPr>
          <w:color w:val="231F20"/>
          <w:spacing w:val="-6"/>
          <w:sz w:val="16"/>
        </w:rPr>
        <w:t xml:space="preserve"> </w:t>
      </w:r>
      <w:r>
        <w:rPr>
          <w:color w:val="231F20"/>
          <w:sz w:val="16"/>
        </w:rPr>
        <w:t>Universities</w:t>
      </w:r>
      <w:r>
        <w:rPr>
          <w:color w:val="231F20"/>
          <w:spacing w:val="-4"/>
          <w:sz w:val="16"/>
        </w:rPr>
        <w:t xml:space="preserve"> </w:t>
      </w:r>
      <w:r>
        <w:rPr>
          <w:color w:val="231F20"/>
          <w:sz w:val="16"/>
        </w:rPr>
        <w:t>and</w:t>
      </w:r>
      <w:r>
        <w:rPr>
          <w:color w:val="231F20"/>
          <w:spacing w:val="-5"/>
          <w:sz w:val="16"/>
        </w:rPr>
        <w:t xml:space="preserve"> </w:t>
      </w:r>
      <w:r>
        <w:rPr>
          <w:color w:val="231F20"/>
          <w:sz w:val="16"/>
        </w:rPr>
        <w:t>research</w:t>
      </w:r>
      <w:r>
        <w:rPr>
          <w:color w:val="231F20"/>
          <w:spacing w:val="-5"/>
          <w:sz w:val="16"/>
        </w:rPr>
        <w:t xml:space="preserve"> </w:t>
      </w:r>
      <w:r>
        <w:rPr>
          <w:color w:val="231F20"/>
          <w:sz w:val="16"/>
        </w:rPr>
        <w:t>organisations</w:t>
      </w:r>
      <w:r>
        <w:rPr>
          <w:color w:val="231F20"/>
          <w:spacing w:val="-4"/>
          <w:sz w:val="16"/>
        </w:rPr>
        <w:t xml:space="preserve"> </w:t>
      </w:r>
      <w:r>
        <w:rPr>
          <w:color w:val="231F20"/>
          <w:sz w:val="16"/>
        </w:rPr>
        <w:t>to</w:t>
      </w:r>
      <w:r>
        <w:rPr>
          <w:color w:val="231F20"/>
          <w:spacing w:val="-5"/>
          <w:sz w:val="16"/>
        </w:rPr>
        <w:t xml:space="preserve"> </w:t>
      </w:r>
      <w:r>
        <w:rPr>
          <w:color w:val="231F20"/>
          <w:sz w:val="16"/>
        </w:rPr>
        <w:t>develop,</w:t>
      </w:r>
      <w:r>
        <w:rPr>
          <w:color w:val="231F20"/>
          <w:spacing w:val="-5"/>
          <w:sz w:val="16"/>
        </w:rPr>
        <w:t xml:space="preserve"> </w:t>
      </w:r>
      <w:r>
        <w:rPr>
          <w:color w:val="231F20"/>
          <w:sz w:val="16"/>
        </w:rPr>
        <w:t>deliver,</w:t>
      </w:r>
      <w:r>
        <w:rPr>
          <w:color w:val="231F20"/>
          <w:spacing w:val="-5"/>
          <w:sz w:val="16"/>
        </w:rPr>
        <w:t xml:space="preserve"> </w:t>
      </w:r>
      <w:r>
        <w:rPr>
          <w:color w:val="231F20"/>
          <w:sz w:val="16"/>
        </w:rPr>
        <w:t>monitor</w:t>
      </w:r>
      <w:r>
        <w:rPr>
          <w:color w:val="231F20"/>
          <w:spacing w:val="1"/>
          <w:sz w:val="16"/>
        </w:rPr>
        <w:t xml:space="preserve"> </w:t>
      </w:r>
      <w:r>
        <w:rPr>
          <w:color w:val="231F20"/>
          <w:sz w:val="16"/>
        </w:rPr>
        <w:t>and/or</w:t>
      </w:r>
      <w:r>
        <w:rPr>
          <w:color w:val="231F20"/>
          <w:spacing w:val="-2"/>
          <w:sz w:val="16"/>
        </w:rPr>
        <w:t xml:space="preserve"> </w:t>
      </w:r>
      <w:r>
        <w:rPr>
          <w:color w:val="231F20"/>
          <w:sz w:val="16"/>
        </w:rPr>
        <w:t>evaluate</w:t>
      </w:r>
      <w:r>
        <w:rPr>
          <w:color w:val="231F20"/>
          <w:spacing w:val="-1"/>
          <w:sz w:val="16"/>
        </w:rPr>
        <w:t xml:space="preserve"> </w:t>
      </w:r>
      <w:r>
        <w:rPr>
          <w:color w:val="231F20"/>
          <w:sz w:val="16"/>
        </w:rPr>
        <w:t>climate</w:t>
      </w:r>
      <w:r>
        <w:rPr>
          <w:color w:val="231F20"/>
          <w:spacing w:val="-1"/>
          <w:sz w:val="16"/>
        </w:rPr>
        <w:t xml:space="preserve"> </w:t>
      </w:r>
      <w:r>
        <w:rPr>
          <w:color w:val="231F20"/>
          <w:sz w:val="16"/>
        </w:rPr>
        <w:t>change adaptation</w:t>
      </w:r>
      <w:r>
        <w:rPr>
          <w:color w:val="231F20"/>
          <w:spacing w:val="-1"/>
          <w:sz w:val="16"/>
        </w:rPr>
        <w:t xml:space="preserve"> </w:t>
      </w:r>
      <w:r>
        <w:rPr>
          <w:color w:val="231F20"/>
          <w:sz w:val="16"/>
        </w:rPr>
        <w:t>actions.</w:t>
      </w:r>
    </w:p>
    <w:p w14:paraId="4504C739" w14:textId="77777777" w:rsidR="000B6996" w:rsidRDefault="00981286">
      <w:pPr>
        <w:spacing w:before="112" w:line="261" w:lineRule="auto"/>
        <w:ind w:left="1224" w:right="243"/>
        <w:rPr>
          <w:sz w:val="16"/>
        </w:rPr>
      </w:pPr>
      <w:r>
        <w:rPr>
          <w:color w:val="231F20"/>
          <w:sz w:val="16"/>
        </w:rPr>
        <w:t>Complete a climate change vulnerability assessment to identify the people in our system most</w:t>
      </w:r>
      <w:r>
        <w:rPr>
          <w:color w:val="231F20"/>
          <w:spacing w:val="-42"/>
          <w:sz w:val="16"/>
        </w:rPr>
        <w:t xml:space="preserve"> </w:t>
      </w:r>
      <w:r>
        <w:rPr>
          <w:color w:val="231F20"/>
          <w:sz w:val="16"/>
        </w:rPr>
        <w:t>vulnerable</w:t>
      </w:r>
      <w:r>
        <w:rPr>
          <w:color w:val="231F20"/>
          <w:spacing w:val="-1"/>
          <w:sz w:val="16"/>
        </w:rPr>
        <w:t xml:space="preserve"> </w:t>
      </w:r>
      <w:r>
        <w:rPr>
          <w:color w:val="231F20"/>
          <w:sz w:val="16"/>
        </w:rPr>
        <w:t>to</w:t>
      </w:r>
      <w:r>
        <w:rPr>
          <w:color w:val="231F20"/>
          <w:spacing w:val="-1"/>
          <w:sz w:val="16"/>
        </w:rPr>
        <w:t xml:space="preserve"> </w:t>
      </w:r>
      <w:r>
        <w:rPr>
          <w:color w:val="231F20"/>
          <w:sz w:val="16"/>
        </w:rPr>
        <w:t>the</w:t>
      </w:r>
      <w:r>
        <w:rPr>
          <w:color w:val="231F20"/>
          <w:spacing w:val="-1"/>
          <w:sz w:val="16"/>
        </w:rPr>
        <w:t xml:space="preserve"> </w:t>
      </w:r>
      <w:r>
        <w:rPr>
          <w:color w:val="231F20"/>
          <w:sz w:val="16"/>
        </w:rPr>
        <w:t>impacts</w:t>
      </w:r>
      <w:r>
        <w:rPr>
          <w:color w:val="231F20"/>
          <w:spacing w:val="-1"/>
          <w:sz w:val="16"/>
        </w:rPr>
        <w:t xml:space="preserve"> </w:t>
      </w:r>
      <w:r>
        <w:rPr>
          <w:color w:val="231F20"/>
          <w:sz w:val="16"/>
        </w:rPr>
        <w:t>of</w:t>
      </w:r>
      <w:r>
        <w:rPr>
          <w:color w:val="231F20"/>
          <w:spacing w:val="-2"/>
          <w:sz w:val="16"/>
        </w:rPr>
        <w:t xml:space="preserve"> </w:t>
      </w:r>
      <w:r>
        <w:rPr>
          <w:color w:val="231F20"/>
          <w:sz w:val="16"/>
        </w:rPr>
        <w:t>climate</w:t>
      </w:r>
      <w:r>
        <w:rPr>
          <w:color w:val="231F20"/>
          <w:spacing w:val="-1"/>
          <w:sz w:val="16"/>
        </w:rPr>
        <w:t xml:space="preserve"> </w:t>
      </w:r>
      <w:r>
        <w:rPr>
          <w:color w:val="231F20"/>
          <w:sz w:val="16"/>
        </w:rPr>
        <w:t>change and</w:t>
      </w:r>
      <w:r>
        <w:rPr>
          <w:color w:val="231F20"/>
          <w:spacing w:val="-2"/>
          <w:sz w:val="16"/>
        </w:rPr>
        <w:t xml:space="preserve"> </w:t>
      </w:r>
      <w:r>
        <w:rPr>
          <w:color w:val="231F20"/>
          <w:sz w:val="16"/>
        </w:rPr>
        <w:t>options</w:t>
      </w:r>
      <w:r>
        <w:rPr>
          <w:color w:val="231F20"/>
          <w:spacing w:val="-2"/>
          <w:sz w:val="16"/>
        </w:rPr>
        <w:t xml:space="preserve"> </w:t>
      </w:r>
      <w:r>
        <w:rPr>
          <w:color w:val="231F20"/>
          <w:sz w:val="16"/>
        </w:rPr>
        <w:t>to</w:t>
      </w:r>
      <w:r>
        <w:rPr>
          <w:color w:val="231F20"/>
          <w:spacing w:val="-1"/>
          <w:sz w:val="16"/>
        </w:rPr>
        <w:t xml:space="preserve"> </w:t>
      </w:r>
      <w:r>
        <w:rPr>
          <w:color w:val="231F20"/>
          <w:sz w:val="16"/>
        </w:rPr>
        <w:t>support adaptation.</w:t>
      </w:r>
    </w:p>
    <w:p w14:paraId="635BBE9B" w14:textId="77777777" w:rsidR="000B6996" w:rsidRDefault="000B6996">
      <w:pPr>
        <w:spacing w:line="261" w:lineRule="auto"/>
        <w:rPr>
          <w:sz w:val="16"/>
        </w:rPr>
        <w:sectPr w:rsidR="000B6996">
          <w:type w:val="continuous"/>
          <w:pgSz w:w="11910" w:h="16840"/>
          <w:pgMar w:top="1580" w:right="680" w:bottom="280" w:left="580" w:header="0" w:footer="674" w:gutter="0"/>
          <w:cols w:num="2" w:space="720" w:equalWidth="0">
            <w:col w:w="2481" w:space="47"/>
            <w:col w:w="8122"/>
          </w:cols>
        </w:sectPr>
      </w:pPr>
    </w:p>
    <w:p w14:paraId="51AC2589" w14:textId="77777777" w:rsidR="000B6996" w:rsidRDefault="000B6996">
      <w:pPr>
        <w:pStyle w:val="BodyText"/>
        <w:spacing w:before="1"/>
        <w:rPr>
          <w:sz w:val="10"/>
        </w:rPr>
      </w:pPr>
    </w:p>
    <w:p w14:paraId="5428E1D1" w14:textId="77777777" w:rsidR="000B6996" w:rsidRDefault="00AD6BF5">
      <w:pPr>
        <w:pStyle w:val="BodyText"/>
        <w:spacing w:line="20" w:lineRule="exact"/>
        <w:ind w:left="210"/>
        <w:rPr>
          <w:sz w:val="2"/>
        </w:rPr>
      </w:pPr>
      <w:r>
        <w:rPr>
          <w:sz w:val="2"/>
        </w:rPr>
      </w:r>
      <w:r>
        <w:rPr>
          <w:sz w:val="2"/>
        </w:rPr>
        <w:pict w14:anchorId="0DE40B20">
          <v:group id="docshapegroup95" o:spid="_x0000_s2317" alt="" style="width:515.95pt;height:.25pt;mso-position-horizontal-relative:char;mso-position-vertical-relative:line" coordsize="10319,5">
            <v:line id="_x0000_s2318" style="position:absolute" from="0,3" to="2414,3" strokecolor="#231f20" strokeweight=".25pt"/>
            <v:line id="_x0000_s2319" style="position:absolute" from="2414,3" to="3402,3" strokecolor="#231f20" strokeweight=".25pt"/>
            <v:line id="_x0000_s2320" style="position:absolute" from="3402,3" to="10318,3" strokecolor="#231f20" strokeweight=".25pt"/>
            <w10:anchorlock/>
          </v:group>
        </w:pict>
      </w:r>
    </w:p>
    <w:p w14:paraId="3F6C0217" w14:textId="77777777" w:rsidR="000B6996" w:rsidRDefault="000B6996">
      <w:pPr>
        <w:spacing w:line="20" w:lineRule="exact"/>
        <w:rPr>
          <w:sz w:val="2"/>
        </w:rPr>
        <w:sectPr w:rsidR="000B6996">
          <w:type w:val="continuous"/>
          <w:pgSz w:w="11910" w:h="16840"/>
          <w:pgMar w:top="1580" w:right="680" w:bottom="280" w:left="580" w:header="0" w:footer="674" w:gutter="0"/>
          <w:cols w:space="720"/>
        </w:sectPr>
      </w:pPr>
    </w:p>
    <w:p w14:paraId="2D990D2A" w14:textId="77777777" w:rsidR="000B6996" w:rsidRDefault="00981286">
      <w:pPr>
        <w:pStyle w:val="Heading1"/>
        <w:numPr>
          <w:ilvl w:val="0"/>
          <w:numId w:val="12"/>
        </w:numPr>
        <w:tabs>
          <w:tab w:val="left" w:pos="681"/>
        </w:tabs>
        <w:ind w:hanging="468"/>
      </w:pPr>
      <w:bookmarkStart w:id="11" w:name="_TOC_250004"/>
      <w:bookmarkEnd w:id="11"/>
      <w:r>
        <w:rPr>
          <w:color w:val="231F20"/>
        </w:rPr>
        <w:lastRenderedPageBreak/>
        <w:t>Implementation</w:t>
      </w:r>
    </w:p>
    <w:p w14:paraId="639AD1CF" w14:textId="77777777" w:rsidR="000B6996" w:rsidRDefault="00981286">
      <w:pPr>
        <w:pStyle w:val="BodyText"/>
        <w:spacing w:before="193" w:line="242" w:lineRule="auto"/>
        <w:ind w:left="213" w:right="7148"/>
      </w:pPr>
      <w:r>
        <w:rPr>
          <w:color w:val="231F20"/>
        </w:rPr>
        <w:t>The Department of Education</w:t>
      </w:r>
      <w:r>
        <w:rPr>
          <w:color w:val="231F20"/>
          <w:spacing w:val="1"/>
        </w:rPr>
        <w:t xml:space="preserve"> </w:t>
      </w:r>
      <w:r>
        <w:rPr>
          <w:color w:val="231F20"/>
        </w:rPr>
        <w:t>and Training will develop an</w:t>
      </w:r>
      <w:r>
        <w:rPr>
          <w:color w:val="231F20"/>
          <w:spacing w:val="1"/>
        </w:rPr>
        <w:t xml:space="preserve"> </w:t>
      </w:r>
      <w:r>
        <w:rPr>
          <w:color w:val="231F20"/>
        </w:rPr>
        <w:t>implementation plan to provide</w:t>
      </w:r>
      <w:r>
        <w:rPr>
          <w:color w:val="231F20"/>
          <w:spacing w:val="-64"/>
        </w:rPr>
        <w:t xml:space="preserve"> </w:t>
      </w:r>
      <w:r>
        <w:rPr>
          <w:color w:val="231F20"/>
        </w:rPr>
        <w:t>further detail on the scope of</w:t>
      </w:r>
      <w:r>
        <w:rPr>
          <w:color w:val="231F20"/>
          <w:spacing w:val="1"/>
        </w:rPr>
        <w:t xml:space="preserve"> </w:t>
      </w:r>
      <w:r>
        <w:rPr>
          <w:color w:val="231F20"/>
        </w:rPr>
        <w:t>actions and priorities, as well</w:t>
      </w:r>
      <w:r>
        <w:rPr>
          <w:color w:val="231F20"/>
          <w:spacing w:val="1"/>
        </w:rPr>
        <w:t xml:space="preserve"> </w:t>
      </w:r>
      <w:r>
        <w:rPr>
          <w:color w:val="231F20"/>
        </w:rPr>
        <w:t>as the timing and allocation of</w:t>
      </w:r>
      <w:r>
        <w:rPr>
          <w:color w:val="231F20"/>
          <w:spacing w:val="1"/>
        </w:rPr>
        <w:t xml:space="preserve"> </w:t>
      </w:r>
      <w:r>
        <w:rPr>
          <w:color w:val="231F20"/>
        </w:rPr>
        <w:t>resources to implement this</w:t>
      </w:r>
      <w:r>
        <w:rPr>
          <w:color w:val="231F20"/>
          <w:spacing w:val="1"/>
        </w:rPr>
        <w:t xml:space="preserve"> </w:t>
      </w:r>
      <w:r>
        <w:rPr>
          <w:color w:val="231F20"/>
        </w:rPr>
        <w:t>plan. This will include forming</w:t>
      </w:r>
      <w:r>
        <w:rPr>
          <w:color w:val="231F20"/>
          <w:spacing w:val="1"/>
        </w:rPr>
        <w:t xml:space="preserve"> </w:t>
      </w:r>
      <w:r>
        <w:rPr>
          <w:color w:val="231F20"/>
        </w:rPr>
        <w:t>appropriate governance</w:t>
      </w:r>
      <w:r>
        <w:rPr>
          <w:color w:val="231F20"/>
          <w:spacing w:val="1"/>
        </w:rPr>
        <w:t xml:space="preserve"> </w:t>
      </w:r>
      <w:r>
        <w:rPr>
          <w:color w:val="231F20"/>
        </w:rPr>
        <w:t>arrangements and stakeholder</w:t>
      </w:r>
      <w:r>
        <w:rPr>
          <w:color w:val="231F20"/>
          <w:spacing w:val="-64"/>
        </w:rPr>
        <w:t xml:space="preserve"> </w:t>
      </w:r>
      <w:r>
        <w:rPr>
          <w:color w:val="231F20"/>
        </w:rPr>
        <w:t>engagement to oversee and</w:t>
      </w:r>
      <w:r>
        <w:rPr>
          <w:color w:val="231F20"/>
          <w:spacing w:val="1"/>
        </w:rPr>
        <w:t xml:space="preserve"> </w:t>
      </w:r>
      <w:r>
        <w:rPr>
          <w:color w:val="231F20"/>
        </w:rPr>
        <w:t>inform</w:t>
      </w:r>
      <w:r>
        <w:rPr>
          <w:color w:val="231F20"/>
          <w:spacing w:val="-4"/>
        </w:rPr>
        <w:t xml:space="preserve"> </w:t>
      </w:r>
      <w:r>
        <w:rPr>
          <w:color w:val="231F20"/>
        </w:rPr>
        <w:t>implementation,</w:t>
      </w:r>
      <w:r>
        <w:rPr>
          <w:color w:val="231F20"/>
          <w:spacing w:val="-4"/>
        </w:rPr>
        <w:t xml:space="preserve"> </w:t>
      </w:r>
      <w:r>
        <w:rPr>
          <w:color w:val="231F20"/>
        </w:rPr>
        <w:t>and</w:t>
      </w:r>
    </w:p>
    <w:p w14:paraId="456FCBF7" w14:textId="77777777" w:rsidR="000B6996" w:rsidRDefault="00981286">
      <w:pPr>
        <w:pStyle w:val="BodyText"/>
        <w:spacing w:before="16" w:line="242" w:lineRule="auto"/>
        <w:ind w:left="213" w:right="7148"/>
      </w:pPr>
      <w:r>
        <w:rPr>
          <w:color w:val="231F20"/>
        </w:rPr>
        <w:t>to determine how existing</w:t>
      </w:r>
      <w:r>
        <w:rPr>
          <w:color w:val="231F20"/>
          <w:spacing w:val="1"/>
        </w:rPr>
        <w:t xml:space="preserve"> </w:t>
      </w:r>
      <w:r>
        <w:rPr>
          <w:color w:val="231F20"/>
        </w:rPr>
        <w:t>networks and partnerships</w:t>
      </w:r>
      <w:r>
        <w:rPr>
          <w:color w:val="231F20"/>
          <w:spacing w:val="1"/>
        </w:rPr>
        <w:t xml:space="preserve"> </w:t>
      </w:r>
      <w:r>
        <w:rPr>
          <w:color w:val="231F20"/>
        </w:rPr>
        <w:t>along with any additional</w:t>
      </w:r>
      <w:r>
        <w:rPr>
          <w:color w:val="231F20"/>
          <w:spacing w:val="1"/>
        </w:rPr>
        <w:t xml:space="preserve"> </w:t>
      </w:r>
      <w:r>
        <w:rPr>
          <w:color w:val="231F20"/>
        </w:rPr>
        <w:t>advisory mechanisms will</w:t>
      </w:r>
      <w:r>
        <w:rPr>
          <w:color w:val="231F20"/>
          <w:spacing w:val="1"/>
        </w:rPr>
        <w:t xml:space="preserve"> </w:t>
      </w:r>
      <w:r>
        <w:rPr>
          <w:color w:val="231F20"/>
        </w:rPr>
        <w:t>inform</w:t>
      </w:r>
      <w:r>
        <w:rPr>
          <w:color w:val="231F20"/>
          <w:spacing w:val="-5"/>
        </w:rPr>
        <w:t xml:space="preserve"> </w:t>
      </w:r>
      <w:r>
        <w:rPr>
          <w:color w:val="231F20"/>
        </w:rPr>
        <w:t>the</w:t>
      </w:r>
      <w:r>
        <w:rPr>
          <w:color w:val="231F20"/>
          <w:spacing w:val="-3"/>
        </w:rPr>
        <w:t xml:space="preserve"> </w:t>
      </w:r>
      <w:r>
        <w:rPr>
          <w:color w:val="231F20"/>
        </w:rPr>
        <w:t>delivery</w:t>
      </w:r>
      <w:r>
        <w:rPr>
          <w:color w:val="231F20"/>
          <w:spacing w:val="-4"/>
        </w:rPr>
        <w:t xml:space="preserve"> </w:t>
      </w:r>
      <w:r>
        <w:rPr>
          <w:color w:val="231F20"/>
        </w:rPr>
        <w:t>of</w:t>
      </w:r>
      <w:r>
        <w:rPr>
          <w:color w:val="231F20"/>
          <w:spacing w:val="-5"/>
        </w:rPr>
        <w:t xml:space="preserve"> </w:t>
      </w:r>
      <w:r>
        <w:rPr>
          <w:color w:val="231F20"/>
        </w:rPr>
        <w:t>this</w:t>
      </w:r>
      <w:r>
        <w:rPr>
          <w:color w:val="231F20"/>
          <w:spacing w:val="-3"/>
        </w:rPr>
        <w:t xml:space="preserve"> </w:t>
      </w:r>
      <w:r>
        <w:rPr>
          <w:color w:val="231F20"/>
        </w:rPr>
        <w:t>plan.</w:t>
      </w:r>
    </w:p>
    <w:p w14:paraId="6CF08D6E" w14:textId="77777777" w:rsidR="000B6996" w:rsidRDefault="000B6996">
      <w:pPr>
        <w:spacing w:line="242" w:lineRule="auto"/>
        <w:sectPr w:rsidR="000B6996">
          <w:pgSz w:w="11910" w:h="16840"/>
          <w:pgMar w:top="620" w:right="680" w:bottom="860" w:left="580" w:header="0" w:footer="674" w:gutter="0"/>
          <w:cols w:space="720"/>
        </w:sectPr>
      </w:pPr>
    </w:p>
    <w:p w14:paraId="636EB8D5" w14:textId="77777777" w:rsidR="000B6996" w:rsidRDefault="00981286">
      <w:pPr>
        <w:pStyle w:val="Heading1"/>
        <w:numPr>
          <w:ilvl w:val="0"/>
          <w:numId w:val="12"/>
        </w:numPr>
        <w:tabs>
          <w:tab w:val="left" w:pos="681"/>
        </w:tabs>
        <w:ind w:hanging="468"/>
      </w:pPr>
      <w:bookmarkStart w:id="12" w:name="_TOC_250003"/>
      <w:r>
        <w:rPr>
          <w:color w:val="231F20"/>
        </w:rPr>
        <w:lastRenderedPageBreak/>
        <w:t>Monitoring,</w:t>
      </w:r>
      <w:r>
        <w:rPr>
          <w:color w:val="231F20"/>
          <w:spacing w:val="-5"/>
        </w:rPr>
        <w:t xml:space="preserve"> </w:t>
      </w:r>
      <w:r>
        <w:rPr>
          <w:color w:val="231F20"/>
        </w:rPr>
        <w:t>evaluation,</w:t>
      </w:r>
      <w:r>
        <w:rPr>
          <w:color w:val="231F20"/>
          <w:spacing w:val="-5"/>
        </w:rPr>
        <w:t xml:space="preserve"> </w:t>
      </w:r>
      <w:r>
        <w:rPr>
          <w:color w:val="231F20"/>
        </w:rPr>
        <w:t>reporting</w:t>
      </w:r>
      <w:r>
        <w:rPr>
          <w:color w:val="231F20"/>
          <w:spacing w:val="-5"/>
        </w:rPr>
        <w:t xml:space="preserve"> </w:t>
      </w:r>
      <w:r>
        <w:rPr>
          <w:color w:val="231F20"/>
        </w:rPr>
        <w:t>and</w:t>
      </w:r>
      <w:r>
        <w:rPr>
          <w:color w:val="231F20"/>
          <w:spacing w:val="-5"/>
        </w:rPr>
        <w:t xml:space="preserve"> </w:t>
      </w:r>
      <w:bookmarkEnd w:id="12"/>
      <w:r>
        <w:rPr>
          <w:color w:val="231F20"/>
        </w:rPr>
        <w:t>improvement</w:t>
      </w:r>
    </w:p>
    <w:p w14:paraId="29B5B798" w14:textId="77777777" w:rsidR="000B6996" w:rsidRDefault="000B6996">
      <w:pPr>
        <w:pStyle w:val="BodyText"/>
        <w:spacing w:before="7"/>
        <w:rPr>
          <w:sz w:val="18"/>
        </w:rPr>
      </w:pPr>
    </w:p>
    <w:p w14:paraId="3B51117E" w14:textId="77777777" w:rsidR="000B6996" w:rsidRDefault="000B6996">
      <w:pPr>
        <w:rPr>
          <w:sz w:val="18"/>
        </w:rPr>
        <w:sectPr w:rsidR="000B6996">
          <w:pgSz w:w="11910" w:h="16840"/>
          <w:pgMar w:top="620" w:right="680" w:bottom="860" w:left="580" w:header="0" w:footer="674" w:gutter="0"/>
          <w:cols w:space="720"/>
        </w:sectPr>
      </w:pPr>
    </w:p>
    <w:p w14:paraId="3018EF5B" w14:textId="77777777" w:rsidR="000B6996" w:rsidRDefault="00981286">
      <w:pPr>
        <w:pStyle w:val="BodyText"/>
        <w:spacing w:before="92" w:line="242" w:lineRule="auto"/>
        <w:ind w:left="213" w:right="87"/>
      </w:pPr>
      <w:r>
        <w:rPr>
          <w:color w:val="231F20"/>
        </w:rPr>
        <w:t>The Department of Education</w:t>
      </w:r>
      <w:r>
        <w:rPr>
          <w:color w:val="231F20"/>
          <w:spacing w:val="-64"/>
        </w:rPr>
        <w:t xml:space="preserve"> </w:t>
      </w:r>
      <w:r>
        <w:rPr>
          <w:color w:val="231F20"/>
        </w:rPr>
        <w:t>and</w:t>
      </w:r>
      <w:r>
        <w:rPr>
          <w:color w:val="231F20"/>
          <w:spacing w:val="-7"/>
        </w:rPr>
        <w:t xml:space="preserve"> </w:t>
      </w:r>
      <w:r>
        <w:rPr>
          <w:color w:val="231F20"/>
        </w:rPr>
        <w:t>Training</w:t>
      </w:r>
      <w:r>
        <w:rPr>
          <w:color w:val="231F20"/>
          <w:spacing w:val="-2"/>
        </w:rPr>
        <w:t xml:space="preserve"> </w:t>
      </w:r>
      <w:r>
        <w:rPr>
          <w:color w:val="231F20"/>
        </w:rPr>
        <w:t>will</w:t>
      </w:r>
      <w:r>
        <w:rPr>
          <w:color w:val="231F20"/>
          <w:spacing w:val="-3"/>
        </w:rPr>
        <w:t xml:space="preserve"> </w:t>
      </w:r>
      <w:r>
        <w:rPr>
          <w:color w:val="231F20"/>
        </w:rPr>
        <w:t>develop</w:t>
      </w:r>
    </w:p>
    <w:p w14:paraId="47A35511" w14:textId="77777777" w:rsidR="000B6996" w:rsidRDefault="00981286">
      <w:pPr>
        <w:pStyle w:val="BodyText"/>
        <w:spacing w:before="3" w:line="242" w:lineRule="auto"/>
        <w:ind w:left="213" w:right="276"/>
      </w:pPr>
      <w:r>
        <w:rPr>
          <w:color w:val="231F20"/>
        </w:rPr>
        <w:t>an evaluation framework to</w:t>
      </w:r>
      <w:r>
        <w:rPr>
          <w:color w:val="231F20"/>
          <w:spacing w:val="1"/>
        </w:rPr>
        <w:t xml:space="preserve"> </w:t>
      </w:r>
      <w:r>
        <w:rPr>
          <w:color w:val="231F20"/>
        </w:rPr>
        <w:t>measure the effectiveness</w:t>
      </w:r>
      <w:r>
        <w:rPr>
          <w:color w:val="231F20"/>
          <w:spacing w:val="1"/>
        </w:rPr>
        <w:t xml:space="preserve"> </w:t>
      </w:r>
      <w:r>
        <w:rPr>
          <w:color w:val="231F20"/>
        </w:rPr>
        <w:t>of the plan in achieving its</w:t>
      </w:r>
      <w:r>
        <w:rPr>
          <w:color w:val="231F20"/>
          <w:spacing w:val="1"/>
        </w:rPr>
        <w:t xml:space="preserve"> </w:t>
      </w:r>
      <w:r>
        <w:rPr>
          <w:color w:val="231F20"/>
        </w:rPr>
        <w:t>objectives. The Department</w:t>
      </w:r>
      <w:r>
        <w:rPr>
          <w:color w:val="231F20"/>
          <w:spacing w:val="-64"/>
        </w:rPr>
        <w:t xml:space="preserve"> </w:t>
      </w:r>
      <w:r>
        <w:rPr>
          <w:color w:val="231F20"/>
        </w:rPr>
        <w:t>of</w:t>
      </w:r>
      <w:r>
        <w:rPr>
          <w:color w:val="231F20"/>
          <w:spacing w:val="-7"/>
        </w:rPr>
        <w:t xml:space="preserve"> </w:t>
      </w:r>
      <w:r>
        <w:rPr>
          <w:color w:val="231F20"/>
        </w:rPr>
        <w:t>Education</w:t>
      </w:r>
      <w:r>
        <w:rPr>
          <w:color w:val="231F20"/>
          <w:spacing w:val="-6"/>
        </w:rPr>
        <w:t xml:space="preserve"> </w:t>
      </w:r>
      <w:r>
        <w:rPr>
          <w:color w:val="231F20"/>
        </w:rPr>
        <w:t>and</w:t>
      </w:r>
      <w:r>
        <w:rPr>
          <w:color w:val="231F20"/>
          <w:spacing w:val="-10"/>
        </w:rPr>
        <w:t xml:space="preserve"> </w:t>
      </w:r>
      <w:r>
        <w:rPr>
          <w:color w:val="231F20"/>
        </w:rPr>
        <w:t>Training</w:t>
      </w:r>
      <w:r>
        <w:rPr>
          <w:color w:val="231F20"/>
          <w:spacing w:val="-6"/>
        </w:rPr>
        <w:t xml:space="preserve"> </w:t>
      </w:r>
      <w:r>
        <w:rPr>
          <w:color w:val="231F20"/>
        </w:rPr>
        <w:t>is</w:t>
      </w:r>
    </w:p>
    <w:p w14:paraId="6003534D" w14:textId="77777777" w:rsidR="000B6996" w:rsidRDefault="00981286">
      <w:pPr>
        <w:pStyle w:val="BodyText"/>
        <w:spacing w:before="7" w:line="242" w:lineRule="auto"/>
        <w:ind w:left="213" w:right="38"/>
      </w:pPr>
      <w:r>
        <w:rPr>
          <w:color w:val="231F20"/>
        </w:rPr>
        <w:t>committed to building a strong</w:t>
      </w:r>
      <w:r>
        <w:rPr>
          <w:color w:val="231F20"/>
          <w:spacing w:val="-64"/>
        </w:rPr>
        <w:t xml:space="preserve"> </w:t>
      </w:r>
      <w:r>
        <w:rPr>
          <w:color w:val="231F20"/>
        </w:rPr>
        <w:t>evidence-based</w:t>
      </w:r>
      <w:r>
        <w:rPr>
          <w:color w:val="231F20"/>
          <w:spacing w:val="-3"/>
        </w:rPr>
        <w:t xml:space="preserve"> </w:t>
      </w:r>
      <w:r>
        <w:rPr>
          <w:color w:val="231F20"/>
        </w:rPr>
        <w:t>culture.</w:t>
      </w:r>
    </w:p>
    <w:p w14:paraId="7A9FA0EA" w14:textId="77777777" w:rsidR="000B6996" w:rsidRDefault="00981286">
      <w:pPr>
        <w:pStyle w:val="BodyText"/>
        <w:spacing w:before="3" w:line="242" w:lineRule="auto"/>
        <w:ind w:left="213" w:right="341"/>
      </w:pPr>
      <w:r>
        <w:rPr>
          <w:color w:val="231F20"/>
        </w:rPr>
        <w:t>This is a critical aspect of</w:t>
      </w:r>
      <w:r>
        <w:rPr>
          <w:color w:val="231F20"/>
          <w:spacing w:val="1"/>
        </w:rPr>
        <w:t xml:space="preserve"> </w:t>
      </w:r>
      <w:r>
        <w:rPr>
          <w:color w:val="231F20"/>
        </w:rPr>
        <w:t>strategic decision making,</w:t>
      </w:r>
      <w:r>
        <w:rPr>
          <w:color w:val="231F20"/>
          <w:spacing w:val="1"/>
        </w:rPr>
        <w:t xml:space="preserve"> </w:t>
      </w:r>
      <w:r>
        <w:rPr>
          <w:color w:val="231F20"/>
        </w:rPr>
        <w:t>accountability, efficient and</w:t>
      </w:r>
      <w:r>
        <w:rPr>
          <w:color w:val="231F20"/>
          <w:spacing w:val="-64"/>
        </w:rPr>
        <w:t xml:space="preserve"> </w:t>
      </w:r>
      <w:r>
        <w:rPr>
          <w:color w:val="231F20"/>
        </w:rPr>
        <w:t>effective</w:t>
      </w:r>
      <w:r>
        <w:rPr>
          <w:color w:val="231F20"/>
          <w:spacing w:val="-10"/>
        </w:rPr>
        <w:t xml:space="preserve"> </w:t>
      </w:r>
      <w:r>
        <w:rPr>
          <w:color w:val="231F20"/>
        </w:rPr>
        <w:t>management,</w:t>
      </w:r>
      <w:r>
        <w:rPr>
          <w:color w:val="231F20"/>
          <w:spacing w:val="-9"/>
        </w:rPr>
        <w:t xml:space="preserve"> </w:t>
      </w:r>
      <w:r>
        <w:rPr>
          <w:color w:val="231F20"/>
        </w:rPr>
        <w:t>and</w:t>
      </w:r>
      <w:r>
        <w:rPr>
          <w:color w:val="231F20"/>
          <w:spacing w:val="-63"/>
        </w:rPr>
        <w:t xml:space="preserve"> </w:t>
      </w:r>
      <w:r>
        <w:rPr>
          <w:color w:val="231F20"/>
        </w:rPr>
        <w:t>continuous</w:t>
      </w:r>
      <w:r>
        <w:rPr>
          <w:color w:val="231F20"/>
          <w:spacing w:val="-3"/>
        </w:rPr>
        <w:t xml:space="preserve"> </w:t>
      </w:r>
      <w:r>
        <w:rPr>
          <w:color w:val="231F20"/>
        </w:rPr>
        <w:t>improvement.</w:t>
      </w:r>
    </w:p>
    <w:p w14:paraId="58ED1915" w14:textId="77777777" w:rsidR="000B6996" w:rsidRDefault="00981286">
      <w:pPr>
        <w:pStyle w:val="BodyText"/>
        <w:spacing w:before="6" w:line="242" w:lineRule="auto"/>
        <w:ind w:left="213" w:right="184"/>
      </w:pPr>
      <w:r>
        <w:rPr>
          <w:color w:val="231F20"/>
        </w:rPr>
        <w:t>Monitoring and evaluation</w:t>
      </w:r>
      <w:r>
        <w:rPr>
          <w:color w:val="231F20"/>
          <w:spacing w:val="1"/>
        </w:rPr>
        <w:t xml:space="preserve"> </w:t>
      </w:r>
      <w:r>
        <w:rPr>
          <w:color w:val="231F20"/>
        </w:rPr>
        <w:t>are important aspects of the</w:t>
      </w:r>
      <w:r>
        <w:rPr>
          <w:color w:val="231F20"/>
          <w:spacing w:val="1"/>
        </w:rPr>
        <w:t xml:space="preserve"> </w:t>
      </w:r>
      <w:r>
        <w:rPr>
          <w:color w:val="231F20"/>
        </w:rPr>
        <w:t>evidence-based approach at</w:t>
      </w:r>
      <w:r>
        <w:rPr>
          <w:color w:val="231F20"/>
          <w:spacing w:val="-64"/>
        </w:rPr>
        <w:t xml:space="preserve"> </w:t>
      </w:r>
      <w:r>
        <w:rPr>
          <w:color w:val="231F20"/>
        </w:rPr>
        <w:t>the Department of Education</w:t>
      </w:r>
      <w:r>
        <w:rPr>
          <w:color w:val="231F20"/>
          <w:spacing w:val="-64"/>
        </w:rPr>
        <w:t xml:space="preserve"> </w:t>
      </w:r>
      <w:r>
        <w:rPr>
          <w:color w:val="231F20"/>
        </w:rPr>
        <w:t>and</w:t>
      </w:r>
      <w:r>
        <w:rPr>
          <w:color w:val="231F20"/>
          <w:spacing w:val="-7"/>
        </w:rPr>
        <w:t xml:space="preserve"> </w:t>
      </w:r>
      <w:r>
        <w:rPr>
          <w:color w:val="231F20"/>
        </w:rPr>
        <w:t>Training</w:t>
      </w:r>
      <w:r>
        <w:rPr>
          <w:color w:val="231F20"/>
          <w:spacing w:val="-1"/>
        </w:rPr>
        <w:t xml:space="preserve"> </w:t>
      </w:r>
      <w:r>
        <w:rPr>
          <w:color w:val="231F20"/>
        </w:rPr>
        <w:t>because</w:t>
      </w:r>
    </w:p>
    <w:p w14:paraId="1AE82002" w14:textId="77777777" w:rsidR="000B6996" w:rsidRDefault="00981286">
      <w:pPr>
        <w:pStyle w:val="BodyText"/>
        <w:spacing w:before="7" w:line="242" w:lineRule="auto"/>
        <w:ind w:left="213" w:right="501"/>
      </w:pPr>
      <w:r>
        <w:rPr>
          <w:color w:val="231F20"/>
        </w:rPr>
        <w:t>they enable us to learn,</w:t>
      </w:r>
      <w:r>
        <w:rPr>
          <w:color w:val="231F20"/>
          <w:spacing w:val="1"/>
        </w:rPr>
        <w:t xml:space="preserve"> </w:t>
      </w:r>
      <w:r>
        <w:rPr>
          <w:color w:val="231F20"/>
        </w:rPr>
        <w:t>improve and demonstrate</w:t>
      </w:r>
      <w:r>
        <w:rPr>
          <w:color w:val="231F20"/>
          <w:spacing w:val="-65"/>
        </w:rPr>
        <w:t xml:space="preserve"> </w:t>
      </w:r>
      <w:r>
        <w:rPr>
          <w:color w:val="231F20"/>
        </w:rPr>
        <w:t>accountability.</w:t>
      </w:r>
    </w:p>
    <w:p w14:paraId="5620BD59" w14:textId="77777777" w:rsidR="000B6996" w:rsidRDefault="00981286">
      <w:pPr>
        <w:pStyle w:val="BodyText"/>
        <w:spacing w:before="94" w:line="242" w:lineRule="auto"/>
        <w:ind w:left="213" w:right="91"/>
      </w:pPr>
      <w:r>
        <w:br w:type="column"/>
      </w:r>
      <w:r>
        <w:rPr>
          <w:color w:val="231F20"/>
        </w:rPr>
        <w:t>A fit-for-purpose Monitoring,</w:t>
      </w:r>
      <w:r>
        <w:rPr>
          <w:color w:val="231F20"/>
          <w:spacing w:val="1"/>
        </w:rPr>
        <w:t xml:space="preserve"> </w:t>
      </w:r>
      <w:r>
        <w:rPr>
          <w:color w:val="231F20"/>
        </w:rPr>
        <w:t>Evaluation and Learning</w:t>
      </w:r>
      <w:r>
        <w:rPr>
          <w:color w:val="231F20"/>
          <w:spacing w:val="1"/>
        </w:rPr>
        <w:t xml:space="preserve"> </w:t>
      </w:r>
      <w:r>
        <w:rPr>
          <w:color w:val="231F20"/>
        </w:rPr>
        <w:t>framework will be developed</w:t>
      </w:r>
      <w:r>
        <w:rPr>
          <w:color w:val="231F20"/>
          <w:spacing w:val="-64"/>
        </w:rPr>
        <w:t xml:space="preserve"> </w:t>
      </w:r>
      <w:r>
        <w:rPr>
          <w:color w:val="231F20"/>
        </w:rPr>
        <w:t>within year one (2022) to</w:t>
      </w:r>
      <w:r>
        <w:rPr>
          <w:color w:val="231F20"/>
          <w:spacing w:val="1"/>
        </w:rPr>
        <w:t xml:space="preserve"> </w:t>
      </w:r>
      <w:r>
        <w:rPr>
          <w:color w:val="231F20"/>
        </w:rPr>
        <w:t>guide the implementation of</w:t>
      </w:r>
      <w:r>
        <w:rPr>
          <w:color w:val="231F20"/>
          <w:spacing w:val="1"/>
        </w:rPr>
        <w:t xml:space="preserve"> </w:t>
      </w:r>
      <w:r>
        <w:rPr>
          <w:color w:val="231F20"/>
        </w:rPr>
        <w:t>this plan. This Framework</w:t>
      </w:r>
      <w:r>
        <w:rPr>
          <w:color w:val="231F20"/>
          <w:spacing w:val="1"/>
        </w:rPr>
        <w:t xml:space="preserve"> </w:t>
      </w:r>
      <w:r>
        <w:rPr>
          <w:color w:val="231F20"/>
        </w:rPr>
        <w:t>will</w:t>
      </w:r>
      <w:r>
        <w:rPr>
          <w:color w:val="231F20"/>
          <w:spacing w:val="18"/>
        </w:rPr>
        <w:t xml:space="preserve"> </w:t>
      </w:r>
      <w:r>
        <w:rPr>
          <w:color w:val="231F20"/>
        </w:rPr>
        <w:t>draw</w:t>
      </w:r>
      <w:r>
        <w:rPr>
          <w:color w:val="231F20"/>
          <w:spacing w:val="18"/>
        </w:rPr>
        <w:t xml:space="preserve"> </w:t>
      </w:r>
      <w:r>
        <w:rPr>
          <w:color w:val="231F20"/>
        </w:rPr>
        <w:t>on</w:t>
      </w:r>
      <w:r>
        <w:rPr>
          <w:color w:val="231F20"/>
          <w:spacing w:val="19"/>
        </w:rPr>
        <w:t xml:space="preserve"> </w:t>
      </w:r>
      <w:r>
        <w:rPr>
          <w:color w:val="231F20"/>
        </w:rPr>
        <w:t>appropriate</w:t>
      </w:r>
      <w:r>
        <w:rPr>
          <w:color w:val="231F20"/>
          <w:spacing w:val="1"/>
        </w:rPr>
        <w:t xml:space="preserve"> </w:t>
      </w:r>
      <w:r>
        <w:rPr>
          <w:color w:val="231F20"/>
        </w:rPr>
        <w:t>data collection methods and</w:t>
      </w:r>
      <w:r>
        <w:rPr>
          <w:color w:val="231F20"/>
          <w:spacing w:val="1"/>
        </w:rPr>
        <w:t xml:space="preserve"> </w:t>
      </w:r>
      <w:r>
        <w:rPr>
          <w:color w:val="231F20"/>
        </w:rPr>
        <w:t>include</w:t>
      </w:r>
      <w:r>
        <w:rPr>
          <w:color w:val="231F20"/>
          <w:spacing w:val="-8"/>
        </w:rPr>
        <w:t xml:space="preserve"> </w:t>
      </w:r>
      <w:r>
        <w:rPr>
          <w:color w:val="231F20"/>
        </w:rPr>
        <w:t>both</w:t>
      </w:r>
      <w:r>
        <w:rPr>
          <w:color w:val="231F20"/>
          <w:spacing w:val="-8"/>
        </w:rPr>
        <w:t xml:space="preserve"> </w:t>
      </w:r>
      <w:r>
        <w:rPr>
          <w:color w:val="231F20"/>
        </w:rPr>
        <w:t>quantitative</w:t>
      </w:r>
      <w:r>
        <w:rPr>
          <w:color w:val="231F20"/>
          <w:spacing w:val="-8"/>
        </w:rPr>
        <w:t xml:space="preserve"> </w:t>
      </w:r>
      <w:r>
        <w:rPr>
          <w:color w:val="231F20"/>
        </w:rPr>
        <w:t>and</w:t>
      </w:r>
      <w:r>
        <w:rPr>
          <w:color w:val="231F20"/>
          <w:spacing w:val="-63"/>
        </w:rPr>
        <w:t xml:space="preserve"> </w:t>
      </w:r>
      <w:r>
        <w:rPr>
          <w:color w:val="231F20"/>
        </w:rPr>
        <w:t>qualitative data collection</w:t>
      </w:r>
      <w:r>
        <w:rPr>
          <w:color w:val="231F20"/>
          <w:spacing w:val="1"/>
        </w:rPr>
        <w:t xml:space="preserve"> </w:t>
      </w:r>
      <w:r>
        <w:rPr>
          <w:color w:val="231F20"/>
        </w:rPr>
        <w:t>methods,</w:t>
      </w:r>
      <w:r>
        <w:rPr>
          <w:color w:val="231F20"/>
          <w:spacing w:val="-1"/>
        </w:rPr>
        <w:t xml:space="preserve"> </w:t>
      </w:r>
      <w:r>
        <w:rPr>
          <w:color w:val="231F20"/>
        </w:rPr>
        <w:t>which</w:t>
      </w:r>
    </w:p>
    <w:p w14:paraId="410CEA41" w14:textId="77777777" w:rsidR="000B6996" w:rsidRDefault="00981286">
      <w:pPr>
        <w:pStyle w:val="BodyText"/>
        <w:spacing w:before="15"/>
        <w:ind w:left="213"/>
      </w:pPr>
      <w:r>
        <w:rPr>
          <w:color w:val="231F20"/>
        </w:rPr>
        <w:t>may</w:t>
      </w:r>
      <w:r>
        <w:rPr>
          <w:color w:val="231F20"/>
          <w:spacing w:val="-4"/>
        </w:rPr>
        <w:t xml:space="preserve"> </w:t>
      </w:r>
      <w:r>
        <w:rPr>
          <w:color w:val="231F20"/>
        </w:rPr>
        <w:t>include:</w:t>
      </w:r>
    </w:p>
    <w:p w14:paraId="2783A12C" w14:textId="77777777" w:rsidR="000B6996" w:rsidRDefault="00981286">
      <w:pPr>
        <w:pStyle w:val="ListParagraph"/>
        <w:numPr>
          <w:ilvl w:val="0"/>
          <w:numId w:val="11"/>
        </w:numPr>
        <w:tabs>
          <w:tab w:val="left" w:pos="441"/>
        </w:tabs>
        <w:spacing w:before="117" w:line="242" w:lineRule="auto"/>
        <w:ind w:right="38"/>
        <w:rPr>
          <w:color w:val="231F20"/>
          <w:sz w:val="24"/>
        </w:rPr>
      </w:pPr>
      <w:r>
        <w:rPr>
          <w:color w:val="231F20"/>
          <w:sz w:val="24"/>
        </w:rPr>
        <w:t>developing</w:t>
      </w:r>
      <w:r>
        <w:rPr>
          <w:color w:val="231F20"/>
          <w:spacing w:val="-7"/>
          <w:sz w:val="24"/>
        </w:rPr>
        <w:t xml:space="preserve"> </w:t>
      </w:r>
      <w:r>
        <w:rPr>
          <w:color w:val="231F20"/>
          <w:sz w:val="24"/>
        </w:rPr>
        <w:t>a</w:t>
      </w:r>
      <w:r>
        <w:rPr>
          <w:color w:val="231F20"/>
          <w:spacing w:val="-7"/>
          <w:sz w:val="24"/>
        </w:rPr>
        <w:t xml:space="preserve"> </w:t>
      </w:r>
      <w:r>
        <w:rPr>
          <w:color w:val="231F20"/>
          <w:sz w:val="24"/>
        </w:rPr>
        <w:t>program</w:t>
      </w:r>
      <w:r>
        <w:rPr>
          <w:color w:val="231F20"/>
          <w:spacing w:val="-7"/>
          <w:sz w:val="24"/>
        </w:rPr>
        <w:t xml:space="preserve"> </w:t>
      </w:r>
      <w:r>
        <w:rPr>
          <w:color w:val="231F20"/>
          <w:sz w:val="24"/>
        </w:rPr>
        <w:t>logic</w:t>
      </w:r>
      <w:r>
        <w:rPr>
          <w:color w:val="231F20"/>
          <w:spacing w:val="-64"/>
          <w:sz w:val="24"/>
        </w:rPr>
        <w:t xml:space="preserve"> </w:t>
      </w:r>
      <w:r>
        <w:rPr>
          <w:color w:val="231F20"/>
          <w:sz w:val="24"/>
        </w:rPr>
        <w:t>model</w:t>
      </w:r>
    </w:p>
    <w:p w14:paraId="7FCADB7D" w14:textId="77777777" w:rsidR="000B6996" w:rsidRDefault="00981286">
      <w:pPr>
        <w:pStyle w:val="ListParagraph"/>
        <w:numPr>
          <w:ilvl w:val="0"/>
          <w:numId w:val="11"/>
        </w:numPr>
        <w:tabs>
          <w:tab w:val="left" w:pos="441"/>
        </w:tabs>
        <w:spacing w:line="242" w:lineRule="auto"/>
        <w:ind w:right="237"/>
        <w:rPr>
          <w:color w:val="231F20"/>
          <w:sz w:val="24"/>
        </w:rPr>
      </w:pPr>
      <w:r>
        <w:rPr>
          <w:color w:val="231F20"/>
          <w:sz w:val="24"/>
        </w:rPr>
        <w:t>identifying key evaluation</w:t>
      </w:r>
      <w:r>
        <w:rPr>
          <w:color w:val="231F20"/>
          <w:spacing w:val="-65"/>
          <w:sz w:val="24"/>
        </w:rPr>
        <w:t xml:space="preserve"> </w:t>
      </w:r>
      <w:r>
        <w:rPr>
          <w:color w:val="231F20"/>
          <w:sz w:val="24"/>
        </w:rPr>
        <w:t>questions</w:t>
      </w:r>
    </w:p>
    <w:p w14:paraId="245347B1" w14:textId="77777777" w:rsidR="000B6996" w:rsidRDefault="00981286">
      <w:pPr>
        <w:pStyle w:val="ListParagraph"/>
        <w:numPr>
          <w:ilvl w:val="0"/>
          <w:numId w:val="11"/>
        </w:numPr>
        <w:tabs>
          <w:tab w:val="left" w:pos="441"/>
        </w:tabs>
        <w:ind w:hanging="228"/>
        <w:rPr>
          <w:color w:val="231F20"/>
          <w:sz w:val="24"/>
        </w:rPr>
      </w:pPr>
      <w:r>
        <w:rPr>
          <w:color w:val="231F20"/>
          <w:sz w:val="24"/>
        </w:rPr>
        <w:t>data</w:t>
      </w:r>
      <w:r>
        <w:rPr>
          <w:color w:val="231F20"/>
          <w:spacing w:val="-2"/>
          <w:sz w:val="24"/>
        </w:rPr>
        <w:t xml:space="preserve"> </w:t>
      </w:r>
      <w:r>
        <w:rPr>
          <w:color w:val="231F20"/>
          <w:sz w:val="24"/>
        </w:rPr>
        <w:t>collection</w:t>
      </w:r>
      <w:r>
        <w:rPr>
          <w:color w:val="231F20"/>
          <w:spacing w:val="-1"/>
          <w:sz w:val="24"/>
        </w:rPr>
        <w:t xml:space="preserve"> </w:t>
      </w:r>
      <w:r>
        <w:rPr>
          <w:color w:val="231F20"/>
          <w:sz w:val="24"/>
        </w:rPr>
        <w:t>methods</w:t>
      </w:r>
    </w:p>
    <w:p w14:paraId="29F21FC1" w14:textId="77777777" w:rsidR="000B6996" w:rsidRDefault="00981286">
      <w:pPr>
        <w:pStyle w:val="ListParagraph"/>
        <w:numPr>
          <w:ilvl w:val="0"/>
          <w:numId w:val="11"/>
        </w:numPr>
        <w:tabs>
          <w:tab w:val="left" w:pos="441"/>
        </w:tabs>
        <w:spacing w:before="118"/>
        <w:ind w:hanging="228"/>
        <w:rPr>
          <w:color w:val="231F20"/>
          <w:sz w:val="24"/>
        </w:rPr>
      </w:pPr>
      <w:r>
        <w:rPr>
          <w:color w:val="231F20"/>
          <w:sz w:val="24"/>
        </w:rPr>
        <w:t>judgement</w:t>
      </w:r>
      <w:r>
        <w:rPr>
          <w:color w:val="231F20"/>
          <w:spacing w:val="-5"/>
          <w:sz w:val="24"/>
        </w:rPr>
        <w:t xml:space="preserve"> </w:t>
      </w:r>
      <w:r>
        <w:rPr>
          <w:color w:val="231F20"/>
          <w:sz w:val="24"/>
        </w:rPr>
        <w:t>criteria</w:t>
      </w:r>
    </w:p>
    <w:p w14:paraId="48B8E968" w14:textId="77777777" w:rsidR="000B6996" w:rsidRDefault="00981286">
      <w:pPr>
        <w:pStyle w:val="ListParagraph"/>
        <w:numPr>
          <w:ilvl w:val="0"/>
          <w:numId w:val="11"/>
        </w:numPr>
        <w:tabs>
          <w:tab w:val="left" w:pos="441"/>
        </w:tabs>
        <w:spacing w:before="117" w:line="242" w:lineRule="auto"/>
        <w:ind w:right="1090"/>
        <w:rPr>
          <w:color w:val="231F20"/>
          <w:sz w:val="24"/>
        </w:rPr>
      </w:pPr>
      <w:r>
        <w:rPr>
          <w:color w:val="231F20"/>
          <w:sz w:val="24"/>
        </w:rPr>
        <w:t>formal evaluation</w:t>
      </w:r>
      <w:r>
        <w:rPr>
          <w:color w:val="231F20"/>
          <w:spacing w:val="-64"/>
          <w:sz w:val="24"/>
        </w:rPr>
        <w:t xml:space="preserve"> </w:t>
      </w:r>
      <w:r>
        <w:rPr>
          <w:color w:val="231F20"/>
          <w:sz w:val="24"/>
        </w:rPr>
        <w:t>requirements.</w:t>
      </w:r>
    </w:p>
    <w:p w14:paraId="78DF20C1" w14:textId="77777777" w:rsidR="000B6996" w:rsidRDefault="00981286">
      <w:pPr>
        <w:pStyle w:val="BodyText"/>
        <w:spacing w:before="95" w:line="242" w:lineRule="auto"/>
        <w:ind w:left="213" w:right="109"/>
      </w:pPr>
      <w:r>
        <w:br w:type="column"/>
      </w:r>
      <w:r>
        <w:rPr>
          <w:color w:val="231F20"/>
        </w:rPr>
        <w:t>Data collection to support</w:t>
      </w:r>
      <w:r>
        <w:rPr>
          <w:color w:val="231F20"/>
          <w:spacing w:val="1"/>
        </w:rPr>
        <w:t xml:space="preserve"> </w:t>
      </w:r>
      <w:r>
        <w:rPr>
          <w:color w:val="231F20"/>
        </w:rPr>
        <w:t>monitoring and evaluation will</w:t>
      </w:r>
      <w:r>
        <w:rPr>
          <w:color w:val="231F20"/>
          <w:spacing w:val="1"/>
        </w:rPr>
        <w:t xml:space="preserve"> </w:t>
      </w:r>
      <w:r>
        <w:rPr>
          <w:color w:val="231F20"/>
        </w:rPr>
        <w:t>be integrated with the day-to-</w:t>
      </w:r>
      <w:r>
        <w:rPr>
          <w:color w:val="231F20"/>
          <w:spacing w:val="1"/>
        </w:rPr>
        <w:t xml:space="preserve"> </w:t>
      </w:r>
      <w:r>
        <w:rPr>
          <w:color w:val="231F20"/>
        </w:rPr>
        <w:t>day implementation of the plan</w:t>
      </w:r>
      <w:r>
        <w:rPr>
          <w:color w:val="231F20"/>
          <w:spacing w:val="-64"/>
        </w:rPr>
        <w:t xml:space="preserve"> </w:t>
      </w:r>
      <w:r>
        <w:rPr>
          <w:color w:val="231F20"/>
        </w:rPr>
        <w:t xml:space="preserve">to </w:t>
      </w:r>
      <w:proofErr w:type="spellStart"/>
      <w:r>
        <w:rPr>
          <w:color w:val="231F20"/>
        </w:rPr>
        <w:t>maximise</w:t>
      </w:r>
      <w:proofErr w:type="spellEnd"/>
      <w:r>
        <w:rPr>
          <w:color w:val="231F20"/>
        </w:rPr>
        <w:t xml:space="preserve"> the effectiveness</w:t>
      </w:r>
      <w:r>
        <w:rPr>
          <w:color w:val="231F20"/>
          <w:spacing w:val="1"/>
        </w:rPr>
        <w:t xml:space="preserve"> </w:t>
      </w:r>
      <w:r>
        <w:rPr>
          <w:color w:val="231F20"/>
        </w:rPr>
        <w:t>and</w:t>
      </w:r>
      <w:r>
        <w:rPr>
          <w:color w:val="231F20"/>
          <w:spacing w:val="-5"/>
        </w:rPr>
        <w:t xml:space="preserve"> </w:t>
      </w:r>
      <w:r>
        <w:rPr>
          <w:color w:val="231F20"/>
        </w:rPr>
        <w:t>efficiency</w:t>
      </w:r>
      <w:r>
        <w:rPr>
          <w:color w:val="231F20"/>
          <w:spacing w:val="-4"/>
        </w:rPr>
        <w:t xml:space="preserve"> </w:t>
      </w:r>
      <w:r>
        <w:rPr>
          <w:color w:val="231F20"/>
        </w:rPr>
        <w:t>of</w:t>
      </w:r>
      <w:r>
        <w:rPr>
          <w:color w:val="231F20"/>
          <w:spacing w:val="-4"/>
        </w:rPr>
        <w:t xml:space="preserve"> </w:t>
      </w:r>
      <w:r>
        <w:rPr>
          <w:color w:val="231F20"/>
        </w:rPr>
        <w:t>investment.</w:t>
      </w:r>
    </w:p>
    <w:p w14:paraId="22F8947C" w14:textId="77777777" w:rsidR="000B6996" w:rsidRDefault="000B6996">
      <w:pPr>
        <w:spacing w:line="242" w:lineRule="auto"/>
        <w:sectPr w:rsidR="000B6996">
          <w:type w:val="continuous"/>
          <w:pgSz w:w="11910" w:h="16840"/>
          <w:pgMar w:top="1580" w:right="680" w:bottom="280" w:left="580" w:header="0" w:footer="674" w:gutter="0"/>
          <w:cols w:num="3" w:space="720" w:equalWidth="0">
            <w:col w:w="3456" w:space="64"/>
            <w:col w:w="3361" w:space="158"/>
            <w:col w:w="3611"/>
          </w:cols>
        </w:sectPr>
      </w:pPr>
    </w:p>
    <w:p w14:paraId="35652301" w14:textId="77777777" w:rsidR="000B6996" w:rsidRDefault="00981286">
      <w:pPr>
        <w:pStyle w:val="Heading1"/>
      </w:pPr>
      <w:r>
        <w:rPr>
          <w:color w:val="231F20"/>
        </w:rPr>
        <w:lastRenderedPageBreak/>
        <w:t>Appendices</w:t>
      </w:r>
    </w:p>
    <w:p w14:paraId="03FC9B8F" w14:textId="77777777" w:rsidR="000B6996" w:rsidRDefault="00981286">
      <w:pPr>
        <w:pStyle w:val="Heading3"/>
        <w:spacing w:before="221" w:line="242" w:lineRule="auto"/>
        <w:ind w:right="148"/>
      </w:pPr>
      <w:r>
        <w:rPr>
          <w:color w:val="231F20"/>
        </w:rPr>
        <w:t>APPENDIX</w:t>
      </w:r>
      <w:r>
        <w:rPr>
          <w:color w:val="231F20"/>
          <w:spacing w:val="-9"/>
        </w:rPr>
        <w:t xml:space="preserve"> </w:t>
      </w:r>
      <w:r>
        <w:rPr>
          <w:color w:val="231F20"/>
        </w:rPr>
        <w:t>1.</w:t>
      </w:r>
      <w:r>
        <w:rPr>
          <w:color w:val="231F20"/>
          <w:spacing w:val="-8"/>
        </w:rPr>
        <w:t xml:space="preserve"> </w:t>
      </w:r>
      <w:r>
        <w:rPr>
          <w:color w:val="231F20"/>
        </w:rPr>
        <w:t>SUMMARY</w:t>
      </w:r>
      <w:r>
        <w:rPr>
          <w:color w:val="231F20"/>
          <w:spacing w:val="-11"/>
        </w:rPr>
        <w:t xml:space="preserve"> </w:t>
      </w:r>
      <w:r>
        <w:rPr>
          <w:color w:val="231F20"/>
        </w:rPr>
        <w:t>OF</w:t>
      </w:r>
      <w:r>
        <w:rPr>
          <w:color w:val="231F20"/>
          <w:spacing w:val="-8"/>
        </w:rPr>
        <w:t xml:space="preserve"> </w:t>
      </w:r>
      <w:r>
        <w:rPr>
          <w:color w:val="231F20"/>
        </w:rPr>
        <w:t>POLICIES,</w:t>
      </w:r>
      <w:r>
        <w:rPr>
          <w:color w:val="231F20"/>
          <w:spacing w:val="-7"/>
        </w:rPr>
        <w:t xml:space="preserve"> </w:t>
      </w:r>
      <w:r>
        <w:rPr>
          <w:color w:val="231F20"/>
        </w:rPr>
        <w:t>PROGRAMS</w:t>
      </w:r>
      <w:r>
        <w:rPr>
          <w:color w:val="231F20"/>
          <w:spacing w:val="-16"/>
        </w:rPr>
        <w:t xml:space="preserve"> </w:t>
      </w:r>
      <w:r>
        <w:rPr>
          <w:color w:val="231F20"/>
        </w:rPr>
        <w:t>AND</w:t>
      </w:r>
      <w:r>
        <w:rPr>
          <w:color w:val="231F20"/>
          <w:spacing w:val="-8"/>
        </w:rPr>
        <w:t xml:space="preserve"> </w:t>
      </w:r>
      <w:r>
        <w:rPr>
          <w:color w:val="231F20"/>
        </w:rPr>
        <w:t>LEGISLATION</w:t>
      </w:r>
      <w:r>
        <w:rPr>
          <w:color w:val="231F20"/>
          <w:spacing w:val="-7"/>
        </w:rPr>
        <w:t xml:space="preserve"> </w:t>
      </w:r>
      <w:r>
        <w:rPr>
          <w:color w:val="231F20"/>
        </w:rPr>
        <w:t>RELEVANT</w:t>
      </w:r>
      <w:r>
        <w:rPr>
          <w:color w:val="231F20"/>
          <w:spacing w:val="-8"/>
        </w:rPr>
        <w:t xml:space="preserve"> </w:t>
      </w:r>
      <w:r>
        <w:rPr>
          <w:color w:val="231F20"/>
        </w:rPr>
        <w:t>TO</w:t>
      </w:r>
      <w:r>
        <w:rPr>
          <w:color w:val="231F20"/>
          <w:spacing w:val="-64"/>
        </w:rPr>
        <w:t xml:space="preserve"> </w:t>
      </w:r>
      <w:r>
        <w:rPr>
          <w:color w:val="231F20"/>
        </w:rPr>
        <w:t>THE</w:t>
      </w:r>
      <w:r>
        <w:rPr>
          <w:color w:val="231F20"/>
          <w:spacing w:val="-1"/>
        </w:rPr>
        <w:t xml:space="preserve"> </w:t>
      </w:r>
      <w:r>
        <w:rPr>
          <w:color w:val="231F20"/>
        </w:rPr>
        <w:t>EDUCATION</w:t>
      </w:r>
      <w:r>
        <w:rPr>
          <w:color w:val="231F20"/>
          <w:spacing w:val="-9"/>
        </w:rPr>
        <w:t xml:space="preserve"> </w:t>
      </w:r>
      <w:r>
        <w:rPr>
          <w:color w:val="231F20"/>
        </w:rPr>
        <w:t>AND</w:t>
      </w:r>
      <w:r>
        <w:rPr>
          <w:color w:val="231F20"/>
          <w:spacing w:val="-1"/>
        </w:rPr>
        <w:t xml:space="preserve"> </w:t>
      </w:r>
      <w:r>
        <w:rPr>
          <w:color w:val="231F20"/>
        </w:rPr>
        <w:t>TRAINING SYSTEM</w:t>
      </w:r>
    </w:p>
    <w:p w14:paraId="0CE8674A" w14:textId="282D94EF" w:rsidR="000B6996" w:rsidRDefault="000B6996">
      <w:pPr>
        <w:pStyle w:val="BodyText"/>
        <w:spacing w:before="10"/>
        <w:rPr>
          <w:b/>
          <w:sz w:val="29"/>
        </w:rPr>
      </w:pPr>
    </w:p>
    <w:p w14:paraId="4ACF270C" w14:textId="4358BE4A" w:rsidR="000B6996" w:rsidRDefault="00052F35">
      <w:pPr>
        <w:pStyle w:val="BodyText"/>
        <w:ind w:left="182"/>
        <w:rPr>
          <w:sz w:val="20"/>
        </w:rPr>
      </w:pPr>
      <w:r>
        <w:rPr>
          <w:noProof/>
        </w:rPr>
        <mc:AlternateContent>
          <mc:Choice Requires="wpg">
            <w:drawing>
              <wp:anchor distT="0" distB="0" distL="0" distR="0" simplePos="0" relativeHeight="251658292" behindDoc="1" locked="0" layoutInCell="1" allowOverlap="1" wp14:anchorId="7B6AD4AC" wp14:editId="3FE15220">
                <wp:simplePos x="0" y="0"/>
                <wp:positionH relativeFrom="page">
                  <wp:posOffset>492760</wp:posOffset>
                </wp:positionH>
                <wp:positionV relativeFrom="paragraph">
                  <wp:posOffset>356045</wp:posOffset>
                </wp:positionV>
                <wp:extent cx="6563360" cy="3175"/>
                <wp:effectExtent l="0" t="0" r="0" b="0"/>
                <wp:wrapTopAndBottom/>
                <wp:docPr id="1073748066" name="Group 10737480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63360" cy="3175"/>
                          <a:chOff x="765" y="77"/>
                          <a:chExt cx="10336" cy="5"/>
                        </a:xfrm>
                      </wpg:grpSpPr>
                      <wps:wsp>
                        <wps:cNvPr id="1073748067" name="Line 375"/>
                        <wps:cNvCnPr>
                          <a:cxnSpLocks noChangeShapeType="1"/>
                        </wps:cNvCnPr>
                        <wps:spPr bwMode="auto">
                          <a:xfrm>
                            <a:off x="765" y="80"/>
                            <a:ext cx="70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8068" name="Line 376"/>
                        <wps:cNvCnPr>
                          <a:cxnSpLocks noChangeShapeType="1"/>
                        </wps:cNvCnPr>
                        <wps:spPr bwMode="auto">
                          <a:xfrm>
                            <a:off x="1474" y="80"/>
                            <a:ext cx="6463"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8069" name="Line 377"/>
                        <wps:cNvCnPr>
                          <a:cxnSpLocks noChangeShapeType="1"/>
                        </wps:cNvCnPr>
                        <wps:spPr bwMode="auto">
                          <a:xfrm>
                            <a:off x="7937" y="80"/>
                            <a:ext cx="3164"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646564D" id="Group 1073748066" o:spid="_x0000_s1026" style="position:absolute;margin-left:38.8pt;margin-top:28.05pt;width:516.8pt;height:.25pt;z-index:-251658188;mso-wrap-distance-left:0;mso-wrap-distance-right:0;mso-position-horizontal-relative:page" coordorigin="765,77" coordsize="1033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">
                <v:line id="Line 375" o:spid="_x0000_s1027" style="position:absolute;visibility:visible;mso-wrap-style:square" from="765,80" to="1474,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" strokecolor="#231f20" strokeweight=".25pt"/>
                <v:line id="Line 376" o:spid="_x0000_s1028" style="position:absolute;visibility:visible;mso-wrap-style:square" from="1474,80" to="793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" strokecolor="#231f20" strokeweight=".25pt"/>
                <v:line id="Line 377" o:spid="_x0000_s1029" style="position:absolute;visibility:visible;mso-wrap-style:square" from="7937,80" to="1110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" strokecolor="#231f20" strokeweight=".25pt"/>
                <w10:wrap type="topAndBottom" anchorx="page"/>
              </v:group>
            </w:pict>
          </mc:Fallback>
        </mc:AlternateContent>
      </w:r>
      <w:r>
        <w:rPr>
          <w:noProof/>
          <w:sz w:val="20"/>
        </w:rPr>
        <mc:AlternateContent>
          <mc:Choice Requires="wpg">
            <w:drawing>
              <wp:inline distT="0" distB="0" distL="0" distR="0" wp14:anchorId="2A46F925" wp14:editId="4188A9A3">
                <wp:extent cx="6563360" cy="346710"/>
                <wp:effectExtent l="9525" t="0" r="0" b="5715"/>
                <wp:docPr id="29" name="Group 29">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563360" cy="346710"/>
                          <a:chOff x="0" y="0"/>
                          <a:chExt cx="10336" cy="546"/>
                        </a:xfrm>
                      </wpg:grpSpPr>
                      <wps:wsp>
                        <wps:cNvPr id="30" name="docshape97"/>
                        <wps:cNvSpPr>
                          <a:spLocks noChangeAspect="1"/>
                        </wps:cNvSpPr>
                        <wps:spPr bwMode="auto">
                          <a:xfrm>
                            <a:off x="0" y="0"/>
                            <a:ext cx="10336" cy="544"/>
                          </a:xfrm>
                          <a:custGeom>
                            <a:avLst/>
                            <a:gdLst>
                              <a:gd name="T0" fmla="*/ 10336 w 10336"/>
                              <a:gd name="T1" fmla="*/ 0 h 544"/>
                              <a:gd name="T2" fmla="*/ 7172 w 10336"/>
                              <a:gd name="T3" fmla="*/ 0 h 544"/>
                              <a:gd name="T4" fmla="*/ 709 w 10336"/>
                              <a:gd name="T5" fmla="*/ 0 h 544"/>
                              <a:gd name="T6" fmla="*/ 0 w 10336"/>
                              <a:gd name="T7" fmla="*/ 0 h 544"/>
                              <a:gd name="T8" fmla="*/ 0 w 10336"/>
                              <a:gd name="T9" fmla="*/ 543 h 544"/>
                              <a:gd name="T10" fmla="*/ 709 w 10336"/>
                              <a:gd name="T11" fmla="*/ 543 h 544"/>
                              <a:gd name="T12" fmla="*/ 7172 w 10336"/>
                              <a:gd name="T13" fmla="*/ 543 h 544"/>
                              <a:gd name="T14" fmla="*/ 10336 w 10336"/>
                              <a:gd name="T15" fmla="*/ 543 h 544"/>
                              <a:gd name="T16" fmla="*/ 10336 w 10336"/>
                              <a:gd name="T17" fmla="*/ 0 h 544"/>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10336" h="544">
                                <a:moveTo>
                                  <a:pt x="10336" y="0"/>
                                </a:moveTo>
                                <a:lnTo>
                                  <a:pt x="7172" y="0"/>
                                </a:lnTo>
                                <a:lnTo>
                                  <a:pt x="709" y="0"/>
                                </a:lnTo>
                                <a:lnTo>
                                  <a:pt x="0" y="0"/>
                                </a:lnTo>
                                <a:lnTo>
                                  <a:pt x="0" y="543"/>
                                </a:lnTo>
                                <a:lnTo>
                                  <a:pt x="709" y="543"/>
                                </a:lnTo>
                                <a:lnTo>
                                  <a:pt x="7172" y="543"/>
                                </a:lnTo>
                                <a:lnTo>
                                  <a:pt x="10336" y="543"/>
                                </a:lnTo>
                                <a:lnTo>
                                  <a:pt x="10336" y="0"/>
                                </a:lnTo>
                                <a:close/>
                              </a:path>
                            </a:pathLst>
                          </a:custGeom>
                          <a:noFill/>
                          <a:ln>
                            <a:noFill/>
                          </a:ln>
                          <a:extLst>
                            <a:ext uri="{909E8E84-426E-40DD-AFC4-6F175D3DCCD1}">
                              <a14:hiddenFill xmlns:a14="http://schemas.microsoft.com/office/drawing/2010/main">
                                <a:solidFill>
                                  <a:schemeClr val="bg1">
                                    <a:lumMod val="100000"/>
                                    <a:lumOff val="0"/>
                                  </a:schemeClr>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Line 1059"/>
                        <wps:cNvCnPr>
                          <a:cxnSpLocks noChangeAspect="1" noChangeArrowheads="1"/>
                        </wps:cNvCnPr>
                        <wps:spPr bwMode="auto">
                          <a:xfrm>
                            <a:off x="0" y="543"/>
                            <a:ext cx="709" cy="0"/>
                          </a:xfrm>
                          <a:prstGeom prst="line">
                            <a:avLst/>
                          </a:prstGeom>
                          <a:noFill/>
                          <a:ln w="3175">
                            <a:solidFill>
                              <a:srgbClr val="231F20"/>
                            </a:solidFill>
                            <a:round/>
                            <a:headEnd/>
                            <a:tailEnd/>
                          </a:ln>
                          <a:extLst>
                            <a:ext uri="{909E8E84-426E-40DD-AFC4-6F175D3DCCD1}">
                              <a14:hiddenFill xmlns:a14="http://schemas.microsoft.com/office/drawing/2010/main">
                                <a:noFill/>
                              </a14:hiddenFill>
                            </a:ext>
                          </a:extLst>
                        </wps:spPr>
                        <wps:bodyPr/>
                      </wps:wsp>
                      <wps:wsp>
                        <wps:cNvPr id="1073748064" name="docshape98"/>
                        <wps:cNvSpPr txBox="1">
                          <a:spLocks noChangeAspect="1" noChangeArrowheads="1"/>
                        </wps:cNvSpPr>
                        <wps:spPr bwMode="auto">
                          <a:xfrm>
                            <a:off x="788" y="85"/>
                            <a:ext cx="1879" cy="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CCEA0" w14:textId="77777777" w:rsidR="00052F35" w:rsidRPr="00052F35" w:rsidRDefault="00052F35">
                              <w:pPr>
                                <w:spacing w:line="179" w:lineRule="exact"/>
                                <w:rPr>
                                  <w:b/>
                                  <w:sz w:val="16"/>
                                </w:rPr>
                              </w:pPr>
                              <w:r w:rsidRPr="00052F35">
                                <w:rPr>
                                  <w:b/>
                                  <w:sz w:val="16"/>
                                </w:rPr>
                                <w:t>Policy/program/initiative</w:t>
                              </w:r>
                            </w:p>
                          </w:txbxContent>
                        </wps:txbx>
                        <wps:bodyPr rot="0" vert="horz" wrap="square" lIns="0" tIns="0" rIns="0" bIns="0" anchor="t" anchorCtr="0" upright="1">
                          <a:noAutofit/>
                        </wps:bodyPr>
                      </wps:wsp>
                      <wps:wsp>
                        <wps:cNvPr id="1073748065" name="docshape99"/>
                        <wps:cNvSpPr txBox="1">
                          <a:spLocks noChangeAspect="1" noChangeArrowheads="1"/>
                        </wps:cNvSpPr>
                        <wps:spPr bwMode="auto">
                          <a:xfrm>
                            <a:off x="7251" y="85"/>
                            <a:ext cx="2554"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F9C7A" w14:textId="77777777" w:rsidR="00052F35" w:rsidRPr="00052F35" w:rsidRDefault="00052F35">
                              <w:pPr>
                                <w:spacing w:line="261" w:lineRule="auto"/>
                                <w:ind w:right="14"/>
                                <w:rPr>
                                  <w:b/>
                                  <w:sz w:val="16"/>
                                </w:rPr>
                              </w:pPr>
                              <w:r w:rsidRPr="00052F35">
                                <w:rPr>
                                  <w:b/>
                                  <w:sz w:val="16"/>
                                </w:rPr>
                                <w:t>Link</w:t>
                              </w:r>
                              <w:r w:rsidRPr="00052F35">
                                <w:rPr>
                                  <w:b/>
                                  <w:spacing w:val="-6"/>
                                  <w:sz w:val="16"/>
                                </w:rPr>
                                <w:t xml:space="preserve"> </w:t>
                              </w:r>
                              <w:r w:rsidRPr="00052F35">
                                <w:rPr>
                                  <w:b/>
                                  <w:sz w:val="16"/>
                                </w:rPr>
                                <w:t>to</w:t>
                              </w:r>
                              <w:r w:rsidRPr="00052F35">
                                <w:rPr>
                                  <w:b/>
                                  <w:spacing w:val="-5"/>
                                  <w:sz w:val="16"/>
                                </w:rPr>
                                <w:t xml:space="preserve"> </w:t>
                              </w:r>
                              <w:r w:rsidRPr="00052F35">
                                <w:rPr>
                                  <w:b/>
                                  <w:sz w:val="16"/>
                                </w:rPr>
                                <w:t>Victoria’s</w:t>
                              </w:r>
                              <w:r w:rsidRPr="00052F35">
                                <w:rPr>
                                  <w:b/>
                                  <w:spacing w:val="-6"/>
                                  <w:sz w:val="16"/>
                                </w:rPr>
                                <w:t xml:space="preserve"> </w:t>
                              </w:r>
                              <w:r w:rsidRPr="00052F35">
                                <w:rPr>
                                  <w:b/>
                                  <w:sz w:val="16"/>
                                </w:rPr>
                                <w:t>Climate</w:t>
                              </w:r>
                              <w:r w:rsidRPr="00052F35">
                                <w:rPr>
                                  <w:b/>
                                  <w:spacing w:val="-6"/>
                                  <w:sz w:val="16"/>
                                </w:rPr>
                                <w:t xml:space="preserve"> </w:t>
                              </w:r>
                              <w:r w:rsidRPr="00052F35">
                                <w:rPr>
                                  <w:b/>
                                  <w:sz w:val="16"/>
                                </w:rPr>
                                <w:t>Change</w:t>
                              </w:r>
                              <w:r w:rsidRPr="00052F35">
                                <w:rPr>
                                  <w:b/>
                                  <w:spacing w:val="-42"/>
                                  <w:sz w:val="16"/>
                                </w:rPr>
                                <w:t xml:space="preserve"> </w:t>
                              </w:r>
                              <w:r w:rsidRPr="00052F35">
                                <w:rPr>
                                  <w:b/>
                                  <w:sz w:val="16"/>
                                </w:rPr>
                                <w:t>Strategy</w:t>
                              </w:r>
                              <w:r w:rsidRPr="00052F35">
                                <w:rPr>
                                  <w:b/>
                                  <w:spacing w:val="-4"/>
                                  <w:sz w:val="16"/>
                                </w:rPr>
                                <w:t xml:space="preserve"> </w:t>
                              </w:r>
                              <w:r w:rsidRPr="00052F35">
                                <w:rPr>
                                  <w:b/>
                                  <w:sz w:val="16"/>
                                </w:rPr>
                                <w:t>priorities/enablers</w:t>
                              </w:r>
                            </w:p>
                          </w:txbxContent>
                        </wps:txbx>
                        <wps:bodyPr rot="0" vert="horz" wrap="square" lIns="0" tIns="0" rIns="0" bIns="0" anchor="t" anchorCtr="0" upright="1">
                          <a:noAutofit/>
                        </wps:bodyPr>
                      </wps:wsp>
                    </wpg:wgp>
                  </a:graphicData>
                </a:graphic>
              </wp:inline>
            </w:drawing>
          </mc:Choice>
          <mc:Fallback>
            <w:pict>
              <v:group w14:anchorId="2A46F925" id="Group 29" o:spid="_x0000_s1026" style="width:516.8pt;height:27.3pt;mso-position-horizontal-relative:char;mso-position-vertical-relative:line" coordsize="10336,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">
                <o:lock v:ext="edit" aspectratio="t"/>
                <v:shape id="docshape97" o:spid="_x0000_s1027" style="position:absolute;width:10336;height:544;visibility:visible;mso-wrap-style:square;v-text-anchor:top" coordsize="10336,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" path="m10336,l7172,,709,,,,,543r709,l7172,543r3164,l10336,xe" filled="f" fillcolor="white [3212]" stroked="f">
                  <v:path arrowok="t" o:connecttype="custom" o:connectlocs="10336,0;7172,0;709,0;0,0;0,543;709,543;7172,543;10336,543;10336,0" o:connectangles="0,0,0,0,0,0,0,0,0"/>
                  <o:lock v:ext="edit" aspectratio="t"/>
                </v:shape>
                <v:line id="Line 1059" o:spid="_x0000_s1028" style="position:absolute;visibility:visible;mso-wrap-style:square" from="0,543" to="709,5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" strokecolor="#231f20" strokeweight=".25pt">
                  <v:path arrowok="f"/>
                  <o:lock v:ext="edit" aspectratio="t" shapetype="f"/>
                </v:line>
                <v:shape id="docshape98" o:spid="_x0000_s1029" type="#_x0000_t202" style="position:absolute;left:788;top:85;width:1879;height: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" filled="f" stroked="f">
                  <o:lock v:ext="edit" aspectratio="t"/>
                  <v:textbox inset="0,0,0,0">
                    <w:txbxContent>
                      <w:p w14:paraId="278CCEA0" w14:textId="77777777" w:rsidR="00052F35" w:rsidRPr="00052F35" w:rsidRDefault="00052F35">
                        <w:pPr>
                          <w:spacing w:line="179" w:lineRule="exact"/>
                          <w:rPr>
                            <w:b/>
                            <w:sz w:val="16"/>
                          </w:rPr>
                        </w:pPr>
                        <w:r w:rsidRPr="00052F35">
                          <w:rPr>
                            <w:b/>
                            <w:sz w:val="16"/>
                          </w:rPr>
                          <w:t>Policy/program/initiative</w:t>
                        </w:r>
                      </w:p>
                    </w:txbxContent>
                  </v:textbox>
                </v:shape>
                <v:shape id="docshape99" o:spid="_x0000_s1030" type="#_x0000_t202" style="position:absolute;left:7251;top:85;width:2554;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" filled="f" stroked="f">
                  <o:lock v:ext="edit" aspectratio="t"/>
                  <v:textbox inset="0,0,0,0">
                    <w:txbxContent>
                      <w:p w14:paraId="5FDF9C7A" w14:textId="77777777" w:rsidR="00052F35" w:rsidRPr="00052F35" w:rsidRDefault="00052F35">
                        <w:pPr>
                          <w:spacing w:line="261" w:lineRule="auto"/>
                          <w:ind w:right="14"/>
                          <w:rPr>
                            <w:b/>
                            <w:sz w:val="16"/>
                          </w:rPr>
                        </w:pPr>
                        <w:r w:rsidRPr="00052F35">
                          <w:rPr>
                            <w:b/>
                            <w:sz w:val="16"/>
                          </w:rPr>
                          <w:t>Link</w:t>
                        </w:r>
                        <w:r w:rsidRPr="00052F35">
                          <w:rPr>
                            <w:b/>
                            <w:spacing w:val="-6"/>
                            <w:sz w:val="16"/>
                          </w:rPr>
                          <w:t xml:space="preserve"> </w:t>
                        </w:r>
                        <w:r w:rsidRPr="00052F35">
                          <w:rPr>
                            <w:b/>
                            <w:sz w:val="16"/>
                          </w:rPr>
                          <w:t>to</w:t>
                        </w:r>
                        <w:r w:rsidRPr="00052F35">
                          <w:rPr>
                            <w:b/>
                            <w:spacing w:val="-5"/>
                            <w:sz w:val="16"/>
                          </w:rPr>
                          <w:t xml:space="preserve"> </w:t>
                        </w:r>
                        <w:r w:rsidRPr="00052F35">
                          <w:rPr>
                            <w:b/>
                            <w:sz w:val="16"/>
                          </w:rPr>
                          <w:t>Victoria’s</w:t>
                        </w:r>
                        <w:r w:rsidRPr="00052F35">
                          <w:rPr>
                            <w:b/>
                            <w:spacing w:val="-6"/>
                            <w:sz w:val="16"/>
                          </w:rPr>
                          <w:t xml:space="preserve"> </w:t>
                        </w:r>
                        <w:r w:rsidRPr="00052F35">
                          <w:rPr>
                            <w:b/>
                            <w:sz w:val="16"/>
                          </w:rPr>
                          <w:t>Climate</w:t>
                        </w:r>
                        <w:r w:rsidRPr="00052F35">
                          <w:rPr>
                            <w:b/>
                            <w:spacing w:val="-6"/>
                            <w:sz w:val="16"/>
                          </w:rPr>
                          <w:t xml:space="preserve"> </w:t>
                        </w:r>
                        <w:r w:rsidRPr="00052F35">
                          <w:rPr>
                            <w:b/>
                            <w:sz w:val="16"/>
                          </w:rPr>
                          <w:t>Change</w:t>
                        </w:r>
                        <w:r w:rsidRPr="00052F35">
                          <w:rPr>
                            <w:b/>
                            <w:spacing w:val="-42"/>
                            <w:sz w:val="16"/>
                          </w:rPr>
                          <w:t xml:space="preserve"> </w:t>
                        </w:r>
                        <w:r w:rsidRPr="00052F35">
                          <w:rPr>
                            <w:b/>
                            <w:sz w:val="16"/>
                          </w:rPr>
                          <w:t>Strategy</w:t>
                        </w:r>
                        <w:r w:rsidRPr="00052F35">
                          <w:rPr>
                            <w:b/>
                            <w:spacing w:val="-4"/>
                            <w:sz w:val="16"/>
                          </w:rPr>
                          <w:t xml:space="preserve"> </w:t>
                        </w:r>
                        <w:r w:rsidRPr="00052F35">
                          <w:rPr>
                            <w:b/>
                            <w:sz w:val="16"/>
                          </w:rPr>
                          <w:t>priorities/enablers</w:t>
                        </w:r>
                      </w:p>
                    </w:txbxContent>
                  </v:textbox>
                </v:shape>
                <w10:anchorlock/>
              </v:group>
            </w:pict>
          </mc:Fallback>
        </mc:AlternateContent>
      </w:r>
    </w:p>
    <w:p w14:paraId="1CCC7FEA" w14:textId="7F5CF72E" w:rsidR="000B6996" w:rsidRDefault="000B6996">
      <w:pPr>
        <w:rPr>
          <w:sz w:val="20"/>
        </w:rPr>
      </w:pPr>
    </w:p>
    <w:p w14:paraId="0819D4CC" w14:textId="6FEE1C9C" w:rsidR="00052F35" w:rsidRDefault="00052F35">
      <w:pPr>
        <w:rPr>
          <w:sz w:val="20"/>
        </w:rPr>
        <w:sectPr w:rsidR="00052F35">
          <w:pgSz w:w="11910" w:h="16840"/>
          <w:pgMar w:top="620" w:right="680" w:bottom="860" w:left="580" w:header="0" w:footer="674" w:gutter="0"/>
          <w:cols w:space="720"/>
        </w:sectPr>
      </w:pPr>
    </w:p>
    <w:p w14:paraId="62055CFD" w14:textId="572839F1" w:rsidR="000B6996" w:rsidRDefault="00981286">
      <w:pPr>
        <w:pStyle w:val="ListParagraph"/>
        <w:numPr>
          <w:ilvl w:val="0"/>
          <w:numId w:val="1"/>
        </w:numPr>
        <w:tabs>
          <w:tab w:val="left" w:pos="973"/>
          <w:tab w:val="left" w:pos="975"/>
        </w:tabs>
        <w:spacing w:before="4" w:line="261" w:lineRule="auto"/>
        <w:ind w:right="38"/>
        <w:rPr>
          <w:sz w:val="16"/>
        </w:rPr>
      </w:pPr>
      <w:r>
        <w:rPr>
          <w:color w:val="231F20"/>
          <w:sz w:val="16"/>
        </w:rPr>
        <w:t>Victorian</w:t>
      </w:r>
      <w:r>
        <w:rPr>
          <w:color w:val="231F20"/>
          <w:spacing w:val="-3"/>
          <w:sz w:val="16"/>
        </w:rPr>
        <w:t xml:space="preserve"> </w:t>
      </w:r>
      <w:r>
        <w:rPr>
          <w:color w:val="231F20"/>
          <w:sz w:val="16"/>
        </w:rPr>
        <w:t>School</w:t>
      </w:r>
      <w:r>
        <w:rPr>
          <w:color w:val="231F20"/>
          <w:spacing w:val="-2"/>
          <w:sz w:val="16"/>
        </w:rPr>
        <w:t xml:space="preserve"> </w:t>
      </w:r>
      <w:r>
        <w:rPr>
          <w:color w:val="231F20"/>
          <w:sz w:val="16"/>
        </w:rPr>
        <w:t>Building</w:t>
      </w:r>
      <w:r>
        <w:rPr>
          <w:color w:val="231F20"/>
          <w:spacing w:val="-11"/>
          <w:sz w:val="16"/>
        </w:rPr>
        <w:t xml:space="preserve"> </w:t>
      </w:r>
      <w:r>
        <w:rPr>
          <w:color w:val="231F20"/>
          <w:sz w:val="16"/>
        </w:rPr>
        <w:t>Authority</w:t>
      </w:r>
      <w:r>
        <w:rPr>
          <w:color w:val="231F20"/>
          <w:spacing w:val="-2"/>
          <w:sz w:val="16"/>
        </w:rPr>
        <w:t xml:space="preserve"> </w:t>
      </w:r>
      <w:r>
        <w:rPr>
          <w:color w:val="231F20"/>
          <w:sz w:val="16"/>
        </w:rPr>
        <w:t>(VSBA)</w:t>
      </w:r>
      <w:r>
        <w:rPr>
          <w:color w:val="231F20"/>
          <w:spacing w:val="-2"/>
          <w:sz w:val="16"/>
        </w:rPr>
        <w:t xml:space="preserve"> </w:t>
      </w:r>
      <w:r>
        <w:rPr>
          <w:color w:val="231F20"/>
          <w:sz w:val="16"/>
        </w:rPr>
        <w:t>Building</w:t>
      </w:r>
      <w:r>
        <w:rPr>
          <w:color w:val="231F20"/>
          <w:spacing w:val="-2"/>
          <w:sz w:val="16"/>
        </w:rPr>
        <w:t xml:space="preserve"> </w:t>
      </w:r>
      <w:r>
        <w:rPr>
          <w:color w:val="231F20"/>
          <w:sz w:val="16"/>
        </w:rPr>
        <w:t>Quality</w:t>
      </w:r>
      <w:r>
        <w:rPr>
          <w:color w:val="231F20"/>
          <w:spacing w:val="-2"/>
          <w:sz w:val="16"/>
        </w:rPr>
        <w:t xml:space="preserve"> </w:t>
      </w:r>
      <w:r>
        <w:rPr>
          <w:color w:val="231F20"/>
          <w:sz w:val="16"/>
        </w:rPr>
        <w:t>Standards</w:t>
      </w:r>
      <w:r>
        <w:rPr>
          <w:color w:val="231F20"/>
          <w:spacing w:val="-2"/>
          <w:sz w:val="16"/>
        </w:rPr>
        <w:t xml:space="preserve"> </w:t>
      </w:r>
      <w:r>
        <w:rPr>
          <w:color w:val="231F20"/>
          <w:sz w:val="16"/>
        </w:rPr>
        <w:t>Handbook,</w:t>
      </w:r>
      <w:r>
        <w:rPr>
          <w:color w:val="231F20"/>
          <w:spacing w:val="-3"/>
          <w:sz w:val="16"/>
        </w:rPr>
        <w:t xml:space="preserve"> </w:t>
      </w:r>
      <w:r>
        <w:rPr>
          <w:color w:val="231F20"/>
          <w:sz w:val="16"/>
        </w:rPr>
        <w:t>May</w:t>
      </w:r>
      <w:r>
        <w:rPr>
          <w:color w:val="231F20"/>
          <w:spacing w:val="-41"/>
          <w:sz w:val="16"/>
        </w:rPr>
        <w:t xml:space="preserve"> </w:t>
      </w:r>
      <w:r>
        <w:rPr>
          <w:color w:val="231F20"/>
          <w:sz w:val="16"/>
        </w:rPr>
        <w:t>2021</w:t>
      </w:r>
    </w:p>
    <w:p w14:paraId="02CD4FAC" w14:textId="77777777" w:rsidR="000B6996" w:rsidRDefault="00981286">
      <w:pPr>
        <w:spacing w:before="4" w:line="372" w:lineRule="auto"/>
        <w:ind w:left="322" w:right="1410"/>
        <w:rPr>
          <w:sz w:val="16"/>
        </w:rPr>
      </w:pPr>
      <w:r>
        <w:br w:type="column"/>
      </w:r>
      <w:r>
        <w:rPr>
          <w:color w:val="231F20"/>
          <w:sz w:val="16"/>
        </w:rPr>
        <w:t>Address current impacts</w:t>
      </w:r>
      <w:r>
        <w:rPr>
          <w:color w:val="231F20"/>
          <w:spacing w:val="-42"/>
          <w:sz w:val="16"/>
        </w:rPr>
        <w:t xml:space="preserve"> </w:t>
      </w:r>
      <w:r>
        <w:rPr>
          <w:color w:val="231F20"/>
          <w:sz w:val="16"/>
        </w:rPr>
        <w:t>Reduce</w:t>
      </w:r>
      <w:r>
        <w:rPr>
          <w:color w:val="231F20"/>
          <w:spacing w:val="-2"/>
          <w:sz w:val="16"/>
        </w:rPr>
        <w:t xml:space="preserve"> </w:t>
      </w:r>
      <w:r>
        <w:rPr>
          <w:color w:val="231F20"/>
          <w:sz w:val="16"/>
        </w:rPr>
        <w:t>barriers</w:t>
      </w:r>
    </w:p>
    <w:p w14:paraId="19763355" w14:textId="77777777" w:rsidR="000B6996" w:rsidRDefault="000B6996">
      <w:pPr>
        <w:spacing w:line="372" w:lineRule="auto"/>
        <w:rPr>
          <w:sz w:val="16"/>
        </w:rPr>
        <w:sectPr w:rsidR="000B6996">
          <w:type w:val="continuous"/>
          <w:pgSz w:w="11910" w:h="16840"/>
          <w:pgMar w:top="1580" w:right="680" w:bottom="280" w:left="580" w:header="0" w:footer="674" w:gutter="0"/>
          <w:cols w:num="2" w:space="720" w:equalWidth="0">
            <w:col w:w="7122" w:space="50"/>
            <w:col w:w="3478"/>
          </w:cols>
        </w:sectPr>
      </w:pPr>
    </w:p>
    <w:p w14:paraId="669C000C" w14:textId="77777777" w:rsidR="000B6996" w:rsidRDefault="00AD6BF5">
      <w:pPr>
        <w:pStyle w:val="ListParagraph"/>
        <w:numPr>
          <w:ilvl w:val="0"/>
          <w:numId w:val="1"/>
        </w:numPr>
        <w:tabs>
          <w:tab w:val="left" w:pos="973"/>
          <w:tab w:val="left" w:pos="975"/>
          <w:tab w:val="left" w:pos="7493"/>
        </w:tabs>
        <w:spacing w:before="25"/>
        <w:ind w:hanging="653"/>
        <w:rPr>
          <w:sz w:val="16"/>
        </w:rPr>
      </w:pPr>
      <w:r>
        <w:pict w14:anchorId="4ADE0F95">
          <v:group id="docshapegroup100" o:spid="_x0000_s2308" alt="" style="position:absolute;left:0;text-align:left;margin-left:38.25pt;margin-top:-1.2pt;width:516.8pt;height:.25pt;z-index:251658275;mso-position-horizontal-relative:page" coordorigin="765,-24" coordsize="10336,5">
            <v:line id="_x0000_s2309" style="position:absolute" from="765,-22" to="1474,-22" strokecolor="#231f20" strokeweight=".25pt"/>
            <v:line id="_x0000_s2310" style="position:absolute" from="1474,-22" to="7937,-22" strokecolor="#231f20" strokeweight=".25pt"/>
            <v:line id="_x0000_s2311" style="position:absolute" from="7937,-22" to="11101,-22" strokecolor="#231f20" strokeweight=".25pt"/>
            <w10:wrap anchorx="page"/>
          </v:group>
        </w:pict>
      </w:r>
      <w:r w:rsidR="00981286">
        <w:rPr>
          <w:color w:val="231F20"/>
          <w:sz w:val="16"/>
        </w:rPr>
        <w:t>Bushfire</w:t>
      </w:r>
      <w:r w:rsidR="00981286">
        <w:rPr>
          <w:color w:val="231F20"/>
          <w:spacing w:val="-3"/>
          <w:sz w:val="16"/>
        </w:rPr>
        <w:t xml:space="preserve"> </w:t>
      </w:r>
      <w:r w:rsidR="00981286">
        <w:rPr>
          <w:color w:val="231F20"/>
          <w:sz w:val="16"/>
        </w:rPr>
        <w:t>recovery</w:t>
      </w:r>
      <w:r w:rsidR="00981286">
        <w:rPr>
          <w:color w:val="231F20"/>
          <w:spacing w:val="-3"/>
          <w:sz w:val="16"/>
        </w:rPr>
        <w:t xml:space="preserve"> </w:t>
      </w:r>
      <w:r w:rsidR="00981286">
        <w:rPr>
          <w:color w:val="231F20"/>
          <w:sz w:val="16"/>
        </w:rPr>
        <w:t>officers</w:t>
      </w:r>
      <w:r w:rsidR="00981286">
        <w:rPr>
          <w:color w:val="231F20"/>
          <w:spacing w:val="-4"/>
          <w:sz w:val="16"/>
        </w:rPr>
        <w:t xml:space="preserve"> </w:t>
      </w:r>
      <w:r w:rsidR="00981286">
        <w:rPr>
          <w:color w:val="231F20"/>
          <w:sz w:val="16"/>
        </w:rPr>
        <w:t>in</w:t>
      </w:r>
      <w:r w:rsidR="00981286">
        <w:rPr>
          <w:color w:val="231F20"/>
          <w:spacing w:val="-4"/>
          <w:sz w:val="16"/>
        </w:rPr>
        <w:t xml:space="preserve"> </w:t>
      </w:r>
      <w:r w:rsidR="00981286">
        <w:rPr>
          <w:color w:val="231F20"/>
          <w:sz w:val="16"/>
        </w:rPr>
        <w:t>bushfire-affected</w:t>
      </w:r>
      <w:r w:rsidR="00981286">
        <w:rPr>
          <w:color w:val="231F20"/>
          <w:spacing w:val="-3"/>
          <w:sz w:val="16"/>
        </w:rPr>
        <w:t xml:space="preserve"> </w:t>
      </w:r>
      <w:r w:rsidR="00981286">
        <w:rPr>
          <w:color w:val="231F20"/>
          <w:sz w:val="16"/>
        </w:rPr>
        <w:t>regions</w:t>
      </w:r>
      <w:r w:rsidR="00981286">
        <w:rPr>
          <w:color w:val="231F20"/>
          <w:sz w:val="16"/>
        </w:rPr>
        <w:tab/>
        <w:t>Address</w:t>
      </w:r>
      <w:r w:rsidR="00981286">
        <w:rPr>
          <w:color w:val="231F20"/>
          <w:spacing w:val="-2"/>
          <w:sz w:val="16"/>
        </w:rPr>
        <w:t xml:space="preserve"> </w:t>
      </w:r>
      <w:r w:rsidR="00981286">
        <w:rPr>
          <w:color w:val="231F20"/>
          <w:sz w:val="16"/>
        </w:rPr>
        <w:t>current</w:t>
      </w:r>
      <w:r w:rsidR="00981286">
        <w:rPr>
          <w:color w:val="231F20"/>
          <w:spacing w:val="-3"/>
          <w:sz w:val="16"/>
        </w:rPr>
        <w:t xml:space="preserve"> </w:t>
      </w:r>
      <w:r w:rsidR="00981286">
        <w:rPr>
          <w:color w:val="231F20"/>
          <w:sz w:val="16"/>
        </w:rPr>
        <w:t>impacts</w:t>
      </w:r>
    </w:p>
    <w:p w14:paraId="09BAB7BC" w14:textId="3E7FE664" w:rsidR="000B6996" w:rsidRDefault="00AD6BF5">
      <w:pPr>
        <w:pStyle w:val="BodyText"/>
        <w:spacing w:before="6"/>
        <w:rPr>
          <w:sz w:val="4"/>
        </w:rPr>
      </w:pPr>
      <w:r>
        <w:pict w14:anchorId="47633A6F">
          <v:group id="docshapegroup101" o:spid="_x0000_s2385" alt="" style="position:absolute;margin-left:38.25pt;margin-top:3.85pt;width:516.8pt;height:.25pt;z-index:-251658181;mso-wrap-distance-left:0;mso-wrap-distance-right:0;mso-position-horizontal-relative:page" coordorigin="765,77" coordsize="10336,5">
            <v:line id="_x0000_s2386" style="position:absolute" from="765,80" to="1474,80" strokecolor="#231f20" strokeweight=".25pt"/>
            <v:line id="_x0000_s2387" style="position:absolute" from="1474,80" to="7937,80" strokecolor="#231f20" strokeweight=".25pt"/>
            <v:line id="_x0000_s2388" style="position:absolute" from="7937,80" to="11101,80" strokecolor="#231f20" strokeweight=".25pt"/>
            <w10:wrap type="topAndBottom" anchorx="page"/>
          </v:group>
        </w:pict>
      </w:r>
    </w:p>
    <w:p w14:paraId="5B2765F0" w14:textId="00F49DDC" w:rsidR="000B6996" w:rsidRDefault="00981286">
      <w:pPr>
        <w:pStyle w:val="ListParagraph"/>
        <w:numPr>
          <w:ilvl w:val="0"/>
          <w:numId w:val="1"/>
        </w:numPr>
        <w:tabs>
          <w:tab w:val="left" w:pos="973"/>
          <w:tab w:val="left" w:pos="975"/>
          <w:tab w:val="left" w:pos="7493"/>
        </w:tabs>
        <w:spacing w:before="44" w:line="372" w:lineRule="auto"/>
        <w:ind w:left="7493" w:right="1425" w:hanging="7172"/>
        <w:rPr>
          <w:sz w:val="16"/>
        </w:rPr>
      </w:pPr>
      <w:r>
        <w:rPr>
          <w:color w:val="231F20"/>
          <w:sz w:val="16"/>
        </w:rPr>
        <w:t>Emergency Management Planning</w:t>
      </w:r>
      <w:r>
        <w:rPr>
          <w:color w:val="231F20"/>
          <w:sz w:val="16"/>
        </w:rPr>
        <w:tab/>
        <w:t>Address current impacts</w:t>
      </w:r>
      <w:r>
        <w:rPr>
          <w:color w:val="231F20"/>
          <w:spacing w:val="-42"/>
          <w:sz w:val="16"/>
        </w:rPr>
        <w:t xml:space="preserve"> </w:t>
      </w:r>
      <w:r>
        <w:rPr>
          <w:color w:val="231F20"/>
          <w:sz w:val="16"/>
        </w:rPr>
        <w:t>Reduce</w:t>
      </w:r>
      <w:r>
        <w:rPr>
          <w:color w:val="231F20"/>
          <w:spacing w:val="-2"/>
          <w:sz w:val="16"/>
        </w:rPr>
        <w:t xml:space="preserve"> </w:t>
      </w:r>
      <w:r>
        <w:rPr>
          <w:color w:val="231F20"/>
          <w:sz w:val="16"/>
        </w:rPr>
        <w:t>barriers</w:t>
      </w:r>
    </w:p>
    <w:p w14:paraId="117E7C56" w14:textId="77777777" w:rsidR="000B6996" w:rsidRDefault="00AD6BF5">
      <w:pPr>
        <w:pStyle w:val="ListParagraph"/>
        <w:numPr>
          <w:ilvl w:val="0"/>
          <w:numId w:val="1"/>
        </w:numPr>
        <w:tabs>
          <w:tab w:val="left" w:pos="973"/>
          <w:tab w:val="left" w:pos="975"/>
          <w:tab w:val="left" w:pos="7493"/>
        </w:tabs>
        <w:spacing w:before="24"/>
        <w:ind w:hanging="653"/>
        <w:rPr>
          <w:sz w:val="16"/>
        </w:rPr>
      </w:pPr>
      <w:r>
        <w:pict w14:anchorId="4EE4C356">
          <v:group id="docshapegroup102" o:spid="_x0000_s2300" alt="" style="position:absolute;left:0;text-align:left;margin-left:38.25pt;margin-top:-1.25pt;width:516.8pt;height:.25pt;z-index:251658276;mso-position-horizontal-relative:page" coordorigin="765,-25" coordsize="10336,5">
            <v:line id="_x0000_s2301" style="position:absolute" from="765,-23" to="1474,-23" strokecolor="#231f20" strokeweight=".25pt"/>
            <v:line id="_x0000_s2302" style="position:absolute" from="1474,-23" to="7937,-23" strokecolor="#231f20" strokeweight=".25pt"/>
            <v:line id="_x0000_s2303" style="position:absolute" from="7937,-23" to="11101,-23" strokecolor="#231f20" strokeweight=".25pt"/>
            <w10:wrap anchorx="page"/>
          </v:group>
        </w:pict>
      </w:r>
      <w:r w:rsidR="00981286">
        <w:rPr>
          <w:color w:val="231F20"/>
          <w:sz w:val="16"/>
        </w:rPr>
        <w:t>Policy</w:t>
      </w:r>
      <w:r w:rsidR="00981286">
        <w:rPr>
          <w:color w:val="231F20"/>
          <w:spacing w:val="-2"/>
          <w:sz w:val="16"/>
        </w:rPr>
        <w:t xml:space="preserve"> </w:t>
      </w:r>
      <w:r w:rsidR="00981286">
        <w:rPr>
          <w:color w:val="231F20"/>
          <w:sz w:val="16"/>
        </w:rPr>
        <w:t>and</w:t>
      </w:r>
      <w:r w:rsidR="00981286">
        <w:rPr>
          <w:color w:val="231F20"/>
          <w:spacing w:val="-10"/>
          <w:sz w:val="16"/>
        </w:rPr>
        <w:t xml:space="preserve"> </w:t>
      </w:r>
      <w:r w:rsidR="00981286">
        <w:rPr>
          <w:color w:val="231F20"/>
          <w:sz w:val="16"/>
        </w:rPr>
        <w:t>Advisory</w:t>
      </w:r>
      <w:r w:rsidR="00981286">
        <w:rPr>
          <w:color w:val="231F20"/>
          <w:spacing w:val="-2"/>
          <w:sz w:val="16"/>
        </w:rPr>
        <w:t xml:space="preserve"> </w:t>
      </w:r>
      <w:r w:rsidR="00981286">
        <w:rPr>
          <w:color w:val="231F20"/>
          <w:sz w:val="16"/>
        </w:rPr>
        <w:t>Library</w:t>
      </w:r>
      <w:r w:rsidR="00981286">
        <w:rPr>
          <w:color w:val="231F20"/>
          <w:sz w:val="16"/>
        </w:rPr>
        <w:tab/>
        <w:t>Address</w:t>
      </w:r>
      <w:r w:rsidR="00981286">
        <w:rPr>
          <w:color w:val="231F20"/>
          <w:spacing w:val="-2"/>
          <w:sz w:val="16"/>
        </w:rPr>
        <w:t xml:space="preserve"> </w:t>
      </w:r>
      <w:r w:rsidR="00981286">
        <w:rPr>
          <w:color w:val="231F20"/>
          <w:sz w:val="16"/>
        </w:rPr>
        <w:t>current</w:t>
      </w:r>
      <w:r w:rsidR="00981286">
        <w:rPr>
          <w:color w:val="231F20"/>
          <w:spacing w:val="-2"/>
          <w:sz w:val="16"/>
        </w:rPr>
        <w:t xml:space="preserve"> </w:t>
      </w:r>
      <w:r w:rsidR="00981286">
        <w:rPr>
          <w:color w:val="231F20"/>
          <w:sz w:val="16"/>
        </w:rPr>
        <w:t>impacts</w:t>
      </w:r>
    </w:p>
    <w:p w14:paraId="3C74A20B" w14:textId="77777777" w:rsidR="000B6996" w:rsidRDefault="00AD6BF5">
      <w:pPr>
        <w:spacing w:before="101"/>
        <w:ind w:right="2012"/>
        <w:jc w:val="right"/>
        <w:rPr>
          <w:sz w:val="16"/>
        </w:rPr>
      </w:pPr>
      <w:r>
        <w:pict w14:anchorId="44DE75CC">
          <v:group id="docshapegroup103" o:spid="_x0000_s2296" alt="" style="position:absolute;left:0;text-align:left;margin-left:38.25pt;margin-top:18.1pt;width:516.8pt;height:.25pt;z-index:251658277;mso-position-horizontal-relative:page" coordorigin="765,362" coordsize="10336,5">
            <v:line id="_x0000_s2297" style="position:absolute" from="765,364" to="1474,364" strokecolor="#231f20" strokeweight=".25pt"/>
            <v:line id="_x0000_s2298" style="position:absolute" from="1474,364" to="7937,364" strokecolor="#231f20" strokeweight=".25pt"/>
            <v:line id="_x0000_s2299" style="position:absolute" from="7937,364" to="11101,364" strokecolor="#231f20" strokeweight=".25pt"/>
            <w10:wrap anchorx="page"/>
          </v:group>
        </w:pict>
      </w:r>
      <w:r w:rsidR="00981286">
        <w:rPr>
          <w:color w:val="231F20"/>
          <w:sz w:val="16"/>
        </w:rPr>
        <w:t>Reduce</w:t>
      </w:r>
      <w:r w:rsidR="00981286">
        <w:rPr>
          <w:color w:val="231F20"/>
          <w:spacing w:val="-7"/>
          <w:sz w:val="16"/>
        </w:rPr>
        <w:t xml:space="preserve"> </w:t>
      </w:r>
      <w:r w:rsidR="00981286">
        <w:rPr>
          <w:color w:val="231F20"/>
          <w:sz w:val="16"/>
        </w:rPr>
        <w:t>barriers</w:t>
      </w:r>
    </w:p>
    <w:p w14:paraId="61795FAE" w14:textId="77777777" w:rsidR="000B6996" w:rsidRDefault="000B6996">
      <w:pPr>
        <w:jc w:val="right"/>
        <w:rPr>
          <w:sz w:val="16"/>
        </w:rPr>
        <w:sectPr w:rsidR="000B6996">
          <w:type w:val="continuous"/>
          <w:pgSz w:w="11910" w:h="16840"/>
          <w:pgMar w:top="1580" w:right="680" w:bottom="280" w:left="580" w:header="0" w:footer="674" w:gutter="0"/>
          <w:cols w:space="720"/>
        </w:sectPr>
      </w:pPr>
    </w:p>
    <w:p w14:paraId="08586E55" w14:textId="77777777" w:rsidR="000B6996" w:rsidRDefault="00981286">
      <w:pPr>
        <w:pStyle w:val="ListParagraph"/>
        <w:numPr>
          <w:ilvl w:val="0"/>
          <w:numId w:val="1"/>
        </w:numPr>
        <w:tabs>
          <w:tab w:val="left" w:pos="973"/>
          <w:tab w:val="left" w:pos="975"/>
        </w:tabs>
        <w:spacing w:before="126"/>
        <w:ind w:hanging="653"/>
        <w:rPr>
          <w:sz w:val="16"/>
        </w:rPr>
      </w:pPr>
      <w:r>
        <w:rPr>
          <w:color w:val="231F20"/>
          <w:sz w:val="16"/>
        </w:rPr>
        <w:t>Health</w:t>
      </w:r>
      <w:r>
        <w:rPr>
          <w:color w:val="231F20"/>
          <w:spacing w:val="-5"/>
          <w:sz w:val="16"/>
        </w:rPr>
        <w:t xml:space="preserve"> </w:t>
      </w:r>
      <w:r>
        <w:rPr>
          <w:color w:val="231F20"/>
          <w:sz w:val="16"/>
        </w:rPr>
        <w:t>and</w:t>
      </w:r>
      <w:r>
        <w:rPr>
          <w:color w:val="231F20"/>
          <w:spacing w:val="-5"/>
          <w:sz w:val="16"/>
        </w:rPr>
        <w:t xml:space="preserve"> </w:t>
      </w:r>
      <w:r>
        <w:rPr>
          <w:color w:val="231F20"/>
          <w:sz w:val="16"/>
        </w:rPr>
        <w:t>wellbeing</w:t>
      </w:r>
      <w:r>
        <w:rPr>
          <w:color w:val="231F20"/>
          <w:spacing w:val="-4"/>
          <w:sz w:val="16"/>
        </w:rPr>
        <w:t xml:space="preserve"> </w:t>
      </w:r>
      <w:r>
        <w:rPr>
          <w:color w:val="231F20"/>
          <w:sz w:val="16"/>
        </w:rPr>
        <w:t>strategies</w:t>
      </w:r>
    </w:p>
    <w:p w14:paraId="438D575E" w14:textId="77777777" w:rsidR="000B6996" w:rsidRDefault="00981286">
      <w:pPr>
        <w:pStyle w:val="ListParagraph"/>
        <w:numPr>
          <w:ilvl w:val="1"/>
          <w:numId w:val="1"/>
        </w:numPr>
        <w:tabs>
          <w:tab w:val="left" w:pos="1201"/>
        </w:tabs>
        <w:spacing w:before="45"/>
        <w:rPr>
          <w:sz w:val="16"/>
        </w:rPr>
      </w:pPr>
      <w:r>
        <w:rPr>
          <w:color w:val="231F20"/>
          <w:sz w:val="16"/>
        </w:rPr>
        <w:t>trauma-informed</w:t>
      </w:r>
      <w:r>
        <w:rPr>
          <w:color w:val="231F20"/>
          <w:spacing w:val="-4"/>
          <w:sz w:val="16"/>
        </w:rPr>
        <w:t xml:space="preserve"> </w:t>
      </w:r>
      <w:r>
        <w:rPr>
          <w:color w:val="231F20"/>
          <w:sz w:val="16"/>
        </w:rPr>
        <w:t>practice</w:t>
      </w:r>
    </w:p>
    <w:p w14:paraId="205D9C99" w14:textId="77777777" w:rsidR="000B6996" w:rsidRDefault="00981286">
      <w:pPr>
        <w:pStyle w:val="ListParagraph"/>
        <w:numPr>
          <w:ilvl w:val="1"/>
          <w:numId w:val="1"/>
        </w:numPr>
        <w:tabs>
          <w:tab w:val="left" w:pos="1201"/>
        </w:tabs>
        <w:spacing w:before="44"/>
        <w:rPr>
          <w:sz w:val="16"/>
        </w:rPr>
      </w:pPr>
      <w:r>
        <w:rPr>
          <w:color w:val="231F20"/>
          <w:sz w:val="16"/>
        </w:rPr>
        <w:t>supporting student voices</w:t>
      </w:r>
    </w:p>
    <w:p w14:paraId="424D5F31" w14:textId="77777777" w:rsidR="000B6996" w:rsidRDefault="00981286">
      <w:pPr>
        <w:pStyle w:val="ListParagraph"/>
        <w:numPr>
          <w:ilvl w:val="1"/>
          <w:numId w:val="1"/>
        </w:numPr>
        <w:tabs>
          <w:tab w:val="left" w:pos="1201"/>
        </w:tabs>
        <w:spacing w:before="44"/>
        <w:rPr>
          <w:sz w:val="16"/>
        </w:rPr>
      </w:pPr>
      <w:r>
        <w:rPr>
          <w:color w:val="231F20"/>
          <w:sz w:val="16"/>
        </w:rPr>
        <w:t>careers</w:t>
      </w:r>
      <w:r>
        <w:rPr>
          <w:color w:val="231F20"/>
          <w:spacing w:val="-4"/>
          <w:sz w:val="16"/>
        </w:rPr>
        <w:t xml:space="preserve"> </w:t>
      </w:r>
      <w:r>
        <w:rPr>
          <w:color w:val="231F20"/>
          <w:sz w:val="16"/>
        </w:rPr>
        <w:t>programs</w:t>
      </w:r>
    </w:p>
    <w:p w14:paraId="2D49AAD3" w14:textId="5E428EE6" w:rsidR="000B6996" w:rsidRDefault="00981286">
      <w:pPr>
        <w:spacing w:before="126"/>
        <w:ind w:left="322"/>
        <w:rPr>
          <w:sz w:val="16"/>
        </w:rPr>
      </w:pPr>
      <w:r>
        <w:br w:type="column"/>
      </w:r>
      <w:r>
        <w:rPr>
          <w:color w:val="231F20"/>
          <w:sz w:val="16"/>
        </w:rPr>
        <w:t>Address</w:t>
      </w:r>
      <w:r>
        <w:rPr>
          <w:color w:val="231F20"/>
          <w:spacing w:val="-4"/>
          <w:sz w:val="16"/>
        </w:rPr>
        <w:t xml:space="preserve"> </w:t>
      </w:r>
      <w:r>
        <w:rPr>
          <w:color w:val="231F20"/>
          <w:sz w:val="16"/>
        </w:rPr>
        <w:t>current</w:t>
      </w:r>
      <w:r>
        <w:rPr>
          <w:color w:val="231F20"/>
          <w:spacing w:val="-3"/>
          <w:sz w:val="16"/>
        </w:rPr>
        <w:t xml:space="preserve"> </w:t>
      </w:r>
      <w:r>
        <w:rPr>
          <w:color w:val="231F20"/>
          <w:sz w:val="16"/>
        </w:rPr>
        <w:t>impacts</w:t>
      </w:r>
    </w:p>
    <w:p w14:paraId="7E2B3A30" w14:textId="77777777" w:rsidR="000B6996" w:rsidRDefault="00981286">
      <w:pPr>
        <w:spacing w:before="101"/>
        <w:ind w:left="322"/>
        <w:rPr>
          <w:sz w:val="16"/>
        </w:rPr>
      </w:pPr>
      <w:r>
        <w:rPr>
          <w:color w:val="231F20"/>
          <w:sz w:val="16"/>
        </w:rPr>
        <w:t>Lay</w:t>
      </w:r>
      <w:r>
        <w:rPr>
          <w:color w:val="231F20"/>
          <w:spacing w:val="-2"/>
          <w:sz w:val="16"/>
        </w:rPr>
        <w:t xml:space="preserve"> </w:t>
      </w:r>
      <w:r>
        <w:rPr>
          <w:color w:val="231F20"/>
          <w:sz w:val="16"/>
        </w:rPr>
        <w:t>the foundation</w:t>
      </w:r>
      <w:r>
        <w:rPr>
          <w:color w:val="231F20"/>
          <w:spacing w:val="-1"/>
          <w:sz w:val="16"/>
        </w:rPr>
        <w:t xml:space="preserve"> </w:t>
      </w:r>
      <w:r>
        <w:rPr>
          <w:color w:val="231F20"/>
          <w:sz w:val="16"/>
        </w:rPr>
        <w:t>for transformation</w:t>
      </w:r>
    </w:p>
    <w:p w14:paraId="5B6445F6" w14:textId="77777777" w:rsidR="000B6996" w:rsidRDefault="000B6996">
      <w:pPr>
        <w:rPr>
          <w:sz w:val="16"/>
        </w:rPr>
        <w:sectPr w:rsidR="000B6996">
          <w:type w:val="continuous"/>
          <w:pgSz w:w="11910" w:h="16840"/>
          <w:pgMar w:top="1580" w:right="680" w:bottom="280" w:left="580" w:header="0" w:footer="674" w:gutter="0"/>
          <w:cols w:num="2" w:space="720" w:equalWidth="0">
            <w:col w:w="3237" w:space="3934"/>
            <w:col w:w="3479"/>
          </w:cols>
        </w:sectPr>
      </w:pPr>
    </w:p>
    <w:p w14:paraId="30DCD864" w14:textId="77777777" w:rsidR="000B6996" w:rsidRDefault="000B6996">
      <w:pPr>
        <w:pStyle w:val="BodyText"/>
        <w:spacing w:before="7"/>
        <w:rPr>
          <w:sz w:val="6"/>
        </w:rPr>
      </w:pPr>
    </w:p>
    <w:p w14:paraId="23664EFE" w14:textId="77777777" w:rsidR="000B6996" w:rsidRDefault="00AD6BF5">
      <w:pPr>
        <w:pStyle w:val="BodyText"/>
        <w:spacing w:line="20" w:lineRule="exact"/>
        <w:ind w:left="182"/>
        <w:rPr>
          <w:sz w:val="2"/>
        </w:rPr>
      </w:pPr>
      <w:r>
        <w:rPr>
          <w:sz w:val="2"/>
        </w:rPr>
      </w:r>
      <w:r>
        <w:rPr>
          <w:sz w:val="2"/>
        </w:rPr>
        <w:pict w14:anchorId="515A3272">
          <v:group id="docshapegroup104" o:spid="_x0000_s2292" alt="" style="width:516.8pt;height:.25pt;mso-position-horizontal-relative:char;mso-position-vertical-relative:line" coordsize="10336,5">
            <v:line id="_x0000_s2293" style="position:absolute" from="0,3" to="709,3" strokecolor="#231f20" strokeweight=".25pt"/>
            <v:line id="_x0000_s2294" style="position:absolute" from="709,3" to="7172,3" strokecolor="#231f20" strokeweight=".25pt"/>
            <v:line id="_x0000_s2295" style="position:absolute" from="7172,3" to="10336,3" strokecolor="#231f20" strokeweight=".25pt"/>
            <w10:anchorlock/>
          </v:group>
        </w:pict>
      </w:r>
    </w:p>
    <w:p w14:paraId="26F137DF" w14:textId="77777777" w:rsidR="000B6996" w:rsidRDefault="00981286">
      <w:pPr>
        <w:pStyle w:val="ListParagraph"/>
        <w:numPr>
          <w:ilvl w:val="0"/>
          <w:numId w:val="1"/>
        </w:numPr>
        <w:tabs>
          <w:tab w:val="left" w:pos="973"/>
          <w:tab w:val="left" w:pos="975"/>
          <w:tab w:val="left" w:pos="7493"/>
        </w:tabs>
        <w:spacing w:before="30"/>
        <w:ind w:hanging="653"/>
        <w:rPr>
          <w:sz w:val="16"/>
        </w:rPr>
      </w:pPr>
      <w:r>
        <w:rPr>
          <w:color w:val="231F20"/>
          <w:sz w:val="16"/>
        </w:rPr>
        <w:t>Planning</w:t>
      </w:r>
      <w:r>
        <w:rPr>
          <w:color w:val="231F20"/>
          <w:spacing w:val="-1"/>
          <w:sz w:val="16"/>
        </w:rPr>
        <w:t xml:space="preserve"> </w:t>
      </w:r>
      <w:r>
        <w:rPr>
          <w:color w:val="231F20"/>
          <w:sz w:val="16"/>
        </w:rPr>
        <w:t>new</w:t>
      </w:r>
      <w:r>
        <w:rPr>
          <w:color w:val="231F20"/>
          <w:spacing w:val="-1"/>
          <w:sz w:val="16"/>
        </w:rPr>
        <w:t xml:space="preserve"> </w:t>
      </w:r>
      <w:r>
        <w:rPr>
          <w:color w:val="231F20"/>
          <w:sz w:val="16"/>
        </w:rPr>
        <w:t>school</w:t>
      </w:r>
      <w:r>
        <w:rPr>
          <w:color w:val="231F20"/>
          <w:spacing w:val="-1"/>
          <w:sz w:val="16"/>
        </w:rPr>
        <w:t xml:space="preserve"> </w:t>
      </w:r>
      <w:r>
        <w:rPr>
          <w:color w:val="231F20"/>
          <w:sz w:val="16"/>
        </w:rPr>
        <w:t>sites</w:t>
      </w:r>
      <w:r>
        <w:rPr>
          <w:color w:val="231F20"/>
          <w:sz w:val="16"/>
        </w:rPr>
        <w:tab/>
        <w:t>Reduce</w:t>
      </w:r>
      <w:r>
        <w:rPr>
          <w:color w:val="231F20"/>
          <w:spacing w:val="-7"/>
          <w:sz w:val="16"/>
        </w:rPr>
        <w:t xml:space="preserve"> </w:t>
      </w:r>
      <w:r>
        <w:rPr>
          <w:color w:val="231F20"/>
          <w:sz w:val="16"/>
        </w:rPr>
        <w:t>barriers</w:t>
      </w:r>
    </w:p>
    <w:p w14:paraId="0EF93870" w14:textId="77777777" w:rsidR="000B6996" w:rsidRDefault="00AD6BF5">
      <w:pPr>
        <w:pStyle w:val="BodyText"/>
        <w:spacing w:before="6"/>
        <w:rPr>
          <w:sz w:val="4"/>
        </w:rPr>
      </w:pPr>
      <w:r>
        <w:pict w14:anchorId="09F0AC0A">
          <v:group id="docshapegroup105" o:spid="_x0000_s2288" alt="" style="position:absolute;margin-left:38.25pt;margin-top:3.85pt;width:516.8pt;height:.25pt;z-index:-251658180;mso-wrap-distance-left:0;mso-wrap-distance-right:0;mso-position-horizontal-relative:page" coordorigin="765,77" coordsize="10336,5">
            <v:line id="_x0000_s2289" style="position:absolute" from="765,80" to="1474,80" strokecolor="#231f20" strokeweight=".25pt"/>
            <v:line id="_x0000_s2290" style="position:absolute" from="1474,80" to="7937,80" strokecolor="#231f20" strokeweight=".25pt"/>
            <v:line id="_x0000_s2291" style="position:absolute" from="7937,80" to="11101,80" strokecolor="#231f20" strokeweight=".25pt"/>
            <w10:wrap type="topAndBottom" anchorx="page"/>
          </v:group>
        </w:pict>
      </w:r>
    </w:p>
    <w:p w14:paraId="09F6CCAD" w14:textId="77777777" w:rsidR="000B6996" w:rsidRDefault="00981286">
      <w:pPr>
        <w:pStyle w:val="ListParagraph"/>
        <w:numPr>
          <w:ilvl w:val="0"/>
          <w:numId w:val="1"/>
        </w:numPr>
        <w:tabs>
          <w:tab w:val="left" w:pos="973"/>
          <w:tab w:val="left" w:pos="975"/>
          <w:tab w:val="left" w:pos="7493"/>
        </w:tabs>
        <w:spacing w:before="44"/>
        <w:ind w:hanging="653"/>
        <w:rPr>
          <w:sz w:val="16"/>
        </w:rPr>
      </w:pPr>
      <w:r>
        <w:rPr>
          <w:color w:val="231F20"/>
          <w:sz w:val="16"/>
        </w:rPr>
        <w:t>OHS</w:t>
      </w:r>
      <w:r>
        <w:rPr>
          <w:color w:val="231F20"/>
          <w:spacing w:val="-4"/>
          <w:sz w:val="16"/>
        </w:rPr>
        <w:t xml:space="preserve"> </w:t>
      </w:r>
      <w:r>
        <w:rPr>
          <w:color w:val="231F20"/>
          <w:sz w:val="16"/>
        </w:rPr>
        <w:t>policies</w:t>
      </w:r>
      <w:r>
        <w:rPr>
          <w:color w:val="231F20"/>
          <w:spacing w:val="-5"/>
          <w:sz w:val="16"/>
        </w:rPr>
        <w:t xml:space="preserve"> </w:t>
      </w:r>
      <w:r>
        <w:rPr>
          <w:color w:val="231F20"/>
          <w:sz w:val="16"/>
        </w:rPr>
        <w:t>and</w:t>
      </w:r>
      <w:r>
        <w:rPr>
          <w:color w:val="231F20"/>
          <w:spacing w:val="-4"/>
          <w:sz w:val="16"/>
        </w:rPr>
        <w:t xml:space="preserve"> </w:t>
      </w:r>
      <w:r>
        <w:rPr>
          <w:color w:val="231F20"/>
          <w:sz w:val="16"/>
        </w:rPr>
        <w:t>procedures</w:t>
      </w:r>
      <w:r>
        <w:rPr>
          <w:color w:val="231F20"/>
          <w:sz w:val="16"/>
        </w:rPr>
        <w:tab/>
        <w:t>Address</w:t>
      </w:r>
      <w:r>
        <w:rPr>
          <w:color w:val="231F20"/>
          <w:spacing w:val="-2"/>
          <w:sz w:val="16"/>
        </w:rPr>
        <w:t xml:space="preserve"> </w:t>
      </w:r>
      <w:r>
        <w:rPr>
          <w:color w:val="231F20"/>
          <w:sz w:val="16"/>
        </w:rPr>
        <w:t>current</w:t>
      </w:r>
      <w:r>
        <w:rPr>
          <w:color w:val="231F20"/>
          <w:spacing w:val="-2"/>
          <w:sz w:val="16"/>
        </w:rPr>
        <w:t xml:space="preserve"> </w:t>
      </w:r>
      <w:r>
        <w:rPr>
          <w:color w:val="231F20"/>
          <w:sz w:val="16"/>
        </w:rPr>
        <w:t>impacts</w:t>
      </w:r>
    </w:p>
    <w:p w14:paraId="5C16ADDC" w14:textId="77777777" w:rsidR="000B6996" w:rsidRDefault="00AD6BF5">
      <w:pPr>
        <w:pStyle w:val="BodyText"/>
        <w:spacing w:before="6"/>
        <w:rPr>
          <w:sz w:val="4"/>
        </w:rPr>
      </w:pPr>
      <w:r>
        <w:pict w14:anchorId="304036CF">
          <v:group id="docshapegroup106" o:spid="_x0000_s2284" alt="" style="position:absolute;margin-left:38.25pt;margin-top:3.85pt;width:516.8pt;height:.25pt;z-index:-251658179;mso-wrap-distance-left:0;mso-wrap-distance-right:0;mso-position-horizontal-relative:page" coordorigin="765,77" coordsize="10336,5">
            <v:line id="_x0000_s2285" style="position:absolute" from="765,79" to="1474,79" strokecolor="#231f20" strokeweight=".25pt"/>
            <v:line id="_x0000_s2286" style="position:absolute" from="1474,79" to="7937,79" strokecolor="#231f20" strokeweight=".25pt"/>
            <v:line id="_x0000_s2287" style="position:absolute" from="7937,79" to="11101,79" strokecolor="#231f20" strokeweight=".25pt"/>
            <w10:wrap type="topAndBottom" anchorx="page"/>
          </v:group>
        </w:pict>
      </w:r>
    </w:p>
    <w:p w14:paraId="6D18C6C8" w14:textId="77777777" w:rsidR="000B6996" w:rsidRDefault="00981286">
      <w:pPr>
        <w:pStyle w:val="ListParagraph"/>
        <w:numPr>
          <w:ilvl w:val="0"/>
          <w:numId w:val="1"/>
        </w:numPr>
        <w:tabs>
          <w:tab w:val="left" w:pos="973"/>
          <w:tab w:val="left" w:pos="975"/>
          <w:tab w:val="left" w:pos="7493"/>
        </w:tabs>
        <w:spacing w:before="44"/>
        <w:ind w:hanging="653"/>
        <w:rPr>
          <w:sz w:val="16"/>
        </w:rPr>
      </w:pPr>
      <w:r>
        <w:rPr>
          <w:color w:val="231F20"/>
          <w:sz w:val="16"/>
        </w:rPr>
        <w:t>Strategic Partnerships Program</w:t>
      </w:r>
      <w:r>
        <w:rPr>
          <w:color w:val="231F20"/>
          <w:sz w:val="16"/>
        </w:rPr>
        <w:tab/>
        <w:t>Lay</w:t>
      </w:r>
      <w:r>
        <w:rPr>
          <w:color w:val="231F20"/>
          <w:spacing w:val="-2"/>
          <w:sz w:val="16"/>
        </w:rPr>
        <w:t xml:space="preserve"> </w:t>
      </w:r>
      <w:r>
        <w:rPr>
          <w:color w:val="231F20"/>
          <w:sz w:val="16"/>
        </w:rPr>
        <w:t>the foundation</w:t>
      </w:r>
      <w:r>
        <w:rPr>
          <w:color w:val="231F20"/>
          <w:spacing w:val="-1"/>
          <w:sz w:val="16"/>
        </w:rPr>
        <w:t xml:space="preserve"> </w:t>
      </w:r>
      <w:r>
        <w:rPr>
          <w:color w:val="231F20"/>
          <w:sz w:val="16"/>
        </w:rPr>
        <w:t>for transformation</w:t>
      </w:r>
    </w:p>
    <w:p w14:paraId="6A8EDC24" w14:textId="77777777" w:rsidR="000B6996" w:rsidRDefault="000B6996">
      <w:pPr>
        <w:rPr>
          <w:sz w:val="16"/>
        </w:rPr>
        <w:sectPr w:rsidR="000B6996">
          <w:type w:val="continuous"/>
          <w:pgSz w:w="11910" w:h="16840"/>
          <w:pgMar w:top="1580" w:right="680" w:bottom="280" w:left="580" w:header="0" w:footer="674" w:gutter="0"/>
          <w:cols w:space="720"/>
        </w:sectPr>
      </w:pPr>
    </w:p>
    <w:p w14:paraId="05A04A17" w14:textId="77777777" w:rsidR="000B6996" w:rsidRDefault="00AD6BF5">
      <w:pPr>
        <w:pStyle w:val="ListParagraph"/>
        <w:numPr>
          <w:ilvl w:val="0"/>
          <w:numId w:val="1"/>
        </w:numPr>
        <w:tabs>
          <w:tab w:val="left" w:pos="973"/>
          <w:tab w:val="left" w:pos="975"/>
        </w:tabs>
        <w:spacing w:before="126"/>
        <w:ind w:hanging="653"/>
        <w:rPr>
          <w:sz w:val="16"/>
        </w:rPr>
      </w:pPr>
      <w:r>
        <w:pict w14:anchorId="162B207E">
          <v:group id="docshapegroup107" o:spid="_x0000_s2280" alt="" style="position:absolute;left:0;text-align:left;margin-left:38.25pt;margin-top:3.85pt;width:516.8pt;height:.25pt;z-index:251658278;mso-position-horizontal-relative:page" coordorigin="765,77" coordsize="10336,5">
            <v:line id="_x0000_s2281" style="position:absolute" from="765,79" to="1474,79" strokecolor="#231f20" strokeweight=".25pt"/>
            <v:line id="_x0000_s2282" style="position:absolute" from="1474,79" to="7937,79" strokecolor="#231f20" strokeweight=".25pt"/>
            <v:line id="_x0000_s2283" style="position:absolute" from="7937,79" to="11101,79" strokecolor="#231f20" strokeweight=".25pt"/>
            <w10:wrap anchorx="page"/>
          </v:group>
        </w:pict>
      </w:r>
      <w:proofErr w:type="spellStart"/>
      <w:r w:rsidR="00981286">
        <w:rPr>
          <w:color w:val="231F20"/>
          <w:sz w:val="16"/>
        </w:rPr>
        <w:t>ResourceSmart</w:t>
      </w:r>
      <w:proofErr w:type="spellEnd"/>
      <w:r w:rsidR="00981286">
        <w:rPr>
          <w:color w:val="231F20"/>
          <w:spacing w:val="-6"/>
          <w:sz w:val="16"/>
        </w:rPr>
        <w:t xml:space="preserve"> </w:t>
      </w:r>
      <w:r w:rsidR="00981286">
        <w:rPr>
          <w:color w:val="231F20"/>
          <w:sz w:val="16"/>
        </w:rPr>
        <w:t>Schools</w:t>
      </w:r>
      <w:r w:rsidR="00981286">
        <w:rPr>
          <w:color w:val="231F20"/>
          <w:spacing w:val="-4"/>
          <w:sz w:val="16"/>
        </w:rPr>
        <w:t xml:space="preserve"> </w:t>
      </w:r>
      <w:r w:rsidR="00981286">
        <w:rPr>
          <w:color w:val="231F20"/>
          <w:sz w:val="16"/>
        </w:rPr>
        <w:t>–</w:t>
      </w:r>
      <w:r w:rsidR="00981286">
        <w:rPr>
          <w:color w:val="231F20"/>
          <w:spacing w:val="-5"/>
          <w:sz w:val="16"/>
        </w:rPr>
        <w:t xml:space="preserve"> </w:t>
      </w:r>
      <w:r w:rsidR="00981286">
        <w:rPr>
          <w:color w:val="231F20"/>
          <w:sz w:val="16"/>
        </w:rPr>
        <w:t>Sustainability</w:t>
      </w:r>
      <w:r w:rsidR="00981286">
        <w:rPr>
          <w:color w:val="231F20"/>
          <w:spacing w:val="-4"/>
          <w:sz w:val="16"/>
        </w:rPr>
        <w:t xml:space="preserve"> </w:t>
      </w:r>
      <w:r w:rsidR="00981286">
        <w:rPr>
          <w:color w:val="231F20"/>
          <w:sz w:val="16"/>
        </w:rPr>
        <w:t>Victoria</w:t>
      </w:r>
    </w:p>
    <w:p w14:paraId="7147153E" w14:textId="1FA8CB3F" w:rsidR="000B6996" w:rsidRDefault="00981286">
      <w:pPr>
        <w:spacing w:before="101" w:line="261" w:lineRule="auto"/>
        <w:ind w:left="974"/>
        <w:rPr>
          <w:sz w:val="16"/>
        </w:rPr>
      </w:pPr>
      <w:r>
        <w:rPr>
          <w:color w:val="231F20"/>
          <w:sz w:val="16"/>
        </w:rPr>
        <w:t>Department</w:t>
      </w:r>
      <w:r>
        <w:rPr>
          <w:color w:val="231F20"/>
          <w:spacing w:val="-4"/>
          <w:sz w:val="16"/>
        </w:rPr>
        <w:t xml:space="preserve"> </w:t>
      </w:r>
      <w:r>
        <w:rPr>
          <w:color w:val="231F20"/>
          <w:sz w:val="16"/>
        </w:rPr>
        <w:t>of</w:t>
      </w:r>
      <w:r>
        <w:rPr>
          <w:color w:val="231F20"/>
          <w:spacing w:val="-3"/>
          <w:sz w:val="16"/>
        </w:rPr>
        <w:t xml:space="preserve"> </w:t>
      </w:r>
      <w:r>
        <w:rPr>
          <w:color w:val="231F20"/>
          <w:sz w:val="16"/>
        </w:rPr>
        <w:t>Education</w:t>
      </w:r>
      <w:r>
        <w:rPr>
          <w:color w:val="231F20"/>
          <w:spacing w:val="-3"/>
          <w:sz w:val="16"/>
        </w:rPr>
        <w:t xml:space="preserve"> </w:t>
      </w:r>
      <w:r>
        <w:rPr>
          <w:color w:val="231F20"/>
          <w:sz w:val="16"/>
        </w:rPr>
        <w:t>and</w:t>
      </w:r>
      <w:r>
        <w:rPr>
          <w:color w:val="231F20"/>
          <w:spacing w:val="-5"/>
          <w:sz w:val="16"/>
        </w:rPr>
        <w:t xml:space="preserve"> </w:t>
      </w:r>
      <w:r>
        <w:rPr>
          <w:color w:val="231F20"/>
          <w:sz w:val="16"/>
        </w:rPr>
        <w:t>Training</w:t>
      </w:r>
      <w:r>
        <w:rPr>
          <w:color w:val="231F20"/>
          <w:spacing w:val="-3"/>
          <w:sz w:val="16"/>
        </w:rPr>
        <w:t xml:space="preserve"> </w:t>
      </w:r>
      <w:r>
        <w:rPr>
          <w:color w:val="231F20"/>
          <w:sz w:val="16"/>
        </w:rPr>
        <w:t>Sustainable</w:t>
      </w:r>
      <w:r>
        <w:rPr>
          <w:color w:val="231F20"/>
          <w:spacing w:val="-2"/>
          <w:sz w:val="16"/>
        </w:rPr>
        <w:t xml:space="preserve"> </w:t>
      </w:r>
      <w:r>
        <w:rPr>
          <w:color w:val="231F20"/>
          <w:sz w:val="16"/>
        </w:rPr>
        <w:t>Facilities</w:t>
      </w:r>
      <w:r>
        <w:rPr>
          <w:color w:val="231F20"/>
          <w:spacing w:val="-3"/>
          <w:sz w:val="16"/>
        </w:rPr>
        <w:t xml:space="preserve"> </w:t>
      </w:r>
      <w:r>
        <w:rPr>
          <w:color w:val="231F20"/>
          <w:sz w:val="16"/>
        </w:rPr>
        <w:t>policy</w:t>
      </w:r>
      <w:r>
        <w:rPr>
          <w:color w:val="231F20"/>
          <w:spacing w:val="-3"/>
          <w:sz w:val="16"/>
        </w:rPr>
        <w:t xml:space="preserve"> </w:t>
      </w:r>
      <w:r>
        <w:rPr>
          <w:color w:val="231F20"/>
          <w:sz w:val="16"/>
        </w:rPr>
        <w:t>is</w:t>
      </w:r>
      <w:r>
        <w:rPr>
          <w:color w:val="231F20"/>
          <w:spacing w:val="-4"/>
          <w:sz w:val="16"/>
        </w:rPr>
        <w:t xml:space="preserve"> </w:t>
      </w:r>
      <w:r>
        <w:rPr>
          <w:color w:val="231F20"/>
          <w:sz w:val="16"/>
        </w:rPr>
        <w:t>relevant</w:t>
      </w:r>
      <w:r>
        <w:rPr>
          <w:color w:val="231F20"/>
          <w:spacing w:val="-2"/>
          <w:sz w:val="16"/>
        </w:rPr>
        <w:t xml:space="preserve"> </w:t>
      </w:r>
      <w:r>
        <w:rPr>
          <w:color w:val="231F20"/>
          <w:sz w:val="16"/>
        </w:rPr>
        <w:t>policy</w:t>
      </w:r>
      <w:r>
        <w:rPr>
          <w:color w:val="231F20"/>
          <w:spacing w:val="-4"/>
          <w:sz w:val="16"/>
        </w:rPr>
        <w:t xml:space="preserve"> </w:t>
      </w:r>
      <w:r>
        <w:rPr>
          <w:color w:val="231F20"/>
          <w:sz w:val="16"/>
        </w:rPr>
        <w:t>for</w:t>
      </w:r>
      <w:r>
        <w:rPr>
          <w:color w:val="231F20"/>
          <w:spacing w:val="-41"/>
          <w:sz w:val="16"/>
        </w:rPr>
        <w:t xml:space="preserve"> </w:t>
      </w:r>
      <w:r>
        <w:rPr>
          <w:color w:val="231F20"/>
          <w:sz w:val="16"/>
        </w:rPr>
        <w:t>use</w:t>
      </w:r>
      <w:r>
        <w:rPr>
          <w:color w:val="231F20"/>
          <w:spacing w:val="-2"/>
          <w:sz w:val="16"/>
        </w:rPr>
        <w:t xml:space="preserve"> </w:t>
      </w:r>
      <w:r>
        <w:rPr>
          <w:color w:val="231F20"/>
          <w:sz w:val="16"/>
        </w:rPr>
        <w:t>in</w:t>
      </w:r>
      <w:r>
        <w:rPr>
          <w:color w:val="231F20"/>
          <w:spacing w:val="-2"/>
          <w:sz w:val="16"/>
        </w:rPr>
        <w:t xml:space="preserve"> </w:t>
      </w:r>
      <w:r>
        <w:rPr>
          <w:color w:val="231F20"/>
          <w:sz w:val="16"/>
        </w:rPr>
        <w:t>schools</w:t>
      </w:r>
      <w:r>
        <w:rPr>
          <w:color w:val="231F20"/>
          <w:spacing w:val="-1"/>
          <w:sz w:val="16"/>
        </w:rPr>
        <w:t xml:space="preserve"> </w:t>
      </w:r>
      <w:r>
        <w:rPr>
          <w:color w:val="231F20"/>
          <w:sz w:val="16"/>
        </w:rPr>
        <w:t>and</w:t>
      </w:r>
      <w:r>
        <w:rPr>
          <w:color w:val="231F20"/>
          <w:spacing w:val="-1"/>
          <w:sz w:val="16"/>
        </w:rPr>
        <w:t xml:space="preserve"> </w:t>
      </w:r>
      <w:r>
        <w:rPr>
          <w:color w:val="231F20"/>
          <w:sz w:val="16"/>
        </w:rPr>
        <w:t>provides</w:t>
      </w:r>
      <w:r>
        <w:rPr>
          <w:color w:val="231F20"/>
          <w:spacing w:val="-2"/>
          <w:sz w:val="16"/>
        </w:rPr>
        <w:t xml:space="preserve"> </w:t>
      </w:r>
      <w:r>
        <w:rPr>
          <w:color w:val="231F20"/>
          <w:sz w:val="16"/>
        </w:rPr>
        <w:t>a</w:t>
      </w:r>
      <w:r>
        <w:rPr>
          <w:color w:val="231F20"/>
          <w:spacing w:val="-2"/>
          <w:sz w:val="16"/>
        </w:rPr>
        <w:t xml:space="preserve"> </w:t>
      </w:r>
      <w:r>
        <w:rPr>
          <w:color w:val="231F20"/>
          <w:sz w:val="16"/>
        </w:rPr>
        <w:t>link</w:t>
      </w:r>
      <w:r>
        <w:rPr>
          <w:color w:val="231F20"/>
          <w:spacing w:val="-2"/>
          <w:sz w:val="16"/>
        </w:rPr>
        <w:t xml:space="preserve"> </w:t>
      </w:r>
      <w:r>
        <w:rPr>
          <w:color w:val="231F20"/>
          <w:sz w:val="16"/>
        </w:rPr>
        <w:t xml:space="preserve">to </w:t>
      </w:r>
      <w:proofErr w:type="spellStart"/>
      <w:r>
        <w:rPr>
          <w:color w:val="231F20"/>
          <w:sz w:val="16"/>
        </w:rPr>
        <w:t>ResourceSmart</w:t>
      </w:r>
      <w:proofErr w:type="spellEnd"/>
      <w:r>
        <w:rPr>
          <w:color w:val="231F20"/>
          <w:spacing w:val="-2"/>
          <w:sz w:val="16"/>
        </w:rPr>
        <w:t xml:space="preserve"> </w:t>
      </w:r>
      <w:r>
        <w:rPr>
          <w:color w:val="231F20"/>
          <w:sz w:val="16"/>
        </w:rPr>
        <w:t>Schools</w:t>
      </w:r>
      <w:r>
        <w:rPr>
          <w:color w:val="231F20"/>
          <w:spacing w:val="-1"/>
          <w:sz w:val="16"/>
        </w:rPr>
        <w:t xml:space="preserve"> </w:t>
      </w:r>
      <w:r>
        <w:rPr>
          <w:color w:val="231F20"/>
          <w:sz w:val="16"/>
        </w:rPr>
        <w:t>Program</w:t>
      </w:r>
    </w:p>
    <w:p w14:paraId="4F06D0E7" w14:textId="1A2AD42B" w:rsidR="000B6996" w:rsidRDefault="00981286">
      <w:pPr>
        <w:spacing w:before="126" w:line="372" w:lineRule="auto"/>
        <w:ind w:left="322" w:right="1410"/>
        <w:rPr>
          <w:sz w:val="16"/>
        </w:rPr>
      </w:pPr>
      <w:r>
        <w:br w:type="column"/>
      </w:r>
      <w:r>
        <w:rPr>
          <w:color w:val="231F20"/>
          <w:sz w:val="16"/>
        </w:rPr>
        <w:t>Address current impacts</w:t>
      </w:r>
      <w:r>
        <w:rPr>
          <w:color w:val="231F20"/>
          <w:spacing w:val="-42"/>
          <w:sz w:val="16"/>
        </w:rPr>
        <w:t xml:space="preserve"> </w:t>
      </w:r>
      <w:r>
        <w:rPr>
          <w:color w:val="231F20"/>
          <w:sz w:val="16"/>
        </w:rPr>
        <w:t>Reduce</w:t>
      </w:r>
      <w:r>
        <w:rPr>
          <w:color w:val="231F20"/>
          <w:spacing w:val="-2"/>
          <w:sz w:val="16"/>
        </w:rPr>
        <w:t xml:space="preserve"> </w:t>
      </w:r>
      <w:r>
        <w:rPr>
          <w:color w:val="231F20"/>
          <w:sz w:val="16"/>
        </w:rPr>
        <w:t>barriers</w:t>
      </w:r>
    </w:p>
    <w:p w14:paraId="5388FE9D" w14:textId="77777777" w:rsidR="000B6996" w:rsidRDefault="00981286">
      <w:pPr>
        <w:spacing w:line="184" w:lineRule="exact"/>
        <w:ind w:left="322"/>
        <w:rPr>
          <w:sz w:val="16"/>
        </w:rPr>
      </w:pPr>
      <w:r>
        <w:rPr>
          <w:color w:val="231F20"/>
          <w:sz w:val="16"/>
        </w:rPr>
        <w:t>Lay</w:t>
      </w:r>
      <w:r>
        <w:rPr>
          <w:color w:val="231F20"/>
          <w:spacing w:val="-2"/>
          <w:sz w:val="16"/>
        </w:rPr>
        <w:t xml:space="preserve"> </w:t>
      </w:r>
      <w:r>
        <w:rPr>
          <w:color w:val="231F20"/>
          <w:sz w:val="16"/>
        </w:rPr>
        <w:t>the foundation</w:t>
      </w:r>
      <w:r>
        <w:rPr>
          <w:color w:val="231F20"/>
          <w:spacing w:val="-1"/>
          <w:sz w:val="16"/>
        </w:rPr>
        <w:t xml:space="preserve"> </w:t>
      </w:r>
      <w:r>
        <w:rPr>
          <w:color w:val="231F20"/>
          <w:sz w:val="16"/>
        </w:rPr>
        <w:t>for transformation</w:t>
      </w:r>
    </w:p>
    <w:p w14:paraId="499CBEED" w14:textId="77777777" w:rsidR="000B6996" w:rsidRDefault="000B6996">
      <w:pPr>
        <w:spacing w:line="184" w:lineRule="exact"/>
        <w:rPr>
          <w:sz w:val="16"/>
        </w:rPr>
        <w:sectPr w:rsidR="000B6996">
          <w:type w:val="continuous"/>
          <w:pgSz w:w="11910" w:h="16840"/>
          <w:pgMar w:top="1580" w:right="680" w:bottom="280" w:left="580" w:header="0" w:footer="674" w:gutter="0"/>
          <w:cols w:num="2" w:space="720" w:equalWidth="0">
            <w:col w:w="7129" w:space="43"/>
            <w:col w:w="3478"/>
          </w:cols>
        </w:sectPr>
      </w:pPr>
    </w:p>
    <w:p w14:paraId="1D556789" w14:textId="77777777" w:rsidR="000B6996" w:rsidRDefault="000B6996">
      <w:pPr>
        <w:pStyle w:val="BodyText"/>
        <w:spacing w:before="7"/>
        <w:rPr>
          <w:sz w:val="6"/>
        </w:rPr>
      </w:pPr>
    </w:p>
    <w:p w14:paraId="7071B9A6" w14:textId="77777777" w:rsidR="000B6996" w:rsidRDefault="00AD6BF5">
      <w:pPr>
        <w:pStyle w:val="BodyText"/>
        <w:spacing w:line="20" w:lineRule="exact"/>
        <w:ind w:left="182"/>
        <w:rPr>
          <w:sz w:val="2"/>
        </w:rPr>
      </w:pPr>
      <w:r>
        <w:rPr>
          <w:sz w:val="2"/>
        </w:rPr>
      </w:r>
      <w:r>
        <w:rPr>
          <w:sz w:val="2"/>
        </w:rPr>
        <w:pict w14:anchorId="14DE5C39">
          <v:group id="docshapegroup108" o:spid="_x0000_s2276" alt="" style="width:516.8pt;height:.25pt;mso-position-horizontal-relative:char;mso-position-vertical-relative:line" coordsize="10336,5">
            <v:line id="_x0000_s2277" style="position:absolute" from="0,3" to="709,3" strokecolor="#231f20" strokeweight=".25pt"/>
            <v:line id="_x0000_s2278" style="position:absolute" from="709,3" to="7172,3" strokecolor="#231f20" strokeweight=".25pt"/>
            <v:line id="_x0000_s2279" style="position:absolute" from="7172,3" to="10336,3" strokecolor="#231f20" strokeweight=".25pt"/>
            <w10:anchorlock/>
          </v:group>
        </w:pict>
      </w:r>
    </w:p>
    <w:p w14:paraId="55EC0F10" w14:textId="77777777" w:rsidR="000B6996" w:rsidRDefault="00AD6BF5">
      <w:pPr>
        <w:pStyle w:val="ListParagraph"/>
        <w:numPr>
          <w:ilvl w:val="0"/>
          <w:numId w:val="1"/>
        </w:numPr>
        <w:tabs>
          <w:tab w:val="left" w:pos="973"/>
          <w:tab w:val="left" w:pos="975"/>
          <w:tab w:val="left" w:pos="7493"/>
        </w:tabs>
        <w:spacing w:before="30" w:line="372" w:lineRule="auto"/>
        <w:ind w:left="7493" w:right="1425" w:hanging="7172"/>
        <w:rPr>
          <w:sz w:val="16"/>
        </w:rPr>
      </w:pPr>
      <w:r>
        <w:pict w14:anchorId="2F5AD3DA">
          <v:group id="docshapegroup109" o:spid="_x0000_s2272" alt="" style="position:absolute;left:0;text-align:left;margin-left:38.25pt;margin-top:28.8pt;width:516.8pt;height:.25pt;z-index:251658279;mso-position-horizontal-relative:page" coordorigin="765,576" coordsize="10336,5">
            <v:line id="_x0000_s2273" style="position:absolute" from="765,578" to="1474,578" strokecolor="#231f20" strokeweight=".25pt"/>
            <v:line id="_x0000_s2274" style="position:absolute" from="1474,578" to="7937,578" strokecolor="#231f20" strokeweight=".25pt"/>
            <v:line id="_x0000_s2275" style="position:absolute" from="7937,578" to="11101,578" strokecolor="#231f20" strokeweight=".25pt"/>
            <w10:wrap anchorx="page"/>
          </v:group>
        </w:pict>
      </w:r>
      <w:r w:rsidR="00981286">
        <w:rPr>
          <w:color w:val="231F20"/>
          <w:sz w:val="16"/>
        </w:rPr>
        <w:t>Asset Management Plan/Policy/Program</w:t>
      </w:r>
      <w:r w:rsidR="00981286">
        <w:rPr>
          <w:color w:val="231F20"/>
          <w:sz w:val="16"/>
        </w:rPr>
        <w:tab/>
        <w:t>Address current impacts</w:t>
      </w:r>
      <w:r w:rsidR="00981286">
        <w:rPr>
          <w:color w:val="231F20"/>
          <w:spacing w:val="-42"/>
          <w:sz w:val="16"/>
        </w:rPr>
        <w:t xml:space="preserve"> </w:t>
      </w:r>
      <w:r w:rsidR="00981286">
        <w:rPr>
          <w:color w:val="231F20"/>
          <w:sz w:val="16"/>
        </w:rPr>
        <w:t>Reduce</w:t>
      </w:r>
      <w:r w:rsidR="00981286">
        <w:rPr>
          <w:color w:val="231F20"/>
          <w:spacing w:val="-2"/>
          <w:sz w:val="16"/>
        </w:rPr>
        <w:t xml:space="preserve"> </w:t>
      </w:r>
      <w:r w:rsidR="00981286">
        <w:rPr>
          <w:color w:val="231F20"/>
          <w:sz w:val="16"/>
        </w:rPr>
        <w:t>barriers</w:t>
      </w:r>
    </w:p>
    <w:p w14:paraId="5C0AB918" w14:textId="77777777" w:rsidR="000B6996" w:rsidRDefault="00981286">
      <w:pPr>
        <w:pStyle w:val="ListParagraph"/>
        <w:numPr>
          <w:ilvl w:val="0"/>
          <w:numId w:val="1"/>
        </w:numPr>
        <w:tabs>
          <w:tab w:val="left" w:pos="973"/>
          <w:tab w:val="left" w:pos="975"/>
          <w:tab w:val="left" w:pos="7493"/>
        </w:tabs>
        <w:spacing w:before="24"/>
        <w:ind w:hanging="653"/>
        <w:rPr>
          <w:sz w:val="16"/>
        </w:rPr>
      </w:pPr>
      <w:r>
        <w:rPr>
          <w:color w:val="231F20"/>
          <w:sz w:val="16"/>
        </w:rPr>
        <w:t>Incident</w:t>
      </w:r>
      <w:r>
        <w:rPr>
          <w:color w:val="231F20"/>
          <w:spacing w:val="-2"/>
          <w:sz w:val="16"/>
        </w:rPr>
        <w:t xml:space="preserve"> </w:t>
      </w:r>
      <w:r>
        <w:rPr>
          <w:color w:val="231F20"/>
          <w:sz w:val="16"/>
        </w:rPr>
        <w:t>Reporting</w:t>
      </w:r>
      <w:r>
        <w:rPr>
          <w:color w:val="231F20"/>
          <w:spacing w:val="-3"/>
          <w:sz w:val="16"/>
        </w:rPr>
        <w:t xml:space="preserve"> </w:t>
      </w:r>
      <w:r>
        <w:rPr>
          <w:color w:val="231F20"/>
          <w:sz w:val="16"/>
        </w:rPr>
        <w:t>Systems</w:t>
      </w:r>
      <w:r>
        <w:rPr>
          <w:color w:val="231F20"/>
          <w:sz w:val="16"/>
        </w:rPr>
        <w:tab/>
        <w:t>Address</w:t>
      </w:r>
      <w:r>
        <w:rPr>
          <w:color w:val="231F20"/>
          <w:spacing w:val="-3"/>
          <w:sz w:val="16"/>
        </w:rPr>
        <w:t xml:space="preserve"> </w:t>
      </w:r>
      <w:r>
        <w:rPr>
          <w:color w:val="231F20"/>
          <w:sz w:val="16"/>
        </w:rPr>
        <w:t>current</w:t>
      </w:r>
      <w:r>
        <w:rPr>
          <w:color w:val="231F20"/>
          <w:spacing w:val="-2"/>
          <w:sz w:val="16"/>
        </w:rPr>
        <w:t xml:space="preserve"> </w:t>
      </w:r>
      <w:r>
        <w:rPr>
          <w:color w:val="231F20"/>
          <w:sz w:val="16"/>
        </w:rPr>
        <w:t>impacts</w:t>
      </w:r>
    </w:p>
    <w:p w14:paraId="226BB738" w14:textId="77777777" w:rsidR="000B6996" w:rsidRDefault="00AD6BF5">
      <w:pPr>
        <w:spacing w:before="101"/>
        <w:ind w:right="2092"/>
        <w:jc w:val="right"/>
        <w:rPr>
          <w:sz w:val="16"/>
        </w:rPr>
      </w:pPr>
      <w:r>
        <w:pict w14:anchorId="334C36FB">
          <v:group id="docshapegroup110" o:spid="_x0000_s2268" alt="" style="position:absolute;left:0;text-align:left;margin-left:38.25pt;margin-top:18.1pt;width:516.8pt;height:.25pt;z-index:251658280;mso-position-horizontal-relative:page" coordorigin="765,362" coordsize="10336,5">
            <v:line id="_x0000_s2269" style="position:absolute" from="765,364" to="1474,364" strokecolor="#231f20" strokeweight=".25pt"/>
            <v:line id="_x0000_s2270" style="position:absolute" from="1474,364" to="7937,364" strokecolor="#231f20" strokeweight=".25pt"/>
            <v:line id="_x0000_s2271" style="position:absolute" from="7937,364" to="11101,364" strokecolor="#231f20" strokeweight=".25pt"/>
            <w10:wrap anchorx="page"/>
          </v:group>
        </w:pict>
      </w:r>
      <w:r w:rsidR="00981286">
        <w:rPr>
          <w:color w:val="231F20"/>
          <w:sz w:val="16"/>
        </w:rPr>
        <w:t>Reduce</w:t>
      </w:r>
      <w:r w:rsidR="00981286">
        <w:rPr>
          <w:color w:val="231F20"/>
          <w:spacing w:val="-7"/>
          <w:sz w:val="16"/>
        </w:rPr>
        <w:t xml:space="preserve"> </w:t>
      </w:r>
      <w:r w:rsidR="00981286">
        <w:rPr>
          <w:color w:val="231F20"/>
          <w:sz w:val="16"/>
        </w:rPr>
        <w:t>barrier</w:t>
      </w:r>
    </w:p>
    <w:p w14:paraId="1960AF98" w14:textId="77777777" w:rsidR="000B6996" w:rsidRDefault="000B6996">
      <w:pPr>
        <w:jc w:val="right"/>
        <w:rPr>
          <w:sz w:val="16"/>
        </w:rPr>
        <w:sectPr w:rsidR="000B6996">
          <w:type w:val="continuous"/>
          <w:pgSz w:w="11910" w:h="16840"/>
          <w:pgMar w:top="1580" w:right="680" w:bottom="280" w:left="580" w:header="0" w:footer="674" w:gutter="0"/>
          <w:cols w:space="720"/>
        </w:sectPr>
      </w:pPr>
    </w:p>
    <w:p w14:paraId="2D3D224D" w14:textId="2C46EE02" w:rsidR="000B6996" w:rsidRDefault="00981286">
      <w:pPr>
        <w:pStyle w:val="ListParagraph"/>
        <w:numPr>
          <w:ilvl w:val="0"/>
          <w:numId w:val="1"/>
        </w:numPr>
        <w:tabs>
          <w:tab w:val="left" w:pos="973"/>
          <w:tab w:val="left" w:pos="975"/>
        </w:tabs>
        <w:spacing w:before="126" w:line="261" w:lineRule="auto"/>
        <w:ind w:right="38"/>
        <w:rPr>
          <w:sz w:val="16"/>
        </w:rPr>
      </w:pPr>
      <w:r>
        <w:rPr>
          <w:color w:val="231F20"/>
          <w:sz w:val="16"/>
        </w:rPr>
        <w:t>Operational</w:t>
      </w:r>
      <w:r>
        <w:rPr>
          <w:color w:val="231F20"/>
          <w:spacing w:val="-5"/>
          <w:sz w:val="16"/>
        </w:rPr>
        <w:t xml:space="preserve"> </w:t>
      </w:r>
      <w:r>
        <w:rPr>
          <w:color w:val="231F20"/>
          <w:sz w:val="16"/>
        </w:rPr>
        <w:t>maintenance</w:t>
      </w:r>
      <w:r>
        <w:rPr>
          <w:color w:val="231F20"/>
          <w:spacing w:val="-4"/>
          <w:sz w:val="16"/>
        </w:rPr>
        <w:t xml:space="preserve"> </w:t>
      </w:r>
      <w:r>
        <w:rPr>
          <w:color w:val="231F20"/>
          <w:sz w:val="16"/>
        </w:rPr>
        <w:t>and</w:t>
      </w:r>
      <w:r>
        <w:rPr>
          <w:color w:val="231F20"/>
          <w:spacing w:val="-5"/>
          <w:sz w:val="16"/>
        </w:rPr>
        <w:t xml:space="preserve"> </w:t>
      </w:r>
      <w:r>
        <w:rPr>
          <w:color w:val="231F20"/>
          <w:sz w:val="16"/>
        </w:rPr>
        <w:t>building</w:t>
      </w:r>
      <w:r>
        <w:rPr>
          <w:color w:val="231F20"/>
          <w:spacing w:val="-6"/>
          <w:sz w:val="16"/>
        </w:rPr>
        <w:t xml:space="preserve"> </w:t>
      </w:r>
      <w:r>
        <w:rPr>
          <w:color w:val="231F20"/>
          <w:sz w:val="16"/>
        </w:rPr>
        <w:t>upgrade</w:t>
      </w:r>
      <w:r>
        <w:rPr>
          <w:color w:val="231F20"/>
          <w:spacing w:val="-5"/>
          <w:sz w:val="16"/>
        </w:rPr>
        <w:t xml:space="preserve"> </w:t>
      </w:r>
      <w:r>
        <w:rPr>
          <w:color w:val="231F20"/>
          <w:sz w:val="16"/>
        </w:rPr>
        <w:t>programs,</w:t>
      </w:r>
      <w:r>
        <w:rPr>
          <w:color w:val="231F20"/>
          <w:spacing w:val="-41"/>
          <w:sz w:val="16"/>
        </w:rPr>
        <w:t xml:space="preserve"> </w:t>
      </w:r>
      <w:r>
        <w:rPr>
          <w:color w:val="231F20"/>
          <w:sz w:val="16"/>
        </w:rPr>
        <w:t>including</w:t>
      </w:r>
      <w:r>
        <w:rPr>
          <w:color w:val="231F20"/>
          <w:spacing w:val="-2"/>
          <w:sz w:val="16"/>
        </w:rPr>
        <w:t xml:space="preserve"> </w:t>
      </w:r>
      <w:r>
        <w:rPr>
          <w:color w:val="231F20"/>
          <w:sz w:val="16"/>
        </w:rPr>
        <w:t>Make-safe</w:t>
      </w:r>
    </w:p>
    <w:p w14:paraId="1D59B3C6" w14:textId="461299A9" w:rsidR="000B6996" w:rsidRDefault="00AD6BF5">
      <w:pPr>
        <w:spacing w:before="126" w:line="372" w:lineRule="auto"/>
        <w:ind w:left="322" w:right="1411"/>
        <w:rPr>
          <w:sz w:val="16"/>
        </w:rPr>
      </w:pPr>
      <w:r>
        <w:pict w14:anchorId="4107ED0C">
          <v:group id="_x0000_s2264" alt="" style="position:absolute;left:0;text-align:left;margin-left:38pt;margin-top:1.75pt;width:516.8pt;height:14.6pt;z-index:251658320;mso-position-horizontal-relative:page" coordorigin="765,362" coordsize="10336,5">
            <v:line id="_x0000_s2265" style="position:absolute" from="765,364" to="1474,364" strokecolor="#231f20" strokeweight=".25pt"/>
            <v:line id="_x0000_s2266" style="position:absolute" from="1474,364" to="7937,364" strokecolor="#231f20" strokeweight=".25pt"/>
            <v:line id="_x0000_s2267" style="position:absolute" from="7937,364" to="11101,364" strokecolor="#231f20" strokeweight=".25pt"/>
            <w10:wrap anchorx="page"/>
          </v:group>
        </w:pict>
      </w:r>
      <w:r w:rsidR="00981286">
        <w:br w:type="column"/>
      </w:r>
      <w:r w:rsidR="00981286">
        <w:rPr>
          <w:color w:val="231F20"/>
          <w:sz w:val="16"/>
        </w:rPr>
        <w:t>Address current impacts</w:t>
      </w:r>
      <w:r w:rsidR="00981286">
        <w:rPr>
          <w:color w:val="231F20"/>
          <w:spacing w:val="-42"/>
          <w:sz w:val="16"/>
        </w:rPr>
        <w:t xml:space="preserve"> </w:t>
      </w:r>
      <w:r w:rsidR="00981286">
        <w:rPr>
          <w:color w:val="231F20"/>
          <w:sz w:val="16"/>
        </w:rPr>
        <w:t>Reduce</w:t>
      </w:r>
      <w:r w:rsidR="00981286">
        <w:rPr>
          <w:color w:val="231F20"/>
          <w:spacing w:val="-2"/>
          <w:sz w:val="16"/>
        </w:rPr>
        <w:t xml:space="preserve"> </w:t>
      </w:r>
      <w:r w:rsidR="00981286">
        <w:rPr>
          <w:color w:val="231F20"/>
          <w:sz w:val="16"/>
        </w:rPr>
        <w:t>barriers</w:t>
      </w:r>
    </w:p>
    <w:p w14:paraId="1F928F09" w14:textId="77777777" w:rsidR="000B6996" w:rsidRDefault="000B6996">
      <w:pPr>
        <w:spacing w:line="372" w:lineRule="auto"/>
        <w:rPr>
          <w:sz w:val="16"/>
        </w:rPr>
      </w:pPr>
    </w:p>
    <w:p w14:paraId="15527791" w14:textId="6B2257E3" w:rsidR="00681027" w:rsidRDefault="00681027">
      <w:pPr>
        <w:spacing w:line="372" w:lineRule="auto"/>
        <w:rPr>
          <w:sz w:val="16"/>
        </w:rPr>
        <w:sectPr w:rsidR="00681027">
          <w:type w:val="continuous"/>
          <w:pgSz w:w="11910" w:h="16840"/>
          <w:pgMar w:top="1580" w:right="680" w:bottom="280" w:left="580" w:header="0" w:footer="674" w:gutter="0"/>
          <w:cols w:num="2" w:space="720" w:equalWidth="0">
            <w:col w:w="5105" w:space="2066"/>
            <w:col w:w="3479"/>
          </w:cols>
        </w:sectPr>
      </w:pPr>
    </w:p>
    <w:p w14:paraId="17C1B7D7" w14:textId="77777777" w:rsidR="000B6996" w:rsidRDefault="00981286">
      <w:pPr>
        <w:pStyle w:val="ListParagraph"/>
        <w:numPr>
          <w:ilvl w:val="0"/>
          <w:numId w:val="1"/>
        </w:numPr>
        <w:tabs>
          <w:tab w:val="left" w:pos="973"/>
          <w:tab w:val="left" w:pos="975"/>
          <w:tab w:val="left" w:pos="7493"/>
        </w:tabs>
        <w:spacing w:before="25"/>
        <w:ind w:hanging="653"/>
        <w:rPr>
          <w:sz w:val="16"/>
        </w:rPr>
      </w:pPr>
      <w:r>
        <w:rPr>
          <w:color w:val="231F20"/>
          <w:sz w:val="16"/>
        </w:rPr>
        <w:t>Clean</w:t>
      </w:r>
      <w:r>
        <w:rPr>
          <w:color w:val="231F20"/>
          <w:spacing w:val="-4"/>
          <w:sz w:val="16"/>
        </w:rPr>
        <w:t xml:space="preserve"> </w:t>
      </w:r>
      <w:r>
        <w:rPr>
          <w:color w:val="231F20"/>
          <w:sz w:val="16"/>
        </w:rPr>
        <w:t>Economy</w:t>
      </w:r>
      <w:r>
        <w:rPr>
          <w:color w:val="231F20"/>
          <w:spacing w:val="-2"/>
          <w:sz w:val="16"/>
        </w:rPr>
        <w:t xml:space="preserve"> </w:t>
      </w:r>
      <w:r>
        <w:rPr>
          <w:color w:val="231F20"/>
          <w:sz w:val="16"/>
        </w:rPr>
        <w:t>Workforce</w:t>
      </w:r>
      <w:r>
        <w:rPr>
          <w:color w:val="231F20"/>
          <w:spacing w:val="-3"/>
          <w:sz w:val="16"/>
        </w:rPr>
        <w:t xml:space="preserve"> </w:t>
      </w:r>
      <w:r>
        <w:rPr>
          <w:color w:val="231F20"/>
          <w:sz w:val="16"/>
        </w:rPr>
        <w:t>Skills</w:t>
      </w:r>
      <w:r>
        <w:rPr>
          <w:color w:val="231F20"/>
          <w:spacing w:val="-3"/>
          <w:sz w:val="16"/>
        </w:rPr>
        <w:t xml:space="preserve"> </w:t>
      </w:r>
      <w:r>
        <w:rPr>
          <w:color w:val="231F20"/>
          <w:sz w:val="16"/>
        </w:rPr>
        <w:t>Initiative</w:t>
      </w:r>
      <w:r>
        <w:rPr>
          <w:color w:val="231F20"/>
          <w:sz w:val="16"/>
        </w:rPr>
        <w:tab/>
        <w:t>Lay</w:t>
      </w:r>
      <w:r>
        <w:rPr>
          <w:color w:val="231F20"/>
          <w:spacing w:val="-1"/>
          <w:sz w:val="16"/>
        </w:rPr>
        <w:t xml:space="preserve"> </w:t>
      </w:r>
      <w:r>
        <w:rPr>
          <w:color w:val="231F20"/>
          <w:sz w:val="16"/>
        </w:rPr>
        <w:t>the foundation</w:t>
      </w:r>
      <w:r>
        <w:rPr>
          <w:color w:val="231F20"/>
          <w:spacing w:val="-1"/>
          <w:sz w:val="16"/>
        </w:rPr>
        <w:t xml:space="preserve"> </w:t>
      </w:r>
      <w:r>
        <w:rPr>
          <w:color w:val="231F20"/>
          <w:sz w:val="16"/>
        </w:rPr>
        <w:t>for transformation</w:t>
      </w:r>
    </w:p>
    <w:p w14:paraId="7DB6757D" w14:textId="7D304D63" w:rsidR="000B6996" w:rsidRDefault="00AD6BF5">
      <w:pPr>
        <w:pStyle w:val="BodyText"/>
        <w:spacing w:before="6"/>
        <w:rPr>
          <w:sz w:val="4"/>
        </w:rPr>
      </w:pPr>
      <w:r>
        <w:pict w14:anchorId="20F8780B">
          <v:group id="docshapegroup111" o:spid="_x0000_s2260" alt="" style="position:absolute;margin-left:38.25pt;margin-top:3.85pt;width:516.8pt;height:.25pt;z-index:-251658178;mso-wrap-distance-left:0;mso-wrap-distance-right:0;mso-position-horizontal-relative:page" coordorigin="765,77" coordsize="10336,5">
            <v:line id="_x0000_s2261" style="position:absolute" from="765,79" to="1474,79" strokecolor="#231f20" strokeweight=".25pt"/>
            <v:line id="_x0000_s2262" style="position:absolute" from="1474,79" to="7937,79" strokecolor="#231f20" strokeweight=".25pt"/>
            <v:line id="_x0000_s2263" style="position:absolute" from="7937,79" to="11101,79" strokecolor="#231f20" strokeweight=".25pt"/>
            <w10:wrap type="topAndBottom" anchorx="page"/>
          </v:group>
        </w:pict>
      </w:r>
    </w:p>
    <w:p w14:paraId="5BC63A10" w14:textId="3FA46965" w:rsidR="000B6996" w:rsidRDefault="00981286">
      <w:pPr>
        <w:pStyle w:val="ListParagraph"/>
        <w:numPr>
          <w:ilvl w:val="0"/>
          <w:numId w:val="1"/>
        </w:numPr>
        <w:tabs>
          <w:tab w:val="left" w:pos="973"/>
          <w:tab w:val="left" w:pos="975"/>
          <w:tab w:val="left" w:pos="7493"/>
        </w:tabs>
        <w:spacing w:before="44"/>
        <w:ind w:hanging="653"/>
        <w:rPr>
          <w:sz w:val="16"/>
        </w:rPr>
      </w:pPr>
      <w:r>
        <w:rPr>
          <w:color w:val="231F20"/>
          <w:sz w:val="16"/>
        </w:rPr>
        <w:t>International Student Program</w:t>
      </w:r>
      <w:r>
        <w:rPr>
          <w:color w:val="231F20"/>
          <w:sz w:val="16"/>
        </w:rPr>
        <w:tab/>
        <w:t>Reduce</w:t>
      </w:r>
      <w:r>
        <w:rPr>
          <w:color w:val="231F20"/>
          <w:spacing w:val="-7"/>
          <w:sz w:val="16"/>
        </w:rPr>
        <w:t xml:space="preserve"> </w:t>
      </w:r>
      <w:r>
        <w:rPr>
          <w:color w:val="231F20"/>
          <w:sz w:val="16"/>
        </w:rPr>
        <w:t>barriers</w:t>
      </w:r>
    </w:p>
    <w:p w14:paraId="5EAE692D" w14:textId="40DB9061" w:rsidR="000B6996" w:rsidRDefault="00AD6BF5">
      <w:pPr>
        <w:spacing w:before="101"/>
        <w:ind w:right="533"/>
        <w:jc w:val="right"/>
        <w:rPr>
          <w:sz w:val="16"/>
        </w:rPr>
      </w:pPr>
      <w:r>
        <w:pict w14:anchorId="1A62675A">
          <v:group id="docshapegroup112" o:spid="_x0000_s2256" alt="" style="position:absolute;left:0;text-align:left;margin-left:38.25pt;margin-top:18.05pt;width:516.8pt;height:.25pt;z-index:251658281;mso-position-horizontal-relative:page" coordorigin="765,361" coordsize="10336,5">
            <v:line id="_x0000_s2257" style="position:absolute" from="765,364" to="1474,364" strokecolor="#231f20" strokeweight=".25pt"/>
            <v:line id="_x0000_s2258" style="position:absolute" from="1474,364" to="7937,364" strokecolor="#231f20" strokeweight=".25pt"/>
            <v:line id="_x0000_s2259" style="position:absolute" from="7937,364" to="11101,364" strokecolor="#231f20" strokeweight=".25pt"/>
            <w10:wrap anchorx="page"/>
          </v:group>
        </w:pict>
      </w:r>
      <w:r w:rsidR="00981286">
        <w:rPr>
          <w:color w:val="231F20"/>
          <w:sz w:val="16"/>
        </w:rPr>
        <w:t>Lay</w:t>
      </w:r>
      <w:r w:rsidR="00981286">
        <w:rPr>
          <w:color w:val="231F20"/>
          <w:spacing w:val="-2"/>
          <w:sz w:val="16"/>
        </w:rPr>
        <w:t xml:space="preserve"> </w:t>
      </w:r>
      <w:r w:rsidR="00981286">
        <w:rPr>
          <w:color w:val="231F20"/>
          <w:sz w:val="16"/>
        </w:rPr>
        <w:t>the foundation</w:t>
      </w:r>
      <w:r w:rsidR="00981286">
        <w:rPr>
          <w:color w:val="231F20"/>
          <w:spacing w:val="-1"/>
          <w:sz w:val="16"/>
        </w:rPr>
        <w:t xml:space="preserve"> </w:t>
      </w:r>
      <w:r w:rsidR="00981286">
        <w:rPr>
          <w:color w:val="231F20"/>
          <w:sz w:val="16"/>
        </w:rPr>
        <w:t>for transformation</w:t>
      </w:r>
    </w:p>
    <w:p w14:paraId="6405DCBB" w14:textId="77777777" w:rsidR="000B6996" w:rsidRDefault="000B6996">
      <w:pPr>
        <w:jc w:val="right"/>
        <w:rPr>
          <w:sz w:val="16"/>
        </w:rPr>
        <w:sectPr w:rsidR="000B6996">
          <w:type w:val="continuous"/>
          <w:pgSz w:w="11910" w:h="16840"/>
          <w:pgMar w:top="1580" w:right="680" w:bottom="280" w:left="580" w:header="0" w:footer="674" w:gutter="0"/>
          <w:cols w:space="720"/>
        </w:sectPr>
      </w:pPr>
    </w:p>
    <w:p w14:paraId="4FF1D5AA" w14:textId="4072775E" w:rsidR="000B6996" w:rsidRDefault="00981286">
      <w:pPr>
        <w:pStyle w:val="ListParagraph"/>
        <w:numPr>
          <w:ilvl w:val="0"/>
          <w:numId w:val="1"/>
        </w:numPr>
        <w:tabs>
          <w:tab w:val="left" w:pos="973"/>
          <w:tab w:val="left" w:pos="975"/>
        </w:tabs>
        <w:spacing w:before="126" w:line="261" w:lineRule="auto"/>
        <w:ind w:right="38"/>
        <w:rPr>
          <w:sz w:val="16"/>
        </w:rPr>
      </w:pPr>
      <w:r>
        <w:rPr>
          <w:color w:val="231F20"/>
          <w:sz w:val="16"/>
        </w:rPr>
        <w:t>Teaching</w:t>
      </w:r>
      <w:r>
        <w:rPr>
          <w:color w:val="231F20"/>
          <w:spacing w:val="-6"/>
          <w:sz w:val="16"/>
        </w:rPr>
        <w:t xml:space="preserve"> </w:t>
      </w:r>
      <w:r>
        <w:rPr>
          <w:color w:val="231F20"/>
          <w:sz w:val="16"/>
        </w:rPr>
        <w:t>and</w:t>
      </w:r>
      <w:r>
        <w:rPr>
          <w:color w:val="231F20"/>
          <w:spacing w:val="-5"/>
          <w:sz w:val="16"/>
        </w:rPr>
        <w:t xml:space="preserve"> </w:t>
      </w:r>
      <w:r>
        <w:rPr>
          <w:color w:val="231F20"/>
          <w:sz w:val="16"/>
        </w:rPr>
        <w:t>learning</w:t>
      </w:r>
      <w:r>
        <w:rPr>
          <w:color w:val="231F20"/>
          <w:spacing w:val="-5"/>
          <w:sz w:val="16"/>
        </w:rPr>
        <w:t xml:space="preserve"> </w:t>
      </w:r>
      <w:r>
        <w:rPr>
          <w:color w:val="231F20"/>
          <w:sz w:val="16"/>
        </w:rPr>
        <w:t>programs</w:t>
      </w:r>
      <w:r>
        <w:rPr>
          <w:color w:val="231F20"/>
          <w:spacing w:val="-5"/>
          <w:sz w:val="16"/>
        </w:rPr>
        <w:t xml:space="preserve"> </w:t>
      </w:r>
      <w:r>
        <w:rPr>
          <w:color w:val="231F20"/>
          <w:sz w:val="16"/>
        </w:rPr>
        <w:t>(materials</w:t>
      </w:r>
      <w:r>
        <w:rPr>
          <w:color w:val="231F20"/>
          <w:spacing w:val="-5"/>
          <w:sz w:val="16"/>
        </w:rPr>
        <w:t xml:space="preserve"> </w:t>
      </w:r>
      <w:r>
        <w:rPr>
          <w:color w:val="231F20"/>
          <w:sz w:val="16"/>
        </w:rPr>
        <w:t>to</w:t>
      </w:r>
      <w:r>
        <w:rPr>
          <w:color w:val="231F20"/>
          <w:spacing w:val="-4"/>
          <w:sz w:val="16"/>
        </w:rPr>
        <w:t xml:space="preserve"> </w:t>
      </w:r>
      <w:r>
        <w:rPr>
          <w:color w:val="231F20"/>
          <w:sz w:val="16"/>
        </w:rPr>
        <w:t>support</w:t>
      </w:r>
      <w:r>
        <w:rPr>
          <w:color w:val="231F20"/>
          <w:spacing w:val="-4"/>
          <w:sz w:val="16"/>
        </w:rPr>
        <w:t xml:space="preserve"> </w:t>
      </w:r>
      <w:r>
        <w:rPr>
          <w:color w:val="231F20"/>
          <w:sz w:val="16"/>
        </w:rPr>
        <w:t>best</w:t>
      </w:r>
      <w:r>
        <w:rPr>
          <w:color w:val="231F20"/>
          <w:spacing w:val="-6"/>
          <w:sz w:val="16"/>
        </w:rPr>
        <w:t xml:space="preserve"> </w:t>
      </w:r>
      <w:r>
        <w:rPr>
          <w:color w:val="231F20"/>
          <w:sz w:val="16"/>
        </w:rPr>
        <w:t>practice</w:t>
      </w:r>
      <w:r>
        <w:rPr>
          <w:color w:val="231F20"/>
          <w:spacing w:val="-5"/>
          <w:sz w:val="16"/>
        </w:rPr>
        <w:t xml:space="preserve"> </w:t>
      </w:r>
      <w:r>
        <w:rPr>
          <w:color w:val="231F20"/>
          <w:sz w:val="16"/>
        </w:rPr>
        <w:t>such</w:t>
      </w:r>
      <w:r>
        <w:rPr>
          <w:color w:val="231F20"/>
          <w:spacing w:val="-4"/>
          <w:sz w:val="16"/>
        </w:rPr>
        <w:t xml:space="preserve"> </w:t>
      </w:r>
      <w:r>
        <w:rPr>
          <w:color w:val="231F20"/>
          <w:sz w:val="16"/>
        </w:rPr>
        <w:t>as</w:t>
      </w:r>
      <w:r>
        <w:rPr>
          <w:color w:val="231F20"/>
          <w:spacing w:val="-5"/>
          <w:sz w:val="16"/>
        </w:rPr>
        <w:t xml:space="preserve"> </w:t>
      </w:r>
      <w:r>
        <w:rPr>
          <w:color w:val="231F20"/>
          <w:sz w:val="16"/>
        </w:rPr>
        <w:t>teaching</w:t>
      </w:r>
      <w:r>
        <w:rPr>
          <w:color w:val="231F20"/>
          <w:spacing w:val="-42"/>
          <w:sz w:val="16"/>
        </w:rPr>
        <w:t xml:space="preserve"> </w:t>
      </w:r>
      <w:r>
        <w:rPr>
          <w:color w:val="231F20"/>
          <w:sz w:val="16"/>
        </w:rPr>
        <w:t>support</w:t>
      </w:r>
      <w:r>
        <w:rPr>
          <w:color w:val="231F20"/>
          <w:spacing w:val="-1"/>
          <w:sz w:val="16"/>
        </w:rPr>
        <w:t xml:space="preserve"> </w:t>
      </w:r>
      <w:r>
        <w:rPr>
          <w:color w:val="231F20"/>
          <w:sz w:val="16"/>
        </w:rPr>
        <w:t>materials, for example,</w:t>
      </w:r>
      <w:r>
        <w:rPr>
          <w:color w:val="231F20"/>
          <w:spacing w:val="-1"/>
          <w:sz w:val="16"/>
        </w:rPr>
        <w:t xml:space="preserve"> </w:t>
      </w:r>
      <w:r>
        <w:rPr>
          <w:color w:val="231F20"/>
          <w:sz w:val="16"/>
        </w:rPr>
        <w:t>FUSE)</w:t>
      </w:r>
    </w:p>
    <w:p w14:paraId="0B9EAB89" w14:textId="025A34E2" w:rsidR="000B6996" w:rsidRDefault="00AD6BF5">
      <w:pPr>
        <w:pStyle w:val="BodyText"/>
        <w:spacing w:before="8"/>
        <w:rPr>
          <w:sz w:val="10"/>
        </w:rPr>
      </w:pPr>
      <w:r>
        <w:rPr>
          <w:sz w:val="22"/>
        </w:rPr>
        <w:pict w14:anchorId="46A7FB80">
          <v:group id="_x0000_s2252" alt="" style="position:absolute;margin-left:39.95pt;margin-top:-.2pt;width:516.8pt;height:14.6pt;z-index:251658321;mso-position-horizontal-relative:page" coordorigin="765,362" coordsize="10336,5">
            <v:line id="_x0000_s2253" style="position:absolute" from="765,364" to="1474,364" strokecolor="#231f20" strokeweight=".25pt"/>
            <v:line id="_x0000_s2254" style="position:absolute" from="1474,364" to="7937,364" strokecolor="#231f20" strokeweight=".25pt"/>
            <v:line id="_x0000_s2255" style="position:absolute" from="7937,364" to="11101,364" strokecolor="#231f20" strokeweight=".25pt"/>
            <w10:wrap anchorx="page"/>
          </v:group>
        </w:pict>
      </w:r>
    </w:p>
    <w:p w14:paraId="612752E7" w14:textId="77777777" w:rsidR="000B6996" w:rsidRDefault="00981286">
      <w:pPr>
        <w:pStyle w:val="ListParagraph"/>
        <w:numPr>
          <w:ilvl w:val="0"/>
          <w:numId w:val="1"/>
        </w:numPr>
        <w:tabs>
          <w:tab w:val="left" w:pos="973"/>
          <w:tab w:val="left" w:pos="975"/>
        </w:tabs>
        <w:spacing w:before="44" w:line="261" w:lineRule="auto"/>
        <w:ind w:right="204"/>
        <w:rPr>
          <w:sz w:val="16"/>
        </w:rPr>
      </w:pPr>
      <w:r>
        <w:rPr>
          <w:color w:val="231F20"/>
          <w:sz w:val="16"/>
        </w:rPr>
        <w:t>Award</w:t>
      </w:r>
      <w:r>
        <w:rPr>
          <w:color w:val="231F20"/>
          <w:spacing w:val="-6"/>
          <w:sz w:val="16"/>
        </w:rPr>
        <w:t xml:space="preserve"> </w:t>
      </w:r>
      <w:r>
        <w:rPr>
          <w:color w:val="231F20"/>
          <w:sz w:val="16"/>
        </w:rPr>
        <w:t>programs</w:t>
      </w:r>
      <w:r>
        <w:rPr>
          <w:color w:val="231F20"/>
          <w:spacing w:val="-5"/>
          <w:sz w:val="16"/>
        </w:rPr>
        <w:t xml:space="preserve"> </w:t>
      </w:r>
      <w:r>
        <w:rPr>
          <w:color w:val="231F20"/>
          <w:sz w:val="16"/>
        </w:rPr>
        <w:t>–</w:t>
      </w:r>
      <w:r>
        <w:rPr>
          <w:color w:val="231F20"/>
          <w:spacing w:val="-5"/>
          <w:sz w:val="16"/>
        </w:rPr>
        <w:t xml:space="preserve"> </w:t>
      </w:r>
      <w:r>
        <w:rPr>
          <w:color w:val="231F20"/>
          <w:sz w:val="16"/>
        </w:rPr>
        <w:t>rewarding</w:t>
      </w:r>
      <w:r>
        <w:rPr>
          <w:color w:val="231F20"/>
          <w:spacing w:val="-5"/>
          <w:sz w:val="16"/>
        </w:rPr>
        <w:t xml:space="preserve"> </w:t>
      </w:r>
      <w:r>
        <w:rPr>
          <w:color w:val="231F20"/>
          <w:sz w:val="16"/>
        </w:rPr>
        <w:t>best</w:t>
      </w:r>
      <w:r>
        <w:rPr>
          <w:color w:val="231F20"/>
          <w:spacing w:val="-5"/>
          <w:sz w:val="16"/>
        </w:rPr>
        <w:t xml:space="preserve"> </w:t>
      </w:r>
      <w:r>
        <w:rPr>
          <w:color w:val="231F20"/>
          <w:sz w:val="16"/>
        </w:rPr>
        <w:t>practice</w:t>
      </w:r>
      <w:r>
        <w:rPr>
          <w:color w:val="231F20"/>
          <w:spacing w:val="-5"/>
          <w:sz w:val="16"/>
        </w:rPr>
        <w:t xml:space="preserve"> </w:t>
      </w:r>
      <w:r>
        <w:rPr>
          <w:color w:val="231F20"/>
          <w:sz w:val="16"/>
        </w:rPr>
        <w:t>(for</w:t>
      </w:r>
      <w:r>
        <w:rPr>
          <w:color w:val="231F20"/>
          <w:spacing w:val="-5"/>
          <w:sz w:val="16"/>
        </w:rPr>
        <w:t xml:space="preserve"> </w:t>
      </w:r>
      <w:r>
        <w:rPr>
          <w:color w:val="231F20"/>
          <w:sz w:val="16"/>
        </w:rPr>
        <w:t>example,</w:t>
      </w:r>
      <w:r>
        <w:rPr>
          <w:color w:val="231F20"/>
          <w:spacing w:val="-5"/>
          <w:sz w:val="16"/>
        </w:rPr>
        <w:t xml:space="preserve"> </w:t>
      </w:r>
      <w:r>
        <w:rPr>
          <w:color w:val="231F20"/>
          <w:sz w:val="16"/>
        </w:rPr>
        <w:t>Victorian</w:t>
      </w:r>
      <w:r>
        <w:rPr>
          <w:color w:val="231F20"/>
          <w:spacing w:val="-5"/>
          <w:sz w:val="16"/>
        </w:rPr>
        <w:t xml:space="preserve"> </w:t>
      </w:r>
      <w:r>
        <w:rPr>
          <w:color w:val="231F20"/>
          <w:sz w:val="16"/>
        </w:rPr>
        <w:t>Global</w:t>
      </w:r>
      <w:r>
        <w:rPr>
          <w:color w:val="231F20"/>
          <w:spacing w:val="-4"/>
          <w:sz w:val="16"/>
        </w:rPr>
        <w:t xml:space="preserve"> </w:t>
      </w:r>
      <w:r>
        <w:rPr>
          <w:color w:val="231F20"/>
          <w:sz w:val="16"/>
        </w:rPr>
        <w:t>Learning</w:t>
      </w:r>
      <w:r>
        <w:rPr>
          <w:color w:val="231F20"/>
          <w:spacing w:val="1"/>
          <w:sz w:val="16"/>
        </w:rPr>
        <w:t xml:space="preserve"> </w:t>
      </w:r>
      <w:r>
        <w:rPr>
          <w:color w:val="231F20"/>
          <w:sz w:val="16"/>
        </w:rPr>
        <w:t>Awards</w:t>
      </w:r>
      <w:r>
        <w:rPr>
          <w:color w:val="231F20"/>
          <w:spacing w:val="-2"/>
          <w:sz w:val="16"/>
        </w:rPr>
        <w:t xml:space="preserve"> </w:t>
      </w:r>
      <w:r>
        <w:rPr>
          <w:color w:val="231F20"/>
          <w:sz w:val="16"/>
        </w:rPr>
        <w:t>and</w:t>
      </w:r>
      <w:r>
        <w:rPr>
          <w:color w:val="231F20"/>
          <w:spacing w:val="-2"/>
          <w:sz w:val="16"/>
        </w:rPr>
        <w:t xml:space="preserve"> </w:t>
      </w:r>
      <w:r>
        <w:rPr>
          <w:color w:val="231F20"/>
          <w:sz w:val="16"/>
        </w:rPr>
        <w:t>the</w:t>
      </w:r>
      <w:r>
        <w:rPr>
          <w:color w:val="231F20"/>
          <w:spacing w:val="-1"/>
          <w:sz w:val="16"/>
        </w:rPr>
        <w:t xml:space="preserve"> </w:t>
      </w:r>
      <w:r>
        <w:rPr>
          <w:color w:val="231F20"/>
          <w:sz w:val="16"/>
        </w:rPr>
        <w:t>Department</w:t>
      </w:r>
      <w:r>
        <w:rPr>
          <w:color w:val="231F20"/>
          <w:spacing w:val="-2"/>
          <w:sz w:val="16"/>
        </w:rPr>
        <w:t xml:space="preserve"> </w:t>
      </w:r>
      <w:r>
        <w:rPr>
          <w:color w:val="231F20"/>
          <w:sz w:val="16"/>
        </w:rPr>
        <w:t>of</w:t>
      </w:r>
      <w:r>
        <w:rPr>
          <w:color w:val="231F20"/>
          <w:spacing w:val="-2"/>
          <w:sz w:val="16"/>
        </w:rPr>
        <w:t xml:space="preserve"> </w:t>
      </w:r>
      <w:r>
        <w:rPr>
          <w:color w:val="231F20"/>
          <w:sz w:val="16"/>
        </w:rPr>
        <w:t>Education and</w:t>
      </w:r>
      <w:r>
        <w:rPr>
          <w:color w:val="231F20"/>
          <w:spacing w:val="-4"/>
          <w:sz w:val="16"/>
        </w:rPr>
        <w:t xml:space="preserve"> </w:t>
      </w:r>
      <w:r>
        <w:rPr>
          <w:color w:val="231F20"/>
          <w:sz w:val="16"/>
        </w:rPr>
        <w:t>Training</w:t>
      </w:r>
      <w:r>
        <w:rPr>
          <w:color w:val="231F20"/>
          <w:spacing w:val="-1"/>
          <w:sz w:val="16"/>
        </w:rPr>
        <w:t xml:space="preserve"> </w:t>
      </w:r>
      <w:r>
        <w:rPr>
          <w:color w:val="231F20"/>
          <w:sz w:val="16"/>
        </w:rPr>
        <w:t>sponsorship</w:t>
      </w:r>
    </w:p>
    <w:p w14:paraId="3CA4413C" w14:textId="77777777" w:rsidR="000B6996" w:rsidRDefault="00981286">
      <w:pPr>
        <w:spacing w:line="183" w:lineRule="exact"/>
        <w:ind w:left="974"/>
        <w:rPr>
          <w:sz w:val="16"/>
        </w:rPr>
      </w:pPr>
      <w:r>
        <w:rPr>
          <w:color w:val="231F20"/>
          <w:spacing w:val="-1"/>
          <w:sz w:val="16"/>
        </w:rPr>
        <w:t>of</w:t>
      </w:r>
      <w:r>
        <w:rPr>
          <w:color w:val="231F20"/>
          <w:spacing w:val="-3"/>
          <w:sz w:val="16"/>
        </w:rPr>
        <w:t xml:space="preserve"> </w:t>
      </w:r>
      <w:proofErr w:type="spellStart"/>
      <w:r>
        <w:rPr>
          <w:color w:val="231F20"/>
          <w:spacing w:val="-1"/>
          <w:sz w:val="16"/>
        </w:rPr>
        <w:t>ResourceSmart</w:t>
      </w:r>
      <w:proofErr w:type="spellEnd"/>
      <w:r>
        <w:rPr>
          <w:color w:val="231F20"/>
          <w:spacing w:val="-3"/>
          <w:sz w:val="16"/>
        </w:rPr>
        <w:t xml:space="preserve"> </w:t>
      </w:r>
      <w:r>
        <w:rPr>
          <w:color w:val="231F20"/>
          <w:sz w:val="16"/>
        </w:rPr>
        <w:t>Schools</w:t>
      </w:r>
      <w:r>
        <w:rPr>
          <w:color w:val="231F20"/>
          <w:spacing w:val="-10"/>
          <w:sz w:val="16"/>
        </w:rPr>
        <w:t xml:space="preserve"> </w:t>
      </w:r>
      <w:r>
        <w:rPr>
          <w:color w:val="231F20"/>
          <w:sz w:val="16"/>
        </w:rPr>
        <w:t>Awards)</w:t>
      </w:r>
    </w:p>
    <w:p w14:paraId="0467620F" w14:textId="77777777" w:rsidR="000B6996" w:rsidRDefault="00981286">
      <w:pPr>
        <w:spacing w:before="126"/>
        <w:ind w:left="322"/>
        <w:rPr>
          <w:sz w:val="16"/>
        </w:rPr>
      </w:pPr>
      <w:r>
        <w:br w:type="column"/>
      </w:r>
      <w:r>
        <w:rPr>
          <w:color w:val="231F20"/>
          <w:sz w:val="16"/>
        </w:rPr>
        <w:t>Address</w:t>
      </w:r>
      <w:r>
        <w:rPr>
          <w:color w:val="231F20"/>
          <w:spacing w:val="-4"/>
          <w:sz w:val="16"/>
        </w:rPr>
        <w:t xml:space="preserve"> </w:t>
      </w:r>
      <w:r>
        <w:rPr>
          <w:color w:val="231F20"/>
          <w:sz w:val="16"/>
        </w:rPr>
        <w:t>current</w:t>
      </w:r>
      <w:r>
        <w:rPr>
          <w:color w:val="231F20"/>
          <w:spacing w:val="-3"/>
          <w:sz w:val="16"/>
        </w:rPr>
        <w:t xml:space="preserve"> </w:t>
      </w:r>
      <w:r>
        <w:rPr>
          <w:color w:val="231F20"/>
          <w:sz w:val="16"/>
        </w:rPr>
        <w:t>impacts</w:t>
      </w:r>
    </w:p>
    <w:p w14:paraId="0D2982F7" w14:textId="77777777" w:rsidR="000B6996" w:rsidRDefault="00981286">
      <w:pPr>
        <w:spacing w:before="101" w:line="403" w:lineRule="auto"/>
        <w:ind w:left="322" w:right="521"/>
        <w:rPr>
          <w:sz w:val="16"/>
        </w:rPr>
      </w:pPr>
      <w:r>
        <w:rPr>
          <w:color w:val="231F20"/>
          <w:sz w:val="16"/>
        </w:rPr>
        <w:t>Lay the foundation for transformation</w:t>
      </w:r>
      <w:r>
        <w:rPr>
          <w:color w:val="231F20"/>
          <w:spacing w:val="-42"/>
          <w:sz w:val="16"/>
        </w:rPr>
        <w:t xml:space="preserve"> </w:t>
      </w:r>
      <w:r>
        <w:rPr>
          <w:color w:val="231F20"/>
          <w:sz w:val="16"/>
        </w:rPr>
        <w:t>Lay</w:t>
      </w:r>
      <w:r>
        <w:rPr>
          <w:color w:val="231F20"/>
          <w:spacing w:val="-5"/>
          <w:sz w:val="16"/>
        </w:rPr>
        <w:t xml:space="preserve"> </w:t>
      </w:r>
      <w:r>
        <w:rPr>
          <w:color w:val="231F20"/>
          <w:sz w:val="16"/>
        </w:rPr>
        <w:t>the</w:t>
      </w:r>
      <w:r>
        <w:rPr>
          <w:color w:val="231F20"/>
          <w:spacing w:val="-3"/>
          <w:sz w:val="16"/>
        </w:rPr>
        <w:t xml:space="preserve"> </w:t>
      </w:r>
      <w:r>
        <w:rPr>
          <w:color w:val="231F20"/>
          <w:sz w:val="16"/>
        </w:rPr>
        <w:t>foundation</w:t>
      </w:r>
      <w:r>
        <w:rPr>
          <w:color w:val="231F20"/>
          <w:spacing w:val="-3"/>
          <w:sz w:val="16"/>
        </w:rPr>
        <w:t xml:space="preserve"> </w:t>
      </w:r>
      <w:r>
        <w:rPr>
          <w:color w:val="231F20"/>
          <w:sz w:val="16"/>
        </w:rPr>
        <w:t>for</w:t>
      </w:r>
      <w:r>
        <w:rPr>
          <w:color w:val="231F20"/>
          <w:spacing w:val="-4"/>
          <w:sz w:val="16"/>
        </w:rPr>
        <w:t xml:space="preserve"> </w:t>
      </w:r>
      <w:r>
        <w:rPr>
          <w:color w:val="231F20"/>
          <w:sz w:val="16"/>
        </w:rPr>
        <w:t>transformation</w:t>
      </w:r>
    </w:p>
    <w:p w14:paraId="0C91E2F9" w14:textId="77777777" w:rsidR="000B6996" w:rsidRDefault="000B6996">
      <w:pPr>
        <w:spacing w:line="403" w:lineRule="auto"/>
        <w:rPr>
          <w:sz w:val="16"/>
        </w:rPr>
        <w:sectPr w:rsidR="000B6996">
          <w:type w:val="continuous"/>
          <w:pgSz w:w="11910" w:h="16840"/>
          <w:pgMar w:top="1580" w:right="680" w:bottom="280" w:left="580" w:header="0" w:footer="674" w:gutter="0"/>
          <w:cols w:num="2" w:space="720" w:equalWidth="0">
            <w:col w:w="6999" w:space="173"/>
            <w:col w:w="3478"/>
          </w:cols>
        </w:sectPr>
      </w:pPr>
    </w:p>
    <w:p w14:paraId="53BD287F" w14:textId="77777777" w:rsidR="000B6996" w:rsidRDefault="000B6996">
      <w:pPr>
        <w:pStyle w:val="BodyText"/>
        <w:spacing w:before="7"/>
        <w:rPr>
          <w:sz w:val="6"/>
        </w:rPr>
      </w:pPr>
    </w:p>
    <w:p w14:paraId="1AC77944" w14:textId="77777777" w:rsidR="000B6996" w:rsidRDefault="00AD6BF5">
      <w:pPr>
        <w:pStyle w:val="BodyText"/>
        <w:spacing w:line="20" w:lineRule="exact"/>
        <w:ind w:left="182"/>
        <w:rPr>
          <w:sz w:val="2"/>
        </w:rPr>
      </w:pPr>
      <w:r>
        <w:rPr>
          <w:sz w:val="2"/>
        </w:rPr>
      </w:r>
      <w:r>
        <w:rPr>
          <w:sz w:val="2"/>
        </w:rPr>
        <w:pict w14:anchorId="24824C8A">
          <v:group id="docshapegroup114" o:spid="_x0000_s2248" alt="" style="width:516.8pt;height:.25pt;mso-position-horizontal-relative:char;mso-position-vertical-relative:line" coordsize="10336,5">
            <v:line id="_x0000_s2249" style="position:absolute" from="0,2" to="709,2" strokecolor="#231f20" strokeweight=".25pt"/>
            <v:line id="_x0000_s2250" style="position:absolute" from="709,2" to="7172,2" strokecolor="#231f20" strokeweight=".25pt"/>
            <v:line id="_x0000_s2251" style="position:absolute" from="7172,2" to="10336,2" strokecolor="#231f20" strokeweight=".25pt"/>
            <w10:anchorlock/>
          </v:group>
        </w:pict>
      </w:r>
    </w:p>
    <w:p w14:paraId="7183D31B" w14:textId="77777777" w:rsidR="000B6996" w:rsidRDefault="00981286">
      <w:pPr>
        <w:pStyle w:val="ListParagraph"/>
        <w:numPr>
          <w:ilvl w:val="0"/>
          <w:numId w:val="1"/>
        </w:numPr>
        <w:tabs>
          <w:tab w:val="left" w:pos="973"/>
          <w:tab w:val="left" w:pos="975"/>
          <w:tab w:val="left" w:pos="7493"/>
        </w:tabs>
        <w:spacing w:before="30"/>
        <w:ind w:hanging="653"/>
        <w:rPr>
          <w:sz w:val="16"/>
        </w:rPr>
      </w:pPr>
      <w:r>
        <w:rPr>
          <w:color w:val="231F20"/>
          <w:sz w:val="16"/>
        </w:rPr>
        <w:t>Victorian</w:t>
      </w:r>
      <w:r>
        <w:rPr>
          <w:color w:val="231F20"/>
          <w:spacing w:val="-6"/>
          <w:sz w:val="16"/>
        </w:rPr>
        <w:t xml:space="preserve"> </w:t>
      </w:r>
      <w:r>
        <w:rPr>
          <w:color w:val="231F20"/>
          <w:sz w:val="16"/>
        </w:rPr>
        <w:t>Early</w:t>
      </w:r>
      <w:r>
        <w:rPr>
          <w:color w:val="231F20"/>
          <w:spacing w:val="-7"/>
          <w:sz w:val="16"/>
        </w:rPr>
        <w:t xml:space="preserve"> </w:t>
      </w:r>
      <w:r>
        <w:rPr>
          <w:color w:val="231F20"/>
          <w:sz w:val="16"/>
        </w:rPr>
        <w:t>Years</w:t>
      </w:r>
      <w:r>
        <w:rPr>
          <w:color w:val="231F20"/>
          <w:spacing w:val="-5"/>
          <w:sz w:val="16"/>
        </w:rPr>
        <w:t xml:space="preserve"> </w:t>
      </w:r>
      <w:r>
        <w:rPr>
          <w:color w:val="231F20"/>
          <w:sz w:val="16"/>
        </w:rPr>
        <w:t>Learning</w:t>
      </w:r>
      <w:r>
        <w:rPr>
          <w:color w:val="231F20"/>
          <w:spacing w:val="-5"/>
          <w:sz w:val="16"/>
        </w:rPr>
        <w:t xml:space="preserve"> </w:t>
      </w:r>
      <w:r>
        <w:rPr>
          <w:color w:val="231F20"/>
          <w:sz w:val="16"/>
        </w:rPr>
        <w:t>and</w:t>
      </w:r>
      <w:r>
        <w:rPr>
          <w:color w:val="231F20"/>
          <w:spacing w:val="-5"/>
          <w:sz w:val="16"/>
        </w:rPr>
        <w:t xml:space="preserve"> </w:t>
      </w:r>
      <w:r>
        <w:rPr>
          <w:color w:val="231F20"/>
          <w:sz w:val="16"/>
        </w:rPr>
        <w:t>Development</w:t>
      </w:r>
      <w:r>
        <w:rPr>
          <w:color w:val="231F20"/>
          <w:spacing w:val="-6"/>
          <w:sz w:val="16"/>
        </w:rPr>
        <w:t xml:space="preserve"> </w:t>
      </w:r>
      <w:r>
        <w:rPr>
          <w:color w:val="231F20"/>
          <w:sz w:val="16"/>
        </w:rPr>
        <w:t>Framework</w:t>
      </w:r>
      <w:r>
        <w:rPr>
          <w:color w:val="231F20"/>
          <w:spacing w:val="-4"/>
          <w:sz w:val="16"/>
        </w:rPr>
        <w:t xml:space="preserve"> </w:t>
      </w:r>
      <w:r>
        <w:rPr>
          <w:color w:val="231F20"/>
          <w:sz w:val="16"/>
        </w:rPr>
        <w:t>–</w:t>
      </w:r>
      <w:r>
        <w:rPr>
          <w:color w:val="231F20"/>
          <w:spacing w:val="-5"/>
          <w:sz w:val="16"/>
        </w:rPr>
        <w:t xml:space="preserve"> </w:t>
      </w:r>
      <w:r>
        <w:rPr>
          <w:color w:val="231F20"/>
          <w:sz w:val="16"/>
        </w:rPr>
        <w:t>Outcome</w:t>
      </w:r>
      <w:r>
        <w:rPr>
          <w:color w:val="231F20"/>
          <w:spacing w:val="-5"/>
          <w:sz w:val="16"/>
        </w:rPr>
        <w:t xml:space="preserve"> </w:t>
      </w:r>
      <w:r>
        <w:rPr>
          <w:color w:val="231F20"/>
          <w:sz w:val="16"/>
        </w:rPr>
        <w:t>2</w:t>
      </w:r>
      <w:r>
        <w:rPr>
          <w:color w:val="231F20"/>
          <w:sz w:val="16"/>
        </w:rPr>
        <w:tab/>
        <w:t>Respond</w:t>
      </w:r>
      <w:r>
        <w:rPr>
          <w:color w:val="231F20"/>
          <w:spacing w:val="-4"/>
          <w:sz w:val="16"/>
        </w:rPr>
        <w:t xml:space="preserve"> </w:t>
      </w:r>
      <w:r>
        <w:rPr>
          <w:color w:val="231F20"/>
          <w:sz w:val="16"/>
        </w:rPr>
        <w:t>to</w:t>
      </w:r>
      <w:r>
        <w:rPr>
          <w:color w:val="231F20"/>
          <w:spacing w:val="-3"/>
          <w:sz w:val="16"/>
        </w:rPr>
        <w:t xml:space="preserve"> </w:t>
      </w:r>
      <w:r>
        <w:rPr>
          <w:color w:val="231F20"/>
          <w:sz w:val="16"/>
        </w:rPr>
        <w:t>current</w:t>
      </w:r>
      <w:r>
        <w:rPr>
          <w:color w:val="231F20"/>
          <w:spacing w:val="-3"/>
          <w:sz w:val="16"/>
        </w:rPr>
        <w:t xml:space="preserve"> </w:t>
      </w:r>
      <w:r>
        <w:rPr>
          <w:color w:val="231F20"/>
          <w:sz w:val="16"/>
        </w:rPr>
        <w:t>impacts</w:t>
      </w:r>
    </w:p>
    <w:p w14:paraId="6946B5DB" w14:textId="77777777" w:rsidR="000B6996" w:rsidRDefault="00981286">
      <w:pPr>
        <w:spacing w:before="101"/>
        <w:ind w:left="7493"/>
        <w:rPr>
          <w:sz w:val="16"/>
        </w:rPr>
      </w:pPr>
      <w:r>
        <w:rPr>
          <w:color w:val="231F20"/>
          <w:sz w:val="16"/>
        </w:rPr>
        <w:t>Lay</w:t>
      </w:r>
      <w:r>
        <w:rPr>
          <w:color w:val="231F20"/>
          <w:spacing w:val="-2"/>
          <w:sz w:val="16"/>
        </w:rPr>
        <w:t xml:space="preserve"> </w:t>
      </w:r>
      <w:r>
        <w:rPr>
          <w:color w:val="231F20"/>
          <w:sz w:val="16"/>
        </w:rPr>
        <w:t>the foundation</w:t>
      </w:r>
      <w:r>
        <w:rPr>
          <w:color w:val="231F20"/>
          <w:spacing w:val="-1"/>
          <w:sz w:val="16"/>
        </w:rPr>
        <w:t xml:space="preserve"> </w:t>
      </w:r>
      <w:r>
        <w:rPr>
          <w:color w:val="231F20"/>
          <w:sz w:val="16"/>
        </w:rPr>
        <w:t>for transformation</w:t>
      </w:r>
    </w:p>
    <w:p w14:paraId="58BB86EC" w14:textId="77777777" w:rsidR="000B6996" w:rsidRDefault="00AD6BF5">
      <w:pPr>
        <w:pStyle w:val="BodyText"/>
        <w:spacing w:before="6"/>
        <w:rPr>
          <w:sz w:val="4"/>
        </w:rPr>
      </w:pPr>
      <w:r>
        <w:pict w14:anchorId="5D04E245">
          <v:group id="docshapegroup115" o:spid="_x0000_s2244" alt="" style="position:absolute;margin-left:38.25pt;margin-top:3.85pt;width:516.8pt;height:.25pt;z-index:-251658177;mso-wrap-distance-left:0;mso-wrap-distance-right:0;mso-position-horizontal-relative:page" coordorigin="765,77" coordsize="10336,5">
            <v:line id="_x0000_s2245" style="position:absolute" from="765,79" to="1474,79" strokecolor="#231f20" strokeweight=".25pt"/>
            <v:line id="_x0000_s2246" style="position:absolute" from="1474,79" to="7937,79" strokecolor="#231f20" strokeweight=".25pt"/>
            <v:line id="_x0000_s2247" style="position:absolute" from="7937,79" to="11101,79" strokecolor="#231f20" strokeweight=".25pt"/>
            <w10:wrap type="topAndBottom" anchorx="page"/>
          </v:group>
        </w:pict>
      </w:r>
    </w:p>
    <w:p w14:paraId="2D33E8F2" w14:textId="77777777" w:rsidR="000B6996" w:rsidRDefault="00981286">
      <w:pPr>
        <w:pStyle w:val="ListParagraph"/>
        <w:numPr>
          <w:ilvl w:val="0"/>
          <w:numId w:val="1"/>
        </w:numPr>
        <w:tabs>
          <w:tab w:val="left" w:pos="973"/>
          <w:tab w:val="left" w:pos="975"/>
          <w:tab w:val="left" w:pos="7493"/>
        </w:tabs>
        <w:spacing w:before="44"/>
        <w:ind w:hanging="653"/>
        <w:rPr>
          <w:sz w:val="16"/>
        </w:rPr>
      </w:pPr>
      <w:r>
        <w:rPr>
          <w:color w:val="231F20"/>
          <w:sz w:val="16"/>
        </w:rPr>
        <w:t>National</w:t>
      </w:r>
      <w:r>
        <w:rPr>
          <w:color w:val="231F20"/>
          <w:spacing w:val="-3"/>
          <w:sz w:val="16"/>
        </w:rPr>
        <w:t xml:space="preserve"> </w:t>
      </w:r>
      <w:r>
        <w:rPr>
          <w:color w:val="231F20"/>
          <w:sz w:val="16"/>
        </w:rPr>
        <w:t>Quality</w:t>
      </w:r>
      <w:r>
        <w:rPr>
          <w:color w:val="231F20"/>
          <w:spacing w:val="-2"/>
          <w:sz w:val="16"/>
        </w:rPr>
        <w:t xml:space="preserve"> </w:t>
      </w:r>
      <w:r>
        <w:rPr>
          <w:color w:val="231F20"/>
          <w:sz w:val="16"/>
        </w:rPr>
        <w:t>Framework</w:t>
      </w:r>
      <w:r>
        <w:rPr>
          <w:color w:val="231F20"/>
          <w:spacing w:val="-2"/>
          <w:sz w:val="16"/>
        </w:rPr>
        <w:t xml:space="preserve"> </w:t>
      </w:r>
      <w:r>
        <w:rPr>
          <w:color w:val="231F20"/>
          <w:sz w:val="16"/>
        </w:rPr>
        <w:t>for</w:t>
      </w:r>
      <w:r>
        <w:rPr>
          <w:color w:val="231F20"/>
          <w:spacing w:val="-2"/>
          <w:sz w:val="16"/>
        </w:rPr>
        <w:t xml:space="preserve"> </w:t>
      </w:r>
      <w:r>
        <w:rPr>
          <w:color w:val="231F20"/>
          <w:sz w:val="16"/>
        </w:rPr>
        <w:t>Early</w:t>
      </w:r>
      <w:r>
        <w:rPr>
          <w:color w:val="231F20"/>
          <w:spacing w:val="-2"/>
          <w:sz w:val="16"/>
        </w:rPr>
        <w:t xml:space="preserve"> </w:t>
      </w:r>
      <w:r>
        <w:rPr>
          <w:color w:val="231F20"/>
          <w:sz w:val="16"/>
        </w:rPr>
        <w:t>Childhood</w:t>
      </w:r>
      <w:r>
        <w:rPr>
          <w:color w:val="231F20"/>
          <w:spacing w:val="-3"/>
          <w:sz w:val="16"/>
        </w:rPr>
        <w:t xml:space="preserve"> </w:t>
      </w:r>
      <w:r>
        <w:rPr>
          <w:color w:val="231F20"/>
          <w:sz w:val="16"/>
        </w:rPr>
        <w:t>Education</w:t>
      </w:r>
      <w:r>
        <w:rPr>
          <w:color w:val="231F20"/>
          <w:sz w:val="16"/>
        </w:rPr>
        <w:tab/>
        <w:t>Respond</w:t>
      </w:r>
      <w:r>
        <w:rPr>
          <w:color w:val="231F20"/>
          <w:spacing w:val="-4"/>
          <w:sz w:val="16"/>
        </w:rPr>
        <w:t xml:space="preserve"> </w:t>
      </w:r>
      <w:r>
        <w:rPr>
          <w:color w:val="231F20"/>
          <w:sz w:val="16"/>
        </w:rPr>
        <w:t>to</w:t>
      </w:r>
      <w:r>
        <w:rPr>
          <w:color w:val="231F20"/>
          <w:spacing w:val="-3"/>
          <w:sz w:val="16"/>
        </w:rPr>
        <w:t xml:space="preserve"> </w:t>
      </w:r>
      <w:r>
        <w:rPr>
          <w:color w:val="231F20"/>
          <w:sz w:val="16"/>
        </w:rPr>
        <w:t>current</w:t>
      </w:r>
      <w:r>
        <w:rPr>
          <w:color w:val="231F20"/>
          <w:spacing w:val="-3"/>
          <w:sz w:val="16"/>
        </w:rPr>
        <w:t xml:space="preserve"> </w:t>
      </w:r>
      <w:r>
        <w:rPr>
          <w:color w:val="231F20"/>
          <w:sz w:val="16"/>
        </w:rPr>
        <w:t>impacts</w:t>
      </w:r>
    </w:p>
    <w:p w14:paraId="3B7C6441" w14:textId="77777777" w:rsidR="000B6996" w:rsidRDefault="00981286">
      <w:pPr>
        <w:spacing w:before="101"/>
        <w:ind w:left="7493"/>
        <w:rPr>
          <w:sz w:val="16"/>
        </w:rPr>
      </w:pPr>
      <w:r>
        <w:rPr>
          <w:color w:val="231F20"/>
          <w:sz w:val="16"/>
        </w:rPr>
        <w:t>Lay</w:t>
      </w:r>
      <w:r>
        <w:rPr>
          <w:color w:val="231F20"/>
          <w:spacing w:val="-2"/>
          <w:sz w:val="16"/>
        </w:rPr>
        <w:t xml:space="preserve"> </w:t>
      </w:r>
      <w:r>
        <w:rPr>
          <w:color w:val="231F20"/>
          <w:sz w:val="16"/>
        </w:rPr>
        <w:t>the foundation</w:t>
      </w:r>
      <w:r>
        <w:rPr>
          <w:color w:val="231F20"/>
          <w:spacing w:val="-1"/>
          <w:sz w:val="16"/>
        </w:rPr>
        <w:t xml:space="preserve"> </w:t>
      </w:r>
      <w:r>
        <w:rPr>
          <w:color w:val="231F20"/>
          <w:sz w:val="16"/>
        </w:rPr>
        <w:t>for transformation</w:t>
      </w:r>
    </w:p>
    <w:p w14:paraId="2E1EF160" w14:textId="77777777" w:rsidR="000B6996" w:rsidRDefault="00AD6BF5">
      <w:pPr>
        <w:pStyle w:val="BodyText"/>
        <w:spacing w:before="6"/>
        <w:rPr>
          <w:sz w:val="4"/>
        </w:rPr>
      </w:pPr>
      <w:r>
        <w:pict w14:anchorId="06F34F4D">
          <v:group id="docshapegroup116" o:spid="_x0000_s2240" alt="" style="position:absolute;margin-left:38.25pt;margin-top:3.85pt;width:516.8pt;height:.25pt;z-index:-251658176;mso-wrap-distance-left:0;mso-wrap-distance-right:0;mso-position-horizontal-relative:page" coordorigin="765,77" coordsize="10336,5">
            <v:line id="_x0000_s2241" style="position:absolute" from="765,79" to="1474,79" strokecolor="#231f20" strokeweight=".25pt"/>
            <v:line id="_x0000_s2242" style="position:absolute" from="1474,79" to="7937,79" strokecolor="#231f20" strokeweight=".25pt"/>
            <v:line id="_x0000_s2243" style="position:absolute" from="7937,79" to="11101,79" strokecolor="#231f20" strokeweight=".25pt"/>
            <w10:wrap type="topAndBottom" anchorx="page"/>
          </v:group>
        </w:pict>
      </w:r>
    </w:p>
    <w:p w14:paraId="741EA898" w14:textId="77777777" w:rsidR="000B6996" w:rsidRDefault="00981286">
      <w:pPr>
        <w:pStyle w:val="ListParagraph"/>
        <w:numPr>
          <w:ilvl w:val="0"/>
          <w:numId w:val="1"/>
        </w:numPr>
        <w:tabs>
          <w:tab w:val="left" w:pos="973"/>
          <w:tab w:val="left" w:pos="975"/>
          <w:tab w:val="left" w:pos="7493"/>
        </w:tabs>
        <w:spacing w:before="44"/>
        <w:ind w:hanging="653"/>
        <w:rPr>
          <w:sz w:val="16"/>
        </w:rPr>
      </w:pPr>
      <w:r>
        <w:rPr>
          <w:color w:val="231F20"/>
          <w:sz w:val="16"/>
        </w:rPr>
        <w:t>Victorian</w:t>
      </w:r>
      <w:r>
        <w:rPr>
          <w:color w:val="231F20"/>
          <w:spacing w:val="-3"/>
          <w:sz w:val="16"/>
        </w:rPr>
        <w:t xml:space="preserve"> </w:t>
      </w:r>
      <w:r>
        <w:rPr>
          <w:color w:val="231F20"/>
          <w:sz w:val="16"/>
        </w:rPr>
        <w:t>Government</w:t>
      </w:r>
      <w:r>
        <w:rPr>
          <w:color w:val="231F20"/>
          <w:spacing w:val="-3"/>
          <w:sz w:val="16"/>
        </w:rPr>
        <w:t xml:space="preserve"> </w:t>
      </w:r>
      <w:r>
        <w:rPr>
          <w:color w:val="231F20"/>
          <w:sz w:val="16"/>
        </w:rPr>
        <w:t>Office</w:t>
      </w:r>
      <w:r>
        <w:rPr>
          <w:color w:val="231F20"/>
          <w:spacing w:val="-10"/>
          <w:sz w:val="16"/>
        </w:rPr>
        <w:t xml:space="preserve"> </w:t>
      </w:r>
      <w:r>
        <w:rPr>
          <w:color w:val="231F20"/>
          <w:sz w:val="16"/>
        </w:rPr>
        <w:t>Accommodation</w:t>
      </w:r>
      <w:r>
        <w:rPr>
          <w:color w:val="231F20"/>
          <w:spacing w:val="-2"/>
          <w:sz w:val="16"/>
        </w:rPr>
        <w:t xml:space="preserve"> </w:t>
      </w:r>
      <w:r>
        <w:rPr>
          <w:color w:val="231F20"/>
          <w:sz w:val="16"/>
        </w:rPr>
        <w:t>Guidelines</w:t>
      </w:r>
      <w:r>
        <w:rPr>
          <w:color w:val="231F20"/>
          <w:spacing w:val="-2"/>
          <w:sz w:val="16"/>
        </w:rPr>
        <w:t xml:space="preserve"> </w:t>
      </w:r>
      <w:r>
        <w:rPr>
          <w:color w:val="231F20"/>
          <w:sz w:val="16"/>
        </w:rPr>
        <w:t>(pending</w:t>
      </w:r>
      <w:r>
        <w:rPr>
          <w:color w:val="231F20"/>
          <w:spacing w:val="-2"/>
          <w:sz w:val="16"/>
        </w:rPr>
        <w:t xml:space="preserve"> </w:t>
      </w:r>
      <w:r>
        <w:rPr>
          <w:color w:val="231F20"/>
          <w:sz w:val="16"/>
        </w:rPr>
        <w:t>update)</w:t>
      </w:r>
      <w:r>
        <w:rPr>
          <w:color w:val="231F20"/>
          <w:sz w:val="16"/>
        </w:rPr>
        <w:tab/>
        <w:t>Address</w:t>
      </w:r>
      <w:r>
        <w:rPr>
          <w:color w:val="231F20"/>
          <w:spacing w:val="-2"/>
          <w:sz w:val="16"/>
        </w:rPr>
        <w:t xml:space="preserve"> </w:t>
      </w:r>
      <w:r>
        <w:rPr>
          <w:color w:val="231F20"/>
          <w:sz w:val="16"/>
        </w:rPr>
        <w:t>current</w:t>
      </w:r>
      <w:r>
        <w:rPr>
          <w:color w:val="231F20"/>
          <w:spacing w:val="-3"/>
          <w:sz w:val="16"/>
        </w:rPr>
        <w:t xml:space="preserve"> </w:t>
      </w:r>
      <w:r>
        <w:rPr>
          <w:color w:val="231F20"/>
          <w:sz w:val="16"/>
        </w:rPr>
        <w:t>impacts</w:t>
      </w:r>
    </w:p>
    <w:p w14:paraId="5736BC50" w14:textId="77777777" w:rsidR="000B6996" w:rsidRDefault="00981286">
      <w:pPr>
        <w:spacing w:before="101"/>
        <w:ind w:left="7493"/>
        <w:rPr>
          <w:sz w:val="16"/>
        </w:rPr>
      </w:pPr>
      <w:r>
        <w:rPr>
          <w:color w:val="231F20"/>
          <w:sz w:val="16"/>
        </w:rPr>
        <w:t>Reduce</w:t>
      </w:r>
      <w:r>
        <w:rPr>
          <w:color w:val="231F20"/>
          <w:spacing w:val="-7"/>
          <w:sz w:val="16"/>
        </w:rPr>
        <w:t xml:space="preserve"> </w:t>
      </w:r>
      <w:r>
        <w:rPr>
          <w:color w:val="231F20"/>
          <w:sz w:val="16"/>
        </w:rPr>
        <w:t>barriers</w:t>
      </w:r>
    </w:p>
    <w:p w14:paraId="69E334E2" w14:textId="77777777" w:rsidR="000B6996" w:rsidRDefault="00981286">
      <w:pPr>
        <w:spacing w:before="101"/>
        <w:ind w:left="7493"/>
        <w:rPr>
          <w:sz w:val="16"/>
        </w:rPr>
      </w:pPr>
      <w:r>
        <w:rPr>
          <w:color w:val="231F20"/>
          <w:sz w:val="16"/>
        </w:rPr>
        <w:t>Lay</w:t>
      </w:r>
      <w:r>
        <w:rPr>
          <w:color w:val="231F20"/>
          <w:spacing w:val="-2"/>
          <w:sz w:val="16"/>
        </w:rPr>
        <w:t xml:space="preserve"> </w:t>
      </w:r>
      <w:r>
        <w:rPr>
          <w:color w:val="231F20"/>
          <w:sz w:val="16"/>
        </w:rPr>
        <w:t>the foundation</w:t>
      </w:r>
      <w:r>
        <w:rPr>
          <w:color w:val="231F20"/>
          <w:spacing w:val="-1"/>
          <w:sz w:val="16"/>
        </w:rPr>
        <w:t xml:space="preserve"> </w:t>
      </w:r>
      <w:r>
        <w:rPr>
          <w:color w:val="231F20"/>
          <w:sz w:val="16"/>
        </w:rPr>
        <w:t>for transformation</w:t>
      </w:r>
    </w:p>
    <w:p w14:paraId="4C70AA8D" w14:textId="77777777" w:rsidR="000B6996" w:rsidRDefault="00AD6BF5">
      <w:pPr>
        <w:pStyle w:val="BodyText"/>
        <w:spacing w:before="6"/>
        <w:rPr>
          <w:sz w:val="4"/>
        </w:rPr>
      </w:pPr>
      <w:r>
        <w:pict w14:anchorId="33C5A1B8">
          <v:group id="docshapegroup117" o:spid="_x0000_s2236" alt="" style="position:absolute;margin-left:38.25pt;margin-top:3.85pt;width:516.8pt;height:.25pt;z-index:-251658175;mso-wrap-distance-left:0;mso-wrap-distance-right:0;mso-position-horizontal-relative:page" coordorigin="765,77" coordsize="10336,5">
            <v:line id="_x0000_s2237" style="position:absolute" from="765,79" to="1474,79" strokecolor="#231f20" strokeweight=".25pt"/>
            <v:line id="_x0000_s2238" style="position:absolute" from="1474,79" to="7937,79" strokecolor="#231f20" strokeweight=".25pt"/>
            <v:line id="_x0000_s2239" style="position:absolute" from="7937,79" to="11101,79" strokecolor="#231f20" strokeweight=".25pt"/>
            <w10:wrap type="topAndBottom" anchorx="page"/>
          </v:group>
        </w:pict>
      </w:r>
    </w:p>
    <w:p w14:paraId="194BC502" w14:textId="77777777" w:rsidR="000B6996" w:rsidRDefault="00981286">
      <w:pPr>
        <w:pStyle w:val="ListParagraph"/>
        <w:numPr>
          <w:ilvl w:val="0"/>
          <w:numId w:val="1"/>
        </w:numPr>
        <w:tabs>
          <w:tab w:val="left" w:pos="973"/>
          <w:tab w:val="left" w:pos="975"/>
          <w:tab w:val="left" w:pos="7493"/>
        </w:tabs>
        <w:spacing w:before="44" w:line="372" w:lineRule="auto"/>
        <w:ind w:left="7493" w:right="1425" w:hanging="7172"/>
        <w:rPr>
          <w:sz w:val="16"/>
        </w:rPr>
      </w:pPr>
      <w:r>
        <w:rPr>
          <w:color w:val="231F20"/>
          <w:sz w:val="16"/>
        </w:rPr>
        <w:t>Local</w:t>
      </w:r>
      <w:r>
        <w:rPr>
          <w:color w:val="231F20"/>
          <w:spacing w:val="-5"/>
          <w:sz w:val="16"/>
        </w:rPr>
        <w:t xml:space="preserve"> </w:t>
      </w:r>
      <w:r>
        <w:rPr>
          <w:color w:val="231F20"/>
          <w:sz w:val="16"/>
        </w:rPr>
        <w:t>government</w:t>
      </w:r>
      <w:r>
        <w:rPr>
          <w:color w:val="231F20"/>
          <w:spacing w:val="-5"/>
          <w:sz w:val="16"/>
        </w:rPr>
        <w:t xml:space="preserve"> </w:t>
      </w:r>
      <w:r>
        <w:rPr>
          <w:color w:val="231F20"/>
          <w:sz w:val="16"/>
        </w:rPr>
        <w:t>planning</w:t>
      </w:r>
      <w:r>
        <w:rPr>
          <w:color w:val="231F20"/>
          <w:spacing w:val="-5"/>
          <w:sz w:val="16"/>
        </w:rPr>
        <w:t xml:space="preserve"> </w:t>
      </w:r>
      <w:r>
        <w:rPr>
          <w:color w:val="231F20"/>
          <w:sz w:val="16"/>
        </w:rPr>
        <w:t>requirements</w:t>
      </w:r>
      <w:r>
        <w:rPr>
          <w:color w:val="231F20"/>
          <w:sz w:val="16"/>
        </w:rPr>
        <w:tab/>
        <w:t>Address current impacts</w:t>
      </w:r>
      <w:r>
        <w:rPr>
          <w:color w:val="231F20"/>
          <w:spacing w:val="-42"/>
          <w:sz w:val="16"/>
        </w:rPr>
        <w:t xml:space="preserve"> </w:t>
      </w:r>
      <w:r>
        <w:rPr>
          <w:color w:val="231F20"/>
          <w:sz w:val="16"/>
        </w:rPr>
        <w:t>Reduce</w:t>
      </w:r>
      <w:r>
        <w:rPr>
          <w:color w:val="231F20"/>
          <w:spacing w:val="-2"/>
          <w:sz w:val="16"/>
        </w:rPr>
        <w:t xml:space="preserve"> </w:t>
      </w:r>
      <w:r>
        <w:rPr>
          <w:color w:val="231F20"/>
          <w:sz w:val="16"/>
        </w:rPr>
        <w:t>barriers</w:t>
      </w:r>
    </w:p>
    <w:p w14:paraId="0AD192C8" w14:textId="77777777" w:rsidR="000B6996" w:rsidRDefault="00AD6BF5">
      <w:pPr>
        <w:pStyle w:val="ListParagraph"/>
        <w:numPr>
          <w:ilvl w:val="0"/>
          <w:numId w:val="1"/>
        </w:numPr>
        <w:tabs>
          <w:tab w:val="left" w:pos="973"/>
          <w:tab w:val="left" w:pos="975"/>
          <w:tab w:val="left" w:pos="7493"/>
        </w:tabs>
        <w:spacing w:before="25"/>
        <w:ind w:hanging="653"/>
        <w:rPr>
          <w:sz w:val="16"/>
        </w:rPr>
      </w:pPr>
      <w:r>
        <w:pict w14:anchorId="7C783755">
          <v:group id="docshapegroup118" o:spid="_x0000_s2232" alt="" style="position:absolute;left:0;text-align:left;margin-left:38.25pt;margin-top:-1.25pt;width:516.8pt;height:.25pt;z-index:251658282;mso-position-horizontal-relative:page" coordorigin="765,-25" coordsize="10336,5">
            <v:line id="_x0000_s2233" style="position:absolute" from="765,-22" to="1474,-22" strokecolor="#231f20" strokeweight=".25pt"/>
            <v:line id="_x0000_s2234" style="position:absolute" from="1474,-22" to="7937,-22" strokecolor="#231f20" strokeweight=".25pt"/>
            <v:line id="_x0000_s2235" style="position:absolute" from="7937,-22" to="11101,-22" strokecolor="#231f20" strokeweight=".25pt"/>
            <w10:wrap anchorx="page"/>
          </v:group>
        </w:pict>
      </w:r>
      <w:r w:rsidR="00981286">
        <w:rPr>
          <w:color w:val="231F20"/>
          <w:sz w:val="16"/>
        </w:rPr>
        <w:t>Clean</w:t>
      </w:r>
      <w:r w:rsidR="00981286">
        <w:rPr>
          <w:color w:val="231F20"/>
          <w:spacing w:val="-4"/>
          <w:sz w:val="16"/>
        </w:rPr>
        <w:t xml:space="preserve"> </w:t>
      </w:r>
      <w:r w:rsidR="00981286">
        <w:rPr>
          <w:color w:val="231F20"/>
          <w:sz w:val="16"/>
        </w:rPr>
        <w:t>Economy</w:t>
      </w:r>
      <w:r w:rsidR="00981286">
        <w:rPr>
          <w:color w:val="231F20"/>
          <w:spacing w:val="-2"/>
          <w:sz w:val="16"/>
        </w:rPr>
        <w:t xml:space="preserve"> </w:t>
      </w:r>
      <w:r w:rsidR="00981286">
        <w:rPr>
          <w:color w:val="231F20"/>
          <w:sz w:val="16"/>
        </w:rPr>
        <w:t>Workforce</w:t>
      </w:r>
      <w:r w:rsidR="00981286">
        <w:rPr>
          <w:color w:val="231F20"/>
          <w:spacing w:val="-4"/>
          <w:sz w:val="16"/>
        </w:rPr>
        <w:t xml:space="preserve"> </w:t>
      </w:r>
      <w:r w:rsidR="00981286">
        <w:rPr>
          <w:color w:val="231F20"/>
          <w:sz w:val="16"/>
        </w:rPr>
        <w:t>Skills</w:t>
      </w:r>
      <w:r w:rsidR="00981286">
        <w:rPr>
          <w:color w:val="231F20"/>
          <w:spacing w:val="-2"/>
          <w:sz w:val="16"/>
        </w:rPr>
        <w:t xml:space="preserve"> </w:t>
      </w:r>
      <w:r w:rsidR="00981286">
        <w:rPr>
          <w:color w:val="231F20"/>
          <w:sz w:val="16"/>
        </w:rPr>
        <w:t>Initiative</w:t>
      </w:r>
      <w:r w:rsidR="00981286">
        <w:rPr>
          <w:color w:val="231F20"/>
          <w:spacing w:val="-2"/>
          <w:sz w:val="16"/>
        </w:rPr>
        <w:t xml:space="preserve"> </w:t>
      </w:r>
      <w:r w:rsidR="00981286">
        <w:rPr>
          <w:color w:val="231F20"/>
          <w:sz w:val="16"/>
        </w:rPr>
        <w:t>and</w:t>
      </w:r>
      <w:r w:rsidR="00981286">
        <w:rPr>
          <w:color w:val="231F20"/>
          <w:spacing w:val="-4"/>
          <w:sz w:val="16"/>
        </w:rPr>
        <w:t xml:space="preserve"> </w:t>
      </w:r>
      <w:r w:rsidR="00981286">
        <w:rPr>
          <w:color w:val="231F20"/>
          <w:sz w:val="16"/>
        </w:rPr>
        <w:t>the</w:t>
      </w:r>
      <w:r w:rsidR="00981286">
        <w:rPr>
          <w:color w:val="231F20"/>
          <w:spacing w:val="-2"/>
          <w:sz w:val="16"/>
        </w:rPr>
        <w:t xml:space="preserve"> </w:t>
      </w:r>
      <w:r w:rsidR="00981286">
        <w:rPr>
          <w:color w:val="231F20"/>
          <w:sz w:val="16"/>
        </w:rPr>
        <w:t>Victorian</w:t>
      </w:r>
      <w:r w:rsidR="00981286">
        <w:rPr>
          <w:color w:val="231F20"/>
          <w:spacing w:val="-4"/>
          <w:sz w:val="16"/>
        </w:rPr>
        <w:t xml:space="preserve"> </w:t>
      </w:r>
      <w:r w:rsidR="00981286">
        <w:rPr>
          <w:color w:val="231F20"/>
          <w:sz w:val="16"/>
        </w:rPr>
        <w:t>Skills</w:t>
      </w:r>
      <w:r w:rsidR="00981286">
        <w:rPr>
          <w:color w:val="231F20"/>
          <w:spacing w:val="-10"/>
          <w:sz w:val="16"/>
        </w:rPr>
        <w:t xml:space="preserve"> </w:t>
      </w:r>
      <w:r w:rsidR="00981286">
        <w:rPr>
          <w:color w:val="231F20"/>
          <w:sz w:val="16"/>
        </w:rPr>
        <w:t>Authority</w:t>
      </w:r>
      <w:r w:rsidR="00981286">
        <w:rPr>
          <w:color w:val="231F20"/>
          <w:sz w:val="16"/>
        </w:rPr>
        <w:tab/>
        <w:t>Address</w:t>
      </w:r>
      <w:r w:rsidR="00981286">
        <w:rPr>
          <w:color w:val="231F20"/>
          <w:spacing w:val="-3"/>
          <w:sz w:val="16"/>
        </w:rPr>
        <w:t xml:space="preserve"> </w:t>
      </w:r>
      <w:r w:rsidR="00981286">
        <w:rPr>
          <w:color w:val="231F20"/>
          <w:sz w:val="16"/>
        </w:rPr>
        <w:t>current</w:t>
      </w:r>
      <w:r w:rsidR="00981286">
        <w:rPr>
          <w:color w:val="231F20"/>
          <w:spacing w:val="-2"/>
          <w:sz w:val="16"/>
        </w:rPr>
        <w:t xml:space="preserve"> </w:t>
      </w:r>
      <w:r w:rsidR="00981286">
        <w:rPr>
          <w:color w:val="231F20"/>
          <w:sz w:val="16"/>
        </w:rPr>
        <w:t>impacts</w:t>
      </w:r>
    </w:p>
    <w:p w14:paraId="24F8A6D9" w14:textId="77777777" w:rsidR="000B6996" w:rsidRDefault="00981286">
      <w:pPr>
        <w:spacing w:before="101"/>
        <w:ind w:left="7493"/>
        <w:rPr>
          <w:sz w:val="16"/>
        </w:rPr>
      </w:pPr>
      <w:r>
        <w:rPr>
          <w:color w:val="231F20"/>
          <w:sz w:val="16"/>
        </w:rPr>
        <w:t>Reduce</w:t>
      </w:r>
      <w:r>
        <w:rPr>
          <w:color w:val="231F20"/>
          <w:spacing w:val="-7"/>
          <w:sz w:val="16"/>
        </w:rPr>
        <w:t xml:space="preserve"> </w:t>
      </w:r>
      <w:r>
        <w:rPr>
          <w:color w:val="231F20"/>
          <w:sz w:val="16"/>
        </w:rPr>
        <w:t>barriers</w:t>
      </w:r>
    </w:p>
    <w:p w14:paraId="7225A267" w14:textId="77777777" w:rsidR="000B6996" w:rsidRDefault="00981286">
      <w:pPr>
        <w:spacing w:before="101"/>
        <w:ind w:left="7493"/>
        <w:rPr>
          <w:sz w:val="16"/>
        </w:rPr>
      </w:pPr>
      <w:r>
        <w:rPr>
          <w:color w:val="231F20"/>
          <w:sz w:val="16"/>
        </w:rPr>
        <w:t>Lay</w:t>
      </w:r>
      <w:r>
        <w:rPr>
          <w:color w:val="231F20"/>
          <w:spacing w:val="-2"/>
          <w:sz w:val="16"/>
        </w:rPr>
        <w:t xml:space="preserve"> </w:t>
      </w:r>
      <w:r>
        <w:rPr>
          <w:color w:val="231F20"/>
          <w:sz w:val="16"/>
        </w:rPr>
        <w:t>the foundation</w:t>
      </w:r>
      <w:r>
        <w:rPr>
          <w:color w:val="231F20"/>
          <w:spacing w:val="-1"/>
          <w:sz w:val="16"/>
        </w:rPr>
        <w:t xml:space="preserve"> </w:t>
      </w:r>
      <w:r>
        <w:rPr>
          <w:color w:val="231F20"/>
          <w:sz w:val="16"/>
        </w:rPr>
        <w:t>for transformation</w:t>
      </w:r>
    </w:p>
    <w:p w14:paraId="28D445E0" w14:textId="77777777" w:rsidR="000B6996" w:rsidRDefault="00AD6BF5">
      <w:pPr>
        <w:pStyle w:val="BodyText"/>
        <w:spacing w:before="6"/>
        <w:rPr>
          <w:sz w:val="4"/>
        </w:rPr>
      </w:pPr>
      <w:r>
        <w:pict w14:anchorId="43C1DFD3">
          <v:group id="docshapegroup119" o:spid="_x0000_s2228" alt="" style="position:absolute;margin-left:38.25pt;margin-top:3.85pt;width:516.8pt;height:.25pt;z-index:-251658174;mso-wrap-distance-left:0;mso-wrap-distance-right:0;mso-position-horizontal-relative:page" coordorigin="765,77" coordsize="10336,5">
            <v:line id="_x0000_s2229" style="position:absolute" from="765,79" to="1474,79" strokecolor="#231f20" strokeweight=".25pt"/>
            <v:line id="_x0000_s2230" style="position:absolute" from="1474,79" to="7937,79" strokecolor="#231f20" strokeweight=".25pt"/>
            <v:line id="_x0000_s2231" style="position:absolute" from="7937,79" to="11101,79" strokecolor="#231f20" strokeweight=".25pt"/>
            <w10:wrap type="topAndBottom" anchorx="page"/>
          </v:group>
        </w:pict>
      </w:r>
    </w:p>
    <w:p w14:paraId="728970F9" w14:textId="77777777" w:rsidR="000B6996" w:rsidRDefault="000B6996">
      <w:pPr>
        <w:rPr>
          <w:sz w:val="4"/>
        </w:rPr>
        <w:sectPr w:rsidR="000B6996">
          <w:type w:val="continuous"/>
          <w:pgSz w:w="11910" w:h="16840"/>
          <w:pgMar w:top="1580" w:right="680" w:bottom="280" w:left="580" w:header="0" w:footer="674" w:gutter="0"/>
          <w:cols w:space="720"/>
        </w:sectPr>
      </w:pPr>
    </w:p>
    <w:p w14:paraId="1DBFEF0E" w14:textId="77777777" w:rsidR="000B6996" w:rsidRDefault="00AD6BF5">
      <w:pPr>
        <w:pStyle w:val="BodyText"/>
        <w:spacing w:line="20" w:lineRule="exact"/>
        <w:ind w:left="210"/>
        <w:rPr>
          <w:sz w:val="2"/>
        </w:rPr>
      </w:pPr>
      <w:r>
        <w:rPr>
          <w:sz w:val="2"/>
        </w:rPr>
      </w:r>
      <w:r>
        <w:rPr>
          <w:sz w:val="2"/>
        </w:rPr>
        <w:pict w14:anchorId="603AECE3">
          <v:group id="docshapegroup120" o:spid="_x0000_s2224" alt="" style="width:516.8pt;height:.25pt;mso-position-horizontal-relative:char;mso-position-vertical-relative:line" coordsize="10336,5">
            <v:line id="_x0000_s2225" style="position:absolute" from="0,3" to="709,3" strokecolor="#231f20" strokeweight=".25pt"/>
            <v:line id="_x0000_s2226" style="position:absolute" from="709,3" to="7172,3" strokecolor="#231f20" strokeweight=".25pt"/>
            <v:line id="_x0000_s2227" style="position:absolute" from="7172,3" to="10336,3" strokecolor="#231f20" strokeweight=".25pt"/>
            <w10:anchorlock/>
          </v:group>
        </w:pict>
      </w:r>
    </w:p>
    <w:p w14:paraId="6742A375" w14:textId="77777777" w:rsidR="000B6996" w:rsidRDefault="00981286">
      <w:pPr>
        <w:pStyle w:val="ListParagraph"/>
        <w:numPr>
          <w:ilvl w:val="0"/>
          <w:numId w:val="1"/>
        </w:numPr>
        <w:tabs>
          <w:tab w:val="left" w:pos="1002"/>
          <w:tab w:val="left" w:pos="1003"/>
          <w:tab w:val="left" w:pos="7521"/>
        </w:tabs>
        <w:spacing w:before="45" w:line="372" w:lineRule="auto"/>
        <w:ind w:left="7522" w:right="1396" w:hanging="7172"/>
        <w:rPr>
          <w:sz w:val="16"/>
        </w:rPr>
      </w:pPr>
      <w:r>
        <w:rPr>
          <w:color w:val="231F20"/>
          <w:sz w:val="16"/>
        </w:rPr>
        <w:t>Asset</w:t>
      </w:r>
      <w:r>
        <w:rPr>
          <w:color w:val="231F20"/>
          <w:spacing w:val="-2"/>
          <w:sz w:val="16"/>
        </w:rPr>
        <w:t xml:space="preserve"> </w:t>
      </w:r>
      <w:r>
        <w:rPr>
          <w:color w:val="231F20"/>
          <w:sz w:val="16"/>
        </w:rPr>
        <w:t>Management</w:t>
      </w:r>
      <w:r>
        <w:rPr>
          <w:color w:val="231F20"/>
          <w:spacing w:val="-2"/>
          <w:sz w:val="16"/>
        </w:rPr>
        <w:t xml:space="preserve"> </w:t>
      </w:r>
      <w:r>
        <w:rPr>
          <w:color w:val="231F20"/>
          <w:sz w:val="16"/>
        </w:rPr>
        <w:t>Planning</w:t>
      </w:r>
      <w:r>
        <w:rPr>
          <w:color w:val="231F20"/>
          <w:spacing w:val="-1"/>
          <w:sz w:val="16"/>
        </w:rPr>
        <w:t xml:space="preserve"> </w:t>
      </w:r>
      <w:proofErr w:type="gramStart"/>
      <w:r>
        <w:rPr>
          <w:color w:val="231F20"/>
          <w:sz w:val="16"/>
        </w:rPr>
        <w:t>processes</w:t>
      </w:r>
      <w:proofErr w:type="gramEnd"/>
      <w:r>
        <w:rPr>
          <w:color w:val="231F20"/>
          <w:sz w:val="16"/>
        </w:rPr>
        <w:tab/>
        <w:t>Address current impacts</w:t>
      </w:r>
      <w:r>
        <w:rPr>
          <w:color w:val="231F20"/>
          <w:spacing w:val="-42"/>
          <w:sz w:val="16"/>
        </w:rPr>
        <w:t xml:space="preserve"> </w:t>
      </w:r>
      <w:r>
        <w:rPr>
          <w:color w:val="231F20"/>
          <w:sz w:val="16"/>
        </w:rPr>
        <w:t>Reduce</w:t>
      </w:r>
      <w:r>
        <w:rPr>
          <w:color w:val="231F20"/>
          <w:spacing w:val="-2"/>
          <w:sz w:val="16"/>
        </w:rPr>
        <w:t xml:space="preserve"> </w:t>
      </w:r>
      <w:r>
        <w:rPr>
          <w:color w:val="231F20"/>
          <w:sz w:val="16"/>
        </w:rPr>
        <w:t>barriers</w:t>
      </w:r>
    </w:p>
    <w:p w14:paraId="0285A243" w14:textId="77777777" w:rsidR="000B6996" w:rsidRDefault="00981286">
      <w:pPr>
        <w:spacing w:line="184" w:lineRule="exact"/>
        <w:ind w:left="7522"/>
        <w:rPr>
          <w:sz w:val="16"/>
        </w:rPr>
      </w:pPr>
      <w:r>
        <w:rPr>
          <w:color w:val="231F20"/>
          <w:sz w:val="16"/>
        </w:rPr>
        <w:t>Lay</w:t>
      </w:r>
      <w:r>
        <w:rPr>
          <w:color w:val="231F20"/>
          <w:spacing w:val="-2"/>
          <w:sz w:val="16"/>
        </w:rPr>
        <w:t xml:space="preserve"> </w:t>
      </w:r>
      <w:r>
        <w:rPr>
          <w:color w:val="231F20"/>
          <w:sz w:val="16"/>
        </w:rPr>
        <w:t>the foundation</w:t>
      </w:r>
      <w:r>
        <w:rPr>
          <w:color w:val="231F20"/>
          <w:spacing w:val="-1"/>
          <w:sz w:val="16"/>
        </w:rPr>
        <w:t xml:space="preserve"> </w:t>
      </w:r>
      <w:r>
        <w:rPr>
          <w:color w:val="231F20"/>
          <w:sz w:val="16"/>
        </w:rPr>
        <w:t>for transformation</w:t>
      </w:r>
    </w:p>
    <w:p w14:paraId="5BAEA740" w14:textId="77777777" w:rsidR="000B6996" w:rsidRDefault="00AD6BF5">
      <w:pPr>
        <w:pStyle w:val="BodyText"/>
        <w:spacing w:before="6"/>
        <w:rPr>
          <w:sz w:val="4"/>
        </w:rPr>
      </w:pPr>
      <w:r>
        <w:pict w14:anchorId="0B5321B4">
          <v:group id="docshapegroup121" o:spid="_x0000_s2220" alt="" style="position:absolute;margin-left:39.7pt;margin-top:3.85pt;width:516.8pt;height:.25pt;z-index:-251658173;mso-wrap-distance-left:0;mso-wrap-distance-right:0;mso-position-horizontal-relative:page" coordorigin="794,77" coordsize="10336,5">
            <v:line id="_x0000_s2221" style="position:absolute" from="794,79" to="1502,79" strokecolor="#231f20" strokeweight=".25pt"/>
            <v:line id="_x0000_s2222" style="position:absolute" from="1502,79" to="7965,79" strokecolor="#231f20" strokeweight=".25pt"/>
            <v:line id="_x0000_s2223" style="position:absolute" from="7965,79" to="11129,79" strokecolor="#231f20" strokeweight=".25pt"/>
            <w10:wrap type="topAndBottom" anchorx="page"/>
          </v:group>
        </w:pict>
      </w:r>
    </w:p>
    <w:p w14:paraId="565323F5" w14:textId="77777777" w:rsidR="000B6996" w:rsidRDefault="00981286">
      <w:pPr>
        <w:pStyle w:val="ListParagraph"/>
        <w:numPr>
          <w:ilvl w:val="0"/>
          <w:numId w:val="1"/>
        </w:numPr>
        <w:tabs>
          <w:tab w:val="left" w:pos="1002"/>
          <w:tab w:val="left" w:pos="1003"/>
          <w:tab w:val="left" w:pos="7521"/>
        </w:tabs>
        <w:spacing w:before="44"/>
        <w:ind w:left="1002" w:hanging="653"/>
        <w:rPr>
          <w:sz w:val="16"/>
        </w:rPr>
      </w:pPr>
      <w:r>
        <w:rPr>
          <w:color w:val="231F20"/>
          <w:sz w:val="16"/>
        </w:rPr>
        <w:t>Make-safe</w:t>
      </w:r>
      <w:r>
        <w:rPr>
          <w:color w:val="231F20"/>
          <w:spacing w:val="-3"/>
          <w:sz w:val="16"/>
        </w:rPr>
        <w:t xml:space="preserve"> </w:t>
      </w:r>
      <w:r>
        <w:rPr>
          <w:color w:val="231F20"/>
          <w:sz w:val="16"/>
        </w:rPr>
        <w:t>programs</w:t>
      </w:r>
      <w:r>
        <w:rPr>
          <w:color w:val="231F20"/>
          <w:sz w:val="16"/>
        </w:rPr>
        <w:tab/>
        <w:t>Address</w:t>
      </w:r>
      <w:r>
        <w:rPr>
          <w:color w:val="231F20"/>
          <w:spacing w:val="-2"/>
          <w:sz w:val="16"/>
        </w:rPr>
        <w:t xml:space="preserve"> </w:t>
      </w:r>
      <w:r>
        <w:rPr>
          <w:color w:val="231F20"/>
          <w:sz w:val="16"/>
        </w:rPr>
        <w:t>current</w:t>
      </w:r>
      <w:r>
        <w:rPr>
          <w:color w:val="231F20"/>
          <w:spacing w:val="-2"/>
          <w:sz w:val="16"/>
        </w:rPr>
        <w:t xml:space="preserve"> </w:t>
      </w:r>
      <w:r>
        <w:rPr>
          <w:color w:val="231F20"/>
          <w:sz w:val="16"/>
        </w:rPr>
        <w:t>impacts</w:t>
      </w:r>
    </w:p>
    <w:p w14:paraId="4E975973" w14:textId="77777777" w:rsidR="000B6996" w:rsidRDefault="000B6996">
      <w:pPr>
        <w:rPr>
          <w:sz w:val="16"/>
        </w:rPr>
        <w:sectPr w:rsidR="000B6996">
          <w:pgSz w:w="11910" w:h="16840"/>
          <w:pgMar w:top="760" w:right="680" w:bottom="860" w:left="580" w:header="0" w:footer="674" w:gutter="0"/>
          <w:cols w:space="720"/>
        </w:sectPr>
      </w:pPr>
    </w:p>
    <w:p w14:paraId="1F4F7CC0" w14:textId="77777777" w:rsidR="000B6996" w:rsidRDefault="00AD6BF5">
      <w:pPr>
        <w:pStyle w:val="ListParagraph"/>
        <w:numPr>
          <w:ilvl w:val="0"/>
          <w:numId w:val="1"/>
        </w:numPr>
        <w:tabs>
          <w:tab w:val="left" w:pos="1002"/>
          <w:tab w:val="left" w:pos="1003"/>
        </w:tabs>
        <w:spacing w:before="126" w:line="261" w:lineRule="auto"/>
        <w:ind w:left="1002" w:right="151"/>
        <w:rPr>
          <w:sz w:val="16"/>
        </w:rPr>
      </w:pPr>
      <w:r>
        <w:pict w14:anchorId="3DDEE8A7">
          <v:group id="docshapegroup122" o:spid="_x0000_s2216" alt="" style="position:absolute;left:0;text-align:left;margin-left:39.7pt;margin-top:3.85pt;width:516.8pt;height:.25pt;z-index:251658283;mso-position-horizontal-relative:page" coordorigin="794,77" coordsize="10336,5">
            <v:line id="_x0000_s2217" style="position:absolute" from="794,79" to="1502,79" strokecolor="#231f20" strokeweight=".25pt"/>
            <v:line id="_x0000_s2218" style="position:absolute" from="1502,79" to="7965,79" strokecolor="#231f20" strokeweight=".25pt"/>
            <v:line id="_x0000_s2219" style="position:absolute" from="7965,79" to="11129,79" strokecolor="#231f20" strokeweight=".25pt"/>
            <w10:wrap anchorx="page"/>
          </v:group>
        </w:pict>
      </w:r>
      <w:r w:rsidR="00981286">
        <w:rPr>
          <w:color w:val="231F20"/>
          <w:sz w:val="16"/>
        </w:rPr>
        <w:t>Department</w:t>
      </w:r>
      <w:r w:rsidR="00981286">
        <w:rPr>
          <w:color w:val="231F20"/>
          <w:spacing w:val="-5"/>
          <w:sz w:val="16"/>
        </w:rPr>
        <w:t xml:space="preserve"> </w:t>
      </w:r>
      <w:r w:rsidR="00981286">
        <w:rPr>
          <w:color w:val="231F20"/>
          <w:sz w:val="16"/>
        </w:rPr>
        <w:t>of</w:t>
      </w:r>
      <w:r w:rsidR="00981286">
        <w:rPr>
          <w:color w:val="231F20"/>
          <w:spacing w:val="-5"/>
          <w:sz w:val="16"/>
        </w:rPr>
        <w:t xml:space="preserve"> </w:t>
      </w:r>
      <w:r w:rsidR="00981286">
        <w:rPr>
          <w:color w:val="231F20"/>
          <w:sz w:val="16"/>
        </w:rPr>
        <w:t>Education</w:t>
      </w:r>
      <w:r w:rsidR="00981286">
        <w:rPr>
          <w:color w:val="231F20"/>
          <w:spacing w:val="-3"/>
          <w:sz w:val="16"/>
        </w:rPr>
        <w:t xml:space="preserve"> </w:t>
      </w:r>
      <w:r w:rsidR="00981286">
        <w:rPr>
          <w:color w:val="231F20"/>
          <w:sz w:val="16"/>
        </w:rPr>
        <w:t>and</w:t>
      </w:r>
      <w:r w:rsidR="00981286">
        <w:rPr>
          <w:color w:val="231F20"/>
          <w:spacing w:val="-7"/>
          <w:sz w:val="16"/>
        </w:rPr>
        <w:t xml:space="preserve"> </w:t>
      </w:r>
      <w:r w:rsidR="00981286">
        <w:rPr>
          <w:color w:val="231F20"/>
          <w:sz w:val="16"/>
        </w:rPr>
        <w:t>Training</w:t>
      </w:r>
      <w:r w:rsidR="00981286">
        <w:rPr>
          <w:color w:val="231F20"/>
          <w:spacing w:val="-3"/>
          <w:sz w:val="16"/>
        </w:rPr>
        <w:t xml:space="preserve"> </w:t>
      </w:r>
      <w:r w:rsidR="00981286">
        <w:rPr>
          <w:color w:val="231F20"/>
          <w:sz w:val="16"/>
        </w:rPr>
        <w:t>risk</w:t>
      </w:r>
      <w:r w:rsidR="00981286">
        <w:rPr>
          <w:color w:val="231F20"/>
          <w:spacing w:val="-4"/>
          <w:sz w:val="16"/>
        </w:rPr>
        <w:t xml:space="preserve"> </w:t>
      </w:r>
      <w:r w:rsidR="00981286">
        <w:rPr>
          <w:color w:val="231F20"/>
          <w:sz w:val="16"/>
        </w:rPr>
        <w:t>assessment</w:t>
      </w:r>
      <w:r w:rsidR="00981286">
        <w:rPr>
          <w:color w:val="231F20"/>
          <w:spacing w:val="-4"/>
          <w:sz w:val="16"/>
        </w:rPr>
        <w:t xml:space="preserve"> </w:t>
      </w:r>
      <w:r w:rsidR="00981286">
        <w:rPr>
          <w:color w:val="231F20"/>
          <w:sz w:val="16"/>
        </w:rPr>
        <w:t>processes</w:t>
      </w:r>
      <w:r w:rsidR="00981286">
        <w:rPr>
          <w:color w:val="231F20"/>
          <w:spacing w:val="-5"/>
          <w:sz w:val="16"/>
        </w:rPr>
        <w:t xml:space="preserve"> </w:t>
      </w:r>
      <w:r w:rsidR="00981286">
        <w:rPr>
          <w:color w:val="231F20"/>
          <w:sz w:val="16"/>
        </w:rPr>
        <w:t>(including</w:t>
      </w:r>
      <w:r w:rsidR="00981286">
        <w:rPr>
          <w:color w:val="231F20"/>
          <w:spacing w:val="-4"/>
          <w:sz w:val="16"/>
        </w:rPr>
        <w:t xml:space="preserve"> </w:t>
      </w:r>
      <w:r w:rsidR="00981286">
        <w:rPr>
          <w:color w:val="231F20"/>
          <w:sz w:val="16"/>
        </w:rPr>
        <w:t>schools</w:t>
      </w:r>
      <w:r w:rsidR="00981286">
        <w:rPr>
          <w:color w:val="231F20"/>
          <w:spacing w:val="-41"/>
          <w:sz w:val="16"/>
        </w:rPr>
        <w:t xml:space="preserve"> </w:t>
      </w:r>
      <w:r w:rsidR="00981286">
        <w:rPr>
          <w:color w:val="231F20"/>
          <w:sz w:val="16"/>
        </w:rPr>
        <w:t>risk</w:t>
      </w:r>
      <w:r w:rsidR="00981286">
        <w:rPr>
          <w:color w:val="231F20"/>
          <w:spacing w:val="-1"/>
          <w:sz w:val="16"/>
        </w:rPr>
        <w:t xml:space="preserve"> </w:t>
      </w:r>
      <w:r w:rsidR="00981286">
        <w:rPr>
          <w:color w:val="231F20"/>
          <w:sz w:val="16"/>
        </w:rPr>
        <w:t>management policy)</w:t>
      </w:r>
    </w:p>
    <w:p w14:paraId="4771A1C6" w14:textId="77777777" w:rsidR="000B6996" w:rsidRDefault="000B6996">
      <w:pPr>
        <w:pStyle w:val="BodyText"/>
        <w:rPr>
          <w:sz w:val="18"/>
        </w:rPr>
      </w:pPr>
    </w:p>
    <w:p w14:paraId="6D580277" w14:textId="77777777" w:rsidR="000B6996" w:rsidRDefault="000B6996">
      <w:pPr>
        <w:pStyle w:val="BodyText"/>
        <w:spacing w:before="7"/>
        <w:rPr>
          <w:sz w:val="23"/>
        </w:rPr>
      </w:pPr>
    </w:p>
    <w:p w14:paraId="646391C1" w14:textId="77777777" w:rsidR="000B6996" w:rsidRDefault="00AD6BF5">
      <w:pPr>
        <w:pStyle w:val="ListParagraph"/>
        <w:numPr>
          <w:ilvl w:val="0"/>
          <w:numId w:val="1"/>
        </w:numPr>
        <w:tabs>
          <w:tab w:val="left" w:pos="1002"/>
          <w:tab w:val="left" w:pos="1003"/>
        </w:tabs>
        <w:spacing w:before="0" w:line="261" w:lineRule="auto"/>
        <w:ind w:left="1002"/>
        <w:rPr>
          <w:sz w:val="16"/>
        </w:rPr>
      </w:pPr>
      <w:r>
        <w:pict w14:anchorId="3CA94953">
          <v:group id="docshapegroup123" o:spid="_x0000_s2212" alt="" style="position:absolute;left:0;text-align:left;margin-left:39.7pt;margin-top:-2.45pt;width:516.8pt;height:.25pt;z-index:-251658184;mso-position-horizontal-relative:page" coordorigin="794,-49" coordsize="10336,5">
            <v:line id="_x0000_s2213" style="position:absolute" from="794,-47" to="1502,-47" strokecolor="#231f20" strokeweight=".25pt"/>
            <v:line id="_x0000_s2214" style="position:absolute" from="1502,-47" to="7965,-47" strokecolor="#231f20" strokeweight=".25pt"/>
            <v:line id="_x0000_s2215" style="position:absolute" from="7965,-47" to="11129,-47" strokecolor="#231f20" strokeweight=".25pt"/>
            <w10:wrap anchorx="page"/>
          </v:group>
        </w:pict>
      </w:r>
      <w:r w:rsidR="00981286">
        <w:rPr>
          <w:color w:val="231F20"/>
          <w:sz w:val="16"/>
        </w:rPr>
        <w:t>Education State Strategy – the following targets reflect the ambition to improve student</w:t>
      </w:r>
      <w:r w:rsidR="00981286">
        <w:rPr>
          <w:color w:val="231F20"/>
          <w:spacing w:val="-43"/>
          <w:sz w:val="16"/>
        </w:rPr>
        <w:t xml:space="preserve"> </w:t>
      </w:r>
      <w:r w:rsidR="00981286">
        <w:rPr>
          <w:color w:val="231F20"/>
          <w:sz w:val="16"/>
        </w:rPr>
        <w:t>outcomes:</w:t>
      </w:r>
    </w:p>
    <w:p w14:paraId="5ADB8323" w14:textId="77777777" w:rsidR="000B6996" w:rsidRDefault="00981286">
      <w:pPr>
        <w:pStyle w:val="ListParagraph"/>
        <w:numPr>
          <w:ilvl w:val="1"/>
          <w:numId w:val="1"/>
        </w:numPr>
        <w:tabs>
          <w:tab w:val="left" w:pos="1230"/>
        </w:tabs>
        <w:spacing w:before="27"/>
        <w:ind w:left="1229" w:hanging="228"/>
        <w:rPr>
          <w:sz w:val="16"/>
        </w:rPr>
      </w:pPr>
      <w:r>
        <w:rPr>
          <w:color w:val="231F20"/>
          <w:sz w:val="16"/>
        </w:rPr>
        <w:t>learning</w:t>
      </w:r>
      <w:r>
        <w:rPr>
          <w:color w:val="231F20"/>
          <w:spacing w:val="-5"/>
          <w:sz w:val="16"/>
        </w:rPr>
        <w:t xml:space="preserve"> </w:t>
      </w:r>
      <w:r>
        <w:rPr>
          <w:color w:val="231F20"/>
          <w:sz w:val="16"/>
        </w:rPr>
        <w:t>for</w:t>
      </w:r>
      <w:r>
        <w:rPr>
          <w:color w:val="231F20"/>
          <w:spacing w:val="-3"/>
          <w:sz w:val="16"/>
        </w:rPr>
        <w:t xml:space="preserve"> </w:t>
      </w:r>
      <w:r>
        <w:rPr>
          <w:color w:val="231F20"/>
          <w:sz w:val="16"/>
        </w:rPr>
        <w:t>Life</w:t>
      </w:r>
    </w:p>
    <w:p w14:paraId="3242B061" w14:textId="77777777" w:rsidR="000B6996" w:rsidRDefault="00981286">
      <w:pPr>
        <w:pStyle w:val="ListParagraph"/>
        <w:numPr>
          <w:ilvl w:val="1"/>
          <w:numId w:val="1"/>
        </w:numPr>
        <w:tabs>
          <w:tab w:val="left" w:pos="1230"/>
        </w:tabs>
        <w:spacing w:before="45"/>
        <w:ind w:left="1229" w:hanging="228"/>
        <w:rPr>
          <w:sz w:val="16"/>
        </w:rPr>
      </w:pPr>
      <w:r>
        <w:rPr>
          <w:color w:val="231F20"/>
          <w:sz w:val="16"/>
        </w:rPr>
        <w:t>pride</w:t>
      </w:r>
      <w:r>
        <w:rPr>
          <w:color w:val="231F20"/>
          <w:spacing w:val="-3"/>
          <w:sz w:val="16"/>
        </w:rPr>
        <w:t xml:space="preserve"> </w:t>
      </w:r>
      <w:r>
        <w:rPr>
          <w:color w:val="231F20"/>
          <w:sz w:val="16"/>
        </w:rPr>
        <w:t>and</w:t>
      </w:r>
      <w:r>
        <w:rPr>
          <w:color w:val="231F20"/>
          <w:spacing w:val="-2"/>
          <w:sz w:val="16"/>
        </w:rPr>
        <w:t xml:space="preserve"> </w:t>
      </w:r>
      <w:r>
        <w:rPr>
          <w:color w:val="231F20"/>
          <w:sz w:val="16"/>
        </w:rPr>
        <w:t>confidence</w:t>
      </w:r>
      <w:r>
        <w:rPr>
          <w:color w:val="231F20"/>
          <w:spacing w:val="-2"/>
          <w:sz w:val="16"/>
        </w:rPr>
        <w:t xml:space="preserve"> </w:t>
      </w:r>
      <w:r>
        <w:rPr>
          <w:color w:val="231F20"/>
          <w:sz w:val="16"/>
        </w:rPr>
        <w:t>in</w:t>
      </w:r>
      <w:r>
        <w:rPr>
          <w:color w:val="231F20"/>
          <w:spacing w:val="-2"/>
          <w:sz w:val="16"/>
        </w:rPr>
        <w:t xml:space="preserve"> </w:t>
      </w:r>
      <w:r>
        <w:rPr>
          <w:color w:val="231F20"/>
          <w:sz w:val="16"/>
        </w:rPr>
        <w:t>our</w:t>
      </w:r>
      <w:r>
        <w:rPr>
          <w:color w:val="231F20"/>
          <w:spacing w:val="-3"/>
          <w:sz w:val="16"/>
        </w:rPr>
        <w:t xml:space="preserve"> </w:t>
      </w:r>
      <w:r>
        <w:rPr>
          <w:color w:val="231F20"/>
          <w:sz w:val="16"/>
        </w:rPr>
        <w:t>schools</w:t>
      </w:r>
    </w:p>
    <w:p w14:paraId="43754AD6" w14:textId="77777777" w:rsidR="000B6996" w:rsidRDefault="00981286">
      <w:pPr>
        <w:pStyle w:val="ListParagraph"/>
        <w:numPr>
          <w:ilvl w:val="1"/>
          <w:numId w:val="1"/>
        </w:numPr>
        <w:tabs>
          <w:tab w:val="left" w:pos="1230"/>
        </w:tabs>
        <w:spacing w:before="44"/>
        <w:ind w:left="1229" w:hanging="228"/>
        <w:rPr>
          <w:sz w:val="16"/>
        </w:rPr>
      </w:pPr>
      <w:r>
        <w:rPr>
          <w:color w:val="231F20"/>
          <w:sz w:val="16"/>
        </w:rPr>
        <w:t>breaking</w:t>
      </w:r>
      <w:r>
        <w:rPr>
          <w:color w:val="231F20"/>
          <w:spacing w:val="-5"/>
          <w:sz w:val="16"/>
        </w:rPr>
        <w:t xml:space="preserve"> </w:t>
      </w:r>
      <w:r>
        <w:rPr>
          <w:color w:val="231F20"/>
          <w:sz w:val="16"/>
        </w:rPr>
        <w:t>the</w:t>
      </w:r>
      <w:r>
        <w:rPr>
          <w:color w:val="231F20"/>
          <w:spacing w:val="-3"/>
          <w:sz w:val="16"/>
        </w:rPr>
        <w:t xml:space="preserve"> </w:t>
      </w:r>
      <w:r>
        <w:rPr>
          <w:color w:val="231F20"/>
          <w:sz w:val="16"/>
        </w:rPr>
        <w:t>link</w:t>
      </w:r>
    </w:p>
    <w:p w14:paraId="05C4C62B" w14:textId="77777777" w:rsidR="000B6996" w:rsidRDefault="00981286">
      <w:pPr>
        <w:pStyle w:val="ListParagraph"/>
        <w:numPr>
          <w:ilvl w:val="1"/>
          <w:numId w:val="1"/>
        </w:numPr>
        <w:tabs>
          <w:tab w:val="left" w:pos="1230"/>
        </w:tabs>
        <w:spacing w:before="44"/>
        <w:ind w:left="1229" w:hanging="228"/>
        <w:rPr>
          <w:sz w:val="16"/>
        </w:rPr>
      </w:pPr>
      <w:r>
        <w:rPr>
          <w:color w:val="231F20"/>
          <w:sz w:val="16"/>
        </w:rPr>
        <w:t>happy,</w:t>
      </w:r>
      <w:r>
        <w:rPr>
          <w:color w:val="231F20"/>
          <w:spacing w:val="-9"/>
          <w:sz w:val="16"/>
        </w:rPr>
        <w:t xml:space="preserve"> </w:t>
      </w:r>
      <w:r>
        <w:rPr>
          <w:color w:val="231F20"/>
          <w:sz w:val="16"/>
        </w:rPr>
        <w:t>healthy,</w:t>
      </w:r>
      <w:r>
        <w:rPr>
          <w:color w:val="231F20"/>
          <w:spacing w:val="-8"/>
          <w:sz w:val="16"/>
        </w:rPr>
        <w:t xml:space="preserve"> </w:t>
      </w:r>
      <w:r>
        <w:rPr>
          <w:color w:val="231F20"/>
          <w:sz w:val="16"/>
        </w:rPr>
        <w:t>resilient</w:t>
      </w:r>
      <w:r>
        <w:rPr>
          <w:color w:val="231F20"/>
          <w:spacing w:val="-8"/>
          <w:sz w:val="16"/>
        </w:rPr>
        <w:t xml:space="preserve"> </w:t>
      </w:r>
      <w:r>
        <w:rPr>
          <w:color w:val="231F20"/>
          <w:sz w:val="16"/>
        </w:rPr>
        <w:t>kids</w:t>
      </w:r>
    </w:p>
    <w:p w14:paraId="68F30B9A" w14:textId="77777777" w:rsidR="000B6996" w:rsidRDefault="00981286">
      <w:pPr>
        <w:spacing w:before="126" w:line="372" w:lineRule="auto"/>
        <w:ind w:left="350" w:right="1382"/>
        <w:rPr>
          <w:sz w:val="16"/>
        </w:rPr>
      </w:pPr>
      <w:r>
        <w:br w:type="column"/>
      </w:r>
      <w:r>
        <w:rPr>
          <w:color w:val="231F20"/>
          <w:sz w:val="16"/>
        </w:rPr>
        <w:t>Address current impacts</w:t>
      </w:r>
      <w:r>
        <w:rPr>
          <w:color w:val="231F20"/>
          <w:spacing w:val="-42"/>
          <w:sz w:val="16"/>
        </w:rPr>
        <w:t xml:space="preserve"> </w:t>
      </w:r>
      <w:r>
        <w:rPr>
          <w:color w:val="231F20"/>
          <w:sz w:val="16"/>
        </w:rPr>
        <w:t>Reduce</w:t>
      </w:r>
      <w:r>
        <w:rPr>
          <w:color w:val="231F20"/>
          <w:spacing w:val="-2"/>
          <w:sz w:val="16"/>
        </w:rPr>
        <w:t xml:space="preserve"> </w:t>
      </w:r>
      <w:r>
        <w:rPr>
          <w:color w:val="231F20"/>
          <w:sz w:val="16"/>
        </w:rPr>
        <w:t>barriers</w:t>
      </w:r>
    </w:p>
    <w:p w14:paraId="4F1104B0" w14:textId="77777777" w:rsidR="000B6996" w:rsidRDefault="00981286">
      <w:pPr>
        <w:spacing w:line="403" w:lineRule="auto"/>
        <w:ind w:left="350" w:right="493"/>
        <w:rPr>
          <w:sz w:val="16"/>
        </w:rPr>
      </w:pPr>
      <w:r>
        <w:rPr>
          <w:color w:val="231F20"/>
          <w:sz w:val="16"/>
        </w:rPr>
        <w:t>Lay the foundation for transformation</w:t>
      </w:r>
      <w:r>
        <w:rPr>
          <w:color w:val="231F20"/>
          <w:spacing w:val="-42"/>
          <w:sz w:val="16"/>
        </w:rPr>
        <w:t xml:space="preserve"> </w:t>
      </w:r>
      <w:r>
        <w:rPr>
          <w:color w:val="231F20"/>
          <w:sz w:val="16"/>
        </w:rPr>
        <w:t>Address</w:t>
      </w:r>
      <w:r>
        <w:rPr>
          <w:color w:val="231F20"/>
          <w:spacing w:val="-1"/>
          <w:sz w:val="16"/>
        </w:rPr>
        <w:t xml:space="preserve"> </w:t>
      </w:r>
      <w:r>
        <w:rPr>
          <w:color w:val="231F20"/>
          <w:sz w:val="16"/>
        </w:rPr>
        <w:t>current impacts</w:t>
      </w:r>
    </w:p>
    <w:p w14:paraId="5AEDA36F" w14:textId="77777777" w:rsidR="000B6996" w:rsidRDefault="00981286">
      <w:pPr>
        <w:spacing w:line="161" w:lineRule="exact"/>
        <w:ind w:left="350"/>
        <w:rPr>
          <w:sz w:val="16"/>
        </w:rPr>
      </w:pPr>
      <w:r>
        <w:rPr>
          <w:color w:val="231F20"/>
          <w:sz w:val="16"/>
        </w:rPr>
        <w:t>Reduce</w:t>
      </w:r>
      <w:r>
        <w:rPr>
          <w:color w:val="231F20"/>
          <w:spacing w:val="-7"/>
          <w:sz w:val="16"/>
        </w:rPr>
        <w:t xml:space="preserve"> </w:t>
      </w:r>
      <w:r>
        <w:rPr>
          <w:color w:val="231F20"/>
          <w:sz w:val="16"/>
        </w:rPr>
        <w:t>barriers</w:t>
      </w:r>
    </w:p>
    <w:p w14:paraId="69A3CECF" w14:textId="77777777" w:rsidR="000B6996" w:rsidRDefault="00981286">
      <w:pPr>
        <w:spacing w:before="100"/>
        <w:ind w:left="350"/>
        <w:rPr>
          <w:sz w:val="16"/>
        </w:rPr>
      </w:pPr>
      <w:r>
        <w:rPr>
          <w:color w:val="231F20"/>
          <w:sz w:val="16"/>
        </w:rPr>
        <w:t>Lay</w:t>
      </w:r>
      <w:r>
        <w:rPr>
          <w:color w:val="231F20"/>
          <w:spacing w:val="-2"/>
          <w:sz w:val="16"/>
        </w:rPr>
        <w:t xml:space="preserve"> </w:t>
      </w:r>
      <w:r>
        <w:rPr>
          <w:color w:val="231F20"/>
          <w:sz w:val="16"/>
        </w:rPr>
        <w:t>the foundation</w:t>
      </w:r>
      <w:r>
        <w:rPr>
          <w:color w:val="231F20"/>
          <w:spacing w:val="-1"/>
          <w:sz w:val="16"/>
        </w:rPr>
        <w:t xml:space="preserve"> </w:t>
      </w:r>
      <w:r>
        <w:rPr>
          <w:color w:val="231F20"/>
          <w:sz w:val="16"/>
        </w:rPr>
        <w:t>for transformation</w:t>
      </w:r>
    </w:p>
    <w:p w14:paraId="4C41D435" w14:textId="77777777" w:rsidR="000B6996" w:rsidRDefault="000B6996">
      <w:pPr>
        <w:rPr>
          <w:sz w:val="16"/>
        </w:rPr>
        <w:sectPr w:rsidR="000B6996">
          <w:type w:val="continuous"/>
          <w:pgSz w:w="11910" w:h="16840"/>
          <w:pgMar w:top="1580" w:right="680" w:bottom="280" w:left="580" w:header="0" w:footer="674" w:gutter="0"/>
          <w:cols w:num="2" w:space="720" w:equalWidth="0">
            <w:col w:w="7132" w:space="40"/>
            <w:col w:w="3478"/>
          </w:cols>
        </w:sectPr>
      </w:pPr>
    </w:p>
    <w:p w14:paraId="1476DC82" w14:textId="77777777" w:rsidR="000B6996" w:rsidRDefault="000B6996">
      <w:pPr>
        <w:pStyle w:val="BodyText"/>
        <w:spacing w:before="8"/>
        <w:rPr>
          <w:sz w:val="6"/>
        </w:rPr>
      </w:pPr>
    </w:p>
    <w:p w14:paraId="2EF6263E" w14:textId="77777777" w:rsidR="000B6996" w:rsidRDefault="00AD6BF5">
      <w:pPr>
        <w:pStyle w:val="BodyText"/>
        <w:spacing w:line="20" w:lineRule="exact"/>
        <w:ind w:left="210"/>
        <w:rPr>
          <w:sz w:val="2"/>
        </w:rPr>
      </w:pPr>
      <w:r>
        <w:rPr>
          <w:sz w:val="2"/>
        </w:rPr>
      </w:r>
      <w:r>
        <w:rPr>
          <w:sz w:val="2"/>
        </w:rPr>
        <w:pict w14:anchorId="25661ADD">
          <v:group id="docshapegroup124" o:spid="_x0000_s2208" alt="" style="width:516.8pt;height:.25pt;mso-position-horizontal-relative:char;mso-position-vertical-relative:line" coordsize="10336,5">
            <v:line id="_x0000_s2209" style="position:absolute" from="0,3" to="709,3" strokecolor="#231f20" strokeweight=".25pt"/>
            <v:line id="_x0000_s2210" style="position:absolute" from="709,3" to="7172,3" strokecolor="#231f20" strokeweight=".25pt"/>
            <v:line id="_x0000_s2211" style="position:absolute" from="7172,3" to="10336,3" strokecolor="#231f20" strokeweight=".25pt"/>
            <w10:anchorlock/>
          </v:group>
        </w:pict>
      </w:r>
    </w:p>
    <w:p w14:paraId="3425E926" w14:textId="77777777" w:rsidR="000B6996" w:rsidRDefault="00981286">
      <w:pPr>
        <w:pStyle w:val="ListParagraph"/>
        <w:numPr>
          <w:ilvl w:val="0"/>
          <w:numId w:val="1"/>
        </w:numPr>
        <w:tabs>
          <w:tab w:val="left" w:pos="1002"/>
          <w:tab w:val="left" w:pos="1003"/>
          <w:tab w:val="left" w:pos="7521"/>
        </w:tabs>
        <w:spacing w:before="29"/>
        <w:ind w:left="1002" w:hanging="653"/>
        <w:rPr>
          <w:sz w:val="16"/>
        </w:rPr>
      </w:pPr>
      <w:r>
        <w:rPr>
          <w:color w:val="231F20"/>
          <w:sz w:val="16"/>
        </w:rPr>
        <w:t>Disaster</w:t>
      </w:r>
      <w:r>
        <w:rPr>
          <w:color w:val="231F20"/>
          <w:spacing w:val="-4"/>
          <w:sz w:val="16"/>
        </w:rPr>
        <w:t xml:space="preserve"> </w:t>
      </w:r>
      <w:r>
        <w:rPr>
          <w:color w:val="231F20"/>
          <w:sz w:val="16"/>
        </w:rPr>
        <w:t>recovery</w:t>
      </w:r>
      <w:r>
        <w:rPr>
          <w:color w:val="231F20"/>
          <w:spacing w:val="-3"/>
          <w:sz w:val="16"/>
        </w:rPr>
        <w:t xml:space="preserve"> </w:t>
      </w:r>
      <w:r>
        <w:rPr>
          <w:color w:val="231F20"/>
          <w:sz w:val="16"/>
        </w:rPr>
        <w:t>and</w:t>
      </w:r>
      <w:r>
        <w:rPr>
          <w:color w:val="231F20"/>
          <w:spacing w:val="-3"/>
          <w:sz w:val="16"/>
        </w:rPr>
        <w:t xml:space="preserve"> </w:t>
      </w:r>
      <w:r>
        <w:rPr>
          <w:color w:val="231F20"/>
          <w:sz w:val="16"/>
        </w:rPr>
        <w:t>resilience</w:t>
      </w:r>
      <w:r>
        <w:rPr>
          <w:color w:val="231F20"/>
          <w:spacing w:val="-3"/>
          <w:sz w:val="16"/>
        </w:rPr>
        <w:t xml:space="preserve"> </w:t>
      </w:r>
      <w:r>
        <w:rPr>
          <w:color w:val="231F20"/>
          <w:sz w:val="16"/>
        </w:rPr>
        <w:t>programs</w:t>
      </w:r>
      <w:r>
        <w:rPr>
          <w:color w:val="231F20"/>
          <w:sz w:val="16"/>
        </w:rPr>
        <w:tab/>
        <w:t>Address</w:t>
      </w:r>
      <w:r>
        <w:rPr>
          <w:color w:val="231F20"/>
          <w:spacing w:val="-3"/>
          <w:sz w:val="16"/>
        </w:rPr>
        <w:t xml:space="preserve"> </w:t>
      </w:r>
      <w:r>
        <w:rPr>
          <w:color w:val="231F20"/>
          <w:sz w:val="16"/>
        </w:rPr>
        <w:t>current</w:t>
      </w:r>
      <w:r>
        <w:rPr>
          <w:color w:val="231F20"/>
          <w:spacing w:val="-4"/>
          <w:sz w:val="16"/>
        </w:rPr>
        <w:t xml:space="preserve"> </w:t>
      </w:r>
      <w:r>
        <w:rPr>
          <w:color w:val="231F20"/>
          <w:sz w:val="16"/>
        </w:rPr>
        <w:t>impacts</w:t>
      </w:r>
    </w:p>
    <w:p w14:paraId="2D6E1B5E" w14:textId="77777777" w:rsidR="000B6996" w:rsidRDefault="00AD6BF5">
      <w:pPr>
        <w:pStyle w:val="BodyText"/>
        <w:spacing w:before="6"/>
        <w:rPr>
          <w:sz w:val="4"/>
        </w:rPr>
      </w:pPr>
      <w:r>
        <w:pict w14:anchorId="4333219C">
          <v:group id="docshapegroup125" o:spid="_x0000_s2204" alt="" style="position:absolute;margin-left:39.7pt;margin-top:3.85pt;width:516.8pt;height:.25pt;z-index:-251658172;mso-wrap-distance-left:0;mso-wrap-distance-right:0;mso-position-horizontal-relative:page" coordorigin="794,77" coordsize="10336,5">
            <v:line id="_x0000_s2205" style="position:absolute" from="794,80" to="1502,80" strokecolor="#231f20" strokeweight=".25pt"/>
            <v:line id="_x0000_s2206" style="position:absolute" from="1502,80" to="7965,80" strokecolor="#231f20" strokeweight=".25pt"/>
            <v:line id="_x0000_s2207" style="position:absolute" from="7965,80" to="11129,80" strokecolor="#231f20" strokeweight=".25pt"/>
            <w10:wrap type="topAndBottom" anchorx="page"/>
          </v:group>
        </w:pict>
      </w:r>
    </w:p>
    <w:p w14:paraId="741CA057" w14:textId="77777777" w:rsidR="000B6996" w:rsidRDefault="00981286">
      <w:pPr>
        <w:pStyle w:val="ListParagraph"/>
        <w:numPr>
          <w:ilvl w:val="0"/>
          <w:numId w:val="1"/>
        </w:numPr>
        <w:tabs>
          <w:tab w:val="left" w:pos="1002"/>
          <w:tab w:val="left" w:pos="1003"/>
          <w:tab w:val="left" w:pos="7521"/>
        </w:tabs>
        <w:spacing w:before="44"/>
        <w:ind w:left="1002" w:hanging="653"/>
        <w:rPr>
          <w:sz w:val="16"/>
        </w:rPr>
      </w:pPr>
      <w:r>
        <w:rPr>
          <w:color w:val="231F20"/>
          <w:sz w:val="16"/>
        </w:rPr>
        <w:t>Emergency</w:t>
      </w:r>
      <w:r>
        <w:rPr>
          <w:color w:val="231F20"/>
          <w:spacing w:val="-5"/>
          <w:sz w:val="16"/>
        </w:rPr>
        <w:t xml:space="preserve"> </w:t>
      </w:r>
      <w:r>
        <w:rPr>
          <w:color w:val="231F20"/>
          <w:sz w:val="16"/>
        </w:rPr>
        <w:t>management</w:t>
      </w:r>
      <w:r>
        <w:rPr>
          <w:color w:val="231F20"/>
          <w:spacing w:val="-5"/>
          <w:sz w:val="16"/>
        </w:rPr>
        <w:t xml:space="preserve"> </w:t>
      </w:r>
      <w:r>
        <w:rPr>
          <w:color w:val="231F20"/>
          <w:sz w:val="16"/>
        </w:rPr>
        <w:t>policy,</w:t>
      </w:r>
      <w:r>
        <w:rPr>
          <w:color w:val="231F20"/>
          <w:spacing w:val="-5"/>
          <w:sz w:val="16"/>
        </w:rPr>
        <w:t xml:space="preserve"> </w:t>
      </w:r>
      <w:r>
        <w:rPr>
          <w:color w:val="231F20"/>
          <w:sz w:val="16"/>
        </w:rPr>
        <w:t>programs</w:t>
      </w:r>
      <w:r>
        <w:rPr>
          <w:color w:val="231F20"/>
          <w:spacing w:val="-6"/>
          <w:sz w:val="16"/>
        </w:rPr>
        <w:t xml:space="preserve"> </w:t>
      </w:r>
      <w:r>
        <w:rPr>
          <w:color w:val="231F20"/>
          <w:sz w:val="16"/>
        </w:rPr>
        <w:t>and</w:t>
      </w:r>
      <w:r>
        <w:rPr>
          <w:color w:val="231F20"/>
          <w:spacing w:val="-6"/>
          <w:sz w:val="16"/>
        </w:rPr>
        <w:t xml:space="preserve"> </w:t>
      </w:r>
      <w:r>
        <w:rPr>
          <w:color w:val="231F20"/>
          <w:sz w:val="16"/>
        </w:rPr>
        <w:t>procedures</w:t>
      </w:r>
      <w:r>
        <w:rPr>
          <w:color w:val="231F20"/>
          <w:sz w:val="16"/>
        </w:rPr>
        <w:tab/>
        <w:t>Address</w:t>
      </w:r>
      <w:r>
        <w:rPr>
          <w:color w:val="231F20"/>
          <w:spacing w:val="-4"/>
          <w:sz w:val="16"/>
        </w:rPr>
        <w:t xml:space="preserve"> </w:t>
      </w:r>
      <w:r>
        <w:rPr>
          <w:color w:val="231F20"/>
          <w:sz w:val="16"/>
        </w:rPr>
        <w:t>current</w:t>
      </w:r>
      <w:r>
        <w:rPr>
          <w:color w:val="231F20"/>
          <w:spacing w:val="-3"/>
          <w:sz w:val="16"/>
        </w:rPr>
        <w:t xml:space="preserve"> </w:t>
      </w:r>
      <w:r>
        <w:rPr>
          <w:color w:val="231F20"/>
          <w:sz w:val="16"/>
        </w:rPr>
        <w:t>impacts</w:t>
      </w:r>
    </w:p>
    <w:p w14:paraId="0940167B" w14:textId="77777777" w:rsidR="000B6996" w:rsidRDefault="000B6996">
      <w:pPr>
        <w:rPr>
          <w:sz w:val="16"/>
        </w:rPr>
        <w:sectPr w:rsidR="000B6996">
          <w:type w:val="continuous"/>
          <w:pgSz w:w="11910" w:h="16840"/>
          <w:pgMar w:top="1580" w:right="680" w:bottom="280" w:left="580" w:header="0" w:footer="674" w:gutter="0"/>
          <w:cols w:space="720"/>
        </w:sectPr>
      </w:pPr>
    </w:p>
    <w:p w14:paraId="7AAB1D4F" w14:textId="77777777" w:rsidR="000B6996" w:rsidRDefault="00AD6BF5">
      <w:pPr>
        <w:pStyle w:val="ListParagraph"/>
        <w:numPr>
          <w:ilvl w:val="0"/>
          <w:numId w:val="1"/>
        </w:numPr>
        <w:tabs>
          <w:tab w:val="left" w:pos="1002"/>
          <w:tab w:val="left" w:pos="1003"/>
        </w:tabs>
        <w:spacing w:before="126" w:line="261" w:lineRule="auto"/>
        <w:ind w:left="1002" w:right="38"/>
        <w:rPr>
          <w:sz w:val="16"/>
        </w:rPr>
      </w:pPr>
      <w:r>
        <w:pict w14:anchorId="51B65623">
          <v:group id="docshapegroup126" o:spid="_x0000_s2200" alt="" style="position:absolute;left:0;text-align:left;margin-left:39.7pt;margin-top:3.85pt;width:516.8pt;height:.25pt;z-index:251658284;mso-position-horizontal-relative:page" coordorigin="794,77" coordsize="10336,5">
            <v:line id="_x0000_s2201" style="position:absolute" from="794,80" to="1502,80" strokecolor="#231f20" strokeweight=".25pt"/>
            <v:line id="_x0000_s2202" style="position:absolute" from="1502,80" to="7965,80" strokecolor="#231f20" strokeweight=".25pt"/>
            <v:line id="_x0000_s2203" style="position:absolute" from="7965,80" to="11129,80" strokecolor="#231f20" strokeweight=".25pt"/>
            <w10:wrap anchorx="page"/>
          </v:group>
        </w:pict>
      </w:r>
      <w:r w:rsidR="00981286">
        <w:rPr>
          <w:color w:val="231F20"/>
          <w:sz w:val="16"/>
        </w:rPr>
        <w:t>TAFE</w:t>
      </w:r>
      <w:r w:rsidR="00981286">
        <w:rPr>
          <w:color w:val="231F20"/>
          <w:spacing w:val="-5"/>
          <w:sz w:val="16"/>
        </w:rPr>
        <w:t xml:space="preserve"> </w:t>
      </w:r>
      <w:r w:rsidR="00981286">
        <w:rPr>
          <w:color w:val="231F20"/>
          <w:sz w:val="16"/>
        </w:rPr>
        <w:t>and</w:t>
      </w:r>
      <w:r w:rsidR="00981286">
        <w:rPr>
          <w:color w:val="231F20"/>
          <w:spacing w:val="-6"/>
          <w:sz w:val="16"/>
        </w:rPr>
        <w:t xml:space="preserve"> </w:t>
      </w:r>
      <w:r w:rsidR="00981286">
        <w:rPr>
          <w:color w:val="231F20"/>
          <w:sz w:val="16"/>
        </w:rPr>
        <w:t>training</w:t>
      </w:r>
      <w:r w:rsidR="00981286">
        <w:rPr>
          <w:color w:val="231F20"/>
          <w:spacing w:val="-5"/>
          <w:sz w:val="16"/>
        </w:rPr>
        <w:t xml:space="preserve"> </w:t>
      </w:r>
      <w:r w:rsidR="00981286">
        <w:rPr>
          <w:color w:val="231F20"/>
          <w:sz w:val="16"/>
        </w:rPr>
        <w:t>initiatives</w:t>
      </w:r>
      <w:r w:rsidR="00981286">
        <w:rPr>
          <w:color w:val="231F20"/>
          <w:spacing w:val="-5"/>
          <w:sz w:val="16"/>
        </w:rPr>
        <w:t xml:space="preserve"> </w:t>
      </w:r>
      <w:r w:rsidR="00981286">
        <w:rPr>
          <w:color w:val="231F20"/>
          <w:sz w:val="16"/>
        </w:rPr>
        <w:t>and</w:t>
      </w:r>
      <w:r w:rsidR="00981286">
        <w:rPr>
          <w:color w:val="231F20"/>
          <w:spacing w:val="-6"/>
          <w:sz w:val="16"/>
        </w:rPr>
        <w:t xml:space="preserve"> </w:t>
      </w:r>
      <w:r w:rsidR="00981286">
        <w:rPr>
          <w:color w:val="231F20"/>
          <w:sz w:val="16"/>
        </w:rPr>
        <w:t>partnerships</w:t>
      </w:r>
      <w:r w:rsidR="00981286">
        <w:rPr>
          <w:color w:val="231F20"/>
          <w:spacing w:val="-6"/>
          <w:sz w:val="16"/>
        </w:rPr>
        <w:t xml:space="preserve"> </w:t>
      </w:r>
      <w:r w:rsidR="00981286">
        <w:rPr>
          <w:color w:val="231F20"/>
          <w:sz w:val="16"/>
        </w:rPr>
        <w:t>(for</w:t>
      </w:r>
      <w:r w:rsidR="00981286">
        <w:rPr>
          <w:color w:val="231F20"/>
          <w:spacing w:val="-5"/>
          <w:sz w:val="16"/>
        </w:rPr>
        <w:t xml:space="preserve"> </w:t>
      </w:r>
      <w:r w:rsidR="00981286">
        <w:rPr>
          <w:color w:val="231F20"/>
          <w:sz w:val="16"/>
        </w:rPr>
        <w:t>example,</w:t>
      </w:r>
      <w:r w:rsidR="00981286">
        <w:rPr>
          <w:color w:val="231F20"/>
          <w:spacing w:val="-5"/>
          <w:sz w:val="16"/>
        </w:rPr>
        <w:t xml:space="preserve"> </w:t>
      </w:r>
      <w:r w:rsidR="00981286">
        <w:rPr>
          <w:color w:val="231F20"/>
          <w:sz w:val="16"/>
        </w:rPr>
        <w:t>skills</w:t>
      </w:r>
      <w:r w:rsidR="00981286">
        <w:rPr>
          <w:color w:val="231F20"/>
          <w:spacing w:val="-5"/>
          <w:sz w:val="16"/>
        </w:rPr>
        <w:t xml:space="preserve"> </w:t>
      </w:r>
      <w:r w:rsidR="00981286">
        <w:rPr>
          <w:color w:val="231F20"/>
          <w:sz w:val="16"/>
        </w:rPr>
        <w:t>and</w:t>
      </w:r>
      <w:r w:rsidR="00981286">
        <w:rPr>
          <w:color w:val="231F20"/>
          <w:spacing w:val="-41"/>
          <w:sz w:val="16"/>
        </w:rPr>
        <w:t xml:space="preserve"> </w:t>
      </w:r>
      <w:r w:rsidR="00981286">
        <w:rPr>
          <w:color w:val="231F20"/>
          <w:sz w:val="16"/>
        </w:rPr>
        <w:t>jobs</w:t>
      </w:r>
      <w:r w:rsidR="00981286">
        <w:rPr>
          <w:color w:val="231F20"/>
          <w:spacing w:val="-2"/>
          <w:sz w:val="16"/>
        </w:rPr>
        <w:t xml:space="preserve"> </w:t>
      </w:r>
      <w:proofErr w:type="spellStart"/>
      <w:r w:rsidR="00981286">
        <w:rPr>
          <w:color w:val="231F20"/>
          <w:sz w:val="16"/>
        </w:rPr>
        <w:t>centres</w:t>
      </w:r>
      <w:proofErr w:type="spellEnd"/>
      <w:r w:rsidR="00981286">
        <w:rPr>
          <w:color w:val="231F20"/>
          <w:sz w:val="16"/>
        </w:rPr>
        <w:t>, Learn</w:t>
      </w:r>
      <w:r w:rsidR="00981286">
        <w:rPr>
          <w:color w:val="231F20"/>
          <w:spacing w:val="-1"/>
          <w:sz w:val="16"/>
        </w:rPr>
        <w:t xml:space="preserve"> </w:t>
      </w:r>
      <w:r w:rsidR="00981286">
        <w:rPr>
          <w:color w:val="231F20"/>
          <w:sz w:val="16"/>
        </w:rPr>
        <w:t>Locals)</w:t>
      </w:r>
    </w:p>
    <w:p w14:paraId="11905B7C" w14:textId="369FE5E9" w:rsidR="000B6996" w:rsidRDefault="00AD6BF5">
      <w:pPr>
        <w:spacing w:before="126" w:line="372" w:lineRule="auto"/>
        <w:ind w:left="350" w:right="1382"/>
        <w:rPr>
          <w:sz w:val="16"/>
        </w:rPr>
      </w:pPr>
      <w:r>
        <w:rPr>
          <w:sz w:val="24"/>
        </w:rPr>
        <w:pict w14:anchorId="6EEE3491">
          <v:group id="_x0000_s2196" alt="" style="position:absolute;left:0;text-align:left;margin-left:39.7pt;margin-top:23.2pt;width:516.8pt;height:.25pt;z-index:-251658158;mso-wrap-distance-left:0;mso-wrap-distance-right:0;mso-position-horizontal-relative:page" coordorigin="794,78" coordsize="10336,5">
            <v:line id="_x0000_s2197" style="position:absolute" from="794,80" to="1502,80" strokecolor="#231f20" strokeweight=".25pt"/>
            <v:line id="_x0000_s2198" style="position:absolute" from="1502,80" to="7965,80" strokecolor="#231f20" strokeweight=".25pt"/>
            <v:line id="_x0000_s2199" style="position:absolute" from="7965,80" to="11129,80" strokecolor="#231f20" strokeweight=".25pt"/>
            <w10:wrap type="topAndBottom" anchorx="page"/>
          </v:group>
        </w:pict>
      </w:r>
      <w:r w:rsidR="00981286">
        <w:br w:type="column"/>
      </w:r>
      <w:r w:rsidR="00981286">
        <w:rPr>
          <w:color w:val="231F20"/>
          <w:sz w:val="16"/>
        </w:rPr>
        <w:t>Address current impacts</w:t>
      </w:r>
      <w:r w:rsidR="00981286">
        <w:rPr>
          <w:color w:val="231F20"/>
          <w:spacing w:val="-42"/>
          <w:sz w:val="16"/>
        </w:rPr>
        <w:t xml:space="preserve"> </w:t>
      </w:r>
      <w:r w:rsidR="00981286">
        <w:rPr>
          <w:color w:val="231F20"/>
          <w:sz w:val="16"/>
        </w:rPr>
        <w:t>Reduce</w:t>
      </w:r>
      <w:r w:rsidR="00981286">
        <w:rPr>
          <w:color w:val="231F20"/>
          <w:spacing w:val="-2"/>
          <w:sz w:val="16"/>
        </w:rPr>
        <w:t xml:space="preserve"> </w:t>
      </w:r>
      <w:r w:rsidR="00981286">
        <w:rPr>
          <w:color w:val="231F20"/>
          <w:sz w:val="16"/>
        </w:rPr>
        <w:t>barriers</w:t>
      </w:r>
    </w:p>
    <w:p w14:paraId="6A125A38" w14:textId="77777777" w:rsidR="000B6996" w:rsidRDefault="00981286">
      <w:pPr>
        <w:spacing w:line="184" w:lineRule="exact"/>
        <w:ind w:left="350"/>
        <w:rPr>
          <w:sz w:val="16"/>
        </w:rPr>
      </w:pPr>
      <w:r>
        <w:rPr>
          <w:color w:val="231F20"/>
          <w:sz w:val="16"/>
        </w:rPr>
        <w:t>Lay</w:t>
      </w:r>
      <w:r>
        <w:rPr>
          <w:color w:val="231F20"/>
          <w:spacing w:val="-2"/>
          <w:sz w:val="16"/>
        </w:rPr>
        <w:t xml:space="preserve"> </w:t>
      </w:r>
      <w:r>
        <w:rPr>
          <w:color w:val="231F20"/>
          <w:sz w:val="16"/>
        </w:rPr>
        <w:t>the foundation</w:t>
      </w:r>
      <w:r>
        <w:rPr>
          <w:color w:val="231F20"/>
          <w:spacing w:val="-1"/>
          <w:sz w:val="16"/>
        </w:rPr>
        <w:t xml:space="preserve"> </w:t>
      </w:r>
      <w:r>
        <w:rPr>
          <w:color w:val="231F20"/>
          <w:sz w:val="16"/>
        </w:rPr>
        <w:t>for transformation</w:t>
      </w:r>
    </w:p>
    <w:p w14:paraId="5D1BFCB2" w14:textId="77777777" w:rsidR="000B6996" w:rsidRDefault="000B6996">
      <w:pPr>
        <w:spacing w:line="184" w:lineRule="exact"/>
        <w:rPr>
          <w:sz w:val="16"/>
        </w:rPr>
        <w:sectPr w:rsidR="000B6996">
          <w:type w:val="continuous"/>
          <w:pgSz w:w="11910" w:h="16840"/>
          <w:pgMar w:top="1580" w:right="680" w:bottom="280" w:left="580" w:header="0" w:footer="674" w:gutter="0"/>
          <w:cols w:num="2" w:space="720" w:equalWidth="0">
            <w:col w:w="5939" w:space="1233"/>
            <w:col w:w="3478"/>
          </w:cols>
        </w:sectPr>
      </w:pPr>
    </w:p>
    <w:p w14:paraId="15BA1727" w14:textId="77777777" w:rsidR="000B6996" w:rsidRDefault="000B6996">
      <w:pPr>
        <w:pStyle w:val="BodyText"/>
        <w:spacing w:before="10"/>
        <w:rPr>
          <w:sz w:val="6"/>
        </w:rPr>
      </w:pPr>
    </w:p>
    <w:p w14:paraId="1F16E885" w14:textId="239E0466" w:rsidR="000B6996" w:rsidRDefault="000B6996">
      <w:pPr>
        <w:pStyle w:val="BodyText"/>
        <w:spacing w:line="20" w:lineRule="exact"/>
        <w:ind w:left="213"/>
        <w:rPr>
          <w:sz w:val="2"/>
        </w:rPr>
      </w:pPr>
    </w:p>
    <w:p w14:paraId="4CE2F661" w14:textId="756ECC48" w:rsidR="000B6996" w:rsidRDefault="00981286">
      <w:pPr>
        <w:pStyle w:val="ListParagraph"/>
        <w:numPr>
          <w:ilvl w:val="0"/>
          <w:numId w:val="1"/>
        </w:numPr>
        <w:tabs>
          <w:tab w:val="left" w:pos="1002"/>
          <w:tab w:val="left" w:pos="1003"/>
          <w:tab w:val="left" w:pos="7521"/>
        </w:tabs>
        <w:spacing w:before="26" w:line="372" w:lineRule="auto"/>
        <w:ind w:left="7522" w:right="1396" w:hanging="7172"/>
        <w:rPr>
          <w:sz w:val="16"/>
        </w:rPr>
      </w:pPr>
      <w:proofErr w:type="spellStart"/>
      <w:r>
        <w:rPr>
          <w:color w:val="231F20"/>
          <w:sz w:val="16"/>
        </w:rPr>
        <w:t>Marrung</w:t>
      </w:r>
      <w:proofErr w:type="spellEnd"/>
      <w:r>
        <w:rPr>
          <w:color w:val="231F20"/>
          <w:spacing w:val="-2"/>
          <w:sz w:val="16"/>
        </w:rPr>
        <w:t xml:space="preserve"> </w:t>
      </w:r>
      <w:r>
        <w:rPr>
          <w:color w:val="231F20"/>
          <w:sz w:val="16"/>
        </w:rPr>
        <w:t>–</w:t>
      </w:r>
      <w:r>
        <w:rPr>
          <w:color w:val="231F20"/>
          <w:spacing w:val="-10"/>
          <w:sz w:val="16"/>
        </w:rPr>
        <w:t xml:space="preserve"> </w:t>
      </w:r>
      <w:r>
        <w:rPr>
          <w:color w:val="231F20"/>
          <w:sz w:val="16"/>
        </w:rPr>
        <w:t>Aboriginal</w:t>
      </w:r>
      <w:r>
        <w:rPr>
          <w:color w:val="231F20"/>
          <w:spacing w:val="-1"/>
          <w:sz w:val="16"/>
        </w:rPr>
        <w:t xml:space="preserve"> </w:t>
      </w:r>
      <w:r>
        <w:rPr>
          <w:color w:val="231F20"/>
          <w:sz w:val="16"/>
        </w:rPr>
        <w:t>Education</w:t>
      </w:r>
      <w:r>
        <w:rPr>
          <w:color w:val="231F20"/>
          <w:spacing w:val="-1"/>
          <w:sz w:val="16"/>
        </w:rPr>
        <w:t xml:space="preserve"> </w:t>
      </w:r>
      <w:r>
        <w:rPr>
          <w:color w:val="231F20"/>
          <w:sz w:val="16"/>
        </w:rPr>
        <w:t>Plan</w:t>
      </w:r>
      <w:r>
        <w:rPr>
          <w:color w:val="231F20"/>
          <w:spacing w:val="-1"/>
          <w:sz w:val="16"/>
        </w:rPr>
        <w:t xml:space="preserve"> </w:t>
      </w:r>
      <w:r>
        <w:rPr>
          <w:color w:val="231F20"/>
          <w:sz w:val="16"/>
        </w:rPr>
        <w:t>2016–2026</w:t>
      </w:r>
      <w:r>
        <w:rPr>
          <w:color w:val="231F20"/>
          <w:sz w:val="16"/>
        </w:rPr>
        <w:tab/>
        <w:t>Address current impacts</w:t>
      </w:r>
      <w:r>
        <w:rPr>
          <w:color w:val="231F20"/>
          <w:spacing w:val="-42"/>
          <w:sz w:val="16"/>
        </w:rPr>
        <w:t xml:space="preserve"> </w:t>
      </w:r>
      <w:r>
        <w:rPr>
          <w:color w:val="231F20"/>
          <w:sz w:val="16"/>
        </w:rPr>
        <w:t>Reduce</w:t>
      </w:r>
      <w:r>
        <w:rPr>
          <w:color w:val="231F20"/>
          <w:spacing w:val="-2"/>
          <w:sz w:val="16"/>
        </w:rPr>
        <w:t xml:space="preserve"> </w:t>
      </w:r>
      <w:r>
        <w:rPr>
          <w:color w:val="231F20"/>
          <w:sz w:val="16"/>
        </w:rPr>
        <w:t>barriers</w:t>
      </w:r>
    </w:p>
    <w:p w14:paraId="3A12CCB1" w14:textId="031D6D7F" w:rsidR="000B6996" w:rsidRDefault="00981286">
      <w:pPr>
        <w:spacing w:line="184" w:lineRule="exact"/>
        <w:ind w:left="7522"/>
        <w:rPr>
          <w:sz w:val="16"/>
        </w:rPr>
      </w:pPr>
      <w:r>
        <w:rPr>
          <w:color w:val="231F20"/>
          <w:sz w:val="16"/>
        </w:rPr>
        <w:t>Lay</w:t>
      </w:r>
      <w:r>
        <w:rPr>
          <w:color w:val="231F20"/>
          <w:spacing w:val="-2"/>
          <w:sz w:val="16"/>
        </w:rPr>
        <w:t xml:space="preserve"> </w:t>
      </w:r>
      <w:r>
        <w:rPr>
          <w:color w:val="231F20"/>
          <w:sz w:val="16"/>
        </w:rPr>
        <w:t>the foundation</w:t>
      </w:r>
      <w:r>
        <w:rPr>
          <w:color w:val="231F20"/>
          <w:spacing w:val="-1"/>
          <w:sz w:val="16"/>
        </w:rPr>
        <w:t xml:space="preserve"> </w:t>
      </w:r>
      <w:r>
        <w:rPr>
          <w:color w:val="231F20"/>
          <w:sz w:val="16"/>
        </w:rPr>
        <w:t>for transformation</w:t>
      </w:r>
    </w:p>
    <w:p w14:paraId="7E4379E3" w14:textId="77777777" w:rsidR="000B6996" w:rsidRDefault="00AD6BF5">
      <w:pPr>
        <w:pStyle w:val="BodyText"/>
        <w:spacing w:before="7"/>
        <w:rPr>
          <w:sz w:val="4"/>
        </w:rPr>
      </w:pPr>
      <w:r>
        <w:pict w14:anchorId="032E5BA7">
          <v:group id="docshapegroup128" o:spid="_x0000_s2192" alt="" style="position:absolute;margin-left:39.7pt;margin-top:3.9pt;width:516.8pt;height:.25pt;z-index:-251658171;mso-wrap-distance-left:0;mso-wrap-distance-right:0;mso-position-horizontal-relative:page" coordorigin="794,78" coordsize="10336,5">
            <v:line id="_x0000_s2193" style="position:absolute" from="794,80" to="1502,80" strokecolor="#231f20" strokeweight=".25pt"/>
            <v:line id="_x0000_s2194" style="position:absolute" from="1502,80" to="7965,80" strokecolor="#231f20" strokeweight=".25pt"/>
            <v:line id="_x0000_s2195" style="position:absolute" from="7965,80" to="11129,80" strokecolor="#231f20" strokeweight=".25pt"/>
            <w10:wrap type="topAndBottom" anchorx="page"/>
          </v:group>
        </w:pict>
      </w:r>
    </w:p>
    <w:p w14:paraId="7DA806A0" w14:textId="77777777" w:rsidR="000B6996" w:rsidRDefault="00981286">
      <w:pPr>
        <w:pStyle w:val="ListParagraph"/>
        <w:numPr>
          <w:ilvl w:val="0"/>
          <w:numId w:val="1"/>
        </w:numPr>
        <w:tabs>
          <w:tab w:val="left" w:pos="1002"/>
          <w:tab w:val="left" w:pos="1003"/>
          <w:tab w:val="left" w:pos="7521"/>
        </w:tabs>
        <w:spacing w:before="44" w:line="372" w:lineRule="auto"/>
        <w:ind w:left="7522" w:right="1396" w:hanging="7172"/>
        <w:rPr>
          <w:sz w:val="16"/>
        </w:rPr>
      </w:pPr>
      <w:r>
        <w:rPr>
          <w:color w:val="231F20"/>
          <w:sz w:val="16"/>
        </w:rPr>
        <w:t>Buildings</w:t>
      </w:r>
      <w:r>
        <w:rPr>
          <w:color w:val="231F20"/>
          <w:spacing w:val="-2"/>
          <w:sz w:val="16"/>
        </w:rPr>
        <w:t xml:space="preserve"> </w:t>
      </w:r>
      <w:r>
        <w:rPr>
          <w:color w:val="231F20"/>
          <w:sz w:val="16"/>
        </w:rPr>
        <w:t>and</w:t>
      </w:r>
      <w:r>
        <w:rPr>
          <w:color w:val="231F20"/>
          <w:spacing w:val="-3"/>
          <w:sz w:val="16"/>
        </w:rPr>
        <w:t xml:space="preserve"> </w:t>
      </w:r>
      <w:r>
        <w:rPr>
          <w:color w:val="231F20"/>
          <w:sz w:val="16"/>
        </w:rPr>
        <w:t>Grounds</w:t>
      </w:r>
      <w:r>
        <w:rPr>
          <w:color w:val="231F20"/>
          <w:spacing w:val="-2"/>
          <w:sz w:val="16"/>
        </w:rPr>
        <w:t xml:space="preserve"> </w:t>
      </w:r>
      <w:r>
        <w:rPr>
          <w:color w:val="231F20"/>
          <w:sz w:val="16"/>
        </w:rPr>
        <w:t>policies</w:t>
      </w:r>
      <w:r>
        <w:rPr>
          <w:color w:val="231F20"/>
          <w:sz w:val="16"/>
        </w:rPr>
        <w:tab/>
        <w:t>Address current impacts</w:t>
      </w:r>
      <w:r>
        <w:rPr>
          <w:color w:val="231F20"/>
          <w:spacing w:val="-41"/>
          <w:sz w:val="16"/>
        </w:rPr>
        <w:t xml:space="preserve"> </w:t>
      </w:r>
      <w:r>
        <w:rPr>
          <w:color w:val="231F20"/>
          <w:sz w:val="16"/>
        </w:rPr>
        <w:t>Reduce</w:t>
      </w:r>
      <w:r>
        <w:rPr>
          <w:color w:val="231F20"/>
          <w:spacing w:val="-2"/>
          <w:sz w:val="16"/>
        </w:rPr>
        <w:t xml:space="preserve"> </w:t>
      </w:r>
      <w:r>
        <w:rPr>
          <w:color w:val="231F20"/>
          <w:sz w:val="16"/>
        </w:rPr>
        <w:t>barriers</w:t>
      </w:r>
    </w:p>
    <w:p w14:paraId="3213306C" w14:textId="77777777" w:rsidR="000B6996" w:rsidRDefault="000B6996">
      <w:pPr>
        <w:spacing w:line="372" w:lineRule="auto"/>
        <w:rPr>
          <w:sz w:val="16"/>
        </w:rPr>
        <w:sectPr w:rsidR="000B6996">
          <w:type w:val="continuous"/>
          <w:pgSz w:w="11910" w:h="16840"/>
          <w:pgMar w:top="1580" w:right="680" w:bottom="280" w:left="580" w:header="0" w:footer="674" w:gutter="0"/>
          <w:cols w:space="720"/>
        </w:sectPr>
      </w:pPr>
    </w:p>
    <w:p w14:paraId="2535624C" w14:textId="77777777" w:rsidR="000B6996" w:rsidRDefault="00AD6BF5">
      <w:pPr>
        <w:pStyle w:val="ListParagraph"/>
        <w:numPr>
          <w:ilvl w:val="0"/>
          <w:numId w:val="1"/>
        </w:numPr>
        <w:tabs>
          <w:tab w:val="left" w:pos="1002"/>
          <w:tab w:val="left" w:pos="1003"/>
        </w:tabs>
        <w:spacing w:before="24" w:line="261" w:lineRule="auto"/>
        <w:ind w:left="1002" w:right="38"/>
        <w:rPr>
          <w:sz w:val="16"/>
        </w:rPr>
      </w:pPr>
      <w:r>
        <w:pict w14:anchorId="770E5D51">
          <v:group id="docshapegroup129" o:spid="_x0000_s2188" alt="" style="position:absolute;left:0;text-align:left;margin-left:39.7pt;margin-top:-1.25pt;width:516.8pt;height:.25pt;z-index:251658285;mso-position-horizontal-relative:page" coordorigin="794,-25" coordsize="10336,5">
            <v:line id="_x0000_s2189" style="position:absolute" from="794,-23" to="1502,-23" strokecolor="#231f20" strokeweight=".25pt"/>
            <v:line id="_x0000_s2190" style="position:absolute" from="1502,-23" to="7965,-23" strokecolor="#231f20" strokeweight=".25pt"/>
            <v:line id="_x0000_s2191" style="position:absolute" from="7965,-23" to="11129,-23" strokecolor="#231f20" strokeweight=".25pt"/>
            <w10:wrap anchorx="page"/>
          </v:group>
        </w:pict>
      </w:r>
      <w:r w:rsidR="00981286">
        <w:rPr>
          <w:color w:val="231F20"/>
          <w:spacing w:val="-1"/>
          <w:sz w:val="16"/>
        </w:rPr>
        <w:t xml:space="preserve">Partnership Agreements (for example, </w:t>
      </w:r>
      <w:r w:rsidR="00981286">
        <w:rPr>
          <w:color w:val="231F20"/>
          <w:sz w:val="16"/>
        </w:rPr>
        <w:t>partnership with Victorian Council</w:t>
      </w:r>
      <w:r w:rsidR="00981286">
        <w:rPr>
          <w:color w:val="231F20"/>
          <w:spacing w:val="-42"/>
          <w:sz w:val="16"/>
        </w:rPr>
        <w:t xml:space="preserve"> </w:t>
      </w:r>
      <w:r w:rsidR="00981286">
        <w:rPr>
          <w:color w:val="231F20"/>
          <w:sz w:val="16"/>
        </w:rPr>
        <w:t>of</w:t>
      </w:r>
      <w:r w:rsidR="00981286">
        <w:rPr>
          <w:color w:val="231F20"/>
          <w:spacing w:val="-2"/>
          <w:sz w:val="16"/>
        </w:rPr>
        <w:t xml:space="preserve"> </w:t>
      </w:r>
      <w:r w:rsidR="00981286">
        <w:rPr>
          <w:color w:val="231F20"/>
          <w:sz w:val="16"/>
        </w:rPr>
        <w:t>Social Services community sector)</w:t>
      </w:r>
    </w:p>
    <w:p w14:paraId="0C08C6E5" w14:textId="77777777" w:rsidR="000B6996" w:rsidRDefault="00981286">
      <w:pPr>
        <w:spacing w:before="24" w:line="372" w:lineRule="auto"/>
        <w:ind w:left="350" w:right="1382"/>
        <w:rPr>
          <w:sz w:val="16"/>
        </w:rPr>
      </w:pPr>
      <w:r>
        <w:br w:type="column"/>
      </w:r>
      <w:r>
        <w:rPr>
          <w:color w:val="231F20"/>
          <w:sz w:val="16"/>
        </w:rPr>
        <w:t>Address current impacts</w:t>
      </w:r>
      <w:r>
        <w:rPr>
          <w:color w:val="231F20"/>
          <w:spacing w:val="-42"/>
          <w:sz w:val="16"/>
        </w:rPr>
        <w:t xml:space="preserve"> </w:t>
      </w:r>
      <w:r>
        <w:rPr>
          <w:color w:val="231F20"/>
          <w:sz w:val="16"/>
        </w:rPr>
        <w:t>Reduce</w:t>
      </w:r>
      <w:r>
        <w:rPr>
          <w:color w:val="231F20"/>
          <w:spacing w:val="-2"/>
          <w:sz w:val="16"/>
        </w:rPr>
        <w:t xml:space="preserve"> </w:t>
      </w:r>
      <w:r>
        <w:rPr>
          <w:color w:val="231F20"/>
          <w:sz w:val="16"/>
        </w:rPr>
        <w:t>barriers</w:t>
      </w:r>
    </w:p>
    <w:p w14:paraId="47C2E508" w14:textId="77777777" w:rsidR="000B6996" w:rsidRDefault="00981286">
      <w:pPr>
        <w:spacing w:line="184" w:lineRule="exact"/>
        <w:ind w:left="350"/>
        <w:rPr>
          <w:sz w:val="16"/>
        </w:rPr>
      </w:pPr>
      <w:r>
        <w:rPr>
          <w:color w:val="231F20"/>
          <w:sz w:val="16"/>
        </w:rPr>
        <w:t>Lay</w:t>
      </w:r>
      <w:r>
        <w:rPr>
          <w:color w:val="231F20"/>
          <w:spacing w:val="-2"/>
          <w:sz w:val="16"/>
        </w:rPr>
        <w:t xml:space="preserve"> </w:t>
      </w:r>
      <w:r>
        <w:rPr>
          <w:color w:val="231F20"/>
          <w:sz w:val="16"/>
        </w:rPr>
        <w:t>the foundation</w:t>
      </w:r>
      <w:r>
        <w:rPr>
          <w:color w:val="231F20"/>
          <w:spacing w:val="-1"/>
          <w:sz w:val="16"/>
        </w:rPr>
        <w:t xml:space="preserve"> </w:t>
      </w:r>
      <w:r>
        <w:rPr>
          <w:color w:val="231F20"/>
          <w:sz w:val="16"/>
        </w:rPr>
        <w:t>for transformation</w:t>
      </w:r>
    </w:p>
    <w:p w14:paraId="1AD93355" w14:textId="77777777" w:rsidR="000B6996" w:rsidRDefault="000B6996">
      <w:pPr>
        <w:spacing w:line="184" w:lineRule="exact"/>
        <w:rPr>
          <w:sz w:val="16"/>
        </w:rPr>
        <w:sectPr w:rsidR="000B6996">
          <w:type w:val="continuous"/>
          <w:pgSz w:w="11910" w:h="16840"/>
          <w:pgMar w:top="1580" w:right="680" w:bottom="280" w:left="580" w:header="0" w:footer="674" w:gutter="0"/>
          <w:cols w:num="2" w:space="720" w:equalWidth="0">
            <w:col w:w="6152" w:space="1020"/>
            <w:col w:w="3478"/>
          </w:cols>
        </w:sectPr>
      </w:pPr>
    </w:p>
    <w:p w14:paraId="19930C0A" w14:textId="77777777" w:rsidR="000B6996" w:rsidRDefault="000B6996">
      <w:pPr>
        <w:pStyle w:val="BodyText"/>
        <w:spacing w:before="7"/>
        <w:rPr>
          <w:sz w:val="6"/>
        </w:rPr>
      </w:pPr>
    </w:p>
    <w:p w14:paraId="39418C0A" w14:textId="77777777" w:rsidR="000B6996" w:rsidRDefault="00AD6BF5">
      <w:pPr>
        <w:pStyle w:val="BodyText"/>
        <w:spacing w:line="20" w:lineRule="exact"/>
        <w:ind w:left="210"/>
        <w:rPr>
          <w:sz w:val="2"/>
        </w:rPr>
      </w:pPr>
      <w:r>
        <w:rPr>
          <w:sz w:val="2"/>
        </w:rPr>
      </w:r>
      <w:r>
        <w:rPr>
          <w:sz w:val="2"/>
        </w:rPr>
        <w:pict w14:anchorId="2D95B021">
          <v:group id="docshapegroup130" o:spid="_x0000_s2184" alt="" style="width:516.8pt;height:.25pt;mso-position-horizontal-relative:char;mso-position-vertical-relative:line" coordsize="10336,5">
            <v:line id="_x0000_s2185" style="position:absolute" from="0,3" to="709,3" strokecolor="#231f20" strokeweight=".25pt"/>
            <v:line id="_x0000_s2186" style="position:absolute" from="709,3" to="7172,3" strokecolor="#231f20" strokeweight=".25pt"/>
            <v:line id="_x0000_s2187" style="position:absolute" from="7172,3" to="10336,3" strokecolor="#231f20" strokeweight=".25pt"/>
            <w10:anchorlock/>
          </v:group>
        </w:pict>
      </w:r>
    </w:p>
    <w:p w14:paraId="22A61C26" w14:textId="77777777" w:rsidR="000B6996" w:rsidRDefault="00AD6BF5">
      <w:pPr>
        <w:pStyle w:val="ListParagraph"/>
        <w:numPr>
          <w:ilvl w:val="0"/>
          <w:numId w:val="1"/>
        </w:numPr>
        <w:tabs>
          <w:tab w:val="left" w:pos="1002"/>
          <w:tab w:val="left" w:pos="1003"/>
          <w:tab w:val="left" w:pos="7521"/>
        </w:tabs>
        <w:spacing w:before="30" w:line="372" w:lineRule="auto"/>
        <w:ind w:left="7522" w:right="1396" w:hanging="7172"/>
        <w:rPr>
          <w:sz w:val="16"/>
        </w:rPr>
      </w:pPr>
      <w:r>
        <w:pict w14:anchorId="1DCD2C5C">
          <v:group id="docshapegroup131" o:spid="_x0000_s2180" alt="" style="position:absolute;left:0;text-align:left;margin-left:39.7pt;margin-top:28.8pt;width:516.8pt;height:.25pt;z-index:251658286;mso-position-horizontal-relative:page" coordorigin="794,576" coordsize="10336,5">
            <v:line id="_x0000_s2181" style="position:absolute" from="794,578" to="1502,578" strokecolor="#231f20" strokeweight=".25pt"/>
            <v:line id="_x0000_s2182" style="position:absolute" from="1502,578" to="7965,578" strokecolor="#231f20" strokeweight=".25pt"/>
            <v:line id="_x0000_s2183" style="position:absolute" from="7965,578" to="11129,578" strokecolor="#231f20" strokeweight=".25pt"/>
            <w10:wrap anchorx="page"/>
          </v:group>
        </w:pict>
      </w:r>
      <w:r w:rsidR="00981286">
        <w:rPr>
          <w:color w:val="231F20"/>
          <w:sz w:val="16"/>
        </w:rPr>
        <w:t>School Incident Management System (SIMS)</w:t>
      </w:r>
      <w:r w:rsidR="00981286">
        <w:rPr>
          <w:color w:val="231F20"/>
          <w:sz w:val="16"/>
        </w:rPr>
        <w:tab/>
        <w:t>Address current impacts</w:t>
      </w:r>
      <w:r w:rsidR="00981286">
        <w:rPr>
          <w:color w:val="231F20"/>
          <w:spacing w:val="-42"/>
          <w:sz w:val="16"/>
        </w:rPr>
        <w:t xml:space="preserve"> </w:t>
      </w:r>
      <w:r w:rsidR="00981286">
        <w:rPr>
          <w:color w:val="231F20"/>
          <w:sz w:val="16"/>
        </w:rPr>
        <w:t>Reduce</w:t>
      </w:r>
      <w:r w:rsidR="00981286">
        <w:rPr>
          <w:color w:val="231F20"/>
          <w:spacing w:val="-2"/>
          <w:sz w:val="16"/>
        </w:rPr>
        <w:t xml:space="preserve"> </w:t>
      </w:r>
      <w:r w:rsidR="00981286">
        <w:rPr>
          <w:color w:val="231F20"/>
          <w:sz w:val="16"/>
        </w:rPr>
        <w:t>barrier</w:t>
      </w:r>
    </w:p>
    <w:p w14:paraId="5992A057" w14:textId="77777777" w:rsidR="000B6996" w:rsidRDefault="000B6996">
      <w:pPr>
        <w:spacing w:line="372" w:lineRule="auto"/>
        <w:rPr>
          <w:sz w:val="16"/>
        </w:rPr>
        <w:sectPr w:rsidR="000B6996">
          <w:type w:val="continuous"/>
          <w:pgSz w:w="11910" w:h="16840"/>
          <w:pgMar w:top="1580" w:right="680" w:bottom="280" w:left="580" w:header="0" w:footer="674" w:gutter="0"/>
          <w:cols w:space="720"/>
        </w:sectPr>
      </w:pPr>
    </w:p>
    <w:p w14:paraId="691E0ED5" w14:textId="77777777" w:rsidR="000B6996" w:rsidRDefault="00981286">
      <w:pPr>
        <w:pStyle w:val="ListParagraph"/>
        <w:numPr>
          <w:ilvl w:val="0"/>
          <w:numId w:val="1"/>
        </w:numPr>
        <w:tabs>
          <w:tab w:val="left" w:pos="1002"/>
          <w:tab w:val="left" w:pos="1003"/>
        </w:tabs>
        <w:spacing w:before="25" w:line="261" w:lineRule="auto"/>
        <w:ind w:left="1002" w:right="38"/>
        <w:rPr>
          <w:sz w:val="16"/>
        </w:rPr>
      </w:pPr>
      <w:r>
        <w:rPr>
          <w:color w:val="231F20"/>
          <w:sz w:val="16"/>
        </w:rPr>
        <w:t>Air</w:t>
      </w:r>
      <w:r>
        <w:rPr>
          <w:color w:val="231F20"/>
          <w:spacing w:val="-3"/>
          <w:sz w:val="16"/>
        </w:rPr>
        <w:t xml:space="preserve"> </w:t>
      </w:r>
      <w:r>
        <w:rPr>
          <w:color w:val="231F20"/>
          <w:sz w:val="16"/>
        </w:rPr>
        <w:t>Quality</w:t>
      </w:r>
      <w:r>
        <w:rPr>
          <w:color w:val="231F20"/>
          <w:spacing w:val="-3"/>
          <w:sz w:val="16"/>
        </w:rPr>
        <w:t xml:space="preserve"> </w:t>
      </w:r>
      <w:r>
        <w:rPr>
          <w:color w:val="231F20"/>
          <w:sz w:val="16"/>
        </w:rPr>
        <w:t>and</w:t>
      </w:r>
      <w:r>
        <w:rPr>
          <w:color w:val="231F20"/>
          <w:spacing w:val="-3"/>
          <w:sz w:val="16"/>
        </w:rPr>
        <w:t xml:space="preserve"> </w:t>
      </w:r>
      <w:r>
        <w:rPr>
          <w:color w:val="231F20"/>
          <w:sz w:val="16"/>
        </w:rPr>
        <w:t>Outdoor</w:t>
      </w:r>
      <w:r>
        <w:rPr>
          <w:color w:val="231F20"/>
          <w:spacing w:val="-11"/>
          <w:sz w:val="16"/>
        </w:rPr>
        <w:t xml:space="preserve"> </w:t>
      </w:r>
      <w:r>
        <w:rPr>
          <w:color w:val="231F20"/>
          <w:sz w:val="16"/>
        </w:rPr>
        <w:t>Activity,</w:t>
      </w:r>
      <w:r>
        <w:rPr>
          <w:color w:val="231F20"/>
          <w:spacing w:val="-3"/>
          <w:sz w:val="16"/>
        </w:rPr>
        <w:t xml:space="preserve"> </w:t>
      </w:r>
      <w:r>
        <w:rPr>
          <w:color w:val="231F20"/>
          <w:sz w:val="16"/>
        </w:rPr>
        <w:t>Guide</w:t>
      </w:r>
      <w:r>
        <w:rPr>
          <w:color w:val="231F20"/>
          <w:spacing w:val="-2"/>
          <w:sz w:val="16"/>
        </w:rPr>
        <w:t xml:space="preserve"> </w:t>
      </w:r>
      <w:r>
        <w:rPr>
          <w:color w:val="231F20"/>
          <w:sz w:val="16"/>
        </w:rPr>
        <w:t>for</w:t>
      </w:r>
      <w:r>
        <w:rPr>
          <w:color w:val="231F20"/>
          <w:spacing w:val="-3"/>
          <w:sz w:val="16"/>
        </w:rPr>
        <w:t xml:space="preserve"> </w:t>
      </w:r>
      <w:r>
        <w:rPr>
          <w:color w:val="231F20"/>
          <w:sz w:val="16"/>
        </w:rPr>
        <w:t>schools</w:t>
      </w:r>
      <w:r>
        <w:rPr>
          <w:color w:val="231F20"/>
          <w:spacing w:val="-2"/>
          <w:sz w:val="16"/>
        </w:rPr>
        <w:t xml:space="preserve"> </w:t>
      </w:r>
      <w:r>
        <w:rPr>
          <w:color w:val="231F20"/>
          <w:sz w:val="16"/>
        </w:rPr>
        <w:t>and</w:t>
      </w:r>
      <w:r>
        <w:rPr>
          <w:color w:val="231F20"/>
          <w:spacing w:val="-4"/>
          <w:sz w:val="16"/>
        </w:rPr>
        <w:t xml:space="preserve"> </w:t>
      </w:r>
      <w:r>
        <w:rPr>
          <w:color w:val="231F20"/>
          <w:sz w:val="16"/>
        </w:rPr>
        <w:t>childcare</w:t>
      </w:r>
      <w:r>
        <w:rPr>
          <w:color w:val="231F20"/>
          <w:spacing w:val="-2"/>
          <w:sz w:val="16"/>
        </w:rPr>
        <w:t xml:space="preserve"> </w:t>
      </w:r>
      <w:proofErr w:type="spellStart"/>
      <w:r>
        <w:rPr>
          <w:color w:val="231F20"/>
          <w:sz w:val="16"/>
        </w:rPr>
        <w:t>centres</w:t>
      </w:r>
      <w:proofErr w:type="spellEnd"/>
      <w:r>
        <w:rPr>
          <w:color w:val="231F20"/>
          <w:spacing w:val="-42"/>
          <w:sz w:val="16"/>
        </w:rPr>
        <w:t xml:space="preserve"> </w:t>
      </w:r>
      <w:r>
        <w:rPr>
          <w:color w:val="231F20"/>
          <w:sz w:val="16"/>
        </w:rPr>
        <w:t>EPA</w:t>
      </w:r>
      <w:r>
        <w:rPr>
          <w:color w:val="231F20"/>
          <w:spacing w:val="-10"/>
          <w:sz w:val="16"/>
        </w:rPr>
        <w:t xml:space="preserve"> </w:t>
      </w:r>
      <w:r>
        <w:rPr>
          <w:color w:val="231F20"/>
          <w:sz w:val="16"/>
        </w:rPr>
        <w:t>Publication 1816.1</w:t>
      </w:r>
    </w:p>
    <w:p w14:paraId="412BEA6E" w14:textId="77777777" w:rsidR="000B6996" w:rsidRDefault="000B6996">
      <w:pPr>
        <w:pStyle w:val="BodyText"/>
        <w:spacing w:before="10"/>
        <w:rPr>
          <w:sz w:val="16"/>
        </w:rPr>
      </w:pPr>
    </w:p>
    <w:p w14:paraId="4CCD4AC3" w14:textId="77777777" w:rsidR="000B6996" w:rsidRDefault="00AD6BF5">
      <w:pPr>
        <w:pStyle w:val="ListParagraph"/>
        <w:numPr>
          <w:ilvl w:val="0"/>
          <w:numId w:val="1"/>
        </w:numPr>
        <w:tabs>
          <w:tab w:val="left" w:pos="1002"/>
          <w:tab w:val="left" w:pos="1003"/>
        </w:tabs>
        <w:spacing w:before="0" w:line="261" w:lineRule="auto"/>
        <w:ind w:left="1002" w:right="252"/>
        <w:rPr>
          <w:sz w:val="16"/>
        </w:rPr>
      </w:pPr>
      <w:r>
        <w:pict w14:anchorId="7B80F009">
          <v:group id="docshapegroup132" o:spid="_x0000_s2176" alt="" style="position:absolute;left:0;text-align:left;margin-left:39.7pt;margin-top:-2.45pt;width:516.8pt;height:.25pt;z-index:-251658186;mso-position-horizontal-relative:page" coordorigin="794,-49" coordsize="10336,5">
            <v:line id="_x0000_s2177" style="position:absolute" from="794,-47" to="1502,-47" strokecolor="#231f20" strokeweight=".25pt"/>
            <v:line id="_x0000_s2178" style="position:absolute" from="1502,-47" to="7965,-47" strokecolor="#231f20" strokeweight=".25pt"/>
            <v:line id="_x0000_s2179" style="position:absolute" from="7965,-47" to="11129,-47" strokecolor="#231f20" strokeweight=".25pt"/>
            <w10:wrap anchorx="page"/>
          </v:group>
        </w:pict>
      </w:r>
      <w:r w:rsidR="00981286">
        <w:rPr>
          <w:color w:val="231F20"/>
          <w:sz w:val="16"/>
        </w:rPr>
        <w:t>Health</w:t>
      </w:r>
      <w:r w:rsidR="00981286">
        <w:rPr>
          <w:color w:val="231F20"/>
          <w:spacing w:val="-8"/>
          <w:sz w:val="16"/>
        </w:rPr>
        <w:t xml:space="preserve"> </w:t>
      </w:r>
      <w:r w:rsidR="00981286">
        <w:rPr>
          <w:color w:val="231F20"/>
          <w:sz w:val="16"/>
        </w:rPr>
        <w:t>and</w:t>
      </w:r>
      <w:r w:rsidR="00981286">
        <w:rPr>
          <w:color w:val="231F20"/>
          <w:spacing w:val="-7"/>
          <w:sz w:val="16"/>
        </w:rPr>
        <w:t xml:space="preserve"> </w:t>
      </w:r>
      <w:r w:rsidR="00981286">
        <w:rPr>
          <w:color w:val="231F20"/>
          <w:sz w:val="16"/>
        </w:rPr>
        <w:t>wellbeing-related</w:t>
      </w:r>
      <w:r w:rsidR="00981286">
        <w:rPr>
          <w:color w:val="231F20"/>
          <w:spacing w:val="-7"/>
          <w:sz w:val="16"/>
        </w:rPr>
        <w:t xml:space="preserve"> </w:t>
      </w:r>
      <w:r w:rsidR="00981286">
        <w:rPr>
          <w:color w:val="231F20"/>
          <w:sz w:val="16"/>
        </w:rPr>
        <w:t>policies/plans</w:t>
      </w:r>
      <w:r w:rsidR="00981286">
        <w:rPr>
          <w:color w:val="231F20"/>
          <w:spacing w:val="-8"/>
          <w:sz w:val="16"/>
        </w:rPr>
        <w:t xml:space="preserve"> </w:t>
      </w:r>
      <w:r w:rsidR="00981286">
        <w:rPr>
          <w:color w:val="231F20"/>
          <w:sz w:val="16"/>
        </w:rPr>
        <w:t>(for</w:t>
      </w:r>
      <w:r w:rsidR="00981286">
        <w:rPr>
          <w:color w:val="231F20"/>
          <w:spacing w:val="-6"/>
          <w:sz w:val="16"/>
        </w:rPr>
        <w:t xml:space="preserve"> </w:t>
      </w:r>
      <w:r w:rsidR="00981286">
        <w:rPr>
          <w:color w:val="231F20"/>
          <w:sz w:val="16"/>
        </w:rPr>
        <w:t>example,</w:t>
      </w:r>
      <w:r w:rsidR="00981286">
        <w:rPr>
          <w:color w:val="231F20"/>
          <w:spacing w:val="-8"/>
          <w:sz w:val="16"/>
        </w:rPr>
        <w:t xml:space="preserve"> </w:t>
      </w:r>
      <w:r w:rsidR="00981286">
        <w:rPr>
          <w:color w:val="231F20"/>
          <w:sz w:val="16"/>
        </w:rPr>
        <w:t>heat</w:t>
      </w:r>
      <w:r w:rsidR="00981286">
        <w:rPr>
          <w:color w:val="231F20"/>
          <w:spacing w:val="-7"/>
          <w:sz w:val="16"/>
        </w:rPr>
        <w:t xml:space="preserve"> </w:t>
      </w:r>
      <w:r w:rsidR="00981286">
        <w:rPr>
          <w:color w:val="231F20"/>
          <w:sz w:val="16"/>
        </w:rPr>
        <w:t>health,</w:t>
      </w:r>
      <w:r w:rsidR="00981286">
        <w:rPr>
          <w:color w:val="231F20"/>
          <w:spacing w:val="1"/>
          <w:sz w:val="16"/>
        </w:rPr>
        <w:t xml:space="preserve"> </w:t>
      </w:r>
      <w:r w:rsidR="00981286">
        <w:rPr>
          <w:color w:val="231F20"/>
          <w:sz w:val="16"/>
        </w:rPr>
        <w:t>SunSmart,</w:t>
      </w:r>
      <w:r w:rsidR="00981286">
        <w:rPr>
          <w:color w:val="231F20"/>
          <w:spacing w:val="-1"/>
          <w:sz w:val="16"/>
        </w:rPr>
        <w:t xml:space="preserve"> </w:t>
      </w:r>
      <w:r w:rsidR="00981286">
        <w:rPr>
          <w:color w:val="231F20"/>
          <w:sz w:val="16"/>
        </w:rPr>
        <w:t>asthma</w:t>
      </w:r>
      <w:r w:rsidR="00981286">
        <w:rPr>
          <w:color w:val="231F20"/>
          <w:spacing w:val="-1"/>
          <w:sz w:val="16"/>
        </w:rPr>
        <w:t xml:space="preserve"> </w:t>
      </w:r>
      <w:r w:rsidR="00981286">
        <w:rPr>
          <w:color w:val="231F20"/>
          <w:sz w:val="16"/>
        </w:rPr>
        <w:t>management)</w:t>
      </w:r>
    </w:p>
    <w:p w14:paraId="7AB9FBA5" w14:textId="77777777" w:rsidR="000B6996" w:rsidRDefault="00AD6BF5">
      <w:pPr>
        <w:pStyle w:val="ListParagraph"/>
        <w:numPr>
          <w:ilvl w:val="0"/>
          <w:numId w:val="1"/>
        </w:numPr>
        <w:tabs>
          <w:tab w:val="left" w:pos="1002"/>
          <w:tab w:val="left" w:pos="1003"/>
        </w:tabs>
        <w:spacing w:before="109" w:line="261" w:lineRule="auto"/>
        <w:ind w:left="1002" w:right="749"/>
        <w:rPr>
          <w:sz w:val="16"/>
        </w:rPr>
      </w:pPr>
      <w:r>
        <w:pict w14:anchorId="304C9F0B">
          <v:group id="docshapegroup133" o:spid="_x0000_s2172" alt="" style="position:absolute;left:0;text-align:left;margin-left:39.7pt;margin-top:3pt;width:516.8pt;height:.25pt;z-index:251658287;mso-position-horizontal-relative:page" coordorigin="794,60" coordsize="10336,5">
            <v:line id="_x0000_s2173" style="position:absolute" from="794,62" to="1502,62" strokecolor="#231f20" strokeweight=".25pt"/>
            <v:line id="_x0000_s2174" style="position:absolute" from="1502,62" to="7965,62" strokecolor="#231f20" strokeweight=".25pt"/>
            <v:line id="_x0000_s2175" style="position:absolute" from="7965,62" to="11129,62" strokecolor="#231f20" strokeweight=".25pt"/>
            <w10:wrap anchorx="page"/>
          </v:group>
        </w:pict>
      </w:r>
      <w:r w:rsidR="00981286">
        <w:rPr>
          <w:color w:val="231F20"/>
          <w:sz w:val="16"/>
        </w:rPr>
        <w:t>Specific</w:t>
      </w:r>
      <w:r w:rsidR="00981286">
        <w:rPr>
          <w:color w:val="231F20"/>
          <w:spacing w:val="-6"/>
          <w:sz w:val="16"/>
        </w:rPr>
        <w:t xml:space="preserve"> </w:t>
      </w:r>
      <w:r w:rsidR="00981286">
        <w:rPr>
          <w:color w:val="231F20"/>
          <w:sz w:val="16"/>
        </w:rPr>
        <w:t>emergency</w:t>
      </w:r>
      <w:r w:rsidR="00981286">
        <w:rPr>
          <w:color w:val="231F20"/>
          <w:spacing w:val="-6"/>
          <w:sz w:val="16"/>
        </w:rPr>
        <w:t xml:space="preserve"> </w:t>
      </w:r>
      <w:r w:rsidR="00981286">
        <w:rPr>
          <w:color w:val="231F20"/>
          <w:sz w:val="16"/>
        </w:rPr>
        <w:t>risk</w:t>
      </w:r>
      <w:r w:rsidR="00981286">
        <w:rPr>
          <w:color w:val="231F20"/>
          <w:spacing w:val="-5"/>
          <w:sz w:val="16"/>
        </w:rPr>
        <w:t xml:space="preserve"> </w:t>
      </w:r>
      <w:r w:rsidR="00981286">
        <w:rPr>
          <w:color w:val="231F20"/>
          <w:sz w:val="16"/>
        </w:rPr>
        <w:t>assessment</w:t>
      </w:r>
      <w:r w:rsidR="00981286">
        <w:rPr>
          <w:color w:val="231F20"/>
          <w:spacing w:val="-6"/>
          <w:sz w:val="16"/>
        </w:rPr>
        <w:t xml:space="preserve"> </w:t>
      </w:r>
      <w:r w:rsidR="00981286">
        <w:rPr>
          <w:color w:val="231F20"/>
          <w:sz w:val="16"/>
        </w:rPr>
        <w:t>planning</w:t>
      </w:r>
      <w:r w:rsidR="00981286">
        <w:rPr>
          <w:color w:val="231F20"/>
          <w:spacing w:val="-6"/>
          <w:sz w:val="16"/>
        </w:rPr>
        <w:t xml:space="preserve"> </w:t>
      </w:r>
      <w:r w:rsidR="00981286">
        <w:rPr>
          <w:color w:val="231F20"/>
          <w:sz w:val="16"/>
        </w:rPr>
        <w:t>and</w:t>
      </w:r>
      <w:r w:rsidR="00981286">
        <w:rPr>
          <w:color w:val="231F20"/>
          <w:spacing w:val="-7"/>
          <w:sz w:val="16"/>
        </w:rPr>
        <w:t xml:space="preserve"> </w:t>
      </w:r>
      <w:r w:rsidR="00981286">
        <w:rPr>
          <w:color w:val="231F20"/>
          <w:sz w:val="16"/>
        </w:rPr>
        <w:t>procedures</w:t>
      </w:r>
      <w:r w:rsidR="00981286">
        <w:rPr>
          <w:color w:val="231F20"/>
          <w:spacing w:val="-41"/>
          <w:sz w:val="16"/>
        </w:rPr>
        <w:t xml:space="preserve"> </w:t>
      </w:r>
      <w:r w:rsidR="00981286">
        <w:rPr>
          <w:color w:val="231F20"/>
          <w:sz w:val="16"/>
        </w:rPr>
        <w:t>(for</w:t>
      </w:r>
      <w:r w:rsidR="00981286">
        <w:rPr>
          <w:color w:val="231F20"/>
          <w:spacing w:val="-1"/>
          <w:sz w:val="16"/>
        </w:rPr>
        <w:t xml:space="preserve"> </w:t>
      </w:r>
      <w:r w:rsidR="00981286">
        <w:rPr>
          <w:color w:val="231F20"/>
          <w:sz w:val="16"/>
        </w:rPr>
        <w:t>example,</w:t>
      </w:r>
      <w:r w:rsidR="00981286">
        <w:rPr>
          <w:color w:val="231F20"/>
          <w:spacing w:val="-1"/>
          <w:sz w:val="16"/>
        </w:rPr>
        <w:t xml:space="preserve"> </w:t>
      </w:r>
      <w:r w:rsidR="00981286">
        <w:rPr>
          <w:color w:val="231F20"/>
          <w:sz w:val="16"/>
        </w:rPr>
        <w:t>for excursions)</w:t>
      </w:r>
    </w:p>
    <w:p w14:paraId="4BF7DCDB" w14:textId="77777777" w:rsidR="000B6996" w:rsidRDefault="00981286">
      <w:pPr>
        <w:spacing w:before="25" w:line="388" w:lineRule="auto"/>
        <w:ind w:left="350" w:right="1396"/>
        <w:rPr>
          <w:sz w:val="16"/>
        </w:rPr>
      </w:pPr>
      <w:r>
        <w:br w:type="column"/>
      </w:r>
      <w:r>
        <w:rPr>
          <w:color w:val="231F20"/>
          <w:sz w:val="16"/>
        </w:rPr>
        <w:t>Address current impacts</w:t>
      </w:r>
      <w:r>
        <w:rPr>
          <w:color w:val="231F20"/>
          <w:spacing w:val="-42"/>
          <w:sz w:val="16"/>
        </w:rPr>
        <w:t xml:space="preserve"> </w:t>
      </w:r>
      <w:r>
        <w:rPr>
          <w:color w:val="231F20"/>
          <w:sz w:val="16"/>
        </w:rPr>
        <w:t>Reduce</w:t>
      </w:r>
      <w:r>
        <w:rPr>
          <w:color w:val="231F20"/>
          <w:spacing w:val="6"/>
          <w:sz w:val="16"/>
        </w:rPr>
        <w:t xml:space="preserve"> </w:t>
      </w:r>
      <w:r>
        <w:rPr>
          <w:color w:val="231F20"/>
          <w:sz w:val="16"/>
        </w:rPr>
        <w:t>barriers</w:t>
      </w:r>
      <w:r>
        <w:rPr>
          <w:color w:val="231F20"/>
          <w:spacing w:val="1"/>
          <w:sz w:val="16"/>
        </w:rPr>
        <w:t xml:space="preserve"> </w:t>
      </w:r>
      <w:r>
        <w:rPr>
          <w:color w:val="231F20"/>
          <w:sz w:val="16"/>
        </w:rPr>
        <w:t>Address</w:t>
      </w:r>
      <w:r>
        <w:rPr>
          <w:color w:val="231F20"/>
          <w:spacing w:val="-9"/>
          <w:sz w:val="16"/>
        </w:rPr>
        <w:t xml:space="preserve"> </w:t>
      </w:r>
      <w:r>
        <w:rPr>
          <w:color w:val="231F20"/>
          <w:sz w:val="16"/>
        </w:rPr>
        <w:t>current</w:t>
      </w:r>
      <w:r>
        <w:rPr>
          <w:color w:val="231F20"/>
          <w:spacing w:val="-9"/>
          <w:sz w:val="16"/>
        </w:rPr>
        <w:t xml:space="preserve"> </w:t>
      </w:r>
      <w:r>
        <w:rPr>
          <w:color w:val="231F20"/>
          <w:sz w:val="16"/>
        </w:rPr>
        <w:t>impacts</w:t>
      </w:r>
    </w:p>
    <w:p w14:paraId="7EE09765" w14:textId="77777777" w:rsidR="000B6996" w:rsidRDefault="000B6996">
      <w:pPr>
        <w:pStyle w:val="BodyText"/>
        <w:spacing w:before="3"/>
        <w:rPr>
          <w:sz w:val="18"/>
        </w:rPr>
      </w:pPr>
    </w:p>
    <w:p w14:paraId="091CF5BB" w14:textId="77777777" w:rsidR="000B6996" w:rsidRDefault="00981286">
      <w:pPr>
        <w:spacing w:before="1"/>
        <w:ind w:left="350"/>
        <w:rPr>
          <w:sz w:val="16"/>
        </w:rPr>
      </w:pPr>
      <w:r>
        <w:rPr>
          <w:color w:val="231F20"/>
          <w:sz w:val="16"/>
        </w:rPr>
        <w:t>Address</w:t>
      </w:r>
      <w:r>
        <w:rPr>
          <w:color w:val="231F20"/>
          <w:spacing w:val="-4"/>
          <w:sz w:val="16"/>
        </w:rPr>
        <w:t xml:space="preserve"> </w:t>
      </w:r>
      <w:r>
        <w:rPr>
          <w:color w:val="231F20"/>
          <w:sz w:val="16"/>
        </w:rPr>
        <w:t>current</w:t>
      </w:r>
      <w:r>
        <w:rPr>
          <w:color w:val="231F20"/>
          <w:spacing w:val="-3"/>
          <w:sz w:val="16"/>
        </w:rPr>
        <w:t xml:space="preserve"> </w:t>
      </w:r>
      <w:r>
        <w:rPr>
          <w:color w:val="231F20"/>
          <w:sz w:val="16"/>
        </w:rPr>
        <w:t>impacts</w:t>
      </w:r>
    </w:p>
    <w:p w14:paraId="370BBA1C" w14:textId="77777777" w:rsidR="000B6996" w:rsidRDefault="000B6996">
      <w:pPr>
        <w:rPr>
          <w:sz w:val="16"/>
        </w:rPr>
        <w:sectPr w:rsidR="000B6996">
          <w:type w:val="continuous"/>
          <w:pgSz w:w="11910" w:h="16840"/>
          <w:pgMar w:top="1580" w:right="680" w:bottom="280" w:left="580" w:header="0" w:footer="674" w:gutter="0"/>
          <w:cols w:num="2" w:space="720" w:equalWidth="0">
            <w:col w:w="6146" w:space="1026"/>
            <w:col w:w="3478"/>
          </w:cols>
        </w:sectPr>
      </w:pPr>
    </w:p>
    <w:p w14:paraId="57EFA055" w14:textId="77777777" w:rsidR="000B6996" w:rsidRDefault="000B6996">
      <w:pPr>
        <w:pStyle w:val="BodyText"/>
        <w:spacing w:before="1"/>
        <w:rPr>
          <w:sz w:val="5"/>
        </w:rPr>
      </w:pPr>
    </w:p>
    <w:p w14:paraId="1EE6C6C1" w14:textId="77777777" w:rsidR="000B6996" w:rsidRDefault="00AD6BF5">
      <w:pPr>
        <w:pStyle w:val="BodyText"/>
        <w:spacing w:line="20" w:lineRule="exact"/>
        <w:ind w:left="210"/>
        <w:rPr>
          <w:sz w:val="2"/>
        </w:rPr>
      </w:pPr>
      <w:r>
        <w:rPr>
          <w:sz w:val="2"/>
        </w:rPr>
      </w:r>
      <w:r>
        <w:rPr>
          <w:sz w:val="2"/>
        </w:rPr>
        <w:pict w14:anchorId="162399E9">
          <v:group id="docshapegroup134" o:spid="_x0000_s2168" alt="" style="width:516.8pt;height:.25pt;mso-position-horizontal-relative:char;mso-position-vertical-relative:line" coordsize="10336,5">
            <v:line id="_x0000_s2169" style="position:absolute" from="0,2" to="709,2" strokecolor="#231f20" strokeweight=".25pt"/>
            <v:line id="_x0000_s2170" style="position:absolute" from="709,2" to="7172,2" strokecolor="#231f20" strokeweight=".25pt"/>
            <v:line id="_x0000_s2171" style="position:absolute" from="7172,2" to="10336,2" strokecolor="#231f20" strokeweight=".25pt"/>
            <w10:anchorlock/>
          </v:group>
        </w:pict>
      </w:r>
    </w:p>
    <w:p w14:paraId="1663A6D8" w14:textId="77777777" w:rsidR="000B6996" w:rsidRDefault="00AD6BF5">
      <w:pPr>
        <w:pStyle w:val="ListParagraph"/>
        <w:numPr>
          <w:ilvl w:val="0"/>
          <w:numId w:val="1"/>
        </w:numPr>
        <w:tabs>
          <w:tab w:val="left" w:pos="1002"/>
          <w:tab w:val="left" w:pos="1003"/>
          <w:tab w:val="left" w:pos="7521"/>
        </w:tabs>
        <w:spacing w:before="30"/>
        <w:ind w:left="1002" w:hanging="653"/>
        <w:rPr>
          <w:sz w:val="16"/>
        </w:rPr>
      </w:pPr>
      <w:r>
        <w:pict w14:anchorId="49214C98">
          <v:group id="docshapegroup135" o:spid="_x0000_s2164" alt="" style="position:absolute;left:0;text-align:left;margin-left:39.7pt;margin-top:14.55pt;width:516.8pt;height:.25pt;z-index:251658288;mso-position-horizontal-relative:page" coordorigin="794,291" coordsize="10336,5">
            <v:line id="_x0000_s2165" style="position:absolute" from="794,293" to="1502,293" strokecolor="#231f20" strokeweight=".25pt"/>
            <v:line id="_x0000_s2166" style="position:absolute" from="1502,293" to="7965,293" strokecolor="#231f20" strokeweight=".25pt"/>
            <v:line id="_x0000_s2167" style="position:absolute" from="7965,293" to="11129,293" strokecolor="#231f20" strokeweight=".25pt"/>
            <w10:wrap anchorx="page"/>
          </v:group>
        </w:pict>
      </w:r>
      <w:r w:rsidR="00981286">
        <w:rPr>
          <w:color w:val="231F20"/>
          <w:sz w:val="16"/>
        </w:rPr>
        <w:t>Code</w:t>
      </w:r>
      <w:r w:rsidR="00981286">
        <w:rPr>
          <w:color w:val="231F20"/>
          <w:spacing w:val="-5"/>
          <w:sz w:val="16"/>
        </w:rPr>
        <w:t xml:space="preserve"> </w:t>
      </w:r>
      <w:r w:rsidR="00981286">
        <w:rPr>
          <w:color w:val="231F20"/>
          <w:sz w:val="16"/>
        </w:rPr>
        <w:t>Red</w:t>
      </w:r>
      <w:r w:rsidR="00981286">
        <w:rPr>
          <w:color w:val="231F20"/>
          <w:spacing w:val="-4"/>
          <w:sz w:val="16"/>
        </w:rPr>
        <w:t xml:space="preserve"> </w:t>
      </w:r>
      <w:r w:rsidR="00981286">
        <w:rPr>
          <w:color w:val="231F20"/>
          <w:sz w:val="16"/>
        </w:rPr>
        <w:t>Day</w:t>
      </w:r>
      <w:r w:rsidR="00981286">
        <w:rPr>
          <w:color w:val="231F20"/>
          <w:spacing w:val="-5"/>
          <w:sz w:val="16"/>
        </w:rPr>
        <w:t xml:space="preserve"> </w:t>
      </w:r>
      <w:r w:rsidR="00981286">
        <w:rPr>
          <w:color w:val="231F20"/>
          <w:sz w:val="16"/>
        </w:rPr>
        <w:t>pre-emptive</w:t>
      </w:r>
      <w:r w:rsidR="00981286">
        <w:rPr>
          <w:color w:val="231F20"/>
          <w:spacing w:val="-4"/>
          <w:sz w:val="16"/>
        </w:rPr>
        <w:t xml:space="preserve"> </w:t>
      </w:r>
      <w:r w:rsidR="00981286">
        <w:rPr>
          <w:color w:val="231F20"/>
          <w:sz w:val="16"/>
        </w:rPr>
        <w:t>closures</w:t>
      </w:r>
      <w:r w:rsidR="00981286">
        <w:rPr>
          <w:color w:val="231F20"/>
          <w:spacing w:val="-4"/>
          <w:sz w:val="16"/>
        </w:rPr>
        <w:t xml:space="preserve"> </w:t>
      </w:r>
      <w:r w:rsidR="00981286">
        <w:rPr>
          <w:color w:val="231F20"/>
          <w:sz w:val="16"/>
        </w:rPr>
        <w:t>and</w:t>
      </w:r>
      <w:r w:rsidR="00981286">
        <w:rPr>
          <w:color w:val="231F20"/>
          <w:spacing w:val="-4"/>
          <w:sz w:val="16"/>
        </w:rPr>
        <w:t xml:space="preserve"> </w:t>
      </w:r>
      <w:r w:rsidR="00981286">
        <w:rPr>
          <w:color w:val="231F20"/>
          <w:sz w:val="16"/>
        </w:rPr>
        <w:t>procedures</w:t>
      </w:r>
      <w:r w:rsidR="00981286">
        <w:rPr>
          <w:color w:val="231F20"/>
          <w:sz w:val="16"/>
        </w:rPr>
        <w:tab/>
        <w:t>Address</w:t>
      </w:r>
      <w:r w:rsidR="00981286">
        <w:rPr>
          <w:color w:val="231F20"/>
          <w:spacing w:val="-2"/>
          <w:sz w:val="16"/>
        </w:rPr>
        <w:t xml:space="preserve"> </w:t>
      </w:r>
      <w:r w:rsidR="00981286">
        <w:rPr>
          <w:color w:val="231F20"/>
          <w:sz w:val="16"/>
        </w:rPr>
        <w:t>current</w:t>
      </w:r>
      <w:r w:rsidR="00981286">
        <w:rPr>
          <w:color w:val="231F20"/>
          <w:spacing w:val="-3"/>
          <w:sz w:val="16"/>
        </w:rPr>
        <w:t xml:space="preserve"> </w:t>
      </w:r>
      <w:r w:rsidR="00981286">
        <w:rPr>
          <w:color w:val="231F20"/>
          <w:sz w:val="16"/>
        </w:rPr>
        <w:t>impacts</w:t>
      </w:r>
    </w:p>
    <w:p w14:paraId="08045FF3" w14:textId="77777777" w:rsidR="000B6996" w:rsidRDefault="000B6996">
      <w:pPr>
        <w:rPr>
          <w:sz w:val="16"/>
        </w:rPr>
        <w:sectPr w:rsidR="000B6996">
          <w:type w:val="continuous"/>
          <w:pgSz w:w="11910" w:h="16840"/>
          <w:pgMar w:top="1580" w:right="680" w:bottom="280" w:left="580" w:header="0" w:footer="674" w:gutter="0"/>
          <w:cols w:space="720"/>
        </w:sectPr>
      </w:pPr>
    </w:p>
    <w:p w14:paraId="2AE19896" w14:textId="77777777" w:rsidR="000B6996" w:rsidRDefault="00981286">
      <w:pPr>
        <w:pStyle w:val="ListParagraph"/>
        <w:numPr>
          <w:ilvl w:val="0"/>
          <w:numId w:val="1"/>
        </w:numPr>
        <w:tabs>
          <w:tab w:val="left" w:pos="1002"/>
          <w:tab w:val="left" w:pos="1003"/>
        </w:tabs>
        <w:spacing w:before="126" w:line="261" w:lineRule="auto"/>
        <w:ind w:left="1002" w:right="1615"/>
        <w:rPr>
          <w:sz w:val="16"/>
        </w:rPr>
      </w:pPr>
      <w:r>
        <w:rPr>
          <w:color w:val="231F20"/>
          <w:sz w:val="16"/>
        </w:rPr>
        <w:t>Guidelines</w:t>
      </w:r>
      <w:r>
        <w:rPr>
          <w:color w:val="231F20"/>
          <w:spacing w:val="-7"/>
          <w:sz w:val="16"/>
        </w:rPr>
        <w:t xml:space="preserve"> </w:t>
      </w:r>
      <w:r>
        <w:rPr>
          <w:color w:val="231F20"/>
          <w:sz w:val="16"/>
        </w:rPr>
        <w:t>for</w:t>
      </w:r>
      <w:r>
        <w:rPr>
          <w:color w:val="231F20"/>
          <w:spacing w:val="-6"/>
          <w:sz w:val="16"/>
        </w:rPr>
        <w:t xml:space="preserve"> </w:t>
      </w:r>
      <w:r>
        <w:rPr>
          <w:color w:val="231F20"/>
          <w:sz w:val="16"/>
        </w:rPr>
        <w:t>bushfire</w:t>
      </w:r>
      <w:r>
        <w:rPr>
          <w:color w:val="231F20"/>
          <w:spacing w:val="-7"/>
          <w:sz w:val="16"/>
        </w:rPr>
        <w:t xml:space="preserve"> </w:t>
      </w:r>
      <w:r>
        <w:rPr>
          <w:color w:val="231F20"/>
          <w:sz w:val="16"/>
        </w:rPr>
        <w:t>preparedness</w:t>
      </w:r>
      <w:r>
        <w:rPr>
          <w:color w:val="231F20"/>
          <w:spacing w:val="-7"/>
          <w:sz w:val="16"/>
        </w:rPr>
        <w:t xml:space="preserve"> </w:t>
      </w:r>
      <w:r>
        <w:rPr>
          <w:color w:val="231F20"/>
          <w:sz w:val="16"/>
        </w:rPr>
        <w:t>(Victorian</w:t>
      </w:r>
      <w:r>
        <w:rPr>
          <w:color w:val="231F20"/>
          <w:spacing w:val="-7"/>
          <w:sz w:val="16"/>
        </w:rPr>
        <w:t xml:space="preserve"> </w:t>
      </w:r>
      <w:r>
        <w:rPr>
          <w:color w:val="231F20"/>
          <w:sz w:val="16"/>
        </w:rPr>
        <w:t>Registrations</w:t>
      </w:r>
      <w:r>
        <w:rPr>
          <w:color w:val="231F20"/>
          <w:spacing w:val="-7"/>
          <w:sz w:val="16"/>
        </w:rPr>
        <w:t xml:space="preserve"> </w:t>
      </w:r>
      <w:r>
        <w:rPr>
          <w:color w:val="231F20"/>
          <w:sz w:val="16"/>
        </w:rPr>
        <w:t>and</w:t>
      </w:r>
      <w:r>
        <w:rPr>
          <w:color w:val="231F20"/>
          <w:spacing w:val="-41"/>
          <w:sz w:val="16"/>
        </w:rPr>
        <w:t xml:space="preserve"> </w:t>
      </w:r>
      <w:r>
        <w:rPr>
          <w:color w:val="231F20"/>
          <w:sz w:val="16"/>
        </w:rPr>
        <w:t>Qualifications</w:t>
      </w:r>
      <w:r>
        <w:rPr>
          <w:color w:val="231F20"/>
          <w:spacing w:val="-9"/>
          <w:sz w:val="16"/>
        </w:rPr>
        <w:t xml:space="preserve"> </w:t>
      </w:r>
      <w:r>
        <w:rPr>
          <w:color w:val="231F20"/>
          <w:sz w:val="16"/>
        </w:rPr>
        <w:t>Authority)</w:t>
      </w:r>
    </w:p>
    <w:p w14:paraId="2BA78BE2" w14:textId="77777777" w:rsidR="000B6996" w:rsidRDefault="00AD6BF5">
      <w:pPr>
        <w:pStyle w:val="ListParagraph"/>
        <w:numPr>
          <w:ilvl w:val="0"/>
          <w:numId w:val="1"/>
        </w:numPr>
        <w:tabs>
          <w:tab w:val="left" w:pos="1002"/>
          <w:tab w:val="left" w:pos="1003"/>
        </w:tabs>
        <w:spacing w:before="109" w:line="261" w:lineRule="auto"/>
        <w:ind w:left="1002" w:right="24"/>
        <w:rPr>
          <w:sz w:val="16"/>
        </w:rPr>
      </w:pPr>
      <w:r>
        <w:pict w14:anchorId="4F4CF19C">
          <v:group id="docshapegroup136" o:spid="_x0000_s2160" alt="" style="position:absolute;left:0;text-align:left;margin-left:39.7pt;margin-top:3pt;width:516.8pt;height:.25pt;z-index:-251658185;mso-position-horizontal-relative:page" coordorigin="794,60" coordsize="10336,5">
            <v:line id="_x0000_s2161" style="position:absolute" from="794,62" to="1502,62" strokecolor="#231f20" strokeweight=".25pt"/>
            <v:line id="_x0000_s2162" style="position:absolute" from="1502,62" to="7965,62" strokecolor="#231f20" strokeweight=".25pt"/>
            <v:line id="_x0000_s2163" style="position:absolute" from="7965,62" to="11129,62" strokecolor="#231f20" strokeweight=".25pt"/>
            <w10:wrap anchorx="page"/>
          </v:group>
        </w:pict>
      </w:r>
      <w:r w:rsidR="00981286">
        <w:rPr>
          <w:color w:val="231F20"/>
          <w:sz w:val="16"/>
        </w:rPr>
        <w:t>Victorian</w:t>
      </w:r>
      <w:r w:rsidR="00981286">
        <w:rPr>
          <w:color w:val="231F20"/>
          <w:spacing w:val="-5"/>
          <w:sz w:val="16"/>
        </w:rPr>
        <w:t xml:space="preserve"> </w:t>
      </w:r>
      <w:r w:rsidR="00981286">
        <w:rPr>
          <w:color w:val="231F20"/>
          <w:sz w:val="16"/>
        </w:rPr>
        <w:t>School</w:t>
      </w:r>
      <w:r w:rsidR="00981286">
        <w:rPr>
          <w:color w:val="231F20"/>
          <w:spacing w:val="-4"/>
          <w:sz w:val="16"/>
        </w:rPr>
        <w:t xml:space="preserve"> </w:t>
      </w:r>
      <w:r w:rsidR="00981286">
        <w:rPr>
          <w:color w:val="231F20"/>
          <w:sz w:val="16"/>
        </w:rPr>
        <w:t>Bushfire</w:t>
      </w:r>
      <w:r w:rsidR="00981286">
        <w:rPr>
          <w:color w:val="231F20"/>
          <w:spacing w:val="-4"/>
          <w:sz w:val="16"/>
        </w:rPr>
        <w:t xml:space="preserve"> </w:t>
      </w:r>
      <w:r w:rsidR="00981286">
        <w:rPr>
          <w:color w:val="231F20"/>
          <w:sz w:val="16"/>
        </w:rPr>
        <w:t>Risk</w:t>
      </w:r>
      <w:r w:rsidR="00981286">
        <w:rPr>
          <w:color w:val="231F20"/>
          <w:spacing w:val="-5"/>
          <w:sz w:val="16"/>
        </w:rPr>
        <w:t xml:space="preserve"> </w:t>
      </w:r>
      <w:r w:rsidR="00981286">
        <w:rPr>
          <w:color w:val="231F20"/>
          <w:sz w:val="16"/>
        </w:rPr>
        <w:t>methodology</w:t>
      </w:r>
      <w:r w:rsidR="00981286">
        <w:rPr>
          <w:color w:val="231F20"/>
          <w:spacing w:val="-4"/>
          <w:sz w:val="16"/>
        </w:rPr>
        <w:t xml:space="preserve"> </w:t>
      </w:r>
      <w:r w:rsidR="00981286">
        <w:rPr>
          <w:color w:val="231F20"/>
          <w:sz w:val="16"/>
        </w:rPr>
        <w:t>and</w:t>
      </w:r>
      <w:r w:rsidR="00981286">
        <w:rPr>
          <w:color w:val="231F20"/>
          <w:spacing w:val="-5"/>
          <w:sz w:val="16"/>
        </w:rPr>
        <w:t xml:space="preserve"> </w:t>
      </w:r>
      <w:r w:rsidR="00981286">
        <w:rPr>
          <w:color w:val="231F20"/>
          <w:sz w:val="16"/>
        </w:rPr>
        <w:t>association</w:t>
      </w:r>
      <w:r w:rsidR="00981286">
        <w:rPr>
          <w:color w:val="231F20"/>
          <w:spacing w:val="-5"/>
          <w:sz w:val="16"/>
        </w:rPr>
        <w:t xml:space="preserve"> </w:t>
      </w:r>
      <w:r w:rsidR="00981286">
        <w:rPr>
          <w:color w:val="231F20"/>
          <w:sz w:val="16"/>
        </w:rPr>
        <w:t>policies</w:t>
      </w:r>
      <w:r w:rsidR="00981286">
        <w:rPr>
          <w:color w:val="231F20"/>
          <w:spacing w:val="-4"/>
          <w:sz w:val="16"/>
        </w:rPr>
        <w:t xml:space="preserve"> </w:t>
      </w:r>
      <w:r w:rsidR="00981286">
        <w:rPr>
          <w:color w:val="231F20"/>
          <w:sz w:val="16"/>
        </w:rPr>
        <w:t>and</w:t>
      </w:r>
      <w:r w:rsidR="00981286">
        <w:rPr>
          <w:color w:val="231F20"/>
          <w:spacing w:val="-5"/>
          <w:sz w:val="16"/>
        </w:rPr>
        <w:t xml:space="preserve"> </w:t>
      </w:r>
      <w:r w:rsidR="00981286">
        <w:rPr>
          <w:color w:val="231F20"/>
          <w:sz w:val="16"/>
        </w:rPr>
        <w:t>procedures</w:t>
      </w:r>
      <w:r w:rsidR="00981286">
        <w:rPr>
          <w:color w:val="231F20"/>
          <w:spacing w:val="-5"/>
          <w:sz w:val="16"/>
        </w:rPr>
        <w:t xml:space="preserve"> </w:t>
      </w:r>
      <w:r w:rsidR="00981286">
        <w:rPr>
          <w:color w:val="231F20"/>
          <w:sz w:val="16"/>
        </w:rPr>
        <w:t>for</w:t>
      </w:r>
      <w:r w:rsidR="00981286">
        <w:rPr>
          <w:color w:val="231F20"/>
          <w:spacing w:val="1"/>
          <w:sz w:val="16"/>
        </w:rPr>
        <w:t xml:space="preserve"> </w:t>
      </w:r>
      <w:r w:rsidR="00981286">
        <w:rPr>
          <w:color w:val="231F20"/>
          <w:sz w:val="16"/>
        </w:rPr>
        <w:t>facilities</w:t>
      </w:r>
      <w:r w:rsidR="00981286">
        <w:rPr>
          <w:color w:val="231F20"/>
          <w:spacing w:val="-1"/>
          <w:sz w:val="16"/>
        </w:rPr>
        <w:t xml:space="preserve"> </w:t>
      </w:r>
      <w:r w:rsidR="00981286">
        <w:rPr>
          <w:color w:val="231F20"/>
          <w:sz w:val="16"/>
        </w:rPr>
        <w:t>at</w:t>
      </w:r>
      <w:r w:rsidR="00981286">
        <w:rPr>
          <w:color w:val="231F20"/>
          <w:spacing w:val="-1"/>
          <w:sz w:val="16"/>
        </w:rPr>
        <w:t xml:space="preserve"> </w:t>
      </w:r>
      <w:r w:rsidR="00981286">
        <w:rPr>
          <w:color w:val="231F20"/>
          <w:sz w:val="16"/>
        </w:rPr>
        <w:t>risk</w:t>
      </w:r>
      <w:r w:rsidR="00981286">
        <w:rPr>
          <w:color w:val="231F20"/>
          <w:spacing w:val="-1"/>
          <w:sz w:val="16"/>
        </w:rPr>
        <w:t xml:space="preserve"> </w:t>
      </w:r>
      <w:r w:rsidR="00981286">
        <w:rPr>
          <w:color w:val="231F20"/>
          <w:sz w:val="16"/>
        </w:rPr>
        <w:t>of</w:t>
      </w:r>
      <w:r w:rsidR="00981286">
        <w:rPr>
          <w:color w:val="231F20"/>
          <w:spacing w:val="-1"/>
          <w:sz w:val="16"/>
        </w:rPr>
        <w:t xml:space="preserve"> </w:t>
      </w:r>
      <w:r w:rsidR="00981286">
        <w:rPr>
          <w:color w:val="231F20"/>
          <w:sz w:val="16"/>
        </w:rPr>
        <w:t>bushfire</w:t>
      </w:r>
      <w:r w:rsidR="00981286">
        <w:rPr>
          <w:color w:val="231F20"/>
          <w:spacing w:val="-1"/>
          <w:sz w:val="16"/>
        </w:rPr>
        <w:t xml:space="preserve"> </w:t>
      </w:r>
      <w:r w:rsidR="00981286">
        <w:rPr>
          <w:color w:val="231F20"/>
          <w:sz w:val="16"/>
        </w:rPr>
        <w:t>and</w:t>
      </w:r>
      <w:r w:rsidR="00981286">
        <w:rPr>
          <w:color w:val="231F20"/>
          <w:spacing w:val="-2"/>
          <w:sz w:val="16"/>
        </w:rPr>
        <w:t xml:space="preserve"> </w:t>
      </w:r>
      <w:r w:rsidR="00981286">
        <w:rPr>
          <w:color w:val="231F20"/>
          <w:sz w:val="16"/>
        </w:rPr>
        <w:t>grassfire</w:t>
      </w:r>
      <w:r w:rsidR="00981286">
        <w:rPr>
          <w:color w:val="231F20"/>
          <w:spacing w:val="-1"/>
          <w:sz w:val="16"/>
        </w:rPr>
        <w:t xml:space="preserve"> </w:t>
      </w:r>
      <w:r w:rsidR="00981286">
        <w:rPr>
          <w:color w:val="231F20"/>
          <w:sz w:val="16"/>
        </w:rPr>
        <w:t>(including Bushfire</w:t>
      </w:r>
    </w:p>
    <w:p w14:paraId="55AE2B53" w14:textId="77777777" w:rsidR="000B6996" w:rsidRDefault="00981286">
      <w:pPr>
        <w:spacing w:line="183" w:lineRule="exact"/>
        <w:ind w:left="1002"/>
        <w:rPr>
          <w:sz w:val="16"/>
        </w:rPr>
      </w:pPr>
      <w:r>
        <w:rPr>
          <w:color w:val="231F20"/>
          <w:sz w:val="16"/>
        </w:rPr>
        <w:t>at</w:t>
      </w:r>
      <w:r>
        <w:rPr>
          <w:color w:val="231F20"/>
          <w:spacing w:val="-6"/>
          <w:sz w:val="16"/>
        </w:rPr>
        <w:t xml:space="preserve"> </w:t>
      </w:r>
      <w:r>
        <w:rPr>
          <w:color w:val="231F20"/>
          <w:sz w:val="16"/>
        </w:rPr>
        <w:t>Risk</w:t>
      </w:r>
      <w:r>
        <w:rPr>
          <w:color w:val="231F20"/>
          <w:spacing w:val="-5"/>
          <w:sz w:val="16"/>
        </w:rPr>
        <w:t xml:space="preserve"> </w:t>
      </w:r>
      <w:r>
        <w:rPr>
          <w:color w:val="231F20"/>
          <w:sz w:val="16"/>
        </w:rPr>
        <w:t>Register)</w:t>
      </w:r>
    </w:p>
    <w:p w14:paraId="15C10145" w14:textId="77777777" w:rsidR="000B6996" w:rsidRDefault="00AD6BF5">
      <w:pPr>
        <w:pStyle w:val="ListParagraph"/>
        <w:numPr>
          <w:ilvl w:val="0"/>
          <w:numId w:val="1"/>
        </w:numPr>
        <w:tabs>
          <w:tab w:val="left" w:pos="1002"/>
          <w:tab w:val="left" w:pos="1003"/>
        </w:tabs>
        <w:spacing w:before="126" w:line="261" w:lineRule="auto"/>
        <w:ind w:left="1002" w:right="1352"/>
        <w:rPr>
          <w:sz w:val="16"/>
        </w:rPr>
      </w:pPr>
      <w:r>
        <w:pict w14:anchorId="1421CDB5">
          <v:group id="docshapegroup137" o:spid="_x0000_s2156" alt="" style="position:absolute;left:0;text-align:left;margin-left:39.7pt;margin-top:3.85pt;width:516.8pt;height:.25pt;z-index:251658289;mso-position-horizontal-relative:page" coordorigin="794,77" coordsize="10336,5">
            <v:line id="_x0000_s2157" style="position:absolute" from="794,79" to="1502,79" strokecolor="#231f20" strokeweight=".25pt"/>
            <v:line id="_x0000_s2158" style="position:absolute" from="1502,79" to="7965,79" strokecolor="#231f20" strokeweight=".25pt"/>
            <v:line id="_x0000_s2159" style="position:absolute" from="7965,79" to="11129,79" strokecolor="#231f20" strokeweight=".25pt"/>
            <w10:wrap anchorx="page"/>
          </v:group>
        </w:pict>
      </w:r>
      <w:r w:rsidR="00981286">
        <w:rPr>
          <w:color w:val="231F20"/>
          <w:sz w:val="16"/>
        </w:rPr>
        <w:t>Victorian</w:t>
      </w:r>
      <w:r w:rsidR="00981286">
        <w:rPr>
          <w:color w:val="231F20"/>
          <w:spacing w:val="-6"/>
          <w:sz w:val="16"/>
        </w:rPr>
        <w:t xml:space="preserve"> </w:t>
      </w:r>
      <w:r w:rsidR="00981286">
        <w:rPr>
          <w:color w:val="231F20"/>
          <w:sz w:val="16"/>
        </w:rPr>
        <w:t>Curriculum</w:t>
      </w:r>
      <w:r w:rsidR="00981286">
        <w:rPr>
          <w:color w:val="231F20"/>
          <w:spacing w:val="-5"/>
          <w:sz w:val="16"/>
        </w:rPr>
        <w:t xml:space="preserve"> </w:t>
      </w:r>
      <w:r w:rsidR="00981286">
        <w:rPr>
          <w:color w:val="231F20"/>
          <w:sz w:val="16"/>
        </w:rPr>
        <w:t>F-10</w:t>
      </w:r>
      <w:r w:rsidR="00981286">
        <w:rPr>
          <w:color w:val="231F20"/>
          <w:spacing w:val="-4"/>
          <w:sz w:val="16"/>
        </w:rPr>
        <w:t xml:space="preserve"> </w:t>
      </w:r>
      <w:r w:rsidR="00981286">
        <w:rPr>
          <w:color w:val="231F20"/>
          <w:sz w:val="16"/>
        </w:rPr>
        <w:t>and</w:t>
      </w:r>
      <w:r w:rsidR="00981286">
        <w:rPr>
          <w:color w:val="231F20"/>
          <w:spacing w:val="-5"/>
          <w:sz w:val="16"/>
        </w:rPr>
        <w:t xml:space="preserve"> </w:t>
      </w:r>
      <w:r w:rsidR="00981286">
        <w:rPr>
          <w:color w:val="231F20"/>
          <w:sz w:val="16"/>
        </w:rPr>
        <w:t>VCE</w:t>
      </w:r>
      <w:r w:rsidR="00981286">
        <w:rPr>
          <w:color w:val="231F20"/>
          <w:spacing w:val="-4"/>
          <w:sz w:val="16"/>
        </w:rPr>
        <w:t xml:space="preserve"> </w:t>
      </w:r>
      <w:r w:rsidR="00981286">
        <w:rPr>
          <w:color w:val="231F20"/>
          <w:sz w:val="16"/>
        </w:rPr>
        <w:t>Environmental</w:t>
      </w:r>
      <w:r w:rsidR="00981286">
        <w:rPr>
          <w:color w:val="231F20"/>
          <w:spacing w:val="-4"/>
          <w:sz w:val="16"/>
        </w:rPr>
        <w:t xml:space="preserve"> </w:t>
      </w:r>
      <w:r w:rsidR="00981286">
        <w:rPr>
          <w:color w:val="231F20"/>
          <w:sz w:val="16"/>
        </w:rPr>
        <w:t>Science</w:t>
      </w:r>
      <w:r w:rsidR="00981286">
        <w:rPr>
          <w:color w:val="231F20"/>
          <w:spacing w:val="-4"/>
          <w:sz w:val="16"/>
        </w:rPr>
        <w:t xml:space="preserve"> </w:t>
      </w:r>
      <w:r w:rsidR="00981286">
        <w:rPr>
          <w:color w:val="231F20"/>
          <w:sz w:val="16"/>
        </w:rPr>
        <w:t>(Victorian</w:t>
      </w:r>
      <w:r w:rsidR="00981286">
        <w:rPr>
          <w:color w:val="231F20"/>
          <w:spacing w:val="-42"/>
          <w:sz w:val="16"/>
        </w:rPr>
        <w:t xml:space="preserve"> </w:t>
      </w:r>
      <w:r w:rsidR="00981286">
        <w:rPr>
          <w:color w:val="231F20"/>
          <w:sz w:val="16"/>
        </w:rPr>
        <w:t>Curriculum</w:t>
      </w:r>
      <w:r w:rsidR="00981286">
        <w:rPr>
          <w:color w:val="231F20"/>
          <w:spacing w:val="-1"/>
          <w:sz w:val="16"/>
        </w:rPr>
        <w:t xml:space="preserve"> </w:t>
      </w:r>
      <w:r w:rsidR="00981286">
        <w:rPr>
          <w:color w:val="231F20"/>
          <w:sz w:val="16"/>
        </w:rPr>
        <w:t>and</w:t>
      </w:r>
      <w:r w:rsidR="00981286">
        <w:rPr>
          <w:color w:val="231F20"/>
          <w:spacing w:val="-9"/>
          <w:sz w:val="16"/>
        </w:rPr>
        <w:t xml:space="preserve"> </w:t>
      </w:r>
      <w:r w:rsidR="00981286">
        <w:rPr>
          <w:color w:val="231F20"/>
          <w:sz w:val="16"/>
        </w:rPr>
        <w:t>Assessment</w:t>
      </w:r>
      <w:r w:rsidR="00981286">
        <w:rPr>
          <w:color w:val="231F20"/>
          <w:spacing w:val="-9"/>
          <w:sz w:val="16"/>
        </w:rPr>
        <w:t xml:space="preserve"> </w:t>
      </w:r>
      <w:r w:rsidR="00981286">
        <w:rPr>
          <w:color w:val="231F20"/>
          <w:sz w:val="16"/>
        </w:rPr>
        <w:t>Authority)</w:t>
      </w:r>
    </w:p>
    <w:p w14:paraId="285A800C" w14:textId="77777777" w:rsidR="000B6996" w:rsidRDefault="000B6996">
      <w:pPr>
        <w:pStyle w:val="BodyText"/>
        <w:spacing w:before="2"/>
        <w:rPr>
          <w:sz w:val="20"/>
        </w:rPr>
      </w:pPr>
    </w:p>
    <w:p w14:paraId="32EF06E1" w14:textId="77777777" w:rsidR="000B6996" w:rsidRDefault="00AD6BF5">
      <w:pPr>
        <w:pStyle w:val="ListParagraph"/>
        <w:numPr>
          <w:ilvl w:val="0"/>
          <w:numId w:val="1"/>
        </w:numPr>
        <w:tabs>
          <w:tab w:val="left" w:pos="1058"/>
          <w:tab w:val="left" w:pos="1060"/>
        </w:tabs>
        <w:spacing w:before="1"/>
        <w:ind w:left="1059" w:hanging="710"/>
        <w:rPr>
          <w:sz w:val="16"/>
        </w:rPr>
      </w:pPr>
      <w:r>
        <w:pict w14:anchorId="6204FA6C">
          <v:group id="docshapegroup138" o:spid="_x0000_s2152" alt="" style="position:absolute;left:0;text-align:left;margin-left:39.7pt;margin-top:-2.4pt;width:516.8pt;height:.25pt;z-index:251658290;mso-position-horizontal-relative:page" coordorigin="794,-48" coordsize="10336,5">
            <v:line id="_x0000_s2153" style="position:absolute" from="794,-46" to="1502,-46" strokecolor="#231f20" strokeweight=".25pt"/>
            <v:line id="_x0000_s2154" style="position:absolute" from="1502,-46" to="7965,-46" strokecolor="#231f20" strokeweight=".25pt"/>
            <v:line id="_x0000_s2155" style="position:absolute" from="7965,-46" to="11129,-46" strokecolor="#231f20" strokeweight=".25pt"/>
            <w10:wrap anchorx="page"/>
          </v:group>
        </w:pict>
      </w:r>
      <w:r w:rsidR="00981286">
        <w:rPr>
          <w:color w:val="231F20"/>
          <w:spacing w:val="-1"/>
          <w:sz w:val="16"/>
        </w:rPr>
        <w:t>Victorian</w:t>
      </w:r>
      <w:r w:rsidR="00981286">
        <w:rPr>
          <w:color w:val="231F20"/>
          <w:spacing w:val="-4"/>
          <w:sz w:val="16"/>
        </w:rPr>
        <w:t xml:space="preserve"> </w:t>
      </w:r>
      <w:r w:rsidR="00981286">
        <w:rPr>
          <w:color w:val="231F20"/>
          <w:sz w:val="16"/>
        </w:rPr>
        <w:t>Curriculum</w:t>
      </w:r>
      <w:r w:rsidR="00981286">
        <w:rPr>
          <w:color w:val="231F20"/>
          <w:spacing w:val="-3"/>
          <w:sz w:val="16"/>
        </w:rPr>
        <w:t xml:space="preserve"> </w:t>
      </w:r>
      <w:r w:rsidR="00981286">
        <w:rPr>
          <w:color w:val="231F20"/>
          <w:sz w:val="16"/>
        </w:rPr>
        <w:t>and</w:t>
      </w:r>
      <w:r w:rsidR="00981286">
        <w:rPr>
          <w:color w:val="231F20"/>
          <w:spacing w:val="-11"/>
          <w:sz w:val="16"/>
        </w:rPr>
        <w:t xml:space="preserve"> </w:t>
      </w:r>
      <w:r w:rsidR="00981286">
        <w:rPr>
          <w:color w:val="231F20"/>
          <w:sz w:val="16"/>
        </w:rPr>
        <w:t>Assessment</w:t>
      </w:r>
      <w:r w:rsidR="00981286">
        <w:rPr>
          <w:color w:val="231F20"/>
          <w:spacing w:val="-11"/>
          <w:sz w:val="16"/>
        </w:rPr>
        <w:t xml:space="preserve"> </w:t>
      </w:r>
      <w:r w:rsidR="00981286">
        <w:rPr>
          <w:color w:val="231F20"/>
          <w:sz w:val="16"/>
        </w:rPr>
        <w:t>Authority</w:t>
      </w:r>
      <w:r w:rsidR="00981286">
        <w:rPr>
          <w:color w:val="231F20"/>
          <w:spacing w:val="-3"/>
          <w:sz w:val="16"/>
        </w:rPr>
        <w:t xml:space="preserve"> </w:t>
      </w:r>
      <w:r w:rsidR="00981286">
        <w:rPr>
          <w:color w:val="231F20"/>
          <w:sz w:val="16"/>
        </w:rPr>
        <w:t>Bushfire</w:t>
      </w:r>
      <w:r w:rsidR="00981286">
        <w:rPr>
          <w:color w:val="231F20"/>
          <w:spacing w:val="-2"/>
          <w:sz w:val="16"/>
        </w:rPr>
        <w:t xml:space="preserve"> </w:t>
      </w:r>
      <w:r w:rsidR="00981286">
        <w:rPr>
          <w:color w:val="231F20"/>
          <w:sz w:val="16"/>
        </w:rPr>
        <w:t>Education</w:t>
      </w:r>
      <w:r w:rsidR="00981286">
        <w:rPr>
          <w:color w:val="231F20"/>
          <w:spacing w:val="-3"/>
          <w:sz w:val="16"/>
        </w:rPr>
        <w:t xml:space="preserve"> </w:t>
      </w:r>
      <w:r w:rsidR="00981286">
        <w:rPr>
          <w:color w:val="231F20"/>
          <w:sz w:val="16"/>
        </w:rPr>
        <w:t>website</w:t>
      </w:r>
    </w:p>
    <w:p w14:paraId="16E7BA43" w14:textId="77777777" w:rsidR="000B6996" w:rsidRDefault="00AD6BF5">
      <w:pPr>
        <w:spacing w:before="101" w:line="261" w:lineRule="auto"/>
        <w:ind w:left="1059"/>
        <w:rPr>
          <w:sz w:val="16"/>
        </w:rPr>
      </w:pPr>
      <w:hyperlink r:id="rId40">
        <w:r w:rsidR="00981286">
          <w:rPr>
            <w:color w:val="231F20"/>
            <w:spacing w:val="-1"/>
            <w:sz w:val="16"/>
          </w:rPr>
          <w:t>https://www.vcaa.vic.edu.au/curriculum/foundation-10/crosscurriculumresources/Pages/</w:t>
        </w:r>
      </w:hyperlink>
      <w:r w:rsidR="00981286">
        <w:rPr>
          <w:color w:val="231F20"/>
          <w:sz w:val="16"/>
        </w:rPr>
        <w:t xml:space="preserve"> Bushfire-education.aspx</w:t>
      </w:r>
    </w:p>
    <w:p w14:paraId="52E14B9E" w14:textId="77777777" w:rsidR="000B6996" w:rsidRDefault="00AD6BF5">
      <w:pPr>
        <w:pStyle w:val="ListParagraph"/>
        <w:numPr>
          <w:ilvl w:val="0"/>
          <w:numId w:val="1"/>
        </w:numPr>
        <w:tabs>
          <w:tab w:val="left" w:pos="1058"/>
          <w:tab w:val="left" w:pos="1060"/>
        </w:tabs>
        <w:spacing w:before="108" w:line="261" w:lineRule="auto"/>
        <w:ind w:left="1059" w:right="195" w:hanging="709"/>
        <w:rPr>
          <w:sz w:val="16"/>
        </w:rPr>
      </w:pPr>
      <w:r>
        <w:pict w14:anchorId="165E01E1">
          <v:group id="docshapegroup139" o:spid="_x0000_s2148" alt="" style="position:absolute;left:0;text-align:left;margin-left:39.7pt;margin-top:2.95pt;width:516.8pt;height:.25pt;z-index:251658291;mso-position-horizontal-relative:page" coordorigin="794,59" coordsize="10336,5">
            <v:line id="_x0000_s2149" style="position:absolute" from="794,61" to="1502,61" strokecolor="#231f20" strokeweight=".25pt"/>
            <v:line id="_x0000_s2150" style="position:absolute" from="1502,61" to="7965,61" strokecolor="#231f20" strokeweight=".25pt"/>
            <v:line id="_x0000_s2151" style="position:absolute" from="7965,61" to="11129,61" strokecolor="#231f20" strokeweight=".25pt"/>
            <w10:wrap anchorx="page"/>
          </v:group>
        </w:pict>
      </w:r>
      <w:r w:rsidR="00981286">
        <w:rPr>
          <w:color w:val="231F20"/>
          <w:sz w:val="16"/>
        </w:rPr>
        <w:t>Victorian</w:t>
      </w:r>
      <w:r w:rsidR="00981286">
        <w:rPr>
          <w:color w:val="231F20"/>
          <w:spacing w:val="-11"/>
          <w:sz w:val="16"/>
        </w:rPr>
        <w:t xml:space="preserve"> </w:t>
      </w:r>
      <w:r w:rsidR="00981286">
        <w:rPr>
          <w:color w:val="231F20"/>
          <w:sz w:val="16"/>
        </w:rPr>
        <w:t>Government's</w:t>
      </w:r>
      <w:r w:rsidR="00981286">
        <w:rPr>
          <w:color w:val="231F20"/>
          <w:spacing w:val="-10"/>
          <w:sz w:val="16"/>
        </w:rPr>
        <w:t xml:space="preserve"> </w:t>
      </w:r>
      <w:r w:rsidR="00981286">
        <w:rPr>
          <w:color w:val="231F20"/>
          <w:sz w:val="16"/>
        </w:rPr>
        <w:t>Safer</w:t>
      </w:r>
      <w:r w:rsidR="00981286">
        <w:rPr>
          <w:color w:val="231F20"/>
          <w:spacing w:val="-10"/>
          <w:sz w:val="16"/>
        </w:rPr>
        <w:t xml:space="preserve"> </w:t>
      </w:r>
      <w:r w:rsidR="00981286">
        <w:rPr>
          <w:color w:val="231F20"/>
          <w:sz w:val="16"/>
        </w:rPr>
        <w:t>together</w:t>
      </w:r>
      <w:r w:rsidR="00981286">
        <w:rPr>
          <w:color w:val="231F20"/>
          <w:spacing w:val="-10"/>
          <w:sz w:val="16"/>
        </w:rPr>
        <w:t xml:space="preserve"> </w:t>
      </w:r>
      <w:r w:rsidR="00981286">
        <w:rPr>
          <w:color w:val="231F20"/>
          <w:sz w:val="16"/>
        </w:rPr>
        <w:t>program</w:t>
      </w:r>
      <w:r w:rsidR="00981286">
        <w:rPr>
          <w:color w:val="231F20"/>
          <w:spacing w:val="-11"/>
          <w:sz w:val="16"/>
        </w:rPr>
        <w:t xml:space="preserve"> </w:t>
      </w:r>
      <w:hyperlink r:id="rId41">
        <w:r w:rsidR="00981286">
          <w:rPr>
            <w:color w:val="231F20"/>
            <w:sz w:val="16"/>
          </w:rPr>
          <w:t>https://www.safertogether</w:t>
        </w:r>
      </w:hyperlink>
      <w:r w:rsidR="00981286">
        <w:rPr>
          <w:color w:val="231F20"/>
          <w:sz w:val="16"/>
        </w:rPr>
        <w:t>.vic.gov</w:t>
      </w:r>
      <w:hyperlink r:id="rId42">
        <w:r w:rsidR="00981286">
          <w:rPr>
            <w:color w:val="231F20"/>
            <w:sz w:val="16"/>
          </w:rPr>
          <w:t>.au/</w:t>
        </w:r>
      </w:hyperlink>
      <w:r w:rsidR="00981286">
        <w:rPr>
          <w:color w:val="231F20"/>
          <w:spacing w:val="-41"/>
          <w:sz w:val="16"/>
        </w:rPr>
        <w:t xml:space="preserve"> </w:t>
      </w:r>
      <w:r w:rsidR="00981286">
        <w:rPr>
          <w:color w:val="231F20"/>
          <w:sz w:val="16"/>
        </w:rPr>
        <w:t>community-engagement</w:t>
      </w:r>
      <w:r w:rsidR="00981286">
        <w:rPr>
          <w:color w:val="231F20"/>
          <w:spacing w:val="-1"/>
          <w:sz w:val="16"/>
        </w:rPr>
        <w:t xml:space="preserve"> </w:t>
      </w:r>
      <w:r w:rsidR="00981286">
        <w:rPr>
          <w:color w:val="231F20"/>
          <w:sz w:val="16"/>
        </w:rPr>
        <w:t>- Schools in</w:t>
      </w:r>
      <w:r w:rsidR="00981286">
        <w:rPr>
          <w:color w:val="231F20"/>
          <w:spacing w:val="-1"/>
          <w:sz w:val="16"/>
        </w:rPr>
        <w:t xml:space="preserve"> </w:t>
      </w:r>
      <w:r w:rsidR="00981286">
        <w:rPr>
          <w:color w:val="231F20"/>
          <w:sz w:val="16"/>
        </w:rPr>
        <w:t>Fire Country</w:t>
      </w:r>
    </w:p>
    <w:p w14:paraId="281EDDD7" w14:textId="77777777" w:rsidR="000B6996" w:rsidRDefault="00981286">
      <w:pPr>
        <w:spacing w:before="126" w:line="664" w:lineRule="auto"/>
        <w:ind w:left="231" w:right="1382"/>
        <w:rPr>
          <w:sz w:val="16"/>
        </w:rPr>
      </w:pPr>
      <w:r>
        <w:br w:type="column"/>
      </w:r>
      <w:r>
        <w:rPr>
          <w:color w:val="231F20"/>
          <w:sz w:val="16"/>
        </w:rPr>
        <w:t>Address current impacts</w:t>
      </w:r>
      <w:r>
        <w:rPr>
          <w:color w:val="231F20"/>
          <w:spacing w:val="-42"/>
          <w:sz w:val="16"/>
        </w:rPr>
        <w:t xml:space="preserve"> </w:t>
      </w:r>
      <w:r>
        <w:rPr>
          <w:color w:val="231F20"/>
          <w:sz w:val="16"/>
        </w:rPr>
        <w:t>Address</w:t>
      </w:r>
      <w:r>
        <w:rPr>
          <w:color w:val="231F20"/>
          <w:spacing w:val="-4"/>
          <w:sz w:val="16"/>
        </w:rPr>
        <w:t xml:space="preserve"> </w:t>
      </w:r>
      <w:r>
        <w:rPr>
          <w:color w:val="231F20"/>
          <w:sz w:val="16"/>
        </w:rPr>
        <w:t>current</w:t>
      </w:r>
      <w:r>
        <w:rPr>
          <w:color w:val="231F20"/>
          <w:spacing w:val="-3"/>
          <w:sz w:val="16"/>
        </w:rPr>
        <w:t xml:space="preserve"> </w:t>
      </w:r>
      <w:r>
        <w:rPr>
          <w:color w:val="231F20"/>
          <w:sz w:val="16"/>
        </w:rPr>
        <w:t>impacts</w:t>
      </w:r>
    </w:p>
    <w:p w14:paraId="43315B18" w14:textId="77777777" w:rsidR="000B6996" w:rsidRDefault="000B6996">
      <w:pPr>
        <w:pStyle w:val="BodyText"/>
        <w:spacing w:before="5"/>
        <w:rPr>
          <w:sz w:val="17"/>
        </w:rPr>
      </w:pPr>
    </w:p>
    <w:p w14:paraId="57808753" w14:textId="77777777" w:rsidR="000B6996" w:rsidRDefault="00981286">
      <w:pPr>
        <w:ind w:left="231"/>
        <w:rPr>
          <w:sz w:val="16"/>
        </w:rPr>
      </w:pPr>
      <w:r>
        <w:rPr>
          <w:color w:val="231F20"/>
          <w:sz w:val="16"/>
        </w:rPr>
        <w:t>Reduce</w:t>
      </w:r>
      <w:r>
        <w:rPr>
          <w:color w:val="231F20"/>
          <w:spacing w:val="-7"/>
          <w:sz w:val="16"/>
        </w:rPr>
        <w:t xml:space="preserve"> </w:t>
      </w:r>
      <w:r>
        <w:rPr>
          <w:color w:val="231F20"/>
          <w:sz w:val="16"/>
        </w:rPr>
        <w:t>barriers</w:t>
      </w:r>
    </w:p>
    <w:p w14:paraId="78D472A9" w14:textId="77777777" w:rsidR="000B6996" w:rsidRDefault="00981286">
      <w:pPr>
        <w:spacing w:before="101"/>
        <w:ind w:left="231"/>
        <w:rPr>
          <w:sz w:val="16"/>
        </w:rPr>
      </w:pPr>
      <w:r>
        <w:rPr>
          <w:color w:val="231F20"/>
          <w:sz w:val="16"/>
        </w:rPr>
        <w:t>Lay</w:t>
      </w:r>
      <w:r>
        <w:rPr>
          <w:color w:val="231F20"/>
          <w:spacing w:val="-2"/>
          <w:sz w:val="16"/>
        </w:rPr>
        <w:t xml:space="preserve"> </w:t>
      </w:r>
      <w:r>
        <w:rPr>
          <w:color w:val="231F20"/>
          <w:sz w:val="16"/>
        </w:rPr>
        <w:t>the foundation</w:t>
      </w:r>
      <w:r>
        <w:rPr>
          <w:color w:val="231F20"/>
          <w:spacing w:val="-1"/>
          <w:sz w:val="16"/>
        </w:rPr>
        <w:t xml:space="preserve"> </w:t>
      </w:r>
      <w:r>
        <w:rPr>
          <w:color w:val="231F20"/>
          <w:sz w:val="16"/>
        </w:rPr>
        <w:t>for transformation</w:t>
      </w:r>
    </w:p>
    <w:p w14:paraId="093FB2BC" w14:textId="77777777" w:rsidR="000B6996" w:rsidRDefault="000B6996">
      <w:pPr>
        <w:pStyle w:val="BodyText"/>
        <w:spacing w:before="4"/>
        <w:rPr>
          <w:sz w:val="14"/>
        </w:rPr>
      </w:pPr>
    </w:p>
    <w:p w14:paraId="6BB89B27" w14:textId="77777777" w:rsidR="000B6996" w:rsidRDefault="00981286">
      <w:pPr>
        <w:spacing w:line="261" w:lineRule="auto"/>
        <w:ind w:left="231" w:right="1382"/>
        <w:rPr>
          <w:sz w:val="16"/>
        </w:rPr>
      </w:pPr>
      <w:r>
        <w:rPr>
          <w:color w:val="231F20"/>
          <w:sz w:val="16"/>
        </w:rPr>
        <w:t>Address current impacts</w:t>
      </w:r>
      <w:r>
        <w:rPr>
          <w:color w:val="231F20"/>
          <w:spacing w:val="-42"/>
          <w:sz w:val="16"/>
        </w:rPr>
        <w:t xml:space="preserve"> </w:t>
      </w:r>
      <w:r>
        <w:rPr>
          <w:color w:val="231F20"/>
          <w:sz w:val="16"/>
        </w:rPr>
        <w:t>Reduce</w:t>
      </w:r>
      <w:r>
        <w:rPr>
          <w:color w:val="231F20"/>
          <w:spacing w:val="-2"/>
          <w:sz w:val="16"/>
        </w:rPr>
        <w:t xml:space="preserve"> </w:t>
      </w:r>
      <w:r>
        <w:rPr>
          <w:color w:val="231F20"/>
          <w:sz w:val="16"/>
        </w:rPr>
        <w:t>barrier</w:t>
      </w:r>
    </w:p>
    <w:p w14:paraId="2425249A" w14:textId="77777777" w:rsidR="000B6996" w:rsidRDefault="000B6996">
      <w:pPr>
        <w:pStyle w:val="BodyText"/>
        <w:rPr>
          <w:sz w:val="18"/>
        </w:rPr>
      </w:pPr>
    </w:p>
    <w:p w14:paraId="3FF9DE1E" w14:textId="77777777" w:rsidR="000B6996" w:rsidRDefault="000B6996">
      <w:pPr>
        <w:pStyle w:val="BodyText"/>
        <w:spacing w:before="3"/>
        <w:rPr>
          <w:sz w:val="16"/>
        </w:rPr>
      </w:pPr>
    </w:p>
    <w:p w14:paraId="6FCB0B3F" w14:textId="77777777" w:rsidR="000B6996" w:rsidRDefault="00981286">
      <w:pPr>
        <w:spacing w:line="372" w:lineRule="auto"/>
        <w:ind w:left="231" w:right="1382"/>
        <w:rPr>
          <w:sz w:val="16"/>
        </w:rPr>
      </w:pPr>
      <w:r>
        <w:rPr>
          <w:color w:val="231F20"/>
          <w:sz w:val="16"/>
        </w:rPr>
        <w:t>Address current impacts</w:t>
      </w:r>
      <w:r>
        <w:rPr>
          <w:color w:val="231F20"/>
          <w:spacing w:val="-42"/>
          <w:sz w:val="16"/>
        </w:rPr>
        <w:t xml:space="preserve"> </w:t>
      </w:r>
      <w:r>
        <w:rPr>
          <w:color w:val="231F20"/>
          <w:sz w:val="16"/>
        </w:rPr>
        <w:t>Reduce</w:t>
      </w:r>
      <w:r>
        <w:rPr>
          <w:color w:val="231F20"/>
          <w:spacing w:val="-2"/>
          <w:sz w:val="16"/>
        </w:rPr>
        <w:t xml:space="preserve"> </w:t>
      </w:r>
      <w:r>
        <w:rPr>
          <w:color w:val="231F20"/>
          <w:sz w:val="16"/>
        </w:rPr>
        <w:t>barriers</w:t>
      </w:r>
    </w:p>
    <w:p w14:paraId="5B7B74BC" w14:textId="77777777" w:rsidR="000B6996" w:rsidRDefault="00981286">
      <w:pPr>
        <w:spacing w:line="184" w:lineRule="exact"/>
        <w:ind w:left="231"/>
        <w:rPr>
          <w:sz w:val="16"/>
        </w:rPr>
      </w:pPr>
      <w:r>
        <w:rPr>
          <w:color w:val="231F20"/>
          <w:sz w:val="16"/>
        </w:rPr>
        <w:t>Lay</w:t>
      </w:r>
      <w:r>
        <w:rPr>
          <w:color w:val="231F20"/>
          <w:spacing w:val="-5"/>
          <w:sz w:val="16"/>
        </w:rPr>
        <w:t xml:space="preserve"> </w:t>
      </w:r>
      <w:r>
        <w:rPr>
          <w:color w:val="231F20"/>
          <w:sz w:val="16"/>
        </w:rPr>
        <w:t>the</w:t>
      </w:r>
      <w:r>
        <w:rPr>
          <w:color w:val="231F20"/>
          <w:spacing w:val="-2"/>
          <w:sz w:val="16"/>
        </w:rPr>
        <w:t xml:space="preserve"> </w:t>
      </w:r>
      <w:r>
        <w:rPr>
          <w:color w:val="231F20"/>
          <w:sz w:val="16"/>
        </w:rPr>
        <w:t>foundation</w:t>
      </w:r>
      <w:r>
        <w:rPr>
          <w:color w:val="231F20"/>
          <w:spacing w:val="-4"/>
          <w:sz w:val="16"/>
        </w:rPr>
        <w:t xml:space="preserve"> </w:t>
      </w:r>
      <w:r>
        <w:rPr>
          <w:color w:val="231F20"/>
          <w:sz w:val="16"/>
        </w:rPr>
        <w:t>for</w:t>
      </w:r>
      <w:r>
        <w:rPr>
          <w:color w:val="231F20"/>
          <w:spacing w:val="-7"/>
          <w:sz w:val="16"/>
        </w:rPr>
        <w:t xml:space="preserve"> </w:t>
      </w:r>
      <w:r>
        <w:rPr>
          <w:color w:val="231F20"/>
          <w:sz w:val="16"/>
        </w:rPr>
        <w:t>transformation</w:t>
      </w:r>
    </w:p>
    <w:p w14:paraId="2A3A2C16" w14:textId="77777777" w:rsidR="000B6996" w:rsidRDefault="000B6996">
      <w:pPr>
        <w:spacing w:line="184" w:lineRule="exact"/>
        <w:rPr>
          <w:sz w:val="16"/>
        </w:rPr>
        <w:sectPr w:rsidR="000B6996">
          <w:type w:val="continuous"/>
          <w:pgSz w:w="11910" w:h="16840"/>
          <w:pgMar w:top="1580" w:right="680" w:bottom="280" w:left="580" w:header="0" w:footer="674" w:gutter="0"/>
          <w:cols w:num="2" w:space="720" w:equalWidth="0">
            <w:col w:w="7251" w:space="40"/>
            <w:col w:w="3359"/>
          </w:cols>
        </w:sectPr>
      </w:pPr>
    </w:p>
    <w:p w14:paraId="14BA0F07" w14:textId="77777777" w:rsidR="000B6996" w:rsidRDefault="000B6996">
      <w:pPr>
        <w:pStyle w:val="BodyText"/>
        <w:spacing w:before="7"/>
        <w:rPr>
          <w:sz w:val="6"/>
        </w:rPr>
      </w:pPr>
    </w:p>
    <w:p w14:paraId="40DF3A83" w14:textId="77777777" w:rsidR="000B6996" w:rsidRDefault="00AD6BF5">
      <w:pPr>
        <w:pStyle w:val="BodyText"/>
        <w:spacing w:line="20" w:lineRule="exact"/>
        <w:ind w:left="210"/>
        <w:rPr>
          <w:sz w:val="2"/>
        </w:rPr>
      </w:pPr>
      <w:r>
        <w:rPr>
          <w:sz w:val="2"/>
        </w:rPr>
      </w:r>
      <w:r>
        <w:rPr>
          <w:sz w:val="2"/>
        </w:rPr>
        <w:pict w14:anchorId="16EBF1E5">
          <v:group id="docshapegroup140" o:spid="_x0000_s2144" alt="" style="width:516.8pt;height:.25pt;mso-position-horizontal-relative:char;mso-position-vertical-relative:line" coordsize="10336,5">
            <v:line id="_x0000_s2145" style="position:absolute" from="0,2" to="709,2" strokecolor="#231f20" strokeweight=".25pt"/>
            <v:line id="_x0000_s2146" style="position:absolute" from="709,2" to="7172,2" strokecolor="#231f20" strokeweight=".25pt"/>
            <v:line id="_x0000_s2147" style="position:absolute" from="7172,2" to="10336,2" strokecolor="#231f20" strokeweight=".25pt"/>
            <w10:anchorlock/>
          </v:group>
        </w:pict>
      </w:r>
    </w:p>
    <w:p w14:paraId="4ED48B8E" w14:textId="77777777" w:rsidR="000B6996" w:rsidRDefault="000B6996">
      <w:pPr>
        <w:spacing w:line="20" w:lineRule="exact"/>
        <w:rPr>
          <w:sz w:val="2"/>
        </w:rPr>
        <w:sectPr w:rsidR="000B6996">
          <w:type w:val="continuous"/>
          <w:pgSz w:w="11910" w:h="16840"/>
          <w:pgMar w:top="1580" w:right="680" w:bottom="280" w:left="580" w:header="0" w:footer="674" w:gutter="0"/>
          <w:cols w:space="720"/>
        </w:sectPr>
      </w:pPr>
    </w:p>
    <w:p w14:paraId="4AFAA9DE" w14:textId="77777777" w:rsidR="000B6996" w:rsidRDefault="00981286">
      <w:pPr>
        <w:pStyle w:val="Heading3"/>
        <w:spacing w:before="65"/>
      </w:pPr>
      <w:bookmarkStart w:id="13" w:name="_TOC_250002"/>
      <w:r>
        <w:rPr>
          <w:color w:val="231F20"/>
        </w:rPr>
        <w:lastRenderedPageBreak/>
        <w:t>APPENDIX</w:t>
      </w:r>
      <w:r>
        <w:rPr>
          <w:color w:val="231F20"/>
          <w:spacing w:val="-5"/>
        </w:rPr>
        <w:t xml:space="preserve"> </w:t>
      </w:r>
      <w:r>
        <w:rPr>
          <w:color w:val="231F20"/>
        </w:rPr>
        <w:t>2.</w:t>
      </w:r>
      <w:r>
        <w:rPr>
          <w:color w:val="231F20"/>
          <w:spacing w:val="-4"/>
        </w:rPr>
        <w:t xml:space="preserve"> </w:t>
      </w:r>
      <w:r>
        <w:rPr>
          <w:color w:val="231F20"/>
        </w:rPr>
        <w:t>KEY</w:t>
      </w:r>
      <w:r>
        <w:rPr>
          <w:color w:val="231F20"/>
          <w:spacing w:val="-8"/>
        </w:rPr>
        <w:t xml:space="preserve"> </w:t>
      </w:r>
      <w:r>
        <w:rPr>
          <w:color w:val="231F20"/>
        </w:rPr>
        <w:t>TERMS</w:t>
      </w:r>
      <w:r>
        <w:rPr>
          <w:color w:val="231F20"/>
          <w:spacing w:val="-12"/>
        </w:rPr>
        <w:t xml:space="preserve"> </w:t>
      </w:r>
      <w:r>
        <w:rPr>
          <w:color w:val="231F20"/>
        </w:rPr>
        <w:t>AND</w:t>
      </w:r>
      <w:r>
        <w:rPr>
          <w:color w:val="231F20"/>
          <w:spacing w:val="-12"/>
        </w:rPr>
        <w:t xml:space="preserve"> </w:t>
      </w:r>
      <w:bookmarkEnd w:id="13"/>
      <w:r>
        <w:rPr>
          <w:color w:val="231F20"/>
        </w:rPr>
        <w:t>ACRONYMS</w:t>
      </w:r>
    </w:p>
    <w:p w14:paraId="0D5376FA" w14:textId="77777777" w:rsidR="000B6996" w:rsidRDefault="00981286">
      <w:pPr>
        <w:pStyle w:val="Heading4"/>
      </w:pPr>
      <w:r>
        <w:rPr>
          <w:color w:val="231F20"/>
        </w:rPr>
        <w:t>Glossary of terms used in this plan.</w:t>
      </w:r>
    </w:p>
    <w:p w14:paraId="560819AE" w14:textId="77777777" w:rsidR="000B6996" w:rsidRDefault="000B6996">
      <w:pPr>
        <w:pStyle w:val="BodyText"/>
        <w:rPr>
          <w:b/>
          <w:sz w:val="20"/>
        </w:rPr>
      </w:pPr>
    </w:p>
    <w:p w14:paraId="0FCDFF48" w14:textId="77777777" w:rsidR="000B6996" w:rsidRDefault="000B6996">
      <w:pPr>
        <w:pStyle w:val="BodyText"/>
        <w:spacing w:before="3"/>
        <w:rPr>
          <w:b/>
          <w:sz w:val="11"/>
        </w:rPr>
      </w:pPr>
    </w:p>
    <w:p w14:paraId="6CC7232D" w14:textId="77777777" w:rsidR="000B6996" w:rsidRDefault="00AD6BF5">
      <w:pPr>
        <w:pStyle w:val="BodyText"/>
        <w:ind w:left="213"/>
        <w:rPr>
          <w:sz w:val="20"/>
        </w:rPr>
      </w:pPr>
      <w:r>
        <w:rPr>
          <w:sz w:val="20"/>
        </w:rPr>
      </w:r>
      <w:r>
        <w:rPr>
          <w:sz w:val="20"/>
        </w:rPr>
        <w:pict w14:anchorId="340AE865">
          <v:shape id="docshape141" o:spid="_x0000_s2391" type="#_x0000_t202" style="width:515.95pt;height:19.85pt;mso-left-percent:-10001;mso-top-percent:-10001;mso-position-horizontal:absolute;mso-position-horizontal-relative:char;mso-position-vertical:absolute;mso-position-vertical-relative:line;mso-left-percent:-10001;mso-top-percent:-10001" filled="f" fillcolor="#231f20" stroked="f">
            <v:textbox style="mso-next-textbox:#docshape141" inset="0,0,0,0">
              <w:txbxContent>
                <w:p w14:paraId="38743060" w14:textId="77777777" w:rsidR="000B6996" w:rsidRPr="00052F35" w:rsidRDefault="00981286">
                  <w:pPr>
                    <w:tabs>
                      <w:tab w:val="left" w:pos="2078"/>
                    </w:tabs>
                    <w:spacing w:before="46"/>
                    <w:ind w:left="136"/>
                    <w:rPr>
                      <w:b/>
                      <w:sz w:val="16"/>
                    </w:rPr>
                  </w:pPr>
                  <w:r w:rsidRPr="00052F35">
                    <w:rPr>
                      <w:b/>
                      <w:sz w:val="16"/>
                    </w:rPr>
                    <w:t>Term</w:t>
                  </w:r>
                  <w:r w:rsidRPr="00052F35">
                    <w:rPr>
                      <w:b/>
                      <w:sz w:val="16"/>
                    </w:rPr>
                    <w:tab/>
                    <w:t>Definition</w:t>
                  </w:r>
                </w:p>
              </w:txbxContent>
            </v:textbox>
            <w10:anchorlock/>
          </v:shape>
        </w:pict>
      </w:r>
    </w:p>
    <w:p w14:paraId="2E9D7421" w14:textId="77777777" w:rsidR="000B6996" w:rsidRDefault="000B6996">
      <w:pPr>
        <w:rPr>
          <w:sz w:val="20"/>
        </w:rPr>
        <w:sectPr w:rsidR="000B6996">
          <w:pgSz w:w="11910" w:h="16840"/>
          <w:pgMar w:top="660" w:right="680" w:bottom="860" w:left="580" w:header="0" w:footer="674" w:gutter="0"/>
          <w:cols w:space="720"/>
        </w:sectPr>
      </w:pPr>
    </w:p>
    <w:p w14:paraId="697CD659" w14:textId="77777777" w:rsidR="000B6996" w:rsidRDefault="00981286">
      <w:pPr>
        <w:spacing w:before="23" w:line="261" w:lineRule="auto"/>
        <w:ind w:left="350" w:right="29"/>
        <w:rPr>
          <w:sz w:val="16"/>
        </w:rPr>
      </w:pPr>
      <w:r>
        <w:rPr>
          <w:color w:val="231F20"/>
          <w:spacing w:val="-1"/>
          <w:sz w:val="16"/>
        </w:rPr>
        <w:t xml:space="preserve">(Climate </w:t>
      </w:r>
      <w:r>
        <w:rPr>
          <w:color w:val="231F20"/>
          <w:sz w:val="16"/>
        </w:rPr>
        <w:t>change)</w:t>
      </w:r>
      <w:r>
        <w:rPr>
          <w:color w:val="231F20"/>
          <w:spacing w:val="-42"/>
          <w:sz w:val="16"/>
        </w:rPr>
        <w:t xml:space="preserve"> </w:t>
      </w:r>
      <w:r>
        <w:rPr>
          <w:color w:val="231F20"/>
          <w:sz w:val="16"/>
        </w:rPr>
        <w:t>Adaptation</w:t>
      </w:r>
    </w:p>
    <w:p w14:paraId="753815A8" w14:textId="77777777" w:rsidR="000B6996" w:rsidRDefault="00981286">
      <w:pPr>
        <w:spacing w:before="23" w:line="261" w:lineRule="auto"/>
        <w:ind w:left="350" w:right="313"/>
        <w:rPr>
          <w:sz w:val="16"/>
        </w:rPr>
      </w:pPr>
      <w:r>
        <w:br w:type="column"/>
      </w:r>
      <w:r>
        <w:rPr>
          <w:color w:val="231F20"/>
          <w:sz w:val="16"/>
        </w:rPr>
        <w:t>Any</w:t>
      </w:r>
      <w:r>
        <w:rPr>
          <w:color w:val="231F20"/>
          <w:spacing w:val="1"/>
          <w:sz w:val="16"/>
        </w:rPr>
        <w:t xml:space="preserve"> </w:t>
      </w:r>
      <w:r>
        <w:rPr>
          <w:color w:val="231F20"/>
          <w:sz w:val="16"/>
        </w:rPr>
        <w:t>process</w:t>
      </w:r>
      <w:r>
        <w:rPr>
          <w:color w:val="231F20"/>
          <w:spacing w:val="1"/>
          <w:sz w:val="16"/>
        </w:rPr>
        <w:t xml:space="preserve"> </w:t>
      </w:r>
      <w:r>
        <w:rPr>
          <w:color w:val="231F20"/>
          <w:sz w:val="16"/>
        </w:rPr>
        <w:t>of</w:t>
      </w:r>
      <w:r>
        <w:rPr>
          <w:color w:val="231F20"/>
          <w:spacing w:val="1"/>
          <w:sz w:val="16"/>
        </w:rPr>
        <w:t xml:space="preserve"> </w:t>
      </w:r>
      <w:r>
        <w:rPr>
          <w:color w:val="231F20"/>
          <w:sz w:val="16"/>
        </w:rPr>
        <w:t>adjusting</w:t>
      </w:r>
      <w:r>
        <w:rPr>
          <w:color w:val="231F20"/>
          <w:spacing w:val="1"/>
          <w:sz w:val="16"/>
        </w:rPr>
        <w:t xml:space="preserve"> </w:t>
      </w:r>
      <w:r>
        <w:rPr>
          <w:color w:val="231F20"/>
          <w:sz w:val="16"/>
        </w:rPr>
        <w:t>to</w:t>
      </w:r>
      <w:r>
        <w:rPr>
          <w:color w:val="231F20"/>
          <w:spacing w:val="2"/>
          <w:sz w:val="16"/>
        </w:rPr>
        <w:t xml:space="preserve"> </w:t>
      </w:r>
      <w:r>
        <w:rPr>
          <w:color w:val="231F20"/>
          <w:sz w:val="16"/>
        </w:rPr>
        <w:t>actual</w:t>
      </w:r>
      <w:r>
        <w:rPr>
          <w:color w:val="231F20"/>
          <w:spacing w:val="1"/>
          <w:sz w:val="16"/>
        </w:rPr>
        <w:t xml:space="preserve"> </w:t>
      </w:r>
      <w:r>
        <w:rPr>
          <w:color w:val="231F20"/>
          <w:sz w:val="16"/>
        </w:rPr>
        <w:t>or expected</w:t>
      </w:r>
      <w:r>
        <w:rPr>
          <w:color w:val="231F20"/>
          <w:spacing w:val="1"/>
          <w:sz w:val="16"/>
        </w:rPr>
        <w:t xml:space="preserve"> </w:t>
      </w:r>
      <w:r>
        <w:rPr>
          <w:color w:val="231F20"/>
          <w:sz w:val="16"/>
        </w:rPr>
        <w:t>climate</w:t>
      </w:r>
      <w:r>
        <w:rPr>
          <w:color w:val="231F20"/>
          <w:spacing w:val="2"/>
          <w:sz w:val="16"/>
        </w:rPr>
        <w:t xml:space="preserve"> </w:t>
      </w:r>
      <w:r>
        <w:rPr>
          <w:color w:val="231F20"/>
          <w:sz w:val="16"/>
        </w:rPr>
        <w:t>and</w:t>
      </w:r>
      <w:r>
        <w:rPr>
          <w:color w:val="231F20"/>
          <w:spacing w:val="1"/>
          <w:sz w:val="16"/>
        </w:rPr>
        <w:t xml:space="preserve"> </w:t>
      </w:r>
      <w:r>
        <w:rPr>
          <w:color w:val="231F20"/>
          <w:sz w:val="16"/>
        </w:rPr>
        <w:t>its</w:t>
      </w:r>
      <w:r>
        <w:rPr>
          <w:color w:val="231F20"/>
          <w:spacing w:val="1"/>
          <w:sz w:val="16"/>
        </w:rPr>
        <w:t xml:space="preserve"> </w:t>
      </w:r>
      <w:r>
        <w:rPr>
          <w:color w:val="231F20"/>
          <w:sz w:val="16"/>
        </w:rPr>
        <w:t>effects</w:t>
      </w:r>
      <w:r>
        <w:rPr>
          <w:color w:val="231F20"/>
          <w:spacing w:val="2"/>
          <w:sz w:val="16"/>
        </w:rPr>
        <w:t xml:space="preserve"> </w:t>
      </w:r>
      <w:r>
        <w:rPr>
          <w:color w:val="231F20"/>
          <w:sz w:val="16"/>
        </w:rPr>
        <w:t>that</w:t>
      </w:r>
      <w:r>
        <w:rPr>
          <w:color w:val="231F20"/>
          <w:spacing w:val="2"/>
          <w:sz w:val="16"/>
        </w:rPr>
        <w:t xml:space="preserve"> </w:t>
      </w:r>
      <w:r>
        <w:rPr>
          <w:color w:val="231F20"/>
          <w:sz w:val="16"/>
        </w:rPr>
        <w:t>(a)</w:t>
      </w:r>
      <w:r>
        <w:rPr>
          <w:color w:val="231F20"/>
          <w:spacing w:val="1"/>
          <w:sz w:val="16"/>
        </w:rPr>
        <w:t xml:space="preserve"> </w:t>
      </w:r>
      <w:r>
        <w:rPr>
          <w:color w:val="231F20"/>
          <w:sz w:val="16"/>
        </w:rPr>
        <w:t>in</w:t>
      </w:r>
      <w:r>
        <w:rPr>
          <w:color w:val="231F20"/>
          <w:spacing w:val="1"/>
          <w:sz w:val="16"/>
        </w:rPr>
        <w:t xml:space="preserve"> </w:t>
      </w:r>
      <w:r>
        <w:rPr>
          <w:color w:val="231F20"/>
          <w:sz w:val="16"/>
        </w:rPr>
        <w:t>human</w:t>
      </w:r>
      <w:r>
        <w:rPr>
          <w:color w:val="231F20"/>
          <w:spacing w:val="1"/>
          <w:sz w:val="16"/>
        </w:rPr>
        <w:t xml:space="preserve"> </w:t>
      </w:r>
      <w:r>
        <w:rPr>
          <w:color w:val="231F20"/>
          <w:sz w:val="16"/>
        </w:rPr>
        <w:t>systems,</w:t>
      </w:r>
      <w:r>
        <w:rPr>
          <w:color w:val="231F20"/>
          <w:spacing w:val="2"/>
          <w:sz w:val="16"/>
        </w:rPr>
        <w:t xml:space="preserve"> </w:t>
      </w:r>
      <w:r>
        <w:rPr>
          <w:color w:val="231F20"/>
          <w:sz w:val="16"/>
        </w:rPr>
        <w:t>seek</w:t>
      </w:r>
      <w:r>
        <w:rPr>
          <w:color w:val="231F20"/>
          <w:spacing w:val="2"/>
          <w:sz w:val="16"/>
        </w:rPr>
        <w:t xml:space="preserve"> </w:t>
      </w:r>
      <w:r>
        <w:rPr>
          <w:color w:val="231F20"/>
          <w:sz w:val="16"/>
        </w:rPr>
        <w:t>to</w:t>
      </w:r>
      <w:r>
        <w:rPr>
          <w:color w:val="231F20"/>
          <w:spacing w:val="1"/>
          <w:sz w:val="16"/>
        </w:rPr>
        <w:t xml:space="preserve"> </w:t>
      </w:r>
      <w:r>
        <w:rPr>
          <w:color w:val="231F20"/>
          <w:sz w:val="16"/>
        </w:rPr>
        <w:t>moderate or avoid harm or exploit beneficial opportunities and (b) in natural systems, may be facilitated by human</w:t>
      </w:r>
      <w:r>
        <w:rPr>
          <w:color w:val="231F20"/>
          <w:spacing w:val="-42"/>
          <w:sz w:val="16"/>
        </w:rPr>
        <w:t xml:space="preserve"> </w:t>
      </w:r>
      <w:r>
        <w:rPr>
          <w:color w:val="231F20"/>
          <w:sz w:val="16"/>
        </w:rPr>
        <w:t>interventions.</w:t>
      </w:r>
      <w:r>
        <w:rPr>
          <w:color w:val="231F20"/>
          <w:spacing w:val="-3"/>
          <w:sz w:val="16"/>
        </w:rPr>
        <w:t xml:space="preserve"> </w:t>
      </w:r>
      <w:r>
        <w:rPr>
          <w:color w:val="231F20"/>
          <w:sz w:val="16"/>
        </w:rPr>
        <w:t>For</w:t>
      </w:r>
      <w:r>
        <w:rPr>
          <w:color w:val="231F20"/>
          <w:spacing w:val="-1"/>
          <w:sz w:val="16"/>
        </w:rPr>
        <w:t xml:space="preserve"> </w:t>
      </w:r>
      <w:r>
        <w:rPr>
          <w:color w:val="231F20"/>
          <w:sz w:val="16"/>
        </w:rPr>
        <w:t>types</w:t>
      </w:r>
      <w:r>
        <w:rPr>
          <w:color w:val="231F20"/>
          <w:spacing w:val="-1"/>
          <w:sz w:val="16"/>
        </w:rPr>
        <w:t xml:space="preserve"> </w:t>
      </w:r>
      <w:r>
        <w:rPr>
          <w:color w:val="231F20"/>
          <w:sz w:val="16"/>
        </w:rPr>
        <w:t>of</w:t>
      </w:r>
      <w:r>
        <w:rPr>
          <w:color w:val="231F20"/>
          <w:spacing w:val="-2"/>
          <w:sz w:val="16"/>
        </w:rPr>
        <w:t xml:space="preserve"> </w:t>
      </w:r>
      <w:r>
        <w:rPr>
          <w:color w:val="231F20"/>
          <w:sz w:val="16"/>
        </w:rPr>
        <w:t>adaptation,</w:t>
      </w:r>
      <w:r>
        <w:rPr>
          <w:color w:val="231F20"/>
          <w:spacing w:val="-2"/>
          <w:sz w:val="16"/>
        </w:rPr>
        <w:t xml:space="preserve"> </w:t>
      </w:r>
      <w:r>
        <w:rPr>
          <w:color w:val="231F20"/>
          <w:sz w:val="16"/>
        </w:rPr>
        <w:t>see</w:t>
      </w:r>
      <w:r>
        <w:rPr>
          <w:color w:val="231F20"/>
          <w:spacing w:val="-2"/>
          <w:sz w:val="16"/>
        </w:rPr>
        <w:t xml:space="preserve"> </w:t>
      </w:r>
      <w:r>
        <w:rPr>
          <w:color w:val="231F20"/>
          <w:sz w:val="16"/>
        </w:rPr>
        <w:t>incremental</w:t>
      </w:r>
      <w:r>
        <w:rPr>
          <w:color w:val="231F20"/>
          <w:spacing w:val="-2"/>
          <w:sz w:val="16"/>
        </w:rPr>
        <w:t xml:space="preserve"> </w:t>
      </w:r>
      <w:r>
        <w:rPr>
          <w:color w:val="231F20"/>
          <w:sz w:val="16"/>
        </w:rPr>
        <w:t>adaptation</w:t>
      </w:r>
      <w:r>
        <w:rPr>
          <w:color w:val="231F20"/>
          <w:spacing w:val="-2"/>
          <w:sz w:val="16"/>
        </w:rPr>
        <w:t xml:space="preserve"> </w:t>
      </w:r>
      <w:r>
        <w:rPr>
          <w:color w:val="231F20"/>
          <w:sz w:val="16"/>
        </w:rPr>
        <w:t>and</w:t>
      </w:r>
      <w:r>
        <w:rPr>
          <w:color w:val="231F20"/>
          <w:spacing w:val="-2"/>
          <w:sz w:val="16"/>
        </w:rPr>
        <w:t xml:space="preserve"> </w:t>
      </w:r>
      <w:r>
        <w:rPr>
          <w:color w:val="231F20"/>
          <w:sz w:val="16"/>
        </w:rPr>
        <w:t>transformative</w:t>
      </w:r>
      <w:r>
        <w:rPr>
          <w:color w:val="231F20"/>
          <w:spacing w:val="-10"/>
          <w:sz w:val="16"/>
        </w:rPr>
        <w:t xml:space="preserve"> </w:t>
      </w:r>
      <w:r>
        <w:rPr>
          <w:color w:val="231F20"/>
          <w:sz w:val="16"/>
        </w:rPr>
        <w:t>Adaptation.</w:t>
      </w:r>
    </w:p>
    <w:p w14:paraId="03A3BB81" w14:textId="77777777" w:rsidR="000B6996" w:rsidRDefault="000B6996">
      <w:pPr>
        <w:spacing w:line="261" w:lineRule="auto"/>
        <w:rPr>
          <w:sz w:val="16"/>
        </w:rPr>
        <w:sectPr w:rsidR="000B6996">
          <w:type w:val="continuous"/>
          <w:pgSz w:w="11910" w:h="16840"/>
          <w:pgMar w:top="1580" w:right="680" w:bottom="280" w:left="580" w:header="0" w:footer="674" w:gutter="0"/>
          <w:cols w:num="2" w:space="720" w:equalWidth="0">
            <w:col w:w="1609" w:space="333"/>
            <w:col w:w="8708"/>
          </w:cols>
        </w:sectPr>
      </w:pPr>
    </w:p>
    <w:p w14:paraId="3B5D05E0" w14:textId="77777777" w:rsidR="000B6996" w:rsidRDefault="000B6996">
      <w:pPr>
        <w:pStyle w:val="BodyText"/>
        <w:spacing w:before="7"/>
        <w:rPr>
          <w:sz w:val="11"/>
        </w:rPr>
      </w:pPr>
    </w:p>
    <w:p w14:paraId="7AB73D2F" w14:textId="77777777" w:rsidR="000B6996" w:rsidRDefault="00AD6BF5">
      <w:pPr>
        <w:pStyle w:val="BodyText"/>
        <w:spacing w:line="20" w:lineRule="exact"/>
        <w:ind w:left="210"/>
        <w:rPr>
          <w:sz w:val="2"/>
        </w:rPr>
      </w:pPr>
      <w:r>
        <w:rPr>
          <w:sz w:val="2"/>
        </w:rPr>
      </w:r>
      <w:r>
        <w:rPr>
          <w:sz w:val="2"/>
        </w:rPr>
        <w:pict w14:anchorId="76702E21">
          <v:group id="docshapegroup142" o:spid="_x0000_s2140" alt="" style="width:515.95pt;height:.25pt;mso-position-horizontal-relative:char;mso-position-vertical-relative:line" coordsize="10319,5">
            <v:line id="_x0000_s2141" style="position:absolute" from="0,3" to="1942,3" strokecolor="#231f20" strokeweight=".25pt"/>
            <v:line id="_x0000_s2142" style="position:absolute" from="1942,3" to="10318,3" strokecolor="#231f20" strokeweight=".25pt"/>
            <w10:anchorlock/>
          </v:group>
        </w:pict>
      </w:r>
    </w:p>
    <w:p w14:paraId="62B339F8" w14:textId="77777777" w:rsidR="000B6996" w:rsidRDefault="00981286">
      <w:pPr>
        <w:tabs>
          <w:tab w:val="left" w:pos="2292"/>
        </w:tabs>
        <w:spacing w:before="29" w:line="261" w:lineRule="auto"/>
        <w:ind w:left="2292" w:right="305" w:hanging="1942"/>
        <w:rPr>
          <w:sz w:val="16"/>
        </w:rPr>
      </w:pPr>
      <w:r>
        <w:rPr>
          <w:color w:val="231F20"/>
          <w:sz w:val="16"/>
        </w:rPr>
        <w:t>Adaptive capacity</w:t>
      </w:r>
      <w:r>
        <w:rPr>
          <w:color w:val="231F20"/>
          <w:sz w:val="16"/>
        </w:rPr>
        <w:tab/>
      </w:r>
      <w:proofErr w:type="gramStart"/>
      <w:r>
        <w:rPr>
          <w:color w:val="231F20"/>
          <w:sz w:val="16"/>
        </w:rPr>
        <w:t>The</w:t>
      </w:r>
      <w:proofErr w:type="gramEnd"/>
      <w:r>
        <w:rPr>
          <w:color w:val="231F20"/>
          <w:sz w:val="16"/>
        </w:rPr>
        <w:t xml:space="preserve"> ability of systems, institutions, humans, and other organisms to adjust to potential damage, to take advantage</w:t>
      </w:r>
      <w:r>
        <w:rPr>
          <w:color w:val="231F20"/>
          <w:spacing w:val="-42"/>
          <w:sz w:val="16"/>
        </w:rPr>
        <w:t xml:space="preserve"> </w:t>
      </w:r>
      <w:r>
        <w:rPr>
          <w:color w:val="231F20"/>
          <w:sz w:val="16"/>
        </w:rPr>
        <w:t>of</w:t>
      </w:r>
      <w:r>
        <w:rPr>
          <w:color w:val="231F20"/>
          <w:spacing w:val="-2"/>
          <w:sz w:val="16"/>
        </w:rPr>
        <w:t xml:space="preserve"> </w:t>
      </w:r>
      <w:r>
        <w:rPr>
          <w:color w:val="231F20"/>
          <w:sz w:val="16"/>
        </w:rPr>
        <w:t>opportunities,</w:t>
      </w:r>
      <w:r>
        <w:rPr>
          <w:color w:val="231F20"/>
          <w:spacing w:val="-1"/>
          <w:sz w:val="16"/>
        </w:rPr>
        <w:t xml:space="preserve"> </w:t>
      </w:r>
      <w:r>
        <w:rPr>
          <w:color w:val="231F20"/>
          <w:sz w:val="16"/>
        </w:rPr>
        <w:t>or</w:t>
      </w:r>
      <w:r>
        <w:rPr>
          <w:color w:val="231F20"/>
          <w:spacing w:val="-2"/>
          <w:sz w:val="16"/>
        </w:rPr>
        <w:t xml:space="preserve"> </w:t>
      </w:r>
      <w:r>
        <w:rPr>
          <w:color w:val="231F20"/>
          <w:sz w:val="16"/>
        </w:rPr>
        <w:t>to respond</w:t>
      </w:r>
      <w:r>
        <w:rPr>
          <w:color w:val="231F20"/>
          <w:spacing w:val="-1"/>
          <w:sz w:val="16"/>
        </w:rPr>
        <w:t xml:space="preserve"> </w:t>
      </w:r>
      <w:r>
        <w:rPr>
          <w:color w:val="231F20"/>
          <w:sz w:val="16"/>
        </w:rPr>
        <w:t>to consequences. See</w:t>
      </w:r>
      <w:r>
        <w:rPr>
          <w:color w:val="231F20"/>
          <w:spacing w:val="-1"/>
          <w:sz w:val="16"/>
        </w:rPr>
        <w:t xml:space="preserve"> </w:t>
      </w:r>
      <w:r>
        <w:rPr>
          <w:color w:val="231F20"/>
          <w:sz w:val="16"/>
        </w:rPr>
        <w:t>also</w:t>
      </w:r>
      <w:r>
        <w:rPr>
          <w:color w:val="231F20"/>
          <w:spacing w:val="-1"/>
          <w:sz w:val="16"/>
        </w:rPr>
        <w:t xml:space="preserve"> </w:t>
      </w:r>
      <w:r>
        <w:rPr>
          <w:color w:val="231F20"/>
          <w:sz w:val="16"/>
        </w:rPr>
        <w:t>coping</w:t>
      </w:r>
      <w:r>
        <w:rPr>
          <w:color w:val="231F20"/>
          <w:spacing w:val="-1"/>
          <w:sz w:val="16"/>
        </w:rPr>
        <w:t xml:space="preserve"> </w:t>
      </w:r>
      <w:r>
        <w:rPr>
          <w:color w:val="231F20"/>
          <w:sz w:val="16"/>
        </w:rPr>
        <w:t>capacity.</w:t>
      </w:r>
    </w:p>
    <w:p w14:paraId="10C3CFB7" w14:textId="77777777" w:rsidR="000B6996" w:rsidRDefault="000B6996">
      <w:pPr>
        <w:pStyle w:val="BodyText"/>
        <w:rPr>
          <w:sz w:val="13"/>
        </w:rPr>
      </w:pPr>
    </w:p>
    <w:p w14:paraId="4304532E" w14:textId="77777777" w:rsidR="000B6996" w:rsidRDefault="00AD6BF5">
      <w:pPr>
        <w:pStyle w:val="BodyText"/>
        <w:spacing w:line="20" w:lineRule="exact"/>
        <w:ind w:left="210"/>
        <w:rPr>
          <w:sz w:val="2"/>
        </w:rPr>
      </w:pPr>
      <w:r>
        <w:rPr>
          <w:sz w:val="2"/>
        </w:rPr>
      </w:r>
      <w:r>
        <w:rPr>
          <w:sz w:val="2"/>
        </w:rPr>
        <w:pict w14:anchorId="444ECF58">
          <v:group id="docshapegroup143" o:spid="_x0000_s2137" alt="" style="width:515.95pt;height:.25pt;mso-position-horizontal-relative:char;mso-position-vertical-relative:line" coordsize="10319,5">
            <v:line id="_x0000_s2138" style="position:absolute" from="0,3" to="1942,3" strokecolor="#231f20" strokeweight=".25pt"/>
            <v:line id="_x0000_s2139" style="position:absolute" from="1942,3" to="10318,3" strokecolor="#231f20" strokeweight=".25pt"/>
            <w10:anchorlock/>
          </v:group>
        </w:pict>
      </w:r>
    </w:p>
    <w:p w14:paraId="17F7F24A" w14:textId="77777777" w:rsidR="000B6996" w:rsidRDefault="000B6996">
      <w:pPr>
        <w:spacing w:line="20" w:lineRule="exact"/>
        <w:rPr>
          <w:sz w:val="2"/>
        </w:rPr>
        <w:sectPr w:rsidR="000B6996">
          <w:type w:val="continuous"/>
          <w:pgSz w:w="11910" w:h="16840"/>
          <w:pgMar w:top="1580" w:right="680" w:bottom="280" w:left="580" w:header="0" w:footer="674" w:gutter="0"/>
          <w:cols w:space="720"/>
        </w:sectPr>
      </w:pPr>
    </w:p>
    <w:p w14:paraId="1E16CDE9" w14:textId="77777777" w:rsidR="000B6996" w:rsidRDefault="00981286">
      <w:pPr>
        <w:spacing w:before="29" w:line="261" w:lineRule="auto"/>
        <w:ind w:left="350" w:right="34"/>
        <w:rPr>
          <w:sz w:val="16"/>
        </w:rPr>
      </w:pPr>
      <w:r>
        <w:rPr>
          <w:color w:val="231F20"/>
          <w:sz w:val="16"/>
        </w:rPr>
        <w:t>Assets and</w:t>
      </w:r>
      <w:r>
        <w:rPr>
          <w:color w:val="231F20"/>
          <w:spacing w:val="1"/>
          <w:sz w:val="16"/>
        </w:rPr>
        <w:t xml:space="preserve"> </w:t>
      </w:r>
      <w:r>
        <w:rPr>
          <w:color w:val="231F20"/>
          <w:spacing w:val="-1"/>
          <w:sz w:val="16"/>
        </w:rPr>
        <w:t>infrastructure</w:t>
      </w:r>
    </w:p>
    <w:p w14:paraId="6BE632FE" w14:textId="77777777" w:rsidR="000B6996" w:rsidRDefault="00981286">
      <w:pPr>
        <w:spacing w:before="29" w:line="261" w:lineRule="auto"/>
        <w:ind w:left="350" w:right="377"/>
        <w:rPr>
          <w:sz w:val="16"/>
        </w:rPr>
      </w:pPr>
      <w:r>
        <w:br w:type="column"/>
      </w:r>
      <w:r>
        <w:rPr>
          <w:color w:val="231F20"/>
          <w:sz w:val="16"/>
        </w:rPr>
        <w:t>An asset is an item, thing or entity that has potential or actual value to an organization (ISO55000). This includes</w:t>
      </w:r>
      <w:r>
        <w:rPr>
          <w:color w:val="231F20"/>
          <w:spacing w:val="-43"/>
          <w:sz w:val="16"/>
        </w:rPr>
        <w:t xml:space="preserve"> </w:t>
      </w:r>
      <w:r>
        <w:rPr>
          <w:color w:val="231F20"/>
          <w:sz w:val="16"/>
        </w:rPr>
        <w:t>school buildings and land and assets that the Department of Education and Training has invested in and has a</w:t>
      </w:r>
      <w:r>
        <w:rPr>
          <w:color w:val="231F20"/>
          <w:spacing w:val="1"/>
          <w:sz w:val="16"/>
        </w:rPr>
        <w:t xml:space="preserve"> </w:t>
      </w:r>
      <w:r>
        <w:rPr>
          <w:color w:val="231F20"/>
          <w:sz w:val="16"/>
        </w:rPr>
        <w:t>stake</w:t>
      </w:r>
      <w:r>
        <w:rPr>
          <w:color w:val="231F20"/>
          <w:spacing w:val="-1"/>
          <w:sz w:val="16"/>
        </w:rPr>
        <w:t xml:space="preserve"> </w:t>
      </w:r>
      <w:r>
        <w:rPr>
          <w:color w:val="231F20"/>
          <w:sz w:val="16"/>
        </w:rPr>
        <w:t>in</w:t>
      </w:r>
      <w:r>
        <w:rPr>
          <w:color w:val="231F20"/>
          <w:spacing w:val="-2"/>
          <w:sz w:val="16"/>
        </w:rPr>
        <w:t xml:space="preserve"> </w:t>
      </w:r>
      <w:r>
        <w:rPr>
          <w:color w:val="231F20"/>
          <w:sz w:val="16"/>
        </w:rPr>
        <w:t>or</w:t>
      </w:r>
      <w:r>
        <w:rPr>
          <w:color w:val="231F20"/>
          <w:spacing w:val="-2"/>
          <w:sz w:val="16"/>
        </w:rPr>
        <w:t xml:space="preserve"> </w:t>
      </w:r>
      <w:r>
        <w:rPr>
          <w:color w:val="231F20"/>
          <w:sz w:val="16"/>
        </w:rPr>
        <w:t>a</w:t>
      </w:r>
      <w:r>
        <w:rPr>
          <w:color w:val="231F20"/>
          <w:spacing w:val="-2"/>
          <w:sz w:val="16"/>
        </w:rPr>
        <w:t xml:space="preserve"> </w:t>
      </w:r>
      <w:r>
        <w:rPr>
          <w:color w:val="231F20"/>
          <w:sz w:val="16"/>
        </w:rPr>
        <w:t>level</w:t>
      </w:r>
      <w:r>
        <w:rPr>
          <w:color w:val="231F20"/>
          <w:spacing w:val="-2"/>
          <w:sz w:val="16"/>
        </w:rPr>
        <w:t xml:space="preserve"> </w:t>
      </w:r>
      <w:r>
        <w:rPr>
          <w:color w:val="231F20"/>
          <w:sz w:val="16"/>
        </w:rPr>
        <w:t>of</w:t>
      </w:r>
      <w:r>
        <w:rPr>
          <w:color w:val="231F20"/>
          <w:spacing w:val="-1"/>
          <w:sz w:val="16"/>
        </w:rPr>
        <w:t xml:space="preserve"> </w:t>
      </w:r>
      <w:r>
        <w:rPr>
          <w:color w:val="231F20"/>
          <w:sz w:val="16"/>
        </w:rPr>
        <w:t>responsibility</w:t>
      </w:r>
      <w:r>
        <w:rPr>
          <w:color w:val="231F20"/>
          <w:spacing w:val="-1"/>
          <w:sz w:val="16"/>
        </w:rPr>
        <w:t xml:space="preserve"> </w:t>
      </w:r>
      <w:r>
        <w:rPr>
          <w:color w:val="231F20"/>
          <w:sz w:val="16"/>
        </w:rPr>
        <w:t>for</w:t>
      </w:r>
      <w:r>
        <w:rPr>
          <w:color w:val="231F20"/>
          <w:spacing w:val="-1"/>
          <w:sz w:val="16"/>
        </w:rPr>
        <w:t xml:space="preserve"> </w:t>
      </w:r>
      <w:r>
        <w:rPr>
          <w:color w:val="231F20"/>
          <w:sz w:val="16"/>
        </w:rPr>
        <w:t>(such</w:t>
      </w:r>
      <w:r>
        <w:rPr>
          <w:color w:val="231F20"/>
          <w:spacing w:val="-1"/>
          <w:sz w:val="16"/>
        </w:rPr>
        <w:t xml:space="preserve"> </w:t>
      </w:r>
      <w:r>
        <w:rPr>
          <w:color w:val="231F20"/>
          <w:sz w:val="16"/>
        </w:rPr>
        <w:t>as</w:t>
      </w:r>
      <w:r>
        <w:rPr>
          <w:color w:val="231F20"/>
          <w:spacing w:val="-2"/>
          <w:sz w:val="16"/>
        </w:rPr>
        <w:t xml:space="preserve"> </w:t>
      </w:r>
      <w:r>
        <w:rPr>
          <w:color w:val="231F20"/>
          <w:sz w:val="16"/>
        </w:rPr>
        <w:t>early</w:t>
      </w:r>
      <w:r>
        <w:rPr>
          <w:color w:val="231F20"/>
          <w:spacing w:val="-1"/>
          <w:sz w:val="16"/>
        </w:rPr>
        <w:t xml:space="preserve"> </w:t>
      </w:r>
      <w:r>
        <w:rPr>
          <w:color w:val="231F20"/>
          <w:sz w:val="16"/>
        </w:rPr>
        <w:t>learning</w:t>
      </w:r>
      <w:r>
        <w:rPr>
          <w:color w:val="231F20"/>
          <w:spacing w:val="-2"/>
          <w:sz w:val="16"/>
        </w:rPr>
        <w:t xml:space="preserve"> </w:t>
      </w:r>
      <w:r>
        <w:rPr>
          <w:color w:val="231F20"/>
          <w:sz w:val="16"/>
        </w:rPr>
        <w:t>and</w:t>
      </w:r>
      <w:r>
        <w:rPr>
          <w:color w:val="231F20"/>
          <w:spacing w:val="-2"/>
          <w:sz w:val="16"/>
        </w:rPr>
        <w:t xml:space="preserve"> </w:t>
      </w:r>
      <w:r>
        <w:rPr>
          <w:color w:val="231F20"/>
          <w:sz w:val="16"/>
        </w:rPr>
        <w:t>higher</w:t>
      </w:r>
      <w:r>
        <w:rPr>
          <w:color w:val="231F20"/>
          <w:spacing w:val="-2"/>
          <w:sz w:val="16"/>
        </w:rPr>
        <w:t xml:space="preserve"> </w:t>
      </w:r>
      <w:r>
        <w:rPr>
          <w:color w:val="231F20"/>
          <w:sz w:val="16"/>
        </w:rPr>
        <w:t>education</w:t>
      </w:r>
      <w:r>
        <w:rPr>
          <w:color w:val="231F20"/>
          <w:spacing w:val="-2"/>
          <w:sz w:val="16"/>
        </w:rPr>
        <w:t xml:space="preserve"> </w:t>
      </w:r>
      <w:r>
        <w:rPr>
          <w:color w:val="231F20"/>
          <w:sz w:val="16"/>
        </w:rPr>
        <w:t>assets).</w:t>
      </w:r>
    </w:p>
    <w:p w14:paraId="793F21D2" w14:textId="77777777" w:rsidR="000B6996" w:rsidRDefault="000B6996">
      <w:pPr>
        <w:spacing w:line="261" w:lineRule="auto"/>
        <w:rPr>
          <w:sz w:val="16"/>
        </w:rPr>
        <w:sectPr w:rsidR="000B6996">
          <w:type w:val="continuous"/>
          <w:pgSz w:w="11910" w:h="16840"/>
          <w:pgMar w:top="1580" w:right="680" w:bottom="280" w:left="580" w:header="0" w:footer="674" w:gutter="0"/>
          <w:cols w:num="2" w:space="720" w:equalWidth="0">
            <w:col w:w="1324" w:space="618"/>
            <w:col w:w="8708"/>
          </w:cols>
        </w:sectPr>
      </w:pPr>
    </w:p>
    <w:p w14:paraId="060176B2" w14:textId="77777777" w:rsidR="000B6996" w:rsidRDefault="000B6996">
      <w:pPr>
        <w:pStyle w:val="BodyText"/>
        <w:spacing w:before="7" w:after="1"/>
        <w:rPr>
          <w:sz w:val="11"/>
        </w:rPr>
      </w:pPr>
    </w:p>
    <w:p w14:paraId="01333275" w14:textId="77777777" w:rsidR="000B6996" w:rsidRDefault="00AD6BF5">
      <w:pPr>
        <w:pStyle w:val="BodyText"/>
        <w:spacing w:line="20" w:lineRule="exact"/>
        <w:ind w:left="210"/>
        <w:rPr>
          <w:sz w:val="2"/>
        </w:rPr>
      </w:pPr>
      <w:r>
        <w:rPr>
          <w:sz w:val="2"/>
        </w:rPr>
      </w:r>
      <w:r>
        <w:rPr>
          <w:sz w:val="2"/>
        </w:rPr>
        <w:pict w14:anchorId="4C95D495">
          <v:group id="docshapegroup144" o:spid="_x0000_s2134" alt="" style="width:515.95pt;height:.25pt;mso-position-horizontal-relative:char;mso-position-vertical-relative:line" coordsize="10319,5">
            <v:line id="_x0000_s2135" style="position:absolute" from="0,3" to="1942,3" strokecolor="#231f20" strokeweight=".25pt"/>
            <v:line id="_x0000_s2136" style="position:absolute" from="1942,3" to="10318,3" strokecolor="#231f20" strokeweight=".25pt"/>
            <w10:anchorlock/>
          </v:group>
        </w:pict>
      </w:r>
    </w:p>
    <w:p w14:paraId="242350ED" w14:textId="77777777" w:rsidR="000B6996" w:rsidRDefault="00981286">
      <w:pPr>
        <w:tabs>
          <w:tab w:val="left" w:pos="2292"/>
        </w:tabs>
        <w:spacing w:before="29" w:line="261" w:lineRule="auto"/>
        <w:ind w:left="2292" w:right="526" w:hanging="1942"/>
        <w:rPr>
          <w:sz w:val="16"/>
        </w:rPr>
      </w:pPr>
      <w:r>
        <w:rPr>
          <w:color w:val="231F20"/>
          <w:sz w:val="16"/>
        </w:rPr>
        <w:t>Capacity</w:t>
      </w:r>
      <w:r>
        <w:rPr>
          <w:color w:val="231F20"/>
          <w:spacing w:val="-6"/>
          <w:sz w:val="16"/>
        </w:rPr>
        <w:t xml:space="preserve"> </w:t>
      </w:r>
      <w:r>
        <w:rPr>
          <w:color w:val="231F20"/>
          <w:sz w:val="16"/>
        </w:rPr>
        <w:t>building</w:t>
      </w:r>
      <w:r>
        <w:rPr>
          <w:color w:val="231F20"/>
          <w:sz w:val="16"/>
        </w:rPr>
        <w:tab/>
      </w:r>
      <w:proofErr w:type="gramStart"/>
      <w:r>
        <w:rPr>
          <w:color w:val="231F20"/>
          <w:sz w:val="16"/>
        </w:rPr>
        <w:t>The</w:t>
      </w:r>
      <w:proofErr w:type="gramEnd"/>
      <w:r>
        <w:rPr>
          <w:color w:val="231F20"/>
          <w:spacing w:val="-4"/>
          <w:sz w:val="16"/>
        </w:rPr>
        <w:t xml:space="preserve"> </w:t>
      </w:r>
      <w:r>
        <w:rPr>
          <w:color w:val="231F20"/>
          <w:sz w:val="16"/>
        </w:rPr>
        <w:t>practice</w:t>
      </w:r>
      <w:r>
        <w:rPr>
          <w:color w:val="231F20"/>
          <w:spacing w:val="-5"/>
          <w:sz w:val="16"/>
        </w:rPr>
        <w:t xml:space="preserve"> </w:t>
      </w:r>
      <w:r>
        <w:rPr>
          <w:color w:val="231F20"/>
          <w:sz w:val="16"/>
        </w:rPr>
        <w:t>of</w:t>
      </w:r>
      <w:r>
        <w:rPr>
          <w:color w:val="231F20"/>
          <w:spacing w:val="-4"/>
          <w:sz w:val="16"/>
        </w:rPr>
        <w:t xml:space="preserve"> </w:t>
      </w:r>
      <w:r>
        <w:rPr>
          <w:color w:val="231F20"/>
          <w:sz w:val="16"/>
        </w:rPr>
        <w:t>enhancing</w:t>
      </w:r>
      <w:r>
        <w:rPr>
          <w:color w:val="231F20"/>
          <w:spacing w:val="-5"/>
          <w:sz w:val="16"/>
        </w:rPr>
        <w:t xml:space="preserve"> </w:t>
      </w:r>
      <w:r>
        <w:rPr>
          <w:color w:val="231F20"/>
          <w:sz w:val="16"/>
        </w:rPr>
        <w:t>the</w:t>
      </w:r>
      <w:r>
        <w:rPr>
          <w:color w:val="231F20"/>
          <w:spacing w:val="-4"/>
          <w:sz w:val="16"/>
        </w:rPr>
        <w:t xml:space="preserve"> </w:t>
      </w:r>
      <w:r>
        <w:rPr>
          <w:color w:val="231F20"/>
          <w:sz w:val="16"/>
        </w:rPr>
        <w:t>strengths</w:t>
      </w:r>
      <w:r>
        <w:rPr>
          <w:color w:val="231F20"/>
          <w:spacing w:val="-4"/>
          <w:sz w:val="16"/>
        </w:rPr>
        <w:t xml:space="preserve"> </w:t>
      </w:r>
      <w:r>
        <w:rPr>
          <w:color w:val="231F20"/>
          <w:sz w:val="16"/>
        </w:rPr>
        <w:t>and</w:t>
      </w:r>
      <w:r>
        <w:rPr>
          <w:color w:val="231F20"/>
          <w:spacing w:val="-4"/>
          <w:sz w:val="16"/>
        </w:rPr>
        <w:t xml:space="preserve"> </w:t>
      </w:r>
      <w:r>
        <w:rPr>
          <w:color w:val="231F20"/>
          <w:sz w:val="16"/>
        </w:rPr>
        <w:t>attributes</w:t>
      </w:r>
      <w:r>
        <w:rPr>
          <w:color w:val="231F20"/>
          <w:spacing w:val="-5"/>
          <w:sz w:val="16"/>
        </w:rPr>
        <w:t xml:space="preserve"> </w:t>
      </w:r>
      <w:r>
        <w:rPr>
          <w:color w:val="231F20"/>
          <w:sz w:val="16"/>
        </w:rPr>
        <w:t>of,</w:t>
      </w:r>
      <w:r>
        <w:rPr>
          <w:color w:val="231F20"/>
          <w:spacing w:val="-5"/>
          <w:sz w:val="16"/>
        </w:rPr>
        <w:t xml:space="preserve"> </w:t>
      </w:r>
      <w:r>
        <w:rPr>
          <w:color w:val="231F20"/>
          <w:sz w:val="16"/>
        </w:rPr>
        <w:t>and</w:t>
      </w:r>
      <w:r>
        <w:rPr>
          <w:color w:val="231F20"/>
          <w:spacing w:val="-5"/>
          <w:sz w:val="16"/>
        </w:rPr>
        <w:t xml:space="preserve"> </w:t>
      </w:r>
      <w:r>
        <w:rPr>
          <w:color w:val="231F20"/>
          <w:sz w:val="16"/>
        </w:rPr>
        <w:t>resources</w:t>
      </w:r>
      <w:r>
        <w:rPr>
          <w:color w:val="231F20"/>
          <w:spacing w:val="-3"/>
          <w:sz w:val="16"/>
        </w:rPr>
        <w:t xml:space="preserve"> </w:t>
      </w:r>
      <w:r>
        <w:rPr>
          <w:color w:val="231F20"/>
          <w:sz w:val="16"/>
        </w:rPr>
        <w:t>available</w:t>
      </w:r>
      <w:r>
        <w:rPr>
          <w:color w:val="231F20"/>
          <w:spacing w:val="-5"/>
          <w:sz w:val="16"/>
        </w:rPr>
        <w:t xml:space="preserve"> </w:t>
      </w:r>
      <w:r>
        <w:rPr>
          <w:color w:val="231F20"/>
          <w:sz w:val="16"/>
        </w:rPr>
        <w:t>to,</w:t>
      </w:r>
      <w:r>
        <w:rPr>
          <w:color w:val="231F20"/>
          <w:spacing w:val="-4"/>
          <w:sz w:val="16"/>
        </w:rPr>
        <w:t xml:space="preserve"> </w:t>
      </w:r>
      <w:r>
        <w:rPr>
          <w:color w:val="231F20"/>
          <w:sz w:val="16"/>
        </w:rPr>
        <w:t>an</w:t>
      </w:r>
      <w:r>
        <w:rPr>
          <w:color w:val="231F20"/>
          <w:spacing w:val="-5"/>
          <w:sz w:val="16"/>
        </w:rPr>
        <w:t xml:space="preserve"> </w:t>
      </w:r>
      <w:r>
        <w:rPr>
          <w:color w:val="231F20"/>
          <w:sz w:val="16"/>
        </w:rPr>
        <w:t>individual,</w:t>
      </w:r>
      <w:r>
        <w:rPr>
          <w:color w:val="231F20"/>
          <w:spacing w:val="-4"/>
          <w:sz w:val="16"/>
        </w:rPr>
        <w:t xml:space="preserve"> </w:t>
      </w:r>
      <w:r>
        <w:rPr>
          <w:color w:val="231F20"/>
          <w:sz w:val="16"/>
        </w:rPr>
        <w:t>community,</w:t>
      </w:r>
      <w:r>
        <w:rPr>
          <w:color w:val="231F20"/>
          <w:spacing w:val="1"/>
          <w:sz w:val="16"/>
        </w:rPr>
        <w:t xml:space="preserve"> </w:t>
      </w:r>
      <w:r>
        <w:rPr>
          <w:color w:val="231F20"/>
          <w:sz w:val="16"/>
        </w:rPr>
        <w:t>society,</w:t>
      </w:r>
      <w:r>
        <w:rPr>
          <w:color w:val="231F20"/>
          <w:spacing w:val="-1"/>
          <w:sz w:val="16"/>
        </w:rPr>
        <w:t xml:space="preserve"> </w:t>
      </w:r>
      <w:r>
        <w:rPr>
          <w:color w:val="231F20"/>
          <w:sz w:val="16"/>
        </w:rPr>
        <w:t>or</w:t>
      </w:r>
      <w:r>
        <w:rPr>
          <w:color w:val="231F20"/>
          <w:spacing w:val="-1"/>
          <w:sz w:val="16"/>
        </w:rPr>
        <w:t xml:space="preserve"> </w:t>
      </w:r>
      <w:proofErr w:type="spellStart"/>
      <w:r>
        <w:rPr>
          <w:color w:val="231F20"/>
          <w:sz w:val="16"/>
        </w:rPr>
        <w:t>organisation</w:t>
      </w:r>
      <w:proofErr w:type="spellEnd"/>
      <w:r>
        <w:rPr>
          <w:color w:val="231F20"/>
          <w:spacing w:val="-1"/>
          <w:sz w:val="16"/>
        </w:rPr>
        <w:t xml:space="preserve"> </w:t>
      </w:r>
      <w:r>
        <w:rPr>
          <w:color w:val="231F20"/>
          <w:sz w:val="16"/>
        </w:rPr>
        <w:t>to respond</w:t>
      </w:r>
      <w:r>
        <w:rPr>
          <w:color w:val="231F20"/>
          <w:spacing w:val="-1"/>
          <w:sz w:val="16"/>
        </w:rPr>
        <w:t xml:space="preserve"> </w:t>
      </w:r>
      <w:r>
        <w:rPr>
          <w:color w:val="231F20"/>
          <w:sz w:val="16"/>
        </w:rPr>
        <w:t>to change.</w:t>
      </w:r>
    </w:p>
    <w:p w14:paraId="79E46432" w14:textId="77777777" w:rsidR="000B6996" w:rsidRDefault="00AD6BF5">
      <w:pPr>
        <w:pStyle w:val="BodyText"/>
        <w:spacing w:before="4"/>
        <w:rPr>
          <w:sz w:val="11"/>
        </w:rPr>
      </w:pPr>
      <w:r>
        <w:pict w14:anchorId="4F19D2DC">
          <v:group id="docshapegroup145" o:spid="_x0000_s2131" alt="" style="position:absolute;margin-left:39.7pt;margin-top:7.75pt;width:515.95pt;height:.25pt;z-index:-251658170;mso-wrap-distance-left:0;mso-wrap-distance-right:0;mso-position-horizontal-relative:page" coordorigin="794,155" coordsize="10319,5">
            <v:line id="_x0000_s2132" style="position:absolute" from="794,158" to="2735,158" strokecolor="#231f20" strokeweight=".25pt"/>
            <v:line id="_x0000_s2133" style="position:absolute" from="2735,158" to="11112,158" strokecolor="#231f20" strokeweight=".25pt"/>
            <w10:wrap type="topAndBottom" anchorx="page"/>
          </v:group>
        </w:pict>
      </w:r>
    </w:p>
    <w:p w14:paraId="49E4BE2C" w14:textId="77777777" w:rsidR="000B6996" w:rsidRDefault="00981286">
      <w:pPr>
        <w:tabs>
          <w:tab w:val="left" w:pos="2292"/>
        </w:tabs>
        <w:spacing w:before="43" w:line="261" w:lineRule="auto"/>
        <w:ind w:left="2292" w:right="464" w:hanging="1942"/>
        <w:rPr>
          <w:sz w:val="16"/>
        </w:rPr>
      </w:pPr>
      <w:r>
        <w:rPr>
          <w:color w:val="231F20"/>
          <w:sz w:val="16"/>
        </w:rPr>
        <w:t>Climate</w:t>
      </w:r>
      <w:r>
        <w:rPr>
          <w:color w:val="231F20"/>
          <w:spacing w:val="-3"/>
          <w:sz w:val="16"/>
        </w:rPr>
        <w:t xml:space="preserve"> </w:t>
      </w:r>
      <w:r>
        <w:rPr>
          <w:color w:val="231F20"/>
          <w:sz w:val="16"/>
        </w:rPr>
        <w:t>change</w:t>
      </w:r>
      <w:r>
        <w:rPr>
          <w:color w:val="231F20"/>
          <w:sz w:val="16"/>
        </w:rPr>
        <w:tab/>
        <w:t>A change of climate which is attributed directly or indirectly to human activity that alters the composition of the</w:t>
      </w:r>
      <w:r>
        <w:rPr>
          <w:color w:val="231F20"/>
          <w:spacing w:val="1"/>
          <w:sz w:val="16"/>
        </w:rPr>
        <w:t xml:space="preserve"> </w:t>
      </w:r>
      <w:r>
        <w:rPr>
          <w:color w:val="231F20"/>
          <w:sz w:val="16"/>
        </w:rPr>
        <w:t>global</w:t>
      </w:r>
      <w:r>
        <w:rPr>
          <w:color w:val="231F20"/>
          <w:spacing w:val="-5"/>
          <w:sz w:val="16"/>
        </w:rPr>
        <w:t xml:space="preserve"> </w:t>
      </w:r>
      <w:r>
        <w:rPr>
          <w:color w:val="231F20"/>
          <w:sz w:val="16"/>
        </w:rPr>
        <w:t>atmosphere</w:t>
      </w:r>
      <w:r>
        <w:rPr>
          <w:color w:val="231F20"/>
          <w:spacing w:val="-4"/>
          <w:sz w:val="16"/>
        </w:rPr>
        <w:t xml:space="preserve"> </w:t>
      </w:r>
      <w:r>
        <w:rPr>
          <w:color w:val="231F20"/>
          <w:sz w:val="16"/>
        </w:rPr>
        <w:t>and</w:t>
      </w:r>
      <w:r>
        <w:rPr>
          <w:color w:val="231F20"/>
          <w:spacing w:val="-4"/>
          <w:sz w:val="16"/>
        </w:rPr>
        <w:t xml:space="preserve"> </w:t>
      </w:r>
      <w:r>
        <w:rPr>
          <w:color w:val="231F20"/>
          <w:sz w:val="16"/>
        </w:rPr>
        <w:t>which</w:t>
      </w:r>
      <w:r>
        <w:rPr>
          <w:color w:val="231F20"/>
          <w:spacing w:val="-4"/>
          <w:sz w:val="16"/>
        </w:rPr>
        <w:t xml:space="preserve"> </w:t>
      </w:r>
      <w:r>
        <w:rPr>
          <w:color w:val="231F20"/>
          <w:sz w:val="16"/>
        </w:rPr>
        <w:t>is</w:t>
      </w:r>
      <w:r>
        <w:rPr>
          <w:color w:val="231F20"/>
          <w:spacing w:val="-4"/>
          <w:sz w:val="16"/>
        </w:rPr>
        <w:t xml:space="preserve"> </w:t>
      </w:r>
      <w:r>
        <w:rPr>
          <w:color w:val="231F20"/>
          <w:sz w:val="16"/>
        </w:rPr>
        <w:t>in</w:t>
      </w:r>
      <w:r>
        <w:rPr>
          <w:color w:val="231F20"/>
          <w:spacing w:val="-5"/>
          <w:sz w:val="16"/>
        </w:rPr>
        <w:t xml:space="preserve"> </w:t>
      </w:r>
      <w:r>
        <w:rPr>
          <w:color w:val="231F20"/>
          <w:sz w:val="16"/>
        </w:rPr>
        <w:t>addition</w:t>
      </w:r>
      <w:r>
        <w:rPr>
          <w:color w:val="231F20"/>
          <w:spacing w:val="-4"/>
          <w:sz w:val="16"/>
        </w:rPr>
        <w:t xml:space="preserve"> </w:t>
      </w:r>
      <w:r>
        <w:rPr>
          <w:color w:val="231F20"/>
          <w:sz w:val="16"/>
        </w:rPr>
        <w:t>to</w:t>
      </w:r>
      <w:r>
        <w:rPr>
          <w:color w:val="231F20"/>
          <w:spacing w:val="-3"/>
          <w:sz w:val="16"/>
        </w:rPr>
        <w:t xml:space="preserve"> </w:t>
      </w:r>
      <w:r>
        <w:rPr>
          <w:color w:val="231F20"/>
          <w:sz w:val="16"/>
        </w:rPr>
        <w:t>natural</w:t>
      </w:r>
      <w:r>
        <w:rPr>
          <w:color w:val="231F20"/>
          <w:spacing w:val="-4"/>
          <w:sz w:val="16"/>
        </w:rPr>
        <w:t xml:space="preserve"> </w:t>
      </w:r>
      <w:r>
        <w:rPr>
          <w:color w:val="231F20"/>
          <w:sz w:val="16"/>
        </w:rPr>
        <w:t>climate</w:t>
      </w:r>
      <w:r>
        <w:rPr>
          <w:color w:val="231F20"/>
          <w:spacing w:val="-3"/>
          <w:sz w:val="16"/>
        </w:rPr>
        <w:t xml:space="preserve"> </w:t>
      </w:r>
      <w:r>
        <w:rPr>
          <w:color w:val="231F20"/>
          <w:sz w:val="16"/>
        </w:rPr>
        <w:t>variability</w:t>
      </w:r>
      <w:r>
        <w:rPr>
          <w:color w:val="231F20"/>
          <w:spacing w:val="-4"/>
          <w:sz w:val="16"/>
        </w:rPr>
        <w:t xml:space="preserve"> </w:t>
      </w:r>
      <w:r>
        <w:rPr>
          <w:color w:val="231F20"/>
          <w:sz w:val="16"/>
        </w:rPr>
        <w:t>observed</w:t>
      </w:r>
      <w:r>
        <w:rPr>
          <w:color w:val="231F20"/>
          <w:spacing w:val="-4"/>
          <w:sz w:val="16"/>
        </w:rPr>
        <w:t xml:space="preserve"> </w:t>
      </w:r>
      <w:r>
        <w:rPr>
          <w:color w:val="231F20"/>
          <w:sz w:val="16"/>
        </w:rPr>
        <w:t>over</w:t>
      </w:r>
      <w:r>
        <w:rPr>
          <w:color w:val="231F20"/>
          <w:spacing w:val="-4"/>
          <w:sz w:val="16"/>
        </w:rPr>
        <w:t xml:space="preserve"> </w:t>
      </w:r>
      <w:r>
        <w:rPr>
          <w:color w:val="231F20"/>
          <w:sz w:val="16"/>
        </w:rPr>
        <w:t>comparable</w:t>
      </w:r>
      <w:r>
        <w:rPr>
          <w:color w:val="231F20"/>
          <w:spacing w:val="-3"/>
          <w:sz w:val="16"/>
        </w:rPr>
        <w:t xml:space="preserve"> </w:t>
      </w:r>
      <w:r>
        <w:rPr>
          <w:color w:val="231F20"/>
          <w:sz w:val="16"/>
        </w:rPr>
        <w:t>time</w:t>
      </w:r>
      <w:r>
        <w:rPr>
          <w:color w:val="231F20"/>
          <w:spacing w:val="-3"/>
          <w:sz w:val="16"/>
        </w:rPr>
        <w:t xml:space="preserve"> </w:t>
      </w:r>
      <w:r>
        <w:rPr>
          <w:color w:val="231F20"/>
          <w:sz w:val="16"/>
        </w:rPr>
        <w:t>periods.</w:t>
      </w:r>
    </w:p>
    <w:p w14:paraId="676084B5" w14:textId="77777777" w:rsidR="000B6996" w:rsidRDefault="00AD6BF5">
      <w:pPr>
        <w:pStyle w:val="BodyText"/>
        <w:spacing w:before="11"/>
        <w:rPr>
          <w:sz w:val="10"/>
        </w:rPr>
      </w:pPr>
      <w:r>
        <w:pict w14:anchorId="58F54B5E">
          <v:group id="docshapegroup146" o:spid="_x0000_s2128" alt="" style="position:absolute;margin-left:39.7pt;margin-top:7.55pt;width:515.95pt;height:.25pt;z-index:-251658169;mso-wrap-distance-left:0;mso-wrap-distance-right:0;mso-position-horizontal-relative:page" coordorigin="794,151" coordsize="10319,5">
            <v:line id="_x0000_s2129" style="position:absolute" from="794,153" to="2735,153" strokecolor="#231f20" strokeweight=".25pt"/>
            <v:line id="_x0000_s2130" style="position:absolute" from="2735,153" to="11112,153" strokecolor="#231f20" strokeweight=".25pt"/>
            <w10:wrap type="topAndBottom" anchorx="page"/>
          </v:group>
        </w:pict>
      </w:r>
    </w:p>
    <w:p w14:paraId="7CD01514" w14:textId="77777777" w:rsidR="000B6996" w:rsidRDefault="00981286">
      <w:pPr>
        <w:tabs>
          <w:tab w:val="left" w:pos="2292"/>
        </w:tabs>
        <w:spacing w:before="43" w:line="261" w:lineRule="auto"/>
        <w:ind w:left="2292" w:right="792" w:hanging="1942"/>
        <w:rPr>
          <w:sz w:val="16"/>
        </w:rPr>
      </w:pPr>
      <w:r>
        <w:rPr>
          <w:color w:val="231F20"/>
          <w:sz w:val="16"/>
        </w:rPr>
        <w:t>Climate</w:t>
      </w:r>
      <w:r>
        <w:rPr>
          <w:color w:val="231F20"/>
          <w:spacing w:val="-3"/>
          <w:sz w:val="16"/>
        </w:rPr>
        <w:t xml:space="preserve"> </w:t>
      </w:r>
      <w:r>
        <w:rPr>
          <w:color w:val="231F20"/>
          <w:sz w:val="16"/>
        </w:rPr>
        <w:t>system</w:t>
      </w:r>
      <w:r>
        <w:rPr>
          <w:color w:val="231F20"/>
          <w:sz w:val="16"/>
        </w:rPr>
        <w:tab/>
      </w:r>
      <w:proofErr w:type="gramStart"/>
      <w:r>
        <w:rPr>
          <w:color w:val="231F20"/>
          <w:sz w:val="16"/>
        </w:rPr>
        <w:t>The</w:t>
      </w:r>
      <w:proofErr w:type="gramEnd"/>
      <w:r>
        <w:rPr>
          <w:color w:val="231F20"/>
          <w:sz w:val="16"/>
        </w:rPr>
        <w:t xml:space="preserve"> climate system is the highly complex system consisting of five major components: the atmosphere, the</w:t>
      </w:r>
      <w:r>
        <w:rPr>
          <w:color w:val="231F20"/>
          <w:spacing w:val="-42"/>
          <w:sz w:val="16"/>
        </w:rPr>
        <w:t xml:space="preserve"> </w:t>
      </w:r>
      <w:r>
        <w:rPr>
          <w:color w:val="231F20"/>
          <w:sz w:val="16"/>
        </w:rPr>
        <w:t>hydrosphere,</w:t>
      </w:r>
      <w:r>
        <w:rPr>
          <w:color w:val="231F20"/>
          <w:spacing w:val="-3"/>
          <w:sz w:val="16"/>
        </w:rPr>
        <w:t xml:space="preserve"> </w:t>
      </w:r>
      <w:r>
        <w:rPr>
          <w:color w:val="231F20"/>
          <w:sz w:val="16"/>
        </w:rPr>
        <w:t>the</w:t>
      </w:r>
      <w:r>
        <w:rPr>
          <w:color w:val="231F20"/>
          <w:spacing w:val="-2"/>
          <w:sz w:val="16"/>
        </w:rPr>
        <w:t xml:space="preserve"> </w:t>
      </w:r>
      <w:r>
        <w:rPr>
          <w:color w:val="231F20"/>
          <w:sz w:val="16"/>
        </w:rPr>
        <w:t>cryosphere,</w:t>
      </w:r>
      <w:r>
        <w:rPr>
          <w:color w:val="231F20"/>
          <w:spacing w:val="-2"/>
          <w:sz w:val="16"/>
        </w:rPr>
        <w:t xml:space="preserve"> </w:t>
      </w:r>
      <w:r>
        <w:rPr>
          <w:color w:val="231F20"/>
          <w:sz w:val="16"/>
        </w:rPr>
        <w:t>the</w:t>
      </w:r>
      <w:r>
        <w:rPr>
          <w:color w:val="231F20"/>
          <w:spacing w:val="-2"/>
          <w:sz w:val="16"/>
        </w:rPr>
        <w:t xml:space="preserve"> </w:t>
      </w:r>
      <w:r>
        <w:rPr>
          <w:color w:val="231F20"/>
          <w:sz w:val="16"/>
        </w:rPr>
        <w:t>lithosphere,</w:t>
      </w:r>
      <w:r>
        <w:rPr>
          <w:color w:val="231F20"/>
          <w:spacing w:val="-3"/>
          <w:sz w:val="16"/>
        </w:rPr>
        <w:t xml:space="preserve"> </w:t>
      </w:r>
      <w:r>
        <w:rPr>
          <w:color w:val="231F20"/>
          <w:sz w:val="16"/>
        </w:rPr>
        <w:t>and</w:t>
      </w:r>
      <w:r>
        <w:rPr>
          <w:color w:val="231F20"/>
          <w:spacing w:val="-3"/>
          <w:sz w:val="16"/>
        </w:rPr>
        <w:t xml:space="preserve"> </w:t>
      </w:r>
      <w:r>
        <w:rPr>
          <w:color w:val="231F20"/>
          <w:sz w:val="16"/>
        </w:rPr>
        <w:t>the</w:t>
      </w:r>
      <w:r>
        <w:rPr>
          <w:color w:val="231F20"/>
          <w:spacing w:val="-2"/>
          <w:sz w:val="16"/>
        </w:rPr>
        <w:t xml:space="preserve"> </w:t>
      </w:r>
      <w:r>
        <w:rPr>
          <w:color w:val="231F20"/>
          <w:sz w:val="16"/>
        </w:rPr>
        <w:t>biosphere,</w:t>
      </w:r>
      <w:r>
        <w:rPr>
          <w:color w:val="231F20"/>
          <w:spacing w:val="-3"/>
          <w:sz w:val="16"/>
        </w:rPr>
        <w:t xml:space="preserve"> </w:t>
      </w:r>
      <w:r>
        <w:rPr>
          <w:color w:val="231F20"/>
          <w:sz w:val="16"/>
        </w:rPr>
        <w:t>and</w:t>
      </w:r>
      <w:r>
        <w:rPr>
          <w:color w:val="231F20"/>
          <w:spacing w:val="-3"/>
          <w:sz w:val="16"/>
        </w:rPr>
        <w:t xml:space="preserve"> </w:t>
      </w:r>
      <w:r>
        <w:rPr>
          <w:color w:val="231F20"/>
          <w:sz w:val="16"/>
        </w:rPr>
        <w:t>the</w:t>
      </w:r>
      <w:r>
        <w:rPr>
          <w:color w:val="231F20"/>
          <w:spacing w:val="-2"/>
          <w:sz w:val="16"/>
        </w:rPr>
        <w:t xml:space="preserve"> </w:t>
      </w:r>
      <w:r>
        <w:rPr>
          <w:color w:val="231F20"/>
          <w:sz w:val="16"/>
        </w:rPr>
        <w:t>interactions</w:t>
      </w:r>
      <w:r>
        <w:rPr>
          <w:color w:val="231F20"/>
          <w:spacing w:val="-3"/>
          <w:sz w:val="16"/>
        </w:rPr>
        <w:t xml:space="preserve"> </w:t>
      </w:r>
      <w:r>
        <w:rPr>
          <w:color w:val="231F20"/>
          <w:sz w:val="16"/>
        </w:rPr>
        <w:t>among</w:t>
      </w:r>
      <w:r>
        <w:rPr>
          <w:color w:val="231F20"/>
          <w:spacing w:val="-3"/>
          <w:sz w:val="16"/>
        </w:rPr>
        <w:t xml:space="preserve"> </w:t>
      </w:r>
      <w:r>
        <w:rPr>
          <w:color w:val="231F20"/>
          <w:sz w:val="16"/>
        </w:rPr>
        <w:t>them.</w:t>
      </w:r>
    </w:p>
    <w:p w14:paraId="55C58DBC" w14:textId="77777777" w:rsidR="000B6996" w:rsidRDefault="00AD6BF5">
      <w:pPr>
        <w:pStyle w:val="BodyText"/>
        <w:spacing w:before="4"/>
        <w:rPr>
          <w:sz w:val="11"/>
        </w:rPr>
      </w:pPr>
      <w:r>
        <w:pict w14:anchorId="3D51C72A">
          <v:group id="docshapegroup147" o:spid="_x0000_s2125" alt="" style="position:absolute;margin-left:39.7pt;margin-top:7.8pt;width:515.95pt;height:.25pt;z-index:-251658168;mso-wrap-distance-left:0;mso-wrap-distance-right:0;mso-position-horizontal-relative:page" coordorigin="794,156" coordsize="10319,5">
            <v:line id="_x0000_s2126" style="position:absolute" from="794,158" to="2735,158" strokecolor="#231f20" strokeweight=".25pt"/>
            <v:line id="_x0000_s2127" style="position:absolute" from="2735,158" to="11112,158" strokecolor="#231f20" strokeweight=".25pt"/>
            <w10:wrap type="topAndBottom" anchorx="page"/>
          </v:group>
        </w:pict>
      </w:r>
    </w:p>
    <w:p w14:paraId="16DB4DAD" w14:textId="77777777" w:rsidR="000B6996" w:rsidRDefault="00981286">
      <w:pPr>
        <w:tabs>
          <w:tab w:val="left" w:pos="2292"/>
        </w:tabs>
        <w:spacing w:before="43" w:line="261" w:lineRule="auto"/>
        <w:ind w:left="2292" w:right="277" w:hanging="1942"/>
        <w:rPr>
          <w:sz w:val="16"/>
        </w:rPr>
      </w:pPr>
      <w:r>
        <w:rPr>
          <w:color w:val="231F20"/>
          <w:sz w:val="16"/>
        </w:rPr>
        <w:t>Climate</w:t>
      </w:r>
      <w:r>
        <w:rPr>
          <w:color w:val="231F20"/>
          <w:spacing w:val="-3"/>
          <w:sz w:val="16"/>
        </w:rPr>
        <w:t xml:space="preserve"> </w:t>
      </w:r>
      <w:r>
        <w:rPr>
          <w:color w:val="231F20"/>
          <w:sz w:val="16"/>
        </w:rPr>
        <w:t>variability</w:t>
      </w:r>
      <w:r>
        <w:rPr>
          <w:color w:val="231F20"/>
          <w:sz w:val="16"/>
        </w:rPr>
        <w:tab/>
        <w:t>Climate variability refers to variations in the mean state and other statistics (such as standard deviations and the</w:t>
      </w:r>
      <w:r>
        <w:rPr>
          <w:color w:val="231F20"/>
          <w:spacing w:val="1"/>
          <w:sz w:val="16"/>
        </w:rPr>
        <w:t xml:space="preserve"> </w:t>
      </w:r>
      <w:r>
        <w:rPr>
          <w:color w:val="231F20"/>
          <w:sz w:val="16"/>
        </w:rPr>
        <w:t>occurrence of extremes) of the climate on all spatial and temporal scales beyond that of individual weather events.</w:t>
      </w:r>
      <w:r>
        <w:rPr>
          <w:color w:val="231F20"/>
          <w:spacing w:val="-42"/>
          <w:sz w:val="16"/>
        </w:rPr>
        <w:t xml:space="preserve"> </w:t>
      </w:r>
      <w:r>
        <w:rPr>
          <w:color w:val="231F20"/>
          <w:sz w:val="16"/>
        </w:rPr>
        <w:t>Variability may be due to natural internal processes within the climate system (internal variability), or to variations</w:t>
      </w:r>
      <w:r>
        <w:rPr>
          <w:color w:val="231F20"/>
          <w:spacing w:val="1"/>
          <w:sz w:val="16"/>
        </w:rPr>
        <w:t xml:space="preserve"> </w:t>
      </w:r>
      <w:r>
        <w:rPr>
          <w:color w:val="231F20"/>
          <w:sz w:val="16"/>
        </w:rPr>
        <w:t>in</w:t>
      </w:r>
      <w:r>
        <w:rPr>
          <w:color w:val="231F20"/>
          <w:spacing w:val="-2"/>
          <w:sz w:val="16"/>
        </w:rPr>
        <w:t xml:space="preserve"> </w:t>
      </w:r>
      <w:r>
        <w:rPr>
          <w:color w:val="231F20"/>
          <w:sz w:val="16"/>
        </w:rPr>
        <w:t>natural</w:t>
      </w:r>
      <w:r>
        <w:rPr>
          <w:color w:val="231F20"/>
          <w:spacing w:val="-1"/>
          <w:sz w:val="16"/>
        </w:rPr>
        <w:t xml:space="preserve"> </w:t>
      </w:r>
      <w:r>
        <w:rPr>
          <w:color w:val="231F20"/>
          <w:sz w:val="16"/>
        </w:rPr>
        <w:t>or</w:t>
      </w:r>
      <w:r>
        <w:rPr>
          <w:color w:val="231F20"/>
          <w:spacing w:val="-1"/>
          <w:sz w:val="16"/>
        </w:rPr>
        <w:t xml:space="preserve"> </w:t>
      </w:r>
      <w:r>
        <w:rPr>
          <w:color w:val="231F20"/>
          <w:sz w:val="16"/>
        </w:rPr>
        <w:t>anthropogenic</w:t>
      </w:r>
      <w:r>
        <w:rPr>
          <w:color w:val="231F20"/>
          <w:spacing w:val="-2"/>
          <w:sz w:val="16"/>
        </w:rPr>
        <w:t xml:space="preserve"> </w:t>
      </w:r>
      <w:r>
        <w:rPr>
          <w:color w:val="231F20"/>
          <w:sz w:val="16"/>
        </w:rPr>
        <w:t>external</w:t>
      </w:r>
      <w:r>
        <w:rPr>
          <w:color w:val="231F20"/>
          <w:spacing w:val="-1"/>
          <w:sz w:val="16"/>
        </w:rPr>
        <w:t xml:space="preserve"> </w:t>
      </w:r>
      <w:r>
        <w:rPr>
          <w:color w:val="231F20"/>
          <w:sz w:val="16"/>
        </w:rPr>
        <w:t>forcing (external</w:t>
      </w:r>
      <w:r>
        <w:rPr>
          <w:color w:val="231F20"/>
          <w:spacing w:val="-1"/>
          <w:sz w:val="16"/>
        </w:rPr>
        <w:t xml:space="preserve"> </w:t>
      </w:r>
      <w:r>
        <w:rPr>
          <w:color w:val="231F20"/>
          <w:sz w:val="16"/>
        </w:rPr>
        <w:t>variability).</w:t>
      </w:r>
    </w:p>
    <w:p w14:paraId="763F9A4B" w14:textId="77777777" w:rsidR="000B6996" w:rsidRDefault="00AD6BF5">
      <w:pPr>
        <w:pStyle w:val="BodyText"/>
        <w:spacing w:before="3"/>
        <w:rPr>
          <w:sz w:val="8"/>
        </w:rPr>
      </w:pPr>
      <w:r>
        <w:pict w14:anchorId="5B8477B3">
          <v:group id="docshapegroup148" o:spid="_x0000_s2122" alt="" style="position:absolute;margin-left:39.7pt;margin-top:6pt;width:515.95pt;height:.25pt;z-index:-251658167;mso-wrap-distance-left:0;mso-wrap-distance-right:0;mso-position-horizontal-relative:page" coordorigin="794,120" coordsize="10319,5">
            <v:line id="_x0000_s2123" style="position:absolute" from="794,122" to="2735,122" strokecolor="#231f20" strokeweight=".25pt"/>
            <v:line id="_x0000_s2124" style="position:absolute" from="2735,122" to="11112,122" strokecolor="#231f20" strokeweight=".25pt"/>
            <w10:wrap type="topAndBottom" anchorx="page"/>
          </v:group>
        </w:pict>
      </w:r>
    </w:p>
    <w:p w14:paraId="010F3526" w14:textId="77777777" w:rsidR="000B6996" w:rsidRDefault="00981286">
      <w:pPr>
        <w:tabs>
          <w:tab w:val="left" w:pos="2292"/>
        </w:tabs>
        <w:spacing w:before="43" w:after="60" w:line="261" w:lineRule="auto"/>
        <w:ind w:left="2292" w:right="437" w:hanging="1942"/>
        <w:rPr>
          <w:sz w:val="16"/>
        </w:rPr>
      </w:pPr>
      <w:r>
        <w:rPr>
          <w:color w:val="231F20"/>
          <w:sz w:val="16"/>
        </w:rPr>
        <w:t>Cope</w:t>
      </w:r>
      <w:r>
        <w:rPr>
          <w:color w:val="231F20"/>
          <w:sz w:val="16"/>
        </w:rPr>
        <w:tab/>
        <w:t>The use of available skills, resources, and opportunities to address, manage, and overcome adverse conditions,</w:t>
      </w:r>
      <w:r>
        <w:rPr>
          <w:color w:val="231F20"/>
          <w:spacing w:val="-42"/>
          <w:sz w:val="16"/>
        </w:rPr>
        <w:t xml:space="preserve"> </w:t>
      </w:r>
      <w:r>
        <w:rPr>
          <w:color w:val="231F20"/>
          <w:sz w:val="16"/>
        </w:rPr>
        <w:t>with the aim of achieving basic functioning of people, institutions, organisations, and systems in the short to</w:t>
      </w:r>
      <w:r>
        <w:rPr>
          <w:color w:val="231F20"/>
          <w:spacing w:val="1"/>
          <w:sz w:val="16"/>
        </w:rPr>
        <w:t xml:space="preserve"> </w:t>
      </w:r>
      <w:r>
        <w:rPr>
          <w:color w:val="231F20"/>
          <w:sz w:val="16"/>
        </w:rPr>
        <w:t>medium term.</w:t>
      </w:r>
    </w:p>
    <w:p w14:paraId="3F7696B2" w14:textId="77777777" w:rsidR="000B6996" w:rsidRDefault="00AD6BF5">
      <w:pPr>
        <w:pStyle w:val="BodyText"/>
        <w:spacing w:line="20" w:lineRule="exact"/>
        <w:ind w:left="210"/>
        <w:rPr>
          <w:sz w:val="2"/>
        </w:rPr>
      </w:pPr>
      <w:r>
        <w:rPr>
          <w:sz w:val="2"/>
        </w:rPr>
      </w:r>
      <w:r>
        <w:rPr>
          <w:sz w:val="2"/>
        </w:rPr>
        <w:pict w14:anchorId="2489FCE9">
          <v:group id="docshapegroup149" o:spid="_x0000_s2119" alt="" style="width:515.95pt;height:.25pt;mso-position-horizontal-relative:char;mso-position-vertical-relative:line" coordsize="10319,5">
            <v:line id="_x0000_s2120" style="position:absolute" from="0,3" to="1942,3" strokecolor="#231f20" strokeweight=".25pt"/>
            <v:line id="_x0000_s2121" style="position:absolute" from="1942,3" to="10318,3" strokecolor="#231f20" strokeweight=".25pt"/>
            <w10:anchorlock/>
          </v:group>
        </w:pict>
      </w:r>
    </w:p>
    <w:p w14:paraId="438004BB" w14:textId="77777777" w:rsidR="000B6996" w:rsidRDefault="00981286">
      <w:pPr>
        <w:tabs>
          <w:tab w:val="left" w:pos="2292"/>
        </w:tabs>
        <w:spacing w:before="29" w:line="261" w:lineRule="auto"/>
        <w:ind w:left="2292" w:right="437" w:hanging="1942"/>
        <w:rPr>
          <w:sz w:val="16"/>
        </w:rPr>
      </w:pPr>
      <w:r>
        <w:rPr>
          <w:color w:val="231F20"/>
          <w:sz w:val="16"/>
        </w:rPr>
        <w:t>Coping</w:t>
      </w:r>
      <w:r>
        <w:rPr>
          <w:color w:val="231F20"/>
          <w:spacing w:val="-3"/>
          <w:sz w:val="16"/>
        </w:rPr>
        <w:t xml:space="preserve"> </w:t>
      </w:r>
      <w:proofErr w:type="gramStart"/>
      <w:r>
        <w:rPr>
          <w:color w:val="231F20"/>
          <w:sz w:val="16"/>
        </w:rPr>
        <w:t>capacity</w:t>
      </w:r>
      <w:proofErr w:type="gramEnd"/>
      <w:r>
        <w:rPr>
          <w:color w:val="231F20"/>
          <w:sz w:val="16"/>
        </w:rPr>
        <w:tab/>
        <w:t>The ability of people, institutions, organisations, and systems, using available skills, values, beliefs, resources,</w:t>
      </w:r>
      <w:r>
        <w:rPr>
          <w:color w:val="231F20"/>
          <w:spacing w:val="1"/>
          <w:sz w:val="16"/>
        </w:rPr>
        <w:t xml:space="preserve"> </w:t>
      </w:r>
      <w:r>
        <w:rPr>
          <w:color w:val="231F20"/>
          <w:sz w:val="16"/>
        </w:rPr>
        <w:t>and opportunities, to address, manage, and overcome adverse conditions in the short to medium term. See also</w:t>
      </w:r>
      <w:r>
        <w:rPr>
          <w:color w:val="231F20"/>
          <w:spacing w:val="-42"/>
          <w:sz w:val="16"/>
        </w:rPr>
        <w:t xml:space="preserve"> </w:t>
      </w:r>
      <w:r>
        <w:rPr>
          <w:color w:val="231F20"/>
          <w:sz w:val="16"/>
        </w:rPr>
        <w:t>adaptive</w:t>
      </w:r>
      <w:r>
        <w:rPr>
          <w:color w:val="231F20"/>
          <w:spacing w:val="-2"/>
          <w:sz w:val="16"/>
        </w:rPr>
        <w:t xml:space="preserve"> </w:t>
      </w:r>
      <w:r>
        <w:rPr>
          <w:color w:val="231F20"/>
          <w:sz w:val="16"/>
        </w:rPr>
        <w:t>capacity.</w:t>
      </w:r>
    </w:p>
    <w:p w14:paraId="2142459D" w14:textId="77777777" w:rsidR="000B6996" w:rsidRDefault="00AD6BF5">
      <w:pPr>
        <w:pStyle w:val="BodyText"/>
        <w:spacing w:before="6"/>
        <w:rPr>
          <w:sz w:val="9"/>
        </w:rPr>
      </w:pPr>
      <w:r>
        <w:pict w14:anchorId="3F682760">
          <v:group id="docshapegroup150" o:spid="_x0000_s2116" alt="" style="position:absolute;margin-left:39.7pt;margin-top:6.75pt;width:515.95pt;height:.25pt;z-index:-251658166;mso-wrap-distance-left:0;mso-wrap-distance-right:0;mso-position-horizontal-relative:page" coordorigin="794,135" coordsize="10319,5">
            <v:line id="_x0000_s2117" style="position:absolute" from="794,137" to="2735,137" strokecolor="#231f20" strokeweight=".25pt"/>
            <v:line id="_x0000_s2118" style="position:absolute" from="2735,137" to="11112,137" strokecolor="#231f20" strokeweight=".25pt"/>
            <w10:wrap type="topAndBottom" anchorx="page"/>
          </v:group>
        </w:pict>
      </w:r>
    </w:p>
    <w:p w14:paraId="06755D0C" w14:textId="77777777" w:rsidR="000B6996" w:rsidRDefault="00981286">
      <w:pPr>
        <w:tabs>
          <w:tab w:val="left" w:pos="2292"/>
        </w:tabs>
        <w:spacing w:before="43" w:line="261" w:lineRule="auto"/>
        <w:ind w:left="2292" w:right="502" w:hanging="1942"/>
        <w:rPr>
          <w:sz w:val="16"/>
        </w:rPr>
      </w:pPr>
      <w:r>
        <w:rPr>
          <w:color w:val="231F20"/>
          <w:sz w:val="16"/>
        </w:rPr>
        <w:t>Disaster</w:t>
      </w:r>
      <w:r>
        <w:rPr>
          <w:color w:val="231F20"/>
          <w:sz w:val="16"/>
        </w:rPr>
        <w:tab/>
        <w:t>Severe alterations in the normal functioning of a community or a society due to hazardous physical events</w:t>
      </w:r>
      <w:r>
        <w:rPr>
          <w:color w:val="231F20"/>
          <w:spacing w:val="1"/>
          <w:sz w:val="16"/>
        </w:rPr>
        <w:t xml:space="preserve"> </w:t>
      </w:r>
      <w:r>
        <w:rPr>
          <w:color w:val="231F20"/>
          <w:sz w:val="16"/>
        </w:rPr>
        <w:t>interacting with vulnerable social conditions, leading to widespread adverse human, material, economic, or</w:t>
      </w:r>
      <w:r>
        <w:rPr>
          <w:color w:val="231F20"/>
          <w:spacing w:val="1"/>
          <w:sz w:val="16"/>
        </w:rPr>
        <w:t xml:space="preserve"> </w:t>
      </w:r>
      <w:r>
        <w:rPr>
          <w:color w:val="231F20"/>
          <w:sz w:val="16"/>
        </w:rPr>
        <w:t>environmental effects that require immediate emergency response to satisfy critical human needs and that may</w:t>
      </w:r>
      <w:r>
        <w:rPr>
          <w:color w:val="231F20"/>
          <w:spacing w:val="-42"/>
          <w:sz w:val="16"/>
        </w:rPr>
        <w:t xml:space="preserve"> </w:t>
      </w:r>
      <w:r>
        <w:rPr>
          <w:color w:val="231F20"/>
          <w:sz w:val="16"/>
        </w:rPr>
        <w:t>require</w:t>
      </w:r>
      <w:r>
        <w:rPr>
          <w:color w:val="231F20"/>
          <w:spacing w:val="-1"/>
          <w:sz w:val="16"/>
        </w:rPr>
        <w:t xml:space="preserve"> </w:t>
      </w:r>
      <w:r>
        <w:rPr>
          <w:color w:val="231F20"/>
          <w:sz w:val="16"/>
        </w:rPr>
        <w:t>external</w:t>
      </w:r>
      <w:r>
        <w:rPr>
          <w:color w:val="231F20"/>
          <w:spacing w:val="-1"/>
          <w:sz w:val="16"/>
        </w:rPr>
        <w:t xml:space="preserve"> </w:t>
      </w:r>
      <w:r>
        <w:rPr>
          <w:color w:val="231F20"/>
          <w:sz w:val="16"/>
        </w:rPr>
        <w:t>support for recovery.</w:t>
      </w:r>
    </w:p>
    <w:p w14:paraId="5F7F53FF" w14:textId="77777777" w:rsidR="000B6996" w:rsidRDefault="00AD6BF5">
      <w:pPr>
        <w:pStyle w:val="BodyText"/>
        <w:spacing w:before="3"/>
        <w:rPr>
          <w:sz w:val="8"/>
        </w:rPr>
      </w:pPr>
      <w:r>
        <w:pict w14:anchorId="7CA11A3A">
          <v:group id="docshapegroup151" o:spid="_x0000_s2113" alt="" style="position:absolute;margin-left:39.7pt;margin-top:6pt;width:515.95pt;height:.25pt;z-index:-251658165;mso-wrap-distance-left:0;mso-wrap-distance-right:0;mso-position-horizontal-relative:page" coordorigin="794,120" coordsize="10319,5">
            <v:line id="_x0000_s2114" style="position:absolute" from="794,122" to="2735,122" strokecolor="#231f20" strokeweight=".25pt"/>
            <v:line id="_x0000_s2115" style="position:absolute" from="2735,122" to="11112,122" strokecolor="#231f20" strokeweight=".25pt"/>
            <w10:wrap type="topAndBottom" anchorx="page"/>
          </v:group>
        </w:pict>
      </w:r>
    </w:p>
    <w:p w14:paraId="32C65825" w14:textId="77777777" w:rsidR="000B6996" w:rsidRDefault="00981286">
      <w:pPr>
        <w:tabs>
          <w:tab w:val="left" w:pos="2292"/>
        </w:tabs>
        <w:spacing w:before="44"/>
        <w:ind w:left="350"/>
        <w:rPr>
          <w:sz w:val="16"/>
        </w:rPr>
      </w:pPr>
      <w:r>
        <w:rPr>
          <w:color w:val="231F20"/>
          <w:sz w:val="16"/>
        </w:rPr>
        <w:t>Education</w:t>
      </w:r>
      <w:r>
        <w:rPr>
          <w:color w:val="231F20"/>
          <w:spacing w:val="-3"/>
          <w:sz w:val="16"/>
        </w:rPr>
        <w:t xml:space="preserve"> </w:t>
      </w:r>
      <w:r>
        <w:rPr>
          <w:color w:val="231F20"/>
          <w:sz w:val="16"/>
        </w:rPr>
        <w:t>providers</w:t>
      </w:r>
      <w:r>
        <w:rPr>
          <w:color w:val="231F20"/>
          <w:sz w:val="16"/>
        </w:rPr>
        <w:tab/>
        <w:t>Early</w:t>
      </w:r>
      <w:r>
        <w:rPr>
          <w:color w:val="231F20"/>
          <w:spacing w:val="-4"/>
          <w:sz w:val="16"/>
        </w:rPr>
        <w:t xml:space="preserve"> </w:t>
      </w:r>
      <w:r>
        <w:rPr>
          <w:color w:val="231F20"/>
          <w:sz w:val="16"/>
        </w:rPr>
        <w:t>childhood</w:t>
      </w:r>
      <w:r>
        <w:rPr>
          <w:color w:val="231F20"/>
          <w:spacing w:val="-4"/>
          <w:sz w:val="16"/>
        </w:rPr>
        <w:t xml:space="preserve"> </w:t>
      </w:r>
      <w:r>
        <w:rPr>
          <w:color w:val="231F20"/>
          <w:sz w:val="16"/>
        </w:rPr>
        <w:t>education,</w:t>
      </w:r>
      <w:r>
        <w:rPr>
          <w:color w:val="231F20"/>
          <w:spacing w:val="-4"/>
          <w:sz w:val="16"/>
        </w:rPr>
        <w:t xml:space="preserve"> </w:t>
      </w:r>
      <w:r>
        <w:rPr>
          <w:color w:val="231F20"/>
          <w:sz w:val="16"/>
        </w:rPr>
        <w:t>kindergarten,</w:t>
      </w:r>
      <w:r>
        <w:rPr>
          <w:color w:val="231F20"/>
          <w:spacing w:val="-4"/>
          <w:sz w:val="16"/>
        </w:rPr>
        <w:t xml:space="preserve"> </w:t>
      </w:r>
      <w:r>
        <w:rPr>
          <w:color w:val="231F20"/>
          <w:sz w:val="16"/>
        </w:rPr>
        <w:t>schools,</w:t>
      </w:r>
      <w:r>
        <w:rPr>
          <w:color w:val="231F20"/>
          <w:spacing w:val="-7"/>
          <w:sz w:val="16"/>
        </w:rPr>
        <w:t xml:space="preserve"> </w:t>
      </w:r>
      <w:r>
        <w:rPr>
          <w:color w:val="231F20"/>
          <w:sz w:val="16"/>
        </w:rPr>
        <w:t>TAFE</w:t>
      </w:r>
      <w:r>
        <w:rPr>
          <w:color w:val="231F20"/>
          <w:spacing w:val="-4"/>
          <w:sz w:val="16"/>
        </w:rPr>
        <w:t xml:space="preserve"> </w:t>
      </w:r>
      <w:r>
        <w:rPr>
          <w:color w:val="231F20"/>
          <w:sz w:val="16"/>
        </w:rPr>
        <w:t>and</w:t>
      </w:r>
      <w:r>
        <w:rPr>
          <w:color w:val="231F20"/>
          <w:spacing w:val="-4"/>
          <w:sz w:val="16"/>
        </w:rPr>
        <w:t xml:space="preserve"> </w:t>
      </w:r>
      <w:r>
        <w:rPr>
          <w:color w:val="231F20"/>
          <w:sz w:val="16"/>
        </w:rPr>
        <w:t>tertiary</w:t>
      </w:r>
      <w:r>
        <w:rPr>
          <w:color w:val="231F20"/>
          <w:spacing w:val="-4"/>
          <w:sz w:val="16"/>
        </w:rPr>
        <w:t xml:space="preserve"> </w:t>
      </w:r>
      <w:r>
        <w:rPr>
          <w:color w:val="231F20"/>
          <w:sz w:val="16"/>
        </w:rPr>
        <w:t>institutions</w:t>
      </w:r>
      <w:r>
        <w:rPr>
          <w:color w:val="231F20"/>
          <w:spacing w:val="-5"/>
          <w:sz w:val="16"/>
        </w:rPr>
        <w:t xml:space="preserve"> </w:t>
      </w:r>
      <w:r>
        <w:rPr>
          <w:color w:val="231F20"/>
          <w:sz w:val="16"/>
        </w:rPr>
        <w:t>and</w:t>
      </w:r>
      <w:r>
        <w:rPr>
          <w:color w:val="231F20"/>
          <w:spacing w:val="-5"/>
          <w:sz w:val="16"/>
        </w:rPr>
        <w:t xml:space="preserve"> </w:t>
      </w:r>
      <w:r>
        <w:rPr>
          <w:color w:val="231F20"/>
          <w:sz w:val="16"/>
        </w:rPr>
        <w:t>training</w:t>
      </w:r>
      <w:r>
        <w:rPr>
          <w:color w:val="231F20"/>
          <w:spacing w:val="-4"/>
          <w:sz w:val="16"/>
        </w:rPr>
        <w:t xml:space="preserve"> </w:t>
      </w:r>
      <w:r>
        <w:rPr>
          <w:color w:val="231F20"/>
          <w:sz w:val="16"/>
        </w:rPr>
        <w:t>providers.</w:t>
      </w:r>
    </w:p>
    <w:p w14:paraId="7E305C9A" w14:textId="77777777" w:rsidR="000B6996" w:rsidRDefault="00AD6BF5">
      <w:pPr>
        <w:pStyle w:val="BodyText"/>
        <w:spacing w:before="9"/>
        <w:rPr>
          <w:sz w:val="29"/>
        </w:rPr>
      </w:pPr>
      <w:r>
        <w:pict w14:anchorId="3EDBDAD8">
          <v:group id="docshapegroup152" o:spid="_x0000_s2110" alt="" style="position:absolute;margin-left:39.7pt;margin-top:18.35pt;width:515.95pt;height:.25pt;z-index:-251658164;mso-wrap-distance-left:0;mso-wrap-distance-right:0;mso-position-horizontal-relative:page" coordorigin="794,367" coordsize="10319,5">
            <v:line id="_x0000_s2111" style="position:absolute" from="794,370" to="2735,370" strokecolor="#231f20" strokeweight=".25pt"/>
            <v:line id="_x0000_s2112" style="position:absolute" from="2735,370" to="11112,370" strokecolor="#231f20" strokeweight=".25pt"/>
            <w10:wrap type="topAndBottom" anchorx="page"/>
          </v:group>
        </w:pict>
      </w:r>
    </w:p>
    <w:p w14:paraId="205D85FF" w14:textId="77777777" w:rsidR="000B6996" w:rsidRDefault="00981286">
      <w:pPr>
        <w:tabs>
          <w:tab w:val="left" w:pos="2292"/>
        </w:tabs>
        <w:spacing w:before="44" w:line="261" w:lineRule="auto"/>
        <w:ind w:left="2292" w:right="527" w:hanging="1942"/>
        <w:rPr>
          <w:sz w:val="16"/>
        </w:rPr>
      </w:pPr>
      <w:r>
        <w:rPr>
          <w:color w:val="231F20"/>
          <w:sz w:val="16"/>
        </w:rPr>
        <w:t>Exposure</w:t>
      </w:r>
      <w:r>
        <w:rPr>
          <w:color w:val="231F20"/>
          <w:sz w:val="16"/>
        </w:rPr>
        <w:tab/>
        <w:t>The presence of people, livelihoods, species or ecosystems, environmental functions, services, and resources,</w:t>
      </w:r>
      <w:r>
        <w:rPr>
          <w:color w:val="231F20"/>
          <w:spacing w:val="-42"/>
          <w:sz w:val="16"/>
        </w:rPr>
        <w:t xml:space="preserve"> </w:t>
      </w:r>
      <w:r>
        <w:rPr>
          <w:color w:val="231F20"/>
          <w:sz w:val="16"/>
        </w:rPr>
        <w:t>infrastructure,</w:t>
      </w:r>
      <w:r>
        <w:rPr>
          <w:color w:val="231F20"/>
          <w:spacing w:val="-4"/>
          <w:sz w:val="16"/>
        </w:rPr>
        <w:t xml:space="preserve"> </w:t>
      </w:r>
      <w:r>
        <w:rPr>
          <w:color w:val="231F20"/>
          <w:sz w:val="16"/>
        </w:rPr>
        <w:t>or</w:t>
      </w:r>
      <w:r>
        <w:rPr>
          <w:color w:val="231F20"/>
          <w:spacing w:val="-3"/>
          <w:sz w:val="16"/>
        </w:rPr>
        <w:t xml:space="preserve"> </w:t>
      </w:r>
      <w:r>
        <w:rPr>
          <w:color w:val="231F20"/>
          <w:sz w:val="16"/>
        </w:rPr>
        <w:t>economic,</w:t>
      </w:r>
      <w:r>
        <w:rPr>
          <w:color w:val="231F20"/>
          <w:spacing w:val="-4"/>
          <w:sz w:val="16"/>
        </w:rPr>
        <w:t xml:space="preserve"> </w:t>
      </w:r>
      <w:r>
        <w:rPr>
          <w:color w:val="231F20"/>
          <w:sz w:val="16"/>
        </w:rPr>
        <w:t>social,</w:t>
      </w:r>
      <w:r>
        <w:rPr>
          <w:color w:val="231F20"/>
          <w:spacing w:val="-2"/>
          <w:sz w:val="16"/>
        </w:rPr>
        <w:t xml:space="preserve"> </w:t>
      </w:r>
      <w:r>
        <w:rPr>
          <w:color w:val="231F20"/>
          <w:sz w:val="16"/>
        </w:rPr>
        <w:t>or</w:t>
      </w:r>
      <w:r>
        <w:rPr>
          <w:color w:val="231F20"/>
          <w:spacing w:val="-3"/>
          <w:sz w:val="16"/>
        </w:rPr>
        <w:t xml:space="preserve"> </w:t>
      </w:r>
      <w:r>
        <w:rPr>
          <w:color w:val="231F20"/>
          <w:sz w:val="16"/>
        </w:rPr>
        <w:t>cultural</w:t>
      </w:r>
      <w:r>
        <w:rPr>
          <w:color w:val="231F20"/>
          <w:spacing w:val="-3"/>
          <w:sz w:val="16"/>
        </w:rPr>
        <w:t xml:space="preserve"> </w:t>
      </w:r>
      <w:r>
        <w:rPr>
          <w:color w:val="231F20"/>
          <w:sz w:val="16"/>
        </w:rPr>
        <w:t>assets</w:t>
      </w:r>
      <w:r>
        <w:rPr>
          <w:color w:val="231F20"/>
          <w:spacing w:val="-3"/>
          <w:sz w:val="16"/>
        </w:rPr>
        <w:t xml:space="preserve"> </w:t>
      </w:r>
      <w:r>
        <w:rPr>
          <w:color w:val="231F20"/>
          <w:sz w:val="16"/>
        </w:rPr>
        <w:t>in</w:t>
      </w:r>
      <w:r>
        <w:rPr>
          <w:color w:val="231F20"/>
          <w:spacing w:val="-3"/>
          <w:sz w:val="16"/>
        </w:rPr>
        <w:t xml:space="preserve"> </w:t>
      </w:r>
      <w:r>
        <w:rPr>
          <w:color w:val="231F20"/>
          <w:sz w:val="16"/>
        </w:rPr>
        <w:t>places</w:t>
      </w:r>
      <w:r>
        <w:rPr>
          <w:color w:val="231F20"/>
          <w:spacing w:val="-4"/>
          <w:sz w:val="16"/>
        </w:rPr>
        <w:t xml:space="preserve"> </w:t>
      </w:r>
      <w:r>
        <w:rPr>
          <w:color w:val="231F20"/>
          <w:sz w:val="16"/>
        </w:rPr>
        <w:t>and</w:t>
      </w:r>
      <w:r>
        <w:rPr>
          <w:color w:val="231F20"/>
          <w:spacing w:val="-3"/>
          <w:sz w:val="16"/>
        </w:rPr>
        <w:t xml:space="preserve"> </w:t>
      </w:r>
      <w:r>
        <w:rPr>
          <w:color w:val="231F20"/>
          <w:sz w:val="16"/>
        </w:rPr>
        <w:t>settings</w:t>
      </w:r>
      <w:r>
        <w:rPr>
          <w:color w:val="231F20"/>
          <w:spacing w:val="-2"/>
          <w:sz w:val="16"/>
        </w:rPr>
        <w:t xml:space="preserve"> </w:t>
      </w:r>
      <w:r>
        <w:rPr>
          <w:color w:val="231F20"/>
          <w:sz w:val="16"/>
        </w:rPr>
        <w:t>that</w:t>
      </w:r>
      <w:r>
        <w:rPr>
          <w:color w:val="231F20"/>
          <w:spacing w:val="-3"/>
          <w:sz w:val="16"/>
        </w:rPr>
        <w:t xml:space="preserve"> </w:t>
      </w:r>
      <w:r>
        <w:rPr>
          <w:color w:val="231F20"/>
          <w:sz w:val="16"/>
        </w:rPr>
        <w:t>could</w:t>
      </w:r>
      <w:r>
        <w:rPr>
          <w:color w:val="231F20"/>
          <w:spacing w:val="-2"/>
          <w:sz w:val="16"/>
        </w:rPr>
        <w:t xml:space="preserve"> </w:t>
      </w:r>
      <w:r>
        <w:rPr>
          <w:color w:val="231F20"/>
          <w:sz w:val="16"/>
        </w:rPr>
        <w:t>be</w:t>
      </w:r>
      <w:r>
        <w:rPr>
          <w:color w:val="231F20"/>
          <w:spacing w:val="-4"/>
          <w:sz w:val="16"/>
        </w:rPr>
        <w:t xml:space="preserve"> </w:t>
      </w:r>
      <w:r>
        <w:rPr>
          <w:color w:val="231F20"/>
          <w:sz w:val="16"/>
        </w:rPr>
        <w:t>adversely</w:t>
      </w:r>
      <w:r>
        <w:rPr>
          <w:color w:val="231F20"/>
          <w:spacing w:val="-3"/>
          <w:sz w:val="16"/>
        </w:rPr>
        <w:t xml:space="preserve"> </w:t>
      </w:r>
      <w:r>
        <w:rPr>
          <w:color w:val="231F20"/>
          <w:sz w:val="16"/>
        </w:rPr>
        <w:t>affected.</w:t>
      </w:r>
    </w:p>
    <w:p w14:paraId="3EEA3977" w14:textId="77777777" w:rsidR="000B6996" w:rsidRDefault="000B6996">
      <w:pPr>
        <w:pStyle w:val="BodyText"/>
        <w:spacing w:before="4" w:after="1"/>
        <w:rPr>
          <w:sz w:val="13"/>
        </w:rPr>
      </w:pPr>
    </w:p>
    <w:p w14:paraId="3AAB5C0E" w14:textId="77777777" w:rsidR="000B6996" w:rsidRDefault="00AD6BF5">
      <w:pPr>
        <w:pStyle w:val="BodyText"/>
        <w:spacing w:line="20" w:lineRule="exact"/>
        <w:ind w:left="210"/>
        <w:rPr>
          <w:sz w:val="2"/>
        </w:rPr>
      </w:pPr>
      <w:r>
        <w:rPr>
          <w:sz w:val="2"/>
        </w:rPr>
      </w:r>
      <w:r>
        <w:rPr>
          <w:sz w:val="2"/>
        </w:rPr>
        <w:pict w14:anchorId="2A26950F">
          <v:group id="docshapegroup153" o:spid="_x0000_s2107" alt="" style="width:515.95pt;height:.25pt;mso-position-horizontal-relative:char;mso-position-vertical-relative:line" coordsize="10319,5">
            <v:line id="_x0000_s2108" style="position:absolute" from="0,3" to="1942,3" strokecolor="#231f20" strokeweight=".25pt"/>
            <v:line id="_x0000_s2109" style="position:absolute" from="1942,3" to="10318,3" strokecolor="#231f20" strokeweight=".25pt"/>
            <w10:anchorlock/>
          </v:group>
        </w:pict>
      </w:r>
    </w:p>
    <w:p w14:paraId="5AF7460C" w14:textId="77777777" w:rsidR="000B6996" w:rsidRDefault="000B6996">
      <w:pPr>
        <w:spacing w:line="20" w:lineRule="exact"/>
        <w:rPr>
          <w:sz w:val="2"/>
        </w:rPr>
        <w:sectPr w:rsidR="000B6996">
          <w:type w:val="continuous"/>
          <w:pgSz w:w="11910" w:h="16840"/>
          <w:pgMar w:top="1580" w:right="680" w:bottom="280" w:left="580" w:header="0" w:footer="674" w:gutter="0"/>
          <w:cols w:space="720"/>
        </w:sectPr>
      </w:pPr>
    </w:p>
    <w:p w14:paraId="5B4726B4" w14:textId="77777777" w:rsidR="000B6996" w:rsidRDefault="00981286">
      <w:pPr>
        <w:spacing w:before="29" w:line="261" w:lineRule="auto"/>
        <w:ind w:left="350" w:right="31"/>
        <w:rPr>
          <w:sz w:val="16"/>
        </w:rPr>
      </w:pPr>
      <w:r>
        <w:rPr>
          <w:color w:val="231F20"/>
          <w:spacing w:val="-1"/>
          <w:sz w:val="16"/>
        </w:rPr>
        <w:t xml:space="preserve">Greenhouse </w:t>
      </w:r>
      <w:r>
        <w:rPr>
          <w:color w:val="231F20"/>
          <w:sz w:val="16"/>
        </w:rPr>
        <w:t>gas</w:t>
      </w:r>
      <w:r>
        <w:rPr>
          <w:color w:val="231F20"/>
          <w:spacing w:val="-42"/>
          <w:sz w:val="16"/>
        </w:rPr>
        <w:t xml:space="preserve"> </w:t>
      </w:r>
      <w:r>
        <w:rPr>
          <w:color w:val="231F20"/>
          <w:sz w:val="16"/>
        </w:rPr>
        <w:t>emissions</w:t>
      </w:r>
    </w:p>
    <w:p w14:paraId="53A4BA41" w14:textId="77777777" w:rsidR="000B6996" w:rsidRDefault="00981286">
      <w:pPr>
        <w:spacing w:before="29" w:line="261" w:lineRule="auto"/>
        <w:ind w:left="350" w:right="209"/>
        <w:rPr>
          <w:sz w:val="16"/>
        </w:rPr>
      </w:pPr>
      <w:r>
        <w:br w:type="column"/>
      </w:r>
      <w:r>
        <w:rPr>
          <w:color w:val="231F20"/>
          <w:sz w:val="16"/>
        </w:rPr>
        <w:t xml:space="preserve">Emissions of (a) carbon dioxide, methane, nitrous </w:t>
      </w:r>
      <w:proofErr w:type="gramStart"/>
      <w:r>
        <w:rPr>
          <w:color w:val="231F20"/>
          <w:sz w:val="16"/>
        </w:rPr>
        <w:t>oxide</w:t>
      </w:r>
      <w:proofErr w:type="gramEnd"/>
      <w:r>
        <w:rPr>
          <w:color w:val="231F20"/>
          <w:sz w:val="16"/>
        </w:rPr>
        <w:t xml:space="preserve"> or </w:t>
      </w:r>
      <w:proofErr w:type="spellStart"/>
      <w:r>
        <w:rPr>
          <w:color w:val="231F20"/>
          <w:sz w:val="16"/>
        </w:rPr>
        <w:t>sulphur</w:t>
      </w:r>
      <w:proofErr w:type="spellEnd"/>
      <w:r>
        <w:rPr>
          <w:color w:val="231F20"/>
          <w:sz w:val="16"/>
        </w:rPr>
        <w:t xml:space="preserve"> hexafluoride or (b) a hydrofluorocarbon or</w:t>
      </w:r>
      <w:r>
        <w:rPr>
          <w:color w:val="231F20"/>
          <w:spacing w:val="1"/>
          <w:sz w:val="16"/>
        </w:rPr>
        <w:t xml:space="preserve"> </w:t>
      </w:r>
      <w:r>
        <w:rPr>
          <w:color w:val="231F20"/>
          <w:sz w:val="16"/>
        </w:rPr>
        <w:t>perfluorocarbon</w:t>
      </w:r>
      <w:r>
        <w:rPr>
          <w:color w:val="231F20"/>
          <w:spacing w:val="-4"/>
          <w:sz w:val="16"/>
        </w:rPr>
        <w:t xml:space="preserve"> </w:t>
      </w:r>
      <w:r>
        <w:rPr>
          <w:color w:val="231F20"/>
          <w:sz w:val="16"/>
        </w:rPr>
        <w:t>that</w:t>
      </w:r>
      <w:r>
        <w:rPr>
          <w:color w:val="231F20"/>
          <w:spacing w:val="-2"/>
          <w:sz w:val="16"/>
        </w:rPr>
        <w:t xml:space="preserve"> </w:t>
      </w:r>
      <w:r>
        <w:rPr>
          <w:color w:val="231F20"/>
          <w:sz w:val="16"/>
        </w:rPr>
        <w:t>is</w:t>
      </w:r>
      <w:r>
        <w:rPr>
          <w:color w:val="231F20"/>
          <w:spacing w:val="-4"/>
          <w:sz w:val="16"/>
        </w:rPr>
        <w:t xml:space="preserve"> </w:t>
      </w:r>
      <w:r>
        <w:rPr>
          <w:color w:val="231F20"/>
          <w:sz w:val="16"/>
        </w:rPr>
        <w:t>specified</w:t>
      </w:r>
      <w:r>
        <w:rPr>
          <w:color w:val="231F20"/>
          <w:spacing w:val="-2"/>
          <w:sz w:val="16"/>
        </w:rPr>
        <w:t xml:space="preserve"> </w:t>
      </w:r>
      <w:r>
        <w:rPr>
          <w:color w:val="231F20"/>
          <w:sz w:val="16"/>
        </w:rPr>
        <w:t>in</w:t>
      </w:r>
      <w:r>
        <w:rPr>
          <w:color w:val="231F20"/>
          <w:spacing w:val="-4"/>
          <w:sz w:val="16"/>
        </w:rPr>
        <w:t xml:space="preserve"> </w:t>
      </w:r>
      <w:r>
        <w:rPr>
          <w:color w:val="231F20"/>
          <w:sz w:val="16"/>
        </w:rPr>
        <w:t>regulations</w:t>
      </w:r>
      <w:r>
        <w:rPr>
          <w:color w:val="231F20"/>
          <w:spacing w:val="-2"/>
          <w:sz w:val="16"/>
        </w:rPr>
        <w:t xml:space="preserve"> </w:t>
      </w:r>
      <w:r>
        <w:rPr>
          <w:color w:val="231F20"/>
          <w:sz w:val="16"/>
        </w:rPr>
        <w:t>made</w:t>
      </w:r>
      <w:r>
        <w:rPr>
          <w:color w:val="231F20"/>
          <w:spacing w:val="-3"/>
          <w:sz w:val="16"/>
        </w:rPr>
        <w:t xml:space="preserve"> </w:t>
      </w:r>
      <w:r>
        <w:rPr>
          <w:color w:val="231F20"/>
          <w:sz w:val="16"/>
        </w:rPr>
        <w:t>under</w:t>
      </w:r>
      <w:r>
        <w:rPr>
          <w:color w:val="231F20"/>
          <w:spacing w:val="-3"/>
          <w:sz w:val="16"/>
        </w:rPr>
        <w:t xml:space="preserve"> </w:t>
      </w:r>
      <w:r>
        <w:rPr>
          <w:color w:val="231F20"/>
          <w:sz w:val="16"/>
        </w:rPr>
        <w:t>the</w:t>
      </w:r>
      <w:r>
        <w:rPr>
          <w:color w:val="231F20"/>
          <w:spacing w:val="-3"/>
          <w:sz w:val="16"/>
        </w:rPr>
        <w:t xml:space="preserve"> </w:t>
      </w:r>
      <w:r>
        <w:rPr>
          <w:color w:val="231F20"/>
          <w:sz w:val="16"/>
        </w:rPr>
        <w:t>National</w:t>
      </w:r>
      <w:r>
        <w:rPr>
          <w:color w:val="231F20"/>
          <w:spacing w:val="-3"/>
          <w:sz w:val="16"/>
        </w:rPr>
        <w:t xml:space="preserve"> </w:t>
      </w:r>
      <w:r>
        <w:rPr>
          <w:color w:val="231F20"/>
          <w:sz w:val="16"/>
        </w:rPr>
        <w:t>Greenhouse</w:t>
      </w:r>
      <w:r>
        <w:rPr>
          <w:color w:val="231F20"/>
          <w:spacing w:val="-3"/>
          <w:sz w:val="16"/>
        </w:rPr>
        <w:t xml:space="preserve"> </w:t>
      </w:r>
      <w:r>
        <w:rPr>
          <w:color w:val="231F20"/>
          <w:sz w:val="16"/>
        </w:rPr>
        <w:t>and</w:t>
      </w:r>
      <w:r>
        <w:rPr>
          <w:color w:val="231F20"/>
          <w:spacing w:val="-3"/>
          <w:sz w:val="16"/>
        </w:rPr>
        <w:t xml:space="preserve"> </w:t>
      </w:r>
      <w:r>
        <w:rPr>
          <w:color w:val="231F20"/>
          <w:sz w:val="16"/>
        </w:rPr>
        <w:t>Energy</w:t>
      </w:r>
      <w:r>
        <w:rPr>
          <w:color w:val="231F20"/>
          <w:spacing w:val="-3"/>
          <w:sz w:val="16"/>
        </w:rPr>
        <w:t xml:space="preserve"> </w:t>
      </w:r>
      <w:r>
        <w:rPr>
          <w:color w:val="231F20"/>
          <w:sz w:val="16"/>
        </w:rPr>
        <w:t>Reporting</w:t>
      </w:r>
      <w:r>
        <w:rPr>
          <w:color w:val="231F20"/>
          <w:spacing w:val="-10"/>
          <w:sz w:val="16"/>
        </w:rPr>
        <w:t xml:space="preserve"> </w:t>
      </w:r>
      <w:r>
        <w:rPr>
          <w:color w:val="231F20"/>
          <w:sz w:val="16"/>
        </w:rPr>
        <w:t>Act</w:t>
      </w:r>
      <w:r>
        <w:rPr>
          <w:color w:val="231F20"/>
          <w:spacing w:val="1"/>
          <w:sz w:val="16"/>
        </w:rPr>
        <w:t xml:space="preserve"> </w:t>
      </w:r>
      <w:r>
        <w:rPr>
          <w:color w:val="231F20"/>
          <w:sz w:val="16"/>
        </w:rPr>
        <w:t>2007</w:t>
      </w:r>
      <w:r>
        <w:rPr>
          <w:color w:val="231F20"/>
          <w:spacing w:val="-2"/>
          <w:sz w:val="16"/>
        </w:rPr>
        <w:t xml:space="preserve"> </w:t>
      </w:r>
      <w:r>
        <w:rPr>
          <w:color w:val="231F20"/>
          <w:sz w:val="16"/>
        </w:rPr>
        <w:t>of</w:t>
      </w:r>
      <w:r>
        <w:rPr>
          <w:color w:val="231F20"/>
          <w:spacing w:val="-1"/>
          <w:sz w:val="16"/>
        </w:rPr>
        <w:t xml:space="preserve"> </w:t>
      </w:r>
      <w:r>
        <w:rPr>
          <w:color w:val="231F20"/>
          <w:sz w:val="16"/>
        </w:rPr>
        <w:t>the Commonwealth.</w:t>
      </w:r>
    </w:p>
    <w:p w14:paraId="718A3AE8" w14:textId="77777777" w:rsidR="000B6996" w:rsidRDefault="000B6996">
      <w:pPr>
        <w:spacing w:line="261" w:lineRule="auto"/>
        <w:rPr>
          <w:sz w:val="16"/>
        </w:rPr>
        <w:sectPr w:rsidR="000B6996">
          <w:type w:val="continuous"/>
          <w:pgSz w:w="11910" w:h="16840"/>
          <w:pgMar w:top="1580" w:right="680" w:bottom="280" w:left="580" w:header="0" w:footer="674" w:gutter="0"/>
          <w:cols w:num="2" w:space="720" w:equalWidth="0">
            <w:col w:w="1574" w:space="367"/>
            <w:col w:w="8709"/>
          </w:cols>
        </w:sectPr>
      </w:pPr>
    </w:p>
    <w:p w14:paraId="5F02DAAE" w14:textId="77777777" w:rsidR="000B6996" w:rsidRDefault="000B6996">
      <w:pPr>
        <w:pStyle w:val="BodyText"/>
        <w:spacing w:before="6" w:after="1"/>
        <w:rPr>
          <w:sz w:val="11"/>
        </w:rPr>
      </w:pPr>
    </w:p>
    <w:p w14:paraId="0B8C1D8E" w14:textId="77777777" w:rsidR="000B6996" w:rsidRDefault="00AD6BF5">
      <w:pPr>
        <w:pStyle w:val="BodyText"/>
        <w:spacing w:line="20" w:lineRule="exact"/>
        <w:ind w:left="210"/>
        <w:rPr>
          <w:sz w:val="2"/>
        </w:rPr>
      </w:pPr>
      <w:r>
        <w:rPr>
          <w:sz w:val="2"/>
        </w:rPr>
      </w:r>
      <w:r>
        <w:rPr>
          <w:sz w:val="2"/>
        </w:rPr>
        <w:pict w14:anchorId="1F41A097">
          <v:group id="docshapegroup154" o:spid="_x0000_s2104" alt="" style="width:515.95pt;height:.25pt;mso-position-horizontal-relative:char;mso-position-vertical-relative:line" coordsize="10319,5">
            <v:line id="_x0000_s2105" style="position:absolute" from="0,3" to="1942,3" strokecolor="#231f20" strokeweight=".25pt"/>
            <v:line id="_x0000_s2106" style="position:absolute" from="1942,3" to="10318,3" strokecolor="#231f20" strokeweight=".25pt"/>
            <w10:anchorlock/>
          </v:group>
        </w:pict>
      </w:r>
    </w:p>
    <w:p w14:paraId="195689FC" w14:textId="77777777" w:rsidR="000B6996" w:rsidRDefault="00981286">
      <w:pPr>
        <w:tabs>
          <w:tab w:val="left" w:pos="2292"/>
        </w:tabs>
        <w:spacing w:before="29" w:line="261" w:lineRule="auto"/>
        <w:ind w:left="2292" w:right="305" w:hanging="1942"/>
        <w:rPr>
          <w:sz w:val="16"/>
        </w:rPr>
      </w:pPr>
      <w:r>
        <w:rPr>
          <w:color w:val="231F20"/>
          <w:sz w:val="16"/>
        </w:rPr>
        <w:t>Hazard</w:t>
      </w:r>
      <w:r>
        <w:rPr>
          <w:color w:val="231F20"/>
          <w:sz w:val="16"/>
        </w:rPr>
        <w:tab/>
        <w:t>The potential occurrence of a natural or human-induced physical event or trend or physical impact that may cause</w:t>
      </w:r>
      <w:r>
        <w:rPr>
          <w:color w:val="231F20"/>
          <w:spacing w:val="-42"/>
          <w:sz w:val="16"/>
        </w:rPr>
        <w:t xml:space="preserve"> </w:t>
      </w:r>
      <w:r>
        <w:rPr>
          <w:color w:val="231F20"/>
          <w:sz w:val="16"/>
        </w:rPr>
        <w:t>loss of life, injury, or other health impacts, as well as damage and loss to property, infrastructure, livelihoods,</w:t>
      </w:r>
      <w:r>
        <w:rPr>
          <w:color w:val="231F20"/>
          <w:spacing w:val="1"/>
          <w:sz w:val="16"/>
        </w:rPr>
        <w:t xml:space="preserve"> </w:t>
      </w:r>
      <w:r>
        <w:rPr>
          <w:color w:val="231F20"/>
          <w:sz w:val="16"/>
        </w:rPr>
        <w:t>service provision, ecosystems, and environmental resources. In this report, the term hazard usually refers to</w:t>
      </w:r>
      <w:r>
        <w:rPr>
          <w:color w:val="231F20"/>
          <w:spacing w:val="1"/>
          <w:sz w:val="16"/>
        </w:rPr>
        <w:t xml:space="preserve"> </w:t>
      </w:r>
      <w:r>
        <w:rPr>
          <w:color w:val="231F20"/>
          <w:sz w:val="16"/>
        </w:rPr>
        <w:t>climate-related</w:t>
      </w:r>
      <w:r>
        <w:rPr>
          <w:color w:val="231F20"/>
          <w:spacing w:val="-1"/>
          <w:sz w:val="16"/>
        </w:rPr>
        <w:t xml:space="preserve"> </w:t>
      </w:r>
      <w:r>
        <w:rPr>
          <w:color w:val="231F20"/>
          <w:sz w:val="16"/>
        </w:rPr>
        <w:t>physical</w:t>
      </w:r>
      <w:r>
        <w:rPr>
          <w:color w:val="231F20"/>
          <w:spacing w:val="-1"/>
          <w:sz w:val="16"/>
        </w:rPr>
        <w:t xml:space="preserve"> </w:t>
      </w:r>
      <w:r>
        <w:rPr>
          <w:color w:val="231F20"/>
          <w:sz w:val="16"/>
        </w:rPr>
        <w:t>events</w:t>
      </w:r>
      <w:r>
        <w:rPr>
          <w:color w:val="231F20"/>
          <w:spacing w:val="-2"/>
          <w:sz w:val="16"/>
        </w:rPr>
        <w:t xml:space="preserve"> </w:t>
      </w:r>
      <w:r>
        <w:rPr>
          <w:color w:val="231F20"/>
          <w:sz w:val="16"/>
        </w:rPr>
        <w:t>or</w:t>
      </w:r>
      <w:r>
        <w:rPr>
          <w:color w:val="231F20"/>
          <w:spacing w:val="-1"/>
          <w:sz w:val="16"/>
        </w:rPr>
        <w:t xml:space="preserve"> </w:t>
      </w:r>
      <w:r>
        <w:rPr>
          <w:color w:val="231F20"/>
          <w:sz w:val="16"/>
        </w:rPr>
        <w:t>trends or</w:t>
      </w:r>
      <w:r>
        <w:rPr>
          <w:color w:val="231F20"/>
          <w:spacing w:val="-2"/>
          <w:sz w:val="16"/>
        </w:rPr>
        <w:t xml:space="preserve"> </w:t>
      </w:r>
      <w:r>
        <w:rPr>
          <w:color w:val="231F20"/>
          <w:sz w:val="16"/>
        </w:rPr>
        <w:t>their physical</w:t>
      </w:r>
      <w:r>
        <w:rPr>
          <w:color w:val="231F20"/>
          <w:spacing w:val="-1"/>
          <w:sz w:val="16"/>
        </w:rPr>
        <w:t xml:space="preserve"> </w:t>
      </w:r>
      <w:r>
        <w:rPr>
          <w:color w:val="231F20"/>
          <w:sz w:val="16"/>
        </w:rPr>
        <w:t>impacts.</w:t>
      </w:r>
    </w:p>
    <w:p w14:paraId="27F84145" w14:textId="77777777" w:rsidR="000B6996" w:rsidRDefault="000B6996">
      <w:pPr>
        <w:pStyle w:val="BodyText"/>
        <w:spacing w:before="7"/>
        <w:rPr>
          <w:sz w:val="14"/>
        </w:rPr>
      </w:pPr>
    </w:p>
    <w:p w14:paraId="79ECBACC" w14:textId="77777777" w:rsidR="000B6996" w:rsidRDefault="00981286">
      <w:pPr>
        <w:tabs>
          <w:tab w:val="left" w:pos="2292"/>
        </w:tabs>
        <w:spacing w:line="261" w:lineRule="auto"/>
        <w:ind w:left="2292" w:right="260" w:hanging="1942"/>
        <w:rPr>
          <w:sz w:val="16"/>
        </w:rPr>
      </w:pPr>
      <w:r>
        <w:rPr>
          <w:color w:val="231F20"/>
          <w:sz w:val="16"/>
        </w:rPr>
        <w:t>Incremental</w:t>
      </w:r>
      <w:r>
        <w:rPr>
          <w:color w:val="231F20"/>
          <w:spacing w:val="-3"/>
          <w:sz w:val="16"/>
        </w:rPr>
        <w:t xml:space="preserve"> </w:t>
      </w:r>
      <w:r>
        <w:rPr>
          <w:color w:val="231F20"/>
          <w:sz w:val="16"/>
        </w:rPr>
        <w:t>adaptation</w:t>
      </w:r>
      <w:r>
        <w:rPr>
          <w:color w:val="231F20"/>
          <w:sz w:val="16"/>
        </w:rPr>
        <w:tab/>
        <w:t>Adaptation actions where the central aim is to maintain the essence and integrity of a system or process at a given</w:t>
      </w:r>
      <w:r>
        <w:rPr>
          <w:color w:val="231F20"/>
          <w:spacing w:val="-42"/>
          <w:sz w:val="16"/>
        </w:rPr>
        <w:t xml:space="preserve"> </w:t>
      </w:r>
      <w:r>
        <w:rPr>
          <w:color w:val="231F20"/>
          <w:sz w:val="16"/>
        </w:rPr>
        <w:t>scale.</w:t>
      </w:r>
    </w:p>
    <w:p w14:paraId="09C70FEF" w14:textId="77777777" w:rsidR="000B6996" w:rsidRDefault="000B6996">
      <w:pPr>
        <w:pStyle w:val="BodyText"/>
        <w:rPr>
          <w:sz w:val="13"/>
        </w:rPr>
      </w:pPr>
    </w:p>
    <w:p w14:paraId="34BB05FD" w14:textId="77777777" w:rsidR="000B6996" w:rsidRDefault="00AD6BF5">
      <w:pPr>
        <w:pStyle w:val="BodyText"/>
        <w:spacing w:line="20" w:lineRule="exact"/>
        <w:ind w:left="210"/>
        <w:rPr>
          <w:sz w:val="2"/>
        </w:rPr>
      </w:pPr>
      <w:r>
        <w:rPr>
          <w:sz w:val="2"/>
        </w:rPr>
      </w:r>
      <w:r>
        <w:rPr>
          <w:sz w:val="2"/>
        </w:rPr>
        <w:pict w14:anchorId="3049988A">
          <v:group id="docshapegroup155" o:spid="_x0000_s2101" alt="" style="width:515.95pt;height:.25pt;mso-position-horizontal-relative:char;mso-position-vertical-relative:line" coordsize="10319,5">
            <v:line id="_x0000_s2102" style="position:absolute" from="0,3" to="1942,3" strokecolor="#231f20" strokeweight=".25pt"/>
            <v:line id="_x0000_s2103" style="position:absolute" from="1942,3" to="10318,3" strokecolor="#231f20" strokeweight=".25pt"/>
            <w10:anchorlock/>
          </v:group>
        </w:pict>
      </w:r>
    </w:p>
    <w:p w14:paraId="05E17D4D" w14:textId="77777777" w:rsidR="000B6996" w:rsidRDefault="000B6996">
      <w:pPr>
        <w:spacing w:line="20" w:lineRule="exact"/>
        <w:rPr>
          <w:sz w:val="2"/>
        </w:rPr>
        <w:sectPr w:rsidR="000B6996">
          <w:type w:val="continuous"/>
          <w:pgSz w:w="11910" w:h="16840"/>
          <w:pgMar w:top="1580" w:right="680" w:bottom="280" w:left="580" w:header="0" w:footer="674" w:gutter="0"/>
          <w:cols w:space="720"/>
        </w:sectPr>
      </w:pPr>
    </w:p>
    <w:p w14:paraId="3690A3E7" w14:textId="77777777" w:rsidR="000B6996" w:rsidRDefault="00981286">
      <w:pPr>
        <w:spacing w:before="29" w:line="261" w:lineRule="auto"/>
        <w:ind w:left="350" w:right="-2"/>
        <w:rPr>
          <w:sz w:val="16"/>
        </w:rPr>
      </w:pPr>
      <w:r>
        <w:rPr>
          <w:color w:val="231F20"/>
          <w:sz w:val="16"/>
        </w:rPr>
        <w:t>Maladaptation</w:t>
      </w:r>
      <w:r>
        <w:rPr>
          <w:color w:val="231F20"/>
          <w:spacing w:val="1"/>
          <w:sz w:val="16"/>
        </w:rPr>
        <w:t xml:space="preserve"> </w:t>
      </w:r>
      <w:r>
        <w:rPr>
          <w:color w:val="231F20"/>
          <w:spacing w:val="-1"/>
          <w:sz w:val="16"/>
        </w:rPr>
        <w:t>(maladaptive</w:t>
      </w:r>
      <w:r>
        <w:rPr>
          <w:color w:val="231F20"/>
          <w:spacing w:val="-6"/>
          <w:sz w:val="16"/>
        </w:rPr>
        <w:t xml:space="preserve"> </w:t>
      </w:r>
      <w:r>
        <w:rPr>
          <w:color w:val="231F20"/>
          <w:sz w:val="16"/>
        </w:rPr>
        <w:t>actions)</w:t>
      </w:r>
    </w:p>
    <w:p w14:paraId="65EC9FD8" w14:textId="77777777" w:rsidR="000B6996" w:rsidRDefault="00981286">
      <w:pPr>
        <w:spacing w:before="29" w:line="261" w:lineRule="auto"/>
        <w:ind w:left="350" w:right="575"/>
        <w:rPr>
          <w:sz w:val="16"/>
        </w:rPr>
      </w:pPr>
      <w:r>
        <w:br w:type="column"/>
      </w:r>
      <w:r>
        <w:rPr>
          <w:color w:val="231F20"/>
          <w:sz w:val="16"/>
        </w:rPr>
        <w:t>Actions that may lead to increased risk of adverse climate-related outcomes, increased vulnerability to climate</w:t>
      </w:r>
      <w:r>
        <w:rPr>
          <w:color w:val="231F20"/>
          <w:spacing w:val="-42"/>
          <w:sz w:val="16"/>
        </w:rPr>
        <w:t xml:space="preserve"> </w:t>
      </w:r>
      <w:r>
        <w:rPr>
          <w:color w:val="231F20"/>
          <w:sz w:val="16"/>
        </w:rPr>
        <w:t>change,</w:t>
      </w:r>
      <w:r>
        <w:rPr>
          <w:color w:val="231F20"/>
          <w:spacing w:val="-1"/>
          <w:sz w:val="16"/>
        </w:rPr>
        <w:t xml:space="preserve"> </w:t>
      </w:r>
      <w:r>
        <w:rPr>
          <w:color w:val="231F20"/>
          <w:sz w:val="16"/>
        </w:rPr>
        <w:t>or</w:t>
      </w:r>
      <w:r>
        <w:rPr>
          <w:color w:val="231F20"/>
          <w:spacing w:val="-1"/>
          <w:sz w:val="16"/>
        </w:rPr>
        <w:t xml:space="preserve"> </w:t>
      </w:r>
      <w:r>
        <w:rPr>
          <w:color w:val="231F20"/>
          <w:sz w:val="16"/>
        </w:rPr>
        <w:t>diminished</w:t>
      </w:r>
      <w:r>
        <w:rPr>
          <w:color w:val="231F20"/>
          <w:spacing w:val="-1"/>
          <w:sz w:val="16"/>
        </w:rPr>
        <w:t xml:space="preserve"> </w:t>
      </w:r>
      <w:r>
        <w:rPr>
          <w:color w:val="231F20"/>
          <w:sz w:val="16"/>
        </w:rPr>
        <w:t>welfare,</w:t>
      </w:r>
      <w:r>
        <w:rPr>
          <w:color w:val="231F20"/>
          <w:spacing w:val="-1"/>
          <w:sz w:val="16"/>
        </w:rPr>
        <w:t xml:space="preserve"> </w:t>
      </w:r>
      <w:r>
        <w:rPr>
          <w:color w:val="231F20"/>
          <w:sz w:val="16"/>
        </w:rPr>
        <w:t>now</w:t>
      </w:r>
      <w:r>
        <w:rPr>
          <w:color w:val="231F20"/>
          <w:spacing w:val="-2"/>
          <w:sz w:val="16"/>
        </w:rPr>
        <w:t xml:space="preserve"> </w:t>
      </w:r>
      <w:r>
        <w:rPr>
          <w:color w:val="231F20"/>
          <w:sz w:val="16"/>
        </w:rPr>
        <w:t>or</w:t>
      </w:r>
      <w:r>
        <w:rPr>
          <w:color w:val="231F20"/>
          <w:spacing w:val="-1"/>
          <w:sz w:val="16"/>
        </w:rPr>
        <w:t xml:space="preserve"> </w:t>
      </w:r>
      <w:r>
        <w:rPr>
          <w:color w:val="231F20"/>
          <w:sz w:val="16"/>
        </w:rPr>
        <w:t>in</w:t>
      </w:r>
      <w:r>
        <w:rPr>
          <w:color w:val="231F20"/>
          <w:spacing w:val="-1"/>
          <w:sz w:val="16"/>
        </w:rPr>
        <w:t xml:space="preserve"> </w:t>
      </w:r>
      <w:r>
        <w:rPr>
          <w:color w:val="231F20"/>
          <w:sz w:val="16"/>
        </w:rPr>
        <w:t>the future.</w:t>
      </w:r>
    </w:p>
    <w:p w14:paraId="41BD13E2" w14:textId="77777777" w:rsidR="000B6996" w:rsidRDefault="000B6996">
      <w:pPr>
        <w:spacing w:line="261" w:lineRule="auto"/>
        <w:rPr>
          <w:sz w:val="16"/>
        </w:rPr>
        <w:sectPr w:rsidR="000B6996">
          <w:type w:val="continuous"/>
          <w:pgSz w:w="11910" w:h="16840"/>
          <w:pgMar w:top="1580" w:right="680" w:bottom="280" w:left="580" w:header="0" w:footer="674" w:gutter="0"/>
          <w:cols w:num="2" w:space="720" w:equalWidth="0">
            <w:col w:w="1871" w:space="70"/>
            <w:col w:w="8709"/>
          </w:cols>
        </w:sectPr>
      </w:pPr>
    </w:p>
    <w:p w14:paraId="0DB0ACF5" w14:textId="77777777" w:rsidR="000B6996" w:rsidRDefault="000B6996">
      <w:pPr>
        <w:pStyle w:val="BodyText"/>
        <w:spacing w:before="6"/>
        <w:rPr>
          <w:sz w:val="29"/>
        </w:rPr>
      </w:pPr>
    </w:p>
    <w:p w14:paraId="4DE7DD0A" w14:textId="77777777" w:rsidR="000B6996" w:rsidRDefault="00AD6BF5">
      <w:pPr>
        <w:pStyle w:val="BodyText"/>
        <w:spacing w:line="20" w:lineRule="exact"/>
        <w:ind w:left="210"/>
        <w:rPr>
          <w:sz w:val="2"/>
        </w:rPr>
      </w:pPr>
      <w:r>
        <w:rPr>
          <w:sz w:val="2"/>
        </w:rPr>
      </w:r>
      <w:r>
        <w:rPr>
          <w:sz w:val="2"/>
        </w:rPr>
        <w:pict w14:anchorId="48F83140">
          <v:group id="docshapegroup156" o:spid="_x0000_s2098" alt="" style="width:515.95pt;height:.25pt;mso-position-horizontal-relative:char;mso-position-vertical-relative:line" coordsize="10319,5">
            <v:line id="_x0000_s2099" style="position:absolute" from="0,3" to="1942,3" strokecolor="#231f20" strokeweight=".25pt"/>
            <v:line id="_x0000_s2100" style="position:absolute" from="1942,3" to="10318,3" strokecolor="#231f20" strokeweight=".25pt"/>
            <w10:anchorlock/>
          </v:group>
        </w:pict>
      </w:r>
    </w:p>
    <w:p w14:paraId="53179EA6" w14:textId="77777777" w:rsidR="000B6996" w:rsidRDefault="000B6996">
      <w:pPr>
        <w:spacing w:line="20" w:lineRule="exact"/>
        <w:rPr>
          <w:sz w:val="2"/>
        </w:rPr>
        <w:sectPr w:rsidR="000B6996">
          <w:type w:val="continuous"/>
          <w:pgSz w:w="11910" w:h="16840"/>
          <w:pgMar w:top="1580" w:right="680" w:bottom="280" w:left="580" w:header="0" w:footer="674" w:gutter="0"/>
          <w:cols w:space="720"/>
        </w:sectPr>
      </w:pPr>
    </w:p>
    <w:p w14:paraId="4C2E3439" w14:textId="77777777" w:rsidR="000B6996" w:rsidRDefault="00981286">
      <w:pPr>
        <w:spacing w:before="29" w:line="261" w:lineRule="auto"/>
        <w:ind w:left="350" w:right="30"/>
        <w:rPr>
          <w:sz w:val="16"/>
        </w:rPr>
      </w:pPr>
      <w:r>
        <w:rPr>
          <w:color w:val="231F20"/>
          <w:spacing w:val="-1"/>
          <w:sz w:val="16"/>
        </w:rPr>
        <w:t xml:space="preserve">Personal </w:t>
      </w:r>
      <w:r>
        <w:rPr>
          <w:color w:val="231F20"/>
          <w:sz w:val="16"/>
        </w:rPr>
        <w:t>resilience</w:t>
      </w:r>
      <w:r>
        <w:rPr>
          <w:color w:val="231F20"/>
          <w:spacing w:val="-42"/>
          <w:sz w:val="16"/>
        </w:rPr>
        <w:t xml:space="preserve"> </w:t>
      </w:r>
      <w:r>
        <w:rPr>
          <w:color w:val="231F20"/>
          <w:sz w:val="16"/>
        </w:rPr>
        <w:t>(Psychological</w:t>
      </w:r>
      <w:r>
        <w:rPr>
          <w:color w:val="231F20"/>
          <w:spacing w:val="1"/>
          <w:sz w:val="16"/>
        </w:rPr>
        <w:t xml:space="preserve"> </w:t>
      </w:r>
      <w:r>
        <w:rPr>
          <w:color w:val="231F20"/>
          <w:sz w:val="16"/>
        </w:rPr>
        <w:t>resilience)</w:t>
      </w:r>
    </w:p>
    <w:p w14:paraId="23965A75" w14:textId="77777777" w:rsidR="000B6996" w:rsidRDefault="00981286">
      <w:pPr>
        <w:spacing w:before="29" w:line="261" w:lineRule="auto"/>
        <w:ind w:left="350" w:right="733"/>
        <w:rPr>
          <w:sz w:val="16"/>
        </w:rPr>
      </w:pPr>
      <w:r>
        <w:br w:type="column"/>
      </w:r>
      <w:r>
        <w:rPr>
          <w:color w:val="231F20"/>
          <w:sz w:val="16"/>
        </w:rPr>
        <w:t>Refers to an adaptive and healthy state of social and emotional functioning. People who are psychologically</w:t>
      </w:r>
      <w:r>
        <w:rPr>
          <w:color w:val="231F20"/>
          <w:spacing w:val="-42"/>
          <w:sz w:val="16"/>
        </w:rPr>
        <w:t xml:space="preserve"> </w:t>
      </w:r>
      <w:r>
        <w:rPr>
          <w:color w:val="231F20"/>
          <w:sz w:val="16"/>
        </w:rPr>
        <w:t>resilient</w:t>
      </w:r>
      <w:r>
        <w:rPr>
          <w:color w:val="231F20"/>
          <w:spacing w:val="-2"/>
          <w:sz w:val="16"/>
        </w:rPr>
        <w:t xml:space="preserve"> </w:t>
      </w:r>
      <w:r>
        <w:rPr>
          <w:color w:val="231F20"/>
          <w:sz w:val="16"/>
        </w:rPr>
        <w:t>are</w:t>
      </w:r>
      <w:r>
        <w:rPr>
          <w:color w:val="231F20"/>
          <w:spacing w:val="-2"/>
          <w:sz w:val="16"/>
        </w:rPr>
        <w:t xml:space="preserve"> </w:t>
      </w:r>
      <w:r>
        <w:rPr>
          <w:color w:val="231F20"/>
          <w:sz w:val="16"/>
        </w:rPr>
        <w:t>more</w:t>
      </w:r>
      <w:r>
        <w:rPr>
          <w:color w:val="231F20"/>
          <w:spacing w:val="-1"/>
          <w:sz w:val="16"/>
        </w:rPr>
        <w:t xml:space="preserve"> </w:t>
      </w:r>
      <w:r>
        <w:rPr>
          <w:color w:val="231F20"/>
          <w:sz w:val="16"/>
        </w:rPr>
        <w:t>likely</w:t>
      </w:r>
      <w:r>
        <w:rPr>
          <w:color w:val="231F20"/>
          <w:spacing w:val="-2"/>
          <w:sz w:val="16"/>
        </w:rPr>
        <w:t xml:space="preserve"> </w:t>
      </w:r>
      <w:r>
        <w:rPr>
          <w:color w:val="231F20"/>
          <w:sz w:val="16"/>
        </w:rPr>
        <w:t>to</w:t>
      </w:r>
      <w:r>
        <w:rPr>
          <w:color w:val="231F20"/>
          <w:spacing w:val="-1"/>
          <w:sz w:val="16"/>
        </w:rPr>
        <w:t xml:space="preserve"> </w:t>
      </w:r>
      <w:r>
        <w:rPr>
          <w:color w:val="231F20"/>
          <w:sz w:val="16"/>
        </w:rPr>
        <w:t>respond</w:t>
      </w:r>
      <w:r>
        <w:rPr>
          <w:color w:val="231F20"/>
          <w:spacing w:val="-1"/>
          <w:sz w:val="16"/>
        </w:rPr>
        <w:t xml:space="preserve"> </w:t>
      </w:r>
      <w:r>
        <w:rPr>
          <w:color w:val="231F20"/>
          <w:sz w:val="16"/>
        </w:rPr>
        <w:t>constructively</w:t>
      </w:r>
      <w:r>
        <w:rPr>
          <w:color w:val="231F20"/>
          <w:spacing w:val="-1"/>
          <w:sz w:val="16"/>
        </w:rPr>
        <w:t xml:space="preserve"> </w:t>
      </w:r>
      <w:r>
        <w:rPr>
          <w:color w:val="231F20"/>
          <w:sz w:val="16"/>
        </w:rPr>
        <w:t>to</w:t>
      </w:r>
      <w:r>
        <w:rPr>
          <w:color w:val="231F20"/>
          <w:spacing w:val="-1"/>
          <w:sz w:val="16"/>
        </w:rPr>
        <w:t xml:space="preserve"> </w:t>
      </w:r>
      <w:r>
        <w:rPr>
          <w:color w:val="231F20"/>
          <w:sz w:val="16"/>
        </w:rPr>
        <w:t>challenges</w:t>
      </w:r>
      <w:r>
        <w:rPr>
          <w:color w:val="231F20"/>
          <w:spacing w:val="-1"/>
          <w:sz w:val="16"/>
        </w:rPr>
        <w:t xml:space="preserve"> </w:t>
      </w:r>
      <w:r>
        <w:rPr>
          <w:color w:val="231F20"/>
          <w:sz w:val="16"/>
        </w:rPr>
        <w:t>and</w:t>
      </w:r>
      <w:r>
        <w:rPr>
          <w:color w:val="231F20"/>
          <w:spacing w:val="-2"/>
          <w:sz w:val="16"/>
        </w:rPr>
        <w:t xml:space="preserve"> </w:t>
      </w:r>
      <w:r>
        <w:rPr>
          <w:color w:val="231F20"/>
          <w:sz w:val="16"/>
        </w:rPr>
        <w:t>difficulties</w:t>
      </w:r>
      <w:r>
        <w:rPr>
          <w:color w:val="231F20"/>
          <w:spacing w:val="-2"/>
          <w:sz w:val="16"/>
        </w:rPr>
        <w:t xml:space="preserve"> </w:t>
      </w:r>
      <w:r>
        <w:rPr>
          <w:color w:val="231F20"/>
          <w:sz w:val="16"/>
        </w:rPr>
        <w:t>they</w:t>
      </w:r>
      <w:r>
        <w:rPr>
          <w:color w:val="231F20"/>
          <w:spacing w:val="-1"/>
          <w:sz w:val="16"/>
        </w:rPr>
        <w:t xml:space="preserve"> </w:t>
      </w:r>
      <w:r>
        <w:rPr>
          <w:color w:val="231F20"/>
          <w:sz w:val="16"/>
        </w:rPr>
        <w:t>face</w:t>
      </w:r>
      <w:r>
        <w:rPr>
          <w:color w:val="231F20"/>
          <w:spacing w:val="-1"/>
          <w:sz w:val="16"/>
        </w:rPr>
        <w:t xml:space="preserve"> </w:t>
      </w:r>
      <w:r>
        <w:rPr>
          <w:color w:val="231F20"/>
          <w:sz w:val="16"/>
        </w:rPr>
        <w:t>in</w:t>
      </w:r>
      <w:r>
        <w:rPr>
          <w:color w:val="231F20"/>
          <w:spacing w:val="-2"/>
          <w:sz w:val="16"/>
        </w:rPr>
        <w:t xml:space="preserve"> </w:t>
      </w:r>
      <w:r>
        <w:rPr>
          <w:color w:val="231F20"/>
          <w:sz w:val="16"/>
        </w:rPr>
        <w:t>their</w:t>
      </w:r>
      <w:r>
        <w:rPr>
          <w:color w:val="231F20"/>
          <w:spacing w:val="-1"/>
          <w:sz w:val="16"/>
        </w:rPr>
        <w:t xml:space="preserve"> </w:t>
      </w:r>
      <w:r>
        <w:rPr>
          <w:color w:val="231F20"/>
          <w:sz w:val="16"/>
        </w:rPr>
        <w:t>lives.</w:t>
      </w:r>
    </w:p>
    <w:p w14:paraId="5A18F59F" w14:textId="77777777" w:rsidR="000B6996" w:rsidRDefault="000B6996">
      <w:pPr>
        <w:spacing w:line="261" w:lineRule="auto"/>
        <w:rPr>
          <w:sz w:val="16"/>
        </w:rPr>
        <w:sectPr w:rsidR="000B6996">
          <w:type w:val="continuous"/>
          <w:pgSz w:w="11910" w:h="16840"/>
          <w:pgMar w:top="1580" w:right="680" w:bottom="280" w:left="580" w:header="0" w:footer="674" w:gutter="0"/>
          <w:cols w:num="2" w:space="720" w:equalWidth="0">
            <w:col w:w="1743" w:space="199"/>
            <w:col w:w="8708"/>
          </w:cols>
        </w:sectPr>
      </w:pPr>
    </w:p>
    <w:p w14:paraId="0A93BAAB" w14:textId="77777777" w:rsidR="000B6996" w:rsidRDefault="000B6996">
      <w:pPr>
        <w:pStyle w:val="BodyText"/>
        <w:spacing w:before="7" w:after="1"/>
        <w:rPr>
          <w:sz w:val="11"/>
        </w:rPr>
      </w:pPr>
    </w:p>
    <w:p w14:paraId="606CE6CB" w14:textId="77777777" w:rsidR="000B6996" w:rsidRDefault="00AD6BF5">
      <w:pPr>
        <w:pStyle w:val="BodyText"/>
        <w:spacing w:line="20" w:lineRule="exact"/>
        <w:ind w:left="210"/>
        <w:rPr>
          <w:sz w:val="2"/>
        </w:rPr>
      </w:pPr>
      <w:r>
        <w:rPr>
          <w:sz w:val="2"/>
        </w:rPr>
      </w:r>
      <w:r>
        <w:rPr>
          <w:sz w:val="2"/>
        </w:rPr>
        <w:pict w14:anchorId="4381E580">
          <v:group id="docshapegroup157" o:spid="_x0000_s2095" alt="" style="width:515.95pt;height:.25pt;mso-position-horizontal-relative:char;mso-position-vertical-relative:line" coordsize="10319,5">
            <v:line id="_x0000_s2096" style="position:absolute" from="0,3" to="1942,3" strokecolor="#231f20" strokeweight=".25pt"/>
            <v:line id="_x0000_s2097" style="position:absolute" from="1942,3" to="10318,3" strokecolor="#231f20" strokeweight=".25pt"/>
            <w10:anchorlock/>
          </v:group>
        </w:pict>
      </w:r>
    </w:p>
    <w:p w14:paraId="4CDEEE2F" w14:textId="77777777" w:rsidR="000B6996" w:rsidRDefault="000B6996">
      <w:pPr>
        <w:spacing w:line="20" w:lineRule="exact"/>
        <w:rPr>
          <w:sz w:val="2"/>
        </w:rPr>
        <w:sectPr w:rsidR="000B6996">
          <w:type w:val="continuous"/>
          <w:pgSz w:w="11910" w:h="16840"/>
          <w:pgMar w:top="1580" w:right="680" w:bottom="280" w:left="580" w:header="0" w:footer="674" w:gutter="0"/>
          <w:cols w:space="720"/>
        </w:sectPr>
      </w:pPr>
    </w:p>
    <w:p w14:paraId="1F646541" w14:textId="77777777" w:rsidR="000B6996" w:rsidRDefault="00AD6BF5">
      <w:pPr>
        <w:pStyle w:val="BodyText"/>
        <w:spacing w:line="20" w:lineRule="exact"/>
        <w:ind w:left="210"/>
        <w:rPr>
          <w:sz w:val="2"/>
        </w:rPr>
      </w:pPr>
      <w:r>
        <w:rPr>
          <w:sz w:val="2"/>
        </w:rPr>
      </w:r>
      <w:r>
        <w:rPr>
          <w:sz w:val="2"/>
        </w:rPr>
        <w:pict w14:anchorId="70307537">
          <v:group id="docshapegroup158" o:spid="_x0000_s2092" alt="" style="width:515.95pt;height:.25pt;mso-position-horizontal-relative:char;mso-position-vertical-relative:line" coordsize="10319,5">
            <v:line id="_x0000_s2093" style="position:absolute" from="0,3" to="1942,3" strokecolor="#231f20" strokeweight=".25pt"/>
            <v:line id="_x0000_s2094" style="position:absolute" from="1942,3" to="10318,3" strokecolor="#231f20" strokeweight=".25pt"/>
            <w10:anchorlock/>
          </v:group>
        </w:pict>
      </w:r>
    </w:p>
    <w:p w14:paraId="698D42D5" w14:textId="77777777" w:rsidR="000B6996" w:rsidRDefault="00981286">
      <w:pPr>
        <w:tabs>
          <w:tab w:val="left" w:pos="2292"/>
        </w:tabs>
        <w:spacing w:before="45" w:line="261" w:lineRule="auto"/>
        <w:ind w:left="2292" w:right="296" w:hanging="1942"/>
        <w:rPr>
          <w:sz w:val="16"/>
        </w:rPr>
      </w:pPr>
      <w:r>
        <w:rPr>
          <w:color w:val="231F20"/>
          <w:sz w:val="16"/>
        </w:rPr>
        <w:t>Resilience</w:t>
      </w:r>
      <w:r>
        <w:rPr>
          <w:color w:val="231F20"/>
          <w:sz w:val="16"/>
        </w:rPr>
        <w:tab/>
        <w:t>The capacity of social, economic, and environmental systems to cope with a hazardous event or trend or</w:t>
      </w:r>
      <w:r>
        <w:rPr>
          <w:color w:val="231F20"/>
          <w:spacing w:val="1"/>
          <w:sz w:val="16"/>
        </w:rPr>
        <w:t xml:space="preserve"> </w:t>
      </w:r>
      <w:r>
        <w:rPr>
          <w:color w:val="231F20"/>
          <w:sz w:val="16"/>
        </w:rPr>
        <w:t>disturbance,</w:t>
      </w:r>
      <w:r>
        <w:rPr>
          <w:color w:val="231F20"/>
          <w:spacing w:val="-5"/>
          <w:sz w:val="16"/>
        </w:rPr>
        <w:t xml:space="preserve"> </w:t>
      </w:r>
      <w:r>
        <w:rPr>
          <w:color w:val="231F20"/>
          <w:sz w:val="16"/>
        </w:rPr>
        <w:t>responding</w:t>
      </w:r>
      <w:r>
        <w:rPr>
          <w:color w:val="231F20"/>
          <w:spacing w:val="-3"/>
          <w:sz w:val="16"/>
        </w:rPr>
        <w:t xml:space="preserve"> </w:t>
      </w:r>
      <w:r>
        <w:rPr>
          <w:color w:val="231F20"/>
          <w:sz w:val="16"/>
        </w:rPr>
        <w:t>or</w:t>
      </w:r>
      <w:r>
        <w:rPr>
          <w:color w:val="231F20"/>
          <w:spacing w:val="-4"/>
          <w:sz w:val="16"/>
        </w:rPr>
        <w:t xml:space="preserve"> </w:t>
      </w:r>
      <w:proofErr w:type="spellStart"/>
      <w:r>
        <w:rPr>
          <w:color w:val="231F20"/>
          <w:sz w:val="16"/>
        </w:rPr>
        <w:t>reorganising</w:t>
      </w:r>
      <w:proofErr w:type="spellEnd"/>
      <w:r>
        <w:rPr>
          <w:color w:val="231F20"/>
          <w:spacing w:val="-4"/>
          <w:sz w:val="16"/>
        </w:rPr>
        <w:t xml:space="preserve"> </w:t>
      </w:r>
      <w:r>
        <w:rPr>
          <w:color w:val="231F20"/>
          <w:sz w:val="16"/>
        </w:rPr>
        <w:t>in</w:t>
      </w:r>
      <w:r>
        <w:rPr>
          <w:color w:val="231F20"/>
          <w:spacing w:val="-4"/>
          <w:sz w:val="16"/>
        </w:rPr>
        <w:t xml:space="preserve"> </w:t>
      </w:r>
      <w:r>
        <w:rPr>
          <w:color w:val="231F20"/>
          <w:sz w:val="16"/>
        </w:rPr>
        <w:t>ways</w:t>
      </w:r>
      <w:r>
        <w:rPr>
          <w:color w:val="231F20"/>
          <w:spacing w:val="-4"/>
          <w:sz w:val="16"/>
        </w:rPr>
        <w:t xml:space="preserve"> </w:t>
      </w:r>
      <w:r>
        <w:rPr>
          <w:color w:val="231F20"/>
          <w:sz w:val="16"/>
        </w:rPr>
        <w:t>that</w:t>
      </w:r>
      <w:r>
        <w:rPr>
          <w:color w:val="231F20"/>
          <w:spacing w:val="-3"/>
          <w:sz w:val="16"/>
        </w:rPr>
        <w:t xml:space="preserve"> </w:t>
      </w:r>
      <w:r>
        <w:rPr>
          <w:color w:val="231F20"/>
          <w:sz w:val="16"/>
        </w:rPr>
        <w:t>maintain</w:t>
      </w:r>
      <w:r>
        <w:rPr>
          <w:color w:val="231F20"/>
          <w:spacing w:val="-4"/>
          <w:sz w:val="16"/>
        </w:rPr>
        <w:t xml:space="preserve"> </w:t>
      </w:r>
      <w:r>
        <w:rPr>
          <w:color w:val="231F20"/>
          <w:sz w:val="16"/>
        </w:rPr>
        <w:t>their</w:t>
      </w:r>
      <w:r>
        <w:rPr>
          <w:color w:val="231F20"/>
          <w:spacing w:val="-3"/>
          <w:sz w:val="16"/>
        </w:rPr>
        <w:t xml:space="preserve"> </w:t>
      </w:r>
      <w:r>
        <w:rPr>
          <w:color w:val="231F20"/>
          <w:sz w:val="16"/>
        </w:rPr>
        <w:t>essential</w:t>
      </w:r>
      <w:r>
        <w:rPr>
          <w:color w:val="231F20"/>
          <w:spacing w:val="-4"/>
          <w:sz w:val="16"/>
        </w:rPr>
        <w:t xml:space="preserve"> </w:t>
      </w:r>
      <w:r>
        <w:rPr>
          <w:color w:val="231F20"/>
          <w:sz w:val="16"/>
        </w:rPr>
        <w:t>function,</w:t>
      </w:r>
      <w:r>
        <w:rPr>
          <w:color w:val="231F20"/>
          <w:spacing w:val="-4"/>
          <w:sz w:val="16"/>
        </w:rPr>
        <w:t xml:space="preserve"> </w:t>
      </w:r>
      <w:r>
        <w:rPr>
          <w:color w:val="231F20"/>
          <w:sz w:val="16"/>
        </w:rPr>
        <w:t>identity,</w:t>
      </w:r>
      <w:r>
        <w:rPr>
          <w:color w:val="231F20"/>
          <w:spacing w:val="-3"/>
          <w:sz w:val="16"/>
        </w:rPr>
        <w:t xml:space="preserve"> </w:t>
      </w:r>
      <w:r>
        <w:rPr>
          <w:color w:val="231F20"/>
          <w:sz w:val="16"/>
        </w:rPr>
        <w:t>and</w:t>
      </w:r>
      <w:r>
        <w:rPr>
          <w:color w:val="231F20"/>
          <w:spacing w:val="-4"/>
          <w:sz w:val="16"/>
        </w:rPr>
        <w:t xml:space="preserve"> </w:t>
      </w:r>
      <w:r>
        <w:rPr>
          <w:color w:val="231F20"/>
          <w:sz w:val="16"/>
        </w:rPr>
        <w:t>structure,</w:t>
      </w:r>
      <w:r>
        <w:rPr>
          <w:color w:val="231F20"/>
          <w:spacing w:val="-4"/>
          <w:sz w:val="16"/>
        </w:rPr>
        <w:t xml:space="preserve"> </w:t>
      </w:r>
      <w:r>
        <w:rPr>
          <w:color w:val="231F20"/>
          <w:sz w:val="16"/>
        </w:rPr>
        <w:t>while</w:t>
      </w:r>
      <w:r>
        <w:rPr>
          <w:color w:val="231F20"/>
          <w:spacing w:val="1"/>
          <w:sz w:val="16"/>
        </w:rPr>
        <w:t xml:space="preserve"> </w:t>
      </w:r>
      <w:r>
        <w:rPr>
          <w:color w:val="231F20"/>
          <w:sz w:val="16"/>
        </w:rPr>
        <w:t>also</w:t>
      </w:r>
      <w:r>
        <w:rPr>
          <w:color w:val="231F20"/>
          <w:spacing w:val="-2"/>
          <w:sz w:val="16"/>
        </w:rPr>
        <w:t xml:space="preserve"> </w:t>
      </w:r>
      <w:r>
        <w:rPr>
          <w:color w:val="231F20"/>
          <w:sz w:val="16"/>
        </w:rPr>
        <w:t>maintaining the capacity</w:t>
      </w:r>
      <w:r>
        <w:rPr>
          <w:color w:val="231F20"/>
          <w:spacing w:val="-1"/>
          <w:sz w:val="16"/>
        </w:rPr>
        <w:t xml:space="preserve"> </w:t>
      </w:r>
      <w:r>
        <w:rPr>
          <w:color w:val="231F20"/>
          <w:sz w:val="16"/>
        </w:rPr>
        <w:t>for adaptation,</w:t>
      </w:r>
      <w:r>
        <w:rPr>
          <w:color w:val="231F20"/>
          <w:spacing w:val="-1"/>
          <w:sz w:val="16"/>
        </w:rPr>
        <w:t xml:space="preserve"> </w:t>
      </w:r>
      <w:r>
        <w:rPr>
          <w:color w:val="231F20"/>
          <w:sz w:val="16"/>
        </w:rPr>
        <w:t>learning,</w:t>
      </w:r>
      <w:r>
        <w:rPr>
          <w:color w:val="231F20"/>
          <w:spacing w:val="-2"/>
          <w:sz w:val="16"/>
        </w:rPr>
        <w:t xml:space="preserve"> </w:t>
      </w:r>
      <w:r>
        <w:rPr>
          <w:color w:val="231F20"/>
          <w:sz w:val="16"/>
        </w:rPr>
        <w:t>and</w:t>
      </w:r>
      <w:r>
        <w:rPr>
          <w:color w:val="231F20"/>
          <w:spacing w:val="-1"/>
          <w:sz w:val="16"/>
        </w:rPr>
        <w:t xml:space="preserve"> </w:t>
      </w:r>
      <w:r>
        <w:rPr>
          <w:color w:val="231F20"/>
          <w:sz w:val="16"/>
        </w:rPr>
        <w:t>transformation.</w:t>
      </w:r>
    </w:p>
    <w:p w14:paraId="6B49C582" w14:textId="77777777" w:rsidR="000B6996" w:rsidRDefault="00AD6BF5">
      <w:pPr>
        <w:pStyle w:val="BodyText"/>
        <w:spacing w:before="6"/>
        <w:rPr>
          <w:sz w:val="9"/>
        </w:rPr>
      </w:pPr>
      <w:r>
        <w:pict w14:anchorId="032CBA99">
          <v:group id="docshapegroup159" o:spid="_x0000_s2089" alt="" style="position:absolute;margin-left:39.7pt;margin-top:6.7pt;width:515.95pt;height:.25pt;z-index:-251658163;mso-wrap-distance-left:0;mso-wrap-distance-right:0;mso-position-horizontal-relative:page" coordorigin="794,134" coordsize="10319,5">
            <v:line id="_x0000_s2090" style="position:absolute" from="794,137" to="2735,137" strokecolor="#231f20" strokeweight=".25pt"/>
            <v:line id="_x0000_s2091" style="position:absolute" from="2735,137" to="11112,137" strokecolor="#231f20" strokeweight=".25pt"/>
            <w10:wrap type="topAndBottom" anchorx="page"/>
          </v:group>
        </w:pict>
      </w:r>
    </w:p>
    <w:p w14:paraId="082B0E28" w14:textId="77777777" w:rsidR="000B6996" w:rsidRDefault="00981286">
      <w:pPr>
        <w:tabs>
          <w:tab w:val="left" w:pos="2292"/>
        </w:tabs>
        <w:spacing w:before="44" w:line="261" w:lineRule="auto"/>
        <w:ind w:left="2292" w:right="421" w:hanging="1942"/>
        <w:rPr>
          <w:sz w:val="16"/>
        </w:rPr>
      </w:pPr>
      <w:r>
        <w:rPr>
          <w:color w:val="231F20"/>
          <w:sz w:val="16"/>
        </w:rPr>
        <w:t>Risk</w:t>
      </w:r>
      <w:r>
        <w:rPr>
          <w:color w:val="231F20"/>
          <w:sz w:val="16"/>
        </w:rPr>
        <w:tab/>
        <w:t>The potential for consequences where something of value is at stake and where the outcome is uncertain,</w:t>
      </w:r>
      <w:r>
        <w:rPr>
          <w:color w:val="231F20"/>
          <w:spacing w:val="1"/>
          <w:sz w:val="16"/>
        </w:rPr>
        <w:t xml:space="preserve"> </w:t>
      </w:r>
      <w:proofErr w:type="spellStart"/>
      <w:r>
        <w:rPr>
          <w:color w:val="231F20"/>
          <w:sz w:val="16"/>
        </w:rPr>
        <w:t>recognising</w:t>
      </w:r>
      <w:proofErr w:type="spellEnd"/>
      <w:r>
        <w:rPr>
          <w:color w:val="231F20"/>
          <w:sz w:val="16"/>
        </w:rPr>
        <w:t xml:space="preserve"> the diversity of values. Risk is often represented as probability of occurrence of hazardous events or</w:t>
      </w:r>
      <w:r>
        <w:rPr>
          <w:color w:val="231F20"/>
          <w:spacing w:val="-42"/>
          <w:sz w:val="16"/>
        </w:rPr>
        <w:t xml:space="preserve"> </w:t>
      </w:r>
      <w:r>
        <w:rPr>
          <w:color w:val="231F20"/>
          <w:sz w:val="16"/>
        </w:rPr>
        <w:t>trends</w:t>
      </w:r>
      <w:r>
        <w:rPr>
          <w:color w:val="231F20"/>
          <w:spacing w:val="-1"/>
          <w:sz w:val="16"/>
        </w:rPr>
        <w:t xml:space="preserve"> </w:t>
      </w:r>
      <w:r>
        <w:rPr>
          <w:color w:val="231F20"/>
          <w:sz w:val="16"/>
        </w:rPr>
        <w:t>multiplied by</w:t>
      </w:r>
      <w:r>
        <w:rPr>
          <w:color w:val="231F20"/>
          <w:spacing w:val="-1"/>
          <w:sz w:val="16"/>
        </w:rPr>
        <w:t xml:space="preserve"> </w:t>
      </w:r>
      <w:r>
        <w:rPr>
          <w:color w:val="231F20"/>
          <w:sz w:val="16"/>
        </w:rPr>
        <w:t>the</w:t>
      </w:r>
      <w:r>
        <w:rPr>
          <w:color w:val="231F20"/>
          <w:spacing w:val="-1"/>
          <w:sz w:val="16"/>
        </w:rPr>
        <w:t xml:space="preserve"> </w:t>
      </w:r>
      <w:r>
        <w:rPr>
          <w:color w:val="231F20"/>
          <w:sz w:val="16"/>
        </w:rPr>
        <w:t>impacts</w:t>
      </w:r>
      <w:r>
        <w:rPr>
          <w:color w:val="231F20"/>
          <w:spacing w:val="-1"/>
          <w:sz w:val="16"/>
        </w:rPr>
        <w:t xml:space="preserve"> </w:t>
      </w:r>
      <w:r>
        <w:rPr>
          <w:color w:val="231F20"/>
          <w:sz w:val="16"/>
        </w:rPr>
        <w:t>if</w:t>
      </w:r>
      <w:r>
        <w:rPr>
          <w:color w:val="231F20"/>
          <w:spacing w:val="-1"/>
          <w:sz w:val="16"/>
        </w:rPr>
        <w:t xml:space="preserve"> </w:t>
      </w:r>
      <w:r>
        <w:rPr>
          <w:color w:val="231F20"/>
          <w:sz w:val="16"/>
        </w:rPr>
        <w:t>these</w:t>
      </w:r>
      <w:r>
        <w:rPr>
          <w:color w:val="231F20"/>
          <w:spacing w:val="-1"/>
          <w:sz w:val="16"/>
        </w:rPr>
        <w:t xml:space="preserve"> </w:t>
      </w:r>
      <w:r>
        <w:rPr>
          <w:color w:val="231F20"/>
          <w:sz w:val="16"/>
        </w:rPr>
        <w:t>events</w:t>
      </w:r>
      <w:r>
        <w:rPr>
          <w:color w:val="231F20"/>
          <w:spacing w:val="-1"/>
          <w:sz w:val="16"/>
        </w:rPr>
        <w:t xml:space="preserve"> </w:t>
      </w:r>
      <w:r>
        <w:rPr>
          <w:color w:val="231F20"/>
          <w:sz w:val="16"/>
        </w:rPr>
        <w:t>or</w:t>
      </w:r>
      <w:r>
        <w:rPr>
          <w:color w:val="231F20"/>
          <w:spacing w:val="-1"/>
          <w:sz w:val="16"/>
        </w:rPr>
        <w:t xml:space="preserve"> </w:t>
      </w:r>
      <w:r>
        <w:rPr>
          <w:color w:val="231F20"/>
          <w:sz w:val="16"/>
        </w:rPr>
        <w:t>trends</w:t>
      </w:r>
      <w:r>
        <w:rPr>
          <w:color w:val="231F20"/>
          <w:spacing w:val="-1"/>
          <w:sz w:val="16"/>
        </w:rPr>
        <w:t xml:space="preserve"> </w:t>
      </w:r>
      <w:r>
        <w:rPr>
          <w:color w:val="231F20"/>
          <w:sz w:val="16"/>
        </w:rPr>
        <w:t>occur.</w:t>
      </w:r>
    </w:p>
    <w:p w14:paraId="76CAC6CE" w14:textId="77777777" w:rsidR="000B6996" w:rsidRDefault="00AD6BF5">
      <w:pPr>
        <w:pStyle w:val="BodyText"/>
        <w:spacing w:before="6"/>
        <w:rPr>
          <w:sz w:val="9"/>
        </w:rPr>
      </w:pPr>
      <w:r>
        <w:pict w14:anchorId="7BBFE243">
          <v:group id="docshapegroup160" o:spid="_x0000_s2086" alt="" style="position:absolute;margin-left:39.7pt;margin-top:6.7pt;width:515.95pt;height:.25pt;z-index:-251658162;mso-wrap-distance-left:0;mso-wrap-distance-right:0;mso-position-horizontal-relative:page" coordorigin="794,134" coordsize="10319,5">
            <v:line id="_x0000_s2087" style="position:absolute" from="794,137" to="2735,137" strokecolor="#231f20" strokeweight=".25pt"/>
            <v:line id="_x0000_s2088" style="position:absolute" from="2735,137" to="11112,137" strokecolor="#231f20" strokeweight=".25pt"/>
            <w10:wrap type="topAndBottom" anchorx="page"/>
          </v:group>
        </w:pict>
      </w:r>
    </w:p>
    <w:p w14:paraId="5C39C877" w14:textId="77777777" w:rsidR="000B6996" w:rsidRDefault="00981286">
      <w:pPr>
        <w:tabs>
          <w:tab w:val="left" w:pos="2292"/>
        </w:tabs>
        <w:spacing w:before="44" w:line="261" w:lineRule="auto"/>
        <w:ind w:left="2292" w:right="305" w:hanging="1942"/>
        <w:rPr>
          <w:sz w:val="16"/>
        </w:rPr>
      </w:pPr>
      <w:r>
        <w:rPr>
          <w:color w:val="231F20"/>
          <w:sz w:val="16"/>
        </w:rPr>
        <w:t>Sensitivity</w:t>
      </w:r>
      <w:r>
        <w:rPr>
          <w:color w:val="231F20"/>
          <w:sz w:val="16"/>
        </w:rPr>
        <w:tab/>
        <w:t>The degree to which a system or species is affected, either adversely and directly, such as by a change in crop</w:t>
      </w:r>
      <w:r>
        <w:rPr>
          <w:color w:val="231F20"/>
          <w:spacing w:val="1"/>
          <w:sz w:val="16"/>
        </w:rPr>
        <w:t xml:space="preserve"> </w:t>
      </w:r>
      <w:r>
        <w:rPr>
          <w:color w:val="231F20"/>
          <w:sz w:val="16"/>
        </w:rPr>
        <w:t>yield</w:t>
      </w:r>
      <w:r>
        <w:rPr>
          <w:color w:val="231F20"/>
          <w:spacing w:val="-2"/>
          <w:sz w:val="16"/>
        </w:rPr>
        <w:t xml:space="preserve"> </w:t>
      </w:r>
      <w:r>
        <w:rPr>
          <w:color w:val="231F20"/>
          <w:sz w:val="16"/>
        </w:rPr>
        <w:t>in</w:t>
      </w:r>
      <w:r>
        <w:rPr>
          <w:color w:val="231F20"/>
          <w:spacing w:val="-3"/>
          <w:sz w:val="16"/>
        </w:rPr>
        <w:t xml:space="preserve"> </w:t>
      </w:r>
      <w:r>
        <w:rPr>
          <w:color w:val="231F20"/>
          <w:sz w:val="16"/>
        </w:rPr>
        <w:t>response</w:t>
      </w:r>
      <w:r>
        <w:rPr>
          <w:color w:val="231F20"/>
          <w:spacing w:val="-2"/>
          <w:sz w:val="16"/>
        </w:rPr>
        <w:t xml:space="preserve"> </w:t>
      </w:r>
      <w:r>
        <w:rPr>
          <w:color w:val="231F20"/>
          <w:sz w:val="16"/>
        </w:rPr>
        <w:t>to</w:t>
      </w:r>
      <w:r>
        <w:rPr>
          <w:color w:val="231F20"/>
          <w:spacing w:val="-2"/>
          <w:sz w:val="16"/>
        </w:rPr>
        <w:t xml:space="preserve"> </w:t>
      </w:r>
      <w:r>
        <w:rPr>
          <w:color w:val="231F20"/>
          <w:sz w:val="16"/>
        </w:rPr>
        <w:t>a</w:t>
      </w:r>
      <w:r>
        <w:rPr>
          <w:color w:val="231F20"/>
          <w:spacing w:val="-3"/>
          <w:sz w:val="16"/>
        </w:rPr>
        <w:t xml:space="preserve"> </w:t>
      </w:r>
      <w:r>
        <w:rPr>
          <w:color w:val="231F20"/>
          <w:sz w:val="16"/>
        </w:rPr>
        <w:t>change</w:t>
      </w:r>
      <w:r>
        <w:rPr>
          <w:color w:val="231F20"/>
          <w:spacing w:val="-2"/>
          <w:sz w:val="16"/>
        </w:rPr>
        <w:t xml:space="preserve"> </w:t>
      </w:r>
      <w:r>
        <w:rPr>
          <w:color w:val="231F20"/>
          <w:sz w:val="16"/>
        </w:rPr>
        <w:t>in</w:t>
      </w:r>
      <w:r>
        <w:rPr>
          <w:color w:val="231F20"/>
          <w:spacing w:val="-3"/>
          <w:sz w:val="16"/>
        </w:rPr>
        <w:t xml:space="preserve"> </w:t>
      </w:r>
      <w:r>
        <w:rPr>
          <w:color w:val="231F20"/>
          <w:sz w:val="16"/>
        </w:rPr>
        <w:t>the</w:t>
      </w:r>
      <w:r>
        <w:rPr>
          <w:color w:val="231F20"/>
          <w:spacing w:val="-2"/>
          <w:sz w:val="16"/>
        </w:rPr>
        <w:t xml:space="preserve"> </w:t>
      </w:r>
      <w:r>
        <w:rPr>
          <w:color w:val="231F20"/>
          <w:sz w:val="16"/>
        </w:rPr>
        <w:t>mean,</w:t>
      </w:r>
      <w:r>
        <w:rPr>
          <w:color w:val="231F20"/>
          <w:spacing w:val="-2"/>
          <w:sz w:val="16"/>
        </w:rPr>
        <w:t xml:space="preserve"> </w:t>
      </w:r>
      <w:proofErr w:type="gramStart"/>
      <w:r>
        <w:rPr>
          <w:color w:val="231F20"/>
          <w:sz w:val="16"/>
        </w:rPr>
        <w:t>range</w:t>
      </w:r>
      <w:proofErr w:type="gramEnd"/>
      <w:r>
        <w:rPr>
          <w:color w:val="231F20"/>
          <w:spacing w:val="-2"/>
          <w:sz w:val="16"/>
        </w:rPr>
        <w:t xml:space="preserve"> </w:t>
      </w:r>
      <w:r>
        <w:rPr>
          <w:color w:val="231F20"/>
          <w:sz w:val="16"/>
        </w:rPr>
        <w:t>or</w:t>
      </w:r>
      <w:r>
        <w:rPr>
          <w:color w:val="231F20"/>
          <w:spacing w:val="-2"/>
          <w:sz w:val="16"/>
        </w:rPr>
        <w:t xml:space="preserve"> </w:t>
      </w:r>
      <w:r>
        <w:rPr>
          <w:color w:val="231F20"/>
          <w:sz w:val="16"/>
        </w:rPr>
        <w:t>variability</w:t>
      </w:r>
      <w:r>
        <w:rPr>
          <w:color w:val="231F20"/>
          <w:spacing w:val="-2"/>
          <w:sz w:val="16"/>
        </w:rPr>
        <w:t xml:space="preserve"> </w:t>
      </w:r>
      <w:r>
        <w:rPr>
          <w:color w:val="231F20"/>
          <w:sz w:val="16"/>
        </w:rPr>
        <w:t>of</w:t>
      </w:r>
      <w:r>
        <w:rPr>
          <w:color w:val="231F20"/>
          <w:spacing w:val="-3"/>
          <w:sz w:val="16"/>
        </w:rPr>
        <w:t xml:space="preserve"> </w:t>
      </w:r>
      <w:r>
        <w:rPr>
          <w:color w:val="231F20"/>
          <w:sz w:val="16"/>
        </w:rPr>
        <w:t>temperature;</w:t>
      </w:r>
      <w:r>
        <w:rPr>
          <w:color w:val="231F20"/>
          <w:spacing w:val="-2"/>
          <w:sz w:val="16"/>
        </w:rPr>
        <w:t xml:space="preserve"> </w:t>
      </w:r>
      <w:r>
        <w:rPr>
          <w:color w:val="231F20"/>
          <w:sz w:val="16"/>
        </w:rPr>
        <w:t>adversely</w:t>
      </w:r>
      <w:r>
        <w:rPr>
          <w:color w:val="231F20"/>
          <w:spacing w:val="-3"/>
          <w:sz w:val="16"/>
        </w:rPr>
        <w:t xml:space="preserve"> </w:t>
      </w:r>
      <w:r>
        <w:rPr>
          <w:color w:val="231F20"/>
          <w:sz w:val="16"/>
        </w:rPr>
        <w:t>and</w:t>
      </w:r>
      <w:r>
        <w:rPr>
          <w:color w:val="231F20"/>
          <w:spacing w:val="-3"/>
          <w:sz w:val="16"/>
        </w:rPr>
        <w:t xml:space="preserve"> </w:t>
      </w:r>
      <w:r>
        <w:rPr>
          <w:color w:val="231F20"/>
          <w:sz w:val="16"/>
        </w:rPr>
        <w:t>indirectly,</w:t>
      </w:r>
      <w:r>
        <w:rPr>
          <w:color w:val="231F20"/>
          <w:spacing w:val="-2"/>
          <w:sz w:val="16"/>
        </w:rPr>
        <w:t xml:space="preserve"> </w:t>
      </w:r>
      <w:r>
        <w:rPr>
          <w:color w:val="231F20"/>
          <w:sz w:val="16"/>
        </w:rPr>
        <w:t>such</w:t>
      </w:r>
      <w:r>
        <w:rPr>
          <w:color w:val="231F20"/>
          <w:spacing w:val="-2"/>
          <w:sz w:val="16"/>
        </w:rPr>
        <w:t xml:space="preserve"> </w:t>
      </w:r>
      <w:r>
        <w:rPr>
          <w:color w:val="231F20"/>
          <w:sz w:val="16"/>
        </w:rPr>
        <w:t>as</w:t>
      </w:r>
      <w:r>
        <w:rPr>
          <w:color w:val="231F20"/>
          <w:spacing w:val="-3"/>
          <w:sz w:val="16"/>
        </w:rPr>
        <w:t xml:space="preserve"> </w:t>
      </w:r>
      <w:r>
        <w:rPr>
          <w:color w:val="231F20"/>
          <w:sz w:val="16"/>
        </w:rPr>
        <w:t>by</w:t>
      </w:r>
      <w:r>
        <w:rPr>
          <w:color w:val="231F20"/>
          <w:spacing w:val="-41"/>
          <w:sz w:val="16"/>
        </w:rPr>
        <w:t xml:space="preserve"> </w:t>
      </w:r>
      <w:r>
        <w:rPr>
          <w:color w:val="231F20"/>
          <w:sz w:val="16"/>
        </w:rPr>
        <w:t>damages caused by an increase in the frequency of coastal flooding due to sea level rise; or beneficially, such as</w:t>
      </w:r>
      <w:r>
        <w:rPr>
          <w:color w:val="231F20"/>
          <w:spacing w:val="1"/>
          <w:sz w:val="16"/>
        </w:rPr>
        <w:t xml:space="preserve"> </w:t>
      </w:r>
      <w:r>
        <w:rPr>
          <w:color w:val="231F20"/>
          <w:sz w:val="16"/>
        </w:rPr>
        <w:t>by</w:t>
      </w:r>
      <w:r>
        <w:rPr>
          <w:color w:val="231F20"/>
          <w:spacing w:val="-2"/>
          <w:sz w:val="16"/>
        </w:rPr>
        <w:t xml:space="preserve"> </w:t>
      </w:r>
      <w:r>
        <w:rPr>
          <w:color w:val="231F20"/>
          <w:sz w:val="16"/>
        </w:rPr>
        <w:t>climate variability or</w:t>
      </w:r>
      <w:r>
        <w:rPr>
          <w:color w:val="231F20"/>
          <w:spacing w:val="-1"/>
          <w:sz w:val="16"/>
        </w:rPr>
        <w:t xml:space="preserve"> </w:t>
      </w:r>
      <w:r>
        <w:rPr>
          <w:color w:val="231F20"/>
          <w:sz w:val="16"/>
        </w:rPr>
        <w:t>change.</w:t>
      </w:r>
    </w:p>
    <w:p w14:paraId="2FCC7258" w14:textId="77777777" w:rsidR="000B6996" w:rsidRDefault="000B6996">
      <w:pPr>
        <w:pStyle w:val="BodyText"/>
        <w:spacing w:before="4"/>
        <w:rPr>
          <w:sz w:val="14"/>
        </w:rPr>
      </w:pPr>
    </w:p>
    <w:p w14:paraId="514B7023" w14:textId="77777777" w:rsidR="000B6996" w:rsidRDefault="00AD6BF5">
      <w:pPr>
        <w:pStyle w:val="BodyText"/>
        <w:spacing w:line="20" w:lineRule="exact"/>
        <w:ind w:left="210"/>
        <w:rPr>
          <w:sz w:val="2"/>
        </w:rPr>
      </w:pPr>
      <w:r>
        <w:rPr>
          <w:sz w:val="2"/>
        </w:rPr>
      </w:r>
      <w:r>
        <w:rPr>
          <w:sz w:val="2"/>
        </w:rPr>
        <w:pict w14:anchorId="2806443E">
          <v:group id="docshapegroup161" o:spid="_x0000_s2083" alt="" style="width:515.95pt;height:.25pt;mso-position-horizontal-relative:char;mso-position-vertical-relative:line" coordsize="10319,5">
            <v:line id="_x0000_s2084" style="position:absolute" from="0,3" to="1942,3" strokecolor="#231f20" strokeweight=".25pt"/>
            <v:line id="_x0000_s2085" style="position:absolute" from="1942,3" to="10318,3" strokecolor="#231f20" strokeweight=".25pt"/>
            <w10:anchorlock/>
          </v:group>
        </w:pict>
      </w:r>
    </w:p>
    <w:p w14:paraId="5619C435" w14:textId="77777777" w:rsidR="000B6996" w:rsidRDefault="000B6996">
      <w:pPr>
        <w:spacing w:line="20" w:lineRule="exact"/>
        <w:rPr>
          <w:sz w:val="2"/>
        </w:rPr>
        <w:sectPr w:rsidR="000B6996">
          <w:pgSz w:w="11910" w:h="16840"/>
          <w:pgMar w:top="760" w:right="680" w:bottom="860" w:left="580" w:header="0" w:footer="674" w:gutter="0"/>
          <w:cols w:space="720"/>
        </w:sectPr>
      </w:pPr>
    </w:p>
    <w:p w14:paraId="358908C2" w14:textId="77777777" w:rsidR="000B6996" w:rsidRDefault="00981286">
      <w:pPr>
        <w:spacing w:before="29" w:line="261" w:lineRule="auto"/>
        <w:ind w:left="350" w:right="30"/>
        <w:rPr>
          <w:sz w:val="16"/>
        </w:rPr>
      </w:pPr>
      <w:r>
        <w:rPr>
          <w:color w:val="231F20"/>
          <w:spacing w:val="-1"/>
          <w:sz w:val="16"/>
        </w:rPr>
        <w:t>Transformational</w:t>
      </w:r>
      <w:r>
        <w:rPr>
          <w:color w:val="231F20"/>
          <w:spacing w:val="-42"/>
          <w:sz w:val="16"/>
        </w:rPr>
        <w:t xml:space="preserve"> </w:t>
      </w:r>
      <w:r>
        <w:rPr>
          <w:color w:val="231F20"/>
          <w:sz w:val="16"/>
        </w:rPr>
        <w:t>adaptation</w:t>
      </w:r>
    </w:p>
    <w:p w14:paraId="6521DCB5" w14:textId="77777777" w:rsidR="000B6996" w:rsidRDefault="00981286">
      <w:pPr>
        <w:spacing w:before="29"/>
        <w:ind w:left="350"/>
        <w:rPr>
          <w:sz w:val="16"/>
        </w:rPr>
      </w:pPr>
      <w:r>
        <w:br w:type="column"/>
      </w:r>
      <w:r>
        <w:rPr>
          <w:color w:val="231F20"/>
          <w:sz w:val="16"/>
        </w:rPr>
        <w:t>Adaptation</w:t>
      </w:r>
      <w:r>
        <w:rPr>
          <w:color w:val="231F20"/>
          <w:spacing w:val="-2"/>
          <w:sz w:val="16"/>
        </w:rPr>
        <w:t xml:space="preserve"> </w:t>
      </w:r>
      <w:r>
        <w:rPr>
          <w:color w:val="231F20"/>
          <w:sz w:val="16"/>
        </w:rPr>
        <w:t>that</w:t>
      </w:r>
      <w:r>
        <w:rPr>
          <w:color w:val="231F20"/>
          <w:spacing w:val="-1"/>
          <w:sz w:val="16"/>
        </w:rPr>
        <w:t xml:space="preserve"> </w:t>
      </w:r>
      <w:r>
        <w:rPr>
          <w:color w:val="231F20"/>
          <w:sz w:val="16"/>
        </w:rPr>
        <w:t>changes</w:t>
      </w:r>
      <w:r>
        <w:rPr>
          <w:color w:val="231F20"/>
          <w:spacing w:val="-1"/>
          <w:sz w:val="16"/>
        </w:rPr>
        <w:t xml:space="preserve"> </w:t>
      </w:r>
      <w:r>
        <w:rPr>
          <w:color w:val="231F20"/>
          <w:sz w:val="16"/>
        </w:rPr>
        <w:t>the</w:t>
      </w:r>
      <w:r>
        <w:rPr>
          <w:color w:val="231F20"/>
          <w:spacing w:val="-2"/>
          <w:sz w:val="16"/>
        </w:rPr>
        <w:t xml:space="preserve"> </w:t>
      </w:r>
      <w:r>
        <w:rPr>
          <w:color w:val="231F20"/>
          <w:sz w:val="16"/>
        </w:rPr>
        <w:t>fundamental</w:t>
      </w:r>
      <w:r>
        <w:rPr>
          <w:color w:val="231F20"/>
          <w:spacing w:val="-1"/>
          <w:sz w:val="16"/>
        </w:rPr>
        <w:t xml:space="preserve"> </w:t>
      </w:r>
      <w:r>
        <w:rPr>
          <w:color w:val="231F20"/>
          <w:sz w:val="16"/>
        </w:rPr>
        <w:t>attributes</w:t>
      </w:r>
      <w:r>
        <w:rPr>
          <w:color w:val="231F20"/>
          <w:spacing w:val="-2"/>
          <w:sz w:val="16"/>
        </w:rPr>
        <w:t xml:space="preserve"> </w:t>
      </w:r>
      <w:r>
        <w:rPr>
          <w:color w:val="231F20"/>
          <w:sz w:val="16"/>
        </w:rPr>
        <w:t>of</w:t>
      </w:r>
      <w:r>
        <w:rPr>
          <w:color w:val="231F20"/>
          <w:spacing w:val="-2"/>
          <w:sz w:val="16"/>
        </w:rPr>
        <w:t xml:space="preserve"> </w:t>
      </w:r>
      <w:r>
        <w:rPr>
          <w:color w:val="231F20"/>
          <w:sz w:val="16"/>
        </w:rPr>
        <w:t>a</w:t>
      </w:r>
      <w:r>
        <w:rPr>
          <w:color w:val="231F20"/>
          <w:spacing w:val="-3"/>
          <w:sz w:val="16"/>
        </w:rPr>
        <w:t xml:space="preserve"> </w:t>
      </w:r>
      <w:r>
        <w:rPr>
          <w:color w:val="231F20"/>
          <w:sz w:val="16"/>
        </w:rPr>
        <w:t>system</w:t>
      </w:r>
      <w:r>
        <w:rPr>
          <w:color w:val="231F20"/>
          <w:spacing w:val="-1"/>
          <w:sz w:val="16"/>
        </w:rPr>
        <w:t xml:space="preserve"> </w:t>
      </w:r>
      <w:r>
        <w:rPr>
          <w:color w:val="231F20"/>
          <w:sz w:val="16"/>
        </w:rPr>
        <w:t>in</w:t>
      </w:r>
      <w:r>
        <w:rPr>
          <w:color w:val="231F20"/>
          <w:spacing w:val="-2"/>
          <w:sz w:val="16"/>
        </w:rPr>
        <w:t xml:space="preserve"> </w:t>
      </w:r>
      <w:r>
        <w:rPr>
          <w:color w:val="231F20"/>
          <w:sz w:val="16"/>
        </w:rPr>
        <w:t>response</w:t>
      </w:r>
      <w:r>
        <w:rPr>
          <w:color w:val="231F20"/>
          <w:spacing w:val="-1"/>
          <w:sz w:val="16"/>
        </w:rPr>
        <w:t xml:space="preserve"> </w:t>
      </w:r>
      <w:r>
        <w:rPr>
          <w:color w:val="231F20"/>
          <w:sz w:val="16"/>
        </w:rPr>
        <w:t>to</w:t>
      </w:r>
      <w:r>
        <w:rPr>
          <w:color w:val="231F20"/>
          <w:spacing w:val="-2"/>
          <w:sz w:val="16"/>
        </w:rPr>
        <w:t xml:space="preserve"> </w:t>
      </w:r>
      <w:r>
        <w:rPr>
          <w:color w:val="231F20"/>
          <w:sz w:val="16"/>
        </w:rPr>
        <w:t>climate</w:t>
      </w:r>
      <w:r>
        <w:rPr>
          <w:color w:val="231F20"/>
          <w:spacing w:val="-1"/>
          <w:sz w:val="16"/>
        </w:rPr>
        <w:t xml:space="preserve"> </w:t>
      </w:r>
      <w:r>
        <w:rPr>
          <w:color w:val="231F20"/>
          <w:sz w:val="16"/>
        </w:rPr>
        <w:t>and</w:t>
      </w:r>
      <w:r>
        <w:rPr>
          <w:color w:val="231F20"/>
          <w:spacing w:val="-2"/>
          <w:sz w:val="16"/>
        </w:rPr>
        <w:t xml:space="preserve"> </w:t>
      </w:r>
      <w:r>
        <w:rPr>
          <w:color w:val="231F20"/>
          <w:sz w:val="16"/>
        </w:rPr>
        <w:t>its</w:t>
      </w:r>
      <w:r>
        <w:rPr>
          <w:color w:val="231F20"/>
          <w:spacing w:val="-2"/>
          <w:sz w:val="16"/>
        </w:rPr>
        <w:t xml:space="preserve"> </w:t>
      </w:r>
      <w:r>
        <w:rPr>
          <w:color w:val="231F20"/>
          <w:sz w:val="16"/>
        </w:rPr>
        <w:t>effects.</w:t>
      </w:r>
    </w:p>
    <w:p w14:paraId="5F1CEA9D" w14:textId="77777777" w:rsidR="000B6996" w:rsidRDefault="000B6996">
      <w:pPr>
        <w:rPr>
          <w:sz w:val="16"/>
        </w:rPr>
        <w:sectPr w:rsidR="000B6996">
          <w:type w:val="continuous"/>
          <w:pgSz w:w="11910" w:h="16840"/>
          <w:pgMar w:top="1580" w:right="680" w:bottom="280" w:left="580" w:header="0" w:footer="674" w:gutter="0"/>
          <w:cols w:num="2" w:space="720" w:equalWidth="0">
            <w:col w:w="1585" w:space="356"/>
            <w:col w:w="8709"/>
          </w:cols>
        </w:sectPr>
      </w:pPr>
    </w:p>
    <w:p w14:paraId="73616139" w14:textId="77777777" w:rsidR="000B6996" w:rsidRDefault="000B6996">
      <w:pPr>
        <w:pStyle w:val="BodyText"/>
        <w:spacing w:before="1"/>
        <w:rPr>
          <w:sz w:val="15"/>
        </w:rPr>
      </w:pPr>
    </w:p>
    <w:p w14:paraId="79DBBFE4" w14:textId="77777777" w:rsidR="000B6996" w:rsidRDefault="00AD6BF5">
      <w:pPr>
        <w:pStyle w:val="BodyText"/>
        <w:spacing w:line="20" w:lineRule="exact"/>
        <w:ind w:left="210"/>
        <w:rPr>
          <w:sz w:val="2"/>
        </w:rPr>
      </w:pPr>
      <w:r>
        <w:rPr>
          <w:sz w:val="2"/>
        </w:rPr>
      </w:r>
      <w:r>
        <w:rPr>
          <w:sz w:val="2"/>
        </w:rPr>
        <w:pict w14:anchorId="4CA3D238">
          <v:group id="docshapegroup162" o:spid="_x0000_s2080" alt="" style="width:515.95pt;height:.25pt;mso-position-horizontal-relative:char;mso-position-vertical-relative:line" coordsize="10319,5">
            <v:line id="_x0000_s2081" style="position:absolute" from="0,3" to="1942,3" strokecolor="#231f20" strokeweight=".25pt"/>
            <v:line id="_x0000_s2082" style="position:absolute" from="1942,3" to="10318,3" strokecolor="#231f20" strokeweight=".25pt"/>
            <w10:anchorlock/>
          </v:group>
        </w:pict>
      </w:r>
    </w:p>
    <w:p w14:paraId="7E5D7527" w14:textId="77777777" w:rsidR="000B6996" w:rsidRDefault="00981286">
      <w:pPr>
        <w:tabs>
          <w:tab w:val="left" w:pos="2292"/>
        </w:tabs>
        <w:spacing w:before="29" w:line="261" w:lineRule="auto"/>
        <w:ind w:left="2292" w:right="526" w:hanging="1942"/>
        <w:rPr>
          <w:sz w:val="16"/>
        </w:rPr>
      </w:pPr>
      <w:r>
        <w:rPr>
          <w:color w:val="231F20"/>
          <w:sz w:val="16"/>
        </w:rPr>
        <w:t>Vulnerability</w:t>
      </w:r>
      <w:r>
        <w:rPr>
          <w:color w:val="231F20"/>
          <w:sz w:val="16"/>
        </w:rPr>
        <w:tab/>
        <w:t>The</w:t>
      </w:r>
      <w:r>
        <w:rPr>
          <w:color w:val="231F20"/>
          <w:spacing w:val="-5"/>
          <w:sz w:val="16"/>
        </w:rPr>
        <w:t xml:space="preserve"> </w:t>
      </w:r>
      <w:r>
        <w:rPr>
          <w:color w:val="231F20"/>
          <w:sz w:val="16"/>
        </w:rPr>
        <w:t>propensity</w:t>
      </w:r>
      <w:r>
        <w:rPr>
          <w:color w:val="231F20"/>
          <w:spacing w:val="-5"/>
          <w:sz w:val="16"/>
        </w:rPr>
        <w:t xml:space="preserve"> </w:t>
      </w:r>
      <w:r>
        <w:rPr>
          <w:color w:val="231F20"/>
          <w:sz w:val="16"/>
        </w:rPr>
        <w:t>or</w:t>
      </w:r>
      <w:r>
        <w:rPr>
          <w:color w:val="231F20"/>
          <w:spacing w:val="-5"/>
          <w:sz w:val="16"/>
        </w:rPr>
        <w:t xml:space="preserve"> </w:t>
      </w:r>
      <w:r>
        <w:rPr>
          <w:color w:val="231F20"/>
          <w:sz w:val="16"/>
        </w:rPr>
        <w:t>predisposition</w:t>
      </w:r>
      <w:r>
        <w:rPr>
          <w:color w:val="231F20"/>
          <w:spacing w:val="-6"/>
          <w:sz w:val="16"/>
        </w:rPr>
        <w:t xml:space="preserve"> </w:t>
      </w:r>
      <w:r>
        <w:rPr>
          <w:color w:val="231F20"/>
          <w:sz w:val="16"/>
        </w:rPr>
        <w:t>to</w:t>
      </w:r>
      <w:r>
        <w:rPr>
          <w:color w:val="231F20"/>
          <w:spacing w:val="-4"/>
          <w:sz w:val="16"/>
        </w:rPr>
        <w:t xml:space="preserve"> </w:t>
      </w:r>
      <w:r>
        <w:rPr>
          <w:color w:val="231F20"/>
          <w:sz w:val="16"/>
        </w:rPr>
        <w:t>be</w:t>
      </w:r>
      <w:r>
        <w:rPr>
          <w:color w:val="231F20"/>
          <w:spacing w:val="-5"/>
          <w:sz w:val="16"/>
        </w:rPr>
        <w:t xml:space="preserve"> </w:t>
      </w:r>
      <w:r>
        <w:rPr>
          <w:color w:val="231F20"/>
          <w:sz w:val="16"/>
        </w:rPr>
        <w:t>adversely</w:t>
      </w:r>
      <w:r>
        <w:rPr>
          <w:color w:val="231F20"/>
          <w:spacing w:val="-5"/>
          <w:sz w:val="16"/>
        </w:rPr>
        <w:t xml:space="preserve"> </w:t>
      </w:r>
      <w:r>
        <w:rPr>
          <w:color w:val="231F20"/>
          <w:sz w:val="16"/>
        </w:rPr>
        <w:t>affected.</w:t>
      </w:r>
      <w:r>
        <w:rPr>
          <w:color w:val="231F20"/>
          <w:spacing w:val="-5"/>
          <w:sz w:val="16"/>
        </w:rPr>
        <w:t xml:space="preserve"> </w:t>
      </w:r>
      <w:r>
        <w:rPr>
          <w:color w:val="231F20"/>
          <w:sz w:val="16"/>
        </w:rPr>
        <w:t>Vulnerability</w:t>
      </w:r>
      <w:r>
        <w:rPr>
          <w:color w:val="231F20"/>
          <w:spacing w:val="-5"/>
          <w:sz w:val="16"/>
        </w:rPr>
        <w:t xml:space="preserve"> </w:t>
      </w:r>
      <w:r>
        <w:rPr>
          <w:color w:val="231F20"/>
          <w:sz w:val="16"/>
        </w:rPr>
        <w:t>encompasses</w:t>
      </w:r>
      <w:r>
        <w:rPr>
          <w:color w:val="231F20"/>
          <w:spacing w:val="-5"/>
          <w:sz w:val="16"/>
        </w:rPr>
        <w:t xml:space="preserve"> </w:t>
      </w:r>
      <w:r>
        <w:rPr>
          <w:color w:val="231F20"/>
          <w:sz w:val="16"/>
        </w:rPr>
        <w:t>a</w:t>
      </w:r>
      <w:r>
        <w:rPr>
          <w:color w:val="231F20"/>
          <w:spacing w:val="-5"/>
          <w:sz w:val="16"/>
        </w:rPr>
        <w:t xml:space="preserve"> </w:t>
      </w:r>
      <w:r>
        <w:rPr>
          <w:color w:val="231F20"/>
          <w:sz w:val="16"/>
        </w:rPr>
        <w:t>variety</w:t>
      </w:r>
      <w:r>
        <w:rPr>
          <w:color w:val="231F20"/>
          <w:spacing w:val="-5"/>
          <w:sz w:val="16"/>
        </w:rPr>
        <w:t xml:space="preserve"> </w:t>
      </w:r>
      <w:r>
        <w:rPr>
          <w:color w:val="231F20"/>
          <w:sz w:val="16"/>
        </w:rPr>
        <w:t>of</w:t>
      </w:r>
      <w:r>
        <w:rPr>
          <w:color w:val="231F20"/>
          <w:spacing w:val="-5"/>
          <w:sz w:val="16"/>
        </w:rPr>
        <w:t xml:space="preserve"> </w:t>
      </w:r>
      <w:r>
        <w:rPr>
          <w:color w:val="231F20"/>
          <w:sz w:val="16"/>
        </w:rPr>
        <w:t>concepts</w:t>
      </w:r>
      <w:r>
        <w:rPr>
          <w:color w:val="231F20"/>
          <w:spacing w:val="-4"/>
          <w:sz w:val="16"/>
        </w:rPr>
        <w:t xml:space="preserve"> </w:t>
      </w:r>
      <w:r>
        <w:rPr>
          <w:color w:val="231F20"/>
          <w:sz w:val="16"/>
        </w:rPr>
        <w:t>and</w:t>
      </w:r>
      <w:r>
        <w:rPr>
          <w:color w:val="231F20"/>
          <w:spacing w:val="1"/>
          <w:sz w:val="16"/>
        </w:rPr>
        <w:t xml:space="preserve"> </w:t>
      </w:r>
      <w:r>
        <w:rPr>
          <w:color w:val="231F20"/>
          <w:sz w:val="16"/>
        </w:rPr>
        <w:t>elements</w:t>
      </w:r>
      <w:r>
        <w:rPr>
          <w:color w:val="231F20"/>
          <w:spacing w:val="-2"/>
          <w:sz w:val="16"/>
        </w:rPr>
        <w:t xml:space="preserve"> </w:t>
      </w:r>
      <w:r>
        <w:rPr>
          <w:color w:val="231F20"/>
          <w:sz w:val="16"/>
        </w:rPr>
        <w:t>including</w:t>
      </w:r>
      <w:r>
        <w:rPr>
          <w:color w:val="231F20"/>
          <w:spacing w:val="-2"/>
          <w:sz w:val="16"/>
        </w:rPr>
        <w:t xml:space="preserve"> </w:t>
      </w:r>
      <w:r>
        <w:rPr>
          <w:color w:val="231F20"/>
          <w:sz w:val="16"/>
        </w:rPr>
        <w:t>sensitivity</w:t>
      </w:r>
      <w:r>
        <w:rPr>
          <w:color w:val="231F20"/>
          <w:spacing w:val="-1"/>
          <w:sz w:val="16"/>
        </w:rPr>
        <w:t xml:space="preserve"> </w:t>
      </w:r>
      <w:r>
        <w:rPr>
          <w:color w:val="231F20"/>
          <w:sz w:val="16"/>
        </w:rPr>
        <w:t>or</w:t>
      </w:r>
      <w:r>
        <w:rPr>
          <w:color w:val="231F20"/>
          <w:spacing w:val="-2"/>
          <w:sz w:val="16"/>
        </w:rPr>
        <w:t xml:space="preserve"> </w:t>
      </w:r>
      <w:r>
        <w:rPr>
          <w:color w:val="231F20"/>
          <w:sz w:val="16"/>
        </w:rPr>
        <w:t>susceptibility to</w:t>
      </w:r>
      <w:r>
        <w:rPr>
          <w:color w:val="231F20"/>
          <w:spacing w:val="-1"/>
          <w:sz w:val="16"/>
        </w:rPr>
        <w:t xml:space="preserve"> </w:t>
      </w:r>
      <w:r>
        <w:rPr>
          <w:color w:val="231F20"/>
          <w:sz w:val="16"/>
        </w:rPr>
        <w:t>harm</w:t>
      </w:r>
      <w:r>
        <w:rPr>
          <w:color w:val="231F20"/>
          <w:spacing w:val="-2"/>
          <w:sz w:val="16"/>
        </w:rPr>
        <w:t xml:space="preserve"> </w:t>
      </w:r>
      <w:r>
        <w:rPr>
          <w:color w:val="231F20"/>
          <w:sz w:val="16"/>
        </w:rPr>
        <w:t>and</w:t>
      </w:r>
      <w:r>
        <w:rPr>
          <w:color w:val="231F20"/>
          <w:spacing w:val="-2"/>
          <w:sz w:val="16"/>
        </w:rPr>
        <w:t xml:space="preserve"> </w:t>
      </w:r>
      <w:r>
        <w:rPr>
          <w:color w:val="231F20"/>
          <w:sz w:val="16"/>
        </w:rPr>
        <w:t>lack</w:t>
      </w:r>
      <w:r>
        <w:rPr>
          <w:color w:val="231F20"/>
          <w:spacing w:val="-1"/>
          <w:sz w:val="16"/>
        </w:rPr>
        <w:t xml:space="preserve"> </w:t>
      </w:r>
      <w:r>
        <w:rPr>
          <w:color w:val="231F20"/>
          <w:sz w:val="16"/>
        </w:rPr>
        <w:t>of</w:t>
      </w:r>
      <w:r>
        <w:rPr>
          <w:color w:val="231F20"/>
          <w:spacing w:val="-2"/>
          <w:sz w:val="16"/>
        </w:rPr>
        <w:t xml:space="preserve"> </w:t>
      </w:r>
      <w:r>
        <w:rPr>
          <w:color w:val="231F20"/>
          <w:sz w:val="16"/>
        </w:rPr>
        <w:t>capacity</w:t>
      </w:r>
      <w:r>
        <w:rPr>
          <w:color w:val="231F20"/>
          <w:spacing w:val="-1"/>
          <w:sz w:val="16"/>
        </w:rPr>
        <w:t xml:space="preserve"> </w:t>
      </w:r>
      <w:r>
        <w:rPr>
          <w:color w:val="231F20"/>
          <w:sz w:val="16"/>
        </w:rPr>
        <w:t>to</w:t>
      </w:r>
      <w:r>
        <w:rPr>
          <w:color w:val="231F20"/>
          <w:spacing w:val="-1"/>
          <w:sz w:val="16"/>
        </w:rPr>
        <w:t xml:space="preserve"> </w:t>
      </w:r>
      <w:r>
        <w:rPr>
          <w:color w:val="231F20"/>
          <w:sz w:val="16"/>
        </w:rPr>
        <w:t>cope</w:t>
      </w:r>
      <w:r>
        <w:rPr>
          <w:color w:val="231F20"/>
          <w:spacing w:val="-1"/>
          <w:sz w:val="16"/>
        </w:rPr>
        <w:t xml:space="preserve"> </w:t>
      </w:r>
      <w:r>
        <w:rPr>
          <w:color w:val="231F20"/>
          <w:sz w:val="16"/>
        </w:rPr>
        <w:t>and</w:t>
      </w:r>
      <w:r>
        <w:rPr>
          <w:color w:val="231F20"/>
          <w:spacing w:val="-1"/>
          <w:sz w:val="16"/>
        </w:rPr>
        <w:t xml:space="preserve"> </w:t>
      </w:r>
      <w:r>
        <w:rPr>
          <w:color w:val="231F20"/>
          <w:sz w:val="16"/>
        </w:rPr>
        <w:t>adapt.</w:t>
      </w:r>
    </w:p>
    <w:p w14:paraId="62644596" w14:textId="77777777" w:rsidR="000B6996" w:rsidRDefault="00AD6BF5">
      <w:pPr>
        <w:pStyle w:val="BodyText"/>
        <w:rPr>
          <w:sz w:val="27"/>
        </w:rPr>
      </w:pPr>
      <w:r>
        <w:pict w14:anchorId="1EB734CC">
          <v:group id="docshapegroup163" o:spid="_x0000_s2077" alt="" style="position:absolute;margin-left:39.7pt;margin-top:16.75pt;width:515.95pt;height:.25pt;z-index:-251658161;mso-wrap-distance-left:0;mso-wrap-distance-right:0;mso-position-horizontal-relative:page" coordorigin="794,335" coordsize="10319,5">
            <v:line id="_x0000_s2078" style="position:absolute" from="794,337" to="2735,337" strokecolor="#231f20" strokeweight=".25pt"/>
            <v:line id="_x0000_s2079" style="position:absolute" from="2735,337" to="11112,337" strokecolor="#231f20" strokeweight=".25pt"/>
            <w10:wrap type="topAndBottom" anchorx="page"/>
          </v:group>
        </w:pict>
      </w:r>
    </w:p>
    <w:p w14:paraId="3BCE8567" w14:textId="77777777" w:rsidR="000B6996" w:rsidRDefault="000B6996">
      <w:pPr>
        <w:rPr>
          <w:sz w:val="27"/>
        </w:rPr>
        <w:sectPr w:rsidR="000B6996">
          <w:type w:val="continuous"/>
          <w:pgSz w:w="11910" w:h="16840"/>
          <w:pgMar w:top="1580" w:right="680" w:bottom="280" w:left="580" w:header="0" w:footer="674" w:gutter="0"/>
          <w:cols w:space="720"/>
        </w:sectPr>
      </w:pPr>
    </w:p>
    <w:p w14:paraId="7CE08832" w14:textId="77777777" w:rsidR="000B6996" w:rsidRDefault="00981286">
      <w:pPr>
        <w:pStyle w:val="Heading3"/>
        <w:spacing w:before="65"/>
      </w:pPr>
      <w:bookmarkStart w:id="14" w:name="_TOC_250001"/>
      <w:r>
        <w:rPr>
          <w:color w:val="231F20"/>
        </w:rPr>
        <w:lastRenderedPageBreak/>
        <w:t>APPENDIX</w:t>
      </w:r>
      <w:r>
        <w:rPr>
          <w:color w:val="231F20"/>
          <w:spacing w:val="-7"/>
        </w:rPr>
        <w:t xml:space="preserve"> </w:t>
      </w:r>
      <w:r>
        <w:rPr>
          <w:color w:val="231F20"/>
        </w:rPr>
        <w:t>3.</w:t>
      </w:r>
      <w:r>
        <w:rPr>
          <w:color w:val="231F20"/>
          <w:spacing w:val="-7"/>
        </w:rPr>
        <w:t xml:space="preserve"> </w:t>
      </w:r>
      <w:bookmarkEnd w:id="14"/>
      <w:r>
        <w:rPr>
          <w:color w:val="231F20"/>
        </w:rPr>
        <w:t>REFERENCES</w:t>
      </w:r>
    </w:p>
    <w:p w14:paraId="4CD5E6D1" w14:textId="77777777" w:rsidR="000B6996" w:rsidRDefault="00981286">
      <w:pPr>
        <w:pStyle w:val="BodyText"/>
        <w:spacing w:before="118" w:line="242" w:lineRule="auto"/>
        <w:ind w:left="213" w:right="387"/>
      </w:pPr>
      <w:r>
        <w:rPr>
          <w:color w:val="231F20"/>
        </w:rPr>
        <w:t>Bushfire and Natural Hazards CRC; School-based education for disaster risk reduction: https://</w:t>
      </w:r>
      <w:r>
        <w:rPr>
          <w:color w:val="231F20"/>
          <w:spacing w:val="-64"/>
        </w:rPr>
        <w:t xml:space="preserve"> </w:t>
      </w:r>
      <w:hyperlink r:id="rId43">
        <w:r>
          <w:rPr>
            <w:color w:val="231F20"/>
          </w:rPr>
          <w:t>www.bnhcrc.com.au/news/2018/school-based-education-disaster-risk-reduction</w:t>
        </w:r>
        <w:r>
          <w:rPr>
            <w:color w:val="231F20"/>
            <w:spacing w:val="-5"/>
          </w:rPr>
          <w:t xml:space="preserve"> </w:t>
        </w:r>
      </w:hyperlink>
      <w:r>
        <w:rPr>
          <w:color w:val="231F20"/>
        </w:rPr>
        <w:t>accessed</w:t>
      </w:r>
      <w:r>
        <w:rPr>
          <w:color w:val="231F20"/>
          <w:spacing w:val="-6"/>
        </w:rPr>
        <w:t xml:space="preserve"> </w:t>
      </w:r>
      <w:r>
        <w:rPr>
          <w:color w:val="231F20"/>
        </w:rPr>
        <w:t>25</w:t>
      </w:r>
    </w:p>
    <w:p w14:paraId="4504B51F" w14:textId="77777777" w:rsidR="000B6996" w:rsidRDefault="00981286">
      <w:pPr>
        <w:pStyle w:val="BodyText"/>
        <w:spacing w:before="2"/>
        <w:ind w:left="213"/>
      </w:pPr>
      <w:r>
        <w:rPr>
          <w:color w:val="231F20"/>
        </w:rPr>
        <w:t>August</w:t>
      </w:r>
      <w:r>
        <w:rPr>
          <w:color w:val="231F20"/>
          <w:spacing w:val="-2"/>
        </w:rPr>
        <w:t xml:space="preserve"> </w:t>
      </w:r>
      <w:r>
        <w:rPr>
          <w:color w:val="231F20"/>
        </w:rPr>
        <w:t>2021</w:t>
      </w:r>
    </w:p>
    <w:p w14:paraId="60A52DE4" w14:textId="77777777" w:rsidR="000B6996" w:rsidRDefault="00981286">
      <w:pPr>
        <w:pStyle w:val="BodyText"/>
        <w:spacing w:before="118" w:line="242" w:lineRule="auto"/>
        <w:ind w:left="213" w:right="148"/>
      </w:pPr>
      <w:r>
        <w:rPr>
          <w:color w:val="231F20"/>
        </w:rPr>
        <w:t xml:space="preserve">Clarke JM, Grose M, Thatcher M, </w:t>
      </w:r>
      <w:proofErr w:type="spellStart"/>
      <w:r>
        <w:rPr>
          <w:color w:val="231F20"/>
        </w:rPr>
        <w:t>Hernaman</w:t>
      </w:r>
      <w:proofErr w:type="spellEnd"/>
      <w:r>
        <w:rPr>
          <w:color w:val="231F20"/>
        </w:rPr>
        <w:t xml:space="preserve"> V, Heady C, Round V, Rafter T, </w:t>
      </w:r>
      <w:proofErr w:type="spellStart"/>
      <w:r>
        <w:rPr>
          <w:color w:val="231F20"/>
        </w:rPr>
        <w:t>Trenham</w:t>
      </w:r>
      <w:proofErr w:type="spellEnd"/>
      <w:r>
        <w:rPr>
          <w:color w:val="231F20"/>
        </w:rPr>
        <w:t xml:space="preserve"> C &amp;</w:t>
      </w:r>
      <w:r>
        <w:rPr>
          <w:color w:val="231F20"/>
          <w:spacing w:val="1"/>
        </w:rPr>
        <w:t xml:space="preserve"> </w:t>
      </w:r>
      <w:r>
        <w:rPr>
          <w:color w:val="231F20"/>
        </w:rPr>
        <w:t>Wilson L. 2019. Victorian Climate Projections 2019 Technical Report. CSIRO, Melbourne</w:t>
      </w:r>
      <w:r>
        <w:rPr>
          <w:color w:val="231F20"/>
          <w:spacing w:val="1"/>
        </w:rPr>
        <w:t xml:space="preserve"> </w:t>
      </w:r>
      <w:r>
        <w:rPr>
          <w:color w:val="231F20"/>
        </w:rPr>
        <w:t>Australia.</w:t>
      </w:r>
      <w:r>
        <w:rPr>
          <w:color w:val="231F20"/>
          <w:spacing w:val="-5"/>
        </w:rPr>
        <w:t xml:space="preserve"> </w:t>
      </w:r>
      <w:r>
        <w:rPr>
          <w:color w:val="231F20"/>
        </w:rPr>
        <w:t>CSIRO,</w:t>
      </w:r>
      <w:r>
        <w:rPr>
          <w:color w:val="231F20"/>
          <w:spacing w:val="-5"/>
        </w:rPr>
        <w:t xml:space="preserve"> </w:t>
      </w:r>
      <w:r>
        <w:rPr>
          <w:color w:val="231F20"/>
        </w:rPr>
        <w:t>Bureau</w:t>
      </w:r>
      <w:r>
        <w:rPr>
          <w:color w:val="231F20"/>
          <w:spacing w:val="-4"/>
        </w:rPr>
        <w:t xml:space="preserve"> </w:t>
      </w:r>
      <w:r>
        <w:rPr>
          <w:color w:val="231F20"/>
        </w:rPr>
        <w:t>of</w:t>
      </w:r>
      <w:r>
        <w:rPr>
          <w:color w:val="231F20"/>
          <w:spacing w:val="-5"/>
        </w:rPr>
        <w:t xml:space="preserve"> </w:t>
      </w:r>
      <w:r>
        <w:rPr>
          <w:color w:val="231F20"/>
        </w:rPr>
        <w:t>Meteorology,</w:t>
      </w:r>
      <w:r>
        <w:rPr>
          <w:color w:val="231F20"/>
          <w:spacing w:val="-4"/>
        </w:rPr>
        <w:t xml:space="preserve"> </w:t>
      </w:r>
      <w:r>
        <w:rPr>
          <w:color w:val="231F20"/>
        </w:rPr>
        <w:t>2020;</w:t>
      </w:r>
      <w:r>
        <w:rPr>
          <w:color w:val="231F20"/>
          <w:spacing w:val="-6"/>
        </w:rPr>
        <w:t xml:space="preserve"> </w:t>
      </w:r>
      <w:r>
        <w:rPr>
          <w:color w:val="231F20"/>
        </w:rPr>
        <w:t>State</w:t>
      </w:r>
      <w:r>
        <w:rPr>
          <w:color w:val="231F20"/>
          <w:spacing w:val="-4"/>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Climate,</w:t>
      </w:r>
      <w:r>
        <w:rPr>
          <w:color w:val="231F20"/>
          <w:spacing w:val="-5"/>
        </w:rPr>
        <w:t xml:space="preserve"> </w:t>
      </w:r>
      <w:r>
        <w:rPr>
          <w:color w:val="231F20"/>
        </w:rPr>
        <w:t>2020,</w:t>
      </w:r>
      <w:r>
        <w:rPr>
          <w:color w:val="231F20"/>
          <w:spacing w:val="-5"/>
        </w:rPr>
        <w:t xml:space="preserve"> </w:t>
      </w:r>
      <w:r>
        <w:rPr>
          <w:color w:val="231F20"/>
        </w:rPr>
        <w:t>Commonwealth</w:t>
      </w:r>
      <w:r>
        <w:rPr>
          <w:color w:val="231F20"/>
          <w:spacing w:val="-5"/>
        </w:rPr>
        <w:t xml:space="preserve"> </w:t>
      </w:r>
      <w:r>
        <w:rPr>
          <w:color w:val="231F20"/>
        </w:rPr>
        <w:t>of</w:t>
      </w:r>
      <w:r>
        <w:rPr>
          <w:color w:val="231F20"/>
          <w:spacing w:val="-64"/>
        </w:rPr>
        <w:t xml:space="preserve"> </w:t>
      </w:r>
      <w:r>
        <w:rPr>
          <w:color w:val="231F20"/>
        </w:rPr>
        <w:t>Australia</w:t>
      </w:r>
    </w:p>
    <w:p w14:paraId="3BDE768B" w14:textId="77777777" w:rsidR="000B6996" w:rsidRDefault="00981286">
      <w:pPr>
        <w:pStyle w:val="BodyText"/>
        <w:spacing w:before="118" w:line="242" w:lineRule="auto"/>
        <w:ind w:left="213"/>
      </w:pPr>
      <w:r>
        <w:rPr>
          <w:color w:val="231F20"/>
          <w:spacing w:val="-1"/>
        </w:rPr>
        <w:t>Country</w:t>
      </w:r>
      <w:r>
        <w:rPr>
          <w:color w:val="231F20"/>
          <w:spacing w:val="6"/>
        </w:rPr>
        <w:t xml:space="preserve"> </w:t>
      </w:r>
      <w:r>
        <w:rPr>
          <w:color w:val="231F20"/>
          <w:spacing w:val="-1"/>
        </w:rPr>
        <w:t>Fire</w:t>
      </w:r>
      <w:r>
        <w:rPr>
          <w:color w:val="231F20"/>
          <w:spacing w:val="-7"/>
        </w:rPr>
        <w:t xml:space="preserve"> </w:t>
      </w:r>
      <w:r>
        <w:rPr>
          <w:color w:val="231F20"/>
          <w:spacing w:val="-1"/>
        </w:rPr>
        <w:t>Authority,</w:t>
      </w:r>
      <w:r>
        <w:rPr>
          <w:color w:val="231F20"/>
          <w:spacing w:val="8"/>
        </w:rPr>
        <w:t xml:space="preserve"> </w:t>
      </w:r>
      <w:r>
        <w:rPr>
          <w:color w:val="231F20"/>
          <w:spacing w:val="-1"/>
        </w:rPr>
        <w:t>https://news.cfa.vic.gov.au/-/disaster-resilience-education-in-schools,</w:t>
      </w:r>
      <w:r>
        <w:rPr>
          <w:color w:val="231F20"/>
          <w:spacing w:val="-64"/>
        </w:rPr>
        <w:t xml:space="preserve"> </w:t>
      </w:r>
      <w:r>
        <w:rPr>
          <w:color w:val="231F20"/>
        </w:rPr>
        <w:t>accessed</w:t>
      </w:r>
      <w:r>
        <w:rPr>
          <w:color w:val="231F20"/>
          <w:spacing w:val="-2"/>
        </w:rPr>
        <w:t xml:space="preserve"> </w:t>
      </w:r>
      <w:r>
        <w:rPr>
          <w:color w:val="231F20"/>
        </w:rPr>
        <w:t>June 2021</w:t>
      </w:r>
      <w:r>
        <w:rPr>
          <w:color w:val="231F20"/>
          <w:spacing w:val="-2"/>
        </w:rPr>
        <w:t xml:space="preserve"> </w:t>
      </w:r>
      <w:r>
        <w:rPr>
          <w:color w:val="231F20"/>
        </w:rPr>
        <w:t>Melbourne,</w:t>
      </w:r>
      <w:r>
        <w:rPr>
          <w:color w:val="231F20"/>
          <w:spacing w:val="-13"/>
        </w:rPr>
        <w:t xml:space="preserve"> </w:t>
      </w:r>
      <w:r>
        <w:rPr>
          <w:color w:val="231F20"/>
        </w:rPr>
        <w:t>Australia:</w:t>
      </w:r>
      <w:r>
        <w:rPr>
          <w:color w:val="231F20"/>
          <w:spacing w:val="-1"/>
        </w:rPr>
        <w:t xml:space="preserve"> </w:t>
      </w:r>
      <w:r>
        <w:rPr>
          <w:color w:val="231F20"/>
        </w:rPr>
        <w:t>Victorian</w:t>
      </w:r>
      <w:r>
        <w:rPr>
          <w:color w:val="231F20"/>
          <w:spacing w:val="-1"/>
        </w:rPr>
        <w:t xml:space="preserve"> </w:t>
      </w:r>
      <w:r>
        <w:rPr>
          <w:color w:val="231F20"/>
        </w:rPr>
        <w:t>Government</w:t>
      </w:r>
    </w:p>
    <w:p w14:paraId="60768FDB" w14:textId="77777777" w:rsidR="000B6996" w:rsidRDefault="00981286">
      <w:pPr>
        <w:pStyle w:val="BodyText"/>
        <w:spacing w:before="116" w:line="242" w:lineRule="auto"/>
        <w:ind w:left="213" w:right="440"/>
      </w:pPr>
      <w:r>
        <w:rPr>
          <w:color w:val="231F20"/>
        </w:rPr>
        <w:t>Department</w:t>
      </w:r>
      <w:r>
        <w:rPr>
          <w:color w:val="231F20"/>
          <w:spacing w:val="-6"/>
        </w:rPr>
        <w:t xml:space="preserve"> </w:t>
      </w:r>
      <w:r>
        <w:rPr>
          <w:color w:val="231F20"/>
        </w:rPr>
        <w:t>of</w:t>
      </w:r>
      <w:r>
        <w:rPr>
          <w:color w:val="231F20"/>
          <w:spacing w:val="-5"/>
        </w:rPr>
        <w:t xml:space="preserve"> </w:t>
      </w:r>
      <w:r>
        <w:rPr>
          <w:color w:val="231F20"/>
        </w:rPr>
        <w:t>Education</w:t>
      </w:r>
      <w:r>
        <w:rPr>
          <w:color w:val="231F20"/>
          <w:spacing w:val="-4"/>
        </w:rPr>
        <w:t xml:space="preserve"> </w:t>
      </w:r>
      <w:r>
        <w:rPr>
          <w:color w:val="231F20"/>
        </w:rPr>
        <w:t>and</w:t>
      </w:r>
      <w:r>
        <w:rPr>
          <w:color w:val="231F20"/>
          <w:spacing w:val="-9"/>
        </w:rPr>
        <w:t xml:space="preserve"> </w:t>
      </w:r>
      <w:r>
        <w:rPr>
          <w:color w:val="231F20"/>
        </w:rPr>
        <w:t>Training</w:t>
      </w:r>
      <w:r>
        <w:rPr>
          <w:color w:val="231F20"/>
          <w:spacing w:val="-4"/>
        </w:rPr>
        <w:t xml:space="preserve"> </w:t>
      </w:r>
      <w:r>
        <w:rPr>
          <w:color w:val="231F20"/>
        </w:rPr>
        <w:t>2020;</w:t>
      </w:r>
      <w:r>
        <w:rPr>
          <w:color w:val="231F20"/>
          <w:spacing w:val="-5"/>
        </w:rPr>
        <w:t xml:space="preserve"> </w:t>
      </w:r>
      <w:r>
        <w:rPr>
          <w:color w:val="231F20"/>
        </w:rPr>
        <w:t>Department</w:t>
      </w:r>
      <w:r>
        <w:rPr>
          <w:color w:val="231F20"/>
          <w:spacing w:val="-5"/>
        </w:rPr>
        <w:t xml:space="preserve"> </w:t>
      </w:r>
      <w:r>
        <w:rPr>
          <w:color w:val="231F20"/>
        </w:rPr>
        <w:t>of</w:t>
      </w:r>
      <w:r>
        <w:rPr>
          <w:color w:val="231F20"/>
          <w:spacing w:val="-5"/>
        </w:rPr>
        <w:t xml:space="preserve"> </w:t>
      </w:r>
      <w:r>
        <w:rPr>
          <w:color w:val="231F20"/>
        </w:rPr>
        <w:t>Education</w:t>
      </w:r>
      <w:r>
        <w:rPr>
          <w:color w:val="231F20"/>
          <w:spacing w:val="-4"/>
        </w:rPr>
        <w:t xml:space="preserve"> </w:t>
      </w:r>
      <w:r>
        <w:rPr>
          <w:color w:val="231F20"/>
        </w:rPr>
        <w:t>and</w:t>
      </w:r>
      <w:r>
        <w:rPr>
          <w:color w:val="231F20"/>
          <w:spacing w:val="-8"/>
        </w:rPr>
        <w:t xml:space="preserve"> </w:t>
      </w:r>
      <w:r>
        <w:rPr>
          <w:color w:val="231F20"/>
        </w:rPr>
        <w:t>Training</w:t>
      </w:r>
      <w:r>
        <w:rPr>
          <w:color w:val="231F20"/>
          <w:spacing w:val="-16"/>
        </w:rPr>
        <w:t xml:space="preserve"> </w:t>
      </w:r>
      <w:r>
        <w:rPr>
          <w:color w:val="231F20"/>
        </w:rPr>
        <w:t>Annual</w:t>
      </w:r>
      <w:r>
        <w:rPr>
          <w:color w:val="231F20"/>
          <w:spacing w:val="-64"/>
        </w:rPr>
        <w:t xml:space="preserve"> </w:t>
      </w:r>
      <w:r>
        <w:rPr>
          <w:color w:val="231F20"/>
        </w:rPr>
        <w:t>Report</w:t>
      </w:r>
      <w:r>
        <w:rPr>
          <w:color w:val="231F20"/>
          <w:spacing w:val="-2"/>
        </w:rPr>
        <w:t xml:space="preserve"> </w:t>
      </w:r>
      <w:r>
        <w:rPr>
          <w:color w:val="231F20"/>
        </w:rPr>
        <w:t>2019–2020,</w:t>
      </w:r>
      <w:r>
        <w:rPr>
          <w:color w:val="231F20"/>
          <w:spacing w:val="-2"/>
        </w:rPr>
        <w:t xml:space="preserve"> </w:t>
      </w:r>
      <w:r>
        <w:rPr>
          <w:color w:val="231F20"/>
        </w:rPr>
        <w:t>Melbourne,</w:t>
      </w:r>
      <w:r>
        <w:rPr>
          <w:color w:val="231F20"/>
          <w:spacing w:val="-13"/>
        </w:rPr>
        <w:t xml:space="preserve"> </w:t>
      </w:r>
      <w:r>
        <w:rPr>
          <w:color w:val="231F20"/>
        </w:rPr>
        <w:t>Australia:</w:t>
      </w:r>
      <w:r>
        <w:rPr>
          <w:color w:val="231F20"/>
          <w:spacing w:val="-1"/>
        </w:rPr>
        <w:t xml:space="preserve"> </w:t>
      </w:r>
      <w:r>
        <w:rPr>
          <w:color w:val="231F20"/>
        </w:rPr>
        <w:t>Victorian</w:t>
      </w:r>
      <w:r>
        <w:rPr>
          <w:color w:val="231F20"/>
          <w:spacing w:val="-1"/>
        </w:rPr>
        <w:t xml:space="preserve"> </w:t>
      </w:r>
      <w:r>
        <w:rPr>
          <w:color w:val="231F20"/>
        </w:rPr>
        <w:t>Government</w:t>
      </w:r>
    </w:p>
    <w:p w14:paraId="3F79AAD6" w14:textId="77777777" w:rsidR="000B6996" w:rsidRDefault="00981286">
      <w:pPr>
        <w:pStyle w:val="BodyText"/>
        <w:spacing w:before="116"/>
        <w:ind w:left="213"/>
      </w:pPr>
      <w:r>
        <w:rPr>
          <w:color w:val="231F20"/>
        </w:rPr>
        <w:t>Department</w:t>
      </w:r>
      <w:r>
        <w:rPr>
          <w:color w:val="231F20"/>
          <w:spacing w:val="-4"/>
        </w:rPr>
        <w:t xml:space="preserve"> </w:t>
      </w:r>
      <w:r>
        <w:rPr>
          <w:color w:val="231F20"/>
        </w:rPr>
        <w:t>of</w:t>
      </w:r>
      <w:r>
        <w:rPr>
          <w:color w:val="231F20"/>
          <w:spacing w:val="-4"/>
        </w:rPr>
        <w:t xml:space="preserve"> </w:t>
      </w:r>
      <w:r>
        <w:rPr>
          <w:color w:val="231F20"/>
        </w:rPr>
        <w:t>Education</w:t>
      </w:r>
      <w:r>
        <w:rPr>
          <w:color w:val="231F20"/>
          <w:spacing w:val="-3"/>
        </w:rPr>
        <w:t xml:space="preserve"> </w:t>
      </w:r>
      <w:r>
        <w:rPr>
          <w:color w:val="231F20"/>
        </w:rPr>
        <w:t>and</w:t>
      </w:r>
      <w:r>
        <w:rPr>
          <w:color w:val="231F20"/>
          <w:spacing w:val="-8"/>
        </w:rPr>
        <w:t xml:space="preserve"> </w:t>
      </w:r>
      <w:r>
        <w:rPr>
          <w:color w:val="231F20"/>
        </w:rPr>
        <w:t>Training</w:t>
      </w:r>
      <w:r>
        <w:rPr>
          <w:color w:val="231F20"/>
          <w:spacing w:val="-2"/>
        </w:rPr>
        <w:t xml:space="preserve"> </w:t>
      </w:r>
      <w:r>
        <w:rPr>
          <w:color w:val="231F20"/>
        </w:rPr>
        <w:t>2016;</w:t>
      </w:r>
      <w:r>
        <w:rPr>
          <w:color w:val="231F20"/>
          <w:spacing w:val="-4"/>
        </w:rPr>
        <w:t xml:space="preserve"> </w:t>
      </w:r>
      <w:proofErr w:type="spellStart"/>
      <w:r>
        <w:rPr>
          <w:color w:val="231F20"/>
        </w:rPr>
        <w:t>Marrung</w:t>
      </w:r>
      <w:proofErr w:type="spellEnd"/>
      <w:r>
        <w:rPr>
          <w:color w:val="231F20"/>
          <w:spacing w:val="-3"/>
        </w:rPr>
        <w:t xml:space="preserve"> </w:t>
      </w:r>
      <w:r>
        <w:rPr>
          <w:color w:val="231F20"/>
        </w:rPr>
        <w:t>–</w:t>
      </w:r>
      <w:r>
        <w:rPr>
          <w:color w:val="231F20"/>
          <w:spacing w:val="-15"/>
        </w:rPr>
        <w:t xml:space="preserve"> </w:t>
      </w:r>
      <w:r>
        <w:rPr>
          <w:color w:val="231F20"/>
        </w:rPr>
        <w:t>Aboriginal</w:t>
      </w:r>
      <w:r>
        <w:rPr>
          <w:color w:val="231F20"/>
          <w:spacing w:val="-3"/>
        </w:rPr>
        <w:t xml:space="preserve"> </w:t>
      </w:r>
      <w:r>
        <w:rPr>
          <w:color w:val="231F20"/>
        </w:rPr>
        <w:t>Education</w:t>
      </w:r>
      <w:r>
        <w:rPr>
          <w:color w:val="231F20"/>
          <w:spacing w:val="-3"/>
        </w:rPr>
        <w:t xml:space="preserve"> </w:t>
      </w:r>
      <w:r>
        <w:rPr>
          <w:color w:val="231F20"/>
        </w:rPr>
        <w:t>Plan</w:t>
      </w:r>
      <w:r>
        <w:rPr>
          <w:color w:val="231F20"/>
          <w:spacing w:val="-3"/>
        </w:rPr>
        <w:t xml:space="preserve"> </w:t>
      </w:r>
      <w:r>
        <w:rPr>
          <w:color w:val="231F20"/>
        </w:rPr>
        <w:t>2016–2026</w:t>
      </w:r>
    </w:p>
    <w:p w14:paraId="399BAB42" w14:textId="77777777" w:rsidR="000B6996" w:rsidRDefault="00981286">
      <w:pPr>
        <w:pStyle w:val="BodyText"/>
        <w:spacing w:before="118" w:line="242" w:lineRule="auto"/>
        <w:ind w:left="213"/>
      </w:pPr>
      <w:r>
        <w:rPr>
          <w:color w:val="231F20"/>
        </w:rPr>
        <w:t>Department</w:t>
      </w:r>
      <w:r>
        <w:rPr>
          <w:color w:val="231F20"/>
          <w:spacing w:val="-7"/>
        </w:rPr>
        <w:t xml:space="preserve"> </w:t>
      </w:r>
      <w:r>
        <w:rPr>
          <w:color w:val="231F20"/>
        </w:rPr>
        <w:t>of</w:t>
      </w:r>
      <w:r>
        <w:rPr>
          <w:color w:val="231F20"/>
          <w:spacing w:val="-6"/>
        </w:rPr>
        <w:t xml:space="preserve"> </w:t>
      </w:r>
      <w:r>
        <w:rPr>
          <w:color w:val="231F20"/>
        </w:rPr>
        <w:t>Environment,</w:t>
      </w:r>
      <w:r>
        <w:rPr>
          <w:color w:val="231F20"/>
          <w:spacing w:val="-5"/>
        </w:rPr>
        <w:t xml:space="preserve"> </w:t>
      </w:r>
      <w:r>
        <w:rPr>
          <w:color w:val="231F20"/>
        </w:rPr>
        <w:t>Land,</w:t>
      </w:r>
      <w:r>
        <w:rPr>
          <w:color w:val="231F20"/>
          <w:spacing w:val="-6"/>
        </w:rPr>
        <w:t xml:space="preserve"> </w:t>
      </w:r>
      <w:r>
        <w:rPr>
          <w:color w:val="231F20"/>
        </w:rPr>
        <w:t>Water</w:t>
      </w:r>
      <w:r>
        <w:rPr>
          <w:color w:val="231F20"/>
          <w:spacing w:val="-6"/>
        </w:rPr>
        <w:t xml:space="preserve"> </w:t>
      </w:r>
      <w:r>
        <w:rPr>
          <w:color w:val="231F20"/>
        </w:rPr>
        <w:t>and</w:t>
      </w:r>
      <w:r>
        <w:rPr>
          <w:color w:val="231F20"/>
          <w:spacing w:val="-6"/>
        </w:rPr>
        <w:t xml:space="preserve"> </w:t>
      </w:r>
      <w:r>
        <w:rPr>
          <w:color w:val="231F20"/>
        </w:rPr>
        <w:t>Planning,</w:t>
      </w:r>
      <w:r>
        <w:rPr>
          <w:color w:val="231F20"/>
          <w:spacing w:val="-6"/>
        </w:rPr>
        <w:t xml:space="preserve"> </w:t>
      </w:r>
      <w:r>
        <w:rPr>
          <w:color w:val="231F20"/>
        </w:rPr>
        <w:t>2019;</w:t>
      </w:r>
      <w:r>
        <w:rPr>
          <w:color w:val="231F20"/>
          <w:spacing w:val="-6"/>
        </w:rPr>
        <w:t xml:space="preserve"> </w:t>
      </w:r>
      <w:r>
        <w:rPr>
          <w:color w:val="231F20"/>
        </w:rPr>
        <w:t>Victoria’s</w:t>
      </w:r>
      <w:r>
        <w:rPr>
          <w:color w:val="231F20"/>
          <w:spacing w:val="-5"/>
        </w:rPr>
        <w:t xml:space="preserve"> </w:t>
      </w:r>
      <w:r>
        <w:rPr>
          <w:color w:val="231F20"/>
        </w:rPr>
        <w:t>Climate</w:t>
      </w:r>
      <w:r>
        <w:rPr>
          <w:color w:val="231F20"/>
          <w:spacing w:val="-6"/>
        </w:rPr>
        <w:t xml:space="preserve"> </w:t>
      </w:r>
      <w:r>
        <w:rPr>
          <w:color w:val="231F20"/>
        </w:rPr>
        <w:t>Science</w:t>
      </w:r>
      <w:r>
        <w:rPr>
          <w:color w:val="231F20"/>
          <w:spacing w:val="-5"/>
        </w:rPr>
        <w:t xml:space="preserve"> </w:t>
      </w:r>
      <w:r>
        <w:rPr>
          <w:color w:val="231F20"/>
        </w:rPr>
        <w:t>Report</w:t>
      </w:r>
      <w:r>
        <w:rPr>
          <w:color w:val="231F20"/>
          <w:spacing w:val="-64"/>
        </w:rPr>
        <w:t xml:space="preserve"> </w:t>
      </w:r>
      <w:r>
        <w:rPr>
          <w:color w:val="231F20"/>
        </w:rPr>
        <w:t>2019.</w:t>
      </w:r>
      <w:r>
        <w:rPr>
          <w:color w:val="231F20"/>
          <w:spacing w:val="-2"/>
        </w:rPr>
        <w:t xml:space="preserve"> </w:t>
      </w:r>
      <w:r>
        <w:rPr>
          <w:color w:val="231F20"/>
        </w:rPr>
        <w:t>Melbourne,</w:t>
      </w:r>
      <w:r>
        <w:rPr>
          <w:color w:val="231F20"/>
          <w:spacing w:val="-13"/>
        </w:rPr>
        <w:t xml:space="preserve"> </w:t>
      </w:r>
      <w:r>
        <w:rPr>
          <w:color w:val="231F20"/>
        </w:rPr>
        <w:t>Australia: Victorian</w:t>
      </w:r>
      <w:r>
        <w:rPr>
          <w:color w:val="231F20"/>
          <w:spacing w:val="-1"/>
        </w:rPr>
        <w:t xml:space="preserve"> </w:t>
      </w:r>
      <w:r>
        <w:rPr>
          <w:color w:val="231F20"/>
        </w:rPr>
        <w:t>Government</w:t>
      </w:r>
    </w:p>
    <w:p w14:paraId="2405E2D0" w14:textId="77777777" w:rsidR="000B6996" w:rsidRDefault="00981286">
      <w:pPr>
        <w:pStyle w:val="BodyText"/>
        <w:spacing w:before="116" w:line="242" w:lineRule="auto"/>
        <w:ind w:left="213"/>
      </w:pPr>
      <w:r>
        <w:rPr>
          <w:color w:val="231F20"/>
        </w:rPr>
        <w:t>Department</w:t>
      </w:r>
      <w:r>
        <w:rPr>
          <w:color w:val="231F20"/>
          <w:spacing w:val="-8"/>
        </w:rPr>
        <w:t xml:space="preserve"> </w:t>
      </w:r>
      <w:r>
        <w:rPr>
          <w:color w:val="231F20"/>
        </w:rPr>
        <w:t>of</w:t>
      </w:r>
      <w:r>
        <w:rPr>
          <w:color w:val="231F20"/>
          <w:spacing w:val="-7"/>
        </w:rPr>
        <w:t xml:space="preserve"> </w:t>
      </w:r>
      <w:r>
        <w:rPr>
          <w:color w:val="231F20"/>
        </w:rPr>
        <w:t>Environment,</w:t>
      </w:r>
      <w:r>
        <w:rPr>
          <w:color w:val="231F20"/>
          <w:spacing w:val="-6"/>
        </w:rPr>
        <w:t xml:space="preserve"> </w:t>
      </w:r>
      <w:r>
        <w:rPr>
          <w:color w:val="231F20"/>
        </w:rPr>
        <w:t>Land,</w:t>
      </w:r>
      <w:r>
        <w:rPr>
          <w:color w:val="231F20"/>
          <w:spacing w:val="-7"/>
        </w:rPr>
        <w:t xml:space="preserve"> </w:t>
      </w:r>
      <w:r>
        <w:rPr>
          <w:color w:val="231F20"/>
        </w:rPr>
        <w:t>Water</w:t>
      </w:r>
      <w:r>
        <w:rPr>
          <w:color w:val="231F20"/>
          <w:spacing w:val="-7"/>
        </w:rPr>
        <w:t xml:space="preserve"> </w:t>
      </w:r>
      <w:r>
        <w:rPr>
          <w:color w:val="231F20"/>
        </w:rPr>
        <w:t>and</w:t>
      </w:r>
      <w:r>
        <w:rPr>
          <w:color w:val="231F20"/>
          <w:spacing w:val="-7"/>
        </w:rPr>
        <w:t xml:space="preserve"> </w:t>
      </w:r>
      <w:r>
        <w:rPr>
          <w:color w:val="231F20"/>
        </w:rPr>
        <w:t>Planning</w:t>
      </w:r>
      <w:r>
        <w:rPr>
          <w:color w:val="231F20"/>
          <w:spacing w:val="-6"/>
        </w:rPr>
        <w:t xml:space="preserve"> </w:t>
      </w:r>
      <w:r>
        <w:rPr>
          <w:color w:val="231F20"/>
        </w:rPr>
        <w:t>2021;</w:t>
      </w:r>
      <w:r>
        <w:rPr>
          <w:color w:val="231F20"/>
          <w:spacing w:val="-7"/>
        </w:rPr>
        <w:t xml:space="preserve"> </w:t>
      </w:r>
      <w:r>
        <w:rPr>
          <w:color w:val="231F20"/>
        </w:rPr>
        <w:t>Victorian</w:t>
      </w:r>
      <w:r>
        <w:rPr>
          <w:color w:val="231F20"/>
          <w:spacing w:val="-7"/>
        </w:rPr>
        <w:t xml:space="preserve"> </w:t>
      </w:r>
      <w:r>
        <w:rPr>
          <w:color w:val="231F20"/>
        </w:rPr>
        <w:t>Climate</w:t>
      </w:r>
      <w:r>
        <w:rPr>
          <w:color w:val="231F20"/>
          <w:spacing w:val="-7"/>
        </w:rPr>
        <w:t xml:space="preserve"> </w:t>
      </w:r>
      <w:r>
        <w:rPr>
          <w:color w:val="231F20"/>
        </w:rPr>
        <w:t>Change</w:t>
      </w:r>
      <w:r>
        <w:rPr>
          <w:color w:val="231F20"/>
          <w:spacing w:val="-7"/>
        </w:rPr>
        <w:t xml:space="preserve"> </w:t>
      </w:r>
      <w:r>
        <w:rPr>
          <w:color w:val="231F20"/>
        </w:rPr>
        <w:t>Strategy,</w:t>
      </w:r>
      <w:r>
        <w:rPr>
          <w:color w:val="231F20"/>
          <w:spacing w:val="-64"/>
        </w:rPr>
        <w:t xml:space="preserve"> </w:t>
      </w:r>
      <w:r>
        <w:rPr>
          <w:color w:val="231F20"/>
        </w:rPr>
        <w:t>Melbourne,</w:t>
      </w:r>
      <w:r>
        <w:rPr>
          <w:color w:val="231F20"/>
          <w:spacing w:val="-15"/>
        </w:rPr>
        <w:t xml:space="preserve"> </w:t>
      </w:r>
      <w:r>
        <w:rPr>
          <w:color w:val="231F20"/>
        </w:rPr>
        <w:t>Australia: Victorian</w:t>
      </w:r>
      <w:r>
        <w:rPr>
          <w:color w:val="231F20"/>
          <w:spacing w:val="-1"/>
        </w:rPr>
        <w:t xml:space="preserve"> </w:t>
      </w:r>
      <w:r>
        <w:rPr>
          <w:color w:val="231F20"/>
        </w:rPr>
        <w:t>Government</w:t>
      </w:r>
    </w:p>
    <w:p w14:paraId="10DB0541" w14:textId="77777777" w:rsidR="000B6996" w:rsidRDefault="00981286">
      <w:pPr>
        <w:pStyle w:val="BodyText"/>
        <w:spacing w:before="116" w:line="242" w:lineRule="auto"/>
        <w:ind w:left="213" w:right="347"/>
        <w:jc w:val="both"/>
      </w:pPr>
      <w:r>
        <w:rPr>
          <w:color w:val="231F20"/>
        </w:rPr>
        <w:t>Department of Health and Human Services, February 2018; Vulnerable People in Emergencies</w:t>
      </w:r>
      <w:r>
        <w:rPr>
          <w:color w:val="231F20"/>
          <w:spacing w:val="-64"/>
        </w:rPr>
        <w:t xml:space="preserve"> </w:t>
      </w:r>
      <w:r>
        <w:rPr>
          <w:color w:val="231F20"/>
          <w:spacing w:val="-1"/>
        </w:rPr>
        <w:t>Policy, Melbourne, Australia: Victorian Government, https://providers.dffh.vic.gov.au/vulnerable-</w:t>
      </w:r>
      <w:r>
        <w:rPr>
          <w:color w:val="231F20"/>
          <w:spacing w:val="-64"/>
        </w:rPr>
        <w:t xml:space="preserve"> </w:t>
      </w:r>
      <w:r>
        <w:rPr>
          <w:color w:val="231F20"/>
        </w:rPr>
        <w:t>people-emergencies-policy</w:t>
      </w:r>
      <w:r>
        <w:rPr>
          <w:color w:val="231F20"/>
          <w:spacing w:val="-2"/>
        </w:rPr>
        <w:t xml:space="preserve"> </w:t>
      </w:r>
      <w:r>
        <w:rPr>
          <w:color w:val="231F20"/>
        </w:rPr>
        <w:t>accessed</w:t>
      </w:r>
      <w:r>
        <w:rPr>
          <w:color w:val="231F20"/>
          <w:spacing w:val="-1"/>
        </w:rPr>
        <w:t xml:space="preserve"> </w:t>
      </w:r>
      <w:r>
        <w:rPr>
          <w:color w:val="231F20"/>
        </w:rPr>
        <w:t>June</w:t>
      </w:r>
      <w:r>
        <w:rPr>
          <w:color w:val="231F20"/>
          <w:spacing w:val="-1"/>
        </w:rPr>
        <w:t xml:space="preserve"> </w:t>
      </w:r>
      <w:r>
        <w:rPr>
          <w:color w:val="231F20"/>
        </w:rPr>
        <w:t>2021</w:t>
      </w:r>
    </w:p>
    <w:p w14:paraId="3D65513A" w14:textId="77777777" w:rsidR="000B6996" w:rsidRDefault="00981286">
      <w:pPr>
        <w:pStyle w:val="BodyText"/>
        <w:spacing w:before="117" w:line="242" w:lineRule="auto"/>
        <w:ind w:left="213" w:right="148"/>
      </w:pPr>
      <w:r>
        <w:rPr>
          <w:color w:val="231F20"/>
        </w:rPr>
        <w:t>Department</w:t>
      </w:r>
      <w:r>
        <w:rPr>
          <w:color w:val="231F20"/>
          <w:spacing w:val="-5"/>
        </w:rPr>
        <w:t xml:space="preserve"> </w:t>
      </w:r>
      <w:r>
        <w:rPr>
          <w:color w:val="231F20"/>
        </w:rPr>
        <w:t>of</w:t>
      </w:r>
      <w:r>
        <w:rPr>
          <w:color w:val="231F20"/>
          <w:spacing w:val="-5"/>
        </w:rPr>
        <w:t xml:space="preserve"> </w:t>
      </w:r>
      <w:r>
        <w:rPr>
          <w:color w:val="231F20"/>
        </w:rPr>
        <w:t>Premier</w:t>
      </w:r>
      <w:r>
        <w:rPr>
          <w:color w:val="231F20"/>
          <w:spacing w:val="-4"/>
        </w:rPr>
        <w:t xml:space="preserve"> </w:t>
      </w:r>
      <w:r>
        <w:rPr>
          <w:color w:val="231F20"/>
        </w:rPr>
        <w:t>and</w:t>
      </w:r>
      <w:r>
        <w:rPr>
          <w:color w:val="231F20"/>
          <w:spacing w:val="-4"/>
        </w:rPr>
        <w:t xml:space="preserve"> </w:t>
      </w:r>
      <w:r>
        <w:rPr>
          <w:color w:val="231F20"/>
        </w:rPr>
        <w:t>Cabinet</w:t>
      </w:r>
      <w:r>
        <w:rPr>
          <w:color w:val="231F20"/>
          <w:spacing w:val="-5"/>
        </w:rPr>
        <w:t xml:space="preserve"> </w:t>
      </w:r>
      <w:r>
        <w:rPr>
          <w:color w:val="231F20"/>
        </w:rPr>
        <w:t>2020;</w:t>
      </w:r>
      <w:r>
        <w:rPr>
          <w:color w:val="231F20"/>
          <w:spacing w:val="-5"/>
        </w:rPr>
        <w:t xml:space="preserve"> </w:t>
      </w:r>
      <w:r>
        <w:rPr>
          <w:color w:val="231F20"/>
        </w:rPr>
        <w:t>What</w:t>
      </w:r>
      <w:r>
        <w:rPr>
          <w:color w:val="231F20"/>
          <w:spacing w:val="-4"/>
        </w:rPr>
        <w:t xml:space="preserve"> </w:t>
      </w:r>
      <w:r>
        <w:rPr>
          <w:color w:val="231F20"/>
        </w:rPr>
        <w:t>matters</w:t>
      </w:r>
      <w:r>
        <w:rPr>
          <w:color w:val="231F20"/>
          <w:spacing w:val="-4"/>
        </w:rPr>
        <w:t xml:space="preserve"> </w:t>
      </w:r>
      <w:r>
        <w:rPr>
          <w:color w:val="231F20"/>
        </w:rPr>
        <w:t>to</w:t>
      </w:r>
      <w:r>
        <w:rPr>
          <w:color w:val="231F20"/>
          <w:spacing w:val="-3"/>
        </w:rPr>
        <w:t xml:space="preserve"> </w:t>
      </w:r>
      <w:r>
        <w:rPr>
          <w:color w:val="231F20"/>
        </w:rPr>
        <w:t>young</w:t>
      </w:r>
      <w:r>
        <w:rPr>
          <w:color w:val="231F20"/>
          <w:spacing w:val="-4"/>
        </w:rPr>
        <w:t xml:space="preserve"> </w:t>
      </w:r>
      <w:r>
        <w:rPr>
          <w:color w:val="231F20"/>
        </w:rPr>
        <w:t>people</w:t>
      </w:r>
      <w:r>
        <w:rPr>
          <w:color w:val="231F20"/>
          <w:spacing w:val="-5"/>
        </w:rPr>
        <w:t xml:space="preserve"> </w:t>
      </w:r>
      <w:r>
        <w:rPr>
          <w:color w:val="231F20"/>
        </w:rPr>
        <w:t>in</w:t>
      </w:r>
      <w:r>
        <w:rPr>
          <w:color w:val="231F20"/>
          <w:spacing w:val="-5"/>
        </w:rPr>
        <w:t xml:space="preserve"> </w:t>
      </w:r>
      <w:r>
        <w:rPr>
          <w:color w:val="231F20"/>
        </w:rPr>
        <w:t>Victoria:</w:t>
      </w:r>
      <w:r>
        <w:rPr>
          <w:color w:val="231F20"/>
          <w:spacing w:val="-4"/>
        </w:rPr>
        <w:t xml:space="preserve"> </w:t>
      </w:r>
      <w:r>
        <w:rPr>
          <w:color w:val="231F20"/>
        </w:rPr>
        <w:t>Victorian</w:t>
      </w:r>
      <w:r>
        <w:rPr>
          <w:color w:val="231F20"/>
          <w:spacing w:val="-64"/>
        </w:rPr>
        <w:t xml:space="preserve"> </w:t>
      </w:r>
      <w:r>
        <w:rPr>
          <w:color w:val="231F20"/>
        </w:rPr>
        <w:t>youth</w:t>
      </w:r>
      <w:r>
        <w:rPr>
          <w:color w:val="231F20"/>
          <w:spacing w:val="-2"/>
        </w:rPr>
        <w:t xml:space="preserve"> </w:t>
      </w:r>
      <w:r>
        <w:rPr>
          <w:color w:val="231F20"/>
        </w:rPr>
        <w:t>strategy</w:t>
      </w:r>
      <w:r>
        <w:rPr>
          <w:color w:val="231F20"/>
          <w:spacing w:val="-1"/>
        </w:rPr>
        <w:t xml:space="preserve"> </w:t>
      </w:r>
      <w:r>
        <w:rPr>
          <w:color w:val="231F20"/>
        </w:rPr>
        <w:t>discussion</w:t>
      </w:r>
      <w:r>
        <w:rPr>
          <w:color w:val="231F20"/>
          <w:spacing w:val="-2"/>
        </w:rPr>
        <w:t xml:space="preserve"> </w:t>
      </w:r>
      <w:r>
        <w:rPr>
          <w:color w:val="231F20"/>
        </w:rPr>
        <w:t>paper.</w:t>
      </w:r>
      <w:r>
        <w:rPr>
          <w:color w:val="231F20"/>
          <w:spacing w:val="-1"/>
        </w:rPr>
        <w:t xml:space="preserve"> </w:t>
      </w:r>
      <w:r>
        <w:rPr>
          <w:color w:val="231F20"/>
        </w:rPr>
        <w:t>Melbourne,</w:t>
      </w:r>
      <w:r>
        <w:rPr>
          <w:color w:val="231F20"/>
          <w:spacing w:val="-15"/>
        </w:rPr>
        <w:t xml:space="preserve"> </w:t>
      </w:r>
      <w:r>
        <w:rPr>
          <w:color w:val="231F20"/>
        </w:rPr>
        <w:t>Australia:</w:t>
      </w:r>
      <w:r>
        <w:rPr>
          <w:color w:val="231F20"/>
          <w:spacing w:val="-1"/>
        </w:rPr>
        <w:t xml:space="preserve"> </w:t>
      </w:r>
      <w:r>
        <w:rPr>
          <w:color w:val="231F20"/>
        </w:rPr>
        <w:t>Victorian</w:t>
      </w:r>
      <w:r>
        <w:rPr>
          <w:color w:val="231F20"/>
          <w:spacing w:val="-2"/>
        </w:rPr>
        <w:t xml:space="preserve"> </w:t>
      </w:r>
      <w:r>
        <w:rPr>
          <w:color w:val="231F20"/>
        </w:rPr>
        <w:t>Government</w:t>
      </w:r>
    </w:p>
    <w:p w14:paraId="72E9E3E7" w14:textId="77777777" w:rsidR="000B6996" w:rsidRDefault="00981286">
      <w:pPr>
        <w:pStyle w:val="BodyText"/>
        <w:spacing w:before="116" w:line="242" w:lineRule="auto"/>
        <w:ind w:left="213"/>
      </w:pPr>
      <w:r>
        <w:rPr>
          <w:color w:val="231F20"/>
        </w:rPr>
        <w:t>Gibbs, L, Molyneaux, R, Harms L, Gallagher, H. C, Block, K, Richardson, J, Brandenburg, V,</w:t>
      </w:r>
      <w:r>
        <w:rPr>
          <w:color w:val="231F20"/>
          <w:spacing w:val="1"/>
        </w:rPr>
        <w:t xml:space="preserve"> </w:t>
      </w:r>
      <w:r>
        <w:rPr>
          <w:color w:val="231F20"/>
        </w:rPr>
        <w:t>O’Donnell,</w:t>
      </w:r>
      <w:r>
        <w:rPr>
          <w:color w:val="231F20"/>
          <w:spacing w:val="-4"/>
        </w:rPr>
        <w:t xml:space="preserve"> </w:t>
      </w:r>
      <w:r>
        <w:rPr>
          <w:color w:val="231F20"/>
        </w:rPr>
        <w:t>M,</w:t>
      </w:r>
      <w:r>
        <w:rPr>
          <w:color w:val="231F20"/>
          <w:spacing w:val="-4"/>
        </w:rPr>
        <w:t xml:space="preserve"> </w:t>
      </w:r>
      <w:r>
        <w:rPr>
          <w:color w:val="231F20"/>
        </w:rPr>
        <w:t>Kellett,</w:t>
      </w:r>
      <w:r>
        <w:rPr>
          <w:color w:val="231F20"/>
          <w:spacing w:val="-3"/>
        </w:rPr>
        <w:t xml:space="preserve"> </w:t>
      </w:r>
      <w:r>
        <w:rPr>
          <w:color w:val="231F20"/>
        </w:rPr>
        <w:t>C,</w:t>
      </w:r>
      <w:r>
        <w:rPr>
          <w:color w:val="231F20"/>
          <w:spacing w:val="-5"/>
        </w:rPr>
        <w:t xml:space="preserve"> </w:t>
      </w:r>
      <w:r>
        <w:rPr>
          <w:color w:val="231F20"/>
        </w:rPr>
        <w:t>Quinn,</w:t>
      </w:r>
      <w:r>
        <w:rPr>
          <w:color w:val="231F20"/>
          <w:spacing w:val="-4"/>
        </w:rPr>
        <w:t xml:space="preserve"> </w:t>
      </w:r>
      <w:r>
        <w:rPr>
          <w:color w:val="231F20"/>
        </w:rPr>
        <w:t>P,</w:t>
      </w:r>
      <w:r>
        <w:rPr>
          <w:color w:val="231F20"/>
          <w:spacing w:val="-3"/>
        </w:rPr>
        <w:t xml:space="preserve"> </w:t>
      </w:r>
      <w:r>
        <w:rPr>
          <w:color w:val="231F20"/>
        </w:rPr>
        <w:t>Kosta,</w:t>
      </w:r>
      <w:r>
        <w:rPr>
          <w:color w:val="231F20"/>
          <w:spacing w:val="-4"/>
        </w:rPr>
        <w:t xml:space="preserve"> </w:t>
      </w:r>
      <w:r>
        <w:rPr>
          <w:color w:val="231F20"/>
        </w:rPr>
        <w:t>L,</w:t>
      </w:r>
      <w:r>
        <w:rPr>
          <w:color w:val="231F20"/>
          <w:spacing w:val="-4"/>
        </w:rPr>
        <w:t xml:space="preserve"> </w:t>
      </w:r>
      <w:r>
        <w:rPr>
          <w:color w:val="231F20"/>
        </w:rPr>
        <w:t>Brady,</w:t>
      </w:r>
      <w:r>
        <w:rPr>
          <w:color w:val="231F20"/>
          <w:spacing w:val="-4"/>
        </w:rPr>
        <w:t xml:space="preserve"> </w:t>
      </w:r>
      <w:r>
        <w:rPr>
          <w:color w:val="231F20"/>
        </w:rPr>
        <w:t>K,</w:t>
      </w:r>
      <w:r>
        <w:rPr>
          <w:color w:val="231F20"/>
          <w:spacing w:val="-4"/>
        </w:rPr>
        <w:t xml:space="preserve"> </w:t>
      </w:r>
      <w:r>
        <w:rPr>
          <w:color w:val="231F20"/>
        </w:rPr>
        <w:t>Ireton,</w:t>
      </w:r>
      <w:r>
        <w:rPr>
          <w:color w:val="231F20"/>
          <w:spacing w:val="-3"/>
        </w:rPr>
        <w:t xml:space="preserve"> </w:t>
      </w:r>
      <w:r>
        <w:rPr>
          <w:color w:val="231F20"/>
        </w:rPr>
        <w:t>G,</w:t>
      </w:r>
      <w:r>
        <w:rPr>
          <w:color w:val="231F20"/>
          <w:spacing w:val="-4"/>
        </w:rPr>
        <w:t xml:space="preserve"> </w:t>
      </w:r>
      <w:r>
        <w:rPr>
          <w:color w:val="231F20"/>
        </w:rPr>
        <w:t>MacDougall,</w:t>
      </w:r>
      <w:r>
        <w:rPr>
          <w:color w:val="231F20"/>
          <w:spacing w:val="-3"/>
        </w:rPr>
        <w:t xml:space="preserve"> </w:t>
      </w:r>
      <w:r>
        <w:rPr>
          <w:color w:val="231F20"/>
        </w:rPr>
        <w:t>C,</w:t>
      </w:r>
      <w:r>
        <w:rPr>
          <w:color w:val="231F20"/>
          <w:spacing w:val="-5"/>
        </w:rPr>
        <w:t xml:space="preserve"> </w:t>
      </w:r>
      <w:r>
        <w:rPr>
          <w:color w:val="231F20"/>
        </w:rPr>
        <w:t>Bryant,</w:t>
      </w:r>
      <w:r>
        <w:rPr>
          <w:color w:val="231F20"/>
          <w:spacing w:val="-4"/>
        </w:rPr>
        <w:t xml:space="preserve"> </w:t>
      </w:r>
      <w:r>
        <w:rPr>
          <w:color w:val="231F20"/>
        </w:rPr>
        <w:t>R.,</w:t>
      </w:r>
      <w:r>
        <w:rPr>
          <w:color w:val="231F20"/>
          <w:spacing w:val="-4"/>
        </w:rPr>
        <w:t xml:space="preserve"> </w:t>
      </w:r>
      <w:r>
        <w:rPr>
          <w:color w:val="231F20"/>
        </w:rPr>
        <w:t>2021;</w:t>
      </w:r>
      <w:r>
        <w:rPr>
          <w:color w:val="231F20"/>
          <w:spacing w:val="-64"/>
        </w:rPr>
        <w:t xml:space="preserve"> </w:t>
      </w:r>
      <w:r>
        <w:rPr>
          <w:color w:val="231F20"/>
        </w:rPr>
        <w:t>10</w:t>
      </w:r>
      <w:r>
        <w:rPr>
          <w:color w:val="231F20"/>
          <w:spacing w:val="-7"/>
        </w:rPr>
        <w:t xml:space="preserve"> </w:t>
      </w:r>
      <w:r>
        <w:rPr>
          <w:color w:val="231F20"/>
        </w:rPr>
        <w:t>Years</w:t>
      </w:r>
      <w:r>
        <w:rPr>
          <w:color w:val="231F20"/>
          <w:spacing w:val="-3"/>
        </w:rPr>
        <w:t xml:space="preserve"> </w:t>
      </w:r>
      <w:r>
        <w:rPr>
          <w:color w:val="231F20"/>
        </w:rPr>
        <w:t>Beyond</w:t>
      </w:r>
      <w:r>
        <w:rPr>
          <w:color w:val="231F20"/>
          <w:spacing w:val="-2"/>
        </w:rPr>
        <w:t xml:space="preserve"> </w:t>
      </w:r>
      <w:r>
        <w:rPr>
          <w:color w:val="231F20"/>
        </w:rPr>
        <w:t>Bushfires</w:t>
      </w:r>
      <w:r>
        <w:rPr>
          <w:color w:val="231F20"/>
          <w:spacing w:val="-1"/>
        </w:rPr>
        <w:t xml:space="preserve"> </w:t>
      </w:r>
      <w:r>
        <w:rPr>
          <w:color w:val="231F20"/>
        </w:rPr>
        <w:t>Report</w:t>
      </w:r>
      <w:r>
        <w:rPr>
          <w:color w:val="231F20"/>
          <w:spacing w:val="-3"/>
        </w:rPr>
        <w:t xml:space="preserve"> </w:t>
      </w:r>
      <w:r>
        <w:rPr>
          <w:color w:val="231F20"/>
        </w:rPr>
        <w:t>2020.</w:t>
      </w:r>
      <w:r>
        <w:rPr>
          <w:color w:val="231F20"/>
          <w:spacing w:val="-3"/>
        </w:rPr>
        <w:t xml:space="preserve"> </w:t>
      </w:r>
      <w:r>
        <w:rPr>
          <w:color w:val="231F20"/>
        </w:rPr>
        <w:t>University</w:t>
      </w:r>
      <w:r>
        <w:rPr>
          <w:color w:val="231F20"/>
          <w:spacing w:val="-3"/>
        </w:rPr>
        <w:t xml:space="preserve"> </w:t>
      </w:r>
      <w:r>
        <w:rPr>
          <w:color w:val="231F20"/>
        </w:rPr>
        <w:t>of</w:t>
      </w:r>
      <w:r>
        <w:rPr>
          <w:color w:val="231F20"/>
          <w:spacing w:val="-2"/>
        </w:rPr>
        <w:t xml:space="preserve"> </w:t>
      </w:r>
      <w:r>
        <w:rPr>
          <w:color w:val="231F20"/>
        </w:rPr>
        <w:t>Melbourne,</w:t>
      </w:r>
      <w:r>
        <w:rPr>
          <w:color w:val="231F20"/>
          <w:spacing w:val="-2"/>
        </w:rPr>
        <w:t xml:space="preserve"> </w:t>
      </w:r>
      <w:r>
        <w:rPr>
          <w:color w:val="231F20"/>
        </w:rPr>
        <w:t>Melbourne,</w:t>
      </w:r>
      <w:r>
        <w:rPr>
          <w:color w:val="231F20"/>
          <w:spacing w:val="-15"/>
        </w:rPr>
        <w:t xml:space="preserve"> </w:t>
      </w:r>
      <w:r>
        <w:rPr>
          <w:color w:val="231F20"/>
        </w:rPr>
        <w:t>Australia</w:t>
      </w:r>
    </w:p>
    <w:p w14:paraId="11D8F9D9" w14:textId="77777777" w:rsidR="000B6996" w:rsidRDefault="00981286">
      <w:pPr>
        <w:pStyle w:val="BodyText"/>
        <w:spacing w:before="117" w:line="242" w:lineRule="auto"/>
        <w:ind w:left="213" w:right="148"/>
      </w:pPr>
      <w:r>
        <w:rPr>
          <w:color w:val="231F20"/>
        </w:rPr>
        <w:t>Intergovernmental Panel on Climate Change, 2014: Summary for policymakers. In: Climate</w:t>
      </w:r>
      <w:r>
        <w:rPr>
          <w:color w:val="231F20"/>
          <w:spacing w:val="1"/>
        </w:rPr>
        <w:t xml:space="preserve"> </w:t>
      </w:r>
      <w:r>
        <w:rPr>
          <w:color w:val="231F20"/>
        </w:rPr>
        <w:t>Change 2014: Impacts, Adaptation, and Vulnerability. Part A: Global and Sectoral Aspects.</w:t>
      </w:r>
      <w:r>
        <w:rPr>
          <w:color w:val="231F20"/>
          <w:spacing w:val="1"/>
        </w:rPr>
        <w:t xml:space="preserve"> </w:t>
      </w:r>
      <w:r>
        <w:rPr>
          <w:color w:val="231F20"/>
        </w:rPr>
        <w:t>Contribution</w:t>
      </w:r>
      <w:r>
        <w:rPr>
          <w:color w:val="231F20"/>
          <w:spacing w:val="-4"/>
        </w:rPr>
        <w:t xml:space="preserve"> </w:t>
      </w:r>
      <w:r>
        <w:rPr>
          <w:color w:val="231F20"/>
        </w:rPr>
        <w:t>of</w:t>
      </w:r>
      <w:r>
        <w:rPr>
          <w:color w:val="231F20"/>
          <w:spacing w:val="-3"/>
        </w:rPr>
        <w:t xml:space="preserve"> </w:t>
      </w:r>
      <w:r>
        <w:rPr>
          <w:color w:val="231F20"/>
        </w:rPr>
        <w:t>Working</w:t>
      </w:r>
      <w:r>
        <w:rPr>
          <w:color w:val="231F20"/>
          <w:spacing w:val="-3"/>
        </w:rPr>
        <w:t xml:space="preserve"> </w:t>
      </w:r>
      <w:r>
        <w:rPr>
          <w:color w:val="231F20"/>
        </w:rPr>
        <w:t>Group</w:t>
      </w:r>
      <w:r>
        <w:rPr>
          <w:color w:val="231F20"/>
          <w:spacing w:val="-2"/>
        </w:rPr>
        <w:t xml:space="preserve"> </w:t>
      </w:r>
      <w:r>
        <w:rPr>
          <w:color w:val="231F20"/>
        </w:rPr>
        <w:t>II</w:t>
      </w:r>
      <w:r>
        <w:rPr>
          <w:color w:val="231F20"/>
          <w:spacing w:val="-2"/>
        </w:rPr>
        <w:t xml:space="preserve"> </w:t>
      </w:r>
      <w:r>
        <w:rPr>
          <w:color w:val="231F20"/>
        </w:rPr>
        <w:t>to</w:t>
      </w:r>
      <w:r>
        <w:rPr>
          <w:color w:val="231F20"/>
          <w:spacing w:val="-2"/>
        </w:rPr>
        <w:t xml:space="preserve"> </w:t>
      </w:r>
      <w:r>
        <w:rPr>
          <w:color w:val="231F20"/>
        </w:rPr>
        <w:t>the</w:t>
      </w:r>
      <w:r>
        <w:rPr>
          <w:color w:val="231F20"/>
          <w:spacing w:val="-2"/>
        </w:rPr>
        <w:t xml:space="preserve"> </w:t>
      </w:r>
      <w:r>
        <w:rPr>
          <w:color w:val="231F20"/>
        </w:rPr>
        <w:t>Fifth</w:t>
      </w:r>
      <w:r>
        <w:rPr>
          <w:color w:val="231F20"/>
          <w:spacing w:val="-16"/>
        </w:rPr>
        <w:t xml:space="preserve"> </w:t>
      </w:r>
      <w:r>
        <w:rPr>
          <w:color w:val="231F20"/>
        </w:rPr>
        <w:t>Assessment</w:t>
      </w:r>
      <w:r>
        <w:rPr>
          <w:color w:val="231F20"/>
          <w:spacing w:val="-2"/>
        </w:rPr>
        <w:t xml:space="preserve"> </w:t>
      </w:r>
      <w:r>
        <w:rPr>
          <w:color w:val="231F20"/>
        </w:rPr>
        <w:t>Report</w:t>
      </w:r>
      <w:r>
        <w:rPr>
          <w:color w:val="231F20"/>
          <w:spacing w:val="-3"/>
        </w:rPr>
        <w:t xml:space="preserve"> </w:t>
      </w:r>
      <w:r>
        <w:rPr>
          <w:color w:val="231F20"/>
        </w:rPr>
        <w:t>of</w:t>
      </w:r>
      <w:r>
        <w:rPr>
          <w:color w:val="231F20"/>
          <w:spacing w:val="-3"/>
        </w:rPr>
        <w:t xml:space="preserve"> </w:t>
      </w:r>
      <w:r>
        <w:rPr>
          <w:color w:val="231F20"/>
        </w:rPr>
        <w:t>the</w:t>
      </w:r>
      <w:r>
        <w:rPr>
          <w:color w:val="231F20"/>
          <w:spacing w:val="-2"/>
        </w:rPr>
        <w:t xml:space="preserve"> </w:t>
      </w:r>
      <w:r>
        <w:rPr>
          <w:color w:val="231F20"/>
        </w:rPr>
        <w:t>Intergovernmental</w:t>
      </w:r>
      <w:r>
        <w:rPr>
          <w:color w:val="231F20"/>
          <w:spacing w:val="-2"/>
        </w:rPr>
        <w:t xml:space="preserve"> </w:t>
      </w:r>
      <w:r>
        <w:rPr>
          <w:color w:val="231F20"/>
        </w:rPr>
        <w:t>Panel</w:t>
      </w:r>
      <w:r>
        <w:rPr>
          <w:color w:val="231F20"/>
          <w:spacing w:val="-64"/>
        </w:rPr>
        <w:t xml:space="preserve"> </w:t>
      </w:r>
      <w:r>
        <w:rPr>
          <w:color w:val="231F20"/>
        </w:rPr>
        <w:t xml:space="preserve">on Climate Change [Field, C.B., V.R. Barros, D.J. Dokken, K.J. Mach, M.D. </w:t>
      </w:r>
      <w:proofErr w:type="spellStart"/>
      <w:r>
        <w:rPr>
          <w:color w:val="231F20"/>
        </w:rPr>
        <w:t>Mastrandrea</w:t>
      </w:r>
      <w:proofErr w:type="spellEnd"/>
      <w:r>
        <w:rPr>
          <w:color w:val="231F20"/>
        </w:rPr>
        <w:t>, T.E.</w:t>
      </w:r>
      <w:r>
        <w:rPr>
          <w:color w:val="231F20"/>
          <w:spacing w:val="1"/>
        </w:rPr>
        <w:t xml:space="preserve"> </w:t>
      </w:r>
      <w:proofErr w:type="spellStart"/>
      <w:r>
        <w:rPr>
          <w:color w:val="231F20"/>
        </w:rPr>
        <w:t>Bilir</w:t>
      </w:r>
      <w:proofErr w:type="spellEnd"/>
      <w:r>
        <w:rPr>
          <w:color w:val="231F20"/>
        </w:rPr>
        <w:t>,</w:t>
      </w:r>
      <w:r>
        <w:rPr>
          <w:color w:val="231F20"/>
          <w:spacing w:val="-1"/>
        </w:rPr>
        <w:t xml:space="preserve"> </w:t>
      </w:r>
      <w:r>
        <w:rPr>
          <w:color w:val="231F20"/>
        </w:rPr>
        <w:t>M.</w:t>
      </w:r>
      <w:r>
        <w:rPr>
          <w:color w:val="231F20"/>
          <w:spacing w:val="-1"/>
        </w:rPr>
        <w:t xml:space="preserve"> </w:t>
      </w:r>
      <w:r>
        <w:rPr>
          <w:color w:val="231F20"/>
        </w:rPr>
        <w:t>Chatterjee,</w:t>
      </w:r>
      <w:r>
        <w:rPr>
          <w:color w:val="231F20"/>
          <w:spacing w:val="-1"/>
        </w:rPr>
        <w:t xml:space="preserve"> </w:t>
      </w:r>
      <w:r>
        <w:rPr>
          <w:color w:val="231F20"/>
        </w:rPr>
        <w:t>K.L.</w:t>
      </w:r>
      <w:r>
        <w:rPr>
          <w:color w:val="231F20"/>
          <w:spacing w:val="-1"/>
        </w:rPr>
        <w:t xml:space="preserve"> </w:t>
      </w:r>
      <w:proofErr w:type="spellStart"/>
      <w:r>
        <w:rPr>
          <w:color w:val="231F20"/>
        </w:rPr>
        <w:t>Ebi</w:t>
      </w:r>
      <w:proofErr w:type="spellEnd"/>
      <w:r>
        <w:rPr>
          <w:color w:val="231F20"/>
        </w:rPr>
        <w:t>,</w:t>
      </w:r>
      <w:r>
        <w:rPr>
          <w:color w:val="231F20"/>
          <w:spacing w:val="-5"/>
        </w:rPr>
        <w:t xml:space="preserve"> </w:t>
      </w:r>
      <w:r>
        <w:rPr>
          <w:color w:val="231F20"/>
        </w:rPr>
        <w:t>Y.O.</w:t>
      </w:r>
      <w:r>
        <w:rPr>
          <w:color w:val="231F20"/>
          <w:spacing w:val="-1"/>
        </w:rPr>
        <w:t xml:space="preserve"> </w:t>
      </w:r>
      <w:r>
        <w:rPr>
          <w:color w:val="231F20"/>
        </w:rPr>
        <w:t>Estrada,</w:t>
      </w:r>
    </w:p>
    <w:p w14:paraId="4BF5C715" w14:textId="77777777" w:rsidR="000B6996" w:rsidRDefault="00981286">
      <w:pPr>
        <w:pStyle w:val="BodyText"/>
        <w:spacing w:before="120" w:line="242" w:lineRule="auto"/>
        <w:ind w:left="213" w:right="119"/>
      </w:pPr>
      <w:r>
        <w:rPr>
          <w:color w:val="231F20"/>
        </w:rPr>
        <w:t xml:space="preserve">R.C. Genova, B. </w:t>
      </w:r>
      <w:proofErr w:type="spellStart"/>
      <w:r>
        <w:rPr>
          <w:color w:val="231F20"/>
        </w:rPr>
        <w:t>Girma</w:t>
      </w:r>
      <w:proofErr w:type="spellEnd"/>
      <w:r>
        <w:rPr>
          <w:color w:val="231F20"/>
        </w:rPr>
        <w:t xml:space="preserve">, E.S. Kissel, A.N. Levy, S. MacCracken, P.R. </w:t>
      </w:r>
      <w:proofErr w:type="spellStart"/>
      <w:r>
        <w:rPr>
          <w:color w:val="231F20"/>
        </w:rPr>
        <w:t>Mastrandrea</w:t>
      </w:r>
      <w:proofErr w:type="spellEnd"/>
      <w:r>
        <w:rPr>
          <w:color w:val="231F20"/>
        </w:rPr>
        <w:t>, and L.L.</w:t>
      </w:r>
      <w:r>
        <w:rPr>
          <w:color w:val="231F20"/>
          <w:spacing w:val="1"/>
        </w:rPr>
        <w:t xml:space="preserve"> </w:t>
      </w:r>
      <w:r>
        <w:rPr>
          <w:color w:val="231F20"/>
        </w:rPr>
        <w:t>White</w:t>
      </w:r>
      <w:r>
        <w:rPr>
          <w:color w:val="231F20"/>
          <w:spacing w:val="-8"/>
        </w:rPr>
        <w:t xml:space="preserve"> </w:t>
      </w:r>
      <w:r>
        <w:rPr>
          <w:color w:val="231F20"/>
        </w:rPr>
        <w:t>(eds.)].</w:t>
      </w:r>
      <w:r>
        <w:rPr>
          <w:color w:val="231F20"/>
          <w:spacing w:val="-8"/>
        </w:rPr>
        <w:t xml:space="preserve"> </w:t>
      </w:r>
      <w:r>
        <w:rPr>
          <w:color w:val="231F20"/>
        </w:rPr>
        <w:t>Cambridge</w:t>
      </w:r>
      <w:r>
        <w:rPr>
          <w:color w:val="231F20"/>
          <w:spacing w:val="-8"/>
        </w:rPr>
        <w:t xml:space="preserve"> </w:t>
      </w:r>
      <w:r>
        <w:rPr>
          <w:color w:val="231F20"/>
        </w:rPr>
        <w:t>University</w:t>
      </w:r>
      <w:r>
        <w:rPr>
          <w:color w:val="231F20"/>
          <w:spacing w:val="-9"/>
        </w:rPr>
        <w:t xml:space="preserve"> </w:t>
      </w:r>
      <w:r>
        <w:rPr>
          <w:color w:val="231F20"/>
        </w:rPr>
        <w:t>Press,</w:t>
      </w:r>
      <w:r>
        <w:rPr>
          <w:color w:val="231F20"/>
          <w:spacing w:val="-8"/>
        </w:rPr>
        <w:t xml:space="preserve"> </w:t>
      </w:r>
      <w:r>
        <w:rPr>
          <w:color w:val="231F20"/>
        </w:rPr>
        <w:t>Cambridge,</w:t>
      </w:r>
      <w:r>
        <w:rPr>
          <w:color w:val="231F20"/>
          <w:spacing w:val="-8"/>
        </w:rPr>
        <w:t xml:space="preserve"> </w:t>
      </w:r>
      <w:r>
        <w:rPr>
          <w:color w:val="231F20"/>
        </w:rPr>
        <w:t>United</w:t>
      </w:r>
      <w:r>
        <w:rPr>
          <w:color w:val="231F20"/>
          <w:spacing w:val="-9"/>
        </w:rPr>
        <w:t xml:space="preserve"> </w:t>
      </w:r>
      <w:r>
        <w:rPr>
          <w:color w:val="231F20"/>
        </w:rPr>
        <w:t>Kingdom</w:t>
      </w:r>
      <w:r>
        <w:rPr>
          <w:color w:val="231F20"/>
          <w:spacing w:val="-7"/>
        </w:rPr>
        <w:t xml:space="preserve"> </w:t>
      </w:r>
      <w:r>
        <w:rPr>
          <w:color w:val="231F20"/>
        </w:rPr>
        <w:t>and</w:t>
      </w:r>
      <w:r>
        <w:rPr>
          <w:color w:val="231F20"/>
          <w:spacing w:val="-9"/>
        </w:rPr>
        <w:t xml:space="preserve"> </w:t>
      </w:r>
      <w:r>
        <w:rPr>
          <w:color w:val="231F20"/>
        </w:rPr>
        <w:t>New</w:t>
      </w:r>
      <w:r>
        <w:rPr>
          <w:color w:val="231F20"/>
          <w:spacing w:val="-11"/>
        </w:rPr>
        <w:t xml:space="preserve"> </w:t>
      </w:r>
      <w:r>
        <w:rPr>
          <w:color w:val="231F20"/>
        </w:rPr>
        <w:t>York,</w:t>
      </w:r>
      <w:r>
        <w:rPr>
          <w:color w:val="231F20"/>
          <w:spacing w:val="-8"/>
        </w:rPr>
        <w:t xml:space="preserve"> </w:t>
      </w:r>
      <w:r>
        <w:rPr>
          <w:color w:val="231F20"/>
        </w:rPr>
        <w:t>NY,</w:t>
      </w:r>
      <w:r>
        <w:rPr>
          <w:color w:val="231F20"/>
          <w:spacing w:val="-8"/>
        </w:rPr>
        <w:t xml:space="preserve"> </w:t>
      </w:r>
      <w:r>
        <w:rPr>
          <w:color w:val="231F20"/>
        </w:rPr>
        <w:t>USA,</w:t>
      </w:r>
      <w:r>
        <w:rPr>
          <w:color w:val="231F20"/>
          <w:spacing w:val="-64"/>
        </w:rPr>
        <w:t xml:space="preserve"> </w:t>
      </w:r>
      <w:r>
        <w:rPr>
          <w:color w:val="231F20"/>
        </w:rPr>
        <w:t>pp.</w:t>
      </w:r>
      <w:r>
        <w:rPr>
          <w:color w:val="231F20"/>
          <w:spacing w:val="-2"/>
        </w:rPr>
        <w:t xml:space="preserve"> </w:t>
      </w:r>
      <w:r>
        <w:rPr>
          <w:color w:val="231F20"/>
        </w:rPr>
        <w:t>1-32</w:t>
      </w:r>
    </w:p>
    <w:p w14:paraId="2EE354E2" w14:textId="77777777" w:rsidR="000B6996" w:rsidRDefault="00981286">
      <w:pPr>
        <w:pStyle w:val="BodyText"/>
        <w:spacing w:before="117" w:line="242" w:lineRule="auto"/>
        <w:ind w:left="213"/>
      </w:pPr>
      <w:r>
        <w:rPr>
          <w:color w:val="231F20"/>
        </w:rPr>
        <w:t>Macklin</w:t>
      </w:r>
      <w:r>
        <w:rPr>
          <w:color w:val="231F20"/>
          <w:spacing w:val="-4"/>
        </w:rPr>
        <w:t xml:space="preserve"> </w:t>
      </w:r>
      <w:r>
        <w:rPr>
          <w:color w:val="231F20"/>
        </w:rPr>
        <w:t>J.,</w:t>
      </w:r>
      <w:r>
        <w:rPr>
          <w:color w:val="231F20"/>
          <w:spacing w:val="-4"/>
        </w:rPr>
        <w:t xml:space="preserve"> </w:t>
      </w:r>
      <w:r>
        <w:rPr>
          <w:color w:val="231F20"/>
        </w:rPr>
        <w:t>2020:</w:t>
      </w:r>
      <w:r>
        <w:rPr>
          <w:color w:val="231F20"/>
          <w:spacing w:val="-5"/>
        </w:rPr>
        <w:t xml:space="preserve"> </w:t>
      </w:r>
      <w:r>
        <w:rPr>
          <w:color w:val="231F20"/>
        </w:rPr>
        <w:t>Future</w:t>
      </w:r>
      <w:r>
        <w:rPr>
          <w:color w:val="231F20"/>
          <w:spacing w:val="-4"/>
        </w:rPr>
        <w:t xml:space="preserve"> </w:t>
      </w:r>
      <w:r>
        <w:rPr>
          <w:color w:val="231F20"/>
        </w:rPr>
        <w:t>Skills</w:t>
      </w:r>
      <w:r>
        <w:rPr>
          <w:color w:val="231F20"/>
          <w:spacing w:val="-3"/>
        </w:rPr>
        <w:t xml:space="preserve"> </w:t>
      </w:r>
      <w:r>
        <w:rPr>
          <w:color w:val="231F20"/>
        </w:rPr>
        <w:t>for</w:t>
      </w:r>
      <w:r>
        <w:rPr>
          <w:color w:val="231F20"/>
          <w:spacing w:val="-4"/>
        </w:rPr>
        <w:t xml:space="preserve"> </w:t>
      </w:r>
      <w:r>
        <w:rPr>
          <w:color w:val="231F20"/>
        </w:rPr>
        <w:t>Victoria,</w:t>
      </w:r>
      <w:r>
        <w:rPr>
          <w:color w:val="231F20"/>
          <w:spacing w:val="-5"/>
        </w:rPr>
        <w:t xml:space="preserve"> </w:t>
      </w:r>
      <w:r>
        <w:rPr>
          <w:color w:val="231F20"/>
        </w:rPr>
        <w:t>Driving</w:t>
      </w:r>
      <w:r>
        <w:rPr>
          <w:color w:val="231F20"/>
          <w:spacing w:val="-4"/>
        </w:rPr>
        <w:t xml:space="preserve"> </w:t>
      </w:r>
      <w:r>
        <w:rPr>
          <w:color w:val="231F20"/>
        </w:rPr>
        <w:t>collaboration</w:t>
      </w:r>
      <w:r>
        <w:rPr>
          <w:color w:val="231F20"/>
          <w:spacing w:val="-4"/>
        </w:rPr>
        <w:t xml:space="preserve"> </w:t>
      </w:r>
      <w:r>
        <w:rPr>
          <w:color w:val="231F20"/>
        </w:rPr>
        <w:t>and</w:t>
      </w:r>
      <w:r>
        <w:rPr>
          <w:color w:val="231F20"/>
          <w:spacing w:val="-5"/>
        </w:rPr>
        <w:t xml:space="preserve"> </w:t>
      </w:r>
      <w:r>
        <w:rPr>
          <w:color w:val="231F20"/>
        </w:rPr>
        <w:t>innovation</w:t>
      </w:r>
      <w:r>
        <w:rPr>
          <w:color w:val="231F20"/>
          <w:spacing w:val="-5"/>
        </w:rPr>
        <w:t xml:space="preserve"> </w:t>
      </w:r>
      <w:r>
        <w:rPr>
          <w:color w:val="231F20"/>
        </w:rPr>
        <w:t>in</w:t>
      </w:r>
      <w:r>
        <w:rPr>
          <w:color w:val="231F20"/>
          <w:spacing w:val="-4"/>
        </w:rPr>
        <w:t xml:space="preserve"> </w:t>
      </w:r>
      <w:r>
        <w:rPr>
          <w:color w:val="231F20"/>
        </w:rPr>
        <w:t>post-secondary</w:t>
      </w:r>
      <w:r>
        <w:rPr>
          <w:color w:val="231F20"/>
          <w:spacing w:val="-64"/>
        </w:rPr>
        <w:t xml:space="preserve"> </w:t>
      </w:r>
      <w:r>
        <w:rPr>
          <w:color w:val="231F20"/>
        </w:rPr>
        <w:t>education</w:t>
      </w:r>
      <w:r>
        <w:rPr>
          <w:color w:val="231F20"/>
          <w:spacing w:val="-2"/>
        </w:rPr>
        <w:t xml:space="preserve"> </w:t>
      </w:r>
      <w:r>
        <w:rPr>
          <w:color w:val="231F20"/>
        </w:rPr>
        <w:t>and</w:t>
      </w:r>
      <w:r>
        <w:rPr>
          <w:color w:val="231F20"/>
          <w:spacing w:val="-1"/>
        </w:rPr>
        <w:t xml:space="preserve"> </w:t>
      </w:r>
      <w:r>
        <w:rPr>
          <w:color w:val="231F20"/>
        </w:rPr>
        <w:t>training, Victorian</w:t>
      </w:r>
      <w:r>
        <w:rPr>
          <w:color w:val="231F20"/>
          <w:spacing w:val="-2"/>
        </w:rPr>
        <w:t xml:space="preserve"> </w:t>
      </w:r>
      <w:r>
        <w:rPr>
          <w:color w:val="231F20"/>
        </w:rPr>
        <w:t>Government, Melbourne</w:t>
      </w:r>
    </w:p>
    <w:p w14:paraId="623C3D4A" w14:textId="77777777" w:rsidR="000B6996" w:rsidRDefault="00981286">
      <w:pPr>
        <w:pStyle w:val="BodyText"/>
        <w:spacing w:before="116" w:line="242" w:lineRule="auto"/>
        <w:ind w:left="213"/>
      </w:pPr>
      <w:r>
        <w:rPr>
          <w:color w:val="231F20"/>
          <w:spacing w:val="-1"/>
        </w:rPr>
        <w:t>Madden,</w:t>
      </w:r>
      <w:r>
        <w:rPr>
          <w:color w:val="231F20"/>
          <w:spacing w:val="-16"/>
        </w:rPr>
        <w:t xml:space="preserve"> </w:t>
      </w:r>
      <w:r>
        <w:rPr>
          <w:color w:val="231F20"/>
          <w:spacing w:val="-1"/>
        </w:rPr>
        <w:t>A.L.,</w:t>
      </w:r>
      <w:r>
        <w:rPr>
          <w:color w:val="231F20"/>
          <w:spacing w:val="-16"/>
        </w:rPr>
        <w:t xml:space="preserve"> </w:t>
      </w:r>
      <w:r>
        <w:rPr>
          <w:color w:val="231F20"/>
          <w:spacing w:val="-1"/>
        </w:rPr>
        <w:t>Arora,</w:t>
      </w:r>
      <w:r>
        <w:rPr>
          <w:color w:val="231F20"/>
          <w:spacing w:val="-2"/>
        </w:rPr>
        <w:t xml:space="preserve"> </w:t>
      </w:r>
      <w:r>
        <w:rPr>
          <w:color w:val="231F20"/>
          <w:spacing w:val="-1"/>
        </w:rPr>
        <w:t>V.,</w:t>
      </w:r>
      <w:r>
        <w:rPr>
          <w:color w:val="231F20"/>
          <w:spacing w:val="-2"/>
        </w:rPr>
        <w:t xml:space="preserve"> </w:t>
      </w:r>
      <w:r>
        <w:rPr>
          <w:color w:val="231F20"/>
        </w:rPr>
        <w:t>Holmes,</w:t>
      </w:r>
      <w:r>
        <w:rPr>
          <w:color w:val="231F20"/>
          <w:spacing w:val="-3"/>
        </w:rPr>
        <w:t xml:space="preserve"> </w:t>
      </w:r>
      <w:proofErr w:type="spellStart"/>
      <w:r>
        <w:rPr>
          <w:color w:val="231F20"/>
        </w:rPr>
        <w:t>K.a</w:t>
      </w:r>
      <w:proofErr w:type="spellEnd"/>
      <w:r>
        <w:rPr>
          <w:color w:val="231F20"/>
        </w:rPr>
        <w:t>.,</w:t>
      </w:r>
      <w:r>
        <w:rPr>
          <w:color w:val="231F20"/>
          <w:spacing w:val="-2"/>
        </w:rPr>
        <w:t xml:space="preserve"> </w:t>
      </w:r>
      <w:proofErr w:type="spellStart"/>
      <w:r>
        <w:rPr>
          <w:color w:val="231F20"/>
        </w:rPr>
        <w:t>Pfautsch</w:t>
      </w:r>
      <w:proofErr w:type="spellEnd"/>
      <w:r>
        <w:rPr>
          <w:color w:val="231F20"/>
        </w:rPr>
        <w:t>,</w:t>
      </w:r>
      <w:r>
        <w:rPr>
          <w:color w:val="231F20"/>
          <w:spacing w:val="-2"/>
        </w:rPr>
        <w:t xml:space="preserve"> </w:t>
      </w:r>
      <w:r>
        <w:rPr>
          <w:color w:val="231F20"/>
        </w:rPr>
        <w:t>S.,</w:t>
      </w:r>
      <w:r>
        <w:rPr>
          <w:color w:val="231F20"/>
          <w:spacing w:val="-2"/>
        </w:rPr>
        <w:t xml:space="preserve"> </w:t>
      </w:r>
      <w:r>
        <w:rPr>
          <w:color w:val="231F20"/>
        </w:rPr>
        <w:t>2018:</w:t>
      </w:r>
      <w:r>
        <w:rPr>
          <w:color w:val="231F20"/>
          <w:spacing w:val="-3"/>
        </w:rPr>
        <w:t xml:space="preserve"> </w:t>
      </w:r>
      <w:r>
        <w:rPr>
          <w:color w:val="231F20"/>
        </w:rPr>
        <w:t>Cool</w:t>
      </w:r>
      <w:r>
        <w:rPr>
          <w:color w:val="231F20"/>
          <w:spacing w:val="-3"/>
        </w:rPr>
        <w:t xml:space="preserve"> </w:t>
      </w:r>
      <w:r>
        <w:rPr>
          <w:color w:val="231F20"/>
        </w:rPr>
        <w:t>Schools,</w:t>
      </w:r>
      <w:r>
        <w:rPr>
          <w:color w:val="231F20"/>
          <w:spacing w:val="-2"/>
        </w:rPr>
        <w:t xml:space="preserve"> </w:t>
      </w:r>
      <w:r>
        <w:rPr>
          <w:color w:val="231F20"/>
        </w:rPr>
        <w:t>Western</w:t>
      </w:r>
      <w:r>
        <w:rPr>
          <w:color w:val="231F20"/>
          <w:spacing w:val="-3"/>
        </w:rPr>
        <w:t xml:space="preserve"> </w:t>
      </w:r>
      <w:r>
        <w:rPr>
          <w:color w:val="231F20"/>
        </w:rPr>
        <w:t>Sydney</w:t>
      </w:r>
      <w:r>
        <w:rPr>
          <w:color w:val="231F20"/>
          <w:spacing w:val="-64"/>
        </w:rPr>
        <w:t xml:space="preserve"> </w:t>
      </w:r>
      <w:r>
        <w:rPr>
          <w:color w:val="231F20"/>
        </w:rPr>
        <w:t>University</w:t>
      </w:r>
    </w:p>
    <w:p w14:paraId="3C081BE5" w14:textId="77777777" w:rsidR="000B6996" w:rsidRDefault="00981286">
      <w:pPr>
        <w:pStyle w:val="BodyText"/>
        <w:spacing w:before="116" w:line="242" w:lineRule="auto"/>
        <w:ind w:left="213"/>
      </w:pPr>
      <w:r>
        <w:rPr>
          <w:color w:val="231F20"/>
        </w:rPr>
        <w:t>Sustainability</w:t>
      </w:r>
      <w:r>
        <w:rPr>
          <w:color w:val="231F20"/>
          <w:spacing w:val="-4"/>
        </w:rPr>
        <w:t xml:space="preserve"> </w:t>
      </w:r>
      <w:r>
        <w:rPr>
          <w:color w:val="231F20"/>
        </w:rPr>
        <w:t>Victoria</w:t>
      </w:r>
      <w:r>
        <w:rPr>
          <w:color w:val="231F20"/>
          <w:spacing w:val="-4"/>
        </w:rPr>
        <w:t xml:space="preserve"> </w:t>
      </w:r>
      <w:r>
        <w:rPr>
          <w:color w:val="231F20"/>
        </w:rPr>
        <w:t>2017:</w:t>
      </w:r>
      <w:r>
        <w:rPr>
          <w:color w:val="231F20"/>
          <w:spacing w:val="-4"/>
        </w:rPr>
        <w:t xml:space="preserve"> </w:t>
      </w:r>
      <w:r>
        <w:rPr>
          <w:color w:val="231F20"/>
        </w:rPr>
        <w:t>Summary</w:t>
      </w:r>
      <w:r>
        <w:rPr>
          <w:color w:val="231F20"/>
          <w:spacing w:val="-3"/>
        </w:rPr>
        <w:t xml:space="preserve"> </w:t>
      </w:r>
      <w:r>
        <w:rPr>
          <w:color w:val="231F20"/>
        </w:rPr>
        <w:t>of</w:t>
      </w:r>
      <w:r>
        <w:rPr>
          <w:color w:val="231F20"/>
          <w:spacing w:val="-4"/>
        </w:rPr>
        <w:t xml:space="preserve"> </w:t>
      </w:r>
      <w:r>
        <w:rPr>
          <w:color w:val="231F20"/>
        </w:rPr>
        <w:t>key</w:t>
      </w:r>
      <w:r>
        <w:rPr>
          <w:color w:val="231F20"/>
          <w:spacing w:val="-3"/>
        </w:rPr>
        <w:t xml:space="preserve"> </w:t>
      </w:r>
      <w:r>
        <w:rPr>
          <w:color w:val="231F20"/>
        </w:rPr>
        <w:t>findings</w:t>
      </w:r>
      <w:r>
        <w:rPr>
          <w:color w:val="231F20"/>
          <w:spacing w:val="-3"/>
        </w:rPr>
        <w:t xml:space="preserve"> </w:t>
      </w:r>
      <w:r>
        <w:rPr>
          <w:color w:val="231F20"/>
        </w:rPr>
        <w:t>–</w:t>
      </w:r>
      <w:r>
        <w:rPr>
          <w:color w:val="231F20"/>
          <w:spacing w:val="-4"/>
        </w:rPr>
        <w:t xml:space="preserve"> </w:t>
      </w:r>
      <w:r>
        <w:rPr>
          <w:color w:val="231F20"/>
        </w:rPr>
        <w:t>Climate</w:t>
      </w:r>
      <w:r>
        <w:rPr>
          <w:color w:val="231F20"/>
          <w:spacing w:val="-4"/>
        </w:rPr>
        <w:t xml:space="preserve"> </w:t>
      </w:r>
      <w:r>
        <w:rPr>
          <w:color w:val="231F20"/>
        </w:rPr>
        <w:t>Change</w:t>
      </w:r>
      <w:r>
        <w:rPr>
          <w:color w:val="231F20"/>
          <w:spacing w:val="-4"/>
        </w:rPr>
        <w:t xml:space="preserve"> </w:t>
      </w:r>
      <w:r>
        <w:rPr>
          <w:color w:val="231F20"/>
        </w:rPr>
        <w:t>Social</w:t>
      </w:r>
      <w:r>
        <w:rPr>
          <w:color w:val="231F20"/>
          <w:spacing w:val="-3"/>
        </w:rPr>
        <w:t xml:space="preserve"> </w:t>
      </w:r>
      <w:r>
        <w:rPr>
          <w:color w:val="231F20"/>
        </w:rPr>
        <w:t>Research,</w:t>
      </w:r>
      <w:r>
        <w:rPr>
          <w:color w:val="231F20"/>
          <w:spacing w:val="-64"/>
        </w:rPr>
        <w:t xml:space="preserve"> </w:t>
      </w:r>
      <w:r>
        <w:rPr>
          <w:color w:val="231F20"/>
        </w:rPr>
        <w:t>Victorians</w:t>
      </w:r>
      <w:r>
        <w:rPr>
          <w:color w:val="231F20"/>
          <w:spacing w:val="-2"/>
        </w:rPr>
        <w:t xml:space="preserve"> </w:t>
      </w:r>
      <w:r>
        <w:rPr>
          <w:color w:val="231F20"/>
        </w:rPr>
        <w:t>Perceptions of</w:t>
      </w:r>
    </w:p>
    <w:p w14:paraId="1E22FC21" w14:textId="77777777" w:rsidR="000B6996" w:rsidRDefault="00981286">
      <w:pPr>
        <w:pStyle w:val="BodyText"/>
        <w:spacing w:before="116" w:line="242" w:lineRule="auto"/>
        <w:ind w:left="213" w:right="872"/>
      </w:pPr>
      <w:r>
        <w:rPr>
          <w:color w:val="231F20"/>
          <w:spacing w:val="-1"/>
        </w:rPr>
        <w:t>Climate</w:t>
      </w:r>
      <w:r>
        <w:rPr>
          <w:color w:val="231F20"/>
          <w:spacing w:val="5"/>
        </w:rPr>
        <w:t xml:space="preserve"> </w:t>
      </w:r>
      <w:r>
        <w:rPr>
          <w:color w:val="231F20"/>
          <w:spacing w:val="-1"/>
        </w:rPr>
        <w:t>Change</w:t>
      </w:r>
      <w:r>
        <w:rPr>
          <w:color w:val="231F20"/>
          <w:spacing w:val="6"/>
        </w:rPr>
        <w:t xml:space="preserve"> </w:t>
      </w:r>
      <w:hyperlink r:id="rId44">
        <w:r>
          <w:rPr>
            <w:color w:val="231F20"/>
            <w:spacing w:val="-1"/>
          </w:rPr>
          <w:t>https://www.sustainability</w:t>
        </w:r>
      </w:hyperlink>
      <w:r>
        <w:rPr>
          <w:color w:val="231F20"/>
          <w:spacing w:val="-1"/>
        </w:rPr>
        <w:t>.vic.gov</w:t>
      </w:r>
      <w:hyperlink r:id="rId45">
        <w:r>
          <w:rPr>
            <w:color w:val="231F20"/>
            <w:spacing w:val="-1"/>
          </w:rPr>
          <w:t>.au/research-data-and-insights/research/</w:t>
        </w:r>
      </w:hyperlink>
      <w:r>
        <w:rPr>
          <w:color w:val="231F20"/>
          <w:spacing w:val="-64"/>
        </w:rPr>
        <w:t xml:space="preserve"> </w:t>
      </w:r>
      <w:r>
        <w:rPr>
          <w:color w:val="231F20"/>
        </w:rPr>
        <w:t>climate-change/</w:t>
      </w:r>
      <w:proofErr w:type="spellStart"/>
      <w:r>
        <w:rPr>
          <w:color w:val="231F20"/>
        </w:rPr>
        <w:t>victorians</w:t>
      </w:r>
      <w:proofErr w:type="spellEnd"/>
      <w:r>
        <w:rPr>
          <w:color w:val="231F20"/>
        </w:rPr>
        <w:t>-perceptions-of-climate-change Melbourne, Australia: Victorian</w:t>
      </w:r>
      <w:r>
        <w:rPr>
          <w:color w:val="231F20"/>
          <w:spacing w:val="1"/>
        </w:rPr>
        <w:t xml:space="preserve"> </w:t>
      </w:r>
      <w:r>
        <w:rPr>
          <w:color w:val="231F20"/>
        </w:rPr>
        <w:t>Government</w:t>
      </w:r>
      <w:r>
        <w:rPr>
          <w:color w:val="231F20"/>
          <w:spacing w:val="-1"/>
        </w:rPr>
        <w:t xml:space="preserve"> </w:t>
      </w:r>
      <w:r>
        <w:rPr>
          <w:color w:val="231F20"/>
        </w:rPr>
        <w:t>accessed</w:t>
      </w:r>
      <w:r>
        <w:rPr>
          <w:color w:val="231F20"/>
          <w:spacing w:val="-1"/>
        </w:rPr>
        <w:t xml:space="preserve"> </w:t>
      </w:r>
      <w:r>
        <w:rPr>
          <w:color w:val="231F20"/>
        </w:rPr>
        <w:t>June 2021</w:t>
      </w:r>
    </w:p>
    <w:p w14:paraId="3F2F52F5" w14:textId="77777777" w:rsidR="000B6996" w:rsidRDefault="00981286">
      <w:pPr>
        <w:pStyle w:val="BodyText"/>
        <w:spacing w:before="118" w:line="343" w:lineRule="auto"/>
        <w:ind w:left="213" w:right="1043"/>
      </w:pPr>
      <w:r>
        <w:rPr>
          <w:color w:val="231F20"/>
        </w:rPr>
        <w:t>United</w:t>
      </w:r>
      <w:r>
        <w:rPr>
          <w:color w:val="231F20"/>
          <w:spacing w:val="-5"/>
        </w:rPr>
        <w:t xml:space="preserve"> </w:t>
      </w:r>
      <w:r>
        <w:rPr>
          <w:color w:val="231F20"/>
        </w:rPr>
        <w:t>Nations</w:t>
      </w:r>
      <w:r>
        <w:rPr>
          <w:color w:val="231F20"/>
          <w:spacing w:val="-4"/>
        </w:rPr>
        <w:t xml:space="preserve"> </w:t>
      </w:r>
      <w:r>
        <w:rPr>
          <w:color w:val="231F20"/>
        </w:rPr>
        <w:t>Climate</w:t>
      </w:r>
      <w:r>
        <w:rPr>
          <w:color w:val="231F20"/>
          <w:spacing w:val="-4"/>
        </w:rPr>
        <w:t xml:space="preserve"> </w:t>
      </w:r>
      <w:r>
        <w:rPr>
          <w:color w:val="231F20"/>
        </w:rPr>
        <w:t>Change</w:t>
      </w:r>
      <w:r>
        <w:rPr>
          <w:color w:val="231F20"/>
          <w:spacing w:val="-7"/>
        </w:rPr>
        <w:t xml:space="preserve"> </w:t>
      </w:r>
      <w:proofErr w:type="gramStart"/>
      <w:r>
        <w:rPr>
          <w:color w:val="231F20"/>
        </w:rPr>
        <w:t>The</w:t>
      </w:r>
      <w:proofErr w:type="gramEnd"/>
      <w:r>
        <w:rPr>
          <w:color w:val="231F20"/>
          <w:spacing w:val="-3"/>
        </w:rPr>
        <w:t xml:space="preserve"> </w:t>
      </w:r>
      <w:r>
        <w:rPr>
          <w:color w:val="231F20"/>
        </w:rPr>
        <w:t>Paris</w:t>
      </w:r>
      <w:r>
        <w:rPr>
          <w:color w:val="231F20"/>
          <w:spacing w:val="-16"/>
        </w:rPr>
        <w:t xml:space="preserve"> </w:t>
      </w:r>
      <w:r>
        <w:rPr>
          <w:color w:val="231F20"/>
        </w:rPr>
        <w:t>Agreement</w:t>
      </w:r>
      <w:r>
        <w:rPr>
          <w:color w:val="231F20"/>
          <w:spacing w:val="-3"/>
        </w:rPr>
        <w:t xml:space="preserve"> </w:t>
      </w:r>
      <w:r>
        <w:rPr>
          <w:color w:val="231F20"/>
        </w:rPr>
        <w:t>(2021),</w:t>
      </w:r>
      <w:r>
        <w:rPr>
          <w:color w:val="231F20"/>
          <w:spacing w:val="-4"/>
        </w:rPr>
        <w:t xml:space="preserve"> </w:t>
      </w:r>
      <w:r>
        <w:rPr>
          <w:color w:val="231F20"/>
        </w:rPr>
        <w:t>accessed</w:t>
      </w:r>
      <w:r>
        <w:rPr>
          <w:color w:val="231F20"/>
          <w:spacing w:val="-4"/>
        </w:rPr>
        <w:t xml:space="preserve"> </w:t>
      </w:r>
      <w:r>
        <w:rPr>
          <w:color w:val="231F20"/>
        </w:rPr>
        <w:t>25</w:t>
      </w:r>
      <w:r>
        <w:rPr>
          <w:color w:val="231F20"/>
          <w:spacing w:val="-15"/>
        </w:rPr>
        <w:t xml:space="preserve"> </w:t>
      </w:r>
      <w:r>
        <w:rPr>
          <w:color w:val="231F20"/>
        </w:rPr>
        <w:t>August</w:t>
      </w:r>
      <w:r>
        <w:rPr>
          <w:color w:val="231F20"/>
          <w:spacing w:val="-3"/>
        </w:rPr>
        <w:t xml:space="preserve"> </w:t>
      </w:r>
      <w:r>
        <w:rPr>
          <w:color w:val="231F20"/>
        </w:rPr>
        <w:t>2021.</w:t>
      </w:r>
      <w:r>
        <w:rPr>
          <w:color w:val="231F20"/>
          <w:spacing w:val="-64"/>
        </w:rPr>
        <w:t xml:space="preserve"> </w:t>
      </w:r>
      <w:r>
        <w:rPr>
          <w:color w:val="231F20"/>
        </w:rPr>
        <w:t>https://unfccc.int/process-and-meetings/the-paris-agreement/the-paris-agreement</w:t>
      </w:r>
      <w:r>
        <w:rPr>
          <w:color w:val="231F20"/>
          <w:spacing w:val="1"/>
        </w:rPr>
        <w:t xml:space="preserve"> </w:t>
      </w:r>
      <w:r>
        <w:rPr>
          <w:color w:val="231F20"/>
        </w:rPr>
        <w:t>Victorian</w:t>
      </w:r>
      <w:r>
        <w:rPr>
          <w:color w:val="231F20"/>
          <w:spacing w:val="-3"/>
        </w:rPr>
        <w:t xml:space="preserve"> </w:t>
      </w:r>
      <w:r>
        <w:rPr>
          <w:color w:val="231F20"/>
        </w:rPr>
        <w:t>Student</w:t>
      </w:r>
      <w:r>
        <w:rPr>
          <w:color w:val="231F20"/>
          <w:spacing w:val="-1"/>
        </w:rPr>
        <w:t xml:space="preserve"> </w:t>
      </w:r>
      <w:r>
        <w:rPr>
          <w:color w:val="231F20"/>
        </w:rPr>
        <w:t>Representative</w:t>
      </w:r>
      <w:r>
        <w:rPr>
          <w:color w:val="231F20"/>
          <w:spacing w:val="-3"/>
        </w:rPr>
        <w:t xml:space="preserve"> </w:t>
      </w:r>
      <w:r>
        <w:rPr>
          <w:color w:val="231F20"/>
        </w:rPr>
        <w:t>Council,</w:t>
      </w:r>
      <w:r>
        <w:rPr>
          <w:color w:val="231F20"/>
          <w:spacing w:val="-2"/>
        </w:rPr>
        <w:t xml:space="preserve"> </w:t>
      </w:r>
      <w:r>
        <w:rPr>
          <w:color w:val="231F20"/>
        </w:rPr>
        <w:t>2019;</w:t>
      </w:r>
      <w:r>
        <w:rPr>
          <w:color w:val="231F20"/>
          <w:spacing w:val="-3"/>
        </w:rPr>
        <w:t xml:space="preserve"> </w:t>
      </w:r>
      <w:r>
        <w:rPr>
          <w:color w:val="231F20"/>
        </w:rPr>
        <w:t>Congress</w:t>
      </w:r>
      <w:r>
        <w:rPr>
          <w:color w:val="231F20"/>
          <w:spacing w:val="-2"/>
        </w:rPr>
        <w:t xml:space="preserve"> </w:t>
      </w:r>
      <w:r>
        <w:rPr>
          <w:color w:val="231F20"/>
        </w:rPr>
        <w:t>Report</w:t>
      </w:r>
      <w:r>
        <w:rPr>
          <w:color w:val="231F20"/>
          <w:spacing w:val="-3"/>
        </w:rPr>
        <w:t xml:space="preserve"> </w:t>
      </w:r>
      <w:r>
        <w:rPr>
          <w:color w:val="231F20"/>
        </w:rPr>
        <w:t>2019</w:t>
      </w:r>
    </w:p>
    <w:p w14:paraId="158E5A19" w14:textId="77777777" w:rsidR="000B6996" w:rsidRDefault="000B6996">
      <w:pPr>
        <w:spacing w:line="343" w:lineRule="auto"/>
        <w:sectPr w:rsidR="000B6996">
          <w:pgSz w:w="11910" w:h="16840"/>
          <w:pgMar w:top="660" w:right="680" w:bottom="860" w:left="580" w:header="0" w:footer="674" w:gutter="0"/>
          <w:cols w:space="720"/>
        </w:sectPr>
      </w:pPr>
    </w:p>
    <w:p w14:paraId="11232370" w14:textId="77777777" w:rsidR="000B6996" w:rsidRDefault="00981286">
      <w:pPr>
        <w:pStyle w:val="Heading3"/>
        <w:spacing w:before="65"/>
        <w:jc w:val="both"/>
      </w:pPr>
      <w:bookmarkStart w:id="15" w:name="_TOC_250000"/>
      <w:r>
        <w:rPr>
          <w:color w:val="231F20"/>
        </w:rPr>
        <w:lastRenderedPageBreak/>
        <w:t>APPENDIX</w:t>
      </w:r>
      <w:r>
        <w:rPr>
          <w:color w:val="231F20"/>
          <w:spacing w:val="-10"/>
        </w:rPr>
        <w:t xml:space="preserve"> </w:t>
      </w:r>
      <w:r>
        <w:rPr>
          <w:color w:val="231F20"/>
        </w:rPr>
        <w:t>4.</w:t>
      </w:r>
      <w:r>
        <w:rPr>
          <w:color w:val="231F20"/>
          <w:spacing w:val="-17"/>
        </w:rPr>
        <w:t xml:space="preserve"> </w:t>
      </w:r>
      <w:r>
        <w:rPr>
          <w:color w:val="231F20"/>
        </w:rPr>
        <w:t>ALIGNMENT</w:t>
      </w:r>
      <w:r>
        <w:rPr>
          <w:color w:val="231F20"/>
          <w:spacing w:val="-10"/>
        </w:rPr>
        <w:t xml:space="preserve"> </w:t>
      </w:r>
      <w:r>
        <w:rPr>
          <w:color w:val="231F20"/>
        </w:rPr>
        <w:t>BETWEEN</w:t>
      </w:r>
      <w:r>
        <w:rPr>
          <w:color w:val="231F20"/>
          <w:spacing w:val="-9"/>
        </w:rPr>
        <w:t xml:space="preserve"> </w:t>
      </w:r>
      <w:r>
        <w:rPr>
          <w:color w:val="231F20"/>
        </w:rPr>
        <w:t>FOCUS</w:t>
      </w:r>
      <w:r>
        <w:rPr>
          <w:color w:val="231F20"/>
          <w:spacing w:val="-17"/>
        </w:rPr>
        <w:t xml:space="preserve"> </w:t>
      </w:r>
      <w:r>
        <w:rPr>
          <w:color w:val="231F20"/>
        </w:rPr>
        <w:t>AREAS</w:t>
      </w:r>
      <w:r>
        <w:rPr>
          <w:color w:val="231F20"/>
          <w:spacing w:val="-17"/>
        </w:rPr>
        <w:t xml:space="preserve"> </w:t>
      </w:r>
      <w:r>
        <w:rPr>
          <w:color w:val="231F20"/>
        </w:rPr>
        <w:t>AND</w:t>
      </w:r>
      <w:r>
        <w:rPr>
          <w:color w:val="231F20"/>
          <w:spacing w:val="-16"/>
        </w:rPr>
        <w:t xml:space="preserve"> </w:t>
      </w:r>
      <w:r>
        <w:rPr>
          <w:color w:val="231F20"/>
        </w:rPr>
        <w:t>ADAPTATION</w:t>
      </w:r>
      <w:r>
        <w:rPr>
          <w:color w:val="231F20"/>
          <w:spacing w:val="-17"/>
        </w:rPr>
        <w:t xml:space="preserve"> </w:t>
      </w:r>
      <w:bookmarkEnd w:id="15"/>
      <w:r>
        <w:rPr>
          <w:color w:val="231F20"/>
        </w:rPr>
        <w:t>ACTIONS</w:t>
      </w:r>
    </w:p>
    <w:p w14:paraId="0C133590" w14:textId="77777777" w:rsidR="000B6996" w:rsidRDefault="00981286">
      <w:pPr>
        <w:pStyle w:val="BodyText"/>
        <w:spacing w:before="118" w:line="242" w:lineRule="auto"/>
        <w:ind w:left="213" w:right="159"/>
        <w:jc w:val="both"/>
      </w:pPr>
      <w:r>
        <w:rPr>
          <w:color w:val="231F20"/>
        </w:rPr>
        <w:t>The 22 adaptation actions proposed for the Education and Training system have been framed by</w:t>
      </w:r>
      <w:r>
        <w:rPr>
          <w:color w:val="231F20"/>
          <w:spacing w:val="-64"/>
        </w:rPr>
        <w:t xml:space="preserve"> </w:t>
      </w:r>
      <w:r>
        <w:rPr>
          <w:color w:val="231F20"/>
        </w:rPr>
        <w:t>5 focus areas that are informed by the risks and opportunities in section 4 and the gaps identified</w:t>
      </w:r>
      <w:r>
        <w:rPr>
          <w:color w:val="231F20"/>
          <w:spacing w:val="-64"/>
        </w:rPr>
        <w:t xml:space="preserve"> </w:t>
      </w:r>
      <w:r>
        <w:rPr>
          <w:color w:val="231F20"/>
        </w:rPr>
        <w:t>in</w:t>
      </w:r>
      <w:r>
        <w:rPr>
          <w:color w:val="231F20"/>
          <w:spacing w:val="-2"/>
        </w:rPr>
        <w:t xml:space="preserve"> </w:t>
      </w:r>
      <w:r>
        <w:rPr>
          <w:color w:val="231F20"/>
        </w:rPr>
        <w:t>section</w:t>
      </w:r>
      <w:r>
        <w:rPr>
          <w:color w:val="231F20"/>
          <w:spacing w:val="-1"/>
        </w:rPr>
        <w:t xml:space="preserve"> </w:t>
      </w:r>
      <w:r>
        <w:rPr>
          <w:color w:val="231F20"/>
        </w:rPr>
        <w:t>5</w:t>
      </w:r>
      <w:r>
        <w:rPr>
          <w:color w:val="231F20"/>
          <w:spacing w:val="-2"/>
        </w:rPr>
        <w:t xml:space="preserve"> </w:t>
      </w:r>
      <w:r>
        <w:rPr>
          <w:color w:val="231F20"/>
        </w:rPr>
        <w:t>of</w:t>
      </w:r>
      <w:r>
        <w:rPr>
          <w:color w:val="231F20"/>
          <w:spacing w:val="-2"/>
        </w:rPr>
        <w:t xml:space="preserve"> </w:t>
      </w:r>
      <w:r>
        <w:rPr>
          <w:color w:val="231F20"/>
        </w:rPr>
        <w:t>this</w:t>
      </w:r>
      <w:r>
        <w:rPr>
          <w:color w:val="231F20"/>
          <w:spacing w:val="-1"/>
        </w:rPr>
        <w:t xml:space="preserve"> </w:t>
      </w:r>
      <w:r>
        <w:rPr>
          <w:color w:val="231F20"/>
        </w:rPr>
        <w:t>plan.</w:t>
      </w:r>
      <w:r>
        <w:rPr>
          <w:color w:val="231F20"/>
          <w:spacing w:val="-6"/>
        </w:rPr>
        <w:t xml:space="preserve"> </w:t>
      </w:r>
      <w:r>
        <w:rPr>
          <w:color w:val="231F20"/>
        </w:rPr>
        <w:t>The</w:t>
      </w:r>
      <w:r>
        <w:rPr>
          <w:color w:val="231F20"/>
          <w:spacing w:val="-1"/>
        </w:rPr>
        <w:t xml:space="preserve"> </w:t>
      </w:r>
      <w:r>
        <w:rPr>
          <w:color w:val="231F20"/>
        </w:rPr>
        <w:t>links</w:t>
      </w:r>
      <w:r>
        <w:rPr>
          <w:color w:val="231F20"/>
          <w:spacing w:val="-2"/>
        </w:rPr>
        <w:t xml:space="preserve"> </w:t>
      </w:r>
      <w:r>
        <w:rPr>
          <w:color w:val="231F20"/>
        </w:rPr>
        <w:t>between</w:t>
      </w:r>
      <w:r>
        <w:rPr>
          <w:color w:val="231F20"/>
          <w:spacing w:val="-2"/>
        </w:rPr>
        <w:t xml:space="preserve"> </w:t>
      </w:r>
      <w:r>
        <w:rPr>
          <w:color w:val="231F20"/>
        </w:rPr>
        <w:t>these</w:t>
      </w:r>
      <w:r>
        <w:rPr>
          <w:color w:val="231F20"/>
          <w:spacing w:val="-1"/>
        </w:rPr>
        <w:t xml:space="preserve"> </w:t>
      </w:r>
      <w:r>
        <w:rPr>
          <w:color w:val="231F20"/>
        </w:rPr>
        <w:t>are</w:t>
      </w:r>
      <w:r>
        <w:rPr>
          <w:color w:val="231F20"/>
          <w:spacing w:val="-2"/>
        </w:rPr>
        <w:t xml:space="preserve"> </w:t>
      </w:r>
      <w:r>
        <w:rPr>
          <w:color w:val="231F20"/>
        </w:rPr>
        <w:t>detailed</w:t>
      </w:r>
      <w:r>
        <w:rPr>
          <w:color w:val="231F20"/>
          <w:spacing w:val="-2"/>
        </w:rPr>
        <w:t xml:space="preserve"> </w:t>
      </w:r>
      <w:r>
        <w:rPr>
          <w:color w:val="231F20"/>
        </w:rPr>
        <w:t>in</w:t>
      </w:r>
      <w:r>
        <w:rPr>
          <w:color w:val="231F20"/>
          <w:spacing w:val="-2"/>
        </w:rPr>
        <w:t xml:space="preserve"> </w:t>
      </w:r>
      <w:r>
        <w:rPr>
          <w:color w:val="231F20"/>
        </w:rPr>
        <w:t>the</w:t>
      </w:r>
      <w:r>
        <w:rPr>
          <w:color w:val="231F20"/>
          <w:spacing w:val="-1"/>
        </w:rPr>
        <w:t xml:space="preserve"> </w:t>
      </w:r>
      <w:r>
        <w:rPr>
          <w:color w:val="231F20"/>
        </w:rPr>
        <w:t>table</w:t>
      </w:r>
      <w:r>
        <w:rPr>
          <w:color w:val="231F20"/>
          <w:spacing w:val="-1"/>
        </w:rPr>
        <w:t xml:space="preserve"> </w:t>
      </w:r>
      <w:r>
        <w:rPr>
          <w:color w:val="231F20"/>
        </w:rPr>
        <w:t>below.</w:t>
      </w:r>
    </w:p>
    <w:p w14:paraId="57FA9FCA" w14:textId="77777777" w:rsidR="000B6996" w:rsidRDefault="000B6996">
      <w:pPr>
        <w:pStyle w:val="BodyText"/>
        <w:spacing w:before="1" w:after="1"/>
        <w:rPr>
          <w:sz w:val="23"/>
        </w:rPr>
      </w:pPr>
    </w:p>
    <w:p w14:paraId="44D0F75A" w14:textId="77777777" w:rsidR="000B6996" w:rsidRDefault="00AD6BF5">
      <w:pPr>
        <w:pStyle w:val="BodyText"/>
        <w:ind w:left="199"/>
        <w:rPr>
          <w:sz w:val="20"/>
        </w:rPr>
      </w:pPr>
      <w:r>
        <w:rPr>
          <w:sz w:val="20"/>
        </w:rPr>
      </w:r>
      <w:r>
        <w:rPr>
          <w:sz w:val="20"/>
        </w:rPr>
        <w:pict w14:anchorId="0F0F0E53">
          <v:shape id="docshape164" o:spid="_x0000_s2390" type="#_x0000_t202" style="width:515.5pt;height:21.3pt;mso-left-percent:-10001;mso-top-percent:-10001;mso-position-horizontal:absolute;mso-position-horizontal-relative:char;mso-position-vertical:absolute;mso-position-vertical-relative:line;mso-left-percent:-10001;mso-top-percent:-10001" filled="f" fillcolor="#231f20" stroked="f">
            <v:textbox style="mso-next-textbox:#docshape164" inset="0,0,0,0">
              <w:txbxContent>
                <w:p w14:paraId="6776D2FB" w14:textId="77777777" w:rsidR="000B6996" w:rsidRPr="00052F35" w:rsidRDefault="00981286">
                  <w:pPr>
                    <w:tabs>
                      <w:tab w:val="left" w:pos="2732"/>
                      <w:tab w:val="left" w:pos="5172"/>
                      <w:tab w:val="left" w:pos="7895"/>
                    </w:tabs>
                    <w:spacing w:before="46"/>
                    <w:ind w:left="136"/>
                    <w:rPr>
                      <w:b/>
                      <w:color w:val="000000" w:themeColor="text1"/>
                      <w:sz w:val="16"/>
                    </w:rPr>
                  </w:pPr>
                  <w:r w:rsidRPr="00052F35">
                    <w:rPr>
                      <w:b/>
                      <w:color w:val="000000" w:themeColor="text1"/>
                      <w:sz w:val="16"/>
                    </w:rPr>
                    <w:t>Focus</w:t>
                  </w:r>
                  <w:r w:rsidRPr="00052F35">
                    <w:rPr>
                      <w:b/>
                      <w:color w:val="000000" w:themeColor="text1"/>
                      <w:spacing w:val="-2"/>
                      <w:sz w:val="16"/>
                    </w:rPr>
                    <w:t xml:space="preserve"> </w:t>
                  </w:r>
                  <w:r w:rsidRPr="00052F35">
                    <w:rPr>
                      <w:b/>
                      <w:color w:val="000000" w:themeColor="text1"/>
                      <w:sz w:val="16"/>
                    </w:rPr>
                    <w:t>areas</w:t>
                  </w:r>
                  <w:r w:rsidRPr="00052F35">
                    <w:rPr>
                      <w:b/>
                      <w:color w:val="000000" w:themeColor="text1"/>
                      <w:sz w:val="16"/>
                    </w:rPr>
                    <w:tab/>
                    <w:t>Actions</w:t>
                  </w:r>
                  <w:r w:rsidRPr="00052F35">
                    <w:rPr>
                      <w:b/>
                      <w:color w:val="000000" w:themeColor="text1"/>
                      <w:sz w:val="16"/>
                    </w:rPr>
                    <w:tab/>
                    <w:t>Risks</w:t>
                  </w:r>
                  <w:r w:rsidRPr="00052F35">
                    <w:rPr>
                      <w:b/>
                      <w:color w:val="000000" w:themeColor="text1"/>
                      <w:spacing w:val="-2"/>
                      <w:sz w:val="16"/>
                    </w:rPr>
                    <w:t xml:space="preserve"> </w:t>
                  </w:r>
                  <w:r w:rsidRPr="00052F35">
                    <w:rPr>
                      <w:b/>
                      <w:color w:val="000000" w:themeColor="text1"/>
                      <w:sz w:val="16"/>
                    </w:rPr>
                    <w:t>and</w:t>
                  </w:r>
                  <w:r w:rsidRPr="00052F35">
                    <w:rPr>
                      <w:b/>
                      <w:color w:val="000000" w:themeColor="text1"/>
                      <w:spacing w:val="-3"/>
                      <w:sz w:val="16"/>
                    </w:rPr>
                    <w:t xml:space="preserve"> </w:t>
                  </w:r>
                  <w:r w:rsidRPr="00052F35">
                    <w:rPr>
                      <w:b/>
                      <w:color w:val="000000" w:themeColor="text1"/>
                      <w:sz w:val="16"/>
                    </w:rPr>
                    <w:t>opportunities</w:t>
                  </w:r>
                  <w:r w:rsidRPr="00052F35">
                    <w:rPr>
                      <w:b/>
                      <w:color w:val="000000" w:themeColor="text1"/>
                      <w:sz w:val="16"/>
                    </w:rPr>
                    <w:tab/>
                    <w:t>Gaps</w:t>
                  </w:r>
                </w:p>
              </w:txbxContent>
            </v:textbox>
            <w10:anchorlock/>
          </v:shape>
        </w:pict>
      </w:r>
    </w:p>
    <w:p w14:paraId="1FAE11E9" w14:textId="77777777" w:rsidR="000B6996" w:rsidRDefault="000B6996">
      <w:pPr>
        <w:rPr>
          <w:sz w:val="20"/>
        </w:rPr>
        <w:sectPr w:rsidR="000B6996">
          <w:pgSz w:w="11910" w:h="16840"/>
          <w:pgMar w:top="660" w:right="680" w:bottom="860" w:left="580" w:header="0" w:footer="674" w:gutter="0"/>
          <w:cols w:space="720"/>
        </w:sectPr>
      </w:pPr>
    </w:p>
    <w:p w14:paraId="73F1E5CB" w14:textId="77777777" w:rsidR="000B6996" w:rsidRDefault="00981286">
      <w:pPr>
        <w:spacing w:before="21" w:line="261" w:lineRule="auto"/>
        <w:ind w:left="336" w:right="24"/>
        <w:rPr>
          <w:sz w:val="16"/>
        </w:rPr>
      </w:pPr>
      <w:r>
        <w:rPr>
          <w:color w:val="231F20"/>
          <w:sz w:val="16"/>
        </w:rPr>
        <w:t>Improve understanding of</w:t>
      </w:r>
      <w:r>
        <w:rPr>
          <w:color w:val="231F20"/>
          <w:spacing w:val="1"/>
          <w:sz w:val="16"/>
        </w:rPr>
        <w:t xml:space="preserve"> </w:t>
      </w:r>
      <w:r>
        <w:rPr>
          <w:color w:val="231F20"/>
          <w:sz w:val="16"/>
        </w:rPr>
        <w:t>climate change risks and</w:t>
      </w:r>
      <w:r>
        <w:rPr>
          <w:color w:val="231F20"/>
          <w:spacing w:val="1"/>
          <w:sz w:val="16"/>
        </w:rPr>
        <w:t xml:space="preserve"> </w:t>
      </w:r>
      <w:r>
        <w:rPr>
          <w:color w:val="231F20"/>
          <w:sz w:val="16"/>
        </w:rPr>
        <w:t>vulnerabilities, and build</w:t>
      </w:r>
      <w:r>
        <w:rPr>
          <w:color w:val="231F20"/>
          <w:spacing w:val="1"/>
          <w:sz w:val="16"/>
        </w:rPr>
        <w:t xml:space="preserve"> </w:t>
      </w:r>
      <w:r>
        <w:rPr>
          <w:color w:val="231F20"/>
          <w:sz w:val="16"/>
        </w:rPr>
        <w:t>capability to embed climate</w:t>
      </w:r>
      <w:r>
        <w:rPr>
          <w:color w:val="231F20"/>
          <w:spacing w:val="1"/>
          <w:sz w:val="16"/>
        </w:rPr>
        <w:t xml:space="preserve"> </w:t>
      </w:r>
      <w:r>
        <w:rPr>
          <w:color w:val="231F20"/>
          <w:sz w:val="16"/>
        </w:rPr>
        <w:t>change adaptation, where</w:t>
      </w:r>
      <w:r>
        <w:rPr>
          <w:color w:val="231F20"/>
          <w:spacing w:val="1"/>
          <w:sz w:val="16"/>
        </w:rPr>
        <w:t xml:space="preserve"> </w:t>
      </w:r>
      <w:r>
        <w:rPr>
          <w:color w:val="231F20"/>
          <w:sz w:val="16"/>
        </w:rPr>
        <w:t>relevant, into decision making,</w:t>
      </w:r>
      <w:r>
        <w:rPr>
          <w:color w:val="231F20"/>
          <w:spacing w:val="-43"/>
          <w:sz w:val="16"/>
        </w:rPr>
        <w:t xml:space="preserve"> </w:t>
      </w:r>
      <w:r>
        <w:rPr>
          <w:color w:val="231F20"/>
          <w:sz w:val="16"/>
        </w:rPr>
        <w:t>policy</w:t>
      </w:r>
      <w:r>
        <w:rPr>
          <w:color w:val="231F20"/>
          <w:spacing w:val="-3"/>
          <w:sz w:val="16"/>
        </w:rPr>
        <w:t xml:space="preserve"> </w:t>
      </w:r>
      <w:r>
        <w:rPr>
          <w:color w:val="231F20"/>
          <w:sz w:val="16"/>
        </w:rPr>
        <w:t>and</w:t>
      </w:r>
      <w:r>
        <w:rPr>
          <w:color w:val="231F20"/>
          <w:spacing w:val="-3"/>
          <w:sz w:val="16"/>
        </w:rPr>
        <w:t xml:space="preserve"> </w:t>
      </w:r>
      <w:r>
        <w:rPr>
          <w:color w:val="231F20"/>
          <w:sz w:val="16"/>
        </w:rPr>
        <w:t>processes.</w:t>
      </w:r>
      <w:r>
        <w:rPr>
          <w:color w:val="231F20"/>
          <w:spacing w:val="-4"/>
          <w:sz w:val="16"/>
        </w:rPr>
        <w:t xml:space="preserve"> </w:t>
      </w:r>
      <w:r>
        <w:rPr>
          <w:color w:val="231F20"/>
          <w:sz w:val="16"/>
        </w:rPr>
        <w:t>This</w:t>
      </w:r>
    </w:p>
    <w:p w14:paraId="220987E5" w14:textId="77777777" w:rsidR="000B6996" w:rsidRDefault="00981286">
      <w:pPr>
        <w:spacing w:line="261" w:lineRule="auto"/>
        <w:ind w:left="336" w:right="-3"/>
        <w:rPr>
          <w:sz w:val="16"/>
        </w:rPr>
      </w:pPr>
      <w:r>
        <w:rPr>
          <w:color w:val="231F20"/>
          <w:sz w:val="16"/>
        </w:rPr>
        <w:t>will inform development and</w:t>
      </w:r>
      <w:r>
        <w:rPr>
          <w:color w:val="231F20"/>
          <w:spacing w:val="1"/>
          <w:sz w:val="16"/>
        </w:rPr>
        <w:t xml:space="preserve"> </w:t>
      </w:r>
      <w:r>
        <w:rPr>
          <w:color w:val="231F20"/>
          <w:sz w:val="16"/>
        </w:rPr>
        <w:t>selection</w:t>
      </w:r>
      <w:r>
        <w:rPr>
          <w:color w:val="231F20"/>
          <w:spacing w:val="-6"/>
          <w:sz w:val="16"/>
        </w:rPr>
        <w:t xml:space="preserve"> </w:t>
      </w:r>
      <w:r>
        <w:rPr>
          <w:color w:val="231F20"/>
          <w:sz w:val="16"/>
        </w:rPr>
        <w:t>of</w:t>
      </w:r>
      <w:r>
        <w:rPr>
          <w:color w:val="231F20"/>
          <w:spacing w:val="-6"/>
          <w:sz w:val="16"/>
        </w:rPr>
        <w:t xml:space="preserve"> </w:t>
      </w:r>
      <w:r>
        <w:rPr>
          <w:color w:val="231F20"/>
          <w:sz w:val="16"/>
        </w:rPr>
        <w:t>adaptation</w:t>
      </w:r>
      <w:r>
        <w:rPr>
          <w:color w:val="231F20"/>
          <w:spacing w:val="-6"/>
          <w:sz w:val="16"/>
        </w:rPr>
        <w:t xml:space="preserve"> </w:t>
      </w:r>
      <w:r>
        <w:rPr>
          <w:color w:val="231F20"/>
          <w:sz w:val="16"/>
        </w:rPr>
        <w:t>actions.</w:t>
      </w:r>
    </w:p>
    <w:p w14:paraId="62AF2C70" w14:textId="77777777" w:rsidR="000B6996" w:rsidRDefault="00981286">
      <w:pPr>
        <w:tabs>
          <w:tab w:val="left" w:pos="2776"/>
        </w:tabs>
        <w:spacing w:before="21" w:line="261" w:lineRule="auto"/>
        <w:ind w:left="2776" w:right="157" w:hanging="2440"/>
        <w:rPr>
          <w:sz w:val="16"/>
        </w:rPr>
      </w:pPr>
      <w:r>
        <w:br w:type="column"/>
      </w:r>
      <w:r>
        <w:rPr>
          <w:color w:val="231F20"/>
          <w:sz w:val="16"/>
        </w:rPr>
        <w:t>1,</w:t>
      </w:r>
      <w:r>
        <w:rPr>
          <w:color w:val="231F20"/>
          <w:spacing w:val="-2"/>
          <w:sz w:val="16"/>
        </w:rPr>
        <w:t xml:space="preserve"> </w:t>
      </w:r>
      <w:r>
        <w:rPr>
          <w:color w:val="231F20"/>
          <w:sz w:val="16"/>
        </w:rPr>
        <w:t>2,</w:t>
      </w:r>
      <w:r>
        <w:rPr>
          <w:color w:val="231F20"/>
          <w:spacing w:val="-2"/>
          <w:sz w:val="16"/>
        </w:rPr>
        <w:t xml:space="preserve"> </w:t>
      </w:r>
      <w:r>
        <w:rPr>
          <w:color w:val="231F20"/>
          <w:sz w:val="16"/>
        </w:rPr>
        <w:t>3,</w:t>
      </w:r>
      <w:r>
        <w:rPr>
          <w:color w:val="231F20"/>
          <w:spacing w:val="-1"/>
          <w:sz w:val="16"/>
        </w:rPr>
        <w:t xml:space="preserve"> </w:t>
      </w:r>
      <w:r>
        <w:rPr>
          <w:color w:val="231F20"/>
          <w:sz w:val="16"/>
        </w:rPr>
        <w:t>4</w:t>
      </w:r>
      <w:r>
        <w:rPr>
          <w:color w:val="231F20"/>
          <w:sz w:val="16"/>
        </w:rPr>
        <w:tab/>
        <w:t>This</w:t>
      </w:r>
      <w:r>
        <w:rPr>
          <w:color w:val="231F20"/>
          <w:spacing w:val="6"/>
          <w:sz w:val="16"/>
        </w:rPr>
        <w:t xml:space="preserve"> </w:t>
      </w:r>
      <w:r>
        <w:rPr>
          <w:color w:val="231F20"/>
          <w:sz w:val="16"/>
        </w:rPr>
        <w:t>focus</w:t>
      </w:r>
      <w:r>
        <w:rPr>
          <w:color w:val="231F20"/>
          <w:spacing w:val="7"/>
          <w:sz w:val="16"/>
        </w:rPr>
        <w:t xml:space="preserve"> </w:t>
      </w:r>
      <w:r>
        <w:rPr>
          <w:color w:val="231F20"/>
          <w:sz w:val="16"/>
        </w:rPr>
        <w:t>area</w:t>
      </w:r>
      <w:r>
        <w:rPr>
          <w:color w:val="231F20"/>
          <w:spacing w:val="5"/>
          <w:sz w:val="16"/>
        </w:rPr>
        <w:t xml:space="preserve"> </w:t>
      </w:r>
      <w:r>
        <w:rPr>
          <w:color w:val="231F20"/>
          <w:sz w:val="16"/>
        </w:rPr>
        <w:t>is</w:t>
      </w:r>
      <w:r>
        <w:rPr>
          <w:color w:val="231F20"/>
          <w:spacing w:val="6"/>
          <w:sz w:val="16"/>
        </w:rPr>
        <w:t xml:space="preserve"> </w:t>
      </w:r>
      <w:r>
        <w:rPr>
          <w:color w:val="231F20"/>
          <w:sz w:val="16"/>
        </w:rPr>
        <w:t>a</w:t>
      </w:r>
      <w:r>
        <w:rPr>
          <w:color w:val="231F20"/>
          <w:spacing w:val="5"/>
          <w:sz w:val="16"/>
        </w:rPr>
        <w:t xml:space="preserve"> </w:t>
      </w:r>
      <w:r>
        <w:rPr>
          <w:color w:val="231F20"/>
          <w:sz w:val="16"/>
        </w:rPr>
        <w:t>response</w:t>
      </w:r>
      <w:r>
        <w:rPr>
          <w:color w:val="231F20"/>
          <w:spacing w:val="1"/>
          <w:sz w:val="16"/>
        </w:rPr>
        <w:t xml:space="preserve"> </w:t>
      </w:r>
      <w:r>
        <w:rPr>
          <w:color w:val="231F20"/>
          <w:sz w:val="16"/>
        </w:rPr>
        <w:t>to the risks that may arise for</w:t>
      </w:r>
      <w:r>
        <w:rPr>
          <w:color w:val="231F20"/>
          <w:spacing w:val="1"/>
          <w:sz w:val="16"/>
        </w:rPr>
        <w:t xml:space="preserve"> </w:t>
      </w:r>
      <w:r>
        <w:rPr>
          <w:color w:val="231F20"/>
          <w:sz w:val="16"/>
        </w:rPr>
        <w:t>learners, staff, and assets if</w:t>
      </w:r>
      <w:r>
        <w:rPr>
          <w:color w:val="231F20"/>
          <w:spacing w:val="1"/>
          <w:sz w:val="16"/>
        </w:rPr>
        <w:t xml:space="preserve"> </w:t>
      </w:r>
      <w:r>
        <w:rPr>
          <w:color w:val="231F20"/>
          <w:sz w:val="16"/>
        </w:rPr>
        <w:t>climate change projections and</w:t>
      </w:r>
      <w:r>
        <w:rPr>
          <w:color w:val="231F20"/>
          <w:spacing w:val="1"/>
          <w:sz w:val="16"/>
        </w:rPr>
        <w:t xml:space="preserve"> </w:t>
      </w:r>
      <w:r>
        <w:rPr>
          <w:color w:val="231F20"/>
          <w:sz w:val="16"/>
        </w:rPr>
        <w:t>knowledge are not incorporated</w:t>
      </w:r>
      <w:r>
        <w:rPr>
          <w:color w:val="231F20"/>
          <w:spacing w:val="-42"/>
          <w:sz w:val="16"/>
        </w:rPr>
        <w:t xml:space="preserve"> </w:t>
      </w:r>
      <w:r>
        <w:rPr>
          <w:color w:val="231F20"/>
          <w:sz w:val="16"/>
        </w:rPr>
        <w:t>into planning, programs, or</w:t>
      </w:r>
      <w:r>
        <w:rPr>
          <w:color w:val="231F20"/>
          <w:spacing w:val="1"/>
          <w:sz w:val="16"/>
        </w:rPr>
        <w:t xml:space="preserve"> </w:t>
      </w:r>
      <w:r>
        <w:rPr>
          <w:color w:val="231F20"/>
          <w:sz w:val="16"/>
        </w:rPr>
        <w:t>initiatives for the education and</w:t>
      </w:r>
      <w:r>
        <w:rPr>
          <w:color w:val="231F20"/>
          <w:spacing w:val="1"/>
          <w:sz w:val="16"/>
        </w:rPr>
        <w:t xml:space="preserve"> </w:t>
      </w:r>
      <w:r>
        <w:rPr>
          <w:color w:val="231F20"/>
          <w:sz w:val="16"/>
        </w:rPr>
        <w:t>training</w:t>
      </w:r>
      <w:r>
        <w:rPr>
          <w:color w:val="231F20"/>
          <w:spacing w:val="-5"/>
          <w:sz w:val="16"/>
        </w:rPr>
        <w:t xml:space="preserve"> </w:t>
      </w:r>
      <w:r>
        <w:rPr>
          <w:color w:val="231F20"/>
          <w:sz w:val="16"/>
        </w:rPr>
        <w:t>sector.</w:t>
      </w:r>
      <w:r>
        <w:rPr>
          <w:color w:val="231F20"/>
          <w:spacing w:val="-5"/>
          <w:sz w:val="16"/>
        </w:rPr>
        <w:t xml:space="preserve"> </w:t>
      </w:r>
      <w:r>
        <w:rPr>
          <w:color w:val="231F20"/>
          <w:sz w:val="16"/>
        </w:rPr>
        <w:t>It</w:t>
      </w:r>
      <w:r>
        <w:rPr>
          <w:color w:val="231F20"/>
          <w:spacing w:val="-5"/>
          <w:sz w:val="16"/>
        </w:rPr>
        <w:t xml:space="preserve"> </w:t>
      </w:r>
      <w:r>
        <w:rPr>
          <w:color w:val="231F20"/>
          <w:sz w:val="16"/>
        </w:rPr>
        <w:t>also</w:t>
      </w:r>
      <w:r>
        <w:rPr>
          <w:color w:val="231F20"/>
          <w:spacing w:val="-6"/>
          <w:sz w:val="16"/>
        </w:rPr>
        <w:t xml:space="preserve"> </w:t>
      </w:r>
      <w:r>
        <w:rPr>
          <w:color w:val="231F20"/>
          <w:sz w:val="16"/>
        </w:rPr>
        <w:t>leverages</w:t>
      </w:r>
    </w:p>
    <w:p w14:paraId="7548B321" w14:textId="77777777" w:rsidR="000B6996" w:rsidRDefault="00981286">
      <w:pPr>
        <w:spacing w:line="261" w:lineRule="auto"/>
        <w:ind w:left="2776" w:right="-1"/>
        <w:rPr>
          <w:sz w:val="16"/>
        </w:rPr>
      </w:pPr>
      <w:r>
        <w:rPr>
          <w:color w:val="231F20"/>
          <w:sz w:val="16"/>
        </w:rPr>
        <w:t>opportunities</w:t>
      </w:r>
      <w:r>
        <w:rPr>
          <w:color w:val="231F20"/>
          <w:spacing w:val="-7"/>
          <w:sz w:val="16"/>
        </w:rPr>
        <w:t xml:space="preserve"> </w:t>
      </w:r>
      <w:r>
        <w:rPr>
          <w:color w:val="231F20"/>
          <w:sz w:val="16"/>
        </w:rPr>
        <w:t>to</w:t>
      </w:r>
      <w:r>
        <w:rPr>
          <w:color w:val="231F20"/>
          <w:spacing w:val="-6"/>
          <w:sz w:val="16"/>
        </w:rPr>
        <w:t xml:space="preserve"> </w:t>
      </w:r>
      <w:r>
        <w:rPr>
          <w:color w:val="231F20"/>
          <w:sz w:val="16"/>
        </w:rPr>
        <w:t>support</w:t>
      </w:r>
      <w:r>
        <w:rPr>
          <w:color w:val="231F20"/>
          <w:spacing w:val="-7"/>
          <w:sz w:val="16"/>
        </w:rPr>
        <w:t xml:space="preserve"> </w:t>
      </w:r>
      <w:r>
        <w:rPr>
          <w:color w:val="231F20"/>
          <w:sz w:val="16"/>
        </w:rPr>
        <w:t>education</w:t>
      </w:r>
      <w:r>
        <w:rPr>
          <w:color w:val="231F20"/>
          <w:spacing w:val="-41"/>
          <w:sz w:val="16"/>
        </w:rPr>
        <w:t xml:space="preserve"> </w:t>
      </w:r>
      <w:r>
        <w:rPr>
          <w:color w:val="231F20"/>
          <w:sz w:val="16"/>
        </w:rPr>
        <w:t>leadership</w:t>
      </w:r>
      <w:r>
        <w:rPr>
          <w:color w:val="231F20"/>
          <w:spacing w:val="-3"/>
          <w:sz w:val="16"/>
        </w:rPr>
        <w:t xml:space="preserve"> </w:t>
      </w:r>
      <w:r>
        <w:rPr>
          <w:color w:val="231F20"/>
          <w:sz w:val="16"/>
        </w:rPr>
        <w:t>teams</w:t>
      </w:r>
      <w:r>
        <w:rPr>
          <w:color w:val="231F20"/>
          <w:spacing w:val="-1"/>
          <w:sz w:val="16"/>
        </w:rPr>
        <w:t xml:space="preserve"> </w:t>
      </w:r>
      <w:r>
        <w:rPr>
          <w:color w:val="231F20"/>
          <w:sz w:val="16"/>
        </w:rPr>
        <w:t>in</w:t>
      </w:r>
      <w:r>
        <w:rPr>
          <w:color w:val="231F20"/>
          <w:spacing w:val="-2"/>
          <w:sz w:val="16"/>
        </w:rPr>
        <w:t xml:space="preserve"> </w:t>
      </w:r>
      <w:r>
        <w:rPr>
          <w:color w:val="231F20"/>
          <w:sz w:val="16"/>
        </w:rPr>
        <w:t>leading</w:t>
      </w:r>
    </w:p>
    <w:p w14:paraId="010CEF28" w14:textId="77777777" w:rsidR="000B6996" w:rsidRDefault="00981286">
      <w:pPr>
        <w:spacing w:line="261" w:lineRule="auto"/>
        <w:ind w:left="2776" w:right="317"/>
        <w:rPr>
          <w:sz w:val="16"/>
        </w:rPr>
      </w:pPr>
      <w:r>
        <w:rPr>
          <w:color w:val="231F20"/>
          <w:sz w:val="16"/>
        </w:rPr>
        <w:t>the response and recovery to</w:t>
      </w:r>
      <w:r>
        <w:rPr>
          <w:color w:val="231F20"/>
          <w:spacing w:val="-43"/>
          <w:sz w:val="16"/>
        </w:rPr>
        <w:t xml:space="preserve"> </w:t>
      </w:r>
      <w:r>
        <w:rPr>
          <w:color w:val="231F20"/>
          <w:sz w:val="16"/>
        </w:rPr>
        <w:t>increasingly severe natural</w:t>
      </w:r>
      <w:r>
        <w:rPr>
          <w:color w:val="231F20"/>
          <w:spacing w:val="1"/>
          <w:sz w:val="16"/>
        </w:rPr>
        <w:t xml:space="preserve"> </w:t>
      </w:r>
      <w:r>
        <w:rPr>
          <w:color w:val="231F20"/>
          <w:sz w:val="16"/>
        </w:rPr>
        <w:t>disaster</w:t>
      </w:r>
      <w:r>
        <w:rPr>
          <w:color w:val="231F20"/>
          <w:spacing w:val="-2"/>
          <w:sz w:val="16"/>
        </w:rPr>
        <w:t xml:space="preserve"> </w:t>
      </w:r>
      <w:r>
        <w:rPr>
          <w:color w:val="231F20"/>
          <w:sz w:val="16"/>
        </w:rPr>
        <w:t>events.</w:t>
      </w:r>
    </w:p>
    <w:p w14:paraId="683F6FE0" w14:textId="77777777" w:rsidR="000B6996" w:rsidRDefault="000B6996">
      <w:pPr>
        <w:pStyle w:val="BodyText"/>
        <w:spacing w:before="2"/>
        <w:rPr>
          <w:sz w:val="14"/>
        </w:rPr>
      </w:pPr>
    </w:p>
    <w:p w14:paraId="64B3D3DE" w14:textId="77777777" w:rsidR="000B6996" w:rsidRDefault="00981286">
      <w:pPr>
        <w:spacing w:line="261" w:lineRule="auto"/>
        <w:ind w:left="2776" w:right="224"/>
        <w:rPr>
          <w:sz w:val="16"/>
        </w:rPr>
      </w:pPr>
      <w:r>
        <w:rPr>
          <w:color w:val="231F20"/>
          <w:sz w:val="16"/>
        </w:rPr>
        <w:t>It responds to the importance</w:t>
      </w:r>
      <w:r>
        <w:rPr>
          <w:color w:val="231F20"/>
          <w:spacing w:val="1"/>
          <w:sz w:val="16"/>
        </w:rPr>
        <w:t xml:space="preserve"> </w:t>
      </w:r>
      <w:r>
        <w:rPr>
          <w:color w:val="231F20"/>
          <w:sz w:val="16"/>
        </w:rPr>
        <w:t>of</w:t>
      </w:r>
      <w:r>
        <w:rPr>
          <w:color w:val="231F20"/>
          <w:spacing w:val="-5"/>
          <w:sz w:val="16"/>
        </w:rPr>
        <w:t xml:space="preserve"> </w:t>
      </w:r>
      <w:r>
        <w:rPr>
          <w:color w:val="231F20"/>
          <w:sz w:val="16"/>
        </w:rPr>
        <w:t>participation</w:t>
      </w:r>
      <w:r>
        <w:rPr>
          <w:color w:val="231F20"/>
          <w:spacing w:val="-5"/>
          <w:sz w:val="16"/>
        </w:rPr>
        <w:t xml:space="preserve"> </w:t>
      </w:r>
      <w:r>
        <w:rPr>
          <w:color w:val="231F20"/>
          <w:sz w:val="16"/>
        </w:rPr>
        <w:t>of</w:t>
      </w:r>
      <w:r>
        <w:rPr>
          <w:color w:val="231F20"/>
          <w:spacing w:val="-5"/>
          <w:sz w:val="16"/>
        </w:rPr>
        <w:t xml:space="preserve"> </w:t>
      </w:r>
      <w:r>
        <w:rPr>
          <w:color w:val="231F20"/>
          <w:sz w:val="16"/>
        </w:rPr>
        <w:t>children</w:t>
      </w:r>
      <w:r>
        <w:rPr>
          <w:color w:val="231F20"/>
          <w:spacing w:val="-4"/>
          <w:sz w:val="16"/>
        </w:rPr>
        <w:t xml:space="preserve"> </w:t>
      </w:r>
      <w:r>
        <w:rPr>
          <w:color w:val="231F20"/>
          <w:sz w:val="16"/>
        </w:rPr>
        <w:t>and</w:t>
      </w:r>
    </w:p>
    <w:p w14:paraId="61D3DBBD" w14:textId="77777777" w:rsidR="000B6996" w:rsidRDefault="00981286">
      <w:pPr>
        <w:spacing w:line="261" w:lineRule="auto"/>
        <w:ind w:left="2776" w:right="24"/>
        <w:rPr>
          <w:sz w:val="16"/>
        </w:rPr>
      </w:pPr>
      <w:r>
        <w:rPr>
          <w:color w:val="231F20"/>
          <w:sz w:val="16"/>
        </w:rPr>
        <w:t>young people</w:t>
      </w:r>
      <w:r>
        <w:rPr>
          <w:color w:val="231F20"/>
          <w:spacing w:val="1"/>
          <w:sz w:val="16"/>
        </w:rPr>
        <w:t xml:space="preserve"> </w:t>
      </w:r>
      <w:r>
        <w:rPr>
          <w:color w:val="231F20"/>
          <w:sz w:val="16"/>
        </w:rPr>
        <w:t>in the design and</w:t>
      </w:r>
      <w:r>
        <w:rPr>
          <w:color w:val="231F20"/>
          <w:spacing w:val="1"/>
          <w:sz w:val="16"/>
        </w:rPr>
        <w:t xml:space="preserve"> </w:t>
      </w:r>
      <w:r>
        <w:rPr>
          <w:color w:val="231F20"/>
          <w:sz w:val="16"/>
        </w:rPr>
        <w:t>implementation of policies, plans</w:t>
      </w:r>
      <w:r>
        <w:rPr>
          <w:color w:val="231F20"/>
          <w:spacing w:val="1"/>
          <w:sz w:val="16"/>
        </w:rPr>
        <w:t xml:space="preserve"> </w:t>
      </w:r>
      <w:r>
        <w:rPr>
          <w:color w:val="231F20"/>
          <w:sz w:val="16"/>
        </w:rPr>
        <w:t>and standards for climate change</w:t>
      </w:r>
      <w:r>
        <w:rPr>
          <w:color w:val="231F20"/>
          <w:spacing w:val="-42"/>
          <w:sz w:val="16"/>
        </w:rPr>
        <w:t xml:space="preserve"> </w:t>
      </w:r>
      <w:r>
        <w:rPr>
          <w:color w:val="231F20"/>
          <w:sz w:val="16"/>
        </w:rPr>
        <w:t>adaptation and disaster risk</w:t>
      </w:r>
      <w:r>
        <w:rPr>
          <w:color w:val="231F20"/>
          <w:spacing w:val="1"/>
          <w:sz w:val="16"/>
        </w:rPr>
        <w:t xml:space="preserve"> </w:t>
      </w:r>
      <w:r>
        <w:rPr>
          <w:color w:val="231F20"/>
          <w:sz w:val="16"/>
        </w:rPr>
        <w:t>recovery.</w:t>
      </w:r>
    </w:p>
    <w:p w14:paraId="17A1D7AD" w14:textId="77777777" w:rsidR="000B6996" w:rsidRDefault="00981286">
      <w:pPr>
        <w:spacing w:before="21" w:line="261" w:lineRule="auto"/>
        <w:ind w:left="273" w:right="361"/>
        <w:rPr>
          <w:sz w:val="16"/>
        </w:rPr>
      </w:pPr>
      <w:r>
        <w:br w:type="column"/>
      </w:r>
      <w:r>
        <w:rPr>
          <w:color w:val="231F20"/>
          <w:sz w:val="16"/>
        </w:rPr>
        <w:t>Actions proposed under this</w:t>
      </w:r>
      <w:r>
        <w:rPr>
          <w:color w:val="231F20"/>
          <w:spacing w:val="1"/>
          <w:sz w:val="16"/>
        </w:rPr>
        <w:t xml:space="preserve"> </w:t>
      </w:r>
      <w:r>
        <w:rPr>
          <w:color w:val="231F20"/>
          <w:sz w:val="16"/>
        </w:rPr>
        <w:t>focus area seek to assemble</w:t>
      </w:r>
      <w:r>
        <w:rPr>
          <w:color w:val="231F20"/>
          <w:spacing w:val="1"/>
          <w:sz w:val="16"/>
        </w:rPr>
        <w:t xml:space="preserve"> </w:t>
      </w:r>
      <w:r>
        <w:rPr>
          <w:color w:val="231F20"/>
          <w:sz w:val="16"/>
        </w:rPr>
        <w:t>the evidence base for best-</w:t>
      </w:r>
      <w:r>
        <w:rPr>
          <w:color w:val="231F20"/>
          <w:spacing w:val="1"/>
          <w:sz w:val="16"/>
        </w:rPr>
        <w:t xml:space="preserve"> </w:t>
      </w:r>
      <w:r>
        <w:rPr>
          <w:color w:val="231F20"/>
          <w:sz w:val="16"/>
        </w:rPr>
        <w:t>practice adaptive management</w:t>
      </w:r>
      <w:r>
        <w:rPr>
          <w:color w:val="231F20"/>
          <w:spacing w:val="-42"/>
          <w:sz w:val="16"/>
        </w:rPr>
        <w:t xml:space="preserve"> </w:t>
      </w:r>
      <w:r>
        <w:rPr>
          <w:color w:val="231F20"/>
          <w:sz w:val="16"/>
        </w:rPr>
        <w:t>in the context of our system;</w:t>
      </w:r>
      <w:r>
        <w:rPr>
          <w:color w:val="231F20"/>
          <w:spacing w:val="1"/>
          <w:sz w:val="16"/>
        </w:rPr>
        <w:t xml:space="preserve"> </w:t>
      </w:r>
      <w:r>
        <w:rPr>
          <w:color w:val="231F20"/>
          <w:sz w:val="16"/>
        </w:rPr>
        <w:t>understanding current</w:t>
      </w:r>
      <w:r>
        <w:rPr>
          <w:color w:val="231F20"/>
          <w:spacing w:val="1"/>
          <w:sz w:val="16"/>
        </w:rPr>
        <w:t xml:space="preserve"> </w:t>
      </w:r>
      <w:r>
        <w:rPr>
          <w:color w:val="231F20"/>
          <w:sz w:val="16"/>
        </w:rPr>
        <w:t>capabilities in climate change</w:t>
      </w:r>
      <w:r>
        <w:rPr>
          <w:color w:val="231F20"/>
          <w:spacing w:val="1"/>
          <w:sz w:val="16"/>
        </w:rPr>
        <w:t xml:space="preserve"> </w:t>
      </w:r>
      <w:r>
        <w:rPr>
          <w:color w:val="231F20"/>
          <w:sz w:val="16"/>
        </w:rPr>
        <w:t>adaptation; and the use of</w:t>
      </w:r>
      <w:r>
        <w:rPr>
          <w:color w:val="231F20"/>
          <w:spacing w:val="1"/>
          <w:sz w:val="16"/>
        </w:rPr>
        <w:t xml:space="preserve"> </w:t>
      </w:r>
      <w:r>
        <w:rPr>
          <w:color w:val="231F20"/>
          <w:sz w:val="16"/>
        </w:rPr>
        <w:t>climate-related data to inform</w:t>
      </w:r>
      <w:r>
        <w:rPr>
          <w:color w:val="231F20"/>
          <w:spacing w:val="1"/>
          <w:sz w:val="16"/>
        </w:rPr>
        <w:t xml:space="preserve"> </w:t>
      </w:r>
      <w:r>
        <w:rPr>
          <w:color w:val="231F20"/>
          <w:sz w:val="16"/>
        </w:rPr>
        <w:t>risk</w:t>
      </w:r>
      <w:r>
        <w:rPr>
          <w:color w:val="231F20"/>
          <w:spacing w:val="-1"/>
          <w:sz w:val="16"/>
        </w:rPr>
        <w:t xml:space="preserve"> </w:t>
      </w:r>
      <w:r>
        <w:rPr>
          <w:color w:val="231F20"/>
          <w:sz w:val="16"/>
        </w:rPr>
        <w:t>analysis.</w:t>
      </w:r>
    </w:p>
    <w:p w14:paraId="36DBBE8C" w14:textId="77777777" w:rsidR="000B6996" w:rsidRDefault="000B6996">
      <w:pPr>
        <w:spacing w:line="261" w:lineRule="auto"/>
        <w:rPr>
          <w:sz w:val="16"/>
        </w:rPr>
        <w:sectPr w:rsidR="000B6996">
          <w:type w:val="continuous"/>
          <w:pgSz w:w="11910" w:h="16840"/>
          <w:pgMar w:top="1580" w:right="680" w:bottom="280" w:left="580" w:header="0" w:footer="674" w:gutter="0"/>
          <w:cols w:num="3" w:space="720" w:equalWidth="0">
            <w:col w:w="2533" w:space="63"/>
            <w:col w:w="5186" w:space="40"/>
            <w:col w:w="2828"/>
          </w:cols>
        </w:sectPr>
      </w:pPr>
    </w:p>
    <w:p w14:paraId="2729CB44" w14:textId="77777777" w:rsidR="000B6996" w:rsidRDefault="000B6996">
      <w:pPr>
        <w:pStyle w:val="BodyText"/>
        <w:rPr>
          <w:sz w:val="20"/>
        </w:rPr>
      </w:pPr>
    </w:p>
    <w:p w14:paraId="0967B158" w14:textId="77777777" w:rsidR="000B6996" w:rsidRDefault="000B6996">
      <w:pPr>
        <w:pStyle w:val="BodyText"/>
        <w:rPr>
          <w:sz w:val="26"/>
        </w:rPr>
      </w:pPr>
    </w:p>
    <w:p w14:paraId="6A0B34F0" w14:textId="77777777" w:rsidR="000B6996" w:rsidRDefault="00AD6BF5">
      <w:pPr>
        <w:pStyle w:val="BodyText"/>
        <w:spacing w:line="20" w:lineRule="exact"/>
        <w:ind w:left="196"/>
        <w:rPr>
          <w:sz w:val="2"/>
        </w:rPr>
      </w:pPr>
      <w:r>
        <w:rPr>
          <w:sz w:val="2"/>
        </w:rPr>
      </w:r>
      <w:r>
        <w:rPr>
          <w:sz w:val="2"/>
        </w:rPr>
        <w:pict w14:anchorId="24ED3D9F">
          <v:group id="docshapegroup165" o:spid="_x0000_s2071" alt="" style="width:515.5pt;height:.25pt;mso-position-horizontal-relative:char;mso-position-vertical-relative:line" coordsize="10310,5">
            <v:line id="_x0000_s2072" style="position:absolute" from="0,3" to="2596,3" strokecolor="#231f20" strokeweight=".25pt"/>
            <v:line id="_x0000_s2073" style="position:absolute" from="2596,3" to="5036,3" strokecolor="#231f20" strokeweight=".25pt"/>
            <v:line id="_x0000_s2074" style="position:absolute" from="5036,3" to="7759,3" strokecolor="#231f20" strokeweight=".25pt"/>
            <v:line id="_x0000_s2075" style="position:absolute" from="7759,3" to="10310,3" strokecolor="#231f20" strokeweight=".25pt"/>
            <w10:anchorlock/>
          </v:group>
        </w:pict>
      </w:r>
    </w:p>
    <w:p w14:paraId="4AFACF53" w14:textId="77777777" w:rsidR="000B6996" w:rsidRDefault="000B6996">
      <w:pPr>
        <w:spacing w:line="20" w:lineRule="exact"/>
        <w:rPr>
          <w:sz w:val="2"/>
        </w:rPr>
        <w:sectPr w:rsidR="000B6996">
          <w:type w:val="continuous"/>
          <w:pgSz w:w="11910" w:h="16840"/>
          <w:pgMar w:top="1580" w:right="680" w:bottom="280" w:left="580" w:header="0" w:footer="674" w:gutter="0"/>
          <w:cols w:space="720"/>
        </w:sectPr>
      </w:pPr>
    </w:p>
    <w:p w14:paraId="12F091D3" w14:textId="77777777" w:rsidR="000B6996" w:rsidRDefault="00981286">
      <w:pPr>
        <w:spacing w:before="29" w:line="261" w:lineRule="auto"/>
        <w:ind w:left="336" w:right="-2"/>
        <w:rPr>
          <w:sz w:val="16"/>
        </w:rPr>
      </w:pPr>
      <w:r>
        <w:rPr>
          <w:color w:val="231F20"/>
          <w:sz w:val="16"/>
        </w:rPr>
        <w:t>Cast a climate change lens</w:t>
      </w:r>
      <w:r>
        <w:rPr>
          <w:color w:val="231F20"/>
          <w:spacing w:val="1"/>
          <w:sz w:val="16"/>
        </w:rPr>
        <w:t xml:space="preserve"> </w:t>
      </w:r>
      <w:r>
        <w:rPr>
          <w:color w:val="231F20"/>
          <w:sz w:val="16"/>
        </w:rPr>
        <w:t>over policies, with a focus on</w:t>
      </w:r>
      <w:r>
        <w:rPr>
          <w:color w:val="231F20"/>
          <w:spacing w:val="1"/>
          <w:sz w:val="16"/>
        </w:rPr>
        <w:t xml:space="preserve"> </w:t>
      </w:r>
      <w:r>
        <w:rPr>
          <w:color w:val="231F20"/>
          <w:sz w:val="16"/>
        </w:rPr>
        <w:t>health and wellbeing policies</w:t>
      </w:r>
      <w:r>
        <w:rPr>
          <w:color w:val="231F20"/>
          <w:spacing w:val="1"/>
          <w:sz w:val="16"/>
        </w:rPr>
        <w:t xml:space="preserve"> </w:t>
      </w:r>
      <w:r>
        <w:rPr>
          <w:color w:val="231F20"/>
          <w:sz w:val="16"/>
        </w:rPr>
        <w:t>and programs, including those</w:t>
      </w:r>
      <w:r>
        <w:rPr>
          <w:color w:val="231F20"/>
          <w:spacing w:val="1"/>
          <w:sz w:val="16"/>
        </w:rPr>
        <w:t xml:space="preserve"> </w:t>
      </w:r>
      <w:r>
        <w:rPr>
          <w:color w:val="231F20"/>
          <w:sz w:val="16"/>
        </w:rPr>
        <w:t>that protect vulnerable people,</w:t>
      </w:r>
      <w:r>
        <w:rPr>
          <w:color w:val="231F20"/>
          <w:spacing w:val="-42"/>
          <w:sz w:val="16"/>
        </w:rPr>
        <w:t xml:space="preserve"> </w:t>
      </w:r>
      <w:r>
        <w:rPr>
          <w:color w:val="231F20"/>
          <w:sz w:val="16"/>
        </w:rPr>
        <w:t>and</w:t>
      </w:r>
      <w:r>
        <w:rPr>
          <w:color w:val="231F20"/>
          <w:spacing w:val="-6"/>
          <w:sz w:val="16"/>
        </w:rPr>
        <w:t xml:space="preserve"> </w:t>
      </w:r>
      <w:r>
        <w:rPr>
          <w:color w:val="231F20"/>
          <w:sz w:val="16"/>
        </w:rPr>
        <w:t>develop</w:t>
      </w:r>
      <w:r>
        <w:rPr>
          <w:color w:val="231F20"/>
          <w:spacing w:val="-5"/>
          <w:sz w:val="16"/>
        </w:rPr>
        <w:t xml:space="preserve"> </w:t>
      </w:r>
      <w:r>
        <w:rPr>
          <w:color w:val="231F20"/>
          <w:sz w:val="16"/>
        </w:rPr>
        <w:t>strategies</w:t>
      </w:r>
      <w:r>
        <w:rPr>
          <w:color w:val="231F20"/>
          <w:spacing w:val="-4"/>
          <w:sz w:val="16"/>
        </w:rPr>
        <w:t xml:space="preserve"> </w:t>
      </w:r>
      <w:r>
        <w:rPr>
          <w:color w:val="231F20"/>
          <w:sz w:val="16"/>
        </w:rPr>
        <w:t>to</w:t>
      </w:r>
      <w:r>
        <w:rPr>
          <w:color w:val="231F20"/>
          <w:spacing w:val="-4"/>
          <w:sz w:val="16"/>
        </w:rPr>
        <w:t xml:space="preserve"> </w:t>
      </w:r>
      <w:r>
        <w:rPr>
          <w:color w:val="231F20"/>
          <w:sz w:val="16"/>
        </w:rPr>
        <w:t>meet</w:t>
      </w:r>
      <w:r>
        <w:rPr>
          <w:color w:val="231F20"/>
          <w:spacing w:val="-41"/>
          <w:sz w:val="16"/>
        </w:rPr>
        <w:t xml:space="preserve"> </w:t>
      </w:r>
      <w:r>
        <w:rPr>
          <w:color w:val="231F20"/>
          <w:sz w:val="16"/>
        </w:rPr>
        <w:t>our emergency management</w:t>
      </w:r>
      <w:r>
        <w:rPr>
          <w:color w:val="231F20"/>
          <w:spacing w:val="1"/>
          <w:sz w:val="16"/>
        </w:rPr>
        <w:t xml:space="preserve"> </w:t>
      </w:r>
      <w:r>
        <w:rPr>
          <w:color w:val="231F20"/>
          <w:sz w:val="16"/>
        </w:rPr>
        <w:t>obligations.</w:t>
      </w:r>
    </w:p>
    <w:p w14:paraId="321709FE" w14:textId="77777777" w:rsidR="000B6996" w:rsidRDefault="00981286">
      <w:pPr>
        <w:tabs>
          <w:tab w:val="left" w:pos="2776"/>
        </w:tabs>
        <w:spacing w:before="29" w:line="261" w:lineRule="auto"/>
        <w:ind w:left="2776" w:right="178" w:hanging="2440"/>
        <w:rPr>
          <w:sz w:val="16"/>
        </w:rPr>
      </w:pPr>
      <w:r>
        <w:br w:type="column"/>
      </w:r>
      <w:r>
        <w:rPr>
          <w:color w:val="231F20"/>
          <w:sz w:val="16"/>
        </w:rPr>
        <w:t>5,</w:t>
      </w:r>
      <w:r>
        <w:rPr>
          <w:color w:val="231F20"/>
          <w:spacing w:val="-2"/>
          <w:sz w:val="16"/>
        </w:rPr>
        <w:t xml:space="preserve"> </w:t>
      </w:r>
      <w:r>
        <w:rPr>
          <w:color w:val="231F20"/>
          <w:sz w:val="16"/>
        </w:rPr>
        <w:t>6,</w:t>
      </w:r>
      <w:r>
        <w:rPr>
          <w:color w:val="231F20"/>
          <w:spacing w:val="-2"/>
          <w:sz w:val="16"/>
        </w:rPr>
        <w:t xml:space="preserve"> </w:t>
      </w:r>
      <w:r>
        <w:rPr>
          <w:color w:val="231F20"/>
          <w:sz w:val="16"/>
        </w:rPr>
        <w:t>7,</w:t>
      </w:r>
      <w:r>
        <w:rPr>
          <w:color w:val="231F20"/>
          <w:spacing w:val="-1"/>
          <w:sz w:val="16"/>
        </w:rPr>
        <w:t xml:space="preserve"> </w:t>
      </w:r>
      <w:r>
        <w:rPr>
          <w:color w:val="231F20"/>
          <w:sz w:val="16"/>
        </w:rPr>
        <w:t>8</w:t>
      </w:r>
      <w:r>
        <w:rPr>
          <w:color w:val="231F20"/>
          <w:sz w:val="16"/>
        </w:rPr>
        <w:tab/>
        <w:t>Addresses the risks to health</w:t>
      </w:r>
      <w:r>
        <w:rPr>
          <w:color w:val="231F20"/>
          <w:spacing w:val="1"/>
          <w:sz w:val="16"/>
        </w:rPr>
        <w:t xml:space="preserve"> </w:t>
      </w:r>
      <w:r>
        <w:rPr>
          <w:color w:val="231F20"/>
          <w:sz w:val="16"/>
        </w:rPr>
        <w:t>and wellbeing of learners and</w:t>
      </w:r>
      <w:r>
        <w:rPr>
          <w:color w:val="231F20"/>
          <w:spacing w:val="1"/>
          <w:sz w:val="16"/>
        </w:rPr>
        <w:t xml:space="preserve"> </w:t>
      </w:r>
      <w:r>
        <w:rPr>
          <w:color w:val="231F20"/>
          <w:sz w:val="16"/>
        </w:rPr>
        <w:t>staff</w:t>
      </w:r>
      <w:r>
        <w:rPr>
          <w:color w:val="231F20"/>
          <w:spacing w:val="-6"/>
          <w:sz w:val="16"/>
        </w:rPr>
        <w:t xml:space="preserve"> </w:t>
      </w:r>
      <w:r>
        <w:rPr>
          <w:color w:val="231F20"/>
          <w:sz w:val="16"/>
        </w:rPr>
        <w:t>due</w:t>
      </w:r>
      <w:r>
        <w:rPr>
          <w:color w:val="231F20"/>
          <w:spacing w:val="-6"/>
          <w:sz w:val="16"/>
        </w:rPr>
        <w:t xml:space="preserve"> </w:t>
      </w:r>
      <w:r>
        <w:rPr>
          <w:color w:val="231F20"/>
          <w:sz w:val="16"/>
        </w:rPr>
        <w:t>to</w:t>
      </w:r>
      <w:r>
        <w:rPr>
          <w:color w:val="231F20"/>
          <w:spacing w:val="-5"/>
          <w:sz w:val="16"/>
        </w:rPr>
        <w:t xml:space="preserve"> </w:t>
      </w:r>
      <w:r>
        <w:rPr>
          <w:color w:val="231F20"/>
          <w:sz w:val="16"/>
        </w:rPr>
        <w:t>anticipated</w:t>
      </w:r>
      <w:r>
        <w:rPr>
          <w:color w:val="231F20"/>
          <w:spacing w:val="-6"/>
          <w:sz w:val="16"/>
        </w:rPr>
        <w:t xml:space="preserve"> </w:t>
      </w:r>
      <w:r>
        <w:rPr>
          <w:color w:val="231F20"/>
          <w:sz w:val="16"/>
        </w:rPr>
        <w:t>increase</w:t>
      </w:r>
      <w:r>
        <w:rPr>
          <w:color w:val="231F20"/>
          <w:spacing w:val="-41"/>
          <w:sz w:val="16"/>
        </w:rPr>
        <w:t xml:space="preserve"> </w:t>
      </w:r>
      <w:r>
        <w:rPr>
          <w:color w:val="231F20"/>
          <w:sz w:val="16"/>
        </w:rPr>
        <w:t>in extreme heat events and</w:t>
      </w:r>
      <w:r>
        <w:rPr>
          <w:color w:val="231F20"/>
          <w:spacing w:val="1"/>
          <w:sz w:val="16"/>
        </w:rPr>
        <w:t xml:space="preserve"> </w:t>
      </w:r>
      <w:r>
        <w:rPr>
          <w:color w:val="231F20"/>
          <w:sz w:val="16"/>
        </w:rPr>
        <w:t>bushfires,</w:t>
      </w:r>
      <w:r>
        <w:rPr>
          <w:color w:val="231F20"/>
          <w:spacing w:val="-3"/>
          <w:sz w:val="16"/>
        </w:rPr>
        <w:t xml:space="preserve"> </w:t>
      </w:r>
      <w:r>
        <w:rPr>
          <w:color w:val="231F20"/>
          <w:sz w:val="16"/>
        </w:rPr>
        <w:t>particularly</w:t>
      </w:r>
      <w:r>
        <w:rPr>
          <w:color w:val="231F20"/>
          <w:spacing w:val="-2"/>
          <w:sz w:val="16"/>
        </w:rPr>
        <w:t xml:space="preserve"> </w:t>
      </w:r>
      <w:r>
        <w:rPr>
          <w:color w:val="231F20"/>
          <w:sz w:val="16"/>
        </w:rPr>
        <w:t>the</w:t>
      </w:r>
    </w:p>
    <w:p w14:paraId="38E733E9" w14:textId="77777777" w:rsidR="000B6996" w:rsidRDefault="00981286">
      <w:pPr>
        <w:spacing w:line="261" w:lineRule="auto"/>
        <w:ind w:left="2776" w:right="-11"/>
        <w:rPr>
          <w:sz w:val="16"/>
        </w:rPr>
      </w:pPr>
      <w:r>
        <w:rPr>
          <w:color w:val="231F20"/>
          <w:sz w:val="16"/>
        </w:rPr>
        <w:t>experience of trauma and support</w:t>
      </w:r>
      <w:r>
        <w:rPr>
          <w:color w:val="231F20"/>
          <w:spacing w:val="-42"/>
          <w:sz w:val="16"/>
        </w:rPr>
        <w:t xml:space="preserve"> </w:t>
      </w:r>
      <w:r>
        <w:rPr>
          <w:color w:val="231F20"/>
          <w:sz w:val="16"/>
        </w:rPr>
        <w:t>required. It also contemplates the</w:t>
      </w:r>
      <w:r>
        <w:rPr>
          <w:color w:val="231F20"/>
          <w:spacing w:val="1"/>
          <w:sz w:val="16"/>
        </w:rPr>
        <w:t xml:space="preserve"> </w:t>
      </w:r>
      <w:r>
        <w:rPr>
          <w:color w:val="231F20"/>
          <w:sz w:val="16"/>
        </w:rPr>
        <w:t>increased demand on the sector’s</w:t>
      </w:r>
      <w:r>
        <w:rPr>
          <w:color w:val="231F20"/>
          <w:spacing w:val="-42"/>
          <w:sz w:val="16"/>
        </w:rPr>
        <w:t xml:space="preserve"> </w:t>
      </w:r>
      <w:r>
        <w:rPr>
          <w:color w:val="231F20"/>
          <w:sz w:val="16"/>
        </w:rPr>
        <w:t>resources in terms of emergency</w:t>
      </w:r>
      <w:r>
        <w:rPr>
          <w:color w:val="231F20"/>
          <w:spacing w:val="1"/>
          <w:sz w:val="16"/>
        </w:rPr>
        <w:t xml:space="preserve"> </w:t>
      </w:r>
      <w:r>
        <w:rPr>
          <w:color w:val="231F20"/>
          <w:sz w:val="16"/>
        </w:rPr>
        <w:t>management, including</w:t>
      </w:r>
      <w:r>
        <w:rPr>
          <w:color w:val="231F20"/>
          <w:spacing w:val="1"/>
          <w:sz w:val="16"/>
        </w:rPr>
        <w:t xml:space="preserve"> </w:t>
      </w:r>
      <w:r>
        <w:rPr>
          <w:color w:val="231F20"/>
          <w:sz w:val="16"/>
        </w:rPr>
        <w:t>psychological</w:t>
      </w:r>
      <w:r>
        <w:rPr>
          <w:color w:val="231F20"/>
          <w:spacing w:val="-7"/>
          <w:sz w:val="16"/>
        </w:rPr>
        <w:t xml:space="preserve"> </w:t>
      </w:r>
      <w:r>
        <w:rPr>
          <w:color w:val="231F20"/>
          <w:sz w:val="16"/>
        </w:rPr>
        <w:t>support</w:t>
      </w:r>
      <w:r>
        <w:rPr>
          <w:color w:val="231F20"/>
          <w:spacing w:val="-6"/>
          <w:sz w:val="16"/>
        </w:rPr>
        <w:t xml:space="preserve"> </w:t>
      </w:r>
      <w:r>
        <w:rPr>
          <w:color w:val="231F20"/>
          <w:sz w:val="16"/>
        </w:rPr>
        <w:t>for</w:t>
      </w:r>
      <w:r>
        <w:rPr>
          <w:color w:val="231F20"/>
          <w:spacing w:val="-6"/>
          <w:sz w:val="16"/>
        </w:rPr>
        <w:t xml:space="preserve"> </w:t>
      </w:r>
      <w:r>
        <w:rPr>
          <w:color w:val="231F20"/>
          <w:sz w:val="16"/>
        </w:rPr>
        <w:t>learners,</w:t>
      </w:r>
      <w:r>
        <w:rPr>
          <w:color w:val="231F20"/>
          <w:spacing w:val="-42"/>
          <w:sz w:val="16"/>
        </w:rPr>
        <w:t xml:space="preserve"> </w:t>
      </w:r>
      <w:r>
        <w:rPr>
          <w:color w:val="231F20"/>
          <w:sz w:val="16"/>
        </w:rPr>
        <w:t>staff, and communities affected by</w:t>
      </w:r>
      <w:r>
        <w:rPr>
          <w:color w:val="231F20"/>
          <w:spacing w:val="-42"/>
          <w:sz w:val="16"/>
        </w:rPr>
        <w:t xml:space="preserve"> </w:t>
      </w:r>
      <w:r>
        <w:rPr>
          <w:color w:val="231F20"/>
          <w:sz w:val="16"/>
        </w:rPr>
        <w:t>these</w:t>
      </w:r>
      <w:r>
        <w:rPr>
          <w:color w:val="231F20"/>
          <w:spacing w:val="-1"/>
          <w:sz w:val="16"/>
        </w:rPr>
        <w:t xml:space="preserve"> </w:t>
      </w:r>
      <w:r>
        <w:rPr>
          <w:color w:val="231F20"/>
          <w:sz w:val="16"/>
        </w:rPr>
        <w:t>disasters.</w:t>
      </w:r>
    </w:p>
    <w:p w14:paraId="18BF34EF" w14:textId="77777777" w:rsidR="000B6996" w:rsidRDefault="00981286">
      <w:pPr>
        <w:spacing w:before="29" w:line="261" w:lineRule="auto"/>
        <w:ind w:left="247" w:right="355"/>
        <w:rPr>
          <w:sz w:val="16"/>
        </w:rPr>
      </w:pPr>
      <w:r>
        <w:br w:type="column"/>
      </w:r>
      <w:r>
        <w:rPr>
          <w:color w:val="231F20"/>
          <w:sz w:val="16"/>
        </w:rPr>
        <w:t>Actions proposed under this fill</w:t>
      </w:r>
      <w:r>
        <w:rPr>
          <w:color w:val="231F20"/>
          <w:spacing w:val="-42"/>
          <w:sz w:val="16"/>
        </w:rPr>
        <w:t xml:space="preserve"> </w:t>
      </w:r>
      <w:r>
        <w:rPr>
          <w:color w:val="231F20"/>
          <w:sz w:val="16"/>
        </w:rPr>
        <w:t>policy</w:t>
      </w:r>
      <w:r>
        <w:rPr>
          <w:color w:val="231F20"/>
          <w:spacing w:val="-5"/>
          <w:sz w:val="16"/>
        </w:rPr>
        <w:t xml:space="preserve"> </w:t>
      </w:r>
      <w:r>
        <w:rPr>
          <w:color w:val="231F20"/>
          <w:sz w:val="16"/>
        </w:rPr>
        <w:t>gaps</w:t>
      </w:r>
      <w:r>
        <w:rPr>
          <w:color w:val="231F20"/>
          <w:spacing w:val="-5"/>
          <w:sz w:val="16"/>
        </w:rPr>
        <w:t xml:space="preserve"> </w:t>
      </w:r>
      <w:r>
        <w:rPr>
          <w:color w:val="231F20"/>
          <w:sz w:val="16"/>
        </w:rPr>
        <w:t>in</w:t>
      </w:r>
      <w:r>
        <w:rPr>
          <w:color w:val="231F20"/>
          <w:spacing w:val="-5"/>
          <w:sz w:val="16"/>
        </w:rPr>
        <w:t xml:space="preserve"> </w:t>
      </w:r>
      <w:r>
        <w:rPr>
          <w:color w:val="231F20"/>
          <w:sz w:val="16"/>
        </w:rPr>
        <w:t>understanding:</w:t>
      </w:r>
    </w:p>
    <w:p w14:paraId="7A5E6CA4" w14:textId="77777777" w:rsidR="000B6996" w:rsidRDefault="00981286">
      <w:pPr>
        <w:pStyle w:val="ListParagraph"/>
        <w:numPr>
          <w:ilvl w:val="0"/>
          <w:numId w:val="11"/>
        </w:numPr>
        <w:tabs>
          <w:tab w:val="left" w:pos="418"/>
        </w:tabs>
        <w:spacing w:before="112" w:line="261" w:lineRule="auto"/>
        <w:ind w:left="417" w:right="261"/>
        <w:rPr>
          <w:color w:val="231F20"/>
          <w:sz w:val="16"/>
        </w:rPr>
      </w:pPr>
      <w:r>
        <w:rPr>
          <w:color w:val="231F20"/>
          <w:sz w:val="16"/>
        </w:rPr>
        <w:t>the impacts of climate change</w:t>
      </w:r>
      <w:r>
        <w:rPr>
          <w:color w:val="231F20"/>
          <w:spacing w:val="-42"/>
          <w:sz w:val="16"/>
        </w:rPr>
        <w:t xml:space="preserve"> </w:t>
      </w:r>
      <w:r>
        <w:rPr>
          <w:color w:val="231F20"/>
          <w:sz w:val="16"/>
        </w:rPr>
        <w:t>upon current health and</w:t>
      </w:r>
      <w:r>
        <w:rPr>
          <w:color w:val="231F20"/>
          <w:spacing w:val="1"/>
          <w:sz w:val="16"/>
        </w:rPr>
        <w:t xml:space="preserve"> </w:t>
      </w:r>
      <w:r>
        <w:rPr>
          <w:color w:val="231F20"/>
          <w:sz w:val="16"/>
        </w:rPr>
        <w:t>wellbeing</w:t>
      </w:r>
      <w:r>
        <w:rPr>
          <w:color w:val="231F20"/>
          <w:spacing w:val="-3"/>
          <w:sz w:val="16"/>
        </w:rPr>
        <w:t xml:space="preserve"> </w:t>
      </w:r>
      <w:r>
        <w:rPr>
          <w:color w:val="231F20"/>
          <w:sz w:val="16"/>
        </w:rPr>
        <w:t>programs</w:t>
      </w:r>
      <w:r>
        <w:rPr>
          <w:color w:val="231F20"/>
          <w:spacing w:val="-2"/>
          <w:sz w:val="16"/>
        </w:rPr>
        <w:t xml:space="preserve"> </w:t>
      </w:r>
      <w:r>
        <w:rPr>
          <w:color w:val="231F20"/>
          <w:sz w:val="16"/>
        </w:rPr>
        <w:t>and</w:t>
      </w:r>
    </w:p>
    <w:p w14:paraId="137ADC26" w14:textId="77777777" w:rsidR="000B6996" w:rsidRDefault="00981286">
      <w:pPr>
        <w:spacing w:line="261" w:lineRule="auto"/>
        <w:ind w:left="417" w:right="522"/>
        <w:rPr>
          <w:sz w:val="16"/>
        </w:rPr>
      </w:pPr>
      <w:r>
        <w:rPr>
          <w:color w:val="231F20"/>
          <w:sz w:val="16"/>
        </w:rPr>
        <w:t>the support role played by</w:t>
      </w:r>
      <w:r>
        <w:rPr>
          <w:color w:val="231F20"/>
          <w:spacing w:val="-42"/>
          <w:sz w:val="16"/>
        </w:rPr>
        <w:t xml:space="preserve"> </w:t>
      </w:r>
      <w:r>
        <w:rPr>
          <w:color w:val="231F20"/>
          <w:sz w:val="16"/>
        </w:rPr>
        <w:t>adaptation</w:t>
      </w:r>
    </w:p>
    <w:p w14:paraId="6B5C47FD" w14:textId="77777777" w:rsidR="000B6996" w:rsidRDefault="00981286">
      <w:pPr>
        <w:pStyle w:val="ListParagraph"/>
        <w:numPr>
          <w:ilvl w:val="0"/>
          <w:numId w:val="11"/>
        </w:numPr>
        <w:tabs>
          <w:tab w:val="left" w:pos="418"/>
        </w:tabs>
        <w:spacing w:before="54" w:line="261" w:lineRule="auto"/>
        <w:ind w:left="417" w:right="689"/>
        <w:rPr>
          <w:color w:val="231F20"/>
          <w:sz w:val="16"/>
        </w:rPr>
      </w:pPr>
      <w:proofErr w:type="gramStart"/>
      <w:r>
        <w:rPr>
          <w:color w:val="231F20"/>
          <w:sz w:val="16"/>
        </w:rPr>
        <w:t>how</w:t>
      </w:r>
      <w:proofErr w:type="gramEnd"/>
      <w:r>
        <w:rPr>
          <w:color w:val="231F20"/>
          <w:sz w:val="16"/>
        </w:rPr>
        <w:t xml:space="preserve"> current health and</w:t>
      </w:r>
      <w:r>
        <w:rPr>
          <w:color w:val="231F20"/>
          <w:spacing w:val="1"/>
          <w:sz w:val="16"/>
        </w:rPr>
        <w:t xml:space="preserve"> </w:t>
      </w:r>
      <w:r>
        <w:rPr>
          <w:color w:val="231F20"/>
          <w:sz w:val="16"/>
        </w:rPr>
        <w:t>wellbeing programs can</w:t>
      </w:r>
      <w:r>
        <w:rPr>
          <w:color w:val="231F20"/>
          <w:spacing w:val="-42"/>
          <w:sz w:val="16"/>
        </w:rPr>
        <w:t xml:space="preserve"> </w:t>
      </w:r>
      <w:r>
        <w:rPr>
          <w:color w:val="231F20"/>
          <w:sz w:val="16"/>
        </w:rPr>
        <w:t>support climate change</w:t>
      </w:r>
      <w:r>
        <w:rPr>
          <w:color w:val="231F20"/>
          <w:spacing w:val="-42"/>
          <w:sz w:val="16"/>
        </w:rPr>
        <w:t xml:space="preserve"> </w:t>
      </w:r>
      <w:r>
        <w:rPr>
          <w:color w:val="231F20"/>
          <w:sz w:val="16"/>
        </w:rPr>
        <w:t>adaptation</w:t>
      </w:r>
    </w:p>
    <w:p w14:paraId="4E4298DD" w14:textId="77777777" w:rsidR="000B6996" w:rsidRDefault="00981286">
      <w:pPr>
        <w:pStyle w:val="ListParagraph"/>
        <w:numPr>
          <w:ilvl w:val="0"/>
          <w:numId w:val="11"/>
        </w:numPr>
        <w:tabs>
          <w:tab w:val="left" w:pos="418"/>
        </w:tabs>
        <w:spacing w:before="55" w:line="261" w:lineRule="auto"/>
        <w:ind w:left="417" w:right="611"/>
        <w:rPr>
          <w:color w:val="231F20"/>
          <w:sz w:val="16"/>
        </w:rPr>
      </w:pPr>
      <w:r>
        <w:rPr>
          <w:color w:val="231F20"/>
          <w:sz w:val="16"/>
        </w:rPr>
        <w:t>current climate change</w:t>
      </w:r>
      <w:r>
        <w:rPr>
          <w:color w:val="231F20"/>
          <w:spacing w:val="1"/>
          <w:sz w:val="16"/>
        </w:rPr>
        <w:t xml:space="preserve"> </w:t>
      </w:r>
      <w:r>
        <w:rPr>
          <w:color w:val="231F20"/>
          <w:sz w:val="16"/>
        </w:rPr>
        <w:t>impacts on learners,</w:t>
      </w:r>
      <w:r>
        <w:rPr>
          <w:color w:val="231F20"/>
          <w:spacing w:val="1"/>
          <w:sz w:val="16"/>
        </w:rPr>
        <w:t xml:space="preserve"> </w:t>
      </w:r>
      <w:proofErr w:type="gramStart"/>
      <w:r>
        <w:rPr>
          <w:color w:val="231F20"/>
          <w:sz w:val="16"/>
        </w:rPr>
        <w:t>educators</w:t>
      </w:r>
      <w:proofErr w:type="gramEnd"/>
      <w:r>
        <w:rPr>
          <w:color w:val="231F20"/>
          <w:spacing w:val="-7"/>
          <w:sz w:val="16"/>
        </w:rPr>
        <w:t xml:space="preserve"> </w:t>
      </w:r>
      <w:r>
        <w:rPr>
          <w:color w:val="231F20"/>
          <w:sz w:val="16"/>
        </w:rPr>
        <w:t>and</w:t>
      </w:r>
      <w:r>
        <w:rPr>
          <w:color w:val="231F20"/>
          <w:spacing w:val="-7"/>
          <w:sz w:val="16"/>
        </w:rPr>
        <w:t xml:space="preserve"> </w:t>
      </w:r>
      <w:r>
        <w:rPr>
          <w:color w:val="231F20"/>
          <w:sz w:val="16"/>
        </w:rPr>
        <w:t>other</w:t>
      </w:r>
      <w:r>
        <w:rPr>
          <w:color w:val="231F20"/>
          <w:spacing w:val="-6"/>
          <w:sz w:val="16"/>
        </w:rPr>
        <w:t xml:space="preserve"> </w:t>
      </w:r>
      <w:r>
        <w:rPr>
          <w:color w:val="231F20"/>
          <w:sz w:val="16"/>
        </w:rPr>
        <w:t>staff</w:t>
      </w:r>
    </w:p>
    <w:p w14:paraId="6BEF3C1C" w14:textId="77777777" w:rsidR="000B6996" w:rsidRDefault="00981286">
      <w:pPr>
        <w:pStyle w:val="ListParagraph"/>
        <w:numPr>
          <w:ilvl w:val="0"/>
          <w:numId w:val="11"/>
        </w:numPr>
        <w:tabs>
          <w:tab w:val="left" w:pos="418"/>
        </w:tabs>
        <w:spacing w:before="55" w:line="261" w:lineRule="auto"/>
        <w:ind w:left="417" w:right="460"/>
        <w:rPr>
          <w:color w:val="231F20"/>
          <w:sz w:val="16"/>
        </w:rPr>
      </w:pPr>
      <w:r>
        <w:rPr>
          <w:color w:val="231F20"/>
          <w:sz w:val="16"/>
        </w:rPr>
        <w:t>resource implications for</w:t>
      </w:r>
      <w:r>
        <w:rPr>
          <w:color w:val="231F20"/>
          <w:spacing w:val="1"/>
          <w:sz w:val="16"/>
        </w:rPr>
        <w:t xml:space="preserve"> </w:t>
      </w:r>
      <w:r>
        <w:rPr>
          <w:color w:val="231F20"/>
          <w:sz w:val="16"/>
        </w:rPr>
        <w:t>emergency management</w:t>
      </w:r>
      <w:r>
        <w:rPr>
          <w:color w:val="231F20"/>
          <w:spacing w:val="1"/>
          <w:sz w:val="16"/>
        </w:rPr>
        <w:t xml:space="preserve"> </w:t>
      </w:r>
      <w:r>
        <w:rPr>
          <w:color w:val="231F20"/>
          <w:sz w:val="16"/>
        </w:rPr>
        <w:t>capability,</w:t>
      </w:r>
      <w:r>
        <w:rPr>
          <w:color w:val="231F20"/>
          <w:spacing w:val="-9"/>
          <w:sz w:val="16"/>
        </w:rPr>
        <w:t xml:space="preserve"> </w:t>
      </w:r>
      <w:r>
        <w:rPr>
          <w:color w:val="231F20"/>
          <w:sz w:val="16"/>
        </w:rPr>
        <w:t>including</w:t>
      </w:r>
      <w:r>
        <w:rPr>
          <w:color w:val="231F20"/>
          <w:spacing w:val="-10"/>
          <w:sz w:val="16"/>
        </w:rPr>
        <w:t xml:space="preserve"> </w:t>
      </w:r>
      <w:r>
        <w:rPr>
          <w:color w:val="231F20"/>
          <w:sz w:val="16"/>
        </w:rPr>
        <w:t>trauma</w:t>
      </w:r>
      <w:r>
        <w:rPr>
          <w:color w:val="231F20"/>
          <w:spacing w:val="-41"/>
          <w:sz w:val="16"/>
        </w:rPr>
        <w:t xml:space="preserve"> </w:t>
      </w:r>
      <w:r>
        <w:rPr>
          <w:color w:val="231F20"/>
          <w:sz w:val="16"/>
        </w:rPr>
        <w:t>recovery.</w:t>
      </w:r>
    </w:p>
    <w:p w14:paraId="53E1F89B" w14:textId="77777777" w:rsidR="000B6996" w:rsidRDefault="00981286">
      <w:pPr>
        <w:spacing w:before="111" w:line="261" w:lineRule="auto"/>
        <w:ind w:left="247" w:right="283"/>
        <w:rPr>
          <w:sz w:val="16"/>
        </w:rPr>
      </w:pPr>
      <w:r>
        <w:rPr>
          <w:color w:val="231F20"/>
          <w:sz w:val="16"/>
        </w:rPr>
        <w:t>Assess the vulnerabilities of</w:t>
      </w:r>
      <w:r>
        <w:rPr>
          <w:color w:val="231F20"/>
          <w:spacing w:val="1"/>
          <w:sz w:val="16"/>
        </w:rPr>
        <w:t xml:space="preserve"> </w:t>
      </w:r>
      <w:r>
        <w:rPr>
          <w:color w:val="231F20"/>
          <w:sz w:val="16"/>
        </w:rPr>
        <w:t>people within the system,</w:t>
      </w:r>
      <w:r>
        <w:rPr>
          <w:color w:val="231F20"/>
          <w:spacing w:val="1"/>
          <w:sz w:val="16"/>
        </w:rPr>
        <w:t xml:space="preserve"> </w:t>
      </w:r>
      <w:r>
        <w:rPr>
          <w:color w:val="231F20"/>
          <w:sz w:val="16"/>
        </w:rPr>
        <w:t>develop further actions to</w:t>
      </w:r>
      <w:r>
        <w:rPr>
          <w:color w:val="231F20"/>
          <w:spacing w:val="1"/>
          <w:sz w:val="16"/>
        </w:rPr>
        <w:t xml:space="preserve"> </w:t>
      </w:r>
      <w:r>
        <w:rPr>
          <w:color w:val="231F20"/>
          <w:sz w:val="16"/>
        </w:rPr>
        <w:t>reduce these vulnerabilities and</w:t>
      </w:r>
      <w:r>
        <w:rPr>
          <w:color w:val="231F20"/>
          <w:spacing w:val="-42"/>
          <w:sz w:val="16"/>
        </w:rPr>
        <w:t xml:space="preserve"> </w:t>
      </w:r>
      <w:r>
        <w:rPr>
          <w:color w:val="231F20"/>
          <w:sz w:val="16"/>
        </w:rPr>
        <w:t>address any disproportionate</w:t>
      </w:r>
      <w:r>
        <w:rPr>
          <w:color w:val="231F20"/>
          <w:spacing w:val="1"/>
          <w:sz w:val="16"/>
        </w:rPr>
        <w:t xml:space="preserve"> </w:t>
      </w:r>
      <w:r>
        <w:rPr>
          <w:color w:val="231F20"/>
          <w:sz w:val="16"/>
        </w:rPr>
        <w:t>impacts on learners</w:t>
      </w:r>
      <w:r>
        <w:rPr>
          <w:color w:val="231F20"/>
          <w:spacing w:val="1"/>
          <w:sz w:val="16"/>
        </w:rPr>
        <w:t xml:space="preserve"> </w:t>
      </w:r>
      <w:r>
        <w:rPr>
          <w:color w:val="231F20"/>
          <w:sz w:val="16"/>
        </w:rPr>
        <w:t>experiencing</w:t>
      </w:r>
      <w:r>
        <w:rPr>
          <w:color w:val="231F20"/>
          <w:spacing w:val="-4"/>
          <w:sz w:val="16"/>
        </w:rPr>
        <w:t xml:space="preserve"> </w:t>
      </w:r>
      <w:r>
        <w:rPr>
          <w:color w:val="231F20"/>
          <w:sz w:val="16"/>
        </w:rPr>
        <w:t>disadvantage.</w:t>
      </w:r>
    </w:p>
    <w:p w14:paraId="1F0B24A8" w14:textId="77777777" w:rsidR="000B6996" w:rsidRDefault="000B6996">
      <w:pPr>
        <w:spacing w:line="261" w:lineRule="auto"/>
        <w:rPr>
          <w:sz w:val="16"/>
        </w:rPr>
        <w:sectPr w:rsidR="000B6996">
          <w:type w:val="continuous"/>
          <w:pgSz w:w="11910" w:h="16840"/>
          <w:pgMar w:top="1580" w:right="680" w:bottom="280" w:left="580" w:header="0" w:footer="674" w:gutter="0"/>
          <w:cols w:num="3" w:space="720" w:equalWidth="0">
            <w:col w:w="2524" w:space="72"/>
            <w:col w:w="5213" w:space="40"/>
            <w:col w:w="2801"/>
          </w:cols>
        </w:sectPr>
      </w:pPr>
    </w:p>
    <w:p w14:paraId="098A0C6A" w14:textId="77777777" w:rsidR="000B6996" w:rsidRDefault="000B6996">
      <w:pPr>
        <w:pStyle w:val="BodyText"/>
        <w:rPr>
          <w:sz w:val="20"/>
        </w:rPr>
      </w:pPr>
    </w:p>
    <w:p w14:paraId="100AE7A6" w14:textId="77777777" w:rsidR="000B6996" w:rsidRDefault="000B6996">
      <w:pPr>
        <w:pStyle w:val="BodyText"/>
        <w:rPr>
          <w:sz w:val="20"/>
        </w:rPr>
      </w:pPr>
    </w:p>
    <w:p w14:paraId="0D657412" w14:textId="77777777" w:rsidR="000B6996" w:rsidRDefault="000B6996">
      <w:pPr>
        <w:pStyle w:val="BodyText"/>
        <w:spacing w:before="9"/>
        <w:rPr>
          <w:sz w:val="20"/>
        </w:rPr>
      </w:pPr>
    </w:p>
    <w:p w14:paraId="082282D3" w14:textId="77777777" w:rsidR="000B6996" w:rsidRDefault="00AD6BF5">
      <w:pPr>
        <w:pStyle w:val="BodyText"/>
        <w:spacing w:line="20" w:lineRule="exact"/>
        <w:ind w:left="196"/>
        <w:rPr>
          <w:sz w:val="2"/>
        </w:rPr>
      </w:pPr>
      <w:r>
        <w:rPr>
          <w:sz w:val="2"/>
        </w:rPr>
      </w:r>
      <w:r>
        <w:rPr>
          <w:sz w:val="2"/>
        </w:rPr>
        <w:pict w14:anchorId="511496C5">
          <v:group id="docshapegroup166" o:spid="_x0000_s2066" alt="" style="width:515.5pt;height:.25pt;mso-position-horizontal-relative:char;mso-position-vertical-relative:line" coordsize="10310,5">
            <v:line id="_x0000_s2067" style="position:absolute" from="0,3" to="2596,3" strokecolor="#231f20" strokeweight=".25pt"/>
            <v:line id="_x0000_s2068" style="position:absolute" from="2596,3" to="5036,3" strokecolor="#231f20" strokeweight=".25pt"/>
            <v:line id="_x0000_s2069" style="position:absolute" from="5036,3" to="7759,3" strokecolor="#231f20" strokeweight=".25pt"/>
            <v:line id="_x0000_s2070" style="position:absolute" from="7759,3" to="10310,3" strokecolor="#231f20" strokeweight=".25pt"/>
            <w10:anchorlock/>
          </v:group>
        </w:pict>
      </w:r>
    </w:p>
    <w:p w14:paraId="2F01998B" w14:textId="77777777" w:rsidR="000B6996" w:rsidRDefault="000B6996">
      <w:pPr>
        <w:spacing w:line="20" w:lineRule="exact"/>
        <w:rPr>
          <w:sz w:val="2"/>
        </w:rPr>
        <w:sectPr w:rsidR="000B6996">
          <w:type w:val="continuous"/>
          <w:pgSz w:w="11910" w:h="16840"/>
          <w:pgMar w:top="1580" w:right="680" w:bottom="280" w:left="580" w:header="0" w:footer="674" w:gutter="0"/>
          <w:cols w:space="720"/>
        </w:sectPr>
      </w:pPr>
    </w:p>
    <w:p w14:paraId="6B6C2882" w14:textId="77777777" w:rsidR="000B6996" w:rsidRDefault="00AD6BF5">
      <w:pPr>
        <w:pStyle w:val="BodyText"/>
        <w:ind w:left="213"/>
        <w:rPr>
          <w:sz w:val="20"/>
        </w:rPr>
      </w:pPr>
      <w:r>
        <w:rPr>
          <w:sz w:val="20"/>
        </w:rPr>
      </w:r>
      <w:r>
        <w:rPr>
          <w:sz w:val="20"/>
        </w:rPr>
        <w:pict w14:anchorId="623E871A">
          <v:shape id="docshape167" o:spid="_x0000_s2389" type="#_x0000_t202" style="width:515.5pt;height:22.85pt;mso-left-percent:-10001;mso-top-percent:-10001;mso-position-horizontal:absolute;mso-position-horizontal-relative:char;mso-position-vertical:absolute;mso-position-vertical-relative:line;mso-left-percent:-10001;mso-top-percent:-10001" filled="f" fillcolor="#231f20" stroked="f">
            <v:textbox style="mso-next-textbox:#docshape167" inset="0,0,0,0">
              <w:txbxContent>
                <w:p w14:paraId="20E86C3F" w14:textId="77777777" w:rsidR="000B6996" w:rsidRPr="00052F35" w:rsidRDefault="00981286">
                  <w:pPr>
                    <w:tabs>
                      <w:tab w:val="left" w:pos="2732"/>
                      <w:tab w:val="left" w:pos="5172"/>
                      <w:tab w:val="left" w:pos="7895"/>
                    </w:tabs>
                    <w:spacing w:before="49"/>
                    <w:ind w:left="136"/>
                    <w:rPr>
                      <w:b/>
                      <w:color w:val="000000" w:themeColor="text1"/>
                      <w:sz w:val="16"/>
                    </w:rPr>
                  </w:pPr>
                  <w:r w:rsidRPr="00052F35">
                    <w:rPr>
                      <w:b/>
                      <w:color w:val="000000" w:themeColor="text1"/>
                      <w:sz w:val="16"/>
                    </w:rPr>
                    <w:t>Focus</w:t>
                  </w:r>
                  <w:r w:rsidRPr="00052F35">
                    <w:rPr>
                      <w:b/>
                      <w:color w:val="000000" w:themeColor="text1"/>
                      <w:spacing w:val="-2"/>
                      <w:sz w:val="16"/>
                    </w:rPr>
                    <w:t xml:space="preserve"> </w:t>
                  </w:r>
                  <w:r w:rsidRPr="00052F35">
                    <w:rPr>
                      <w:b/>
                      <w:color w:val="000000" w:themeColor="text1"/>
                      <w:sz w:val="16"/>
                    </w:rPr>
                    <w:t>areas</w:t>
                  </w:r>
                  <w:r w:rsidRPr="00052F35">
                    <w:rPr>
                      <w:b/>
                      <w:color w:val="000000" w:themeColor="text1"/>
                      <w:sz w:val="16"/>
                    </w:rPr>
                    <w:tab/>
                    <w:t>Actions</w:t>
                  </w:r>
                  <w:r w:rsidRPr="00052F35">
                    <w:rPr>
                      <w:b/>
                      <w:color w:val="000000" w:themeColor="text1"/>
                      <w:sz w:val="16"/>
                    </w:rPr>
                    <w:tab/>
                    <w:t>Risks</w:t>
                  </w:r>
                  <w:r w:rsidRPr="00052F35">
                    <w:rPr>
                      <w:b/>
                      <w:color w:val="000000" w:themeColor="text1"/>
                      <w:spacing w:val="-2"/>
                      <w:sz w:val="16"/>
                    </w:rPr>
                    <w:t xml:space="preserve"> </w:t>
                  </w:r>
                  <w:r w:rsidRPr="00052F35">
                    <w:rPr>
                      <w:b/>
                      <w:color w:val="000000" w:themeColor="text1"/>
                      <w:sz w:val="16"/>
                    </w:rPr>
                    <w:t>and</w:t>
                  </w:r>
                  <w:r w:rsidRPr="00052F35">
                    <w:rPr>
                      <w:b/>
                      <w:color w:val="000000" w:themeColor="text1"/>
                      <w:spacing w:val="-3"/>
                      <w:sz w:val="16"/>
                    </w:rPr>
                    <w:t xml:space="preserve"> </w:t>
                  </w:r>
                  <w:r w:rsidRPr="00052F35">
                    <w:rPr>
                      <w:b/>
                      <w:color w:val="000000" w:themeColor="text1"/>
                      <w:sz w:val="16"/>
                    </w:rPr>
                    <w:t>opportunities</w:t>
                  </w:r>
                  <w:r w:rsidRPr="00052F35">
                    <w:rPr>
                      <w:b/>
                      <w:color w:val="000000" w:themeColor="text1"/>
                      <w:sz w:val="16"/>
                    </w:rPr>
                    <w:tab/>
                    <w:t>Gaps</w:t>
                  </w:r>
                </w:p>
              </w:txbxContent>
            </v:textbox>
            <w10:anchorlock/>
          </v:shape>
        </w:pict>
      </w:r>
    </w:p>
    <w:p w14:paraId="2F5AFA37" w14:textId="77777777" w:rsidR="000B6996" w:rsidRDefault="000B6996">
      <w:pPr>
        <w:rPr>
          <w:sz w:val="20"/>
        </w:rPr>
        <w:sectPr w:rsidR="000B6996">
          <w:pgSz w:w="11910" w:h="16840"/>
          <w:pgMar w:top="780" w:right="680" w:bottom="860" w:left="580" w:header="0" w:footer="674" w:gutter="0"/>
          <w:cols w:space="720"/>
        </w:sectPr>
      </w:pPr>
    </w:p>
    <w:p w14:paraId="503DD48A" w14:textId="77777777" w:rsidR="000B6996" w:rsidRDefault="00981286">
      <w:pPr>
        <w:spacing w:before="18" w:line="261" w:lineRule="auto"/>
        <w:ind w:left="350" w:right="-1"/>
        <w:rPr>
          <w:sz w:val="16"/>
        </w:rPr>
      </w:pPr>
      <w:r>
        <w:rPr>
          <w:color w:val="231F20"/>
          <w:sz w:val="16"/>
        </w:rPr>
        <w:t>Improve</w:t>
      </w:r>
      <w:r>
        <w:rPr>
          <w:color w:val="231F20"/>
          <w:spacing w:val="-5"/>
          <w:sz w:val="16"/>
        </w:rPr>
        <w:t xml:space="preserve"> </w:t>
      </w:r>
      <w:r>
        <w:rPr>
          <w:color w:val="231F20"/>
          <w:sz w:val="16"/>
        </w:rPr>
        <w:t>the</w:t>
      </w:r>
      <w:r>
        <w:rPr>
          <w:color w:val="231F20"/>
          <w:spacing w:val="-4"/>
          <w:sz w:val="16"/>
        </w:rPr>
        <w:t xml:space="preserve"> </w:t>
      </w:r>
      <w:r>
        <w:rPr>
          <w:color w:val="231F20"/>
          <w:sz w:val="16"/>
        </w:rPr>
        <w:t>climate</w:t>
      </w:r>
      <w:r>
        <w:rPr>
          <w:color w:val="231F20"/>
          <w:spacing w:val="-4"/>
          <w:sz w:val="16"/>
        </w:rPr>
        <w:t xml:space="preserve"> </w:t>
      </w:r>
      <w:r>
        <w:rPr>
          <w:color w:val="231F20"/>
          <w:sz w:val="16"/>
        </w:rPr>
        <w:t>resilience</w:t>
      </w:r>
      <w:r>
        <w:rPr>
          <w:color w:val="231F20"/>
          <w:spacing w:val="-5"/>
          <w:sz w:val="16"/>
        </w:rPr>
        <w:t xml:space="preserve"> </w:t>
      </w:r>
      <w:r>
        <w:rPr>
          <w:color w:val="231F20"/>
          <w:sz w:val="16"/>
        </w:rPr>
        <w:t>of</w:t>
      </w:r>
      <w:r>
        <w:rPr>
          <w:color w:val="231F20"/>
          <w:spacing w:val="-41"/>
          <w:sz w:val="16"/>
        </w:rPr>
        <w:t xml:space="preserve"> </w:t>
      </w:r>
      <w:r>
        <w:rPr>
          <w:color w:val="231F20"/>
          <w:sz w:val="16"/>
        </w:rPr>
        <w:t>assets</w:t>
      </w:r>
      <w:r>
        <w:rPr>
          <w:color w:val="231F20"/>
          <w:spacing w:val="-3"/>
          <w:sz w:val="16"/>
        </w:rPr>
        <w:t xml:space="preserve"> </w:t>
      </w:r>
      <w:r>
        <w:rPr>
          <w:color w:val="231F20"/>
          <w:sz w:val="16"/>
        </w:rPr>
        <w:t>and</w:t>
      </w:r>
      <w:r>
        <w:rPr>
          <w:color w:val="231F20"/>
          <w:spacing w:val="-3"/>
          <w:sz w:val="16"/>
        </w:rPr>
        <w:t xml:space="preserve"> </w:t>
      </w:r>
      <w:r>
        <w:rPr>
          <w:color w:val="231F20"/>
          <w:sz w:val="16"/>
        </w:rPr>
        <w:t>infrastructure.</w:t>
      </w:r>
    </w:p>
    <w:p w14:paraId="6F0F93B0" w14:textId="77777777" w:rsidR="000B6996" w:rsidRDefault="00981286">
      <w:pPr>
        <w:tabs>
          <w:tab w:val="left" w:pos="2701"/>
        </w:tabs>
        <w:spacing w:before="18" w:line="261" w:lineRule="auto"/>
        <w:ind w:left="2701" w:right="202" w:hanging="2440"/>
        <w:rPr>
          <w:sz w:val="16"/>
        </w:rPr>
      </w:pPr>
      <w:r>
        <w:br w:type="column"/>
      </w:r>
      <w:r>
        <w:rPr>
          <w:color w:val="231F20"/>
          <w:sz w:val="16"/>
        </w:rPr>
        <w:t>9,</w:t>
      </w:r>
      <w:r>
        <w:rPr>
          <w:color w:val="231F20"/>
          <w:spacing w:val="-4"/>
          <w:sz w:val="16"/>
        </w:rPr>
        <w:t xml:space="preserve"> </w:t>
      </w:r>
      <w:r>
        <w:rPr>
          <w:color w:val="231F20"/>
          <w:sz w:val="16"/>
        </w:rPr>
        <w:t>10,</w:t>
      </w:r>
      <w:r>
        <w:rPr>
          <w:color w:val="231F20"/>
          <w:spacing w:val="-4"/>
          <w:sz w:val="16"/>
        </w:rPr>
        <w:t xml:space="preserve"> </w:t>
      </w:r>
      <w:r>
        <w:rPr>
          <w:color w:val="231F20"/>
          <w:sz w:val="16"/>
        </w:rPr>
        <w:t>11,</w:t>
      </w:r>
      <w:r>
        <w:rPr>
          <w:color w:val="231F20"/>
          <w:spacing w:val="-4"/>
          <w:sz w:val="16"/>
        </w:rPr>
        <w:t xml:space="preserve"> </w:t>
      </w:r>
      <w:r>
        <w:rPr>
          <w:color w:val="231F20"/>
          <w:sz w:val="16"/>
        </w:rPr>
        <w:t>12,</w:t>
      </w:r>
      <w:r>
        <w:rPr>
          <w:color w:val="231F20"/>
          <w:spacing w:val="-4"/>
          <w:sz w:val="16"/>
        </w:rPr>
        <w:t xml:space="preserve"> </w:t>
      </w:r>
      <w:r>
        <w:rPr>
          <w:color w:val="231F20"/>
          <w:sz w:val="16"/>
        </w:rPr>
        <w:t>13,</w:t>
      </w:r>
      <w:r>
        <w:rPr>
          <w:color w:val="231F20"/>
          <w:spacing w:val="-4"/>
          <w:sz w:val="16"/>
        </w:rPr>
        <w:t xml:space="preserve"> </w:t>
      </w:r>
      <w:r>
        <w:rPr>
          <w:color w:val="231F20"/>
          <w:sz w:val="16"/>
        </w:rPr>
        <w:t>14</w:t>
      </w:r>
      <w:r>
        <w:rPr>
          <w:color w:val="231F20"/>
          <w:sz w:val="16"/>
        </w:rPr>
        <w:tab/>
        <w:t>Responds to the threats posed</w:t>
      </w:r>
      <w:r>
        <w:rPr>
          <w:color w:val="231F20"/>
          <w:spacing w:val="1"/>
          <w:sz w:val="16"/>
        </w:rPr>
        <w:t xml:space="preserve"> </w:t>
      </w:r>
      <w:r>
        <w:rPr>
          <w:color w:val="231F20"/>
          <w:sz w:val="16"/>
        </w:rPr>
        <w:t>to educational assets and</w:t>
      </w:r>
      <w:r>
        <w:rPr>
          <w:color w:val="231F20"/>
          <w:spacing w:val="1"/>
          <w:sz w:val="16"/>
        </w:rPr>
        <w:t xml:space="preserve"> </w:t>
      </w:r>
      <w:r>
        <w:rPr>
          <w:color w:val="231F20"/>
          <w:sz w:val="16"/>
        </w:rPr>
        <w:t>infrastructure from increasingly</w:t>
      </w:r>
      <w:r>
        <w:rPr>
          <w:color w:val="231F20"/>
          <w:spacing w:val="1"/>
          <w:sz w:val="16"/>
        </w:rPr>
        <w:t xml:space="preserve"> </w:t>
      </w:r>
      <w:r>
        <w:rPr>
          <w:color w:val="231F20"/>
          <w:sz w:val="16"/>
        </w:rPr>
        <w:t>frequent and intense natural</w:t>
      </w:r>
      <w:r>
        <w:rPr>
          <w:color w:val="231F20"/>
          <w:spacing w:val="1"/>
          <w:sz w:val="16"/>
        </w:rPr>
        <w:t xml:space="preserve"> </w:t>
      </w:r>
      <w:r>
        <w:rPr>
          <w:color w:val="231F20"/>
          <w:sz w:val="16"/>
        </w:rPr>
        <w:t>hazards,</w:t>
      </w:r>
      <w:r>
        <w:rPr>
          <w:color w:val="231F20"/>
          <w:spacing w:val="-4"/>
          <w:sz w:val="16"/>
        </w:rPr>
        <w:t xml:space="preserve"> </w:t>
      </w:r>
      <w:r>
        <w:rPr>
          <w:color w:val="231F20"/>
          <w:sz w:val="16"/>
        </w:rPr>
        <w:t>in</w:t>
      </w:r>
      <w:r>
        <w:rPr>
          <w:color w:val="231F20"/>
          <w:spacing w:val="-3"/>
          <w:sz w:val="16"/>
        </w:rPr>
        <w:t xml:space="preserve"> </w:t>
      </w:r>
      <w:r>
        <w:rPr>
          <w:color w:val="231F20"/>
          <w:sz w:val="16"/>
        </w:rPr>
        <w:t>conjunction</w:t>
      </w:r>
      <w:r>
        <w:rPr>
          <w:color w:val="231F20"/>
          <w:spacing w:val="-3"/>
          <w:sz w:val="16"/>
        </w:rPr>
        <w:t xml:space="preserve"> </w:t>
      </w:r>
      <w:r>
        <w:rPr>
          <w:color w:val="231F20"/>
          <w:sz w:val="16"/>
        </w:rPr>
        <w:t>with</w:t>
      </w:r>
      <w:r>
        <w:rPr>
          <w:color w:val="231F20"/>
          <w:spacing w:val="-4"/>
          <w:sz w:val="16"/>
        </w:rPr>
        <w:t xml:space="preserve"> </w:t>
      </w:r>
      <w:r>
        <w:rPr>
          <w:color w:val="231F20"/>
          <w:sz w:val="16"/>
        </w:rPr>
        <w:t>the</w:t>
      </w:r>
    </w:p>
    <w:p w14:paraId="43A1B3CF" w14:textId="77777777" w:rsidR="000B6996" w:rsidRDefault="00981286">
      <w:pPr>
        <w:spacing w:line="261" w:lineRule="auto"/>
        <w:ind w:left="2701" w:right="-4"/>
        <w:rPr>
          <w:sz w:val="16"/>
        </w:rPr>
      </w:pPr>
      <w:r>
        <w:rPr>
          <w:color w:val="231F20"/>
          <w:sz w:val="16"/>
        </w:rPr>
        <w:t>consequent</w:t>
      </w:r>
      <w:r>
        <w:rPr>
          <w:color w:val="231F20"/>
          <w:spacing w:val="-5"/>
          <w:sz w:val="16"/>
        </w:rPr>
        <w:t xml:space="preserve"> </w:t>
      </w:r>
      <w:r>
        <w:rPr>
          <w:color w:val="231F20"/>
          <w:sz w:val="16"/>
        </w:rPr>
        <w:t>adverse</w:t>
      </w:r>
      <w:r>
        <w:rPr>
          <w:color w:val="231F20"/>
          <w:spacing w:val="-6"/>
          <w:sz w:val="16"/>
        </w:rPr>
        <w:t xml:space="preserve"> </w:t>
      </w:r>
      <w:r>
        <w:rPr>
          <w:color w:val="231F20"/>
          <w:sz w:val="16"/>
        </w:rPr>
        <w:t>impacts</w:t>
      </w:r>
      <w:r>
        <w:rPr>
          <w:color w:val="231F20"/>
          <w:spacing w:val="-6"/>
          <w:sz w:val="16"/>
        </w:rPr>
        <w:t xml:space="preserve"> </w:t>
      </w:r>
      <w:r>
        <w:rPr>
          <w:color w:val="231F20"/>
          <w:sz w:val="16"/>
        </w:rPr>
        <w:t>upon</w:t>
      </w:r>
      <w:r>
        <w:rPr>
          <w:color w:val="231F20"/>
          <w:spacing w:val="-41"/>
          <w:sz w:val="16"/>
        </w:rPr>
        <w:t xml:space="preserve"> </w:t>
      </w:r>
      <w:r>
        <w:rPr>
          <w:color w:val="231F20"/>
          <w:sz w:val="16"/>
        </w:rPr>
        <w:t>health and wellbeing, and student</w:t>
      </w:r>
      <w:r>
        <w:rPr>
          <w:color w:val="231F20"/>
          <w:spacing w:val="1"/>
          <w:sz w:val="16"/>
        </w:rPr>
        <w:t xml:space="preserve"> </w:t>
      </w:r>
      <w:r>
        <w:rPr>
          <w:color w:val="231F20"/>
          <w:sz w:val="16"/>
        </w:rPr>
        <w:t>learning</w:t>
      </w:r>
      <w:r>
        <w:rPr>
          <w:color w:val="231F20"/>
          <w:spacing w:val="-2"/>
          <w:sz w:val="16"/>
        </w:rPr>
        <w:t xml:space="preserve"> </w:t>
      </w:r>
      <w:r>
        <w:rPr>
          <w:color w:val="231F20"/>
          <w:sz w:val="16"/>
        </w:rPr>
        <w:t>outcomes.</w:t>
      </w:r>
    </w:p>
    <w:p w14:paraId="2D7BE331" w14:textId="77777777" w:rsidR="000B6996" w:rsidRDefault="00981286">
      <w:pPr>
        <w:spacing w:before="18" w:line="261" w:lineRule="auto"/>
        <w:ind w:left="246" w:right="244"/>
        <w:rPr>
          <w:sz w:val="16"/>
        </w:rPr>
      </w:pPr>
      <w:r>
        <w:br w:type="column"/>
      </w:r>
      <w:r>
        <w:rPr>
          <w:color w:val="231F20"/>
          <w:sz w:val="16"/>
        </w:rPr>
        <w:t>Address the need to build on</w:t>
      </w:r>
      <w:r>
        <w:rPr>
          <w:color w:val="231F20"/>
          <w:spacing w:val="1"/>
          <w:sz w:val="16"/>
        </w:rPr>
        <w:t xml:space="preserve"> </w:t>
      </w:r>
      <w:r>
        <w:rPr>
          <w:color w:val="231F20"/>
          <w:sz w:val="16"/>
        </w:rPr>
        <w:t>current understanding of current</w:t>
      </w:r>
      <w:r>
        <w:rPr>
          <w:color w:val="231F20"/>
          <w:spacing w:val="-42"/>
          <w:sz w:val="16"/>
        </w:rPr>
        <w:t xml:space="preserve"> </w:t>
      </w:r>
      <w:r>
        <w:rPr>
          <w:color w:val="231F20"/>
          <w:sz w:val="16"/>
        </w:rPr>
        <w:t>and expected impacts and</w:t>
      </w:r>
      <w:r>
        <w:rPr>
          <w:color w:val="231F20"/>
          <w:spacing w:val="1"/>
          <w:sz w:val="16"/>
        </w:rPr>
        <w:t xml:space="preserve"> </w:t>
      </w:r>
      <w:r>
        <w:rPr>
          <w:color w:val="231F20"/>
          <w:sz w:val="16"/>
        </w:rPr>
        <w:t>incorporate these into asset</w:t>
      </w:r>
      <w:r>
        <w:rPr>
          <w:color w:val="231F20"/>
          <w:spacing w:val="1"/>
          <w:sz w:val="16"/>
        </w:rPr>
        <w:t xml:space="preserve"> </w:t>
      </w:r>
      <w:r>
        <w:rPr>
          <w:color w:val="231F20"/>
          <w:sz w:val="16"/>
        </w:rPr>
        <w:t>planning and management</w:t>
      </w:r>
      <w:r>
        <w:rPr>
          <w:color w:val="231F20"/>
          <w:spacing w:val="1"/>
          <w:sz w:val="16"/>
        </w:rPr>
        <w:t xml:space="preserve"> </w:t>
      </w:r>
      <w:r>
        <w:rPr>
          <w:color w:val="231F20"/>
          <w:sz w:val="16"/>
        </w:rPr>
        <w:t>practices.</w:t>
      </w:r>
    </w:p>
    <w:p w14:paraId="04C7A439" w14:textId="77777777" w:rsidR="000B6996" w:rsidRDefault="000B6996">
      <w:pPr>
        <w:pStyle w:val="BodyText"/>
        <w:spacing w:before="6"/>
        <w:rPr>
          <w:sz w:val="14"/>
        </w:rPr>
      </w:pPr>
    </w:p>
    <w:p w14:paraId="79F3D4E1" w14:textId="77777777" w:rsidR="000B6996" w:rsidRDefault="00981286">
      <w:pPr>
        <w:spacing w:line="261" w:lineRule="auto"/>
        <w:ind w:left="246" w:right="350"/>
        <w:rPr>
          <w:sz w:val="16"/>
        </w:rPr>
      </w:pPr>
      <w:r>
        <w:rPr>
          <w:color w:val="231F20"/>
          <w:sz w:val="16"/>
        </w:rPr>
        <w:t>Fill the policy gap in identifying</w:t>
      </w:r>
      <w:r>
        <w:rPr>
          <w:color w:val="231F20"/>
          <w:spacing w:val="-42"/>
          <w:sz w:val="16"/>
        </w:rPr>
        <w:t xml:space="preserve"> </w:t>
      </w:r>
      <w:r>
        <w:rPr>
          <w:color w:val="231F20"/>
          <w:sz w:val="16"/>
        </w:rPr>
        <w:t>climate risks to the sector</w:t>
      </w:r>
    </w:p>
    <w:p w14:paraId="1A3AA218" w14:textId="77777777" w:rsidR="000B6996" w:rsidRDefault="00981286">
      <w:pPr>
        <w:spacing w:line="261" w:lineRule="auto"/>
        <w:ind w:left="246" w:right="537"/>
        <w:rPr>
          <w:sz w:val="16"/>
        </w:rPr>
      </w:pPr>
      <w:r>
        <w:rPr>
          <w:color w:val="231F20"/>
          <w:sz w:val="16"/>
        </w:rPr>
        <w:t>that influence the planning,</w:t>
      </w:r>
      <w:r>
        <w:rPr>
          <w:color w:val="231F20"/>
          <w:spacing w:val="1"/>
          <w:sz w:val="16"/>
        </w:rPr>
        <w:t xml:space="preserve"> </w:t>
      </w:r>
      <w:r>
        <w:rPr>
          <w:color w:val="231F20"/>
          <w:sz w:val="16"/>
        </w:rPr>
        <w:t>siting, building, and ongoing</w:t>
      </w:r>
      <w:r>
        <w:rPr>
          <w:color w:val="231F20"/>
          <w:spacing w:val="-42"/>
          <w:sz w:val="16"/>
        </w:rPr>
        <w:t xml:space="preserve"> </w:t>
      </w:r>
      <w:r>
        <w:rPr>
          <w:color w:val="231F20"/>
          <w:sz w:val="16"/>
        </w:rPr>
        <w:t>management of education</w:t>
      </w:r>
      <w:r>
        <w:rPr>
          <w:color w:val="231F20"/>
          <w:spacing w:val="1"/>
          <w:sz w:val="16"/>
        </w:rPr>
        <w:t xml:space="preserve"> </w:t>
      </w:r>
      <w:r>
        <w:rPr>
          <w:color w:val="231F20"/>
          <w:sz w:val="16"/>
        </w:rPr>
        <w:t>and training assets and</w:t>
      </w:r>
      <w:r>
        <w:rPr>
          <w:color w:val="231F20"/>
          <w:spacing w:val="1"/>
          <w:sz w:val="16"/>
        </w:rPr>
        <w:t xml:space="preserve"> </w:t>
      </w:r>
      <w:r>
        <w:rPr>
          <w:color w:val="231F20"/>
          <w:sz w:val="16"/>
        </w:rPr>
        <w:t>infrastructure.</w:t>
      </w:r>
    </w:p>
    <w:p w14:paraId="56692AFD" w14:textId="77777777" w:rsidR="000B6996" w:rsidRDefault="000B6996">
      <w:pPr>
        <w:spacing w:line="261" w:lineRule="auto"/>
        <w:rPr>
          <w:sz w:val="16"/>
        </w:rPr>
        <w:sectPr w:rsidR="000B6996">
          <w:type w:val="continuous"/>
          <w:pgSz w:w="11910" w:h="16840"/>
          <w:pgMar w:top="1580" w:right="680" w:bottom="280" w:left="580" w:header="0" w:footer="674" w:gutter="0"/>
          <w:cols w:num="3" w:space="720" w:equalWidth="0">
            <w:col w:w="2646" w:space="40"/>
            <w:col w:w="5138" w:space="39"/>
            <w:col w:w="2787"/>
          </w:cols>
        </w:sectPr>
      </w:pPr>
    </w:p>
    <w:p w14:paraId="1BA31590" w14:textId="77777777" w:rsidR="000B6996" w:rsidRDefault="000B6996">
      <w:pPr>
        <w:pStyle w:val="BodyText"/>
        <w:spacing w:before="11"/>
        <w:rPr>
          <w:sz w:val="22"/>
        </w:rPr>
      </w:pPr>
    </w:p>
    <w:p w14:paraId="5A7EED22" w14:textId="77777777" w:rsidR="000B6996" w:rsidRDefault="00AD6BF5">
      <w:pPr>
        <w:pStyle w:val="BodyText"/>
        <w:spacing w:line="20" w:lineRule="exact"/>
        <w:ind w:left="210"/>
        <w:rPr>
          <w:sz w:val="2"/>
        </w:rPr>
      </w:pPr>
      <w:r>
        <w:rPr>
          <w:sz w:val="2"/>
        </w:rPr>
      </w:r>
      <w:r>
        <w:rPr>
          <w:sz w:val="2"/>
        </w:rPr>
        <w:pict w14:anchorId="5BDE9CAF">
          <v:group id="docshapegroup168" o:spid="_x0000_s2060" alt="" style="width:515.5pt;height:.25pt;mso-position-horizontal-relative:char;mso-position-vertical-relative:line" coordsize="10310,5">
            <v:line id="_x0000_s2061" style="position:absolute" from="0,3" to="2596,3" strokecolor="#231f20" strokeweight=".25pt"/>
            <v:line id="_x0000_s2062" style="position:absolute" from="2596,3" to="5036,3" strokecolor="#231f20" strokeweight=".25pt"/>
            <v:line id="_x0000_s2063" style="position:absolute" from="5036,3" to="7759,3" strokecolor="#231f20" strokeweight=".25pt"/>
            <v:line id="_x0000_s2064" style="position:absolute" from="7759,3" to="10310,3" strokecolor="#231f20" strokeweight=".25pt"/>
            <w10:anchorlock/>
          </v:group>
        </w:pict>
      </w:r>
    </w:p>
    <w:p w14:paraId="525C178E" w14:textId="77777777" w:rsidR="000B6996" w:rsidRDefault="000B6996">
      <w:pPr>
        <w:spacing w:line="20" w:lineRule="exact"/>
        <w:rPr>
          <w:sz w:val="2"/>
        </w:rPr>
        <w:sectPr w:rsidR="000B6996">
          <w:type w:val="continuous"/>
          <w:pgSz w:w="11910" w:h="16840"/>
          <w:pgMar w:top="1580" w:right="680" w:bottom="280" w:left="580" w:header="0" w:footer="674" w:gutter="0"/>
          <w:cols w:space="720"/>
        </w:sectPr>
      </w:pPr>
    </w:p>
    <w:p w14:paraId="32007323" w14:textId="77777777" w:rsidR="000B6996" w:rsidRDefault="00981286">
      <w:pPr>
        <w:spacing w:before="29" w:line="261" w:lineRule="auto"/>
        <w:ind w:left="350" w:right="-7"/>
        <w:rPr>
          <w:sz w:val="16"/>
        </w:rPr>
      </w:pPr>
      <w:r>
        <w:rPr>
          <w:color w:val="231F20"/>
          <w:sz w:val="16"/>
        </w:rPr>
        <w:t>Explore how to build climate</w:t>
      </w:r>
      <w:r>
        <w:rPr>
          <w:color w:val="231F20"/>
          <w:spacing w:val="1"/>
          <w:sz w:val="16"/>
        </w:rPr>
        <w:t xml:space="preserve"> </w:t>
      </w:r>
      <w:r>
        <w:rPr>
          <w:color w:val="231F20"/>
          <w:sz w:val="16"/>
        </w:rPr>
        <w:t>change adaptation skills and</w:t>
      </w:r>
      <w:r>
        <w:rPr>
          <w:color w:val="231F20"/>
          <w:spacing w:val="1"/>
          <w:sz w:val="16"/>
        </w:rPr>
        <w:t xml:space="preserve"> </w:t>
      </w:r>
      <w:r>
        <w:rPr>
          <w:color w:val="231F20"/>
          <w:sz w:val="16"/>
        </w:rPr>
        <w:t>capabilities</w:t>
      </w:r>
      <w:r>
        <w:rPr>
          <w:color w:val="231F20"/>
          <w:spacing w:val="-10"/>
          <w:sz w:val="16"/>
        </w:rPr>
        <w:t xml:space="preserve"> </w:t>
      </w:r>
      <w:r>
        <w:rPr>
          <w:color w:val="231F20"/>
          <w:sz w:val="16"/>
        </w:rPr>
        <w:t>for</w:t>
      </w:r>
      <w:r>
        <w:rPr>
          <w:color w:val="231F20"/>
          <w:spacing w:val="-10"/>
          <w:sz w:val="16"/>
        </w:rPr>
        <w:t xml:space="preserve"> </w:t>
      </w:r>
      <w:r>
        <w:rPr>
          <w:color w:val="231F20"/>
          <w:sz w:val="16"/>
        </w:rPr>
        <w:t>Victorian</w:t>
      </w:r>
      <w:r>
        <w:rPr>
          <w:color w:val="231F20"/>
          <w:spacing w:val="-9"/>
          <w:sz w:val="16"/>
        </w:rPr>
        <w:t xml:space="preserve"> </w:t>
      </w:r>
      <w:r>
        <w:rPr>
          <w:color w:val="231F20"/>
          <w:sz w:val="16"/>
        </w:rPr>
        <w:t>industry,</w:t>
      </w:r>
      <w:r>
        <w:rPr>
          <w:color w:val="231F20"/>
          <w:spacing w:val="-42"/>
          <w:sz w:val="16"/>
        </w:rPr>
        <w:t xml:space="preserve"> </w:t>
      </w:r>
      <w:r>
        <w:rPr>
          <w:color w:val="231F20"/>
          <w:sz w:val="16"/>
        </w:rPr>
        <w:t>business and community via</w:t>
      </w:r>
      <w:r>
        <w:rPr>
          <w:color w:val="231F20"/>
          <w:spacing w:val="1"/>
          <w:sz w:val="16"/>
        </w:rPr>
        <w:t xml:space="preserve"> </w:t>
      </w:r>
      <w:r>
        <w:rPr>
          <w:color w:val="231F20"/>
          <w:sz w:val="16"/>
        </w:rPr>
        <w:t>education</w:t>
      </w:r>
      <w:r>
        <w:rPr>
          <w:color w:val="231F20"/>
          <w:spacing w:val="-2"/>
          <w:sz w:val="16"/>
        </w:rPr>
        <w:t xml:space="preserve"> </w:t>
      </w:r>
      <w:r>
        <w:rPr>
          <w:color w:val="231F20"/>
          <w:sz w:val="16"/>
        </w:rPr>
        <w:t>and</w:t>
      </w:r>
      <w:r>
        <w:rPr>
          <w:color w:val="231F20"/>
          <w:spacing w:val="-2"/>
          <w:sz w:val="16"/>
        </w:rPr>
        <w:t xml:space="preserve"> </w:t>
      </w:r>
      <w:r>
        <w:rPr>
          <w:color w:val="231F20"/>
          <w:sz w:val="16"/>
        </w:rPr>
        <w:t>training.</w:t>
      </w:r>
    </w:p>
    <w:p w14:paraId="564DC34E" w14:textId="77777777" w:rsidR="000B6996" w:rsidRDefault="00981286">
      <w:pPr>
        <w:tabs>
          <w:tab w:val="left" w:pos="2673"/>
        </w:tabs>
        <w:spacing w:before="29" w:line="261" w:lineRule="auto"/>
        <w:ind w:left="2673" w:hanging="2440"/>
        <w:rPr>
          <w:sz w:val="16"/>
        </w:rPr>
      </w:pPr>
      <w:r>
        <w:br w:type="column"/>
      </w:r>
      <w:r>
        <w:rPr>
          <w:color w:val="231F20"/>
          <w:sz w:val="16"/>
        </w:rPr>
        <w:t>15,</w:t>
      </w:r>
      <w:r>
        <w:rPr>
          <w:color w:val="231F20"/>
          <w:spacing w:val="-3"/>
          <w:sz w:val="16"/>
        </w:rPr>
        <w:t xml:space="preserve"> </w:t>
      </w:r>
      <w:r>
        <w:rPr>
          <w:color w:val="231F20"/>
          <w:sz w:val="16"/>
        </w:rPr>
        <w:t>16,</w:t>
      </w:r>
      <w:r>
        <w:rPr>
          <w:color w:val="231F20"/>
          <w:spacing w:val="-2"/>
          <w:sz w:val="16"/>
        </w:rPr>
        <w:t xml:space="preserve"> </w:t>
      </w:r>
      <w:r>
        <w:rPr>
          <w:color w:val="231F20"/>
          <w:sz w:val="16"/>
        </w:rPr>
        <w:t>17,</w:t>
      </w:r>
      <w:r>
        <w:rPr>
          <w:color w:val="231F20"/>
          <w:spacing w:val="-3"/>
          <w:sz w:val="16"/>
        </w:rPr>
        <w:t xml:space="preserve"> </w:t>
      </w:r>
      <w:r>
        <w:rPr>
          <w:color w:val="231F20"/>
          <w:sz w:val="16"/>
        </w:rPr>
        <w:t>18</w:t>
      </w:r>
      <w:r>
        <w:rPr>
          <w:color w:val="231F20"/>
          <w:sz w:val="16"/>
        </w:rPr>
        <w:tab/>
        <w:t>Addresses the opportunities that</w:t>
      </w:r>
      <w:r>
        <w:rPr>
          <w:color w:val="231F20"/>
          <w:spacing w:val="1"/>
          <w:sz w:val="16"/>
        </w:rPr>
        <w:t xml:space="preserve"> </w:t>
      </w:r>
      <w:r>
        <w:rPr>
          <w:color w:val="231F20"/>
          <w:sz w:val="16"/>
        </w:rPr>
        <w:t>lie in a climate-resilient future,</w:t>
      </w:r>
      <w:r>
        <w:rPr>
          <w:color w:val="231F20"/>
          <w:spacing w:val="1"/>
          <w:sz w:val="16"/>
        </w:rPr>
        <w:t xml:space="preserve"> </w:t>
      </w:r>
      <w:r>
        <w:rPr>
          <w:color w:val="231F20"/>
          <w:sz w:val="16"/>
        </w:rPr>
        <w:t>such as: engaging young learners</w:t>
      </w:r>
      <w:r>
        <w:rPr>
          <w:color w:val="231F20"/>
          <w:spacing w:val="-42"/>
          <w:sz w:val="16"/>
        </w:rPr>
        <w:t xml:space="preserve"> </w:t>
      </w:r>
      <w:r>
        <w:rPr>
          <w:color w:val="231F20"/>
          <w:sz w:val="16"/>
        </w:rPr>
        <w:t>to develop their adaptive capacity;</w:t>
      </w:r>
      <w:r>
        <w:rPr>
          <w:color w:val="231F20"/>
          <w:spacing w:val="-42"/>
          <w:sz w:val="16"/>
        </w:rPr>
        <w:t xml:space="preserve"> </w:t>
      </w:r>
      <w:r>
        <w:rPr>
          <w:color w:val="231F20"/>
          <w:sz w:val="16"/>
        </w:rPr>
        <w:t>using training to support business,</w:t>
      </w:r>
      <w:r>
        <w:rPr>
          <w:color w:val="231F20"/>
          <w:spacing w:val="-42"/>
          <w:sz w:val="16"/>
        </w:rPr>
        <w:t xml:space="preserve"> </w:t>
      </w:r>
      <w:r>
        <w:rPr>
          <w:color w:val="231F20"/>
          <w:sz w:val="16"/>
        </w:rPr>
        <w:t>industry and the community in</w:t>
      </w:r>
      <w:r>
        <w:rPr>
          <w:color w:val="231F20"/>
          <w:spacing w:val="1"/>
          <w:sz w:val="16"/>
        </w:rPr>
        <w:t xml:space="preserve"> </w:t>
      </w:r>
      <w:r>
        <w:rPr>
          <w:color w:val="231F20"/>
          <w:sz w:val="16"/>
        </w:rPr>
        <w:t>understanding climate risk and</w:t>
      </w:r>
      <w:r>
        <w:rPr>
          <w:color w:val="231F20"/>
          <w:spacing w:val="1"/>
          <w:sz w:val="16"/>
        </w:rPr>
        <w:t xml:space="preserve"> </w:t>
      </w:r>
      <w:r>
        <w:rPr>
          <w:color w:val="231F20"/>
          <w:sz w:val="16"/>
        </w:rPr>
        <w:t>enable adaptation; and courses to</w:t>
      </w:r>
      <w:r>
        <w:rPr>
          <w:color w:val="231F20"/>
          <w:spacing w:val="-42"/>
          <w:sz w:val="16"/>
        </w:rPr>
        <w:t xml:space="preserve"> </w:t>
      </w:r>
      <w:r>
        <w:rPr>
          <w:color w:val="231F20"/>
          <w:sz w:val="16"/>
        </w:rPr>
        <w:t>provide</w:t>
      </w:r>
      <w:r>
        <w:rPr>
          <w:color w:val="231F20"/>
          <w:spacing w:val="-6"/>
          <w:sz w:val="16"/>
        </w:rPr>
        <w:t xml:space="preserve"> </w:t>
      </w:r>
      <w:r>
        <w:rPr>
          <w:color w:val="231F20"/>
          <w:sz w:val="16"/>
        </w:rPr>
        <w:t>climate</w:t>
      </w:r>
      <w:r>
        <w:rPr>
          <w:color w:val="231F20"/>
          <w:spacing w:val="-5"/>
          <w:sz w:val="16"/>
        </w:rPr>
        <w:t xml:space="preserve"> </w:t>
      </w:r>
      <w:r>
        <w:rPr>
          <w:color w:val="231F20"/>
          <w:sz w:val="16"/>
        </w:rPr>
        <w:t>change</w:t>
      </w:r>
      <w:r>
        <w:rPr>
          <w:color w:val="231F20"/>
          <w:spacing w:val="-5"/>
          <w:sz w:val="16"/>
        </w:rPr>
        <w:t xml:space="preserve"> </w:t>
      </w:r>
      <w:r>
        <w:rPr>
          <w:color w:val="231F20"/>
          <w:sz w:val="16"/>
        </w:rPr>
        <w:t>adaptation</w:t>
      </w:r>
      <w:r>
        <w:rPr>
          <w:color w:val="231F20"/>
          <w:spacing w:val="-41"/>
          <w:sz w:val="16"/>
        </w:rPr>
        <w:t xml:space="preserve"> </w:t>
      </w:r>
      <w:r>
        <w:rPr>
          <w:color w:val="231F20"/>
          <w:sz w:val="16"/>
        </w:rPr>
        <w:t>skills for industry, businesses,</w:t>
      </w:r>
      <w:r>
        <w:rPr>
          <w:color w:val="231F20"/>
          <w:spacing w:val="1"/>
          <w:sz w:val="16"/>
        </w:rPr>
        <w:t xml:space="preserve"> </w:t>
      </w:r>
      <w:r>
        <w:rPr>
          <w:color w:val="231F20"/>
          <w:sz w:val="16"/>
        </w:rPr>
        <w:t>early childhood education</w:t>
      </w:r>
      <w:r>
        <w:rPr>
          <w:color w:val="231F20"/>
          <w:spacing w:val="1"/>
          <w:sz w:val="16"/>
        </w:rPr>
        <w:t xml:space="preserve"> </w:t>
      </w:r>
      <w:r>
        <w:rPr>
          <w:color w:val="231F20"/>
          <w:sz w:val="16"/>
        </w:rPr>
        <w:t>services,</w:t>
      </w:r>
      <w:r>
        <w:rPr>
          <w:color w:val="231F20"/>
          <w:spacing w:val="-1"/>
          <w:sz w:val="16"/>
        </w:rPr>
        <w:t xml:space="preserve"> </w:t>
      </w:r>
      <w:r>
        <w:rPr>
          <w:color w:val="231F20"/>
          <w:sz w:val="16"/>
        </w:rPr>
        <w:t>and</w:t>
      </w:r>
      <w:r>
        <w:rPr>
          <w:color w:val="231F20"/>
          <w:spacing w:val="-1"/>
          <w:sz w:val="16"/>
        </w:rPr>
        <w:t xml:space="preserve"> </w:t>
      </w:r>
      <w:r>
        <w:rPr>
          <w:color w:val="231F20"/>
          <w:sz w:val="16"/>
        </w:rPr>
        <w:t>schools.</w:t>
      </w:r>
    </w:p>
    <w:p w14:paraId="004A6D05" w14:textId="77777777" w:rsidR="000B6996" w:rsidRDefault="00981286">
      <w:pPr>
        <w:spacing w:before="29" w:line="261" w:lineRule="auto"/>
        <w:ind w:left="246" w:right="311"/>
        <w:rPr>
          <w:sz w:val="16"/>
        </w:rPr>
      </w:pPr>
      <w:r>
        <w:br w:type="column"/>
      </w:r>
      <w:r>
        <w:rPr>
          <w:color w:val="231F20"/>
          <w:sz w:val="16"/>
        </w:rPr>
        <w:t>Fill</w:t>
      </w:r>
      <w:r>
        <w:rPr>
          <w:color w:val="231F20"/>
          <w:spacing w:val="7"/>
          <w:sz w:val="16"/>
        </w:rPr>
        <w:t xml:space="preserve"> </w:t>
      </w:r>
      <w:r>
        <w:rPr>
          <w:color w:val="231F20"/>
          <w:sz w:val="16"/>
        </w:rPr>
        <w:t>policy</w:t>
      </w:r>
      <w:r>
        <w:rPr>
          <w:color w:val="231F20"/>
          <w:spacing w:val="6"/>
          <w:sz w:val="16"/>
        </w:rPr>
        <w:t xml:space="preserve"> </w:t>
      </w:r>
      <w:r>
        <w:rPr>
          <w:color w:val="231F20"/>
          <w:sz w:val="16"/>
        </w:rPr>
        <w:t>gaps</w:t>
      </w:r>
      <w:r>
        <w:rPr>
          <w:color w:val="231F20"/>
          <w:spacing w:val="6"/>
          <w:sz w:val="16"/>
        </w:rPr>
        <w:t xml:space="preserve"> </w:t>
      </w:r>
      <w:r>
        <w:rPr>
          <w:color w:val="231F20"/>
          <w:sz w:val="16"/>
        </w:rPr>
        <w:t>in</w:t>
      </w:r>
      <w:r>
        <w:rPr>
          <w:color w:val="231F20"/>
          <w:spacing w:val="6"/>
          <w:sz w:val="16"/>
        </w:rPr>
        <w:t xml:space="preserve"> </w:t>
      </w:r>
      <w:r>
        <w:rPr>
          <w:color w:val="231F20"/>
          <w:sz w:val="16"/>
        </w:rPr>
        <w:t>identifying</w:t>
      </w:r>
      <w:r>
        <w:rPr>
          <w:color w:val="231F20"/>
          <w:spacing w:val="1"/>
          <w:sz w:val="16"/>
        </w:rPr>
        <w:t xml:space="preserve"> </w:t>
      </w:r>
      <w:r>
        <w:rPr>
          <w:color w:val="231F20"/>
          <w:sz w:val="16"/>
        </w:rPr>
        <w:t>the necessary skills for industry</w:t>
      </w:r>
      <w:r>
        <w:rPr>
          <w:color w:val="231F20"/>
          <w:spacing w:val="-42"/>
          <w:sz w:val="16"/>
        </w:rPr>
        <w:t xml:space="preserve"> </w:t>
      </w:r>
      <w:r>
        <w:rPr>
          <w:color w:val="231F20"/>
          <w:sz w:val="16"/>
        </w:rPr>
        <w:t>to sufficiently address climate</w:t>
      </w:r>
      <w:r>
        <w:rPr>
          <w:color w:val="231F20"/>
          <w:spacing w:val="1"/>
          <w:sz w:val="16"/>
        </w:rPr>
        <w:t xml:space="preserve"> </w:t>
      </w:r>
      <w:r>
        <w:rPr>
          <w:color w:val="231F20"/>
          <w:sz w:val="16"/>
        </w:rPr>
        <w:t>change.</w:t>
      </w:r>
    </w:p>
    <w:p w14:paraId="4244F896" w14:textId="77777777" w:rsidR="000B6996" w:rsidRDefault="000B6996">
      <w:pPr>
        <w:pStyle w:val="BodyText"/>
        <w:spacing w:before="7"/>
        <w:rPr>
          <w:sz w:val="14"/>
        </w:rPr>
      </w:pPr>
    </w:p>
    <w:p w14:paraId="6B016CEE" w14:textId="77777777" w:rsidR="000B6996" w:rsidRDefault="00981286">
      <w:pPr>
        <w:spacing w:line="261" w:lineRule="auto"/>
        <w:ind w:left="246" w:right="280"/>
        <w:rPr>
          <w:sz w:val="16"/>
        </w:rPr>
      </w:pPr>
      <w:r>
        <w:rPr>
          <w:color w:val="231F20"/>
          <w:sz w:val="16"/>
        </w:rPr>
        <w:t>Identify the best approaches for</w:t>
      </w:r>
      <w:r>
        <w:rPr>
          <w:color w:val="231F20"/>
          <w:spacing w:val="-42"/>
          <w:sz w:val="16"/>
        </w:rPr>
        <w:t xml:space="preserve"> </w:t>
      </w:r>
      <w:r>
        <w:rPr>
          <w:color w:val="231F20"/>
          <w:sz w:val="16"/>
        </w:rPr>
        <w:t>incorporating climate change</w:t>
      </w:r>
      <w:r>
        <w:rPr>
          <w:color w:val="231F20"/>
          <w:spacing w:val="1"/>
          <w:sz w:val="16"/>
        </w:rPr>
        <w:t xml:space="preserve"> </w:t>
      </w:r>
      <w:r>
        <w:rPr>
          <w:color w:val="231F20"/>
          <w:sz w:val="16"/>
        </w:rPr>
        <w:t>adaptation into relevant training</w:t>
      </w:r>
      <w:r>
        <w:rPr>
          <w:color w:val="231F20"/>
          <w:spacing w:val="-42"/>
          <w:sz w:val="16"/>
        </w:rPr>
        <w:t xml:space="preserve"> </w:t>
      </w:r>
      <w:r>
        <w:rPr>
          <w:color w:val="231F20"/>
          <w:sz w:val="16"/>
        </w:rPr>
        <w:t>qualifications.</w:t>
      </w:r>
    </w:p>
    <w:p w14:paraId="30BCD7E7" w14:textId="77777777" w:rsidR="000B6996" w:rsidRDefault="000B6996">
      <w:pPr>
        <w:pStyle w:val="BodyText"/>
        <w:spacing w:before="7"/>
        <w:rPr>
          <w:sz w:val="14"/>
        </w:rPr>
      </w:pPr>
    </w:p>
    <w:p w14:paraId="57B3930E" w14:textId="77777777" w:rsidR="000B6996" w:rsidRDefault="00981286">
      <w:pPr>
        <w:spacing w:line="261" w:lineRule="auto"/>
        <w:ind w:left="246" w:right="476"/>
        <w:rPr>
          <w:sz w:val="16"/>
        </w:rPr>
      </w:pPr>
      <w:r>
        <w:rPr>
          <w:color w:val="231F20"/>
          <w:sz w:val="16"/>
        </w:rPr>
        <w:t>Support skills and training</w:t>
      </w:r>
      <w:r>
        <w:rPr>
          <w:color w:val="231F20"/>
          <w:spacing w:val="1"/>
          <w:sz w:val="16"/>
        </w:rPr>
        <w:t xml:space="preserve"> </w:t>
      </w:r>
      <w:r>
        <w:rPr>
          <w:color w:val="231F20"/>
          <w:sz w:val="16"/>
        </w:rPr>
        <w:t>and Learn Local sectors to</w:t>
      </w:r>
      <w:r>
        <w:rPr>
          <w:color w:val="231F20"/>
          <w:spacing w:val="1"/>
          <w:sz w:val="16"/>
        </w:rPr>
        <w:t xml:space="preserve"> </w:t>
      </w:r>
      <w:r>
        <w:rPr>
          <w:color w:val="231F20"/>
          <w:sz w:val="16"/>
        </w:rPr>
        <w:t>understand impact of climate</w:t>
      </w:r>
      <w:r>
        <w:rPr>
          <w:color w:val="231F20"/>
          <w:spacing w:val="-42"/>
          <w:sz w:val="16"/>
        </w:rPr>
        <w:t xml:space="preserve"> </w:t>
      </w:r>
      <w:r>
        <w:rPr>
          <w:color w:val="231F20"/>
          <w:sz w:val="16"/>
        </w:rPr>
        <w:t>change</w:t>
      </w:r>
      <w:r>
        <w:rPr>
          <w:color w:val="231F20"/>
          <w:spacing w:val="-1"/>
          <w:sz w:val="16"/>
        </w:rPr>
        <w:t xml:space="preserve"> </w:t>
      </w:r>
      <w:r>
        <w:rPr>
          <w:color w:val="231F20"/>
          <w:sz w:val="16"/>
        </w:rPr>
        <w:t>on</w:t>
      </w:r>
      <w:r>
        <w:rPr>
          <w:color w:val="231F20"/>
          <w:spacing w:val="-1"/>
          <w:sz w:val="16"/>
        </w:rPr>
        <w:t xml:space="preserve"> </w:t>
      </w:r>
      <w:r>
        <w:rPr>
          <w:color w:val="231F20"/>
          <w:sz w:val="16"/>
        </w:rPr>
        <w:t>their services</w:t>
      </w:r>
    </w:p>
    <w:p w14:paraId="1F1D6DA2" w14:textId="77777777" w:rsidR="000B6996" w:rsidRDefault="000B6996">
      <w:pPr>
        <w:spacing w:line="261" w:lineRule="auto"/>
        <w:rPr>
          <w:sz w:val="16"/>
        </w:rPr>
        <w:sectPr w:rsidR="000B6996">
          <w:type w:val="continuous"/>
          <w:pgSz w:w="11910" w:h="16840"/>
          <w:pgMar w:top="1580" w:right="680" w:bottom="280" w:left="580" w:header="0" w:footer="674" w:gutter="0"/>
          <w:cols w:num="3" w:space="720" w:equalWidth="0">
            <w:col w:w="2673" w:space="40"/>
            <w:col w:w="5110" w:space="39"/>
            <w:col w:w="2788"/>
          </w:cols>
        </w:sectPr>
      </w:pPr>
    </w:p>
    <w:p w14:paraId="4703A8C2" w14:textId="77777777" w:rsidR="000B6996" w:rsidRDefault="000B6996">
      <w:pPr>
        <w:pStyle w:val="BodyText"/>
        <w:rPr>
          <w:sz w:val="20"/>
        </w:rPr>
      </w:pPr>
    </w:p>
    <w:p w14:paraId="726DEA33" w14:textId="77777777" w:rsidR="000B6996" w:rsidRDefault="000B6996">
      <w:pPr>
        <w:pStyle w:val="BodyText"/>
        <w:rPr>
          <w:sz w:val="20"/>
        </w:rPr>
      </w:pPr>
    </w:p>
    <w:p w14:paraId="7DBE8A8E" w14:textId="77777777" w:rsidR="000B6996" w:rsidRDefault="000B6996">
      <w:pPr>
        <w:pStyle w:val="BodyText"/>
        <w:spacing w:before="3"/>
        <w:rPr>
          <w:sz w:val="15"/>
        </w:rPr>
      </w:pPr>
    </w:p>
    <w:p w14:paraId="11D6564F" w14:textId="77777777" w:rsidR="000B6996" w:rsidRDefault="00AD6BF5">
      <w:pPr>
        <w:pStyle w:val="BodyText"/>
        <w:spacing w:line="20" w:lineRule="exact"/>
        <w:ind w:left="210"/>
        <w:rPr>
          <w:sz w:val="2"/>
        </w:rPr>
      </w:pPr>
      <w:r>
        <w:rPr>
          <w:sz w:val="2"/>
        </w:rPr>
      </w:r>
      <w:r>
        <w:rPr>
          <w:sz w:val="2"/>
        </w:rPr>
        <w:pict w14:anchorId="05EB57E3">
          <v:group id="docshapegroup169" o:spid="_x0000_s2055" alt="" style="width:515.5pt;height:.25pt;mso-position-horizontal-relative:char;mso-position-vertical-relative:line" coordsize="10310,5">
            <v:line id="_x0000_s2056" style="position:absolute" from="0,3" to="2596,3" strokecolor="#231f20" strokeweight=".25pt"/>
            <v:line id="_x0000_s2057" style="position:absolute" from="2596,3" to="5036,3" strokecolor="#231f20" strokeweight=".25pt"/>
            <v:line id="_x0000_s2058" style="position:absolute" from="5036,3" to="7759,3" strokecolor="#231f20" strokeweight=".25pt"/>
            <v:line id="_x0000_s2059" style="position:absolute" from="7759,3" to="10310,3" strokecolor="#231f20" strokeweight=".25pt"/>
            <w10:anchorlock/>
          </v:group>
        </w:pict>
      </w:r>
    </w:p>
    <w:p w14:paraId="66B9DDC1" w14:textId="77777777" w:rsidR="000B6996" w:rsidRDefault="000B6996">
      <w:pPr>
        <w:spacing w:line="20" w:lineRule="exact"/>
        <w:rPr>
          <w:sz w:val="2"/>
        </w:rPr>
        <w:sectPr w:rsidR="000B6996">
          <w:type w:val="continuous"/>
          <w:pgSz w:w="11910" w:h="16840"/>
          <w:pgMar w:top="1580" w:right="680" w:bottom="280" w:left="580" w:header="0" w:footer="674" w:gutter="0"/>
          <w:cols w:space="720"/>
        </w:sectPr>
      </w:pPr>
    </w:p>
    <w:p w14:paraId="037D12C7" w14:textId="77777777" w:rsidR="000B6996" w:rsidRDefault="00981286">
      <w:pPr>
        <w:spacing w:before="29" w:line="261" w:lineRule="auto"/>
        <w:ind w:left="350" w:right="21"/>
        <w:rPr>
          <w:sz w:val="16"/>
        </w:rPr>
      </w:pPr>
      <w:r>
        <w:rPr>
          <w:color w:val="231F20"/>
          <w:sz w:val="16"/>
        </w:rPr>
        <w:t>Develop measures to support</w:t>
      </w:r>
      <w:r>
        <w:rPr>
          <w:color w:val="231F20"/>
          <w:spacing w:val="-42"/>
          <w:sz w:val="16"/>
        </w:rPr>
        <w:t xml:space="preserve"> </w:t>
      </w:r>
      <w:r>
        <w:rPr>
          <w:color w:val="231F20"/>
          <w:sz w:val="16"/>
        </w:rPr>
        <w:t>adaptive capacity of the</w:t>
      </w:r>
      <w:r>
        <w:rPr>
          <w:color w:val="231F20"/>
          <w:spacing w:val="1"/>
          <w:sz w:val="16"/>
        </w:rPr>
        <w:t xml:space="preserve"> </w:t>
      </w:r>
      <w:r>
        <w:rPr>
          <w:color w:val="231F20"/>
          <w:sz w:val="16"/>
        </w:rPr>
        <w:t>education</w:t>
      </w:r>
      <w:r>
        <w:rPr>
          <w:color w:val="231F20"/>
          <w:spacing w:val="-7"/>
          <w:sz w:val="16"/>
        </w:rPr>
        <w:t xml:space="preserve"> </w:t>
      </w:r>
      <w:r>
        <w:rPr>
          <w:color w:val="231F20"/>
          <w:sz w:val="16"/>
        </w:rPr>
        <w:t>and</w:t>
      </w:r>
      <w:r>
        <w:rPr>
          <w:color w:val="231F20"/>
          <w:spacing w:val="-7"/>
          <w:sz w:val="16"/>
        </w:rPr>
        <w:t xml:space="preserve"> </w:t>
      </w:r>
      <w:r>
        <w:rPr>
          <w:color w:val="231F20"/>
          <w:sz w:val="16"/>
        </w:rPr>
        <w:t>training</w:t>
      </w:r>
      <w:r>
        <w:rPr>
          <w:color w:val="231F20"/>
          <w:spacing w:val="-6"/>
          <w:sz w:val="16"/>
        </w:rPr>
        <w:t xml:space="preserve"> </w:t>
      </w:r>
      <w:r>
        <w:rPr>
          <w:color w:val="231F20"/>
          <w:sz w:val="16"/>
        </w:rPr>
        <w:t>sector.</w:t>
      </w:r>
    </w:p>
    <w:p w14:paraId="704611B7" w14:textId="77777777" w:rsidR="000B6996" w:rsidRDefault="00981286">
      <w:pPr>
        <w:tabs>
          <w:tab w:val="left" w:pos="2790"/>
        </w:tabs>
        <w:spacing w:before="29" w:line="261" w:lineRule="auto"/>
        <w:ind w:left="2790" w:right="141" w:hanging="2440"/>
        <w:rPr>
          <w:sz w:val="16"/>
        </w:rPr>
      </w:pPr>
      <w:r>
        <w:br w:type="column"/>
      </w:r>
      <w:r>
        <w:rPr>
          <w:color w:val="231F20"/>
          <w:sz w:val="16"/>
        </w:rPr>
        <w:t>19,</w:t>
      </w:r>
      <w:r>
        <w:rPr>
          <w:color w:val="231F20"/>
          <w:spacing w:val="-3"/>
          <w:sz w:val="16"/>
        </w:rPr>
        <w:t xml:space="preserve"> </w:t>
      </w:r>
      <w:r>
        <w:rPr>
          <w:color w:val="231F20"/>
          <w:sz w:val="16"/>
        </w:rPr>
        <w:t>20,</w:t>
      </w:r>
      <w:r>
        <w:rPr>
          <w:color w:val="231F20"/>
          <w:spacing w:val="-2"/>
          <w:sz w:val="16"/>
        </w:rPr>
        <w:t xml:space="preserve"> </w:t>
      </w:r>
      <w:r>
        <w:rPr>
          <w:color w:val="231F20"/>
          <w:sz w:val="16"/>
        </w:rPr>
        <w:t>21,</w:t>
      </w:r>
      <w:r>
        <w:rPr>
          <w:color w:val="231F20"/>
          <w:spacing w:val="-3"/>
          <w:sz w:val="16"/>
        </w:rPr>
        <w:t xml:space="preserve"> </w:t>
      </w:r>
      <w:r>
        <w:rPr>
          <w:color w:val="231F20"/>
          <w:sz w:val="16"/>
        </w:rPr>
        <w:t>22</w:t>
      </w:r>
      <w:r>
        <w:rPr>
          <w:color w:val="231F20"/>
          <w:sz w:val="16"/>
        </w:rPr>
        <w:tab/>
        <w:t>Responds to the risk of</w:t>
      </w:r>
      <w:r>
        <w:rPr>
          <w:color w:val="231F20"/>
          <w:spacing w:val="1"/>
          <w:sz w:val="16"/>
        </w:rPr>
        <w:t xml:space="preserve"> </w:t>
      </w:r>
      <w:r>
        <w:rPr>
          <w:color w:val="231F20"/>
          <w:sz w:val="16"/>
        </w:rPr>
        <w:t>maladaptation if climate change</w:t>
      </w:r>
      <w:r>
        <w:rPr>
          <w:color w:val="231F20"/>
          <w:spacing w:val="1"/>
          <w:sz w:val="16"/>
        </w:rPr>
        <w:t xml:space="preserve"> </w:t>
      </w:r>
      <w:r>
        <w:rPr>
          <w:color w:val="231F20"/>
          <w:sz w:val="16"/>
        </w:rPr>
        <w:t>adaptation knowledge, skills and</w:t>
      </w:r>
      <w:r>
        <w:rPr>
          <w:color w:val="231F20"/>
          <w:spacing w:val="-42"/>
          <w:sz w:val="16"/>
        </w:rPr>
        <w:t xml:space="preserve"> </w:t>
      </w:r>
      <w:r>
        <w:rPr>
          <w:color w:val="231F20"/>
          <w:sz w:val="16"/>
        </w:rPr>
        <w:t>capabilities are poorly integrated</w:t>
      </w:r>
      <w:r>
        <w:rPr>
          <w:color w:val="231F20"/>
          <w:spacing w:val="-42"/>
          <w:sz w:val="16"/>
        </w:rPr>
        <w:t xml:space="preserve"> </w:t>
      </w:r>
      <w:r>
        <w:rPr>
          <w:color w:val="231F20"/>
          <w:sz w:val="16"/>
        </w:rPr>
        <w:t>into decision making in the</w:t>
      </w:r>
      <w:r>
        <w:rPr>
          <w:color w:val="231F20"/>
          <w:spacing w:val="1"/>
          <w:sz w:val="16"/>
        </w:rPr>
        <w:t xml:space="preserve"> </w:t>
      </w:r>
      <w:r>
        <w:rPr>
          <w:color w:val="231F20"/>
          <w:sz w:val="16"/>
        </w:rPr>
        <w:t>education</w:t>
      </w:r>
      <w:r>
        <w:rPr>
          <w:color w:val="231F20"/>
          <w:spacing w:val="-4"/>
          <w:sz w:val="16"/>
        </w:rPr>
        <w:t xml:space="preserve"> </w:t>
      </w:r>
      <w:r>
        <w:rPr>
          <w:color w:val="231F20"/>
          <w:sz w:val="16"/>
        </w:rPr>
        <w:t>and</w:t>
      </w:r>
      <w:r>
        <w:rPr>
          <w:color w:val="231F20"/>
          <w:spacing w:val="-3"/>
          <w:sz w:val="16"/>
        </w:rPr>
        <w:t xml:space="preserve"> </w:t>
      </w:r>
      <w:r>
        <w:rPr>
          <w:color w:val="231F20"/>
          <w:sz w:val="16"/>
        </w:rPr>
        <w:t>training</w:t>
      </w:r>
      <w:r>
        <w:rPr>
          <w:color w:val="231F20"/>
          <w:spacing w:val="-2"/>
          <w:sz w:val="16"/>
        </w:rPr>
        <w:t xml:space="preserve"> </w:t>
      </w:r>
      <w:r>
        <w:rPr>
          <w:color w:val="231F20"/>
          <w:sz w:val="16"/>
        </w:rPr>
        <w:t>sector.</w:t>
      </w:r>
    </w:p>
    <w:p w14:paraId="4B2286E0" w14:textId="77777777" w:rsidR="000B6996" w:rsidRDefault="00981286">
      <w:pPr>
        <w:spacing w:line="261" w:lineRule="auto"/>
        <w:ind w:left="2790" w:right="97"/>
        <w:rPr>
          <w:sz w:val="16"/>
        </w:rPr>
      </w:pPr>
      <w:r>
        <w:rPr>
          <w:color w:val="231F20"/>
          <w:sz w:val="16"/>
        </w:rPr>
        <w:t>Also covers opportunities to</w:t>
      </w:r>
      <w:r>
        <w:rPr>
          <w:color w:val="231F20"/>
          <w:spacing w:val="1"/>
          <w:sz w:val="16"/>
        </w:rPr>
        <w:t xml:space="preserve"> </w:t>
      </w:r>
      <w:r>
        <w:rPr>
          <w:color w:val="231F20"/>
          <w:sz w:val="16"/>
        </w:rPr>
        <w:t>guide early childhood education</w:t>
      </w:r>
      <w:r>
        <w:rPr>
          <w:color w:val="231F20"/>
          <w:spacing w:val="1"/>
          <w:sz w:val="16"/>
        </w:rPr>
        <w:t xml:space="preserve"> </w:t>
      </w:r>
      <w:r>
        <w:rPr>
          <w:color w:val="231F20"/>
          <w:sz w:val="16"/>
        </w:rPr>
        <w:t>services, schools, and other</w:t>
      </w:r>
      <w:r>
        <w:rPr>
          <w:color w:val="231F20"/>
          <w:spacing w:val="1"/>
          <w:sz w:val="16"/>
        </w:rPr>
        <w:t xml:space="preserve"> </w:t>
      </w:r>
      <w:r>
        <w:rPr>
          <w:color w:val="231F20"/>
          <w:sz w:val="16"/>
        </w:rPr>
        <w:t>education services in responding</w:t>
      </w:r>
      <w:r>
        <w:rPr>
          <w:color w:val="231F20"/>
          <w:spacing w:val="-43"/>
          <w:sz w:val="16"/>
        </w:rPr>
        <w:t xml:space="preserve"> </w:t>
      </w:r>
      <w:r>
        <w:rPr>
          <w:color w:val="231F20"/>
          <w:sz w:val="16"/>
        </w:rPr>
        <w:t>to climate-related events and</w:t>
      </w:r>
      <w:r>
        <w:rPr>
          <w:color w:val="231F20"/>
          <w:spacing w:val="1"/>
          <w:sz w:val="16"/>
        </w:rPr>
        <w:t xml:space="preserve"> </w:t>
      </w:r>
      <w:r>
        <w:rPr>
          <w:color w:val="231F20"/>
          <w:sz w:val="16"/>
        </w:rPr>
        <w:t>provides</w:t>
      </w:r>
      <w:r>
        <w:rPr>
          <w:color w:val="231F20"/>
          <w:spacing w:val="-2"/>
          <w:sz w:val="16"/>
        </w:rPr>
        <w:t xml:space="preserve"> </w:t>
      </w:r>
      <w:r>
        <w:rPr>
          <w:color w:val="231F20"/>
          <w:sz w:val="16"/>
        </w:rPr>
        <w:t>support</w:t>
      </w:r>
      <w:r>
        <w:rPr>
          <w:color w:val="231F20"/>
          <w:spacing w:val="-1"/>
          <w:sz w:val="16"/>
        </w:rPr>
        <w:t xml:space="preserve"> </w:t>
      </w:r>
      <w:r>
        <w:rPr>
          <w:color w:val="231F20"/>
          <w:sz w:val="16"/>
        </w:rPr>
        <w:t>to</w:t>
      </w:r>
      <w:r>
        <w:rPr>
          <w:color w:val="231F20"/>
          <w:spacing w:val="-1"/>
          <w:sz w:val="16"/>
        </w:rPr>
        <w:t xml:space="preserve"> </w:t>
      </w:r>
      <w:r>
        <w:rPr>
          <w:color w:val="231F20"/>
          <w:sz w:val="16"/>
        </w:rPr>
        <w:t>enable</w:t>
      </w:r>
    </w:p>
    <w:p w14:paraId="069D20B6" w14:textId="77777777" w:rsidR="000B6996" w:rsidRDefault="00981286">
      <w:pPr>
        <w:spacing w:line="261" w:lineRule="auto"/>
        <w:ind w:left="2790" w:right="-2"/>
        <w:rPr>
          <w:sz w:val="16"/>
        </w:rPr>
      </w:pPr>
      <w:r>
        <w:rPr>
          <w:color w:val="231F20"/>
          <w:sz w:val="16"/>
        </w:rPr>
        <w:t>teaching</w:t>
      </w:r>
      <w:r>
        <w:rPr>
          <w:color w:val="231F20"/>
          <w:spacing w:val="-4"/>
          <w:sz w:val="16"/>
        </w:rPr>
        <w:t xml:space="preserve"> </w:t>
      </w:r>
      <w:r>
        <w:rPr>
          <w:color w:val="231F20"/>
          <w:sz w:val="16"/>
        </w:rPr>
        <w:t>through</w:t>
      </w:r>
      <w:r>
        <w:rPr>
          <w:color w:val="231F20"/>
          <w:spacing w:val="-4"/>
          <w:sz w:val="16"/>
        </w:rPr>
        <w:t xml:space="preserve"> </w:t>
      </w:r>
      <w:r>
        <w:rPr>
          <w:color w:val="231F20"/>
          <w:sz w:val="16"/>
        </w:rPr>
        <w:t>a</w:t>
      </w:r>
      <w:r>
        <w:rPr>
          <w:color w:val="231F20"/>
          <w:spacing w:val="-5"/>
          <w:sz w:val="16"/>
        </w:rPr>
        <w:t xml:space="preserve"> </w:t>
      </w:r>
      <w:r>
        <w:rPr>
          <w:color w:val="231F20"/>
          <w:sz w:val="16"/>
        </w:rPr>
        <w:t>climate</w:t>
      </w:r>
      <w:r>
        <w:rPr>
          <w:color w:val="231F20"/>
          <w:spacing w:val="-4"/>
          <w:sz w:val="16"/>
        </w:rPr>
        <w:t xml:space="preserve"> </w:t>
      </w:r>
      <w:r>
        <w:rPr>
          <w:color w:val="231F20"/>
          <w:sz w:val="16"/>
        </w:rPr>
        <w:t>change</w:t>
      </w:r>
      <w:r>
        <w:rPr>
          <w:color w:val="231F20"/>
          <w:spacing w:val="-42"/>
          <w:sz w:val="16"/>
        </w:rPr>
        <w:t xml:space="preserve"> </w:t>
      </w:r>
      <w:r>
        <w:rPr>
          <w:color w:val="231F20"/>
          <w:sz w:val="16"/>
        </w:rPr>
        <w:t>lens, teaching for climate change</w:t>
      </w:r>
      <w:r>
        <w:rPr>
          <w:color w:val="231F20"/>
          <w:spacing w:val="1"/>
          <w:sz w:val="16"/>
        </w:rPr>
        <w:t xml:space="preserve"> </w:t>
      </w:r>
      <w:proofErr w:type="gramStart"/>
      <w:r>
        <w:rPr>
          <w:color w:val="231F20"/>
          <w:sz w:val="16"/>
        </w:rPr>
        <w:t>adaptation</w:t>
      </w:r>
      <w:proofErr w:type="gramEnd"/>
      <w:r>
        <w:rPr>
          <w:color w:val="231F20"/>
          <w:sz w:val="16"/>
        </w:rPr>
        <w:t xml:space="preserve"> and developing</w:t>
      </w:r>
      <w:r>
        <w:rPr>
          <w:color w:val="231F20"/>
          <w:spacing w:val="1"/>
          <w:sz w:val="16"/>
        </w:rPr>
        <w:t xml:space="preserve"> </w:t>
      </w:r>
      <w:r>
        <w:rPr>
          <w:color w:val="231F20"/>
          <w:sz w:val="16"/>
        </w:rPr>
        <w:t>programs that build personal</w:t>
      </w:r>
      <w:r>
        <w:rPr>
          <w:color w:val="231F20"/>
          <w:spacing w:val="1"/>
          <w:sz w:val="16"/>
        </w:rPr>
        <w:t xml:space="preserve"> </w:t>
      </w:r>
      <w:r>
        <w:rPr>
          <w:color w:val="231F20"/>
          <w:sz w:val="16"/>
        </w:rPr>
        <w:t>resilience.</w:t>
      </w:r>
    </w:p>
    <w:p w14:paraId="54FC97B8" w14:textId="77777777" w:rsidR="000B6996" w:rsidRDefault="00981286">
      <w:pPr>
        <w:spacing w:before="29" w:line="261" w:lineRule="auto"/>
        <w:ind w:left="236" w:right="340"/>
        <w:rPr>
          <w:sz w:val="16"/>
        </w:rPr>
      </w:pPr>
      <w:r>
        <w:br w:type="column"/>
      </w:r>
      <w:r>
        <w:rPr>
          <w:color w:val="231F20"/>
          <w:sz w:val="16"/>
        </w:rPr>
        <w:t>Seeks to gather evidence and</w:t>
      </w:r>
      <w:r>
        <w:rPr>
          <w:color w:val="231F20"/>
          <w:spacing w:val="1"/>
          <w:sz w:val="16"/>
        </w:rPr>
        <w:t xml:space="preserve"> </w:t>
      </w:r>
      <w:r>
        <w:rPr>
          <w:color w:val="231F20"/>
          <w:sz w:val="16"/>
        </w:rPr>
        <w:t>support research to inform the</w:t>
      </w:r>
      <w:r>
        <w:rPr>
          <w:color w:val="231F20"/>
          <w:spacing w:val="1"/>
          <w:sz w:val="16"/>
        </w:rPr>
        <w:t xml:space="preserve"> </w:t>
      </w:r>
      <w:r>
        <w:rPr>
          <w:color w:val="231F20"/>
          <w:sz w:val="16"/>
        </w:rPr>
        <w:t>development, delivery and</w:t>
      </w:r>
      <w:r>
        <w:rPr>
          <w:color w:val="231F20"/>
          <w:spacing w:val="1"/>
          <w:sz w:val="16"/>
        </w:rPr>
        <w:t xml:space="preserve"> </w:t>
      </w:r>
      <w:r>
        <w:rPr>
          <w:color w:val="231F20"/>
          <w:sz w:val="16"/>
        </w:rPr>
        <w:t>monitoring and evaluation of</w:t>
      </w:r>
      <w:r>
        <w:rPr>
          <w:color w:val="231F20"/>
          <w:spacing w:val="1"/>
          <w:sz w:val="16"/>
        </w:rPr>
        <w:t xml:space="preserve"> </w:t>
      </w:r>
      <w:r>
        <w:rPr>
          <w:color w:val="231F20"/>
          <w:sz w:val="16"/>
        </w:rPr>
        <w:t>adaptation options, teaching/</w:t>
      </w:r>
      <w:r>
        <w:rPr>
          <w:color w:val="231F20"/>
          <w:spacing w:val="1"/>
          <w:sz w:val="16"/>
        </w:rPr>
        <w:t xml:space="preserve"> </w:t>
      </w:r>
      <w:r>
        <w:rPr>
          <w:color w:val="231F20"/>
          <w:sz w:val="16"/>
        </w:rPr>
        <w:t>learning approaches to climate</w:t>
      </w:r>
      <w:r>
        <w:rPr>
          <w:color w:val="231F20"/>
          <w:spacing w:val="-42"/>
          <w:sz w:val="16"/>
        </w:rPr>
        <w:t xml:space="preserve"> </w:t>
      </w:r>
      <w:r>
        <w:rPr>
          <w:color w:val="231F20"/>
          <w:sz w:val="16"/>
        </w:rPr>
        <w:t>change and climate change</w:t>
      </w:r>
      <w:r>
        <w:rPr>
          <w:color w:val="231F20"/>
          <w:spacing w:val="1"/>
          <w:sz w:val="16"/>
        </w:rPr>
        <w:t xml:space="preserve"> </w:t>
      </w:r>
      <w:r>
        <w:rPr>
          <w:color w:val="231F20"/>
          <w:sz w:val="16"/>
        </w:rPr>
        <w:t>adaptation.</w:t>
      </w:r>
    </w:p>
    <w:p w14:paraId="7955511F" w14:textId="77777777" w:rsidR="000B6996" w:rsidRDefault="000B6996">
      <w:pPr>
        <w:pStyle w:val="BodyText"/>
        <w:spacing w:before="5"/>
        <w:rPr>
          <w:sz w:val="14"/>
        </w:rPr>
      </w:pPr>
    </w:p>
    <w:p w14:paraId="591605F3" w14:textId="77777777" w:rsidR="000B6996" w:rsidRDefault="00981286">
      <w:pPr>
        <w:spacing w:line="261" w:lineRule="auto"/>
        <w:ind w:left="236" w:right="341"/>
        <w:rPr>
          <w:sz w:val="16"/>
        </w:rPr>
      </w:pPr>
      <w:r>
        <w:rPr>
          <w:color w:val="231F20"/>
          <w:sz w:val="16"/>
        </w:rPr>
        <w:t>Improve understanding of</w:t>
      </w:r>
      <w:r>
        <w:rPr>
          <w:color w:val="231F20"/>
          <w:spacing w:val="1"/>
          <w:sz w:val="16"/>
        </w:rPr>
        <w:t xml:space="preserve"> </w:t>
      </w:r>
      <w:r>
        <w:rPr>
          <w:color w:val="231F20"/>
          <w:sz w:val="16"/>
        </w:rPr>
        <w:t>communications procedures to</w:t>
      </w:r>
      <w:r>
        <w:rPr>
          <w:color w:val="231F20"/>
          <w:spacing w:val="-42"/>
          <w:sz w:val="16"/>
        </w:rPr>
        <w:t xml:space="preserve"> </w:t>
      </w:r>
      <w:r>
        <w:rPr>
          <w:color w:val="231F20"/>
          <w:sz w:val="16"/>
        </w:rPr>
        <w:t>ensure efficacy in responding</w:t>
      </w:r>
      <w:r>
        <w:rPr>
          <w:color w:val="231F20"/>
          <w:spacing w:val="1"/>
          <w:sz w:val="16"/>
        </w:rPr>
        <w:t xml:space="preserve"> </w:t>
      </w:r>
      <w:r>
        <w:rPr>
          <w:color w:val="231F20"/>
          <w:sz w:val="16"/>
        </w:rPr>
        <w:t>to climate-related risks and</w:t>
      </w:r>
      <w:r>
        <w:rPr>
          <w:color w:val="231F20"/>
          <w:spacing w:val="1"/>
          <w:sz w:val="16"/>
        </w:rPr>
        <w:t xml:space="preserve"> </w:t>
      </w:r>
      <w:r>
        <w:rPr>
          <w:color w:val="231F20"/>
          <w:sz w:val="16"/>
        </w:rPr>
        <w:t>events.</w:t>
      </w:r>
    </w:p>
    <w:p w14:paraId="3CEF2680" w14:textId="77777777" w:rsidR="000B6996" w:rsidRDefault="000B6996">
      <w:pPr>
        <w:pStyle w:val="BodyText"/>
        <w:spacing w:before="6"/>
        <w:rPr>
          <w:sz w:val="14"/>
        </w:rPr>
      </w:pPr>
    </w:p>
    <w:p w14:paraId="3DA4D391" w14:textId="77777777" w:rsidR="000B6996" w:rsidRDefault="00981286">
      <w:pPr>
        <w:spacing w:line="261" w:lineRule="auto"/>
        <w:ind w:left="236" w:right="305"/>
        <w:rPr>
          <w:sz w:val="16"/>
        </w:rPr>
      </w:pPr>
      <w:r>
        <w:rPr>
          <w:color w:val="231F20"/>
          <w:sz w:val="16"/>
        </w:rPr>
        <w:t>Increase understanding of</w:t>
      </w:r>
      <w:r>
        <w:rPr>
          <w:color w:val="231F20"/>
          <w:spacing w:val="1"/>
          <w:sz w:val="16"/>
        </w:rPr>
        <w:t xml:space="preserve"> </w:t>
      </w:r>
      <w:r>
        <w:rPr>
          <w:color w:val="231F20"/>
          <w:sz w:val="16"/>
        </w:rPr>
        <w:t>current climate change impacts</w:t>
      </w:r>
      <w:r>
        <w:rPr>
          <w:color w:val="231F20"/>
          <w:spacing w:val="-42"/>
          <w:sz w:val="16"/>
        </w:rPr>
        <w:t xml:space="preserve"> </w:t>
      </w:r>
      <w:r>
        <w:rPr>
          <w:color w:val="231F20"/>
          <w:sz w:val="16"/>
        </w:rPr>
        <w:t>on learners, teachers and</w:t>
      </w:r>
      <w:r>
        <w:rPr>
          <w:color w:val="231F20"/>
          <w:spacing w:val="1"/>
          <w:sz w:val="16"/>
        </w:rPr>
        <w:t xml:space="preserve"> </w:t>
      </w:r>
      <w:r>
        <w:rPr>
          <w:color w:val="231F20"/>
          <w:sz w:val="16"/>
        </w:rPr>
        <w:t>educators, and other education</w:t>
      </w:r>
      <w:r>
        <w:rPr>
          <w:color w:val="231F20"/>
          <w:spacing w:val="-42"/>
          <w:sz w:val="16"/>
        </w:rPr>
        <w:t xml:space="preserve"> </w:t>
      </w:r>
      <w:r>
        <w:rPr>
          <w:color w:val="231F20"/>
          <w:sz w:val="16"/>
        </w:rPr>
        <w:t>and training staff, with a focus</w:t>
      </w:r>
      <w:r>
        <w:rPr>
          <w:color w:val="231F20"/>
          <w:spacing w:val="1"/>
          <w:sz w:val="16"/>
        </w:rPr>
        <w:t xml:space="preserve"> </w:t>
      </w:r>
      <w:r>
        <w:rPr>
          <w:color w:val="231F20"/>
          <w:sz w:val="16"/>
        </w:rPr>
        <w:t>on assessing vulnerabilities to</w:t>
      </w:r>
      <w:r>
        <w:rPr>
          <w:color w:val="231F20"/>
          <w:spacing w:val="1"/>
          <w:sz w:val="16"/>
        </w:rPr>
        <w:t xml:space="preserve"> </w:t>
      </w:r>
      <w:r>
        <w:rPr>
          <w:color w:val="231F20"/>
          <w:sz w:val="16"/>
        </w:rPr>
        <w:t>climate change and using this</w:t>
      </w:r>
      <w:r>
        <w:rPr>
          <w:color w:val="231F20"/>
          <w:spacing w:val="1"/>
          <w:sz w:val="16"/>
        </w:rPr>
        <w:t xml:space="preserve"> </w:t>
      </w:r>
      <w:r>
        <w:rPr>
          <w:color w:val="231F20"/>
          <w:sz w:val="16"/>
        </w:rPr>
        <w:t>information to develop options</w:t>
      </w:r>
      <w:r>
        <w:rPr>
          <w:color w:val="231F20"/>
          <w:spacing w:val="1"/>
          <w:sz w:val="16"/>
        </w:rPr>
        <w:t xml:space="preserve"> </w:t>
      </w:r>
      <w:r>
        <w:rPr>
          <w:color w:val="231F20"/>
          <w:sz w:val="16"/>
        </w:rPr>
        <w:t>to</w:t>
      </w:r>
      <w:r>
        <w:rPr>
          <w:color w:val="231F20"/>
          <w:spacing w:val="-1"/>
          <w:sz w:val="16"/>
        </w:rPr>
        <w:t xml:space="preserve"> </w:t>
      </w:r>
      <w:r>
        <w:rPr>
          <w:color w:val="231F20"/>
          <w:sz w:val="16"/>
        </w:rPr>
        <w:t>support</w:t>
      </w:r>
      <w:r>
        <w:rPr>
          <w:color w:val="231F20"/>
          <w:spacing w:val="-1"/>
          <w:sz w:val="16"/>
        </w:rPr>
        <w:t xml:space="preserve"> </w:t>
      </w:r>
      <w:r>
        <w:rPr>
          <w:color w:val="231F20"/>
          <w:sz w:val="16"/>
        </w:rPr>
        <w:t>adaptation.</w:t>
      </w:r>
    </w:p>
    <w:p w14:paraId="77553E0F" w14:textId="77777777" w:rsidR="000B6996" w:rsidRDefault="000B6996">
      <w:pPr>
        <w:spacing w:line="261" w:lineRule="auto"/>
        <w:rPr>
          <w:sz w:val="16"/>
        </w:rPr>
        <w:sectPr w:rsidR="000B6996">
          <w:type w:val="continuous"/>
          <w:pgSz w:w="11910" w:h="16840"/>
          <w:pgMar w:top="1580" w:right="680" w:bottom="280" w:left="580" w:header="0" w:footer="674" w:gutter="0"/>
          <w:cols w:num="3" w:space="720" w:equalWidth="0">
            <w:col w:w="2481" w:space="115"/>
            <w:col w:w="5238" w:space="40"/>
            <w:col w:w="2776"/>
          </w:cols>
        </w:sectPr>
      </w:pPr>
    </w:p>
    <w:p w14:paraId="1C3AC43B" w14:textId="77777777" w:rsidR="000B6996" w:rsidRDefault="000B6996">
      <w:pPr>
        <w:pStyle w:val="BodyText"/>
        <w:rPr>
          <w:sz w:val="20"/>
        </w:rPr>
      </w:pPr>
    </w:p>
    <w:p w14:paraId="1586CBCD" w14:textId="77777777" w:rsidR="000B6996" w:rsidRDefault="000B6996">
      <w:pPr>
        <w:pStyle w:val="BodyText"/>
        <w:rPr>
          <w:sz w:val="20"/>
        </w:rPr>
      </w:pPr>
    </w:p>
    <w:p w14:paraId="6F452C12" w14:textId="77777777" w:rsidR="000B6996" w:rsidRDefault="000B6996">
      <w:pPr>
        <w:pStyle w:val="BodyText"/>
        <w:rPr>
          <w:sz w:val="20"/>
        </w:rPr>
      </w:pPr>
    </w:p>
    <w:p w14:paraId="4BB89C02" w14:textId="77777777" w:rsidR="000B6996" w:rsidRDefault="000B6996">
      <w:pPr>
        <w:pStyle w:val="BodyText"/>
        <w:spacing w:before="5"/>
        <w:rPr>
          <w:sz w:val="15"/>
        </w:rPr>
      </w:pPr>
    </w:p>
    <w:p w14:paraId="0445E11B" w14:textId="77777777" w:rsidR="000B6996" w:rsidRDefault="00AD6BF5">
      <w:pPr>
        <w:pStyle w:val="BodyText"/>
        <w:spacing w:line="20" w:lineRule="exact"/>
        <w:ind w:left="210"/>
        <w:rPr>
          <w:sz w:val="2"/>
        </w:rPr>
      </w:pPr>
      <w:r>
        <w:rPr>
          <w:sz w:val="2"/>
        </w:rPr>
      </w:r>
      <w:r>
        <w:rPr>
          <w:sz w:val="2"/>
        </w:rPr>
        <w:pict w14:anchorId="4A890950">
          <v:group id="docshapegroup170" o:spid="_x0000_s2050" alt="" style="width:515.5pt;height:.25pt;mso-position-horizontal-relative:char;mso-position-vertical-relative:line" coordsize="10310,5">
            <v:line id="_x0000_s2051" style="position:absolute" from="0,3" to="2596,3" strokecolor="#231f20" strokeweight=".25pt"/>
            <v:line id="_x0000_s2052" style="position:absolute" from="2596,3" to="5036,3" strokecolor="#231f20" strokeweight=".25pt"/>
            <v:line id="_x0000_s2053" style="position:absolute" from="5036,3" to="7759,3" strokecolor="#231f20" strokeweight=".25pt"/>
            <v:line id="_x0000_s2054" style="position:absolute" from="7759,3" to="10310,3" strokecolor="#231f20" strokeweight=".25pt"/>
            <w10:anchorlock/>
          </v:group>
        </w:pict>
      </w:r>
    </w:p>
    <w:sectPr w:rsidR="000B6996">
      <w:type w:val="continuous"/>
      <w:pgSz w:w="11910" w:h="16840"/>
      <w:pgMar w:top="1580" w:right="680" w:bottom="280" w:left="580" w:header="0" w:footer="6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935F96" w14:textId="77777777" w:rsidR="00AD6BF5" w:rsidRDefault="00AD6BF5">
      <w:r>
        <w:separator/>
      </w:r>
    </w:p>
  </w:endnote>
  <w:endnote w:type="continuationSeparator" w:id="0">
    <w:p w14:paraId="71EEAAA4" w14:textId="77777777" w:rsidR="00AD6BF5" w:rsidRDefault="00AD6BF5">
      <w:r>
        <w:continuationSeparator/>
      </w:r>
    </w:p>
  </w:endnote>
  <w:endnote w:type="continuationNotice" w:id="1">
    <w:p w14:paraId="0597B8BA" w14:textId="77777777" w:rsidR="00AD6BF5" w:rsidRDefault="00AD6B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IC">
    <w:altName w:val="Calibri"/>
    <w:panose1 w:val="00000500000000000000"/>
    <w:charset w:val="00"/>
    <w:family w:val="auto"/>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D1728" w14:textId="08360806" w:rsidR="00B8687D" w:rsidRDefault="00B8687D">
    <w:pPr>
      <w:pStyle w:val="Footer"/>
    </w:pPr>
    <w:r>
      <w:rPr>
        <w:noProof/>
      </w:rPr>
      <mc:AlternateContent>
        <mc:Choice Requires="wps">
          <w:drawing>
            <wp:anchor distT="0" distB="0" distL="114300" distR="114300" simplePos="0" relativeHeight="251658245" behindDoc="0" locked="0" layoutInCell="0" allowOverlap="1" wp14:anchorId="1BDE74C5" wp14:editId="731202A6">
              <wp:simplePos x="0" y="9403953"/>
              <wp:positionH relativeFrom="page">
                <wp:align>center</wp:align>
              </wp:positionH>
              <wp:positionV relativeFrom="page">
                <wp:align>bottom</wp:align>
              </wp:positionV>
              <wp:extent cx="7772400" cy="463550"/>
              <wp:effectExtent l="0" t="0" r="0" b="12700"/>
              <wp:wrapNone/>
              <wp:docPr id="1073748071" name="MSIPCM62914c699b1ff0478bec98ed"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032102" w14:textId="64E4BBD3" w:rsidR="00B8687D" w:rsidRPr="000A1A2B" w:rsidRDefault="000A1A2B" w:rsidP="000A1A2B">
                          <w:pPr>
                            <w:jc w:val="center"/>
                            <w:rPr>
                              <w:rFonts w:ascii="Calibri" w:hAnsi="Calibri" w:cs="Calibri"/>
                              <w:color w:val="000000"/>
                              <w:sz w:val="24"/>
                            </w:rPr>
                          </w:pPr>
                          <w:r w:rsidRPr="000A1A2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BDE74C5" id="_x0000_t202" coordsize="21600,21600" o:spt="202" path="m,l,21600r21600,l21600,xe">
              <v:stroke joinstyle="miter"/>
              <v:path gradientshapeok="t" o:connecttype="rect"/>
            </v:shapetype>
            <v:shape id="MSIPCM62914c699b1ff0478bec98ed" o:spid="_x0000_s1031" type="#_x0000_t202" alt="{&quot;HashCode&quot;:-1264680268,&quot;Height&quot;:9999999.0,&quot;Width&quot;:9999999.0,&quot;Placement&quot;:&quot;Footer&quot;,&quot;Index&quot;:&quot;FirstPage&quot;,&quot;Section&quot;:1,&quot;Top&quot;:0.0,&quot;Left&quot;:0.0}" style="position:absolute;margin-left:0;margin-top:0;width:612pt;height:36.5pt;z-index:25165824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textbox inset=",0,,0">
                <w:txbxContent>
                  <w:p w14:paraId="3D032102" w14:textId="64E4BBD3" w:rsidR="00B8687D" w:rsidRPr="000A1A2B" w:rsidRDefault="000A1A2B" w:rsidP="000A1A2B">
                    <w:pPr>
                      <w:jc w:val="center"/>
                      <w:rPr>
                        <w:rFonts w:ascii="Calibri" w:hAnsi="Calibri" w:cs="Calibri"/>
                        <w:color w:val="000000"/>
                        <w:sz w:val="24"/>
                      </w:rPr>
                    </w:pPr>
                    <w:r w:rsidRPr="000A1A2B">
                      <w:rPr>
                        <w:rFonts w:ascii="Calibri" w:hAnsi="Calibri" w:cs="Calibri"/>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BA38B" w14:textId="7B99CEA6" w:rsidR="000B6996" w:rsidRDefault="00AD6BF5">
    <w:pPr>
      <w:pStyle w:val="BodyText"/>
      <w:spacing w:line="14" w:lineRule="auto"/>
      <w:rPr>
        <w:sz w:val="20"/>
      </w:rPr>
    </w:pPr>
    <w:r>
      <w:pict w14:anchorId="1990F141">
        <v:shapetype id="_x0000_t202" coordsize="21600,21600" o:spt="202" path="m,l,21600r21600,l21600,xe">
          <v:stroke joinstyle="miter"/>
          <v:path gradientshapeok="t" o:connecttype="rect"/>
        </v:shapetype>
        <v:shape id="docshape7" o:spid="_x0000_s1028" type="#_x0000_t202" style="position:absolute;margin-left:548.15pt;margin-top:796.95pt;width:11.45pt;height:10.95pt;z-index:-251658240;mso-wrap-edited:f;mso-position-horizontal-relative:page;mso-position-vertical-relative:page" filled="f" stroked="f">
          <v:textbox style="mso-next-textbox:#docshape7" inset="0,0,0,0">
            <w:txbxContent>
              <w:p w14:paraId="7EAB7875" w14:textId="77777777" w:rsidR="000B6996" w:rsidRDefault="00981286">
                <w:pPr>
                  <w:spacing w:before="14"/>
                  <w:ind w:left="60"/>
                  <w:rPr>
                    <w:sz w:val="16"/>
                  </w:rPr>
                </w:pPr>
                <w:r>
                  <w:fldChar w:fldCharType="begin"/>
                </w:r>
                <w:r>
                  <w:rPr>
                    <w:color w:val="231F20"/>
                    <w:sz w:val="16"/>
                  </w:rPr>
                  <w:instrText xml:space="preserve"> PAGE </w:instrText>
                </w:r>
                <w:r>
                  <w:fldChar w:fldCharType="separate"/>
                </w:r>
                <w:r>
                  <w:t>2</w:t>
                </w:r>
                <w:r>
                  <w:fldChar w:fldCharType="end"/>
                </w:r>
              </w:p>
            </w:txbxContent>
          </v:textbox>
          <w10:wrap anchorx="page" anchory="page"/>
        </v:shape>
      </w:pict>
    </w:r>
    <w:r>
      <w:pict w14:anchorId="50896A0C">
        <v:shape id="docshape8" o:spid="_x0000_s1027" type="#_x0000_t202" style="position:absolute;margin-left:304.45pt;margin-top:798.25pt;width:234.75pt;height:9.85pt;z-index:-251658239;mso-wrap-edited:f;mso-position-horizontal-relative:page;mso-position-vertical-relative:page" filled="f" stroked="f">
          <v:textbox style="mso-next-textbox:#docshape8" inset="0,0,0,0">
            <w:txbxContent>
              <w:p w14:paraId="11947256" w14:textId="77777777" w:rsidR="000B6996" w:rsidRDefault="00981286">
                <w:pPr>
                  <w:spacing w:before="15"/>
                  <w:ind w:left="20"/>
                  <w:rPr>
                    <w:sz w:val="14"/>
                  </w:rPr>
                </w:pPr>
                <w:r>
                  <w:rPr>
                    <w:color w:val="231F20"/>
                    <w:spacing w:val="-1"/>
                    <w:sz w:val="14"/>
                  </w:rPr>
                  <w:t>Education</w:t>
                </w:r>
                <w:r>
                  <w:rPr>
                    <w:color w:val="231F20"/>
                    <w:spacing w:val="-2"/>
                    <w:sz w:val="14"/>
                  </w:rPr>
                  <w:t xml:space="preserve"> </w:t>
                </w:r>
                <w:r>
                  <w:rPr>
                    <w:color w:val="231F20"/>
                    <w:spacing w:val="-1"/>
                    <w:sz w:val="14"/>
                  </w:rPr>
                  <w:t>and</w:t>
                </w:r>
                <w:r>
                  <w:rPr>
                    <w:color w:val="231F20"/>
                    <w:spacing w:val="-5"/>
                    <w:sz w:val="14"/>
                  </w:rPr>
                  <w:t xml:space="preserve"> </w:t>
                </w:r>
                <w:r>
                  <w:rPr>
                    <w:color w:val="231F20"/>
                    <w:sz w:val="14"/>
                  </w:rPr>
                  <w:t>Training</w:t>
                </w:r>
                <w:r>
                  <w:rPr>
                    <w:color w:val="231F20"/>
                    <w:spacing w:val="-2"/>
                    <w:sz w:val="14"/>
                  </w:rPr>
                  <w:t xml:space="preserve"> </w:t>
                </w:r>
                <w:r>
                  <w:rPr>
                    <w:color w:val="231F20"/>
                    <w:sz w:val="14"/>
                  </w:rPr>
                  <w:t>Climate</w:t>
                </w:r>
                <w:r>
                  <w:rPr>
                    <w:color w:val="231F20"/>
                    <w:spacing w:val="-3"/>
                    <w:sz w:val="14"/>
                  </w:rPr>
                  <w:t xml:space="preserve"> </w:t>
                </w:r>
                <w:r>
                  <w:rPr>
                    <w:color w:val="231F20"/>
                    <w:sz w:val="14"/>
                  </w:rPr>
                  <w:t>Change</w:t>
                </w:r>
                <w:r>
                  <w:rPr>
                    <w:color w:val="231F20"/>
                    <w:spacing w:val="-9"/>
                    <w:sz w:val="14"/>
                  </w:rPr>
                  <w:t xml:space="preserve"> </w:t>
                </w:r>
                <w:r>
                  <w:rPr>
                    <w:color w:val="231F20"/>
                    <w:sz w:val="14"/>
                  </w:rPr>
                  <w:t>Adaptation</w:t>
                </w:r>
                <w:r>
                  <w:rPr>
                    <w:color w:val="231F20"/>
                    <w:spacing w:val="-10"/>
                    <w:sz w:val="14"/>
                  </w:rPr>
                  <w:t xml:space="preserve"> </w:t>
                </w:r>
                <w:r>
                  <w:rPr>
                    <w:color w:val="231F20"/>
                    <w:sz w:val="14"/>
                  </w:rPr>
                  <w:t>Action</w:t>
                </w:r>
                <w:r>
                  <w:rPr>
                    <w:color w:val="231F20"/>
                    <w:spacing w:val="-1"/>
                    <w:sz w:val="14"/>
                  </w:rPr>
                  <w:t xml:space="preserve"> </w:t>
                </w:r>
                <w:r>
                  <w:rPr>
                    <w:color w:val="231F20"/>
                    <w:sz w:val="14"/>
                  </w:rPr>
                  <w:t>Plan</w:t>
                </w:r>
                <w:r>
                  <w:rPr>
                    <w:color w:val="231F20"/>
                    <w:spacing w:val="-2"/>
                    <w:sz w:val="14"/>
                  </w:rPr>
                  <w:t xml:space="preserve"> </w:t>
                </w:r>
                <w:r>
                  <w:rPr>
                    <w:color w:val="231F20"/>
                    <w:sz w:val="14"/>
                  </w:rPr>
                  <w:t>2022–2026</w:t>
                </w:r>
              </w:p>
            </w:txbxContent>
          </v:textbox>
          <w10:wrap anchorx="page" anchory="page"/>
        </v:shape>
      </w:pic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219C1" w14:textId="7B2DF7BA" w:rsidR="000B6996" w:rsidRDefault="00B8687D">
    <w:pPr>
      <w:pStyle w:val="BodyText"/>
      <w:spacing w:line="14" w:lineRule="auto"/>
      <w:rPr>
        <w:sz w:val="2"/>
      </w:rPr>
    </w:pPr>
    <w:r>
      <w:rPr>
        <w:noProof/>
        <w:sz w:val="2"/>
      </w:rPr>
      <mc:AlternateContent>
        <mc:Choice Requires="wps">
          <w:drawing>
            <wp:anchor distT="0" distB="0" distL="114300" distR="114300" simplePos="0" relativeHeight="251658244" behindDoc="0" locked="0" layoutInCell="0" allowOverlap="1" wp14:anchorId="2D859B86" wp14:editId="380F70EC">
              <wp:simplePos x="0" y="0"/>
              <wp:positionH relativeFrom="page">
                <wp:align>center</wp:align>
              </wp:positionH>
              <wp:positionV relativeFrom="page">
                <wp:align>bottom</wp:align>
              </wp:positionV>
              <wp:extent cx="7772400" cy="463550"/>
              <wp:effectExtent l="0" t="0" r="0" b="12700"/>
              <wp:wrapNone/>
              <wp:docPr id="1073748073" name="MSIPCMc5bb4c8c88278a5b1385cb44" descr="{&quot;HashCode&quot;:-1264680268,&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277D64" w14:textId="04D10FD8" w:rsidR="00B8687D" w:rsidRPr="000A1A2B" w:rsidRDefault="000A1A2B" w:rsidP="000A1A2B">
                          <w:pPr>
                            <w:jc w:val="center"/>
                            <w:rPr>
                              <w:rFonts w:ascii="Calibri" w:hAnsi="Calibri" w:cs="Calibri"/>
                              <w:color w:val="000000"/>
                              <w:sz w:val="24"/>
                            </w:rPr>
                          </w:pPr>
                          <w:r w:rsidRPr="000A1A2B">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D859B86" id="_x0000_t202" coordsize="21600,21600" o:spt="202" path="m,l,21600r21600,l21600,xe">
              <v:stroke joinstyle="miter"/>
              <v:path gradientshapeok="t" o:connecttype="rect"/>
            </v:shapetype>
            <v:shape id="MSIPCMc5bb4c8c88278a5b1385cb44" o:spid="_x0000_s1032" type="#_x0000_t202" alt="{&quot;HashCode&quot;:-1264680268,&quot;Height&quot;:9999999.0,&quot;Width&quot;:9999999.0,&quot;Placement&quot;:&quot;Footer&quot;,&quot;Index&quot;:&quot;Primary&quot;,&quot;Section&quot;:8,&quot;Top&quot;:0.0,&quot;Left&quot;:0.0}" style="position:absolute;margin-left:0;margin-top:0;width:612pt;height:36.5pt;z-index:25165824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NtzLzUZAgAALQQAAA4AAAAAAAAAAAAAAAAALgIAAGRycy9lMm9Eb2MueG1sUEsBAi0AFAAGAAgA&#10;AAAhAL4fCrfaAAAABQEAAA8AAAAAAAAAAAAAAAAAcwQAAGRycy9kb3ducmV2LnhtbFBLBQYAAAAA&#10;BAAEAPMAAAB6BQAAAAA=&#10;" o:allowincell="f" filled="f" stroked="f" strokeweight=".5pt">
              <v:textbox inset=",0,,0">
                <w:txbxContent>
                  <w:p w14:paraId="03277D64" w14:textId="04D10FD8" w:rsidR="00B8687D" w:rsidRPr="000A1A2B" w:rsidRDefault="000A1A2B" w:rsidP="000A1A2B">
                    <w:pPr>
                      <w:jc w:val="center"/>
                      <w:rPr>
                        <w:rFonts w:ascii="Calibri" w:hAnsi="Calibri" w:cs="Calibri"/>
                        <w:color w:val="000000"/>
                        <w:sz w:val="24"/>
                      </w:rPr>
                    </w:pPr>
                    <w:r w:rsidRPr="000A1A2B">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F5596A" w14:textId="196CFBEE" w:rsidR="000B6996" w:rsidRDefault="00AD6BF5">
    <w:pPr>
      <w:pStyle w:val="BodyText"/>
      <w:spacing w:line="14" w:lineRule="auto"/>
      <w:rPr>
        <w:sz w:val="20"/>
      </w:rPr>
    </w:pPr>
    <w:r>
      <w:pict w14:anchorId="4600E6B3">
        <v:shapetype id="_x0000_t202" coordsize="21600,21600" o:spt="202" path="m,l,21600r21600,l21600,xe">
          <v:stroke joinstyle="miter"/>
          <v:path gradientshapeok="t" o:connecttype="rect"/>
        </v:shapetype>
        <v:shape id="docshape13" o:spid="_x0000_s1026" type="#_x0000_t202" style="position:absolute;margin-left:543.7pt;margin-top:796.95pt;width:15.9pt;height:10.95pt;z-index:-251658238;mso-wrap-edited:f;mso-position-horizontal-relative:page;mso-position-vertical-relative:page" filled="f" stroked="f">
          <v:textbox style="mso-next-textbox:#docshape13" inset="0,0,0,0">
            <w:txbxContent>
              <w:p w14:paraId="31F115B8" w14:textId="77777777" w:rsidR="000B6996" w:rsidRDefault="00981286">
                <w:pPr>
                  <w:spacing w:before="14"/>
                  <w:ind w:left="60"/>
                  <w:rPr>
                    <w:sz w:val="16"/>
                  </w:rPr>
                </w:pPr>
                <w:r>
                  <w:fldChar w:fldCharType="begin"/>
                </w:r>
                <w:r>
                  <w:rPr>
                    <w:color w:val="231F20"/>
                    <w:sz w:val="16"/>
                  </w:rPr>
                  <w:instrText xml:space="preserve"> PAGE </w:instrText>
                </w:r>
                <w:r>
                  <w:fldChar w:fldCharType="separate"/>
                </w:r>
                <w:r>
                  <w:t>23</w:t>
                </w:r>
                <w:r>
                  <w:fldChar w:fldCharType="end"/>
                </w:r>
              </w:p>
            </w:txbxContent>
          </v:textbox>
          <w10:wrap anchorx="page" anchory="page"/>
        </v:shape>
      </w:pict>
    </w:r>
    <w:r>
      <w:pict w14:anchorId="7A0CE412">
        <v:shape id="docshape14" o:spid="_x0000_s1025" type="#_x0000_t202" style="position:absolute;margin-left:304.45pt;margin-top:798.25pt;width:234.75pt;height:9.85pt;z-index:-251658237;mso-wrap-edited:f;mso-position-horizontal-relative:page;mso-position-vertical-relative:page" filled="f" stroked="f">
          <v:textbox style="mso-next-textbox:#docshape14" inset="0,0,0,0">
            <w:txbxContent>
              <w:p w14:paraId="527E543A" w14:textId="77777777" w:rsidR="000B6996" w:rsidRDefault="00981286">
                <w:pPr>
                  <w:spacing w:before="15"/>
                  <w:ind w:left="20"/>
                  <w:rPr>
                    <w:sz w:val="14"/>
                  </w:rPr>
                </w:pPr>
                <w:r>
                  <w:rPr>
                    <w:color w:val="231F20"/>
                    <w:spacing w:val="-1"/>
                    <w:sz w:val="14"/>
                  </w:rPr>
                  <w:t>Education</w:t>
                </w:r>
                <w:r>
                  <w:rPr>
                    <w:color w:val="231F20"/>
                    <w:spacing w:val="-2"/>
                    <w:sz w:val="14"/>
                  </w:rPr>
                  <w:t xml:space="preserve"> </w:t>
                </w:r>
                <w:r>
                  <w:rPr>
                    <w:color w:val="231F20"/>
                    <w:spacing w:val="-1"/>
                    <w:sz w:val="14"/>
                  </w:rPr>
                  <w:t>and</w:t>
                </w:r>
                <w:r>
                  <w:rPr>
                    <w:color w:val="231F20"/>
                    <w:spacing w:val="-5"/>
                    <w:sz w:val="14"/>
                  </w:rPr>
                  <w:t xml:space="preserve"> </w:t>
                </w:r>
                <w:r>
                  <w:rPr>
                    <w:color w:val="231F20"/>
                    <w:sz w:val="14"/>
                  </w:rPr>
                  <w:t>Training</w:t>
                </w:r>
                <w:r>
                  <w:rPr>
                    <w:color w:val="231F20"/>
                    <w:spacing w:val="-2"/>
                    <w:sz w:val="14"/>
                  </w:rPr>
                  <w:t xml:space="preserve"> </w:t>
                </w:r>
                <w:r>
                  <w:rPr>
                    <w:color w:val="231F20"/>
                    <w:sz w:val="14"/>
                  </w:rPr>
                  <w:t>Climate</w:t>
                </w:r>
                <w:r>
                  <w:rPr>
                    <w:color w:val="231F20"/>
                    <w:spacing w:val="-3"/>
                    <w:sz w:val="14"/>
                  </w:rPr>
                  <w:t xml:space="preserve"> </w:t>
                </w:r>
                <w:r>
                  <w:rPr>
                    <w:color w:val="231F20"/>
                    <w:sz w:val="14"/>
                  </w:rPr>
                  <w:t>Change</w:t>
                </w:r>
                <w:r>
                  <w:rPr>
                    <w:color w:val="231F20"/>
                    <w:spacing w:val="-9"/>
                    <w:sz w:val="14"/>
                  </w:rPr>
                  <w:t xml:space="preserve"> </w:t>
                </w:r>
                <w:r>
                  <w:rPr>
                    <w:color w:val="231F20"/>
                    <w:sz w:val="14"/>
                  </w:rPr>
                  <w:t>Adaptation</w:t>
                </w:r>
                <w:r>
                  <w:rPr>
                    <w:color w:val="231F20"/>
                    <w:spacing w:val="-10"/>
                    <w:sz w:val="14"/>
                  </w:rPr>
                  <w:t xml:space="preserve"> </w:t>
                </w:r>
                <w:r>
                  <w:rPr>
                    <w:color w:val="231F20"/>
                    <w:sz w:val="14"/>
                  </w:rPr>
                  <w:t>Action</w:t>
                </w:r>
                <w:r>
                  <w:rPr>
                    <w:color w:val="231F20"/>
                    <w:spacing w:val="-1"/>
                    <w:sz w:val="14"/>
                  </w:rPr>
                  <w:t xml:space="preserve"> </w:t>
                </w:r>
                <w:r>
                  <w:rPr>
                    <w:color w:val="231F20"/>
                    <w:sz w:val="14"/>
                  </w:rPr>
                  <w:t>Plan</w:t>
                </w:r>
                <w:r>
                  <w:rPr>
                    <w:color w:val="231F20"/>
                    <w:spacing w:val="-2"/>
                    <w:sz w:val="14"/>
                  </w:rPr>
                  <w:t xml:space="preserve"> </w:t>
                </w:r>
                <w:r>
                  <w:rPr>
                    <w:color w:val="231F20"/>
                    <w:sz w:val="14"/>
                  </w:rPr>
                  <w:t>2022–2026</w:t>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7D290D" w14:textId="77777777" w:rsidR="00AD6BF5" w:rsidRDefault="00AD6BF5">
      <w:r>
        <w:separator/>
      </w:r>
    </w:p>
  </w:footnote>
  <w:footnote w:type="continuationSeparator" w:id="0">
    <w:p w14:paraId="543491E0" w14:textId="77777777" w:rsidR="00AD6BF5" w:rsidRDefault="00AD6BF5">
      <w:r>
        <w:continuationSeparator/>
      </w:r>
    </w:p>
  </w:footnote>
  <w:footnote w:type="continuationNotice" w:id="1">
    <w:p w14:paraId="7CFB270F" w14:textId="77777777" w:rsidR="00AD6BF5" w:rsidRDefault="00AD6BF5"/>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F530E3"/>
    <w:multiLevelType w:val="hybridMultilevel"/>
    <w:tmpl w:val="5FE67604"/>
    <w:lvl w:ilvl="0" w:tplc="0C90406E">
      <w:numFmt w:val="bullet"/>
      <w:lvlText w:val="•"/>
      <w:lvlJc w:val="left"/>
      <w:pPr>
        <w:ind w:left="207" w:hanging="208"/>
      </w:pPr>
      <w:rPr>
        <w:rFonts w:ascii="VIC" w:eastAsia="VIC" w:hAnsi="VIC" w:cs="VIC" w:hint="default"/>
        <w:b w:val="0"/>
        <w:bCs w:val="0"/>
        <w:i w:val="0"/>
        <w:iCs w:val="0"/>
        <w:color w:val="231F20"/>
        <w:w w:val="103"/>
        <w:sz w:val="16"/>
        <w:szCs w:val="16"/>
        <w:lang w:val="en-US" w:eastAsia="en-US" w:bidi="ar-SA"/>
      </w:rPr>
    </w:lvl>
    <w:lvl w:ilvl="1" w:tplc="446A285A">
      <w:numFmt w:val="bullet"/>
      <w:lvlText w:val="•"/>
      <w:lvlJc w:val="left"/>
      <w:pPr>
        <w:ind w:left="784" w:hanging="208"/>
      </w:pPr>
      <w:rPr>
        <w:rFonts w:hint="default"/>
        <w:lang w:val="en-US" w:eastAsia="en-US" w:bidi="ar-SA"/>
      </w:rPr>
    </w:lvl>
    <w:lvl w:ilvl="2" w:tplc="5DE23A12">
      <w:numFmt w:val="bullet"/>
      <w:lvlText w:val="•"/>
      <w:lvlJc w:val="left"/>
      <w:pPr>
        <w:ind w:left="1368" w:hanging="208"/>
      </w:pPr>
      <w:rPr>
        <w:rFonts w:hint="default"/>
        <w:lang w:val="en-US" w:eastAsia="en-US" w:bidi="ar-SA"/>
      </w:rPr>
    </w:lvl>
    <w:lvl w:ilvl="3" w:tplc="1D7441B8">
      <w:numFmt w:val="bullet"/>
      <w:lvlText w:val="•"/>
      <w:lvlJc w:val="left"/>
      <w:pPr>
        <w:ind w:left="1952" w:hanging="208"/>
      </w:pPr>
      <w:rPr>
        <w:rFonts w:hint="default"/>
        <w:lang w:val="en-US" w:eastAsia="en-US" w:bidi="ar-SA"/>
      </w:rPr>
    </w:lvl>
    <w:lvl w:ilvl="4" w:tplc="B0844BDC">
      <w:numFmt w:val="bullet"/>
      <w:lvlText w:val="•"/>
      <w:lvlJc w:val="left"/>
      <w:pPr>
        <w:ind w:left="2537" w:hanging="208"/>
      </w:pPr>
      <w:rPr>
        <w:rFonts w:hint="default"/>
        <w:lang w:val="en-US" w:eastAsia="en-US" w:bidi="ar-SA"/>
      </w:rPr>
    </w:lvl>
    <w:lvl w:ilvl="5" w:tplc="A6BC1346">
      <w:numFmt w:val="bullet"/>
      <w:lvlText w:val="•"/>
      <w:lvlJc w:val="left"/>
      <w:pPr>
        <w:ind w:left="3121" w:hanging="208"/>
      </w:pPr>
      <w:rPr>
        <w:rFonts w:hint="default"/>
        <w:lang w:val="en-US" w:eastAsia="en-US" w:bidi="ar-SA"/>
      </w:rPr>
    </w:lvl>
    <w:lvl w:ilvl="6" w:tplc="A124663A">
      <w:numFmt w:val="bullet"/>
      <w:lvlText w:val="•"/>
      <w:lvlJc w:val="left"/>
      <w:pPr>
        <w:ind w:left="3705" w:hanging="208"/>
      </w:pPr>
      <w:rPr>
        <w:rFonts w:hint="default"/>
        <w:lang w:val="en-US" w:eastAsia="en-US" w:bidi="ar-SA"/>
      </w:rPr>
    </w:lvl>
    <w:lvl w:ilvl="7" w:tplc="44F6F764">
      <w:numFmt w:val="bullet"/>
      <w:lvlText w:val="•"/>
      <w:lvlJc w:val="left"/>
      <w:pPr>
        <w:ind w:left="4290" w:hanging="208"/>
      </w:pPr>
      <w:rPr>
        <w:rFonts w:hint="default"/>
        <w:lang w:val="en-US" w:eastAsia="en-US" w:bidi="ar-SA"/>
      </w:rPr>
    </w:lvl>
    <w:lvl w:ilvl="8" w:tplc="3F7CE894">
      <w:numFmt w:val="bullet"/>
      <w:lvlText w:val="•"/>
      <w:lvlJc w:val="left"/>
      <w:pPr>
        <w:ind w:left="4874" w:hanging="208"/>
      </w:pPr>
      <w:rPr>
        <w:rFonts w:hint="default"/>
        <w:lang w:val="en-US" w:eastAsia="en-US" w:bidi="ar-SA"/>
      </w:rPr>
    </w:lvl>
  </w:abstractNum>
  <w:abstractNum w:abstractNumId="1" w15:restartNumberingAfterBreak="0">
    <w:nsid w:val="0F530A66"/>
    <w:multiLevelType w:val="hybridMultilevel"/>
    <w:tmpl w:val="22A0C7B0"/>
    <w:lvl w:ilvl="0" w:tplc="3EFCD398">
      <w:numFmt w:val="bullet"/>
      <w:lvlText w:val="•"/>
      <w:lvlJc w:val="left"/>
      <w:pPr>
        <w:ind w:left="207" w:hanging="208"/>
      </w:pPr>
      <w:rPr>
        <w:rFonts w:ascii="VIC" w:eastAsia="VIC" w:hAnsi="VIC" w:cs="VIC" w:hint="default"/>
        <w:b w:val="0"/>
        <w:bCs w:val="0"/>
        <w:i w:val="0"/>
        <w:iCs w:val="0"/>
        <w:color w:val="231F20"/>
        <w:w w:val="103"/>
        <w:sz w:val="16"/>
        <w:szCs w:val="16"/>
        <w:lang w:val="en-US" w:eastAsia="en-US" w:bidi="ar-SA"/>
      </w:rPr>
    </w:lvl>
    <w:lvl w:ilvl="1" w:tplc="04A8F3FA">
      <w:numFmt w:val="bullet"/>
      <w:lvlText w:val="•"/>
      <w:lvlJc w:val="left"/>
      <w:pPr>
        <w:ind w:left="485" w:hanging="208"/>
      </w:pPr>
      <w:rPr>
        <w:rFonts w:hint="default"/>
        <w:lang w:val="en-US" w:eastAsia="en-US" w:bidi="ar-SA"/>
      </w:rPr>
    </w:lvl>
    <w:lvl w:ilvl="2" w:tplc="479809FA">
      <w:numFmt w:val="bullet"/>
      <w:lvlText w:val="•"/>
      <w:lvlJc w:val="left"/>
      <w:pPr>
        <w:ind w:left="771" w:hanging="208"/>
      </w:pPr>
      <w:rPr>
        <w:rFonts w:hint="default"/>
        <w:lang w:val="en-US" w:eastAsia="en-US" w:bidi="ar-SA"/>
      </w:rPr>
    </w:lvl>
    <w:lvl w:ilvl="3" w:tplc="3A203816">
      <w:numFmt w:val="bullet"/>
      <w:lvlText w:val="•"/>
      <w:lvlJc w:val="left"/>
      <w:pPr>
        <w:ind w:left="1057" w:hanging="208"/>
      </w:pPr>
      <w:rPr>
        <w:rFonts w:hint="default"/>
        <w:lang w:val="en-US" w:eastAsia="en-US" w:bidi="ar-SA"/>
      </w:rPr>
    </w:lvl>
    <w:lvl w:ilvl="4" w:tplc="02141072">
      <w:numFmt w:val="bullet"/>
      <w:lvlText w:val="•"/>
      <w:lvlJc w:val="left"/>
      <w:pPr>
        <w:ind w:left="1343" w:hanging="208"/>
      </w:pPr>
      <w:rPr>
        <w:rFonts w:hint="default"/>
        <w:lang w:val="en-US" w:eastAsia="en-US" w:bidi="ar-SA"/>
      </w:rPr>
    </w:lvl>
    <w:lvl w:ilvl="5" w:tplc="36582262">
      <w:numFmt w:val="bullet"/>
      <w:lvlText w:val="•"/>
      <w:lvlJc w:val="left"/>
      <w:pPr>
        <w:ind w:left="1629" w:hanging="208"/>
      </w:pPr>
      <w:rPr>
        <w:rFonts w:hint="default"/>
        <w:lang w:val="en-US" w:eastAsia="en-US" w:bidi="ar-SA"/>
      </w:rPr>
    </w:lvl>
    <w:lvl w:ilvl="6" w:tplc="7BC47AF4">
      <w:numFmt w:val="bullet"/>
      <w:lvlText w:val="•"/>
      <w:lvlJc w:val="left"/>
      <w:pPr>
        <w:ind w:left="1915" w:hanging="208"/>
      </w:pPr>
      <w:rPr>
        <w:rFonts w:hint="default"/>
        <w:lang w:val="en-US" w:eastAsia="en-US" w:bidi="ar-SA"/>
      </w:rPr>
    </w:lvl>
    <w:lvl w:ilvl="7" w:tplc="483A4A3E">
      <w:numFmt w:val="bullet"/>
      <w:lvlText w:val="•"/>
      <w:lvlJc w:val="left"/>
      <w:pPr>
        <w:ind w:left="2201" w:hanging="208"/>
      </w:pPr>
      <w:rPr>
        <w:rFonts w:hint="default"/>
        <w:lang w:val="en-US" w:eastAsia="en-US" w:bidi="ar-SA"/>
      </w:rPr>
    </w:lvl>
    <w:lvl w:ilvl="8" w:tplc="B3E603FA">
      <w:numFmt w:val="bullet"/>
      <w:lvlText w:val="•"/>
      <w:lvlJc w:val="left"/>
      <w:pPr>
        <w:ind w:left="2487" w:hanging="208"/>
      </w:pPr>
      <w:rPr>
        <w:rFonts w:hint="default"/>
        <w:lang w:val="en-US" w:eastAsia="en-US" w:bidi="ar-SA"/>
      </w:rPr>
    </w:lvl>
  </w:abstractNum>
  <w:abstractNum w:abstractNumId="2" w15:restartNumberingAfterBreak="0">
    <w:nsid w:val="30F575A4"/>
    <w:multiLevelType w:val="multilevel"/>
    <w:tmpl w:val="BFFC9B62"/>
    <w:lvl w:ilvl="0">
      <w:start w:val="1"/>
      <w:numFmt w:val="decimal"/>
      <w:lvlText w:val="%1."/>
      <w:lvlJc w:val="left"/>
      <w:pPr>
        <w:ind w:left="480" w:hanging="267"/>
      </w:pPr>
      <w:rPr>
        <w:rFonts w:ascii="Arial" w:eastAsia="Arial" w:hAnsi="Arial" w:cs="Arial" w:hint="default"/>
        <w:b w:val="0"/>
        <w:bCs w:val="0"/>
        <w:i w:val="0"/>
        <w:iCs w:val="0"/>
        <w:color w:val="231F20"/>
        <w:spacing w:val="-1"/>
        <w:w w:val="100"/>
        <w:sz w:val="24"/>
        <w:szCs w:val="24"/>
        <w:lang w:val="en-US" w:eastAsia="en-US" w:bidi="ar-SA"/>
      </w:rPr>
    </w:lvl>
    <w:lvl w:ilvl="1">
      <w:start w:val="1"/>
      <w:numFmt w:val="decimal"/>
      <w:lvlText w:val="%1.%2"/>
      <w:lvlJc w:val="left"/>
      <w:pPr>
        <w:ind w:left="600" w:hanging="387"/>
      </w:pPr>
      <w:rPr>
        <w:rFonts w:ascii="Arial" w:eastAsia="Arial" w:hAnsi="Arial" w:cs="Arial" w:hint="default"/>
        <w:b w:val="0"/>
        <w:bCs w:val="0"/>
        <w:i w:val="0"/>
        <w:iCs w:val="0"/>
        <w:color w:val="231F20"/>
        <w:spacing w:val="-1"/>
        <w:w w:val="100"/>
        <w:sz w:val="24"/>
        <w:szCs w:val="24"/>
        <w:lang w:val="en-US" w:eastAsia="en-US" w:bidi="ar-SA"/>
      </w:rPr>
    </w:lvl>
    <w:lvl w:ilvl="2">
      <w:numFmt w:val="bullet"/>
      <w:lvlText w:val="•"/>
      <w:lvlJc w:val="left"/>
      <w:pPr>
        <w:ind w:left="620" w:hanging="387"/>
      </w:pPr>
      <w:rPr>
        <w:rFonts w:hint="default"/>
        <w:lang w:val="en-US" w:eastAsia="en-US" w:bidi="ar-SA"/>
      </w:rPr>
    </w:lvl>
    <w:lvl w:ilvl="3">
      <w:numFmt w:val="bullet"/>
      <w:lvlText w:val="•"/>
      <w:lvlJc w:val="left"/>
      <w:pPr>
        <w:ind w:left="1873" w:hanging="387"/>
      </w:pPr>
      <w:rPr>
        <w:rFonts w:hint="default"/>
        <w:lang w:val="en-US" w:eastAsia="en-US" w:bidi="ar-SA"/>
      </w:rPr>
    </w:lvl>
    <w:lvl w:ilvl="4">
      <w:numFmt w:val="bullet"/>
      <w:lvlText w:val="•"/>
      <w:lvlJc w:val="left"/>
      <w:pPr>
        <w:ind w:left="3126" w:hanging="387"/>
      </w:pPr>
      <w:rPr>
        <w:rFonts w:hint="default"/>
        <w:lang w:val="en-US" w:eastAsia="en-US" w:bidi="ar-SA"/>
      </w:rPr>
    </w:lvl>
    <w:lvl w:ilvl="5">
      <w:numFmt w:val="bullet"/>
      <w:lvlText w:val="•"/>
      <w:lvlJc w:val="left"/>
      <w:pPr>
        <w:ind w:left="4379" w:hanging="387"/>
      </w:pPr>
      <w:rPr>
        <w:rFonts w:hint="default"/>
        <w:lang w:val="en-US" w:eastAsia="en-US" w:bidi="ar-SA"/>
      </w:rPr>
    </w:lvl>
    <w:lvl w:ilvl="6">
      <w:numFmt w:val="bullet"/>
      <w:lvlText w:val="•"/>
      <w:lvlJc w:val="left"/>
      <w:pPr>
        <w:ind w:left="5632" w:hanging="387"/>
      </w:pPr>
      <w:rPr>
        <w:rFonts w:hint="default"/>
        <w:lang w:val="en-US" w:eastAsia="en-US" w:bidi="ar-SA"/>
      </w:rPr>
    </w:lvl>
    <w:lvl w:ilvl="7">
      <w:numFmt w:val="bullet"/>
      <w:lvlText w:val="•"/>
      <w:lvlJc w:val="left"/>
      <w:pPr>
        <w:ind w:left="6885" w:hanging="387"/>
      </w:pPr>
      <w:rPr>
        <w:rFonts w:hint="default"/>
        <w:lang w:val="en-US" w:eastAsia="en-US" w:bidi="ar-SA"/>
      </w:rPr>
    </w:lvl>
    <w:lvl w:ilvl="8">
      <w:numFmt w:val="bullet"/>
      <w:lvlText w:val="•"/>
      <w:lvlJc w:val="left"/>
      <w:pPr>
        <w:ind w:left="8139" w:hanging="387"/>
      </w:pPr>
      <w:rPr>
        <w:rFonts w:hint="default"/>
        <w:lang w:val="en-US" w:eastAsia="en-US" w:bidi="ar-SA"/>
      </w:rPr>
    </w:lvl>
  </w:abstractNum>
  <w:abstractNum w:abstractNumId="3" w15:restartNumberingAfterBreak="0">
    <w:nsid w:val="350E23FE"/>
    <w:multiLevelType w:val="hybridMultilevel"/>
    <w:tmpl w:val="DB6670E6"/>
    <w:lvl w:ilvl="0" w:tplc="CA722546">
      <w:start w:val="1"/>
      <w:numFmt w:val="decimal"/>
      <w:lvlText w:val="%1"/>
      <w:lvlJc w:val="left"/>
      <w:pPr>
        <w:ind w:left="974" w:hanging="652"/>
      </w:pPr>
      <w:rPr>
        <w:rFonts w:ascii="Arial" w:eastAsia="Arial" w:hAnsi="Arial" w:cs="Arial" w:hint="default"/>
        <w:b w:val="0"/>
        <w:bCs w:val="0"/>
        <w:i w:val="0"/>
        <w:iCs w:val="0"/>
        <w:color w:val="231F20"/>
        <w:w w:val="100"/>
        <w:sz w:val="16"/>
        <w:szCs w:val="16"/>
        <w:lang w:val="en-US" w:eastAsia="en-US" w:bidi="ar-SA"/>
      </w:rPr>
    </w:lvl>
    <w:lvl w:ilvl="1" w:tplc="32A68488">
      <w:numFmt w:val="bullet"/>
      <w:lvlText w:val="•"/>
      <w:lvlJc w:val="left"/>
      <w:pPr>
        <w:ind w:left="1200" w:hanging="227"/>
      </w:pPr>
      <w:rPr>
        <w:rFonts w:ascii="Arial" w:eastAsia="Arial" w:hAnsi="Arial" w:cs="Arial" w:hint="default"/>
        <w:b w:val="0"/>
        <w:bCs w:val="0"/>
        <w:i w:val="0"/>
        <w:iCs w:val="0"/>
        <w:color w:val="231F20"/>
        <w:w w:val="100"/>
        <w:sz w:val="16"/>
        <w:szCs w:val="16"/>
        <w:lang w:val="en-US" w:eastAsia="en-US" w:bidi="ar-SA"/>
      </w:rPr>
    </w:lvl>
    <w:lvl w:ilvl="2" w:tplc="C1BA7308">
      <w:numFmt w:val="bullet"/>
      <w:lvlText w:val="•"/>
      <w:lvlJc w:val="left"/>
      <w:pPr>
        <w:ind w:left="1220" w:hanging="227"/>
      </w:pPr>
      <w:rPr>
        <w:rFonts w:hint="default"/>
        <w:lang w:val="en-US" w:eastAsia="en-US" w:bidi="ar-SA"/>
      </w:rPr>
    </w:lvl>
    <w:lvl w:ilvl="3" w:tplc="7D4C4F68">
      <w:numFmt w:val="bullet"/>
      <w:lvlText w:val="•"/>
      <w:lvlJc w:val="left"/>
      <w:pPr>
        <w:ind w:left="1472" w:hanging="227"/>
      </w:pPr>
      <w:rPr>
        <w:rFonts w:hint="default"/>
        <w:lang w:val="en-US" w:eastAsia="en-US" w:bidi="ar-SA"/>
      </w:rPr>
    </w:lvl>
    <w:lvl w:ilvl="4" w:tplc="AE208A80">
      <w:numFmt w:val="bullet"/>
      <w:lvlText w:val="•"/>
      <w:lvlJc w:val="left"/>
      <w:pPr>
        <w:ind w:left="1724" w:hanging="227"/>
      </w:pPr>
      <w:rPr>
        <w:rFonts w:hint="default"/>
        <w:lang w:val="en-US" w:eastAsia="en-US" w:bidi="ar-SA"/>
      </w:rPr>
    </w:lvl>
    <w:lvl w:ilvl="5" w:tplc="F28A4BFE">
      <w:numFmt w:val="bullet"/>
      <w:lvlText w:val="•"/>
      <w:lvlJc w:val="left"/>
      <w:pPr>
        <w:ind w:left="1976" w:hanging="227"/>
      </w:pPr>
      <w:rPr>
        <w:rFonts w:hint="default"/>
        <w:lang w:val="en-US" w:eastAsia="en-US" w:bidi="ar-SA"/>
      </w:rPr>
    </w:lvl>
    <w:lvl w:ilvl="6" w:tplc="CCE89F22">
      <w:numFmt w:val="bullet"/>
      <w:lvlText w:val="•"/>
      <w:lvlJc w:val="left"/>
      <w:pPr>
        <w:ind w:left="2228" w:hanging="227"/>
      </w:pPr>
      <w:rPr>
        <w:rFonts w:hint="default"/>
        <w:lang w:val="en-US" w:eastAsia="en-US" w:bidi="ar-SA"/>
      </w:rPr>
    </w:lvl>
    <w:lvl w:ilvl="7" w:tplc="76FAE1C2">
      <w:numFmt w:val="bullet"/>
      <w:lvlText w:val="•"/>
      <w:lvlJc w:val="left"/>
      <w:pPr>
        <w:ind w:left="2480" w:hanging="227"/>
      </w:pPr>
      <w:rPr>
        <w:rFonts w:hint="default"/>
        <w:lang w:val="en-US" w:eastAsia="en-US" w:bidi="ar-SA"/>
      </w:rPr>
    </w:lvl>
    <w:lvl w:ilvl="8" w:tplc="59FC8098">
      <w:numFmt w:val="bullet"/>
      <w:lvlText w:val="•"/>
      <w:lvlJc w:val="left"/>
      <w:pPr>
        <w:ind w:left="2732" w:hanging="227"/>
      </w:pPr>
      <w:rPr>
        <w:rFonts w:hint="default"/>
        <w:lang w:val="en-US" w:eastAsia="en-US" w:bidi="ar-SA"/>
      </w:rPr>
    </w:lvl>
  </w:abstractNum>
  <w:abstractNum w:abstractNumId="4" w15:restartNumberingAfterBreak="0">
    <w:nsid w:val="5A246F5D"/>
    <w:multiLevelType w:val="hybridMultilevel"/>
    <w:tmpl w:val="12EE79B4"/>
    <w:lvl w:ilvl="0" w:tplc="4B462CF2">
      <w:numFmt w:val="bullet"/>
      <w:lvlText w:val="•"/>
      <w:lvlJc w:val="left"/>
      <w:pPr>
        <w:ind w:left="1519" w:hanging="209"/>
      </w:pPr>
      <w:rPr>
        <w:rFonts w:ascii="VIC" w:eastAsia="VIC" w:hAnsi="VIC" w:cs="VIC" w:hint="default"/>
        <w:b w:val="0"/>
        <w:bCs w:val="0"/>
        <w:i w:val="0"/>
        <w:iCs w:val="0"/>
        <w:color w:val="231F20"/>
        <w:w w:val="103"/>
        <w:sz w:val="13"/>
        <w:szCs w:val="13"/>
        <w:lang w:val="en-US" w:eastAsia="en-US" w:bidi="ar-SA"/>
      </w:rPr>
    </w:lvl>
    <w:lvl w:ilvl="1" w:tplc="C91831F2">
      <w:numFmt w:val="bullet"/>
      <w:lvlText w:val="•"/>
      <w:lvlJc w:val="left"/>
      <w:pPr>
        <w:ind w:left="1816" w:hanging="209"/>
      </w:pPr>
      <w:rPr>
        <w:rFonts w:hint="default"/>
        <w:lang w:val="en-US" w:eastAsia="en-US" w:bidi="ar-SA"/>
      </w:rPr>
    </w:lvl>
    <w:lvl w:ilvl="2" w:tplc="77D2473E">
      <w:numFmt w:val="bullet"/>
      <w:lvlText w:val="•"/>
      <w:lvlJc w:val="left"/>
      <w:pPr>
        <w:ind w:left="2113" w:hanging="209"/>
      </w:pPr>
      <w:rPr>
        <w:rFonts w:hint="default"/>
        <w:lang w:val="en-US" w:eastAsia="en-US" w:bidi="ar-SA"/>
      </w:rPr>
    </w:lvl>
    <w:lvl w:ilvl="3" w:tplc="653C2A52">
      <w:numFmt w:val="bullet"/>
      <w:lvlText w:val="•"/>
      <w:lvlJc w:val="left"/>
      <w:pPr>
        <w:ind w:left="2410" w:hanging="209"/>
      </w:pPr>
      <w:rPr>
        <w:rFonts w:hint="default"/>
        <w:lang w:val="en-US" w:eastAsia="en-US" w:bidi="ar-SA"/>
      </w:rPr>
    </w:lvl>
    <w:lvl w:ilvl="4" w:tplc="1750B446">
      <w:numFmt w:val="bullet"/>
      <w:lvlText w:val="•"/>
      <w:lvlJc w:val="left"/>
      <w:pPr>
        <w:ind w:left="2707" w:hanging="209"/>
      </w:pPr>
      <w:rPr>
        <w:rFonts w:hint="default"/>
        <w:lang w:val="en-US" w:eastAsia="en-US" w:bidi="ar-SA"/>
      </w:rPr>
    </w:lvl>
    <w:lvl w:ilvl="5" w:tplc="7EEC8A4E">
      <w:numFmt w:val="bullet"/>
      <w:lvlText w:val="•"/>
      <w:lvlJc w:val="left"/>
      <w:pPr>
        <w:ind w:left="3003" w:hanging="209"/>
      </w:pPr>
      <w:rPr>
        <w:rFonts w:hint="default"/>
        <w:lang w:val="en-US" w:eastAsia="en-US" w:bidi="ar-SA"/>
      </w:rPr>
    </w:lvl>
    <w:lvl w:ilvl="6" w:tplc="5AF039F6">
      <w:numFmt w:val="bullet"/>
      <w:lvlText w:val="•"/>
      <w:lvlJc w:val="left"/>
      <w:pPr>
        <w:ind w:left="3300" w:hanging="209"/>
      </w:pPr>
      <w:rPr>
        <w:rFonts w:hint="default"/>
        <w:lang w:val="en-US" w:eastAsia="en-US" w:bidi="ar-SA"/>
      </w:rPr>
    </w:lvl>
    <w:lvl w:ilvl="7" w:tplc="23921418">
      <w:numFmt w:val="bullet"/>
      <w:lvlText w:val="•"/>
      <w:lvlJc w:val="left"/>
      <w:pPr>
        <w:ind w:left="3597" w:hanging="209"/>
      </w:pPr>
      <w:rPr>
        <w:rFonts w:hint="default"/>
        <w:lang w:val="en-US" w:eastAsia="en-US" w:bidi="ar-SA"/>
      </w:rPr>
    </w:lvl>
    <w:lvl w:ilvl="8" w:tplc="192C28BC">
      <w:numFmt w:val="bullet"/>
      <w:lvlText w:val="•"/>
      <w:lvlJc w:val="left"/>
      <w:pPr>
        <w:ind w:left="3894" w:hanging="209"/>
      </w:pPr>
      <w:rPr>
        <w:rFonts w:hint="default"/>
        <w:lang w:val="en-US" w:eastAsia="en-US" w:bidi="ar-SA"/>
      </w:rPr>
    </w:lvl>
  </w:abstractNum>
  <w:abstractNum w:abstractNumId="5" w15:restartNumberingAfterBreak="0">
    <w:nsid w:val="5ABC1B7E"/>
    <w:multiLevelType w:val="hybridMultilevel"/>
    <w:tmpl w:val="E334FD52"/>
    <w:lvl w:ilvl="0" w:tplc="F9B63F68">
      <w:numFmt w:val="bullet"/>
      <w:lvlText w:val="•"/>
      <w:lvlJc w:val="left"/>
      <w:pPr>
        <w:ind w:left="440" w:hanging="227"/>
      </w:pPr>
      <w:rPr>
        <w:rFonts w:ascii="Arial" w:eastAsia="Arial" w:hAnsi="Arial" w:cs="Arial" w:hint="default"/>
        <w:w w:val="100"/>
        <w:lang w:val="en-US" w:eastAsia="en-US" w:bidi="ar-SA"/>
      </w:rPr>
    </w:lvl>
    <w:lvl w:ilvl="1" w:tplc="01AA326E">
      <w:numFmt w:val="bullet"/>
      <w:lvlText w:val="-"/>
      <w:lvlJc w:val="left"/>
      <w:pPr>
        <w:ind w:left="646" w:hanging="227"/>
      </w:pPr>
      <w:rPr>
        <w:rFonts w:ascii="Arial" w:eastAsia="Arial" w:hAnsi="Arial" w:cs="Arial" w:hint="default"/>
        <w:b w:val="0"/>
        <w:bCs w:val="0"/>
        <w:i w:val="0"/>
        <w:iCs w:val="0"/>
        <w:color w:val="231F20"/>
        <w:w w:val="100"/>
        <w:sz w:val="24"/>
        <w:szCs w:val="24"/>
        <w:lang w:val="en-US" w:eastAsia="en-US" w:bidi="ar-SA"/>
      </w:rPr>
    </w:lvl>
    <w:lvl w:ilvl="2" w:tplc="3214AB6A">
      <w:numFmt w:val="bullet"/>
      <w:lvlText w:val="•"/>
      <w:lvlJc w:val="left"/>
      <w:pPr>
        <w:ind w:left="640" w:hanging="227"/>
      </w:pPr>
      <w:rPr>
        <w:rFonts w:hint="default"/>
        <w:lang w:val="en-US" w:eastAsia="en-US" w:bidi="ar-SA"/>
      </w:rPr>
    </w:lvl>
    <w:lvl w:ilvl="3" w:tplc="A9CEBE72">
      <w:numFmt w:val="bullet"/>
      <w:lvlText w:val="•"/>
      <w:lvlJc w:val="left"/>
      <w:pPr>
        <w:ind w:left="116" w:hanging="227"/>
      </w:pPr>
      <w:rPr>
        <w:rFonts w:hint="default"/>
        <w:lang w:val="en-US" w:eastAsia="en-US" w:bidi="ar-SA"/>
      </w:rPr>
    </w:lvl>
    <w:lvl w:ilvl="4" w:tplc="8BE0B390">
      <w:numFmt w:val="bullet"/>
      <w:lvlText w:val="•"/>
      <w:lvlJc w:val="left"/>
      <w:pPr>
        <w:ind w:left="-408" w:hanging="227"/>
      </w:pPr>
      <w:rPr>
        <w:rFonts w:hint="default"/>
        <w:lang w:val="en-US" w:eastAsia="en-US" w:bidi="ar-SA"/>
      </w:rPr>
    </w:lvl>
    <w:lvl w:ilvl="5" w:tplc="427ACE7A">
      <w:numFmt w:val="bullet"/>
      <w:lvlText w:val="•"/>
      <w:lvlJc w:val="left"/>
      <w:pPr>
        <w:ind w:left="-932" w:hanging="227"/>
      </w:pPr>
      <w:rPr>
        <w:rFonts w:hint="default"/>
        <w:lang w:val="en-US" w:eastAsia="en-US" w:bidi="ar-SA"/>
      </w:rPr>
    </w:lvl>
    <w:lvl w:ilvl="6" w:tplc="B9E4FEC8">
      <w:numFmt w:val="bullet"/>
      <w:lvlText w:val="•"/>
      <w:lvlJc w:val="left"/>
      <w:pPr>
        <w:ind w:left="-1456" w:hanging="227"/>
      </w:pPr>
      <w:rPr>
        <w:rFonts w:hint="default"/>
        <w:lang w:val="en-US" w:eastAsia="en-US" w:bidi="ar-SA"/>
      </w:rPr>
    </w:lvl>
    <w:lvl w:ilvl="7" w:tplc="C38AFEEC">
      <w:numFmt w:val="bullet"/>
      <w:lvlText w:val="•"/>
      <w:lvlJc w:val="left"/>
      <w:pPr>
        <w:ind w:left="-1979" w:hanging="227"/>
      </w:pPr>
      <w:rPr>
        <w:rFonts w:hint="default"/>
        <w:lang w:val="en-US" w:eastAsia="en-US" w:bidi="ar-SA"/>
      </w:rPr>
    </w:lvl>
    <w:lvl w:ilvl="8" w:tplc="6BE0D0FC">
      <w:numFmt w:val="bullet"/>
      <w:lvlText w:val="•"/>
      <w:lvlJc w:val="left"/>
      <w:pPr>
        <w:ind w:left="-2503" w:hanging="227"/>
      </w:pPr>
      <w:rPr>
        <w:rFonts w:hint="default"/>
        <w:lang w:val="en-US" w:eastAsia="en-US" w:bidi="ar-SA"/>
      </w:rPr>
    </w:lvl>
  </w:abstractNum>
  <w:abstractNum w:abstractNumId="6" w15:restartNumberingAfterBreak="0">
    <w:nsid w:val="5C713628"/>
    <w:multiLevelType w:val="hybridMultilevel"/>
    <w:tmpl w:val="AD2AA4EA"/>
    <w:lvl w:ilvl="0" w:tplc="36280D6C">
      <w:start w:val="1"/>
      <w:numFmt w:val="decimal"/>
      <w:lvlText w:val="%1"/>
      <w:lvlJc w:val="left"/>
      <w:pPr>
        <w:ind w:left="497" w:hanging="284"/>
        <w:jc w:val="right"/>
      </w:pPr>
      <w:rPr>
        <w:rFonts w:ascii="Arial" w:eastAsia="Arial" w:hAnsi="Arial" w:cs="Arial" w:hint="default"/>
        <w:b w:val="0"/>
        <w:bCs w:val="0"/>
        <w:i w:val="0"/>
        <w:iCs w:val="0"/>
        <w:color w:val="231F20"/>
        <w:w w:val="100"/>
        <w:sz w:val="18"/>
        <w:szCs w:val="18"/>
        <w:lang w:val="en-US" w:eastAsia="en-US" w:bidi="ar-SA"/>
      </w:rPr>
    </w:lvl>
    <w:lvl w:ilvl="1" w:tplc="6E309CF6">
      <w:numFmt w:val="bullet"/>
      <w:lvlText w:val="•"/>
      <w:lvlJc w:val="left"/>
      <w:pPr>
        <w:ind w:left="650" w:hanging="208"/>
      </w:pPr>
      <w:rPr>
        <w:rFonts w:ascii="VIC" w:eastAsia="VIC" w:hAnsi="VIC" w:cs="VIC" w:hint="default"/>
        <w:b w:val="0"/>
        <w:bCs w:val="0"/>
        <w:i w:val="0"/>
        <w:iCs w:val="0"/>
        <w:color w:val="231F20"/>
        <w:w w:val="103"/>
        <w:sz w:val="16"/>
        <w:szCs w:val="16"/>
        <w:lang w:val="en-US" w:eastAsia="en-US" w:bidi="ar-SA"/>
      </w:rPr>
    </w:lvl>
    <w:lvl w:ilvl="2" w:tplc="0F1A93A4">
      <w:numFmt w:val="bullet"/>
      <w:lvlText w:val="•"/>
      <w:lvlJc w:val="left"/>
      <w:pPr>
        <w:ind w:left="1490" w:hanging="208"/>
      </w:pPr>
      <w:rPr>
        <w:rFonts w:hint="default"/>
        <w:lang w:val="en-US" w:eastAsia="en-US" w:bidi="ar-SA"/>
      </w:rPr>
    </w:lvl>
    <w:lvl w:ilvl="3" w:tplc="9E386DBE">
      <w:numFmt w:val="bullet"/>
      <w:lvlText w:val="•"/>
      <w:lvlJc w:val="left"/>
      <w:pPr>
        <w:ind w:left="2321" w:hanging="208"/>
      </w:pPr>
      <w:rPr>
        <w:rFonts w:hint="default"/>
        <w:lang w:val="en-US" w:eastAsia="en-US" w:bidi="ar-SA"/>
      </w:rPr>
    </w:lvl>
    <w:lvl w:ilvl="4" w:tplc="7FA68B0E">
      <w:numFmt w:val="bullet"/>
      <w:lvlText w:val="•"/>
      <w:lvlJc w:val="left"/>
      <w:pPr>
        <w:ind w:left="3152" w:hanging="208"/>
      </w:pPr>
      <w:rPr>
        <w:rFonts w:hint="default"/>
        <w:lang w:val="en-US" w:eastAsia="en-US" w:bidi="ar-SA"/>
      </w:rPr>
    </w:lvl>
    <w:lvl w:ilvl="5" w:tplc="FE50DB36">
      <w:numFmt w:val="bullet"/>
      <w:lvlText w:val="•"/>
      <w:lvlJc w:val="left"/>
      <w:pPr>
        <w:ind w:left="3983" w:hanging="208"/>
      </w:pPr>
      <w:rPr>
        <w:rFonts w:hint="default"/>
        <w:lang w:val="en-US" w:eastAsia="en-US" w:bidi="ar-SA"/>
      </w:rPr>
    </w:lvl>
    <w:lvl w:ilvl="6" w:tplc="51CA1784">
      <w:numFmt w:val="bullet"/>
      <w:lvlText w:val="•"/>
      <w:lvlJc w:val="left"/>
      <w:pPr>
        <w:ind w:left="4814" w:hanging="208"/>
      </w:pPr>
      <w:rPr>
        <w:rFonts w:hint="default"/>
        <w:lang w:val="en-US" w:eastAsia="en-US" w:bidi="ar-SA"/>
      </w:rPr>
    </w:lvl>
    <w:lvl w:ilvl="7" w:tplc="809668BA">
      <w:numFmt w:val="bullet"/>
      <w:lvlText w:val="•"/>
      <w:lvlJc w:val="left"/>
      <w:pPr>
        <w:ind w:left="5645" w:hanging="208"/>
      </w:pPr>
      <w:rPr>
        <w:rFonts w:hint="default"/>
        <w:lang w:val="en-US" w:eastAsia="en-US" w:bidi="ar-SA"/>
      </w:rPr>
    </w:lvl>
    <w:lvl w:ilvl="8" w:tplc="25B0512E">
      <w:numFmt w:val="bullet"/>
      <w:lvlText w:val="•"/>
      <w:lvlJc w:val="left"/>
      <w:pPr>
        <w:ind w:left="6476" w:hanging="208"/>
      </w:pPr>
      <w:rPr>
        <w:rFonts w:hint="default"/>
        <w:lang w:val="en-US" w:eastAsia="en-US" w:bidi="ar-SA"/>
      </w:rPr>
    </w:lvl>
  </w:abstractNum>
  <w:abstractNum w:abstractNumId="7" w15:restartNumberingAfterBreak="0">
    <w:nsid w:val="717574CF"/>
    <w:multiLevelType w:val="hybridMultilevel"/>
    <w:tmpl w:val="FED0FEC4"/>
    <w:lvl w:ilvl="0" w:tplc="35E051A8">
      <w:numFmt w:val="bullet"/>
      <w:lvlText w:val="–"/>
      <w:lvlJc w:val="left"/>
      <w:pPr>
        <w:ind w:left="213" w:hanging="201"/>
      </w:pPr>
      <w:rPr>
        <w:rFonts w:ascii="Arial" w:eastAsia="Arial" w:hAnsi="Arial" w:cs="Arial" w:hint="default"/>
        <w:b w:val="0"/>
        <w:bCs w:val="0"/>
        <w:i w:val="0"/>
        <w:iCs w:val="0"/>
        <w:color w:val="231F20"/>
        <w:w w:val="100"/>
        <w:sz w:val="24"/>
        <w:szCs w:val="24"/>
        <w:lang w:val="en-US" w:eastAsia="en-US" w:bidi="ar-SA"/>
      </w:rPr>
    </w:lvl>
    <w:lvl w:ilvl="1" w:tplc="F6BA0154">
      <w:numFmt w:val="bullet"/>
      <w:lvlText w:val="•"/>
      <w:lvlJc w:val="left"/>
      <w:pPr>
        <w:ind w:left="735" w:hanging="201"/>
      </w:pPr>
      <w:rPr>
        <w:rFonts w:hint="default"/>
        <w:lang w:val="en-US" w:eastAsia="en-US" w:bidi="ar-SA"/>
      </w:rPr>
    </w:lvl>
    <w:lvl w:ilvl="2" w:tplc="33EC5EAA">
      <w:numFmt w:val="bullet"/>
      <w:lvlText w:val="•"/>
      <w:lvlJc w:val="left"/>
      <w:pPr>
        <w:ind w:left="1250" w:hanging="201"/>
      </w:pPr>
      <w:rPr>
        <w:rFonts w:hint="default"/>
        <w:lang w:val="en-US" w:eastAsia="en-US" w:bidi="ar-SA"/>
      </w:rPr>
    </w:lvl>
    <w:lvl w:ilvl="3" w:tplc="35B01350">
      <w:numFmt w:val="bullet"/>
      <w:lvlText w:val="•"/>
      <w:lvlJc w:val="left"/>
      <w:pPr>
        <w:ind w:left="1765" w:hanging="201"/>
      </w:pPr>
      <w:rPr>
        <w:rFonts w:hint="default"/>
        <w:lang w:val="en-US" w:eastAsia="en-US" w:bidi="ar-SA"/>
      </w:rPr>
    </w:lvl>
    <w:lvl w:ilvl="4" w:tplc="67B63416">
      <w:numFmt w:val="bullet"/>
      <w:lvlText w:val="•"/>
      <w:lvlJc w:val="left"/>
      <w:pPr>
        <w:ind w:left="2281" w:hanging="201"/>
      </w:pPr>
      <w:rPr>
        <w:rFonts w:hint="default"/>
        <w:lang w:val="en-US" w:eastAsia="en-US" w:bidi="ar-SA"/>
      </w:rPr>
    </w:lvl>
    <w:lvl w:ilvl="5" w:tplc="9D122AD8">
      <w:numFmt w:val="bullet"/>
      <w:lvlText w:val="•"/>
      <w:lvlJc w:val="left"/>
      <w:pPr>
        <w:ind w:left="2796" w:hanging="201"/>
      </w:pPr>
      <w:rPr>
        <w:rFonts w:hint="default"/>
        <w:lang w:val="en-US" w:eastAsia="en-US" w:bidi="ar-SA"/>
      </w:rPr>
    </w:lvl>
    <w:lvl w:ilvl="6" w:tplc="14AC4D48">
      <w:numFmt w:val="bullet"/>
      <w:lvlText w:val="•"/>
      <w:lvlJc w:val="left"/>
      <w:pPr>
        <w:ind w:left="3311" w:hanging="201"/>
      </w:pPr>
      <w:rPr>
        <w:rFonts w:hint="default"/>
        <w:lang w:val="en-US" w:eastAsia="en-US" w:bidi="ar-SA"/>
      </w:rPr>
    </w:lvl>
    <w:lvl w:ilvl="7" w:tplc="20CEC6A4">
      <w:numFmt w:val="bullet"/>
      <w:lvlText w:val="•"/>
      <w:lvlJc w:val="left"/>
      <w:pPr>
        <w:ind w:left="3827" w:hanging="201"/>
      </w:pPr>
      <w:rPr>
        <w:rFonts w:hint="default"/>
        <w:lang w:val="en-US" w:eastAsia="en-US" w:bidi="ar-SA"/>
      </w:rPr>
    </w:lvl>
    <w:lvl w:ilvl="8" w:tplc="0C2A0BEC">
      <w:numFmt w:val="bullet"/>
      <w:lvlText w:val="•"/>
      <w:lvlJc w:val="left"/>
      <w:pPr>
        <w:ind w:left="4342" w:hanging="201"/>
      </w:pPr>
      <w:rPr>
        <w:rFonts w:hint="default"/>
        <w:lang w:val="en-US" w:eastAsia="en-US" w:bidi="ar-SA"/>
      </w:rPr>
    </w:lvl>
  </w:abstractNum>
  <w:abstractNum w:abstractNumId="8" w15:restartNumberingAfterBreak="0">
    <w:nsid w:val="71E939C7"/>
    <w:multiLevelType w:val="hybridMultilevel"/>
    <w:tmpl w:val="B1B048EA"/>
    <w:lvl w:ilvl="0" w:tplc="9446AB26">
      <w:start w:val="1"/>
      <w:numFmt w:val="decimal"/>
      <w:lvlText w:val="%1"/>
      <w:lvlJc w:val="left"/>
      <w:pPr>
        <w:ind w:left="1224" w:hanging="875"/>
        <w:jc w:val="right"/>
      </w:pPr>
      <w:rPr>
        <w:rFonts w:ascii="Arial" w:eastAsia="Arial" w:hAnsi="Arial" w:cs="Arial" w:hint="default"/>
        <w:b w:val="0"/>
        <w:bCs w:val="0"/>
        <w:i w:val="0"/>
        <w:iCs w:val="0"/>
        <w:color w:val="231F20"/>
        <w:w w:val="100"/>
        <w:sz w:val="16"/>
        <w:szCs w:val="16"/>
        <w:lang w:val="en-US" w:eastAsia="en-US" w:bidi="ar-SA"/>
      </w:rPr>
    </w:lvl>
    <w:lvl w:ilvl="1" w:tplc="4B545BFA">
      <w:numFmt w:val="bullet"/>
      <w:lvlText w:val="•"/>
      <w:lvlJc w:val="left"/>
      <w:pPr>
        <w:ind w:left="1909" w:hanging="875"/>
      </w:pPr>
      <w:rPr>
        <w:rFonts w:hint="default"/>
        <w:lang w:val="en-US" w:eastAsia="en-US" w:bidi="ar-SA"/>
      </w:rPr>
    </w:lvl>
    <w:lvl w:ilvl="2" w:tplc="1EBEA2B4">
      <w:numFmt w:val="bullet"/>
      <w:lvlText w:val="•"/>
      <w:lvlJc w:val="left"/>
      <w:pPr>
        <w:ind w:left="2599" w:hanging="875"/>
      </w:pPr>
      <w:rPr>
        <w:rFonts w:hint="default"/>
        <w:lang w:val="en-US" w:eastAsia="en-US" w:bidi="ar-SA"/>
      </w:rPr>
    </w:lvl>
    <w:lvl w:ilvl="3" w:tplc="3EA0F0BC">
      <w:numFmt w:val="bullet"/>
      <w:lvlText w:val="•"/>
      <w:lvlJc w:val="left"/>
      <w:pPr>
        <w:ind w:left="3289" w:hanging="875"/>
      </w:pPr>
      <w:rPr>
        <w:rFonts w:hint="default"/>
        <w:lang w:val="en-US" w:eastAsia="en-US" w:bidi="ar-SA"/>
      </w:rPr>
    </w:lvl>
    <w:lvl w:ilvl="4" w:tplc="E322474E">
      <w:numFmt w:val="bullet"/>
      <w:lvlText w:val="•"/>
      <w:lvlJc w:val="left"/>
      <w:pPr>
        <w:ind w:left="3979" w:hanging="875"/>
      </w:pPr>
      <w:rPr>
        <w:rFonts w:hint="default"/>
        <w:lang w:val="en-US" w:eastAsia="en-US" w:bidi="ar-SA"/>
      </w:rPr>
    </w:lvl>
    <w:lvl w:ilvl="5" w:tplc="11D435AA">
      <w:numFmt w:val="bullet"/>
      <w:lvlText w:val="•"/>
      <w:lvlJc w:val="left"/>
      <w:pPr>
        <w:ind w:left="4669" w:hanging="875"/>
      </w:pPr>
      <w:rPr>
        <w:rFonts w:hint="default"/>
        <w:lang w:val="en-US" w:eastAsia="en-US" w:bidi="ar-SA"/>
      </w:rPr>
    </w:lvl>
    <w:lvl w:ilvl="6" w:tplc="3BE06A36">
      <w:numFmt w:val="bullet"/>
      <w:lvlText w:val="•"/>
      <w:lvlJc w:val="left"/>
      <w:pPr>
        <w:ind w:left="5358" w:hanging="875"/>
      </w:pPr>
      <w:rPr>
        <w:rFonts w:hint="default"/>
        <w:lang w:val="en-US" w:eastAsia="en-US" w:bidi="ar-SA"/>
      </w:rPr>
    </w:lvl>
    <w:lvl w:ilvl="7" w:tplc="2B2A3E42">
      <w:numFmt w:val="bullet"/>
      <w:lvlText w:val="•"/>
      <w:lvlJc w:val="left"/>
      <w:pPr>
        <w:ind w:left="6048" w:hanging="875"/>
      </w:pPr>
      <w:rPr>
        <w:rFonts w:hint="default"/>
        <w:lang w:val="en-US" w:eastAsia="en-US" w:bidi="ar-SA"/>
      </w:rPr>
    </w:lvl>
    <w:lvl w:ilvl="8" w:tplc="D318D258">
      <w:numFmt w:val="bullet"/>
      <w:lvlText w:val="•"/>
      <w:lvlJc w:val="left"/>
      <w:pPr>
        <w:ind w:left="6738" w:hanging="875"/>
      </w:pPr>
      <w:rPr>
        <w:rFonts w:hint="default"/>
        <w:lang w:val="en-US" w:eastAsia="en-US" w:bidi="ar-SA"/>
      </w:rPr>
    </w:lvl>
  </w:abstractNum>
  <w:abstractNum w:abstractNumId="9" w15:restartNumberingAfterBreak="0">
    <w:nsid w:val="723B06B1"/>
    <w:multiLevelType w:val="multilevel"/>
    <w:tmpl w:val="DD7C5A08"/>
    <w:lvl w:ilvl="0">
      <w:start w:val="1"/>
      <w:numFmt w:val="decimal"/>
      <w:lvlText w:val="%1"/>
      <w:lvlJc w:val="left"/>
      <w:pPr>
        <w:ind w:left="186" w:hanging="401"/>
      </w:pPr>
      <w:rPr>
        <w:rFonts w:hint="default"/>
        <w:lang w:val="en-US" w:eastAsia="en-US" w:bidi="ar-SA"/>
      </w:rPr>
    </w:lvl>
    <w:lvl w:ilvl="1">
      <w:start w:val="2"/>
      <w:numFmt w:val="decimal"/>
      <w:lvlText w:val="%1.%2"/>
      <w:lvlJc w:val="left"/>
      <w:pPr>
        <w:ind w:left="186" w:hanging="401"/>
      </w:pPr>
      <w:rPr>
        <w:rFonts w:ascii="Arial" w:eastAsia="Arial" w:hAnsi="Arial" w:cs="Arial" w:hint="default"/>
        <w:b/>
        <w:bCs/>
        <w:i w:val="0"/>
        <w:iCs w:val="0"/>
        <w:color w:val="231F20"/>
        <w:spacing w:val="-1"/>
        <w:w w:val="100"/>
        <w:sz w:val="24"/>
        <w:szCs w:val="24"/>
        <w:lang w:val="en-US" w:eastAsia="en-US" w:bidi="ar-SA"/>
      </w:rPr>
    </w:lvl>
    <w:lvl w:ilvl="2">
      <w:start w:val="1"/>
      <w:numFmt w:val="decimal"/>
      <w:lvlText w:val="%1.%2.%3"/>
      <w:lvlJc w:val="left"/>
      <w:pPr>
        <w:ind w:left="186" w:hanging="601"/>
      </w:pPr>
      <w:rPr>
        <w:rFonts w:ascii="Arial" w:eastAsia="Arial" w:hAnsi="Arial" w:cs="Arial" w:hint="default"/>
        <w:b/>
        <w:bCs/>
        <w:i w:val="0"/>
        <w:iCs w:val="0"/>
        <w:color w:val="231F20"/>
        <w:spacing w:val="-1"/>
        <w:w w:val="100"/>
        <w:sz w:val="24"/>
        <w:szCs w:val="24"/>
        <w:lang w:val="en-US" w:eastAsia="en-US" w:bidi="ar-SA"/>
      </w:rPr>
    </w:lvl>
    <w:lvl w:ilvl="3">
      <w:numFmt w:val="bullet"/>
      <w:lvlText w:val="•"/>
      <w:lvlJc w:val="left"/>
      <w:pPr>
        <w:ind w:left="676" w:hanging="209"/>
      </w:pPr>
      <w:rPr>
        <w:rFonts w:ascii="VIC" w:eastAsia="VIC" w:hAnsi="VIC" w:cs="VIC" w:hint="default"/>
        <w:b w:val="0"/>
        <w:bCs w:val="0"/>
        <w:i w:val="0"/>
        <w:iCs w:val="0"/>
        <w:color w:val="231F20"/>
        <w:w w:val="103"/>
        <w:sz w:val="13"/>
        <w:szCs w:val="13"/>
        <w:lang w:val="en-US" w:eastAsia="en-US" w:bidi="ar-SA"/>
      </w:rPr>
    </w:lvl>
    <w:lvl w:ilvl="4">
      <w:numFmt w:val="bullet"/>
      <w:lvlText w:val="•"/>
      <w:lvlJc w:val="left"/>
      <w:pPr>
        <w:ind w:left="1510" w:hanging="209"/>
      </w:pPr>
      <w:rPr>
        <w:rFonts w:ascii="VIC" w:eastAsia="VIC" w:hAnsi="VIC" w:cs="VIC" w:hint="default"/>
        <w:b w:val="0"/>
        <w:bCs w:val="0"/>
        <w:i w:val="0"/>
        <w:iCs w:val="0"/>
        <w:color w:val="231F20"/>
        <w:w w:val="103"/>
        <w:sz w:val="13"/>
        <w:szCs w:val="13"/>
        <w:lang w:val="en-US" w:eastAsia="en-US" w:bidi="ar-SA"/>
      </w:rPr>
    </w:lvl>
    <w:lvl w:ilvl="5">
      <w:numFmt w:val="bullet"/>
      <w:lvlText w:val="•"/>
      <w:lvlJc w:val="left"/>
      <w:pPr>
        <w:ind w:left="754" w:hanging="209"/>
      </w:pPr>
      <w:rPr>
        <w:rFonts w:hint="default"/>
        <w:lang w:val="en-US" w:eastAsia="en-US" w:bidi="ar-SA"/>
      </w:rPr>
    </w:lvl>
    <w:lvl w:ilvl="6">
      <w:numFmt w:val="bullet"/>
      <w:lvlText w:val="•"/>
      <w:lvlJc w:val="left"/>
      <w:pPr>
        <w:ind w:left="372" w:hanging="209"/>
      </w:pPr>
      <w:rPr>
        <w:rFonts w:hint="default"/>
        <w:lang w:val="en-US" w:eastAsia="en-US" w:bidi="ar-SA"/>
      </w:rPr>
    </w:lvl>
    <w:lvl w:ilvl="7">
      <w:numFmt w:val="bullet"/>
      <w:lvlText w:val="•"/>
      <w:lvlJc w:val="left"/>
      <w:pPr>
        <w:ind w:left="-11" w:hanging="209"/>
      </w:pPr>
      <w:rPr>
        <w:rFonts w:hint="default"/>
        <w:lang w:val="en-US" w:eastAsia="en-US" w:bidi="ar-SA"/>
      </w:rPr>
    </w:lvl>
    <w:lvl w:ilvl="8">
      <w:numFmt w:val="bullet"/>
      <w:lvlText w:val="•"/>
      <w:lvlJc w:val="left"/>
      <w:pPr>
        <w:ind w:left="-393" w:hanging="209"/>
      </w:pPr>
      <w:rPr>
        <w:rFonts w:hint="default"/>
        <w:lang w:val="en-US" w:eastAsia="en-US" w:bidi="ar-SA"/>
      </w:rPr>
    </w:lvl>
  </w:abstractNum>
  <w:abstractNum w:abstractNumId="10" w15:restartNumberingAfterBreak="0">
    <w:nsid w:val="768F1EEE"/>
    <w:multiLevelType w:val="hybridMultilevel"/>
    <w:tmpl w:val="843EBB38"/>
    <w:lvl w:ilvl="0" w:tplc="D362FE4C">
      <w:numFmt w:val="bullet"/>
      <w:lvlText w:val="•"/>
      <w:lvlJc w:val="left"/>
      <w:pPr>
        <w:ind w:left="207" w:hanging="208"/>
      </w:pPr>
      <w:rPr>
        <w:rFonts w:ascii="VIC" w:eastAsia="VIC" w:hAnsi="VIC" w:cs="VIC" w:hint="default"/>
        <w:b w:val="0"/>
        <w:bCs w:val="0"/>
        <w:i w:val="0"/>
        <w:iCs w:val="0"/>
        <w:color w:val="231F20"/>
        <w:w w:val="103"/>
        <w:sz w:val="16"/>
        <w:szCs w:val="16"/>
        <w:lang w:val="en-US" w:eastAsia="en-US" w:bidi="ar-SA"/>
      </w:rPr>
    </w:lvl>
    <w:lvl w:ilvl="1" w:tplc="7834C5E8">
      <w:numFmt w:val="bullet"/>
      <w:lvlText w:val="•"/>
      <w:lvlJc w:val="left"/>
      <w:pPr>
        <w:ind w:left="439" w:hanging="208"/>
      </w:pPr>
      <w:rPr>
        <w:rFonts w:hint="default"/>
        <w:lang w:val="en-US" w:eastAsia="en-US" w:bidi="ar-SA"/>
      </w:rPr>
    </w:lvl>
    <w:lvl w:ilvl="2" w:tplc="F6CA48B0">
      <w:numFmt w:val="bullet"/>
      <w:lvlText w:val="•"/>
      <w:lvlJc w:val="left"/>
      <w:pPr>
        <w:ind w:left="678" w:hanging="208"/>
      </w:pPr>
      <w:rPr>
        <w:rFonts w:hint="default"/>
        <w:lang w:val="en-US" w:eastAsia="en-US" w:bidi="ar-SA"/>
      </w:rPr>
    </w:lvl>
    <w:lvl w:ilvl="3" w:tplc="F7C6FCB0">
      <w:numFmt w:val="bullet"/>
      <w:lvlText w:val="•"/>
      <w:lvlJc w:val="left"/>
      <w:pPr>
        <w:ind w:left="918" w:hanging="208"/>
      </w:pPr>
      <w:rPr>
        <w:rFonts w:hint="default"/>
        <w:lang w:val="en-US" w:eastAsia="en-US" w:bidi="ar-SA"/>
      </w:rPr>
    </w:lvl>
    <w:lvl w:ilvl="4" w:tplc="9D368712">
      <w:numFmt w:val="bullet"/>
      <w:lvlText w:val="•"/>
      <w:lvlJc w:val="left"/>
      <w:pPr>
        <w:ind w:left="1157" w:hanging="208"/>
      </w:pPr>
      <w:rPr>
        <w:rFonts w:hint="default"/>
        <w:lang w:val="en-US" w:eastAsia="en-US" w:bidi="ar-SA"/>
      </w:rPr>
    </w:lvl>
    <w:lvl w:ilvl="5" w:tplc="656C7F4C">
      <w:numFmt w:val="bullet"/>
      <w:lvlText w:val="•"/>
      <w:lvlJc w:val="left"/>
      <w:pPr>
        <w:ind w:left="1397" w:hanging="208"/>
      </w:pPr>
      <w:rPr>
        <w:rFonts w:hint="default"/>
        <w:lang w:val="en-US" w:eastAsia="en-US" w:bidi="ar-SA"/>
      </w:rPr>
    </w:lvl>
    <w:lvl w:ilvl="6" w:tplc="07F6BEEA">
      <w:numFmt w:val="bullet"/>
      <w:lvlText w:val="•"/>
      <w:lvlJc w:val="left"/>
      <w:pPr>
        <w:ind w:left="1636" w:hanging="208"/>
      </w:pPr>
      <w:rPr>
        <w:rFonts w:hint="default"/>
        <w:lang w:val="en-US" w:eastAsia="en-US" w:bidi="ar-SA"/>
      </w:rPr>
    </w:lvl>
    <w:lvl w:ilvl="7" w:tplc="979A6870">
      <w:numFmt w:val="bullet"/>
      <w:lvlText w:val="•"/>
      <w:lvlJc w:val="left"/>
      <w:pPr>
        <w:ind w:left="1876" w:hanging="208"/>
      </w:pPr>
      <w:rPr>
        <w:rFonts w:hint="default"/>
        <w:lang w:val="en-US" w:eastAsia="en-US" w:bidi="ar-SA"/>
      </w:rPr>
    </w:lvl>
    <w:lvl w:ilvl="8" w:tplc="2EDAC444">
      <w:numFmt w:val="bullet"/>
      <w:lvlText w:val="•"/>
      <w:lvlJc w:val="left"/>
      <w:pPr>
        <w:ind w:left="2115" w:hanging="208"/>
      </w:pPr>
      <w:rPr>
        <w:rFonts w:hint="default"/>
        <w:lang w:val="en-US" w:eastAsia="en-US" w:bidi="ar-SA"/>
      </w:rPr>
    </w:lvl>
  </w:abstractNum>
  <w:abstractNum w:abstractNumId="11" w15:restartNumberingAfterBreak="0">
    <w:nsid w:val="7E000AE8"/>
    <w:multiLevelType w:val="hybridMultilevel"/>
    <w:tmpl w:val="41ACCBE6"/>
    <w:lvl w:ilvl="0" w:tplc="D296705A">
      <w:numFmt w:val="bullet"/>
      <w:lvlText w:val="•"/>
      <w:lvlJc w:val="left"/>
      <w:pPr>
        <w:ind w:left="207" w:hanging="208"/>
      </w:pPr>
      <w:rPr>
        <w:rFonts w:ascii="VIC" w:eastAsia="VIC" w:hAnsi="VIC" w:cs="VIC" w:hint="default"/>
        <w:b w:val="0"/>
        <w:bCs w:val="0"/>
        <w:i w:val="0"/>
        <w:iCs w:val="0"/>
        <w:color w:val="231F20"/>
        <w:w w:val="103"/>
        <w:sz w:val="16"/>
        <w:szCs w:val="16"/>
        <w:lang w:val="en-US" w:eastAsia="en-US" w:bidi="ar-SA"/>
      </w:rPr>
    </w:lvl>
    <w:lvl w:ilvl="1" w:tplc="94E21FD6">
      <w:numFmt w:val="bullet"/>
      <w:lvlText w:val="•"/>
      <w:lvlJc w:val="left"/>
      <w:pPr>
        <w:ind w:left="483" w:hanging="208"/>
      </w:pPr>
      <w:rPr>
        <w:rFonts w:hint="default"/>
        <w:lang w:val="en-US" w:eastAsia="en-US" w:bidi="ar-SA"/>
      </w:rPr>
    </w:lvl>
    <w:lvl w:ilvl="2" w:tplc="9600F436">
      <w:numFmt w:val="bullet"/>
      <w:lvlText w:val="•"/>
      <w:lvlJc w:val="left"/>
      <w:pPr>
        <w:ind w:left="767" w:hanging="208"/>
      </w:pPr>
      <w:rPr>
        <w:rFonts w:hint="default"/>
        <w:lang w:val="en-US" w:eastAsia="en-US" w:bidi="ar-SA"/>
      </w:rPr>
    </w:lvl>
    <w:lvl w:ilvl="3" w:tplc="7414A8FA">
      <w:numFmt w:val="bullet"/>
      <w:lvlText w:val="•"/>
      <w:lvlJc w:val="left"/>
      <w:pPr>
        <w:ind w:left="1051" w:hanging="208"/>
      </w:pPr>
      <w:rPr>
        <w:rFonts w:hint="default"/>
        <w:lang w:val="en-US" w:eastAsia="en-US" w:bidi="ar-SA"/>
      </w:rPr>
    </w:lvl>
    <w:lvl w:ilvl="4" w:tplc="F73A26D0">
      <w:numFmt w:val="bullet"/>
      <w:lvlText w:val="•"/>
      <w:lvlJc w:val="left"/>
      <w:pPr>
        <w:ind w:left="1335" w:hanging="208"/>
      </w:pPr>
      <w:rPr>
        <w:rFonts w:hint="default"/>
        <w:lang w:val="en-US" w:eastAsia="en-US" w:bidi="ar-SA"/>
      </w:rPr>
    </w:lvl>
    <w:lvl w:ilvl="5" w:tplc="41721000">
      <w:numFmt w:val="bullet"/>
      <w:lvlText w:val="•"/>
      <w:lvlJc w:val="left"/>
      <w:pPr>
        <w:ind w:left="1619" w:hanging="208"/>
      </w:pPr>
      <w:rPr>
        <w:rFonts w:hint="default"/>
        <w:lang w:val="en-US" w:eastAsia="en-US" w:bidi="ar-SA"/>
      </w:rPr>
    </w:lvl>
    <w:lvl w:ilvl="6" w:tplc="0E7C10A0">
      <w:numFmt w:val="bullet"/>
      <w:lvlText w:val="•"/>
      <w:lvlJc w:val="left"/>
      <w:pPr>
        <w:ind w:left="1903" w:hanging="208"/>
      </w:pPr>
      <w:rPr>
        <w:rFonts w:hint="default"/>
        <w:lang w:val="en-US" w:eastAsia="en-US" w:bidi="ar-SA"/>
      </w:rPr>
    </w:lvl>
    <w:lvl w:ilvl="7" w:tplc="50EAA798">
      <w:numFmt w:val="bullet"/>
      <w:lvlText w:val="•"/>
      <w:lvlJc w:val="left"/>
      <w:pPr>
        <w:ind w:left="2187" w:hanging="208"/>
      </w:pPr>
      <w:rPr>
        <w:rFonts w:hint="default"/>
        <w:lang w:val="en-US" w:eastAsia="en-US" w:bidi="ar-SA"/>
      </w:rPr>
    </w:lvl>
    <w:lvl w:ilvl="8" w:tplc="F2EE45BE">
      <w:numFmt w:val="bullet"/>
      <w:lvlText w:val="•"/>
      <w:lvlJc w:val="left"/>
      <w:pPr>
        <w:ind w:left="2470" w:hanging="208"/>
      </w:pPr>
      <w:rPr>
        <w:rFonts w:hint="default"/>
        <w:lang w:val="en-US" w:eastAsia="en-US" w:bidi="ar-SA"/>
      </w:rPr>
    </w:lvl>
  </w:abstractNum>
  <w:abstractNum w:abstractNumId="12" w15:restartNumberingAfterBreak="0">
    <w:nsid w:val="7E66724A"/>
    <w:multiLevelType w:val="multilevel"/>
    <w:tmpl w:val="AE6850D4"/>
    <w:lvl w:ilvl="0">
      <w:start w:val="1"/>
      <w:numFmt w:val="decimal"/>
      <w:lvlText w:val="%1."/>
      <w:lvlJc w:val="left"/>
      <w:pPr>
        <w:ind w:left="680" w:hanging="467"/>
      </w:pPr>
      <w:rPr>
        <w:rFonts w:ascii="Arial" w:eastAsia="Arial" w:hAnsi="Arial" w:cs="Arial" w:hint="default"/>
        <w:b w:val="0"/>
        <w:bCs w:val="0"/>
        <w:i w:val="0"/>
        <w:iCs w:val="0"/>
        <w:color w:val="231F20"/>
        <w:spacing w:val="-1"/>
        <w:w w:val="100"/>
        <w:sz w:val="42"/>
        <w:szCs w:val="42"/>
        <w:lang w:val="en-US" w:eastAsia="en-US" w:bidi="ar-SA"/>
      </w:rPr>
    </w:lvl>
    <w:lvl w:ilvl="1">
      <w:start w:val="1"/>
      <w:numFmt w:val="decimal"/>
      <w:lvlText w:val="%1.%2"/>
      <w:lvlJc w:val="left"/>
      <w:pPr>
        <w:ind w:left="187" w:hanging="392"/>
      </w:pPr>
      <w:rPr>
        <w:rFonts w:ascii="Arial" w:eastAsia="Arial" w:hAnsi="Arial" w:cs="Arial" w:hint="default"/>
        <w:b/>
        <w:bCs/>
        <w:i w:val="0"/>
        <w:iCs w:val="0"/>
        <w:color w:val="231F20"/>
        <w:spacing w:val="-1"/>
        <w:w w:val="100"/>
        <w:sz w:val="24"/>
        <w:szCs w:val="24"/>
        <w:lang w:val="en-US" w:eastAsia="en-US" w:bidi="ar-SA"/>
      </w:rPr>
    </w:lvl>
    <w:lvl w:ilvl="2">
      <w:start w:val="1"/>
      <w:numFmt w:val="decimal"/>
      <w:lvlText w:val="%1.%2.%3"/>
      <w:lvlJc w:val="left"/>
      <w:pPr>
        <w:ind w:left="786" w:hanging="601"/>
      </w:pPr>
      <w:rPr>
        <w:rFonts w:ascii="Arial" w:eastAsia="Arial" w:hAnsi="Arial" w:cs="Arial" w:hint="default"/>
        <w:b/>
        <w:bCs/>
        <w:i w:val="0"/>
        <w:iCs w:val="0"/>
        <w:color w:val="231F20"/>
        <w:spacing w:val="-1"/>
        <w:w w:val="100"/>
        <w:sz w:val="24"/>
        <w:szCs w:val="24"/>
        <w:lang w:val="en-US" w:eastAsia="en-US" w:bidi="ar-SA"/>
      </w:rPr>
    </w:lvl>
    <w:lvl w:ilvl="3">
      <w:numFmt w:val="bullet"/>
      <w:lvlText w:val="•"/>
      <w:lvlJc w:val="left"/>
      <w:pPr>
        <w:ind w:left="680" w:hanging="601"/>
      </w:pPr>
      <w:rPr>
        <w:rFonts w:hint="default"/>
        <w:lang w:val="en-US" w:eastAsia="en-US" w:bidi="ar-SA"/>
      </w:rPr>
    </w:lvl>
    <w:lvl w:ilvl="4">
      <w:numFmt w:val="bullet"/>
      <w:lvlText w:val="•"/>
      <w:lvlJc w:val="left"/>
      <w:pPr>
        <w:ind w:left="780" w:hanging="601"/>
      </w:pPr>
      <w:rPr>
        <w:rFonts w:hint="default"/>
        <w:lang w:val="en-US" w:eastAsia="en-US" w:bidi="ar-SA"/>
      </w:rPr>
    </w:lvl>
    <w:lvl w:ilvl="5">
      <w:numFmt w:val="bullet"/>
      <w:lvlText w:val="•"/>
      <w:lvlJc w:val="left"/>
      <w:pPr>
        <w:ind w:left="52" w:hanging="601"/>
      </w:pPr>
      <w:rPr>
        <w:rFonts w:hint="default"/>
        <w:lang w:val="en-US" w:eastAsia="en-US" w:bidi="ar-SA"/>
      </w:rPr>
    </w:lvl>
    <w:lvl w:ilvl="6">
      <w:numFmt w:val="bullet"/>
      <w:lvlText w:val="•"/>
      <w:lvlJc w:val="left"/>
      <w:pPr>
        <w:ind w:left="-675" w:hanging="601"/>
      </w:pPr>
      <w:rPr>
        <w:rFonts w:hint="default"/>
        <w:lang w:val="en-US" w:eastAsia="en-US" w:bidi="ar-SA"/>
      </w:rPr>
    </w:lvl>
    <w:lvl w:ilvl="7">
      <w:numFmt w:val="bullet"/>
      <w:lvlText w:val="•"/>
      <w:lvlJc w:val="left"/>
      <w:pPr>
        <w:ind w:left="-1402" w:hanging="601"/>
      </w:pPr>
      <w:rPr>
        <w:rFonts w:hint="default"/>
        <w:lang w:val="en-US" w:eastAsia="en-US" w:bidi="ar-SA"/>
      </w:rPr>
    </w:lvl>
    <w:lvl w:ilvl="8">
      <w:numFmt w:val="bullet"/>
      <w:lvlText w:val="•"/>
      <w:lvlJc w:val="left"/>
      <w:pPr>
        <w:ind w:left="-2129" w:hanging="601"/>
      </w:pPr>
      <w:rPr>
        <w:rFonts w:hint="default"/>
        <w:lang w:val="en-US" w:eastAsia="en-US" w:bidi="ar-SA"/>
      </w:rPr>
    </w:lvl>
  </w:abstractNum>
  <w:abstractNum w:abstractNumId="13" w15:restartNumberingAfterBreak="0">
    <w:nsid w:val="7F9E2E5C"/>
    <w:multiLevelType w:val="hybridMultilevel"/>
    <w:tmpl w:val="88B62014"/>
    <w:lvl w:ilvl="0" w:tplc="06D09374">
      <w:start w:val="6"/>
      <w:numFmt w:val="decimal"/>
      <w:lvlText w:val="%1"/>
      <w:lvlJc w:val="left"/>
      <w:pPr>
        <w:ind w:left="497" w:hanging="284"/>
      </w:pPr>
      <w:rPr>
        <w:rFonts w:ascii="Arial" w:eastAsia="Arial" w:hAnsi="Arial" w:cs="Arial" w:hint="default"/>
        <w:b w:val="0"/>
        <w:bCs w:val="0"/>
        <w:i w:val="0"/>
        <w:iCs w:val="0"/>
        <w:color w:val="231F20"/>
        <w:w w:val="100"/>
        <w:sz w:val="18"/>
        <w:szCs w:val="18"/>
        <w:lang w:val="en-US" w:eastAsia="en-US" w:bidi="ar-SA"/>
      </w:rPr>
    </w:lvl>
    <w:lvl w:ilvl="1" w:tplc="485EACA4">
      <w:numFmt w:val="bullet"/>
      <w:lvlText w:val="•"/>
      <w:lvlJc w:val="left"/>
      <w:pPr>
        <w:ind w:left="1514" w:hanging="284"/>
      </w:pPr>
      <w:rPr>
        <w:rFonts w:hint="default"/>
        <w:lang w:val="en-US" w:eastAsia="en-US" w:bidi="ar-SA"/>
      </w:rPr>
    </w:lvl>
    <w:lvl w:ilvl="2" w:tplc="948C5346">
      <w:numFmt w:val="bullet"/>
      <w:lvlText w:val="•"/>
      <w:lvlJc w:val="left"/>
      <w:pPr>
        <w:ind w:left="2529" w:hanging="284"/>
      </w:pPr>
      <w:rPr>
        <w:rFonts w:hint="default"/>
        <w:lang w:val="en-US" w:eastAsia="en-US" w:bidi="ar-SA"/>
      </w:rPr>
    </w:lvl>
    <w:lvl w:ilvl="3" w:tplc="3FAE5270">
      <w:numFmt w:val="bullet"/>
      <w:lvlText w:val="•"/>
      <w:lvlJc w:val="left"/>
      <w:pPr>
        <w:ind w:left="3543" w:hanging="284"/>
      </w:pPr>
      <w:rPr>
        <w:rFonts w:hint="default"/>
        <w:lang w:val="en-US" w:eastAsia="en-US" w:bidi="ar-SA"/>
      </w:rPr>
    </w:lvl>
    <w:lvl w:ilvl="4" w:tplc="05B08E38">
      <w:numFmt w:val="bullet"/>
      <w:lvlText w:val="•"/>
      <w:lvlJc w:val="left"/>
      <w:pPr>
        <w:ind w:left="4558" w:hanging="284"/>
      </w:pPr>
      <w:rPr>
        <w:rFonts w:hint="default"/>
        <w:lang w:val="en-US" w:eastAsia="en-US" w:bidi="ar-SA"/>
      </w:rPr>
    </w:lvl>
    <w:lvl w:ilvl="5" w:tplc="717E7DB6">
      <w:numFmt w:val="bullet"/>
      <w:lvlText w:val="•"/>
      <w:lvlJc w:val="left"/>
      <w:pPr>
        <w:ind w:left="5572" w:hanging="284"/>
      </w:pPr>
      <w:rPr>
        <w:rFonts w:hint="default"/>
        <w:lang w:val="en-US" w:eastAsia="en-US" w:bidi="ar-SA"/>
      </w:rPr>
    </w:lvl>
    <w:lvl w:ilvl="6" w:tplc="371801B0">
      <w:numFmt w:val="bullet"/>
      <w:lvlText w:val="•"/>
      <w:lvlJc w:val="left"/>
      <w:pPr>
        <w:ind w:left="6587" w:hanging="284"/>
      </w:pPr>
      <w:rPr>
        <w:rFonts w:hint="default"/>
        <w:lang w:val="en-US" w:eastAsia="en-US" w:bidi="ar-SA"/>
      </w:rPr>
    </w:lvl>
    <w:lvl w:ilvl="7" w:tplc="306C0664">
      <w:numFmt w:val="bullet"/>
      <w:lvlText w:val="•"/>
      <w:lvlJc w:val="left"/>
      <w:pPr>
        <w:ind w:left="7601" w:hanging="284"/>
      </w:pPr>
      <w:rPr>
        <w:rFonts w:hint="default"/>
        <w:lang w:val="en-US" w:eastAsia="en-US" w:bidi="ar-SA"/>
      </w:rPr>
    </w:lvl>
    <w:lvl w:ilvl="8" w:tplc="AC4EBCAC">
      <w:numFmt w:val="bullet"/>
      <w:lvlText w:val="•"/>
      <w:lvlJc w:val="left"/>
      <w:pPr>
        <w:ind w:left="8616" w:hanging="284"/>
      </w:pPr>
      <w:rPr>
        <w:rFonts w:hint="default"/>
        <w:lang w:val="en-US" w:eastAsia="en-US" w:bidi="ar-SA"/>
      </w:rPr>
    </w:lvl>
  </w:abstractNum>
  <w:num w:numId="1">
    <w:abstractNumId w:val="3"/>
  </w:num>
  <w:num w:numId="2">
    <w:abstractNumId w:val="8"/>
  </w:num>
  <w:num w:numId="3">
    <w:abstractNumId w:val="13"/>
  </w:num>
  <w:num w:numId="4">
    <w:abstractNumId w:val="4"/>
  </w:num>
  <w:num w:numId="5">
    <w:abstractNumId w:val="0"/>
  </w:num>
  <w:num w:numId="6">
    <w:abstractNumId w:val="11"/>
  </w:num>
  <w:num w:numId="7">
    <w:abstractNumId w:val="10"/>
  </w:num>
  <w:num w:numId="8">
    <w:abstractNumId w:val="1"/>
  </w:num>
  <w:num w:numId="9">
    <w:abstractNumId w:val="9"/>
  </w:num>
  <w:num w:numId="10">
    <w:abstractNumId w:val="6"/>
  </w:num>
  <w:num w:numId="11">
    <w:abstractNumId w:val="5"/>
  </w:num>
  <w:num w:numId="12">
    <w:abstractNumId w:val="12"/>
  </w:num>
  <w:num w:numId="13">
    <w:abstractNumId w:val="2"/>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hideSpellingErrors/>
  <w:proofState w:spelling="clean" w:grammar="clean"/>
  <w:defaultTabStop w:val="720"/>
  <w:drawingGridHorizontalSpacing w:val="110"/>
  <w:displayHorizontalDrawingGridEvery w:val="2"/>
  <w:characterSpacingControl w:val="doNotCompress"/>
  <w:hdrShapeDefaults>
    <o:shapedefaults v:ext="edit" spidmax="2392"/>
    <o:shapelayout v:ext="edit">
      <o:idmap v:ext="edit" data="1"/>
    </o:shapelayout>
  </w:hdrShapeDefaults>
  <w:footnotePr>
    <w:footnote w:id="-1"/>
    <w:footnote w:id="0"/>
    <w:footnote w:id="1"/>
  </w:footnotePr>
  <w:endnotePr>
    <w:endnote w:id="-1"/>
    <w:endnote w:id="0"/>
    <w:endnote w:id="1"/>
  </w:endnotePr>
  <w:compat>
    <w:ulTrailSpace/>
    <w:shapeLayoutLikeWW8/>
    <w:compatSetting w:name="compatibilityMode" w:uri="http://schemas.microsoft.com/office/word" w:val="14"/>
    <w:compatSetting w:name="useWord2013TrackBottomHyphenation" w:uri="http://schemas.microsoft.com/office/word" w:val="1"/>
  </w:compat>
  <w:rsids>
    <w:rsidRoot w:val="000B6996"/>
    <w:rsid w:val="00047096"/>
    <w:rsid w:val="00052F35"/>
    <w:rsid w:val="000A1A2B"/>
    <w:rsid w:val="000B6996"/>
    <w:rsid w:val="000D3BD6"/>
    <w:rsid w:val="00113294"/>
    <w:rsid w:val="00117FA9"/>
    <w:rsid w:val="00122A72"/>
    <w:rsid w:val="00142E33"/>
    <w:rsid w:val="001637FB"/>
    <w:rsid w:val="00175207"/>
    <w:rsid w:val="001876D6"/>
    <w:rsid w:val="001E1840"/>
    <w:rsid w:val="002B2B82"/>
    <w:rsid w:val="0030024C"/>
    <w:rsid w:val="00334969"/>
    <w:rsid w:val="00387DBB"/>
    <w:rsid w:val="00394A41"/>
    <w:rsid w:val="003D3CC6"/>
    <w:rsid w:val="003F1F6E"/>
    <w:rsid w:val="00454D88"/>
    <w:rsid w:val="0048773F"/>
    <w:rsid w:val="004923F0"/>
    <w:rsid w:val="00492752"/>
    <w:rsid w:val="004C3C3E"/>
    <w:rsid w:val="004E77CF"/>
    <w:rsid w:val="00500497"/>
    <w:rsid w:val="00504091"/>
    <w:rsid w:val="00523705"/>
    <w:rsid w:val="00530527"/>
    <w:rsid w:val="00560090"/>
    <w:rsid w:val="0060272E"/>
    <w:rsid w:val="00624C91"/>
    <w:rsid w:val="00644C5B"/>
    <w:rsid w:val="0065622F"/>
    <w:rsid w:val="00667939"/>
    <w:rsid w:val="00681027"/>
    <w:rsid w:val="00681853"/>
    <w:rsid w:val="006A1007"/>
    <w:rsid w:val="006A4155"/>
    <w:rsid w:val="006C3B01"/>
    <w:rsid w:val="006D0858"/>
    <w:rsid w:val="006D7857"/>
    <w:rsid w:val="006E4E2D"/>
    <w:rsid w:val="006F41CB"/>
    <w:rsid w:val="00704C38"/>
    <w:rsid w:val="007108F7"/>
    <w:rsid w:val="00741EBB"/>
    <w:rsid w:val="0079116F"/>
    <w:rsid w:val="00791621"/>
    <w:rsid w:val="007C5C08"/>
    <w:rsid w:val="00860A1C"/>
    <w:rsid w:val="008615E1"/>
    <w:rsid w:val="008906FA"/>
    <w:rsid w:val="008B5071"/>
    <w:rsid w:val="00916314"/>
    <w:rsid w:val="009173E5"/>
    <w:rsid w:val="009231F9"/>
    <w:rsid w:val="0095171C"/>
    <w:rsid w:val="009626EB"/>
    <w:rsid w:val="009663E3"/>
    <w:rsid w:val="00981286"/>
    <w:rsid w:val="009E50CD"/>
    <w:rsid w:val="009F181F"/>
    <w:rsid w:val="00AB2C46"/>
    <w:rsid w:val="00AD6BF5"/>
    <w:rsid w:val="00AE1F15"/>
    <w:rsid w:val="00B1096A"/>
    <w:rsid w:val="00B45D39"/>
    <w:rsid w:val="00B65620"/>
    <w:rsid w:val="00B76D1B"/>
    <w:rsid w:val="00B8687D"/>
    <w:rsid w:val="00B86BE7"/>
    <w:rsid w:val="00BA6988"/>
    <w:rsid w:val="00BC3332"/>
    <w:rsid w:val="00C3541E"/>
    <w:rsid w:val="00C54687"/>
    <w:rsid w:val="00CE2390"/>
    <w:rsid w:val="00CF0D76"/>
    <w:rsid w:val="00D64205"/>
    <w:rsid w:val="00D6572D"/>
    <w:rsid w:val="00E82E34"/>
    <w:rsid w:val="00F31E2B"/>
    <w:rsid w:val="00F5425C"/>
    <w:rsid w:val="00FD724E"/>
    <w:rsid w:val="209D9A00"/>
    <w:rsid w:val="45B4DAA1"/>
    <w:rsid w:val="4F788B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392"/>
    <o:shapelayout v:ext="edit">
      <o:idmap v:ext="edit" data="2"/>
    </o:shapelayout>
  </w:shapeDefaults>
  <w:decimalSymbol w:val="."/>
  <w:listSeparator w:val=","/>
  <w14:docId w14:val="3DF32DBA"/>
  <w15:docId w15:val="{81BE060E-CC9B-4EDF-97B3-294B35AFC1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spacing w:before="67"/>
      <w:ind w:left="213"/>
      <w:outlineLvl w:val="0"/>
    </w:pPr>
    <w:rPr>
      <w:sz w:val="42"/>
      <w:szCs w:val="42"/>
    </w:rPr>
  </w:style>
  <w:style w:type="paragraph" w:styleId="Heading2">
    <w:name w:val="heading 2"/>
    <w:basedOn w:val="Normal"/>
    <w:uiPriority w:val="9"/>
    <w:unhideWhenUsed/>
    <w:qFormat/>
    <w:pPr>
      <w:spacing w:before="105"/>
      <w:ind w:left="829" w:right="-7"/>
      <w:outlineLvl w:val="1"/>
    </w:pPr>
    <w:rPr>
      <w:rFonts w:ascii="VIC" w:eastAsia="VIC" w:hAnsi="VIC" w:cs="VIC"/>
      <w:b/>
      <w:bCs/>
      <w:sz w:val="28"/>
      <w:szCs w:val="28"/>
    </w:rPr>
  </w:style>
  <w:style w:type="paragraph" w:styleId="Heading3">
    <w:name w:val="heading 3"/>
    <w:basedOn w:val="Normal"/>
    <w:uiPriority w:val="9"/>
    <w:unhideWhenUsed/>
    <w:qFormat/>
    <w:pPr>
      <w:ind w:left="213"/>
      <w:outlineLvl w:val="2"/>
    </w:pPr>
    <w:rPr>
      <w:b/>
      <w:bCs/>
      <w:sz w:val="24"/>
      <w:szCs w:val="24"/>
    </w:rPr>
  </w:style>
  <w:style w:type="paragraph" w:styleId="Heading4">
    <w:name w:val="heading 4"/>
    <w:basedOn w:val="Normal"/>
    <w:uiPriority w:val="9"/>
    <w:unhideWhenUsed/>
    <w:qFormat/>
    <w:pPr>
      <w:spacing w:before="174"/>
      <w:ind w:left="213"/>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74"/>
      <w:ind w:left="613" w:hanging="401"/>
    </w:pPr>
    <w:rPr>
      <w:sz w:val="24"/>
      <w:szCs w:val="24"/>
    </w:rPr>
  </w:style>
  <w:style w:type="paragraph" w:styleId="TOC2">
    <w:name w:val="toc 2"/>
    <w:basedOn w:val="Normal"/>
    <w:uiPriority w:val="1"/>
    <w:qFormat/>
    <w:pPr>
      <w:spacing w:before="4"/>
      <w:ind w:left="610"/>
    </w:pPr>
    <w:rPr>
      <w:sz w:val="24"/>
      <w:szCs w:val="24"/>
    </w:rPr>
  </w:style>
  <w:style w:type="paragraph" w:styleId="BodyText">
    <w:name w:val="Body Text"/>
    <w:basedOn w:val="Normal"/>
    <w:link w:val="BodyTextChar"/>
    <w:uiPriority w:val="1"/>
    <w:qFormat/>
    <w:rPr>
      <w:sz w:val="24"/>
      <w:szCs w:val="24"/>
    </w:rPr>
  </w:style>
  <w:style w:type="paragraph" w:styleId="Title">
    <w:name w:val="Title"/>
    <w:basedOn w:val="Normal"/>
    <w:uiPriority w:val="10"/>
    <w:qFormat/>
    <w:pPr>
      <w:spacing w:before="8"/>
      <w:ind w:right="112"/>
      <w:jc w:val="right"/>
    </w:pPr>
    <w:rPr>
      <w:b/>
      <w:bCs/>
      <w:sz w:val="42"/>
      <w:szCs w:val="42"/>
    </w:rPr>
  </w:style>
  <w:style w:type="paragraph" w:styleId="ListParagraph">
    <w:name w:val="List Paragraph"/>
    <w:basedOn w:val="Normal"/>
    <w:uiPriority w:val="1"/>
    <w:qFormat/>
    <w:pPr>
      <w:spacing w:before="116"/>
      <w:ind w:left="440" w:hanging="227"/>
    </w:pPr>
  </w:style>
  <w:style w:type="paragraph" w:customStyle="1" w:styleId="TableParagraph">
    <w:name w:val="Table Paragraph"/>
    <w:basedOn w:val="Normal"/>
    <w:uiPriority w:val="1"/>
    <w:qFormat/>
  </w:style>
  <w:style w:type="character" w:customStyle="1" w:styleId="BodyTextChar">
    <w:name w:val="Body Text Char"/>
    <w:basedOn w:val="DefaultParagraphFont"/>
    <w:link w:val="BodyText"/>
    <w:uiPriority w:val="1"/>
    <w:rsid w:val="0079116F"/>
    <w:rPr>
      <w:rFonts w:ascii="Arial" w:eastAsia="Arial" w:hAnsi="Arial" w:cs="Arial"/>
      <w:sz w:val="24"/>
      <w:szCs w:val="24"/>
    </w:rPr>
  </w:style>
  <w:style w:type="character" w:styleId="CommentReference">
    <w:name w:val="annotation reference"/>
    <w:basedOn w:val="DefaultParagraphFont"/>
    <w:uiPriority w:val="99"/>
    <w:semiHidden/>
    <w:unhideWhenUsed/>
    <w:rsid w:val="0079116F"/>
    <w:rPr>
      <w:sz w:val="16"/>
      <w:szCs w:val="16"/>
    </w:rPr>
  </w:style>
  <w:style w:type="paragraph" w:styleId="CommentText">
    <w:name w:val="annotation text"/>
    <w:basedOn w:val="Normal"/>
    <w:link w:val="CommentTextChar"/>
    <w:uiPriority w:val="99"/>
    <w:semiHidden/>
    <w:unhideWhenUsed/>
    <w:rsid w:val="0079116F"/>
    <w:rPr>
      <w:sz w:val="20"/>
      <w:szCs w:val="20"/>
    </w:rPr>
  </w:style>
  <w:style w:type="character" w:customStyle="1" w:styleId="CommentTextChar">
    <w:name w:val="Comment Text Char"/>
    <w:basedOn w:val="DefaultParagraphFont"/>
    <w:link w:val="CommentText"/>
    <w:uiPriority w:val="99"/>
    <w:semiHidden/>
    <w:rsid w:val="0079116F"/>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9116F"/>
    <w:rPr>
      <w:b/>
      <w:bCs/>
    </w:rPr>
  </w:style>
  <w:style w:type="character" w:customStyle="1" w:styleId="CommentSubjectChar">
    <w:name w:val="Comment Subject Char"/>
    <w:basedOn w:val="CommentTextChar"/>
    <w:link w:val="CommentSubject"/>
    <w:uiPriority w:val="99"/>
    <w:semiHidden/>
    <w:rsid w:val="0079116F"/>
    <w:rPr>
      <w:rFonts w:ascii="Arial" w:eastAsia="Arial" w:hAnsi="Arial" w:cs="Arial"/>
      <w:b/>
      <w:bCs/>
      <w:sz w:val="20"/>
      <w:szCs w:val="20"/>
    </w:rPr>
  </w:style>
  <w:style w:type="paragraph" w:styleId="Header">
    <w:name w:val="header"/>
    <w:basedOn w:val="Normal"/>
    <w:link w:val="HeaderChar"/>
    <w:uiPriority w:val="99"/>
    <w:unhideWhenUsed/>
    <w:rsid w:val="00B8687D"/>
    <w:pPr>
      <w:tabs>
        <w:tab w:val="center" w:pos="4513"/>
        <w:tab w:val="right" w:pos="9026"/>
      </w:tabs>
    </w:pPr>
  </w:style>
  <w:style w:type="character" w:customStyle="1" w:styleId="HeaderChar">
    <w:name w:val="Header Char"/>
    <w:basedOn w:val="DefaultParagraphFont"/>
    <w:link w:val="Header"/>
    <w:uiPriority w:val="99"/>
    <w:rsid w:val="00B8687D"/>
    <w:rPr>
      <w:rFonts w:ascii="Arial" w:eastAsia="Arial" w:hAnsi="Arial" w:cs="Arial"/>
    </w:rPr>
  </w:style>
  <w:style w:type="paragraph" w:styleId="Footer">
    <w:name w:val="footer"/>
    <w:basedOn w:val="Normal"/>
    <w:link w:val="FooterChar"/>
    <w:uiPriority w:val="99"/>
    <w:unhideWhenUsed/>
    <w:rsid w:val="00B8687D"/>
    <w:pPr>
      <w:tabs>
        <w:tab w:val="center" w:pos="4513"/>
        <w:tab w:val="right" w:pos="9026"/>
      </w:tabs>
    </w:pPr>
  </w:style>
  <w:style w:type="character" w:customStyle="1" w:styleId="FooterChar">
    <w:name w:val="Footer Char"/>
    <w:basedOn w:val="DefaultParagraphFont"/>
    <w:link w:val="Footer"/>
    <w:uiPriority w:val="99"/>
    <w:rsid w:val="00B8687D"/>
    <w:rPr>
      <w:rFonts w:ascii="Arial" w:eastAsia="Arial" w:hAnsi="Arial" w:cs="Arial"/>
    </w:rPr>
  </w:style>
  <w:style w:type="character" w:styleId="Hyperlink">
    <w:name w:val="Hyperlink"/>
    <w:basedOn w:val="DefaultParagraphFont"/>
    <w:uiPriority w:val="99"/>
    <w:unhideWhenUsed/>
    <w:rsid w:val="00667939"/>
    <w:rPr>
      <w:color w:val="0000FF" w:themeColor="hyperlink"/>
      <w:u w:val="single"/>
    </w:rPr>
  </w:style>
  <w:style w:type="character" w:styleId="UnresolvedMention">
    <w:name w:val="Unresolved Mention"/>
    <w:basedOn w:val="DefaultParagraphFont"/>
    <w:uiPriority w:val="99"/>
    <w:semiHidden/>
    <w:unhideWhenUsed/>
    <w:rsid w:val="0066793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footer" Target="footer3.xml"/><Relationship Id="rId39" Type="http://schemas.openxmlformats.org/officeDocument/2006/relationships/hyperlink" Target="http://www.bnhcrc.com.au/news/2018/school-based-education-disaster-risk-reduction" TargetMode="External"/><Relationship Id="rId21" Type="http://schemas.openxmlformats.org/officeDocument/2006/relationships/hyperlink" Target="https://creativecommons.org/licenses/by/4.0/" TargetMode="External"/><Relationship Id="rId34" Type="http://schemas.openxmlformats.org/officeDocument/2006/relationships/hyperlink" Target="http://www.vcaa.vic.edu.au/curriculum/foundation-10/crosscurriculumresources/Pages/" TargetMode="External"/><Relationship Id="rId42" Type="http://schemas.openxmlformats.org/officeDocument/2006/relationships/hyperlink" Target="http://www.bnhcrc.com.au/casestudy/schoolbasededucation" TargetMode="Externa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8.jpeg"/><Relationship Id="rId32" Type="http://schemas.openxmlformats.org/officeDocument/2006/relationships/image" Target="media/image14.jpeg"/><Relationship Id="rId37" Type="http://schemas.openxmlformats.org/officeDocument/2006/relationships/hyperlink" Target="http://www.sustainability.vic.gov.au/research-data-and-insights/research/climate-change/victorians-perceptions-of-climate-" TargetMode="External"/><Relationship Id="rId40" Type="http://schemas.openxmlformats.org/officeDocument/2006/relationships/hyperlink" Target="http://www.sustainability.vic.gov.au/research-data-and-insights/research/climate-change/victorians-perceptions-of-climate-" TargetMode="External"/><Relationship Id="rId45" Type="http://schemas.openxmlformats.org/officeDocument/2006/relationships/hyperlink" Target="http://www.sustainability.vic.gov.au/research-data-and-insights/research/" TargetMode="Externa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image" Target="media/image10.jpeg"/><Relationship Id="rId36" Type="http://schemas.openxmlformats.org/officeDocument/2006/relationships/hyperlink" Target="http://www.vicsrc.org.au/files/" TargetMode="External"/><Relationship Id="rId10" Type="http://schemas.openxmlformats.org/officeDocument/2006/relationships/footnotes" Target="footnotes.xml"/><Relationship Id="rId19" Type="http://schemas.openxmlformats.org/officeDocument/2006/relationships/hyperlink" Target="https://www.education.vic.gov.au/" TargetMode="External"/><Relationship Id="rId31" Type="http://schemas.openxmlformats.org/officeDocument/2006/relationships/image" Target="media/image13.jpeg"/><Relationship Id="rId44" Type="http://schemas.openxmlformats.org/officeDocument/2006/relationships/hyperlink" Target="http://www.safertogether.vic.gov.au/"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www.education.vic.gov.au/Pages/default.aspx" TargetMode="External"/><Relationship Id="rId27" Type="http://schemas.openxmlformats.org/officeDocument/2006/relationships/footer" Target="footer4.xml"/><Relationship Id="rId30" Type="http://schemas.openxmlformats.org/officeDocument/2006/relationships/image" Target="media/image12.jpeg"/><Relationship Id="rId35" Type="http://schemas.openxmlformats.org/officeDocument/2006/relationships/image" Target="media/image15.jpeg"/><Relationship Id="rId43" Type="http://schemas.openxmlformats.org/officeDocument/2006/relationships/hyperlink" Target="http://www.sustainability.vic.gov.au/research-data-and-insights/research/"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hyperlink" Target="http://www.education.vic.gov.au/" TargetMode="External"/><Relationship Id="rId38" Type="http://schemas.openxmlformats.org/officeDocument/2006/relationships/hyperlink" Target="http://www.safertogether.vic.gov.au/" TargetMode="External"/><Relationship Id="rId46"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hyperlink" Target="http://www.education.vic.gov.au/abou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201712B9172E44B3A3C08B9AF02C3E" ma:contentTypeVersion="18" ma:contentTypeDescription="Create a new document." ma:contentTypeScope="" ma:versionID="93fb5fc395937d1d4ca2cecf8a401243">
  <xsd:schema xmlns:xsd="http://www.w3.org/2001/XMLSchema" xmlns:xs="http://www.w3.org/2001/XMLSchema" xmlns:p="http://schemas.microsoft.com/office/2006/metadata/properties" xmlns:ns2="a5f32de4-e402-4188-b034-e71ca7d22e54" xmlns:ns3="288fc244-5e0e-47cf-b82e-b5e27fc440ed" xmlns:ns4="206eef92-cc9c-4a9c-b127-89402126cd1f" targetNamespace="http://schemas.microsoft.com/office/2006/metadata/properties" ma:root="true" ma:fieldsID="17711914f3ccf85104e9c269b1476544" ns2:_="" ns3:_="" ns4:_="">
    <xsd:import namespace="a5f32de4-e402-4188-b034-e71ca7d22e54"/>
    <xsd:import namespace="288fc244-5e0e-47cf-b82e-b5e27fc440ed"/>
    <xsd:import namespace="206eef92-cc9c-4a9c-b127-89402126cd1f"/>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4:SharedWithUsers" minOccurs="0"/>
                <xsd:element ref="ns4:SharedWithDetails"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88fc244-5e0e-47cf-b82e-b5e27fc440e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06eef92-cc9c-4a9c-b127-89402126cd1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haredContentType xmlns="Microsoft.SharePoint.Taxonomy.ContentTypeSync" SourceId="797aeec6-0273-40f2-ab3e-beee73212332" ContentTypeId="0x0101" PreviousValue="fals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BBBEB78-0B7B-49AF-9607-C06081EB37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f32de4-e402-4188-b034-e71ca7d22e54"/>
    <ds:schemaRef ds:uri="288fc244-5e0e-47cf-b82e-b5e27fc440ed"/>
    <ds:schemaRef ds:uri="206eef92-cc9c-4a9c-b127-89402126cd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C513DD-846F-4CCD-BADE-3C2D254C8C42}">
  <ds:schemaRefs>
    <ds:schemaRef ds:uri="Microsoft.SharePoint.Taxonomy.ContentTypeSync"/>
  </ds:schemaRefs>
</ds:datastoreItem>
</file>

<file path=customXml/itemProps3.xml><?xml version="1.0" encoding="utf-8"?>
<ds:datastoreItem xmlns:ds="http://schemas.openxmlformats.org/officeDocument/2006/customXml" ds:itemID="{9E2B9EB4-D692-445A-B02E-222260B5E4C0}">
  <ds:schemaRefs>
    <ds:schemaRef ds:uri="http://schemas.microsoft.com/sharepoint/v3/contenttype/forms"/>
  </ds:schemaRefs>
</ds:datastoreItem>
</file>

<file path=customXml/itemProps4.xml><?xml version="1.0" encoding="utf-8"?>
<ds:datastoreItem xmlns:ds="http://schemas.openxmlformats.org/officeDocument/2006/customXml" ds:itemID="{2E5B3F4B-63AE-481D-938F-B0E827F1C8E2}">
  <ds:schemaRefs>
    <ds:schemaRef ds:uri="http://schemas.microsoft.com/sharepoint/events"/>
  </ds:schemaRefs>
</ds:datastoreItem>
</file>

<file path=customXml/itemProps5.xml><?xml version="1.0" encoding="utf-8"?>
<ds:datastoreItem xmlns:ds="http://schemas.openxmlformats.org/officeDocument/2006/customXml" ds:itemID="{8D7CC841-02A8-4154-BB3D-F9658388B2D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122</TotalTime>
  <Pages>1</Pages>
  <Words>15427</Words>
  <Characters>87938</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EducationAccessible.indd</vt:lpstr>
    </vt:vector>
  </TitlesOfParts>
  <Company>Department of Education and Training</Company>
  <LinksUpToDate>false</LinksUpToDate>
  <CharactersWithSpaces>103159</CharactersWithSpaces>
  <SharedDoc>false</SharedDoc>
  <HLinks>
    <vt:vector size="186" baseType="variant">
      <vt:variant>
        <vt:i4>1310737</vt:i4>
      </vt:variant>
      <vt:variant>
        <vt:i4>165</vt:i4>
      </vt:variant>
      <vt:variant>
        <vt:i4>0</vt:i4>
      </vt:variant>
      <vt:variant>
        <vt:i4>5</vt:i4>
      </vt:variant>
      <vt:variant>
        <vt:lpwstr>http://www.sustainability.vic.gov.au/research-data-and-insights/research/</vt:lpwstr>
      </vt:variant>
      <vt:variant>
        <vt:lpwstr/>
      </vt:variant>
      <vt:variant>
        <vt:i4>1441803</vt:i4>
      </vt:variant>
      <vt:variant>
        <vt:i4>162</vt:i4>
      </vt:variant>
      <vt:variant>
        <vt:i4>0</vt:i4>
      </vt:variant>
      <vt:variant>
        <vt:i4>5</vt:i4>
      </vt:variant>
      <vt:variant>
        <vt:lpwstr>http://www.safertogether.vic.gov.au/</vt:lpwstr>
      </vt:variant>
      <vt:variant>
        <vt:lpwstr/>
      </vt:variant>
      <vt:variant>
        <vt:i4>1310737</vt:i4>
      </vt:variant>
      <vt:variant>
        <vt:i4>159</vt:i4>
      </vt:variant>
      <vt:variant>
        <vt:i4>0</vt:i4>
      </vt:variant>
      <vt:variant>
        <vt:i4>5</vt:i4>
      </vt:variant>
      <vt:variant>
        <vt:lpwstr>http://www.sustainability.vic.gov.au/research-data-and-insights/research/</vt:lpwstr>
      </vt:variant>
      <vt:variant>
        <vt:lpwstr/>
      </vt:variant>
      <vt:variant>
        <vt:i4>3866681</vt:i4>
      </vt:variant>
      <vt:variant>
        <vt:i4>114</vt:i4>
      </vt:variant>
      <vt:variant>
        <vt:i4>0</vt:i4>
      </vt:variant>
      <vt:variant>
        <vt:i4>5</vt:i4>
      </vt:variant>
      <vt:variant>
        <vt:lpwstr>http://www.bnhcrc.com.au/casestudy/schoolbasededucation</vt:lpwstr>
      </vt:variant>
      <vt:variant>
        <vt:lpwstr/>
      </vt:variant>
      <vt:variant>
        <vt:i4>3080299</vt:i4>
      </vt:variant>
      <vt:variant>
        <vt:i4>111</vt:i4>
      </vt:variant>
      <vt:variant>
        <vt:i4>0</vt:i4>
      </vt:variant>
      <vt:variant>
        <vt:i4>5</vt:i4>
      </vt:variant>
      <vt:variant>
        <vt:lpwstr>http://www.education.vic.gov.au/about/</vt:lpwstr>
      </vt:variant>
      <vt:variant>
        <vt:lpwstr/>
      </vt:variant>
      <vt:variant>
        <vt:i4>3670113</vt:i4>
      </vt:variant>
      <vt:variant>
        <vt:i4>108</vt:i4>
      </vt:variant>
      <vt:variant>
        <vt:i4>0</vt:i4>
      </vt:variant>
      <vt:variant>
        <vt:i4>5</vt:i4>
      </vt:variant>
      <vt:variant>
        <vt:lpwstr>http://www.sustainability.vic.gov.au/research-data-and-insights/research/climate-change/victorians-perceptions-of-climate-</vt:lpwstr>
      </vt:variant>
      <vt:variant>
        <vt:lpwstr/>
      </vt:variant>
      <vt:variant>
        <vt:i4>2031637</vt:i4>
      </vt:variant>
      <vt:variant>
        <vt:i4>72</vt:i4>
      </vt:variant>
      <vt:variant>
        <vt:i4>0</vt:i4>
      </vt:variant>
      <vt:variant>
        <vt:i4>5</vt:i4>
      </vt:variant>
      <vt:variant>
        <vt:lpwstr>http://www.bnhcrc.com.au/news/2018/school-based-education-disaster-risk-reduction</vt:lpwstr>
      </vt:variant>
      <vt:variant>
        <vt:lpwstr/>
      </vt:variant>
      <vt:variant>
        <vt:i4>1441803</vt:i4>
      </vt:variant>
      <vt:variant>
        <vt:i4>69</vt:i4>
      </vt:variant>
      <vt:variant>
        <vt:i4>0</vt:i4>
      </vt:variant>
      <vt:variant>
        <vt:i4>5</vt:i4>
      </vt:variant>
      <vt:variant>
        <vt:lpwstr>http://www.safertogether.vic.gov.au/</vt:lpwstr>
      </vt:variant>
      <vt:variant>
        <vt:lpwstr/>
      </vt:variant>
      <vt:variant>
        <vt:i4>3670113</vt:i4>
      </vt:variant>
      <vt:variant>
        <vt:i4>66</vt:i4>
      </vt:variant>
      <vt:variant>
        <vt:i4>0</vt:i4>
      </vt:variant>
      <vt:variant>
        <vt:i4>5</vt:i4>
      </vt:variant>
      <vt:variant>
        <vt:lpwstr>http://www.sustainability.vic.gov.au/research-data-and-insights/research/climate-change/victorians-perceptions-of-climate-</vt:lpwstr>
      </vt:variant>
      <vt:variant>
        <vt:lpwstr/>
      </vt:variant>
      <vt:variant>
        <vt:i4>3276899</vt:i4>
      </vt:variant>
      <vt:variant>
        <vt:i4>63</vt:i4>
      </vt:variant>
      <vt:variant>
        <vt:i4>0</vt:i4>
      </vt:variant>
      <vt:variant>
        <vt:i4>5</vt:i4>
      </vt:variant>
      <vt:variant>
        <vt:lpwstr>http://www.vicsrc.org.au/files/</vt:lpwstr>
      </vt:variant>
      <vt:variant>
        <vt:lpwstr/>
      </vt:variant>
      <vt:variant>
        <vt:i4>3997729</vt:i4>
      </vt:variant>
      <vt:variant>
        <vt:i4>60</vt:i4>
      </vt:variant>
      <vt:variant>
        <vt:i4>0</vt:i4>
      </vt:variant>
      <vt:variant>
        <vt:i4>5</vt:i4>
      </vt:variant>
      <vt:variant>
        <vt:lpwstr>http://www.vcaa.vic.edu.au/curriculum/foundation-10/crosscurriculumresources/Pages/</vt:lpwstr>
      </vt:variant>
      <vt:variant>
        <vt:lpwstr/>
      </vt:variant>
      <vt:variant>
        <vt:i4>1507345</vt:i4>
      </vt:variant>
      <vt:variant>
        <vt:i4>57</vt:i4>
      </vt:variant>
      <vt:variant>
        <vt:i4>0</vt:i4>
      </vt:variant>
      <vt:variant>
        <vt:i4>5</vt:i4>
      </vt:variant>
      <vt:variant>
        <vt:lpwstr>http://www.education.vic.gov.au/</vt:lpwstr>
      </vt:variant>
      <vt:variant>
        <vt:lpwstr/>
      </vt:variant>
      <vt:variant>
        <vt:i4>2424938</vt:i4>
      </vt:variant>
      <vt:variant>
        <vt:i4>54</vt:i4>
      </vt:variant>
      <vt:variant>
        <vt:i4>0</vt:i4>
      </vt:variant>
      <vt:variant>
        <vt:i4>5</vt:i4>
      </vt:variant>
      <vt:variant>
        <vt:lpwstr/>
      </vt:variant>
      <vt:variant>
        <vt:lpwstr>_TOC_250000</vt:lpwstr>
      </vt:variant>
      <vt:variant>
        <vt:i4>2424938</vt:i4>
      </vt:variant>
      <vt:variant>
        <vt:i4>51</vt:i4>
      </vt:variant>
      <vt:variant>
        <vt:i4>0</vt:i4>
      </vt:variant>
      <vt:variant>
        <vt:i4>5</vt:i4>
      </vt:variant>
      <vt:variant>
        <vt:lpwstr/>
      </vt:variant>
      <vt:variant>
        <vt:lpwstr>_TOC_250001</vt:lpwstr>
      </vt:variant>
      <vt:variant>
        <vt:i4>2424938</vt:i4>
      </vt:variant>
      <vt:variant>
        <vt:i4>48</vt:i4>
      </vt:variant>
      <vt:variant>
        <vt:i4>0</vt:i4>
      </vt:variant>
      <vt:variant>
        <vt:i4>5</vt:i4>
      </vt:variant>
      <vt:variant>
        <vt:lpwstr/>
      </vt:variant>
      <vt:variant>
        <vt:lpwstr>_TOC_250002</vt:lpwstr>
      </vt:variant>
      <vt:variant>
        <vt:i4>2424938</vt:i4>
      </vt:variant>
      <vt:variant>
        <vt:i4>45</vt:i4>
      </vt:variant>
      <vt:variant>
        <vt:i4>0</vt:i4>
      </vt:variant>
      <vt:variant>
        <vt:i4>5</vt:i4>
      </vt:variant>
      <vt:variant>
        <vt:lpwstr/>
      </vt:variant>
      <vt:variant>
        <vt:lpwstr>_TOC_250003</vt:lpwstr>
      </vt:variant>
      <vt:variant>
        <vt:i4>2424938</vt:i4>
      </vt:variant>
      <vt:variant>
        <vt:i4>42</vt:i4>
      </vt:variant>
      <vt:variant>
        <vt:i4>0</vt:i4>
      </vt:variant>
      <vt:variant>
        <vt:i4>5</vt:i4>
      </vt:variant>
      <vt:variant>
        <vt:lpwstr/>
      </vt:variant>
      <vt:variant>
        <vt:lpwstr>_TOC_250004</vt:lpwstr>
      </vt:variant>
      <vt:variant>
        <vt:i4>2424938</vt:i4>
      </vt:variant>
      <vt:variant>
        <vt:i4>39</vt:i4>
      </vt:variant>
      <vt:variant>
        <vt:i4>0</vt:i4>
      </vt:variant>
      <vt:variant>
        <vt:i4>5</vt:i4>
      </vt:variant>
      <vt:variant>
        <vt:lpwstr/>
      </vt:variant>
      <vt:variant>
        <vt:lpwstr>_TOC_250005</vt:lpwstr>
      </vt:variant>
      <vt:variant>
        <vt:i4>2424938</vt:i4>
      </vt:variant>
      <vt:variant>
        <vt:i4>36</vt:i4>
      </vt:variant>
      <vt:variant>
        <vt:i4>0</vt:i4>
      </vt:variant>
      <vt:variant>
        <vt:i4>5</vt:i4>
      </vt:variant>
      <vt:variant>
        <vt:lpwstr/>
      </vt:variant>
      <vt:variant>
        <vt:lpwstr>_TOC_250006</vt:lpwstr>
      </vt:variant>
      <vt:variant>
        <vt:i4>2424938</vt:i4>
      </vt:variant>
      <vt:variant>
        <vt:i4>33</vt:i4>
      </vt:variant>
      <vt:variant>
        <vt:i4>0</vt:i4>
      </vt:variant>
      <vt:variant>
        <vt:i4>5</vt:i4>
      </vt:variant>
      <vt:variant>
        <vt:lpwstr/>
      </vt:variant>
      <vt:variant>
        <vt:lpwstr>_TOC_250007</vt:lpwstr>
      </vt:variant>
      <vt:variant>
        <vt:i4>2424938</vt:i4>
      </vt:variant>
      <vt:variant>
        <vt:i4>30</vt:i4>
      </vt:variant>
      <vt:variant>
        <vt:i4>0</vt:i4>
      </vt:variant>
      <vt:variant>
        <vt:i4>5</vt:i4>
      </vt:variant>
      <vt:variant>
        <vt:lpwstr/>
      </vt:variant>
      <vt:variant>
        <vt:lpwstr>_TOC_250008</vt:lpwstr>
      </vt:variant>
      <vt:variant>
        <vt:i4>2424938</vt:i4>
      </vt:variant>
      <vt:variant>
        <vt:i4>27</vt:i4>
      </vt:variant>
      <vt:variant>
        <vt:i4>0</vt:i4>
      </vt:variant>
      <vt:variant>
        <vt:i4>5</vt:i4>
      </vt:variant>
      <vt:variant>
        <vt:lpwstr/>
      </vt:variant>
      <vt:variant>
        <vt:lpwstr>_TOC_250009</vt:lpwstr>
      </vt:variant>
      <vt:variant>
        <vt:i4>2359402</vt:i4>
      </vt:variant>
      <vt:variant>
        <vt:i4>24</vt:i4>
      </vt:variant>
      <vt:variant>
        <vt:i4>0</vt:i4>
      </vt:variant>
      <vt:variant>
        <vt:i4>5</vt:i4>
      </vt:variant>
      <vt:variant>
        <vt:lpwstr/>
      </vt:variant>
      <vt:variant>
        <vt:lpwstr>_TOC_250010</vt:lpwstr>
      </vt:variant>
      <vt:variant>
        <vt:i4>2359402</vt:i4>
      </vt:variant>
      <vt:variant>
        <vt:i4>21</vt:i4>
      </vt:variant>
      <vt:variant>
        <vt:i4>0</vt:i4>
      </vt:variant>
      <vt:variant>
        <vt:i4>5</vt:i4>
      </vt:variant>
      <vt:variant>
        <vt:lpwstr/>
      </vt:variant>
      <vt:variant>
        <vt:lpwstr>_TOC_250011</vt:lpwstr>
      </vt:variant>
      <vt:variant>
        <vt:i4>2359402</vt:i4>
      </vt:variant>
      <vt:variant>
        <vt:i4>18</vt:i4>
      </vt:variant>
      <vt:variant>
        <vt:i4>0</vt:i4>
      </vt:variant>
      <vt:variant>
        <vt:i4>5</vt:i4>
      </vt:variant>
      <vt:variant>
        <vt:lpwstr/>
      </vt:variant>
      <vt:variant>
        <vt:lpwstr>_TOC_250012</vt:lpwstr>
      </vt:variant>
      <vt:variant>
        <vt:i4>2359402</vt:i4>
      </vt:variant>
      <vt:variant>
        <vt:i4>15</vt:i4>
      </vt:variant>
      <vt:variant>
        <vt:i4>0</vt:i4>
      </vt:variant>
      <vt:variant>
        <vt:i4>5</vt:i4>
      </vt:variant>
      <vt:variant>
        <vt:lpwstr/>
      </vt:variant>
      <vt:variant>
        <vt:lpwstr>_TOC_250013</vt:lpwstr>
      </vt:variant>
      <vt:variant>
        <vt:i4>2359402</vt:i4>
      </vt:variant>
      <vt:variant>
        <vt:i4>12</vt:i4>
      </vt:variant>
      <vt:variant>
        <vt:i4>0</vt:i4>
      </vt:variant>
      <vt:variant>
        <vt:i4>5</vt:i4>
      </vt:variant>
      <vt:variant>
        <vt:lpwstr/>
      </vt:variant>
      <vt:variant>
        <vt:lpwstr>_TOC_250014</vt:lpwstr>
      </vt:variant>
      <vt:variant>
        <vt:i4>2359402</vt:i4>
      </vt:variant>
      <vt:variant>
        <vt:i4>9</vt:i4>
      </vt:variant>
      <vt:variant>
        <vt:i4>0</vt:i4>
      </vt:variant>
      <vt:variant>
        <vt:i4>5</vt:i4>
      </vt:variant>
      <vt:variant>
        <vt:lpwstr/>
      </vt:variant>
      <vt:variant>
        <vt:lpwstr>_TOC_250015</vt:lpwstr>
      </vt:variant>
      <vt:variant>
        <vt:i4>8323170</vt:i4>
      </vt:variant>
      <vt:variant>
        <vt:i4>6</vt:i4>
      </vt:variant>
      <vt:variant>
        <vt:i4>0</vt:i4>
      </vt:variant>
      <vt:variant>
        <vt:i4>5</vt:i4>
      </vt:variant>
      <vt:variant>
        <vt:lpwstr>https://www.education.vic.gov.au/Pages/default.aspx</vt:lpwstr>
      </vt:variant>
      <vt:variant>
        <vt:lpwstr/>
      </vt:variant>
      <vt:variant>
        <vt:i4>5308424</vt:i4>
      </vt:variant>
      <vt:variant>
        <vt:i4>3</vt:i4>
      </vt:variant>
      <vt:variant>
        <vt:i4>0</vt:i4>
      </vt:variant>
      <vt:variant>
        <vt:i4>5</vt:i4>
      </vt:variant>
      <vt:variant>
        <vt:lpwstr>https://creativecommons.org/licenses/by/4.0/</vt:lpwstr>
      </vt:variant>
      <vt:variant>
        <vt:lpwstr/>
      </vt:variant>
      <vt:variant>
        <vt:i4>589907</vt:i4>
      </vt:variant>
      <vt:variant>
        <vt:i4>0</vt:i4>
      </vt:variant>
      <vt:variant>
        <vt:i4>0</vt:i4>
      </vt:variant>
      <vt:variant>
        <vt:i4>5</vt:i4>
      </vt:variant>
      <vt:variant>
        <vt:lpwstr>https://www.education.vic.gov.au/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Education and Training Climate Change Adaptation Action Plan</dc:title>
  <dc:subject/>
  <dc:creator/>
  <cp:keywords/>
  <cp:lastModifiedBy>Jane Pike</cp:lastModifiedBy>
  <cp:revision>64</cp:revision>
  <dcterms:created xsi:type="dcterms:W3CDTF">2022-01-17T22:10:00Z</dcterms:created>
  <dcterms:modified xsi:type="dcterms:W3CDTF">2022-02-08T08:10:00Z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2022-01-17T00:00:00Z</vt:filetime>
  </property>
  <property fmtid="{D5CDD505-2E9C-101B-9397-08002B2CF9AE}" pid="3" name="Creator">
    <vt:lpwstr>Adobe InDesign 16.3 (Macintosh)</vt:lpwstr>
  </property>
  <property fmtid="{D5CDD505-2E9C-101B-9397-08002B2CF9AE}" pid="4" name="LastSaved">
    <vt:filetime>2022-01-17T00:00:00Z</vt:filetime>
  </property>
  <property fmtid="{D5CDD505-2E9C-101B-9397-08002B2CF9AE}" pid="5" name="ContentTypeId">
    <vt:lpwstr>0x01010031201712B9172E44B3A3C08B9AF02C3E</vt:lpwstr>
  </property>
  <property fmtid="{D5CDD505-2E9C-101B-9397-08002B2CF9AE}" pid="6" name="MSIP_Label_4257e2ab-f512-40e2-9c9a-c64247360765_Enabled">
    <vt:lpwstr>true</vt:lpwstr>
  </property>
  <property fmtid="{D5CDD505-2E9C-101B-9397-08002B2CF9AE}" pid="7" name="MSIP_Label_4257e2ab-f512-40e2-9c9a-c64247360765_SetDate">
    <vt:lpwstr>2022-01-26T01:29:17Z</vt:lpwstr>
  </property>
  <property fmtid="{D5CDD505-2E9C-101B-9397-08002B2CF9AE}" pid="8" name="MSIP_Label_4257e2ab-f512-40e2-9c9a-c64247360765_Method">
    <vt:lpwstr>Privileged</vt:lpwstr>
  </property>
  <property fmtid="{D5CDD505-2E9C-101B-9397-08002B2CF9AE}" pid="9" name="MSIP_Label_4257e2ab-f512-40e2-9c9a-c64247360765_Name">
    <vt:lpwstr>OFFICIAL</vt:lpwstr>
  </property>
  <property fmtid="{D5CDD505-2E9C-101B-9397-08002B2CF9AE}" pid="10" name="MSIP_Label_4257e2ab-f512-40e2-9c9a-c64247360765_SiteId">
    <vt:lpwstr>e8bdd6f7-fc18-4e48-a554-7f547927223b</vt:lpwstr>
  </property>
  <property fmtid="{D5CDD505-2E9C-101B-9397-08002B2CF9AE}" pid="11" name="MSIP_Label_4257e2ab-f512-40e2-9c9a-c64247360765_ActionId">
    <vt:lpwstr>3c0a1014-6a13-4941-a1e9-2f4a9c88dc55</vt:lpwstr>
  </property>
  <property fmtid="{D5CDD505-2E9C-101B-9397-08002B2CF9AE}" pid="12" name="MSIP_Label_4257e2ab-f512-40e2-9c9a-c64247360765_ContentBits">
    <vt:lpwstr>2</vt:lpwstr>
  </property>
</Properties>
</file>