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B11D" w14:textId="77777777" w:rsidR="00783EFA" w:rsidRDefault="00783EFA" w:rsidP="00EC0F18">
      <w:pPr>
        <w:pStyle w:val="Heading1"/>
        <w:jc w:val="center"/>
        <w:rPr>
          <w:rFonts w:ascii="SimSun" w:eastAsia="SimSun" w:hAnsi="SimSun"/>
          <w:b/>
          <w:sz w:val="24"/>
        </w:rPr>
      </w:pPr>
    </w:p>
    <w:p w14:paraId="413D9E5B" w14:textId="222E811B" w:rsidR="00D16BB1" w:rsidRPr="002B7422" w:rsidRDefault="006D5476" w:rsidP="00EC0F18">
      <w:pPr>
        <w:pStyle w:val="Heading1"/>
        <w:jc w:val="center"/>
        <w:rPr>
          <w:rFonts w:ascii="SimSun" w:eastAsia="SimSun" w:hAnsi="SimSun" w:cstheme="minorHAnsi"/>
          <w:b/>
          <w:bCs/>
          <w:color w:val="E57100"/>
        </w:rPr>
      </w:pPr>
      <w:r w:rsidRPr="002B7422">
        <w:rPr>
          <w:rFonts w:ascii="SimSun" w:eastAsia="SimSun" w:hAnsi="SimSun"/>
          <w:b/>
          <w:color w:val="E57100"/>
        </w:rPr>
        <w:t xml:space="preserve">信息说明书 - 持续学校社区安全令 </w:t>
      </w:r>
    </w:p>
    <w:p w14:paraId="007FED7A" w14:textId="77777777" w:rsidR="004B4A09" w:rsidRPr="0089390F" w:rsidRDefault="004B4A09" w:rsidP="00EC0F18">
      <w:pPr>
        <w:rPr>
          <w:rFonts w:ascii="SimSun" w:eastAsia="SimSun" w:hAnsi="SimSun" w:cstheme="minorHAnsi"/>
        </w:rPr>
      </w:pPr>
    </w:p>
    <w:p w14:paraId="2E4948E3" w14:textId="7F88E171" w:rsidR="00F03AA6" w:rsidRPr="00D30807" w:rsidRDefault="00F03AA6">
      <w:pPr>
        <w:rPr>
          <w:rFonts w:ascii="SimSun" w:eastAsia="SimSun" w:hAnsi="SimSun" w:cstheme="minorHAnsi"/>
          <w:b/>
          <w:bCs/>
          <w:color w:val="000000" w:themeColor="text1"/>
        </w:rPr>
      </w:pPr>
      <w:r w:rsidRPr="00D30807">
        <w:rPr>
          <w:rFonts w:ascii="SimSun" w:eastAsia="SimSun" w:hAnsi="SimSun"/>
          <w:b/>
          <w:color w:val="000000" w:themeColor="text1"/>
        </w:rPr>
        <w:t xml:space="preserve">什么是持续学校社区安全令（Ongoing School Community Safety Order）？ </w:t>
      </w:r>
    </w:p>
    <w:p w14:paraId="44E93D69" w14:textId="42CC0CD1" w:rsidR="00922E49" w:rsidRPr="00D30807" w:rsidRDefault="00922E49" w:rsidP="003323D1">
      <w:pPr>
        <w:rPr>
          <w:rFonts w:ascii="SimSun" w:eastAsia="SimSun" w:hAnsi="SimSun" w:cstheme="minorHAnsi"/>
          <w:color w:val="000000" w:themeColor="text1"/>
        </w:rPr>
      </w:pPr>
      <w:r w:rsidRPr="00D30807">
        <w:rPr>
          <w:rFonts w:ascii="SimSun" w:eastAsia="SimSun" w:hAnsi="SimSun"/>
          <w:color w:val="000000" w:themeColor="text1"/>
        </w:rPr>
        <w:t>有些人，比如校长及教育和培训部的员工，被称为“获授权人员”。他们有权发出命令，制定你去学校或与学校打交道时必须遵守的规定。</w:t>
      </w:r>
    </w:p>
    <w:p w14:paraId="423369F3" w14:textId="58F99156" w:rsidR="009A1D45" w:rsidRPr="00D30807" w:rsidRDefault="005C6F1D">
      <w:pPr>
        <w:rPr>
          <w:rFonts w:ascii="SimSun" w:eastAsia="SimSun" w:hAnsi="SimSun" w:cstheme="minorHAnsi"/>
          <w:color w:val="000000" w:themeColor="text1"/>
        </w:rPr>
      </w:pPr>
      <w:r w:rsidRPr="00D30807">
        <w:rPr>
          <w:rFonts w:ascii="SimSun" w:eastAsia="SimSun" w:hAnsi="SimSun"/>
          <w:color w:val="000000" w:themeColor="text1"/>
        </w:rPr>
        <w:t xml:space="preserve">该命令可以禁止你进入学校场地或其它开展学校活动的地方，或在这些地方逗留。该命令可以规定，你不得对某些人、在某些时间、在学校或其它开展学校活动的地方采取某些行为。该命令可能包括一些特殊情况，比如命令不适用的时间或区域。 </w:t>
      </w:r>
    </w:p>
    <w:p w14:paraId="12D4BF9B" w14:textId="2B87383F" w:rsidR="0016480A" w:rsidRPr="00D30807" w:rsidRDefault="00922E49">
      <w:pPr>
        <w:rPr>
          <w:rFonts w:ascii="SimSun" w:eastAsia="SimSun" w:hAnsi="SimSun" w:cstheme="minorHAnsi"/>
          <w:color w:val="000000" w:themeColor="text1"/>
        </w:rPr>
      </w:pPr>
      <w:r w:rsidRPr="00D30807">
        <w:rPr>
          <w:rFonts w:ascii="SimSun" w:eastAsia="SimSun" w:hAnsi="SimSun"/>
          <w:color w:val="000000" w:themeColor="text1"/>
        </w:rPr>
        <w:t>向你发出该命令是为了让教师、学生和学校里的其他人员感到安全。有关学校社区安全令的详细信息，可以</w:t>
      </w:r>
      <w:hyperlink r:id="rId12">
        <w:r w:rsidRPr="00D30807">
          <w:rPr>
            <w:rStyle w:val="Hyperlink"/>
            <w:rFonts w:ascii="SimSun" w:eastAsia="SimSun" w:hAnsi="SimSun"/>
            <w:color w:val="000000" w:themeColor="text1"/>
          </w:rPr>
          <w:t>在此</w:t>
        </w:r>
      </w:hyperlink>
      <w:r w:rsidRPr="00D30807">
        <w:rPr>
          <w:rFonts w:ascii="SimSun" w:eastAsia="SimSun" w:hAnsi="SimSun"/>
          <w:color w:val="000000" w:themeColor="text1"/>
        </w:rPr>
        <w:t>查阅。你可以</w:t>
      </w:r>
      <w:hyperlink r:id="rId13" w:history="1">
        <w:r w:rsidR="0016480A" w:rsidRPr="00D30807">
          <w:rPr>
            <w:rStyle w:val="Hyperlink"/>
            <w:rFonts w:ascii="SimSun" w:eastAsia="SimSun" w:hAnsi="SimSun"/>
            <w:color w:val="000000" w:themeColor="text1"/>
          </w:rPr>
          <w:t>在此</w:t>
        </w:r>
      </w:hyperlink>
      <w:r w:rsidRPr="00D30807">
        <w:rPr>
          <w:rFonts w:ascii="SimSun" w:eastAsia="SimSun" w:hAnsi="SimSun"/>
          <w:color w:val="000000" w:themeColor="text1"/>
        </w:rPr>
        <w:t>观看视频，帮助自己了解学校社区安全令的作用。</w:t>
      </w:r>
    </w:p>
    <w:p w14:paraId="311B176B" w14:textId="77777777" w:rsidR="00CA5F22" w:rsidRPr="00D30807" w:rsidRDefault="00CA5F22">
      <w:pPr>
        <w:rPr>
          <w:rFonts w:ascii="SimSun" w:eastAsia="SimSun" w:hAnsi="SimSun" w:cstheme="minorHAnsi"/>
          <w:color w:val="000000" w:themeColor="text1"/>
        </w:rPr>
      </w:pPr>
    </w:p>
    <w:p w14:paraId="616EE557" w14:textId="63BADD9D" w:rsidR="007868D2" w:rsidRPr="00D30807" w:rsidRDefault="007868D2">
      <w:pPr>
        <w:rPr>
          <w:rFonts w:ascii="SimSun" w:eastAsia="SimSun" w:hAnsi="SimSun" w:cstheme="minorHAnsi"/>
          <w:b/>
          <w:bCs/>
          <w:color w:val="000000" w:themeColor="text1"/>
        </w:rPr>
      </w:pPr>
      <w:r w:rsidRPr="00D30807">
        <w:rPr>
          <w:rFonts w:ascii="SimSun" w:eastAsia="SimSun" w:hAnsi="SimSun"/>
          <w:b/>
          <w:color w:val="000000" w:themeColor="text1"/>
        </w:rPr>
        <w:t>命令的有效期有多长？</w:t>
      </w:r>
    </w:p>
    <w:p w14:paraId="510E4061" w14:textId="775E2102" w:rsidR="006A2220" w:rsidRPr="00D30807" w:rsidRDefault="006A2220">
      <w:pPr>
        <w:rPr>
          <w:rFonts w:ascii="SimSun" w:eastAsia="SimSun" w:hAnsi="SimSun" w:cstheme="minorHAnsi"/>
          <w:color w:val="000000" w:themeColor="text1"/>
        </w:rPr>
      </w:pPr>
      <w:r w:rsidRPr="00D30807">
        <w:rPr>
          <w:rFonts w:ascii="SimSun" w:eastAsia="SimSun" w:hAnsi="SimSun"/>
          <w:color w:val="000000" w:themeColor="text1"/>
        </w:rPr>
        <w:t xml:space="preserve">该命令还会说明这些规定会实施多长时间。实施命令的最长时间为12个月。 </w:t>
      </w:r>
    </w:p>
    <w:p w14:paraId="71255251" w14:textId="77777777" w:rsidR="00CA5F22" w:rsidRPr="00D30807" w:rsidRDefault="00CA5F22">
      <w:pPr>
        <w:rPr>
          <w:rFonts w:ascii="SimSun" w:eastAsia="SimSun" w:hAnsi="SimSun" w:cstheme="minorHAnsi"/>
          <w:color w:val="000000" w:themeColor="text1"/>
        </w:rPr>
      </w:pPr>
    </w:p>
    <w:p w14:paraId="30D57B7D" w14:textId="68F7C4CC" w:rsidR="00780840" w:rsidRPr="00D30807" w:rsidRDefault="00780840">
      <w:pPr>
        <w:rPr>
          <w:rFonts w:ascii="SimSun" w:eastAsia="SimSun" w:hAnsi="SimSun" w:cstheme="minorHAnsi"/>
          <w:b/>
          <w:bCs/>
          <w:color w:val="000000" w:themeColor="text1"/>
        </w:rPr>
      </w:pPr>
      <w:r w:rsidRPr="00D30807">
        <w:rPr>
          <w:rFonts w:ascii="SimSun" w:eastAsia="SimSun" w:hAnsi="SimSun"/>
          <w:b/>
          <w:color w:val="000000" w:themeColor="text1"/>
        </w:rPr>
        <w:t>如果我对发出的命令有异议，我该如何告诉学校？</w:t>
      </w:r>
    </w:p>
    <w:p w14:paraId="374FFC6A" w14:textId="354544B2" w:rsidR="00FC4D35" w:rsidRPr="00D30807" w:rsidRDefault="00E47A40" w:rsidP="00FC4D35">
      <w:pPr>
        <w:spacing w:after="240" w:line="256" w:lineRule="auto"/>
        <w:jc w:val="both"/>
        <w:rPr>
          <w:rFonts w:ascii="SimSun" w:eastAsia="SimSun" w:hAnsi="SimSun" w:cstheme="minorHAnsi"/>
          <w:color w:val="000000" w:themeColor="text1"/>
        </w:rPr>
      </w:pPr>
      <w:r w:rsidRPr="00D30807">
        <w:rPr>
          <w:rFonts w:ascii="SimSun" w:eastAsia="SimSun" w:hAnsi="SimSun"/>
          <w:color w:val="000000" w:themeColor="text1"/>
        </w:rPr>
        <w:t>获授权人员发出命令之前，必须先让你知道他们在考虑发出命令以及他们认为需要发出命令的原因。你可以向获授权人员呈递“</w:t>
      </w:r>
      <w:proofErr w:type="gramStart"/>
      <w:r w:rsidRPr="00D30807">
        <w:rPr>
          <w:rFonts w:ascii="SimSun" w:eastAsia="SimSun" w:hAnsi="SimSun"/>
          <w:color w:val="000000" w:themeColor="text1"/>
        </w:rPr>
        <w:t>意见”，</w:t>
      </w:r>
      <w:proofErr w:type="gramEnd"/>
      <w:r w:rsidRPr="00D30807">
        <w:rPr>
          <w:rFonts w:ascii="SimSun" w:eastAsia="SimSun" w:hAnsi="SimSun"/>
          <w:color w:val="000000" w:themeColor="text1"/>
        </w:rPr>
        <w:t>解释你为何会有某些行为，这对你或孩子有何影响，以及他们需要了解的其它信息，以便他们决定是否发出命令。例如，你可以告诉获授权人员你的孩子有残障，以便他们能做出安排确保你能继续支持孩子上学。</w:t>
      </w:r>
    </w:p>
    <w:p w14:paraId="6848BD41" w14:textId="492A5551" w:rsidR="000F254D" w:rsidRPr="00D30807" w:rsidRDefault="009F6DA3" w:rsidP="00922E49">
      <w:pPr>
        <w:spacing w:after="240" w:line="256" w:lineRule="auto"/>
        <w:jc w:val="both"/>
        <w:rPr>
          <w:rFonts w:ascii="SimSun" w:eastAsia="SimSun" w:hAnsi="SimSun" w:cstheme="minorHAnsi"/>
          <w:color w:val="000000" w:themeColor="text1"/>
        </w:rPr>
      </w:pPr>
      <w:r w:rsidRPr="00D30807">
        <w:rPr>
          <w:rFonts w:ascii="SimSun" w:eastAsia="SimSun" w:hAnsi="SimSun"/>
          <w:color w:val="000000" w:themeColor="text1"/>
        </w:rPr>
        <w:t xml:space="preserve">获授权人员告诉你他们在考虑发出命令之后，你有7天时间可以呈递意见。如果需要，你也可以要求更多时间来呈递意见。 </w:t>
      </w:r>
    </w:p>
    <w:p w14:paraId="694506AE" w14:textId="47D61B71" w:rsidR="009F6DA3" w:rsidRPr="00D30807" w:rsidRDefault="009F6DA3" w:rsidP="00922E49">
      <w:pPr>
        <w:spacing w:after="240" w:line="256" w:lineRule="auto"/>
        <w:jc w:val="both"/>
        <w:rPr>
          <w:rFonts w:ascii="SimSun" w:eastAsia="SimSun" w:hAnsi="SimSun" w:cstheme="minorHAnsi"/>
          <w:color w:val="000000" w:themeColor="text1"/>
        </w:rPr>
      </w:pPr>
      <w:r w:rsidRPr="00D30807">
        <w:rPr>
          <w:rFonts w:ascii="SimSun" w:eastAsia="SimSun" w:hAnsi="SimSun"/>
          <w:color w:val="000000" w:themeColor="text1"/>
        </w:rPr>
        <w:t>书面意见可以采用电子邮件或信件形式发给获授权人员。你可以使用教育和培训部网站上的模板，请点击</w:t>
      </w:r>
      <w:hyperlink r:id="rId14">
        <w:r w:rsidRPr="00D30807">
          <w:rPr>
            <w:rStyle w:val="Hyperlink"/>
            <w:rFonts w:ascii="SimSun" w:eastAsia="SimSun" w:hAnsi="SimSun"/>
            <w:color w:val="000000" w:themeColor="text1"/>
          </w:rPr>
          <w:t>此处</w:t>
        </w:r>
      </w:hyperlink>
      <w:r w:rsidRPr="00D30807">
        <w:rPr>
          <w:rFonts w:ascii="SimSun" w:eastAsia="SimSun" w:hAnsi="SimSun"/>
          <w:color w:val="000000" w:themeColor="text1"/>
        </w:rPr>
        <w:t>。</w:t>
      </w:r>
    </w:p>
    <w:p w14:paraId="7B640B9D" w14:textId="3FD3F2B9" w:rsidR="00694F42" w:rsidRPr="00D30807" w:rsidRDefault="00FC4D35" w:rsidP="00922E49">
      <w:pPr>
        <w:spacing w:after="240" w:line="256" w:lineRule="auto"/>
        <w:jc w:val="both"/>
        <w:rPr>
          <w:rFonts w:ascii="SimSun" w:eastAsia="SimSun" w:hAnsi="SimSun" w:cstheme="minorHAnsi"/>
          <w:color w:val="000000" w:themeColor="text1"/>
        </w:rPr>
      </w:pPr>
      <w:r w:rsidRPr="00D30807">
        <w:rPr>
          <w:rFonts w:ascii="SimSun" w:eastAsia="SimSun" w:hAnsi="SimSun"/>
          <w:color w:val="000000" w:themeColor="text1"/>
        </w:rPr>
        <w:t xml:space="preserve">如果你不想撰写书面意见，你可以要求采用口头意见的方式。你也可以请别人为你呈递意见，比如你的残障支持人员或口译员。 </w:t>
      </w:r>
    </w:p>
    <w:p w14:paraId="41138271" w14:textId="46D39527" w:rsidR="00783EFA" w:rsidRPr="00D30807" w:rsidRDefault="00783EFA">
      <w:pPr>
        <w:rPr>
          <w:rFonts w:ascii="SimSun" w:eastAsia="SimSun" w:hAnsi="SimSun" w:cstheme="minorHAnsi"/>
          <w:color w:val="000000" w:themeColor="text1"/>
        </w:rPr>
      </w:pPr>
      <w:r w:rsidRPr="00D30807">
        <w:rPr>
          <w:rFonts w:ascii="SimSun" w:eastAsia="SimSun" w:hAnsi="SimSun" w:cstheme="minorHAnsi"/>
          <w:color w:val="000000" w:themeColor="text1"/>
        </w:rPr>
        <w:br w:type="page"/>
      </w:r>
    </w:p>
    <w:p w14:paraId="3E0DD375" w14:textId="77777777" w:rsidR="00CA5F22" w:rsidRPr="00D30807" w:rsidRDefault="00CA5F22" w:rsidP="00922E49">
      <w:pPr>
        <w:spacing w:after="240" w:line="256" w:lineRule="auto"/>
        <w:jc w:val="both"/>
        <w:rPr>
          <w:rFonts w:ascii="SimSun" w:eastAsia="SimSun" w:hAnsi="SimSun" w:cstheme="minorHAnsi"/>
          <w:color w:val="000000" w:themeColor="text1"/>
        </w:rPr>
      </w:pPr>
    </w:p>
    <w:p w14:paraId="209ACB27" w14:textId="77777777" w:rsidR="00F436EA" w:rsidRPr="00D30807" w:rsidRDefault="00F436EA" w:rsidP="00F436EA">
      <w:pPr>
        <w:rPr>
          <w:rFonts w:ascii="SimSun" w:eastAsia="SimSun" w:hAnsi="SimSun" w:cstheme="minorHAnsi"/>
          <w:color w:val="000000" w:themeColor="text1"/>
        </w:rPr>
      </w:pPr>
      <w:r w:rsidRPr="00D30807">
        <w:rPr>
          <w:rFonts w:ascii="SimSun" w:eastAsia="SimSun" w:hAnsi="SimSun"/>
          <w:b/>
          <w:color w:val="000000" w:themeColor="text1"/>
        </w:rPr>
        <w:t>如果我有孩子在学校，而我必须遵守持续命令，我的孩子会怎样？</w:t>
      </w:r>
    </w:p>
    <w:p w14:paraId="3F87F4FD" w14:textId="77EC072A" w:rsidR="004D6538" w:rsidRPr="00D30807" w:rsidRDefault="007E745B">
      <w:pPr>
        <w:rPr>
          <w:rFonts w:ascii="SimSun" w:eastAsia="SimSun" w:hAnsi="SimSun" w:cstheme="minorHAnsi"/>
          <w:color w:val="000000" w:themeColor="text1"/>
        </w:rPr>
      </w:pPr>
      <w:r w:rsidRPr="00D30807">
        <w:rPr>
          <w:rFonts w:ascii="SimSun" w:eastAsia="SimSun" w:hAnsi="SimSun"/>
          <w:color w:val="000000" w:themeColor="text1"/>
        </w:rPr>
        <w:t xml:space="preserve">你的学校已经仔细考虑了命令会对你的孩子以及你对孩子的照顾产生什么影响。命令并非旨在阻止你照顾孩子或参与他们的教育。 </w:t>
      </w:r>
    </w:p>
    <w:p w14:paraId="2CA351E6" w14:textId="6536D0B9" w:rsidR="00064662" w:rsidRPr="00D30807" w:rsidRDefault="007E745B">
      <w:pPr>
        <w:rPr>
          <w:rFonts w:ascii="SimSun" w:eastAsia="SimSun" w:hAnsi="SimSun" w:cstheme="minorHAnsi"/>
          <w:color w:val="000000" w:themeColor="text1"/>
        </w:rPr>
      </w:pPr>
      <w:r w:rsidRPr="00D30807">
        <w:rPr>
          <w:rFonts w:ascii="SimSun" w:eastAsia="SimSun" w:hAnsi="SimSun"/>
          <w:color w:val="000000" w:themeColor="text1"/>
        </w:rPr>
        <w:t xml:space="preserve">学校会在向你发出命令后尽快给你一份“沟通和联系程序”（Communications and Access Protocol）。该程序将阐述： </w:t>
      </w:r>
    </w:p>
    <w:p w14:paraId="1E7939CA" w14:textId="77777777" w:rsidR="00064662" w:rsidRPr="00D30807" w:rsidRDefault="00064662" w:rsidP="00064662">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你可以如何获知孩子的教育情况</w:t>
      </w:r>
    </w:p>
    <w:p w14:paraId="19FA3A8B" w14:textId="77777777" w:rsidR="00064662" w:rsidRPr="00D30807" w:rsidRDefault="00064662" w:rsidP="00064662">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 xml:space="preserve">孩子可以如何继续安全地上学和参与学校活动 </w:t>
      </w:r>
    </w:p>
    <w:p w14:paraId="67CDECC1" w14:textId="3D49CC10" w:rsidR="009A1D45" w:rsidRPr="00D30807" w:rsidRDefault="00E30122" w:rsidP="00064662">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 xml:space="preserve">学校将如何确保孩子得到支持和照顾。 </w:t>
      </w:r>
    </w:p>
    <w:p w14:paraId="53265A60" w14:textId="77777777" w:rsidR="00CA5F22" w:rsidRPr="00D30807" w:rsidRDefault="00CA5F22" w:rsidP="00CA5F22">
      <w:pPr>
        <w:pStyle w:val="ListParagraph"/>
        <w:ind w:left="360"/>
        <w:rPr>
          <w:rFonts w:ascii="SimSun" w:eastAsia="SimSun" w:hAnsi="SimSun" w:cstheme="minorHAnsi"/>
          <w:color w:val="000000" w:themeColor="text1"/>
        </w:rPr>
      </w:pPr>
    </w:p>
    <w:p w14:paraId="0B65BF79" w14:textId="28CAE13F" w:rsidR="007868D2" w:rsidRPr="00D30807" w:rsidRDefault="007868D2">
      <w:pPr>
        <w:rPr>
          <w:rFonts w:ascii="SimSun" w:eastAsia="SimSun" w:hAnsi="SimSun" w:cstheme="minorHAnsi"/>
          <w:b/>
          <w:bCs/>
          <w:color w:val="000000" w:themeColor="text1"/>
        </w:rPr>
      </w:pPr>
      <w:r w:rsidRPr="00D30807">
        <w:rPr>
          <w:rFonts w:ascii="SimSun" w:eastAsia="SimSun" w:hAnsi="SimSun"/>
          <w:b/>
          <w:color w:val="000000" w:themeColor="text1"/>
        </w:rPr>
        <w:t>如果我不遵守命令，会怎样？</w:t>
      </w:r>
    </w:p>
    <w:p w14:paraId="6A037A92" w14:textId="64FEB62A" w:rsidR="007868D2" w:rsidRPr="00D30807" w:rsidRDefault="007868D2">
      <w:pPr>
        <w:rPr>
          <w:rFonts w:ascii="SimSun" w:eastAsia="SimSun" w:hAnsi="SimSun" w:cstheme="minorHAnsi"/>
          <w:color w:val="000000" w:themeColor="text1"/>
        </w:rPr>
      </w:pPr>
      <w:r w:rsidRPr="00D30807">
        <w:rPr>
          <w:rFonts w:ascii="SimSun" w:eastAsia="SimSun" w:hAnsi="SimSun"/>
          <w:color w:val="000000" w:themeColor="text1"/>
        </w:rPr>
        <w:t>如果你不遵守命令中阐述的规定，学校可以向初级法院申请强制你遵守命令。</w:t>
      </w:r>
    </w:p>
    <w:p w14:paraId="1ABBCFDE" w14:textId="77E9172E" w:rsidR="00AB442B" w:rsidRPr="00D30807" w:rsidRDefault="00AB442B" w:rsidP="00AB442B">
      <w:pPr>
        <w:rPr>
          <w:rFonts w:ascii="SimSun" w:eastAsia="SimSun" w:hAnsi="SimSun" w:cstheme="minorHAnsi"/>
          <w:color w:val="000000" w:themeColor="text1"/>
        </w:rPr>
      </w:pPr>
      <w:r w:rsidRPr="00D30807">
        <w:rPr>
          <w:rFonts w:ascii="SimSun" w:eastAsia="SimSun" w:hAnsi="SimSun"/>
          <w:color w:val="000000" w:themeColor="text1"/>
        </w:rPr>
        <w:t xml:space="preserve">如果初级法院判定你不遵守命令是错的，法院可以： </w:t>
      </w:r>
    </w:p>
    <w:p w14:paraId="607CBA52" w14:textId="32360667" w:rsidR="00AB442B" w:rsidRPr="00D30807" w:rsidRDefault="00F07F70" w:rsidP="00AB442B">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要求你支付罚款</w:t>
      </w:r>
    </w:p>
    <w:p w14:paraId="289A7AED" w14:textId="068BF1C4" w:rsidR="00AB442B" w:rsidRPr="00D30807" w:rsidRDefault="00F07F70" w:rsidP="00AB442B">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要求你遵守命令</w:t>
      </w:r>
    </w:p>
    <w:p w14:paraId="0EF0B975" w14:textId="5744AEF3" w:rsidR="00AB442B" w:rsidRPr="00D30807" w:rsidRDefault="00F07F70" w:rsidP="00AB442B">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 xml:space="preserve">要求你采取特定行动来遵守命令 </w:t>
      </w:r>
    </w:p>
    <w:p w14:paraId="245DFEDD" w14:textId="311C191B" w:rsidR="003323D1" w:rsidRPr="00D30807" w:rsidRDefault="00F07F70" w:rsidP="00AB442B">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 xml:space="preserve">要求你采取法院认为适当的任何其它行动。 </w:t>
      </w:r>
    </w:p>
    <w:p w14:paraId="7137113A" w14:textId="62813259" w:rsidR="00CA5F22" w:rsidRPr="00D30807" w:rsidRDefault="003323D1" w:rsidP="007868D2">
      <w:pPr>
        <w:rPr>
          <w:rFonts w:ascii="SimSun" w:eastAsia="SimSun" w:hAnsi="SimSun" w:cstheme="minorHAnsi"/>
          <w:color w:val="000000" w:themeColor="text1"/>
        </w:rPr>
      </w:pPr>
      <w:r w:rsidRPr="00D30807">
        <w:rPr>
          <w:rFonts w:ascii="SimSun" w:eastAsia="SimSun" w:hAnsi="SimSun"/>
          <w:color w:val="000000" w:themeColor="text1"/>
        </w:rPr>
        <w:t xml:space="preserve">你不会因为不遵守命令而被监禁、留下犯罪记录或遭到刑事处罚。 </w:t>
      </w:r>
    </w:p>
    <w:p w14:paraId="11756E2E" w14:textId="77777777" w:rsidR="00CA5F22" w:rsidRPr="00D30807" w:rsidRDefault="00CA5F22" w:rsidP="007868D2">
      <w:pPr>
        <w:rPr>
          <w:rFonts w:ascii="SimSun" w:eastAsia="SimSun" w:hAnsi="SimSun" w:cstheme="minorHAnsi"/>
          <w:color w:val="000000" w:themeColor="text1"/>
        </w:rPr>
      </w:pPr>
    </w:p>
    <w:p w14:paraId="2E77C546" w14:textId="77777777" w:rsidR="00A94171" w:rsidRPr="00D30807" w:rsidRDefault="00A94171" w:rsidP="007868D2">
      <w:pPr>
        <w:rPr>
          <w:rFonts w:ascii="SimSun" w:eastAsia="SimSun" w:hAnsi="SimSun" w:cstheme="minorHAnsi"/>
          <w:b/>
          <w:bCs/>
          <w:color w:val="000000" w:themeColor="text1"/>
        </w:rPr>
      </w:pPr>
      <w:r w:rsidRPr="00D30807">
        <w:rPr>
          <w:rFonts w:ascii="SimSun" w:eastAsia="SimSun" w:hAnsi="SimSun"/>
          <w:b/>
          <w:color w:val="000000" w:themeColor="text1"/>
        </w:rPr>
        <w:t xml:space="preserve">如果我需要更改命令，该怎么办？ </w:t>
      </w:r>
    </w:p>
    <w:p w14:paraId="76863AC4" w14:textId="10B6B675" w:rsidR="004B4A09" w:rsidRPr="00D30807" w:rsidRDefault="004B4A09" w:rsidP="004B4A09">
      <w:pPr>
        <w:rPr>
          <w:rFonts w:ascii="SimSun" w:eastAsia="SimSun" w:hAnsi="SimSun" w:cstheme="minorHAnsi"/>
          <w:color w:val="000000" w:themeColor="text1"/>
        </w:rPr>
      </w:pPr>
      <w:r w:rsidRPr="00D30807">
        <w:rPr>
          <w:rFonts w:ascii="SimSun" w:eastAsia="SimSun" w:hAnsi="SimSun"/>
          <w:color w:val="000000" w:themeColor="text1"/>
        </w:rPr>
        <w:t>如果你想要取消或更改命令里的规定，你可以要求发出命令的获授权人员进行这些更改。如果获授权人员同意，就需要给你一份更改后的命令的书面副本。如果他们不同意，就需要遵守发出持续命令时的同样要求。</w:t>
      </w:r>
    </w:p>
    <w:p w14:paraId="168974B5" w14:textId="61109920" w:rsidR="004B4A09" w:rsidRPr="00D30807" w:rsidRDefault="004B4A09" w:rsidP="004B4A09">
      <w:pPr>
        <w:rPr>
          <w:rFonts w:ascii="SimSun" w:eastAsia="SimSun" w:hAnsi="SimSun" w:cstheme="minorHAnsi"/>
          <w:color w:val="000000" w:themeColor="text1"/>
        </w:rPr>
      </w:pPr>
      <w:r w:rsidRPr="00D30807">
        <w:rPr>
          <w:rFonts w:ascii="SimSun" w:eastAsia="SimSun" w:hAnsi="SimSun"/>
          <w:color w:val="000000" w:themeColor="text1"/>
        </w:rPr>
        <w:t>如果获授权人员想在命令中加入新的规定，就需要遵守发出持续命令时的同样要求。</w:t>
      </w:r>
    </w:p>
    <w:p w14:paraId="54CF463A" w14:textId="337604A0" w:rsidR="00783EFA" w:rsidRPr="00D30807" w:rsidRDefault="00783EFA">
      <w:pPr>
        <w:rPr>
          <w:rFonts w:ascii="SimSun" w:eastAsia="SimSun" w:hAnsi="SimSun" w:cstheme="minorHAnsi"/>
          <w:color w:val="000000" w:themeColor="text1"/>
        </w:rPr>
      </w:pPr>
      <w:r w:rsidRPr="00D30807">
        <w:rPr>
          <w:rFonts w:ascii="SimSun" w:eastAsia="SimSun" w:hAnsi="SimSun" w:cstheme="minorHAnsi"/>
          <w:color w:val="000000" w:themeColor="text1"/>
        </w:rPr>
        <w:br w:type="page"/>
      </w:r>
    </w:p>
    <w:p w14:paraId="519C2ECA" w14:textId="77777777" w:rsidR="00CA5F22" w:rsidRPr="00D30807" w:rsidRDefault="00CA5F22" w:rsidP="004B4A09">
      <w:pPr>
        <w:rPr>
          <w:rFonts w:ascii="SimSun" w:eastAsia="SimSun" w:hAnsi="SimSun" w:cstheme="minorHAnsi"/>
          <w:color w:val="000000" w:themeColor="text1"/>
        </w:rPr>
      </w:pPr>
    </w:p>
    <w:p w14:paraId="4F9AACAC" w14:textId="43D7ECB1" w:rsidR="003323D1" w:rsidRPr="00D30807" w:rsidRDefault="009A1D45" w:rsidP="007868D2">
      <w:pPr>
        <w:rPr>
          <w:rFonts w:ascii="SimSun" w:eastAsia="SimSun" w:hAnsi="SimSun" w:cstheme="minorHAnsi"/>
          <w:b/>
          <w:bCs/>
          <w:color w:val="000000" w:themeColor="text1"/>
        </w:rPr>
      </w:pPr>
      <w:r w:rsidRPr="00D30807">
        <w:rPr>
          <w:rFonts w:ascii="SimSun" w:eastAsia="SimSun" w:hAnsi="SimSun"/>
          <w:b/>
          <w:color w:val="000000" w:themeColor="text1"/>
        </w:rPr>
        <w:t>如果我想对命令提出申诉，该怎么办？</w:t>
      </w:r>
    </w:p>
    <w:p w14:paraId="6DA867CC" w14:textId="101515EB" w:rsidR="00FC5A0C" w:rsidRPr="00D30807" w:rsidRDefault="00060876" w:rsidP="00060876">
      <w:pPr>
        <w:rPr>
          <w:rFonts w:ascii="SimSun" w:eastAsia="SimSun" w:hAnsi="SimSun" w:cstheme="minorHAnsi"/>
          <w:color w:val="000000" w:themeColor="text1"/>
        </w:rPr>
      </w:pPr>
      <w:r w:rsidRPr="00D30807">
        <w:rPr>
          <w:rFonts w:ascii="SimSun" w:eastAsia="SimSun" w:hAnsi="SimSun"/>
          <w:color w:val="000000" w:themeColor="text1"/>
        </w:rPr>
        <w:t>你可以依据以下理由向你的学校申请对命令提出申诉：</w:t>
      </w:r>
    </w:p>
    <w:p w14:paraId="70A2E063" w14:textId="597A7C6D" w:rsidR="00FC5A0C" w:rsidRPr="00D30807" w:rsidRDefault="00FC5A0C" w:rsidP="00060876">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你认为不应该向你发出命令</w:t>
      </w:r>
    </w:p>
    <w:p w14:paraId="338729BB" w14:textId="7BC1CC4F" w:rsidR="00FC5A0C" w:rsidRPr="00D30807" w:rsidRDefault="00FC5A0C" w:rsidP="00060876">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你要求获授权人员更改命令内容遭拒，而你对此决定不满</w:t>
      </w:r>
    </w:p>
    <w:p w14:paraId="6358B6D6" w14:textId="52A7ACDE" w:rsidR="00FC5A0C" w:rsidRPr="00D30807" w:rsidRDefault="00FC5A0C" w:rsidP="00060876">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获授权人员更改了命令，而你对此决定不满</w:t>
      </w:r>
    </w:p>
    <w:p w14:paraId="5D6B09A8" w14:textId="08ACD596" w:rsidR="00FC5A0C" w:rsidRPr="00D30807" w:rsidRDefault="00FC5A0C" w:rsidP="00060876">
      <w:pPr>
        <w:pStyle w:val="ListParagraph"/>
        <w:numPr>
          <w:ilvl w:val="0"/>
          <w:numId w:val="10"/>
        </w:numPr>
        <w:rPr>
          <w:rFonts w:ascii="SimSun" w:eastAsia="SimSun" w:hAnsi="SimSun" w:cstheme="minorHAnsi"/>
          <w:color w:val="000000" w:themeColor="text1"/>
        </w:rPr>
      </w:pPr>
      <w:r w:rsidRPr="00D30807">
        <w:rPr>
          <w:rFonts w:ascii="SimSun" w:eastAsia="SimSun" w:hAnsi="SimSun"/>
          <w:color w:val="000000" w:themeColor="text1"/>
        </w:rPr>
        <w:t xml:space="preserve">获授权人员决定不取消命令，而你对此决定不满。 </w:t>
      </w:r>
    </w:p>
    <w:p w14:paraId="70E594C7" w14:textId="2BB91553" w:rsidR="00992D4A" w:rsidRPr="00D30807" w:rsidRDefault="00992D4A" w:rsidP="00060876">
      <w:pPr>
        <w:rPr>
          <w:rFonts w:ascii="SimSun" w:eastAsia="SimSun" w:hAnsi="SimSun" w:cstheme="minorHAnsi"/>
          <w:color w:val="000000" w:themeColor="text1"/>
        </w:rPr>
      </w:pPr>
      <w:r w:rsidRPr="00D30807">
        <w:rPr>
          <w:rFonts w:ascii="SimSun" w:eastAsia="SimSun" w:hAnsi="SimSun"/>
          <w:color w:val="000000" w:themeColor="text1"/>
        </w:rPr>
        <w:t xml:space="preserve">从申请寄给校长之时起，做出内部复审决定可能需要28天时间。这段时间是为了仔细评估向你发出命令的原因，以及你的呈递意见中提供的理由。 </w:t>
      </w:r>
    </w:p>
    <w:p w14:paraId="2DDC23DD" w14:textId="0B209B1F" w:rsidR="00FC5A0C" w:rsidRPr="00D30807" w:rsidRDefault="00992D4A" w:rsidP="00060876">
      <w:pPr>
        <w:rPr>
          <w:rFonts w:ascii="SimSun" w:eastAsia="SimSun" w:hAnsi="SimSun" w:cstheme="minorHAnsi"/>
          <w:color w:val="000000" w:themeColor="text1"/>
        </w:rPr>
      </w:pPr>
      <w:r w:rsidRPr="00D30807">
        <w:rPr>
          <w:rFonts w:ascii="SimSun" w:eastAsia="SimSun" w:hAnsi="SimSun"/>
          <w:color w:val="000000" w:themeColor="text1"/>
        </w:rPr>
        <w:t xml:space="preserve">内部复审员可能更改命令、取消命令或不采取任何行动。决定一旦做出，你将通过电子邮件和/或信函收到通知，并会收到内部复审结果的理由，帮助你理解所做的决定。 </w:t>
      </w:r>
    </w:p>
    <w:p w14:paraId="522DA38B" w14:textId="2DC887C3" w:rsidR="00694F42" w:rsidRPr="00D30807" w:rsidRDefault="00FC5A0C" w:rsidP="00060876">
      <w:pPr>
        <w:rPr>
          <w:rFonts w:ascii="SimSun" w:eastAsia="SimSun" w:hAnsi="SimSun" w:cstheme="minorHAnsi"/>
          <w:color w:val="000000" w:themeColor="text1"/>
        </w:rPr>
      </w:pPr>
      <w:r w:rsidRPr="00D30807">
        <w:rPr>
          <w:rFonts w:ascii="SimSun" w:eastAsia="SimSun" w:hAnsi="SimSun"/>
          <w:color w:val="000000" w:themeColor="text1"/>
        </w:rPr>
        <w:t>如果你对内部复审结果不满，你可以向维多利亚州民事和行政仲裁庭对决定提出申诉。你可以在教育和培训部网站上详细了解这方面的信息，请点击</w:t>
      </w:r>
      <w:hyperlink r:id="rId15">
        <w:r w:rsidRPr="00D30807">
          <w:rPr>
            <w:rStyle w:val="Hyperlink"/>
            <w:rFonts w:ascii="SimSun" w:eastAsia="SimSun" w:hAnsi="SimSun"/>
            <w:color w:val="000000" w:themeColor="text1"/>
          </w:rPr>
          <w:t>此处</w:t>
        </w:r>
      </w:hyperlink>
      <w:r w:rsidRPr="00D30807">
        <w:rPr>
          <w:rFonts w:ascii="SimSun" w:eastAsia="SimSun" w:hAnsi="SimSun"/>
          <w:color w:val="000000" w:themeColor="text1"/>
        </w:rPr>
        <w:t xml:space="preserve">。 </w:t>
      </w:r>
    </w:p>
    <w:p w14:paraId="010CFFDD" w14:textId="77777777" w:rsidR="00CA5F22" w:rsidRPr="00D30807" w:rsidRDefault="00CA5F22" w:rsidP="00060876">
      <w:pPr>
        <w:rPr>
          <w:rFonts w:ascii="SimSun" w:eastAsia="SimSun" w:hAnsi="SimSun" w:cstheme="minorHAnsi"/>
          <w:color w:val="000000" w:themeColor="text1"/>
        </w:rPr>
      </w:pPr>
    </w:p>
    <w:p w14:paraId="6B65D6B7" w14:textId="77777777" w:rsidR="00694F42" w:rsidRPr="00D30807" w:rsidRDefault="00694F42" w:rsidP="00694F42">
      <w:pPr>
        <w:rPr>
          <w:rFonts w:ascii="SimSun" w:eastAsia="SimSun" w:hAnsi="SimSun" w:cstheme="minorHAnsi"/>
          <w:b/>
          <w:bCs/>
          <w:color w:val="000000" w:themeColor="text1"/>
        </w:rPr>
      </w:pPr>
      <w:r w:rsidRPr="00D30807">
        <w:rPr>
          <w:rFonts w:ascii="SimSun" w:eastAsia="SimSun" w:hAnsi="SimSun"/>
          <w:b/>
          <w:color w:val="000000" w:themeColor="text1"/>
        </w:rPr>
        <w:t>如果我需要笔译/口译或其他支持，该怎么办？</w:t>
      </w:r>
    </w:p>
    <w:p w14:paraId="3CEB2E21" w14:textId="6AC0615A" w:rsidR="00694F42" w:rsidRPr="00D30807" w:rsidRDefault="00694F42" w:rsidP="00694F42">
      <w:pPr>
        <w:spacing w:after="240" w:line="256" w:lineRule="auto"/>
        <w:jc w:val="both"/>
        <w:rPr>
          <w:rFonts w:ascii="SimSun" w:eastAsia="SimSun" w:hAnsi="SimSun" w:cstheme="minorHAnsi"/>
          <w:color w:val="000000" w:themeColor="text1"/>
        </w:rPr>
      </w:pPr>
      <w:r w:rsidRPr="00D30807">
        <w:rPr>
          <w:rFonts w:ascii="SimSun" w:eastAsia="SimSun" w:hAnsi="SimSun"/>
          <w:color w:val="000000" w:themeColor="text1"/>
        </w:rPr>
        <w:t xml:space="preserve">如果你需要笔译、口译或其他支持人员，你可以告诉学校校长，校长可以帮助你获得支持。 </w:t>
      </w:r>
    </w:p>
    <w:p w14:paraId="42118767" w14:textId="77777777" w:rsidR="00EE22B9" w:rsidRPr="00D30807" w:rsidRDefault="00EE22B9" w:rsidP="00EE22B9">
      <w:pPr>
        <w:rPr>
          <w:rFonts w:ascii="SimSun" w:eastAsia="SimSun" w:hAnsi="SimSun" w:cstheme="minorHAnsi"/>
          <w:color w:val="000000" w:themeColor="text1"/>
        </w:rPr>
      </w:pPr>
      <w:r w:rsidRPr="00D30807">
        <w:rPr>
          <w:rFonts w:ascii="SimSun" w:eastAsia="SimSun" w:hAnsi="SimSun"/>
          <w:color w:val="000000" w:themeColor="text1"/>
        </w:rPr>
        <w:t xml:space="preserve">如果你的孩子上公校，你还可以联系教育和培训部的地区办事处获取更多支持。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D30807" w:rsidRPr="00D30807" w14:paraId="389CE368" w14:textId="77777777" w:rsidTr="00783EFA">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维州东北部</w:t>
            </w:r>
          </w:p>
          <w:p w14:paraId="32468AA2"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电话：1300 333 231</w:t>
            </w:r>
          </w:p>
          <w:p w14:paraId="57412997"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电子邮件：</w:t>
            </w:r>
            <w:hyperlink r:id="rId16" w:history="1">
              <w:r w:rsidRPr="00D30807">
                <w:rPr>
                  <w:rStyle w:val="Hyperlink"/>
                  <w:rFonts w:ascii="SimSun" w:eastAsia="SimSun" w:hAnsi="SimSun"/>
                  <w:color w:val="000000" w:themeColor="text1"/>
                </w:rPr>
                <w:t>nevr@education.vic.gov.au</w:t>
              </w:r>
            </w:hyperlink>
            <w:r w:rsidRPr="00D30807">
              <w:rPr>
                <w:rFonts w:ascii="SimSun" w:eastAsia="SimSun" w:hAnsi="SimSun"/>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维州西北部</w:t>
            </w:r>
          </w:p>
          <w:p w14:paraId="6F390579"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电话：1300 338 691</w:t>
            </w:r>
          </w:p>
          <w:p w14:paraId="7993DD47"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电子邮件：</w:t>
            </w:r>
            <w:hyperlink r:id="rId17" w:history="1">
              <w:r w:rsidRPr="00D30807">
                <w:rPr>
                  <w:rStyle w:val="Hyperlink"/>
                  <w:rFonts w:ascii="SimSun" w:eastAsia="SimSun" w:hAnsi="SimSun"/>
                  <w:color w:val="000000" w:themeColor="text1"/>
                </w:rPr>
                <w:t>nwvr@education.vic.gov.au</w:t>
              </w:r>
            </w:hyperlink>
            <w:r w:rsidRPr="00D30807">
              <w:rPr>
                <w:rFonts w:ascii="SimSun" w:eastAsia="SimSun" w:hAnsi="SimSun"/>
                <w:color w:val="000000" w:themeColor="text1"/>
              </w:rPr>
              <w:t xml:space="preserve"> </w:t>
            </w:r>
          </w:p>
        </w:tc>
      </w:tr>
      <w:tr w:rsidR="00D30807" w:rsidRPr="00D30807" w14:paraId="42F2480F" w14:textId="77777777" w:rsidTr="00783EFA">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维州东南部</w:t>
            </w:r>
          </w:p>
          <w:p w14:paraId="4E11D1F4"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电话：1300 338 738</w:t>
            </w:r>
          </w:p>
          <w:p w14:paraId="1CB064AB"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电子邮件：</w:t>
            </w:r>
            <w:hyperlink r:id="rId18" w:history="1">
              <w:r w:rsidRPr="00D30807">
                <w:rPr>
                  <w:rStyle w:val="Hyperlink"/>
                  <w:rFonts w:ascii="SimSun" w:eastAsia="SimSun" w:hAnsi="SimSun"/>
                  <w:color w:val="000000" w:themeColor="text1"/>
                </w:rPr>
                <w:t>sevr@education.vic.gov.au</w:t>
              </w:r>
            </w:hyperlink>
            <w:r w:rsidRPr="00D30807">
              <w:rPr>
                <w:rStyle w:val="Hyperlink"/>
                <w:rFonts w:ascii="SimSun" w:eastAsia="SimSun" w:hAnsi="SimSun"/>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维州西南部</w:t>
            </w:r>
          </w:p>
          <w:p w14:paraId="090CD835"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电话：1300 333 232</w:t>
            </w:r>
          </w:p>
          <w:p w14:paraId="4CCF2CB0" w14:textId="77777777" w:rsidR="00EE22B9" w:rsidRPr="00D30807" w:rsidRDefault="00EE22B9" w:rsidP="00783EFA">
            <w:pPr>
              <w:spacing w:before="120"/>
              <w:rPr>
                <w:rFonts w:ascii="SimSun" w:eastAsia="SimSun" w:hAnsi="SimSun" w:cstheme="minorHAnsi"/>
                <w:color w:val="000000" w:themeColor="text1"/>
              </w:rPr>
            </w:pPr>
            <w:r w:rsidRPr="00D30807">
              <w:rPr>
                <w:rFonts w:ascii="SimSun" w:eastAsia="SimSun" w:hAnsi="SimSun"/>
                <w:color w:val="000000" w:themeColor="text1"/>
              </w:rPr>
              <w:t>电子邮件：</w:t>
            </w:r>
            <w:hyperlink r:id="rId19" w:history="1">
              <w:r w:rsidRPr="00D30807">
                <w:rPr>
                  <w:rStyle w:val="Hyperlink"/>
                  <w:rFonts w:ascii="SimSun" w:eastAsia="SimSun" w:hAnsi="SimSun"/>
                  <w:color w:val="000000" w:themeColor="text1"/>
                </w:rPr>
                <w:t>swvr@education.vic.gov.au</w:t>
              </w:r>
            </w:hyperlink>
            <w:r w:rsidRPr="00D30807">
              <w:rPr>
                <w:rFonts w:ascii="SimSun" w:eastAsia="SimSun" w:hAnsi="SimSun"/>
                <w:color w:val="000000" w:themeColor="text1"/>
              </w:rPr>
              <w:t xml:space="preserve"> </w:t>
            </w:r>
          </w:p>
        </w:tc>
      </w:tr>
    </w:tbl>
    <w:p w14:paraId="63C34568" w14:textId="435A9A79" w:rsidR="00EE22B9" w:rsidRPr="00D30807" w:rsidRDefault="00902B14" w:rsidP="00EE22B9">
      <w:pPr>
        <w:rPr>
          <w:rFonts w:ascii="SimSun" w:eastAsia="SimSun" w:hAnsi="SimSun" w:cstheme="minorHAnsi"/>
          <w:color w:val="000000" w:themeColor="text1"/>
        </w:rPr>
      </w:pPr>
      <w:r w:rsidRPr="00D30807">
        <w:rPr>
          <w:rFonts w:ascii="SimSun" w:eastAsia="SimSun" w:hAnsi="SimSun"/>
          <w:color w:val="000000" w:themeColor="text1"/>
        </w:rPr>
        <w:t xml:space="preserve"> </w:t>
      </w:r>
    </w:p>
    <w:p w14:paraId="68628224" w14:textId="68628224" w:rsidR="68628224" w:rsidRPr="00D30807" w:rsidRDefault="68628224">
      <w:pPr>
        <w:rPr>
          <w:rFonts w:ascii="SimSun" w:eastAsia="SimSun" w:hAnsi="SimSun" w:cstheme="minorHAnsi"/>
          <w:color w:val="000000" w:themeColor="text1"/>
        </w:rPr>
      </w:pPr>
      <w:r w:rsidRPr="00D30807">
        <w:rPr>
          <w:rFonts w:ascii="SimSun" w:eastAsia="SimSun" w:hAnsi="SimSun"/>
          <w:b/>
          <w:color w:val="000000" w:themeColor="text1"/>
        </w:rPr>
        <w:t>如果我需要更多信息，该怎么办？</w:t>
      </w:r>
    </w:p>
    <w:p w14:paraId="2BC32B8C" w14:textId="77777777" w:rsidR="00CA5F22" w:rsidRPr="00D30807" w:rsidRDefault="00CA5F22" w:rsidP="00CA5F22">
      <w:pPr>
        <w:rPr>
          <w:rFonts w:ascii="SimSun" w:eastAsia="SimSun" w:hAnsi="SimSun" w:cstheme="minorHAnsi"/>
          <w:color w:val="000000" w:themeColor="text1"/>
        </w:rPr>
      </w:pPr>
      <w:r w:rsidRPr="00D30807">
        <w:rPr>
          <w:rFonts w:ascii="SimSun" w:eastAsia="SimSun" w:hAnsi="SimSun"/>
          <w:color w:val="000000" w:themeColor="text1"/>
        </w:rPr>
        <w:t>你可以访问教育和培训部网站查阅更多信息，请点击</w:t>
      </w:r>
      <w:hyperlink r:id="rId20">
        <w:r w:rsidRPr="00D30807">
          <w:rPr>
            <w:rStyle w:val="Hyperlink"/>
            <w:rFonts w:ascii="SimSun" w:eastAsia="SimSun" w:hAnsi="SimSun"/>
            <w:color w:val="000000" w:themeColor="text1"/>
          </w:rPr>
          <w:t>此处</w:t>
        </w:r>
      </w:hyperlink>
      <w:r w:rsidRPr="00D30807">
        <w:rPr>
          <w:rFonts w:ascii="SimSun" w:eastAsia="SimSun" w:hAnsi="SimSun"/>
          <w:color w:val="000000" w:themeColor="text1"/>
        </w:rPr>
        <w:t>。</w:t>
      </w:r>
    </w:p>
    <w:p w14:paraId="108C7D18" w14:textId="662B720C" w:rsidR="68628224" w:rsidRPr="002B7422" w:rsidRDefault="68628224">
      <w:pPr>
        <w:rPr>
          <w:rFonts w:ascii="SimSun" w:eastAsia="SimSun" w:hAnsi="SimSun" w:cstheme="minorHAnsi"/>
          <w:color w:val="000000" w:themeColor="text1"/>
        </w:rPr>
      </w:pPr>
      <w:r w:rsidRPr="002B7422">
        <w:rPr>
          <w:rFonts w:ascii="SimSun" w:eastAsia="SimSun" w:hAnsi="SimSun"/>
          <w:color w:val="000000" w:themeColor="text1"/>
        </w:rPr>
        <w:br/>
      </w:r>
    </w:p>
    <w:sectPr w:rsidR="68628224" w:rsidRPr="002B7422" w:rsidSect="00D30807">
      <w:headerReference w:type="default" r:id="rId2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604B" w14:textId="77777777" w:rsidR="007F4F18" w:rsidRDefault="007F4F18" w:rsidP="00FC5A0C">
      <w:pPr>
        <w:spacing w:after="0" w:line="240" w:lineRule="auto"/>
      </w:pPr>
      <w:r>
        <w:separator/>
      </w:r>
    </w:p>
  </w:endnote>
  <w:endnote w:type="continuationSeparator" w:id="0">
    <w:p w14:paraId="414918CF" w14:textId="77777777" w:rsidR="007F4F18" w:rsidRDefault="007F4F18"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F247" w14:textId="77777777" w:rsidR="007F4F18" w:rsidRDefault="007F4F18" w:rsidP="00FC5A0C">
      <w:pPr>
        <w:spacing w:after="0" w:line="240" w:lineRule="auto"/>
      </w:pPr>
      <w:r>
        <w:separator/>
      </w:r>
    </w:p>
  </w:footnote>
  <w:footnote w:type="continuationSeparator" w:id="0">
    <w:p w14:paraId="23452315" w14:textId="77777777" w:rsidR="007F4F18" w:rsidRDefault="007F4F18"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A7BC" w14:textId="00C56502" w:rsidR="00783EFA" w:rsidRDefault="00783EFA">
    <w:pPr>
      <w:pStyle w:val="Header"/>
    </w:pPr>
    <w:r>
      <w:rPr>
        <w:noProof/>
      </w:rPr>
      <w:drawing>
        <wp:anchor distT="0" distB="0" distL="114300" distR="114300" simplePos="0" relativeHeight="251659264" behindDoc="1" locked="0" layoutInCell="1" allowOverlap="1" wp14:anchorId="2FC0C177" wp14:editId="7028A0CF">
          <wp:simplePos x="0" y="0"/>
          <wp:positionH relativeFrom="page">
            <wp:posOffset>0</wp:posOffset>
          </wp:positionH>
          <wp:positionV relativeFrom="page">
            <wp:posOffset>14992</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eastAsia="Symbol" w:hAnsi="Symbol" w:hint="default"/>
      </w:rPr>
    </w:lvl>
    <w:lvl w:ilvl="1" w:tplc="0C090003">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eastAsia="Symbol" w:hAnsi="Symbol" w:hint="default"/>
      </w:rPr>
    </w:lvl>
    <w:lvl w:ilvl="1" w:tplc="0C090003" w:tentative="1">
      <w:start w:val="1"/>
      <w:numFmt w:val="bullet"/>
      <w:lvlText w:val="o"/>
      <w:lvlJc w:val="left"/>
      <w:pPr>
        <w:ind w:left="1080" w:hanging="360"/>
      </w:pPr>
      <w:rPr>
        <w:rFonts w:ascii="Courier New" w:eastAsia="Courier New" w:hAnsi="Courier New" w:cs="Courier New" w:hint="default"/>
      </w:rPr>
    </w:lvl>
    <w:lvl w:ilvl="2" w:tplc="0C090005" w:tentative="1">
      <w:start w:val="1"/>
      <w:numFmt w:val="bullet"/>
      <w:lvlText w:val=""/>
      <w:lvlJc w:val="left"/>
      <w:pPr>
        <w:ind w:left="1800" w:hanging="360"/>
      </w:pPr>
      <w:rPr>
        <w:rFonts w:ascii="Wingdings" w:eastAsia="Wingdings" w:hAnsi="Wingdings" w:hint="default"/>
      </w:rPr>
    </w:lvl>
    <w:lvl w:ilvl="3" w:tplc="0C090001" w:tentative="1">
      <w:start w:val="1"/>
      <w:numFmt w:val="bullet"/>
      <w:lvlText w:val=""/>
      <w:lvlJc w:val="left"/>
      <w:pPr>
        <w:ind w:left="2520" w:hanging="360"/>
      </w:pPr>
      <w:rPr>
        <w:rFonts w:ascii="Symbol" w:eastAsia="Symbol" w:hAnsi="Symbol" w:hint="default"/>
      </w:rPr>
    </w:lvl>
    <w:lvl w:ilvl="4" w:tplc="0C090003" w:tentative="1">
      <w:start w:val="1"/>
      <w:numFmt w:val="bullet"/>
      <w:lvlText w:val="o"/>
      <w:lvlJc w:val="left"/>
      <w:pPr>
        <w:ind w:left="3240" w:hanging="360"/>
      </w:pPr>
      <w:rPr>
        <w:rFonts w:ascii="Courier New" w:eastAsia="Courier New" w:hAnsi="Courier New" w:cs="Courier New" w:hint="default"/>
      </w:rPr>
    </w:lvl>
    <w:lvl w:ilvl="5" w:tplc="0C090005" w:tentative="1">
      <w:start w:val="1"/>
      <w:numFmt w:val="bullet"/>
      <w:lvlText w:val=""/>
      <w:lvlJc w:val="left"/>
      <w:pPr>
        <w:ind w:left="3960" w:hanging="360"/>
      </w:pPr>
      <w:rPr>
        <w:rFonts w:ascii="Wingdings" w:eastAsia="Wingdings" w:hAnsi="Wingdings" w:hint="default"/>
      </w:rPr>
    </w:lvl>
    <w:lvl w:ilvl="6" w:tplc="0C090001" w:tentative="1">
      <w:start w:val="1"/>
      <w:numFmt w:val="bullet"/>
      <w:lvlText w:val=""/>
      <w:lvlJc w:val="left"/>
      <w:pPr>
        <w:ind w:left="4680" w:hanging="360"/>
      </w:pPr>
      <w:rPr>
        <w:rFonts w:ascii="Symbol" w:eastAsia="Symbol" w:hAnsi="Symbol" w:hint="default"/>
      </w:rPr>
    </w:lvl>
    <w:lvl w:ilvl="7" w:tplc="0C090003" w:tentative="1">
      <w:start w:val="1"/>
      <w:numFmt w:val="bullet"/>
      <w:lvlText w:val="o"/>
      <w:lvlJc w:val="left"/>
      <w:pPr>
        <w:ind w:left="5400" w:hanging="360"/>
      </w:pPr>
      <w:rPr>
        <w:rFonts w:ascii="Courier New" w:eastAsia="Courier New" w:hAnsi="Courier New" w:cs="Courier New" w:hint="default"/>
      </w:rPr>
    </w:lvl>
    <w:lvl w:ilvl="8" w:tplc="0C090005" w:tentative="1">
      <w:start w:val="1"/>
      <w:numFmt w:val="bullet"/>
      <w:lvlText w:val=""/>
      <w:lvlJc w:val="left"/>
      <w:pPr>
        <w:ind w:left="6120" w:hanging="360"/>
      </w:pPr>
      <w:rPr>
        <w:rFonts w:ascii="Wingdings" w:eastAsia="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eastAsia="Symbol" w:hAnsi="Symbol" w:hint="default"/>
      </w:rPr>
    </w:lvl>
    <w:lvl w:ilvl="1" w:tplc="0C090003">
      <w:start w:val="1"/>
      <w:numFmt w:val="bullet"/>
      <w:lvlText w:val="o"/>
      <w:lvlJc w:val="left"/>
      <w:pPr>
        <w:ind w:left="1145" w:hanging="360"/>
      </w:pPr>
      <w:rPr>
        <w:rFonts w:ascii="Courier New" w:eastAsia="Courier New" w:hAnsi="Courier New" w:cs="Courier New" w:hint="default"/>
      </w:rPr>
    </w:lvl>
    <w:lvl w:ilvl="2" w:tplc="0C090005">
      <w:start w:val="1"/>
      <w:numFmt w:val="bullet"/>
      <w:lvlText w:val=""/>
      <w:lvlJc w:val="left"/>
      <w:pPr>
        <w:ind w:left="2520" w:hanging="360"/>
      </w:pPr>
      <w:rPr>
        <w:rFonts w:ascii="Wingdings" w:eastAsia="Wingdings" w:hAnsi="Wingdings" w:hint="default"/>
      </w:rPr>
    </w:lvl>
    <w:lvl w:ilvl="3" w:tplc="0C090001" w:tentative="1">
      <w:start w:val="1"/>
      <w:numFmt w:val="bullet"/>
      <w:lvlText w:val=""/>
      <w:lvlJc w:val="left"/>
      <w:pPr>
        <w:ind w:left="3240" w:hanging="360"/>
      </w:pPr>
      <w:rPr>
        <w:rFonts w:ascii="Symbol" w:eastAsia="Symbol" w:hAnsi="Symbol" w:hint="default"/>
      </w:rPr>
    </w:lvl>
    <w:lvl w:ilvl="4" w:tplc="0C090003" w:tentative="1">
      <w:start w:val="1"/>
      <w:numFmt w:val="bullet"/>
      <w:lvlText w:val="o"/>
      <w:lvlJc w:val="left"/>
      <w:pPr>
        <w:ind w:left="3960" w:hanging="360"/>
      </w:pPr>
      <w:rPr>
        <w:rFonts w:ascii="Courier New" w:eastAsia="Courier New" w:hAnsi="Courier New" w:cs="Courier New" w:hint="default"/>
      </w:rPr>
    </w:lvl>
    <w:lvl w:ilvl="5" w:tplc="0C090005" w:tentative="1">
      <w:start w:val="1"/>
      <w:numFmt w:val="bullet"/>
      <w:lvlText w:val=""/>
      <w:lvlJc w:val="left"/>
      <w:pPr>
        <w:ind w:left="4680" w:hanging="360"/>
      </w:pPr>
      <w:rPr>
        <w:rFonts w:ascii="Wingdings" w:eastAsia="Wingdings" w:hAnsi="Wingdings" w:hint="default"/>
      </w:rPr>
    </w:lvl>
    <w:lvl w:ilvl="6" w:tplc="0C090001" w:tentative="1">
      <w:start w:val="1"/>
      <w:numFmt w:val="bullet"/>
      <w:lvlText w:val=""/>
      <w:lvlJc w:val="left"/>
      <w:pPr>
        <w:ind w:left="5400" w:hanging="360"/>
      </w:pPr>
      <w:rPr>
        <w:rFonts w:ascii="Symbol" w:eastAsia="Symbol" w:hAnsi="Symbol" w:hint="default"/>
      </w:rPr>
    </w:lvl>
    <w:lvl w:ilvl="7" w:tplc="0C090003" w:tentative="1">
      <w:start w:val="1"/>
      <w:numFmt w:val="bullet"/>
      <w:lvlText w:val="o"/>
      <w:lvlJc w:val="left"/>
      <w:pPr>
        <w:ind w:left="6120" w:hanging="360"/>
      </w:pPr>
      <w:rPr>
        <w:rFonts w:ascii="Courier New" w:eastAsia="Courier New" w:hAnsi="Courier New" w:cs="Courier New" w:hint="default"/>
      </w:rPr>
    </w:lvl>
    <w:lvl w:ilvl="8" w:tplc="0C090005" w:tentative="1">
      <w:start w:val="1"/>
      <w:numFmt w:val="bullet"/>
      <w:lvlText w:val=""/>
      <w:lvlJc w:val="left"/>
      <w:pPr>
        <w:ind w:left="6840" w:hanging="360"/>
      </w:pPr>
      <w:rPr>
        <w:rFonts w:ascii="Wingdings" w:eastAsia="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785" w:hanging="360"/>
      </w:pPr>
      <w:rPr>
        <w:rFonts w:ascii="Courier New" w:eastAsia="Courier New" w:hAnsi="Courier New" w:cs="Courier New" w:hint="default"/>
      </w:rPr>
    </w:lvl>
    <w:lvl w:ilvl="2" w:tplc="FFFFFFFF" w:tentative="1">
      <w:start w:val="1"/>
      <w:numFmt w:val="bullet"/>
      <w:lvlText w:val=""/>
      <w:lvlJc w:val="left"/>
      <w:pPr>
        <w:ind w:left="1800" w:hanging="360"/>
      </w:pPr>
      <w:rPr>
        <w:rFonts w:ascii="Wingdings" w:eastAsia="Wingdings" w:hAnsi="Wingdings" w:hint="default"/>
      </w:rPr>
    </w:lvl>
    <w:lvl w:ilvl="3" w:tplc="FFFFFFFF" w:tentative="1">
      <w:start w:val="1"/>
      <w:numFmt w:val="bullet"/>
      <w:lvlText w:val=""/>
      <w:lvlJc w:val="left"/>
      <w:pPr>
        <w:ind w:left="2520" w:hanging="360"/>
      </w:pPr>
      <w:rPr>
        <w:rFonts w:ascii="Symbol" w:eastAsia="Symbol" w:hAnsi="Symbol" w:hint="default"/>
      </w:rPr>
    </w:lvl>
    <w:lvl w:ilvl="4" w:tplc="FFFFFFFF" w:tentative="1">
      <w:start w:val="1"/>
      <w:numFmt w:val="bullet"/>
      <w:lvlText w:val="o"/>
      <w:lvlJc w:val="left"/>
      <w:pPr>
        <w:ind w:left="3240" w:hanging="360"/>
      </w:pPr>
      <w:rPr>
        <w:rFonts w:ascii="Courier New" w:eastAsia="Courier New" w:hAnsi="Courier New" w:cs="Courier New" w:hint="default"/>
      </w:rPr>
    </w:lvl>
    <w:lvl w:ilvl="5" w:tplc="FFFFFFFF" w:tentative="1">
      <w:start w:val="1"/>
      <w:numFmt w:val="bullet"/>
      <w:lvlText w:val=""/>
      <w:lvlJc w:val="left"/>
      <w:pPr>
        <w:ind w:left="3960" w:hanging="360"/>
      </w:pPr>
      <w:rPr>
        <w:rFonts w:ascii="Wingdings" w:eastAsia="Wingdings" w:hAnsi="Wingdings" w:hint="default"/>
      </w:rPr>
    </w:lvl>
    <w:lvl w:ilvl="6" w:tplc="FFFFFFFF" w:tentative="1">
      <w:start w:val="1"/>
      <w:numFmt w:val="bullet"/>
      <w:lvlText w:val=""/>
      <w:lvlJc w:val="left"/>
      <w:pPr>
        <w:ind w:left="4680" w:hanging="360"/>
      </w:pPr>
      <w:rPr>
        <w:rFonts w:ascii="Symbol" w:eastAsia="Symbol" w:hAnsi="Symbol" w:hint="default"/>
      </w:rPr>
    </w:lvl>
    <w:lvl w:ilvl="7" w:tplc="FFFFFFFF" w:tentative="1">
      <w:start w:val="1"/>
      <w:numFmt w:val="bullet"/>
      <w:lvlText w:val="o"/>
      <w:lvlJc w:val="left"/>
      <w:pPr>
        <w:ind w:left="5400" w:hanging="360"/>
      </w:pPr>
      <w:rPr>
        <w:rFonts w:ascii="Courier New" w:eastAsia="Courier New" w:hAnsi="Courier New" w:cs="Courier New" w:hint="default"/>
      </w:rPr>
    </w:lvl>
    <w:lvl w:ilvl="8" w:tplc="FFFFFFFF" w:tentative="1">
      <w:start w:val="1"/>
      <w:numFmt w:val="bullet"/>
      <w:lvlText w:val=""/>
      <w:lvlJc w:val="left"/>
      <w:pPr>
        <w:ind w:left="6120" w:hanging="360"/>
      </w:pPr>
      <w:rPr>
        <w:rFonts w:ascii="Wingdings" w:eastAsia="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eastAsia="Symbol" w:hAnsi="Symbol" w:hint="default"/>
      </w:rPr>
    </w:lvl>
    <w:lvl w:ilvl="1" w:tplc="0C090003" w:tentative="1">
      <w:start w:val="1"/>
      <w:numFmt w:val="bullet"/>
      <w:lvlText w:val="o"/>
      <w:lvlJc w:val="left"/>
      <w:pPr>
        <w:ind w:left="1080" w:hanging="360"/>
      </w:pPr>
      <w:rPr>
        <w:rFonts w:ascii="Courier New" w:eastAsia="Courier New" w:hAnsi="Courier New" w:cs="Courier New" w:hint="default"/>
      </w:rPr>
    </w:lvl>
    <w:lvl w:ilvl="2" w:tplc="0C090005" w:tentative="1">
      <w:start w:val="1"/>
      <w:numFmt w:val="bullet"/>
      <w:lvlText w:val=""/>
      <w:lvlJc w:val="left"/>
      <w:pPr>
        <w:ind w:left="1800" w:hanging="360"/>
      </w:pPr>
      <w:rPr>
        <w:rFonts w:ascii="Wingdings" w:eastAsia="Wingdings" w:hAnsi="Wingdings" w:hint="default"/>
      </w:rPr>
    </w:lvl>
    <w:lvl w:ilvl="3" w:tplc="0C090001" w:tentative="1">
      <w:start w:val="1"/>
      <w:numFmt w:val="bullet"/>
      <w:lvlText w:val=""/>
      <w:lvlJc w:val="left"/>
      <w:pPr>
        <w:ind w:left="2520" w:hanging="360"/>
      </w:pPr>
      <w:rPr>
        <w:rFonts w:ascii="Symbol" w:eastAsia="Symbol" w:hAnsi="Symbol" w:hint="default"/>
      </w:rPr>
    </w:lvl>
    <w:lvl w:ilvl="4" w:tplc="0C090003" w:tentative="1">
      <w:start w:val="1"/>
      <w:numFmt w:val="bullet"/>
      <w:lvlText w:val="o"/>
      <w:lvlJc w:val="left"/>
      <w:pPr>
        <w:ind w:left="3240" w:hanging="360"/>
      </w:pPr>
      <w:rPr>
        <w:rFonts w:ascii="Courier New" w:eastAsia="Courier New" w:hAnsi="Courier New" w:cs="Courier New" w:hint="default"/>
      </w:rPr>
    </w:lvl>
    <w:lvl w:ilvl="5" w:tplc="0C090005" w:tentative="1">
      <w:start w:val="1"/>
      <w:numFmt w:val="bullet"/>
      <w:lvlText w:val=""/>
      <w:lvlJc w:val="left"/>
      <w:pPr>
        <w:ind w:left="3960" w:hanging="360"/>
      </w:pPr>
      <w:rPr>
        <w:rFonts w:ascii="Wingdings" w:eastAsia="Wingdings" w:hAnsi="Wingdings" w:hint="default"/>
      </w:rPr>
    </w:lvl>
    <w:lvl w:ilvl="6" w:tplc="0C090001" w:tentative="1">
      <w:start w:val="1"/>
      <w:numFmt w:val="bullet"/>
      <w:lvlText w:val=""/>
      <w:lvlJc w:val="left"/>
      <w:pPr>
        <w:ind w:left="4680" w:hanging="360"/>
      </w:pPr>
      <w:rPr>
        <w:rFonts w:ascii="Symbol" w:eastAsia="Symbol" w:hAnsi="Symbol" w:hint="default"/>
      </w:rPr>
    </w:lvl>
    <w:lvl w:ilvl="7" w:tplc="0C090003" w:tentative="1">
      <w:start w:val="1"/>
      <w:numFmt w:val="bullet"/>
      <w:lvlText w:val="o"/>
      <w:lvlJc w:val="left"/>
      <w:pPr>
        <w:ind w:left="5400" w:hanging="360"/>
      </w:pPr>
      <w:rPr>
        <w:rFonts w:ascii="Courier New" w:eastAsia="Courier New" w:hAnsi="Courier New" w:cs="Courier New" w:hint="default"/>
      </w:rPr>
    </w:lvl>
    <w:lvl w:ilvl="8" w:tplc="0C090005" w:tentative="1">
      <w:start w:val="1"/>
      <w:numFmt w:val="bullet"/>
      <w:lvlText w:val=""/>
      <w:lvlJc w:val="left"/>
      <w:pPr>
        <w:ind w:left="6120" w:hanging="360"/>
      </w:pPr>
      <w:rPr>
        <w:rFonts w:ascii="Wingdings" w:eastAsia="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eastAsia="Symbol" w:hAnsi="Symbol" w:hint="default"/>
      </w:rPr>
    </w:lvl>
    <w:lvl w:ilvl="1" w:tplc="08090003" w:tentative="1">
      <w:start w:val="1"/>
      <w:numFmt w:val="bullet"/>
      <w:lvlText w:val="o"/>
      <w:lvlJc w:val="left"/>
      <w:pPr>
        <w:ind w:left="1440" w:hanging="360"/>
      </w:pPr>
      <w:rPr>
        <w:rFonts w:ascii="Courier New" w:eastAsia="Courier New" w:hAnsi="Courier New" w:cs="Courier New" w:hint="default"/>
      </w:rPr>
    </w:lvl>
    <w:lvl w:ilvl="2" w:tplc="08090005" w:tentative="1">
      <w:start w:val="1"/>
      <w:numFmt w:val="bullet"/>
      <w:lvlText w:val=""/>
      <w:lvlJc w:val="left"/>
      <w:pPr>
        <w:ind w:left="2160" w:hanging="360"/>
      </w:pPr>
      <w:rPr>
        <w:rFonts w:ascii="Wingdings" w:eastAsia="Wingdings" w:hAnsi="Wingdings" w:hint="default"/>
      </w:rPr>
    </w:lvl>
    <w:lvl w:ilvl="3" w:tplc="08090001" w:tentative="1">
      <w:start w:val="1"/>
      <w:numFmt w:val="bullet"/>
      <w:lvlText w:val=""/>
      <w:lvlJc w:val="left"/>
      <w:pPr>
        <w:ind w:left="2880" w:hanging="360"/>
      </w:pPr>
      <w:rPr>
        <w:rFonts w:ascii="Symbol" w:eastAsia="Symbol" w:hAnsi="Symbol" w:hint="default"/>
      </w:rPr>
    </w:lvl>
    <w:lvl w:ilvl="4" w:tplc="08090003" w:tentative="1">
      <w:start w:val="1"/>
      <w:numFmt w:val="bullet"/>
      <w:lvlText w:val="o"/>
      <w:lvlJc w:val="left"/>
      <w:pPr>
        <w:ind w:left="3600" w:hanging="360"/>
      </w:pPr>
      <w:rPr>
        <w:rFonts w:ascii="Courier New" w:eastAsia="Courier New" w:hAnsi="Courier New" w:cs="Courier New" w:hint="default"/>
      </w:rPr>
    </w:lvl>
    <w:lvl w:ilvl="5" w:tplc="08090005" w:tentative="1">
      <w:start w:val="1"/>
      <w:numFmt w:val="bullet"/>
      <w:lvlText w:val=""/>
      <w:lvlJc w:val="left"/>
      <w:pPr>
        <w:ind w:left="4320" w:hanging="360"/>
      </w:pPr>
      <w:rPr>
        <w:rFonts w:ascii="Wingdings" w:eastAsia="Wingdings" w:hAnsi="Wingdings" w:hint="default"/>
      </w:rPr>
    </w:lvl>
    <w:lvl w:ilvl="6" w:tplc="08090001" w:tentative="1">
      <w:start w:val="1"/>
      <w:numFmt w:val="bullet"/>
      <w:lvlText w:val=""/>
      <w:lvlJc w:val="left"/>
      <w:pPr>
        <w:ind w:left="5040" w:hanging="360"/>
      </w:pPr>
      <w:rPr>
        <w:rFonts w:ascii="Symbol" w:eastAsia="Symbol" w:hAnsi="Symbol" w:hint="default"/>
      </w:rPr>
    </w:lvl>
    <w:lvl w:ilvl="7" w:tplc="08090003" w:tentative="1">
      <w:start w:val="1"/>
      <w:numFmt w:val="bullet"/>
      <w:lvlText w:val="o"/>
      <w:lvlJc w:val="left"/>
      <w:pPr>
        <w:ind w:left="5760" w:hanging="360"/>
      </w:pPr>
      <w:rPr>
        <w:rFonts w:ascii="Courier New" w:eastAsia="Courier New" w:hAnsi="Courier New" w:cs="Courier New" w:hint="default"/>
      </w:rPr>
    </w:lvl>
    <w:lvl w:ilvl="8" w:tplc="08090005" w:tentative="1">
      <w:start w:val="1"/>
      <w:numFmt w:val="bullet"/>
      <w:lvlText w:val=""/>
      <w:lvlJc w:val="left"/>
      <w:pPr>
        <w:ind w:left="6480" w:hanging="360"/>
      </w:pPr>
      <w:rPr>
        <w:rFonts w:ascii="Wingdings" w:eastAsia="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eastAsia="Wingdings" w:hAnsi="Wingdings" w:hint="default"/>
        <w:color w:val="auto"/>
      </w:rPr>
    </w:lvl>
    <w:lvl w:ilvl="1" w:tplc="0C090003">
      <w:start w:val="1"/>
      <w:numFmt w:val="bullet"/>
      <w:lvlText w:val="o"/>
      <w:lvlJc w:val="left"/>
      <w:pPr>
        <w:ind w:left="1440" w:hanging="360"/>
      </w:pPr>
      <w:rPr>
        <w:rFonts w:ascii="Courier New" w:eastAsia="Courier New" w:hAnsi="Courier New" w:cs="Courier New" w:hint="default"/>
      </w:rPr>
    </w:lvl>
    <w:lvl w:ilvl="2" w:tplc="0C090005">
      <w:start w:val="1"/>
      <w:numFmt w:val="bullet"/>
      <w:lvlText w:val=""/>
      <w:lvlJc w:val="left"/>
      <w:pPr>
        <w:ind w:left="2160" w:hanging="360"/>
      </w:pPr>
      <w:rPr>
        <w:rFonts w:ascii="Wingdings" w:eastAsia="Wingdings" w:hAnsi="Wingdings" w:hint="default"/>
      </w:rPr>
    </w:lvl>
    <w:lvl w:ilvl="3" w:tplc="0C090001">
      <w:start w:val="1"/>
      <w:numFmt w:val="bullet"/>
      <w:lvlText w:val=""/>
      <w:lvlJc w:val="left"/>
      <w:pPr>
        <w:ind w:left="2880" w:hanging="360"/>
      </w:pPr>
      <w:rPr>
        <w:rFonts w:ascii="Symbol" w:eastAsia="Symbol" w:hAnsi="Symbol" w:hint="default"/>
      </w:rPr>
    </w:lvl>
    <w:lvl w:ilvl="4" w:tplc="0C090003">
      <w:start w:val="1"/>
      <w:numFmt w:val="bullet"/>
      <w:lvlText w:val="o"/>
      <w:lvlJc w:val="left"/>
      <w:pPr>
        <w:ind w:left="3600" w:hanging="360"/>
      </w:pPr>
      <w:rPr>
        <w:rFonts w:ascii="Courier New" w:eastAsia="Courier New" w:hAnsi="Courier New" w:cs="Courier New" w:hint="default"/>
      </w:rPr>
    </w:lvl>
    <w:lvl w:ilvl="5" w:tplc="0C090005">
      <w:start w:val="1"/>
      <w:numFmt w:val="bullet"/>
      <w:lvlText w:val=""/>
      <w:lvlJc w:val="left"/>
      <w:pPr>
        <w:ind w:left="4320" w:hanging="360"/>
      </w:pPr>
      <w:rPr>
        <w:rFonts w:ascii="Wingdings" w:eastAsia="Wingdings" w:hAnsi="Wingdings" w:hint="default"/>
      </w:rPr>
    </w:lvl>
    <w:lvl w:ilvl="6" w:tplc="0C090001">
      <w:start w:val="1"/>
      <w:numFmt w:val="bullet"/>
      <w:lvlText w:val=""/>
      <w:lvlJc w:val="left"/>
      <w:pPr>
        <w:ind w:left="5040" w:hanging="360"/>
      </w:pPr>
      <w:rPr>
        <w:rFonts w:ascii="Symbol" w:eastAsia="Symbol" w:hAnsi="Symbol" w:hint="default"/>
      </w:rPr>
    </w:lvl>
    <w:lvl w:ilvl="7" w:tplc="0C090003">
      <w:start w:val="1"/>
      <w:numFmt w:val="bullet"/>
      <w:lvlText w:val="o"/>
      <w:lvlJc w:val="left"/>
      <w:pPr>
        <w:ind w:left="5760" w:hanging="360"/>
      </w:pPr>
      <w:rPr>
        <w:rFonts w:ascii="Courier New" w:eastAsia="Courier New" w:hAnsi="Courier New" w:cs="Courier New" w:hint="default"/>
      </w:rPr>
    </w:lvl>
    <w:lvl w:ilvl="8" w:tplc="0C090005">
      <w:start w:val="1"/>
      <w:numFmt w:val="bullet"/>
      <w:lvlText w:val=""/>
      <w:lvlJc w:val="left"/>
      <w:pPr>
        <w:ind w:left="6480" w:hanging="360"/>
      </w:pPr>
      <w:rPr>
        <w:rFonts w:ascii="Wingdings" w:eastAsia="Wingdings" w:hAnsi="Wingdings" w:hint="default"/>
      </w:rPr>
    </w:lvl>
  </w:abstractNum>
  <w:num w:numId="1" w16cid:durableId="1816490677">
    <w:abstractNumId w:val="8"/>
  </w:num>
  <w:num w:numId="2" w16cid:durableId="1194074442">
    <w:abstractNumId w:val="10"/>
  </w:num>
  <w:num w:numId="3" w16cid:durableId="1843425033">
    <w:abstractNumId w:val="5"/>
  </w:num>
  <w:num w:numId="4" w16cid:durableId="882595017">
    <w:abstractNumId w:val="3"/>
  </w:num>
  <w:num w:numId="5" w16cid:durableId="528297724">
    <w:abstractNumId w:val="9"/>
  </w:num>
  <w:num w:numId="6" w16cid:durableId="1272588074">
    <w:abstractNumId w:val="4"/>
  </w:num>
  <w:num w:numId="7" w16cid:durableId="1898736326">
    <w:abstractNumId w:val="6"/>
  </w:num>
  <w:num w:numId="8" w16cid:durableId="1817990628">
    <w:abstractNumId w:val="1"/>
  </w:num>
  <w:num w:numId="9" w16cid:durableId="635334473">
    <w:abstractNumId w:val="2"/>
  </w:num>
  <w:num w:numId="10" w16cid:durableId="997926556">
    <w:abstractNumId w:val="0"/>
  </w:num>
  <w:num w:numId="11" w16cid:durableId="1606424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E503E"/>
    <w:rsid w:val="000F254D"/>
    <w:rsid w:val="000F32EA"/>
    <w:rsid w:val="00143219"/>
    <w:rsid w:val="001642F8"/>
    <w:rsid w:val="0016480A"/>
    <w:rsid w:val="001A12CE"/>
    <w:rsid w:val="001A38D0"/>
    <w:rsid w:val="002031F9"/>
    <w:rsid w:val="00224717"/>
    <w:rsid w:val="00230E78"/>
    <w:rsid w:val="00290CEC"/>
    <w:rsid w:val="00293A91"/>
    <w:rsid w:val="002B7422"/>
    <w:rsid w:val="00326DB3"/>
    <w:rsid w:val="0033163D"/>
    <w:rsid w:val="003323D1"/>
    <w:rsid w:val="003531FF"/>
    <w:rsid w:val="0038048B"/>
    <w:rsid w:val="00395201"/>
    <w:rsid w:val="003B3A8D"/>
    <w:rsid w:val="003C7503"/>
    <w:rsid w:val="003D4060"/>
    <w:rsid w:val="003E6E74"/>
    <w:rsid w:val="004A3C76"/>
    <w:rsid w:val="004B4A09"/>
    <w:rsid w:val="004C5A58"/>
    <w:rsid w:val="004D6538"/>
    <w:rsid w:val="00507A55"/>
    <w:rsid w:val="00541DCC"/>
    <w:rsid w:val="005A5DA5"/>
    <w:rsid w:val="005C6F1D"/>
    <w:rsid w:val="005E0674"/>
    <w:rsid w:val="00647359"/>
    <w:rsid w:val="00670D14"/>
    <w:rsid w:val="00691CC6"/>
    <w:rsid w:val="00694F42"/>
    <w:rsid w:val="006A2220"/>
    <w:rsid w:val="006B7FD0"/>
    <w:rsid w:val="006D5476"/>
    <w:rsid w:val="006E1524"/>
    <w:rsid w:val="00711C56"/>
    <w:rsid w:val="00743F4E"/>
    <w:rsid w:val="00752B57"/>
    <w:rsid w:val="00780840"/>
    <w:rsid w:val="00783EFA"/>
    <w:rsid w:val="007868D2"/>
    <w:rsid w:val="00792117"/>
    <w:rsid w:val="007A3B7B"/>
    <w:rsid w:val="007A6F37"/>
    <w:rsid w:val="007A7E08"/>
    <w:rsid w:val="007B0D68"/>
    <w:rsid w:val="007E745B"/>
    <w:rsid w:val="007F4F18"/>
    <w:rsid w:val="00807F67"/>
    <w:rsid w:val="00840068"/>
    <w:rsid w:val="00871D20"/>
    <w:rsid w:val="0089390F"/>
    <w:rsid w:val="008A7861"/>
    <w:rsid w:val="008D23A7"/>
    <w:rsid w:val="008F3A0C"/>
    <w:rsid w:val="00902B14"/>
    <w:rsid w:val="00922E49"/>
    <w:rsid w:val="00927FDF"/>
    <w:rsid w:val="00956C39"/>
    <w:rsid w:val="00973DC3"/>
    <w:rsid w:val="00992D4A"/>
    <w:rsid w:val="009A1D45"/>
    <w:rsid w:val="009A78AA"/>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E1D43"/>
    <w:rsid w:val="00BF199B"/>
    <w:rsid w:val="00BF771F"/>
    <w:rsid w:val="00C548FA"/>
    <w:rsid w:val="00C62AF5"/>
    <w:rsid w:val="00C7663B"/>
    <w:rsid w:val="00CA5F22"/>
    <w:rsid w:val="00CA69F2"/>
    <w:rsid w:val="00CC4B0E"/>
    <w:rsid w:val="00CD1A2A"/>
    <w:rsid w:val="00D16BB1"/>
    <w:rsid w:val="00D16D3B"/>
    <w:rsid w:val="00D30807"/>
    <w:rsid w:val="00D33434"/>
    <w:rsid w:val="00DA46EE"/>
    <w:rsid w:val="00DB3E34"/>
    <w:rsid w:val="00DB4D8A"/>
    <w:rsid w:val="00DC50E7"/>
    <w:rsid w:val="00DF1B66"/>
    <w:rsid w:val="00E30122"/>
    <w:rsid w:val="00E32458"/>
    <w:rsid w:val="00E4099D"/>
    <w:rsid w:val="00E47A40"/>
    <w:rsid w:val="00EC0F18"/>
    <w:rsid w:val="00EE22B9"/>
    <w:rsid w:val="00EF6166"/>
    <w:rsid w:val="00F03AA6"/>
    <w:rsid w:val="00F07F70"/>
    <w:rsid w:val="00F436EA"/>
    <w:rsid w:val="00F53497"/>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en-GB" w:eastAsia="zh-CN"/>
    </w:rPr>
  </w:style>
  <w:style w:type="paragraph" w:customStyle="1" w:styleId="Bullet1">
    <w:name w:val="Bullet 1"/>
    <w:basedOn w:val="Normal"/>
    <w:next w:val="Normal"/>
    <w:qFormat/>
    <w:rsid w:val="00F03AA6"/>
    <w:pPr>
      <w:numPr>
        <w:numId w:val="1"/>
      </w:numPr>
      <w:spacing w:after="120" w:line="240" w:lineRule="auto"/>
    </w:pPr>
    <w:rPr>
      <w:rFonts w:ascii="VIC" w:eastAsia="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03AA6"/>
    <w:pPr>
      <w:spacing w:line="252" w:lineRule="auto"/>
      <w:ind w:left="720"/>
      <w:contextualSpacing/>
    </w:pPr>
    <w:rPr>
      <w:rFonts w:ascii="Arial" w:eastAsia="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eastAsia="VIC" w:hAnsi="VIC"/>
      <w:sz w:val="20"/>
      <w:szCs w:val="20"/>
      <w:lang w:val="en-GB"/>
    </w:rPr>
  </w:style>
  <w:style w:type="character" w:customStyle="1" w:styleId="CommentTextChar">
    <w:name w:val="Comment Text Char"/>
    <w:basedOn w:val="DefaultParagraphFont"/>
    <w:link w:val="CommentText"/>
    <w:uiPriority w:val="99"/>
    <w:rsid w:val="00F03AA6"/>
    <w:rPr>
      <w:rFonts w:ascii="VIC" w:eastAsia="VIC" w:hAnsi="VIC"/>
      <w:sz w:val="20"/>
      <w:szCs w:val="20"/>
      <w:lang w:val="en-GB" w:eastAsia="zh-CN"/>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F03AA6"/>
    <w:rPr>
      <w:rFonts w:ascii="Arial" w:eastAsia="Arial" w:hAnsi="Arial" w:cs="Calibri"/>
    </w:rPr>
  </w:style>
  <w:style w:type="paragraph" w:customStyle="1" w:styleId="Default">
    <w:name w:val="Default"/>
    <w:rsid w:val="00F03AA6"/>
    <w:pPr>
      <w:autoSpaceDE w:val="0"/>
      <w:autoSpaceDN w:val="0"/>
      <w:adjustRightInd w:val="0"/>
      <w:spacing w:after="0" w:line="240" w:lineRule="auto"/>
    </w:pPr>
    <w:rPr>
      <w:rFonts w:ascii="Arial" w:eastAsia="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03AA6"/>
    <w:pPr>
      <w:spacing w:after="40" w:line="240" w:lineRule="auto"/>
    </w:pPr>
    <w:rPr>
      <w:rFonts w:ascii="Arial" w:hAnsi="Arial" w:cs="Arial"/>
      <w:sz w:val="11"/>
      <w:szCs w:val="11"/>
      <w:lang w:val="en-US"/>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en-US" w:eastAsia="zh-CN"/>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eastAsiaTheme="minorEastAsia" w:hAnsiTheme="minorHAnsi"/>
      <w:b/>
      <w:bCs/>
      <w:lang w:val="en-AU"/>
    </w:rPr>
  </w:style>
  <w:style w:type="character" w:customStyle="1" w:styleId="CommentSubjectChar">
    <w:name w:val="Comment Subject Char"/>
    <w:basedOn w:val="CommentTextChar"/>
    <w:link w:val="CommentSubject"/>
    <w:uiPriority w:val="99"/>
    <w:semiHidden/>
    <w:rsid w:val="008F3A0C"/>
    <w:rPr>
      <w:rFonts w:ascii="VIC" w:eastAsia="VIC" w:hAnsi="VIC"/>
      <w:b/>
      <w:bCs/>
      <w:sz w:val="20"/>
      <w:szCs w:val="20"/>
      <w:lang w:val="en-GB" w:eastAsia="zh-CN"/>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eastAsia="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783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EFA"/>
  </w:style>
  <w:style w:type="paragraph" w:styleId="Footer">
    <w:name w:val="footer"/>
    <w:basedOn w:val="Normal"/>
    <w:link w:val="FooterChar"/>
    <w:uiPriority w:val="99"/>
    <w:unhideWhenUsed/>
    <w:rsid w:val="00783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EFA"/>
  </w:style>
  <w:style w:type="character" w:styleId="UnresolvedMention">
    <w:name w:val="Unresolved Mention"/>
    <w:basedOn w:val="DefaultParagraphFont"/>
    <w:uiPriority w:val="99"/>
    <w:semiHidden/>
    <w:unhideWhenUsed/>
    <w:rsid w:val="00D30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委员会和调查"/>
          <xsd:enumeration value="沟通策略"/>
          <xsd:enumeration value="公司OVA"/>
          <xsd:enumeration value="DET治理和报告"/>
          <xsd:enumeration value="保护性干预培训合同管理"/>
          <xsd:enumeration value="“工作安全”计划"/>
          <xsd:enumeration value="计划的实施"/>
          <xsd:enumeration value="学校OVA"/>
          <xsd:enumeration value="TR 4.1 and 4.2 – 父母/照顾者立法改革和沟通策略"/>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3.xml><?xml version="1.0" encoding="utf-8"?>
<ds:datastoreItem xmlns:ds="http://schemas.openxmlformats.org/officeDocument/2006/customXml" ds:itemID="{7933A354-A1C4-4585-AFF5-C864B45049D3}">
  <ds:schemaRefs>
    <ds:schemaRef ds:uri="http://schemas.openxmlformats.org/officeDocument/2006/bibliography"/>
  </ds:schemaRefs>
</ds:datastoreItem>
</file>

<file path=customXml/itemProps4.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5.xml><?xml version="1.0" encoding="utf-8"?>
<ds:datastoreItem xmlns:ds="http://schemas.openxmlformats.org/officeDocument/2006/customXml" ds:itemID="{1F691DAD-7855-4DA5-A313-6B03F20862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10</cp:revision>
  <cp:lastPrinted>2022-06-28T05:17:00Z</cp:lastPrinted>
  <dcterms:created xsi:type="dcterms:W3CDTF">2022-06-23T00:27:00Z</dcterms:created>
  <dcterms:modified xsi:type="dcterms:W3CDTF">2022-07-01T04:15:00Z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{0cc69c25-a34d-4041-82dc-551d6759a34a}</vt:lpwstr>
  </property>
  <property fmtid="{D5CDD505-2E9C-101B-9397-08002B2CF9AE}" pid="8" name="RecordPoint_ActiveItemWebId">
    <vt:lpwstr>{d5c65e0f-6217-4eb9-bbad-30574491c15b}</vt:lpwstr>
  </property>
  <property fmtid="{D5CDD505-2E9C-101B-9397-08002B2CF9AE}" pid="9" name="RecordPoint_RecordNumberSubmitted">
    <vt:lpwstr>R20220377008</vt:lpwstr>
  </property>
  <property fmtid="{D5CDD505-2E9C-101B-9397-08002B2CF9AE}" pid="10" name="RecordPoint_SubmissionCompleted">
    <vt:lpwstr>2022-07-01T14:44:48.3847821+10:00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