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6777" w14:textId="3779060C" w:rsidR="00624A55" w:rsidRPr="008F3D35" w:rsidRDefault="00F05073" w:rsidP="00480431">
      <w:pPr>
        <w:pStyle w:val="Heading1"/>
        <w:pBdr>
          <w:bottom w:val="single" w:sz="4" w:space="1" w:color="86189C" w:themeColor="accent2"/>
        </w:pBdr>
      </w:pPr>
      <w:r>
        <w:rPr>
          <w:lang w:val="en-AU"/>
        </w:rPr>
        <w:t>Appendix A.5 | Research Plan</w:t>
      </w:r>
    </w:p>
    <w:p w14:paraId="348445C0" w14:textId="72DBED64" w:rsidR="00624A55" w:rsidRDefault="00480431" w:rsidP="00624A55">
      <w:pPr>
        <w:pStyle w:val="Heading3"/>
        <w:rPr>
          <w:lang w:val="en-AU"/>
        </w:rPr>
      </w:pPr>
      <w:r>
        <w:rPr>
          <w:lang w:val="en-AU"/>
        </w:rPr>
        <w:t>About this template</w:t>
      </w:r>
    </w:p>
    <w:p w14:paraId="7715854B" w14:textId="77777777" w:rsidR="00480431" w:rsidRPr="00480431" w:rsidRDefault="00480431" w:rsidP="00480431">
      <w:pPr>
        <w:rPr>
          <w:rFonts w:ascii="Arial" w:eastAsia="Arial" w:hAnsi="Arial" w:cs="Times New Roman"/>
          <w:lang w:eastAsia="en-AU"/>
        </w:rPr>
      </w:pPr>
      <w:r w:rsidRPr="00480431">
        <w:rPr>
          <w:rFonts w:ascii="Arial" w:eastAsia="Arial" w:hAnsi="Arial" w:cs="Times New Roman"/>
          <w:highlight w:val="yellow"/>
          <w:lang w:eastAsia="en-AU"/>
        </w:rPr>
        <w:t>Note: please remove these instruction pages when the template is complete</w:t>
      </w:r>
    </w:p>
    <w:p w14:paraId="0FA78E27" w14:textId="77777777" w:rsidR="00480431" w:rsidRPr="00480431" w:rsidRDefault="00480431" w:rsidP="00480431">
      <w:pPr>
        <w:rPr>
          <w:rFonts w:ascii="Arial" w:eastAsia="Segoe UI" w:hAnsi="Arial" w:cs="Segoe UI"/>
          <w:szCs w:val="19"/>
        </w:rPr>
      </w:pPr>
      <w:r w:rsidRPr="00480431">
        <w:rPr>
          <w:rFonts w:ascii="Arial" w:eastAsia="Arial" w:hAnsi="Arial" w:cs="Times New Roman"/>
          <w:lang w:eastAsia="en-AU"/>
        </w:rPr>
        <w:t xml:space="preserve">This template is a starting point for councils looking to develop a business case for a Central Registration and Enrolment Scheme (CRES). </w:t>
      </w:r>
      <w:r w:rsidRPr="00480431">
        <w:rPr>
          <w:rFonts w:ascii="Arial" w:eastAsia="Segoe UI" w:hAnsi="Arial" w:cs="Segoe UI"/>
          <w:szCs w:val="19"/>
        </w:rPr>
        <w:t xml:space="preserve">Refer to section 3.1.3 of the </w:t>
      </w:r>
      <w:r w:rsidRPr="00480431">
        <w:rPr>
          <w:rFonts w:ascii="Arial" w:eastAsia="Segoe UI" w:hAnsi="Arial" w:cs="Segoe UI"/>
          <w:b/>
          <w:bCs/>
          <w:szCs w:val="19"/>
        </w:rPr>
        <w:t>CRES Development Guide</w:t>
      </w:r>
      <w:r w:rsidRPr="00480431">
        <w:rPr>
          <w:rFonts w:ascii="Arial" w:eastAsia="Segoe UI" w:hAnsi="Arial" w:cs="Segoe UI"/>
          <w:szCs w:val="19"/>
        </w:rPr>
        <w:t xml:space="preserve"> for more information on this step in setting up a CRES. </w:t>
      </w:r>
    </w:p>
    <w:p w14:paraId="195749F7" w14:textId="46F49611" w:rsidR="00480431" w:rsidRPr="00480431" w:rsidRDefault="00480431" w:rsidP="00480431">
      <w:pPr>
        <w:pStyle w:val="Heading3"/>
        <w:rPr>
          <w:rFonts w:eastAsia="Times New Roman"/>
          <w:lang w:val="en-AU"/>
        </w:rPr>
      </w:pPr>
      <w:r w:rsidRPr="00480431">
        <w:rPr>
          <w:rFonts w:eastAsia="Times New Roman"/>
          <w:lang w:val="en-AU"/>
        </w:rPr>
        <w:t xml:space="preserve">To complete the </w:t>
      </w:r>
      <w:r>
        <w:rPr>
          <w:rFonts w:eastAsia="Times New Roman"/>
          <w:lang w:val="en-AU"/>
        </w:rPr>
        <w:t>R</w:t>
      </w:r>
      <w:r w:rsidRPr="00480431">
        <w:rPr>
          <w:rFonts w:eastAsia="Times New Roman"/>
          <w:lang w:val="en-AU"/>
        </w:rPr>
        <w:t xml:space="preserve">esearch </w:t>
      </w:r>
      <w:r>
        <w:rPr>
          <w:rFonts w:eastAsia="Times New Roman"/>
          <w:lang w:val="en-AU"/>
        </w:rPr>
        <w:t>P</w:t>
      </w:r>
      <w:r w:rsidRPr="00480431">
        <w:rPr>
          <w:rFonts w:eastAsia="Times New Roman"/>
          <w:lang w:val="en-AU"/>
        </w:rPr>
        <w:t>lan</w:t>
      </w:r>
    </w:p>
    <w:p w14:paraId="44BD3CA8" w14:textId="77777777" w:rsidR="00480431" w:rsidRPr="00480431" w:rsidRDefault="00480431" w:rsidP="00480431">
      <w:pPr>
        <w:numPr>
          <w:ilvl w:val="0"/>
          <w:numId w:val="17"/>
        </w:numPr>
        <w:ind w:left="360"/>
        <w:rPr>
          <w:rFonts w:ascii="Arial" w:eastAsia="Arial" w:hAnsi="Arial" w:cs="Times New Roman"/>
          <w:lang w:val="en-AU"/>
        </w:rPr>
      </w:pPr>
      <w:r w:rsidRPr="00480431">
        <w:rPr>
          <w:rFonts w:ascii="Arial" w:eastAsia="Arial" w:hAnsi="Arial" w:cs="Times New Roman"/>
          <w:lang w:val="en-AU" w:eastAsia="en-AU"/>
        </w:rPr>
        <w:t>The writer of the research plan should tailor the template to the needs and objectives of the council officer who will use the plan</w:t>
      </w:r>
      <w:r w:rsidRPr="00480431">
        <w:rPr>
          <w:rFonts w:ascii="Arial" w:eastAsia="Arial" w:hAnsi="Arial" w:cs="Times New Roman"/>
          <w:lang w:val="en-AU"/>
        </w:rPr>
        <w:t>. Thoughtful additions, deletions and edits to the template content will strengthen your plan and make delivery simpler.</w:t>
      </w:r>
    </w:p>
    <w:p w14:paraId="2ACCCE27" w14:textId="77777777" w:rsidR="00480431" w:rsidRPr="00480431" w:rsidRDefault="00480431" w:rsidP="00480431">
      <w:pPr>
        <w:numPr>
          <w:ilvl w:val="0"/>
          <w:numId w:val="17"/>
        </w:numPr>
        <w:ind w:left="360"/>
        <w:rPr>
          <w:rFonts w:ascii="Arial" w:eastAsia="Arial" w:hAnsi="Arial" w:cs="Times New Roman"/>
          <w:lang w:val="en-AU"/>
        </w:rPr>
      </w:pPr>
      <w:r w:rsidRPr="00480431">
        <w:rPr>
          <w:rFonts w:ascii="Arial" w:eastAsia="Arial" w:hAnsi="Arial" w:cs="Times New Roman"/>
          <w:lang w:val="en-AU"/>
        </w:rPr>
        <w:t>This template is a practical guide to collecting data in the early stages of scoping a CRES and is not intended to be presented to senior leaders in the organisation. If the research plan is requested, replace instructional text for each section with contextual information that will be of interest to the audience.</w:t>
      </w:r>
    </w:p>
    <w:p w14:paraId="0E0D6ED6" w14:textId="77777777" w:rsidR="00480431" w:rsidRPr="00480431" w:rsidRDefault="00480431" w:rsidP="00480431">
      <w:pPr>
        <w:numPr>
          <w:ilvl w:val="0"/>
          <w:numId w:val="17"/>
        </w:numPr>
        <w:ind w:left="360"/>
        <w:rPr>
          <w:rFonts w:ascii="Arial" w:eastAsia="Arial" w:hAnsi="Arial" w:cs="Times New Roman"/>
          <w:lang w:val="en-AU"/>
        </w:rPr>
      </w:pPr>
      <w:r w:rsidRPr="00480431">
        <w:rPr>
          <w:rFonts w:ascii="Arial" w:eastAsia="Arial" w:hAnsi="Arial" w:cs="Times New Roman"/>
          <w:lang w:val="en-AU"/>
        </w:rPr>
        <w:t xml:space="preserve">All template content </w:t>
      </w:r>
      <w:r w:rsidRPr="00480431">
        <w:rPr>
          <w:rFonts w:ascii="Arial" w:eastAsia="Arial" w:hAnsi="Arial" w:cs="Times New Roman"/>
          <w:i/>
          <w:iCs/>
          <w:lang w:val="en-AU"/>
        </w:rPr>
        <w:t>can</w:t>
      </w:r>
      <w:r w:rsidRPr="00480431">
        <w:rPr>
          <w:rFonts w:ascii="Arial" w:eastAsia="Arial" w:hAnsi="Arial" w:cs="Times New Roman"/>
          <w:lang w:val="en-AU"/>
        </w:rPr>
        <w:t xml:space="preserve"> be tailored, but content </w:t>
      </w:r>
      <w:r w:rsidRPr="00480431">
        <w:rPr>
          <w:rFonts w:ascii="Arial" w:eastAsia="Arial" w:hAnsi="Arial" w:cs="Times New Roman"/>
          <w:highlight w:val="yellow"/>
          <w:lang w:val="en-AU"/>
        </w:rPr>
        <w:t>highlighted in yellow</w:t>
      </w:r>
      <w:r w:rsidRPr="00480431">
        <w:rPr>
          <w:rFonts w:ascii="Arial" w:eastAsia="Arial" w:hAnsi="Arial" w:cs="Times New Roman"/>
          <w:lang w:val="en-AU"/>
        </w:rPr>
        <w:t xml:space="preserve"> must be updated. For example, “[</w:t>
      </w:r>
      <w:r w:rsidRPr="00480431">
        <w:rPr>
          <w:rFonts w:ascii="Arial" w:eastAsia="Arial" w:hAnsi="Arial" w:cs="Times New Roman"/>
          <w:highlight w:val="yellow"/>
          <w:lang w:val="en-AU"/>
        </w:rPr>
        <w:t>council name</w:t>
      </w:r>
      <w:r w:rsidRPr="00480431">
        <w:rPr>
          <w:rFonts w:ascii="Arial" w:eastAsia="Arial" w:hAnsi="Arial" w:cs="Times New Roman"/>
          <w:lang w:val="en-AU"/>
        </w:rPr>
        <w:t>]” must be replaced with the name of your council for content to make sense.</w:t>
      </w:r>
    </w:p>
    <w:p w14:paraId="6A608CD5" w14:textId="62238859" w:rsidR="00480431" w:rsidRDefault="00480431" w:rsidP="00F05073">
      <w:pPr>
        <w:pStyle w:val="Heading3"/>
        <w:rPr>
          <w:lang w:val="en-AU"/>
        </w:rPr>
      </w:pPr>
      <w:r>
        <w:rPr>
          <w:lang w:val="en-AU"/>
        </w:rPr>
        <w:t>How to use this plan w</w:t>
      </w:r>
      <w:r w:rsidR="00F05073">
        <w:rPr>
          <w:lang w:val="en-AU"/>
        </w:rPr>
        <w:t>hen completed</w:t>
      </w:r>
    </w:p>
    <w:p w14:paraId="6CCFCCB1" w14:textId="77777777" w:rsidR="00F05073" w:rsidRPr="00F05073" w:rsidRDefault="00F05073" w:rsidP="00F05073">
      <w:pPr>
        <w:rPr>
          <w:rFonts w:ascii="Arial" w:eastAsia="Arial" w:hAnsi="Arial" w:cs="Times New Roman"/>
          <w:lang w:val="en-AU"/>
        </w:rPr>
      </w:pPr>
      <w:r w:rsidRPr="00F05073">
        <w:rPr>
          <w:rFonts w:ascii="Arial" w:eastAsia="Arial" w:hAnsi="Arial" w:cs="Times New Roman"/>
          <w:lang w:eastAsia="en-AU"/>
        </w:rPr>
        <w:t>This plan should be used to guide research to help you understand the context of kindergarten in your area and potential resources required to establish and operate a CRES and will therefore contribute to well-informed business case. This research should be conducted by the council officer leading the development of the CRES business case.</w:t>
      </w:r>
    </w:p>
    <w:p w14:paraId="7F1987B4" w14:textId="77777777" w:rsidR="00F05073" w:rsidRDefault="00F05073" w:rsidP="00480431">
      <w:pPr>
        <w:rPr>
          <w:lang w:val="en-AU"/>
        </w:rPr>
        <w:sectPr w:rsidR="00F05073" w:rsidSect="006E2B9A">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701" w:left="1134" w:header="709" w:footer="709" w:gutter="0"/>
          <w:cols w:space="708"/>
          <w:docGrid w:linePitch="360"/>
        </w:sectPr>
      </w:pPr>
    </w:p>
    <w:p w14:paraId="401DE1A7" w14:textId="77777777" w:rsidR="00F05073" w:rsidRPr="00F05073" w:rsidRDefault="00F05073" w:rsidP="00F05073">
      <w:pPr>
        <w:keepNext/>
        <w:keepLines/>
        <w:spacing w:before="240"/>
        <w:outlineLvl w:val="0"/>
        <w:rPr>
          <w:rFonts w:ascii="Arial" w:eastAsia="Times New Roman" w:hAnsi="Arial" w:cs="Times New Roman"/>
          <w:b/>
          <w:caps/>
          <w:sz w:val="44"/>
          <w:szCs w:val="32"/>
          <w:lang w:eastAsia="en-AU"/>
        </w:rPr>
      </w:pPr>
      <w:r w:rsidRPr="00F05073">
        <w:rPr>
          <w:rFonts w:ascii="Arial" w:eastAsia="Times New Roman" w:hAnsi="Arial" w:cs="Times New Roman"/>
          <w:b/>
          <w:caps/>
          <w:sz w:val="44"/>
          <w:szCs w:val="32"/>
          <w:lang w:eastAsia="en-AU"/>
        </w:rPr>
        <w:lastRenderedPageBreak/>
        <w:t>Research plan</w:t>
      </w:r>
    </w:p>
    <w:p w14:paraId="5566AD04" w14:textId="77777777" w:rsidR="00F05073" w:rsidRPr="00F05073" w:rsidRDefault="00F05073" w:rsidP="00F05073">
      <w:pPr>
        <w:keepNext/>
        <w:keepLines/>
        <w:spacing w:before="240"/>
        <w:outlineLvl w:val="0"/>
        <w:rPr>
          <w:rFonts w:ascii="Arial" w:eastAsia="Times New Roman" w:hAnsi="Arial" w:cs="Times New Roman"/>
          <w:b/>
          <w:caps/>
          <w:sz w:val="44"/>
          <w:szCs w:val="32"/>
          <w:lang w:eastAsia="en-AU"/>
        </w:rPr>
      </w:pPr>
      <w:r w:rsidRPr="00F05073">
        <w:rPr>
          <w:rFonts w:ascii="Arial" w:eastAsia="Times New Roman" w:hAnsi="Arial" w:cs="Times New Roman"/>
          <w:b/>
          <w:caps/>
          <w:sz w:val="44"/>
          <w:szCs w:val="32"/>
          <w:lang w:eastAsia="en-AU"/>
        </w:rPr>
        <w:t>Central Registration and Enrolment Scheme (CRES)</w:t>
      </w:r>
    </w:p>
    <w:p w14:paraId="5F085B20" w14:textId="77777777" w:rsidR="00F05073" w:rsidRPr="00F05073" w:rsidRDefault="00F05073" w:rsidP="00F05073">
      <w:pPr>
        <w:keepNext/>
        <w:keepLines/>
        <w:spacing w:before="240"/>
        <w:outlineLvl w:val="0"/>
        <w:rPr>
          <w:rFonts w:ascii="Arial" w:eastAsia="Times New Roman" w:hAnsi="Arial" w:cs="Times New Roman"/>
          <w:b/>
          <w:caps/>
          <w:sz w:val="44"/>
          <w:szCs w:val="32"/>
          <w:lang w:eastAsia="en-AU"/>
        </w:rPr>
      </w:pPr>
    </w:p>
    <w:p w14:paraId="5E9CD14F" w14:textId="77777777" w:rsidR="00F05073" w:rsidRPr="00F05073" w:rsidRDefault="00F05073" w:rsidP="00F05073">
      <w:pPr>
        <w:keepNext/>
        <w:keepLines/>
        <w:spacing w:before="240"/>
        <w:outlineLvl w:val="0"/>
        <w:rPr>
          <w:rFonts w:ascii="Arial" w:eastAsia="Times New Roman" w:hAnsi="Arial" w:cs="Arial"/>
          <w:b/>
          <w:caps/>
          <w:sz w:val="32"/>
          <w:szCs w:val="40"/>
        </w:rPr>
      </w:pPr>
      <w:r w:rsidRPr="00F05073">
        <w:rPr>
          <w:rFonts w:ascii="Arial" w:eastAsia="Times New Roman" w:hAnsi="Arial" w:cs="Arial"/>
          <w:b/>
          <w:caps/>
          <w:sz w:val="32"/>
          <w:szCs w:val="40"/>
          <w:highlight w:val="yellow"/>
        </w:rPr>
        <w:t xml:space="preserve"> [CRES provider]</w:t>
      </w:r>
    </w:p>
    <w:p w14:paraId="4116B91D" w14:textId="77777777" w:rsidR="00F05073" w:rsidRPr="00F05073" w:rsidRDefault="00F05073" w:rsidP="00F05073">
      <w:pPr>
        <w:rPr>
          <w:rFonts w:ascii="Arial" w:eastAsia="Arial" w:hAnsi="Arial" w:cs="Times New Roman"/>
          <w:sz w:val="28"/>
          <w:szCs w:val="32"/>
        </w:rPr>
      </w:pPr>
    </w:p>
    <w:p w14:paraId="1FC85937" w14:textId="77777777" w:rsidR="00F05073" w:rsidRPr="00F05073" w:rsidRDefault="00F05073" w:rsidP="00F05073">
      <w:pPr>
        <w:rPr>
          <w:rFonts w:ascii="Arial" w:eastAsia="Arial" w:hAnsi="Arial" w:cs="Times New Roman"/>
          <w:sz w:val="28"/>
          <w:szCs w:val="32"/>
        </w:rPr>
      </w:pPr>
      <w:r w:rsidRPr="00F05073">
        <w:rPr>
          <w:rFonts w:ascii="Arial" w:eastAsia="Arial" w:hAnsi="Arial" w:cs="Times New Roman"/>
          <w:sz w:val="28"/>
          <w:szCs w:val="32"/>
        </w:rPr>
        <w:t>Date:</w:t>
      </w:r>
    </w:p>
    <w:p w14:paraId="641357FD" w14:textId="77777777" w:rsidR="00F05073" w:rsidRPr="00F05073" w:rsidRDefault="00F05073" w:rsidP="00F05073">
      <w:pPr>
        <w:rPr>
          <w:rFonts w:ascii="Arial" w:eastAsia="Arial" w:hAnsi="Arial" w:cs="Times New Roman"/>
          <w:sz w:val="28"/>
          <w:szCs w:val="32"/>
        </w:rPr>
      </w:pPr>
      <w:r w:rsidRPr="00F05073">
        <w:rPr>
          <w:rFonts w:ascii="Arial" w:eastAsia="Arial" w:hAnsi="Arial" w:cs="Times New Roman"/>
          <w:sz w:val="28"/>
          <w:szCs w:val="32"/>
        </w:rPr>
        <w:t>Version:</w:t>
      </w:r>
    </w:p>
    <w:p w14:paraId="0832A3A4" w14:textId="28996A7E" w:rsidR="00F05073" w:rsidRDefault="00F05073">
      <w:pPr>
        <w:spacing w:after="0"/>
        <w:rPr>
          <w:lang w:val="en-AU"/>
        </w:rPr>
      </w:pPr>
      <w:r>
        <w:rPr>
          <w:lang w:val="en-AU"/>
        </w:rPr>
        <w:br w:type="page"/>
      </w:r>
    </w:p>
    <w:p w14:paraId="4D83F7C1" w14:textId="77777777" w:rsidR="00F05073" w:rsidRPr="00F05073" w:rsidRDefault="00F05073" w:rsidP="00F05073">
      <w:pPr>
        <w:keepNext/>
        <w:keepLines/>
        <w:numPr>
          <w:ilvl w:val="0"/>
          <w:numId w:val="18"/>
        </w:numPr>
        <w:spacing w:before="240"/>
        <w:ind w:left="426" w:hanging="426"/>
        <w:outlineLvl w:val="0"/>
        <w:rPr>
          <w:rFonts w:ascii="Arial" w:eastAsia="Times New Roman" w:hAnsi="Arial" w:cs="Times New Roman"/>
          <w:b/>
          <w:caps/>
          <w:sz w:val="44"/>
          <w:szCs w:val="32"/>
        </w:rPr>
      </w:pPr>
      <w:r w:rsidRPr="00F05073">
        <w:rPr>
          <w:rFonts w:ascii="Arial" w:eastAsia="Times New Roman" w:hAnsi="Arial" w:cs="Times New Roman"/>
          <w:b/>
          <w:caps/>
          <w:sz w:val="44"/>
          <w:szCs w:val="32"/>
        </w:rPr>
        <w:lastRenderedPageBreak/>
        <w:t>Population profile</w:t>
      </w:r>
    </w:p>
    <w:p w14:paraId="5AC488D2"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lang w:eastAsia="en-AU"/>
        </w:rPr>
        <w:t xml:space="preserve">Understanding the current demand for kindergarten places and the families and carers you are designing the CRES around will help you predict the impact of a CRES in your municipality. </w:t>
      </w:r>
    </w:p>
    <w:p w14:paraId="40C1B4BC"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rPr>
        <w:t xml:space="preserve">Table </w:t>
      </w:r>
      <w:r w:rsidRPr="00F05073">
        <w:rPr>
          <w:rFonts w:ascii="Arial" w:eastAsia="Arial" w:hAnsi="Arial" w:cs="Times New Roman"/>
          <w:noProof/>
        </w:rPr>
        <w:t>1</w:t>
      </w:r>
      <w:r w:rsidRPr="00F05073">
        <w:rPr>
          <w:rFonts w:ascii="Arial" w:eastAsia="Arial" w:hAnsi="Arial" w:cs="Times New Roman"/>
          <w:lang w:eastAsia="en-AU"/>
        </w:rPr>
        <w:t xml:space="preserve"> provides a structure to collect information about kindergarten demand from the last complete year of data. If you cannot find values against all items in the tables, it is important to reflect on why the data is difficult to collect and how you might obtain the data in the future. Estimates can also be used where specific data is not available.</w:t>
      </w:r>
    </w:p>
    <w:p w14:paraId="623F5EF8"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lang w:eastAsia="en-AU"/>
        </w:rPr>
        <w:t xml:space="preserve">The questions in </w:t>
      </w:r>
      <w:r w:rsidRPr="00F05073">
        <w:rPr>
          <w:rFonts w:ascii="Arial" w:eastAsia="Arial" w:hAnsi="Arial" w:cs="Times New Roman"/>
        </w:rPr>
        <w:t xml:space="preserve">Table </w:t>
      </w:r>
      <w:r w:rsidRPr="00F05073">
        <w:rPr>
          <w:rFonts w:ascii="Arial" w:eastAsia="Arial" w:hAnsi="Arial" w:cs="Times New Roman"/>
          <w:noProof/>
        </w:rPr>
        <w:t>1</w:t>
      </w:r>
      <w:r w:rsidRPr="00F05073">
        <w:rPr>
          <w:rFonts w:ascii="Arial" w:eastAsia="Arial" w:hAnsi="Arial" w:cs="Times New Roman"/>
          <w:lang w:eastAsia="en-AU"/>
        </w:rPr>
        <w:t xml:space="preserve"> will help you understand kindergarten-aged children in your area to give you a better idea about:</w:t>
      </w:r>
    </w:p>
    <w:p w14:paraId="342B45A8" w14:textId="77777777" w:rsidR="00F05073" w:rsidRPr="00F05073" w:rsidRDefault="00F05073" w:rsidP="00F05073">
      <w:pPr>
        <w:numPr>
          <w:ilvl w:val="0"/>
          <w:numId w:val="14"/>
        </w:numPr>
        <w:ind w:left="284" w:hanging="284"/>
        <w:rPr>
          <w:rFonts w:ascii="Arial" w:eastAsia="Arial" w:hAnsi="Arial" w:cs="Times New Roman"/>
          <w:lang w:val="en-AU"/>
        </w:rPr>
      </w:pPr>
      <w:r w:rsidRPr="00F05073">
        <w:rPr>
          <w:rFonts w:ascii="Arial" w:eastAsia="Arial" w:hAnsi="Arial" w:cs="Times New Roman"/>
          <w:lang w:val="en-AU"/>
        </w:rPr>
        <w:t>The potential scale of your CRES and give some indication of number of CRES officers that will be required to run the CRES (</w:t>
      </w:r>
      <w:proofErr w:type="gramStart"/>
      <w:r w:rsidRPr="00F05073">
        <w:rPr>
          <w:rFonts w:ascii="Arial" w:eastAsia="Arial" w:hAnsi="Arial" w:cs="Times New Roman"/>
          <w:lang w:val="en-AU"/>
        </w:rPr>
        <w:t>i.e.</w:t>
      </w:r>
      <w:proofErr w:type="gramEnd"/>
      <w:r w:rsidRPr="00F05073">
        <w:rPr>
          <w:rFonts w:ascii="Arial" w:eastAsia="Arial" w:hAnsi="Arial" w:cs="Times New Roman"/>
          <w:lang w:val="en-AU"/>
        </w:rPr>
        <w:t xml:space="preserve"> respond to queries, manage allocations etc.)</w:t>
      </w:r>
    </w:p>
    <w:p w14:paraId="7B1C17A4" w14:textId="77777777" w:rsidR="00F05073" w:rsidRPr="00F05073" w:rsidRDefault="00F05073" w:rsidP="00F05073">
      <w:pPr>
        <w:numPr>
          <w:ilvl w:val="0"/>
          <w:numId w:val="14"/>
        </w:numPr>
        <w:ind w:left="284" w:hanging="284"/>
        <w:rPr>
          <w:rFonts w:ascii="Arial" w:eastAsia="Arial" w:hAnsi="Arial" w:cs="Times New Roman"/>
          <w:lang w:val="en-AU"/>
        </w:rPr>
      </w:pPr>
      <w:r w:rsidRPr="00F05073">
        <w:rPr>
          <w:rFonts w:ascii="Arial" w:eastAsia="Arial" w:hAnsi="Arial" w:cs="Times New Roman"/>
          <w:lang w:val="en-AU"/>
        </w:rPr>
        <w:t>The potential role of your CRES in supporting vulnerable children.</w:t>
      </w:r>
    </w:p>
    <w:p w14:paraId="7FC3F811" w14:textId="77777777" w:rsidR="00F05073" w:rsidRPr="00F05073" w:rsidRDefault="00F05073" w:rsidP="00F05073">
      <w:pPr>
        <w:rPr>
          <w:rFonts w:ascii="Arial" w:eastAsia="Arial" w:hAnsi="Arial" w:cs="Times New Roman"/>
        </w:rPr>
      </w:pPr>
      <w:r w:rsidRPr="00F05073">
        <w:rPr>
          <w:rFonts w:ascii="Arial" w:eastAsia="Arial" w:hAnsi="Arial" w:cs="Times New Roman"/>
        </w:rPr>
        <w:t xml:space="preserve">The questions in Table </w:t>
      </w:r>
      <w:r w:rsidRPr="00F05073">
        <w:rPr>
          <w:rFonts w:ascii="Arial" w:eastAsia="Arial" w:hAnsi="Arial" w:cs="Times New Roman"/>
          <w:noProof/>
        </w:rPr>
        <w:t>2</w:t>
      </w:r>
      <w:r w:rsidRPr="00F05073">
        <w:rPr>
          <w:rFonts w:ascii="Arial" w:eastAsia="Arial" w:hAnsi="Arial" w:cs="Times New Roman"/>
        </w:rPr>
        <w:t xml:space="preserve"> will help you understand the population of CRES ‘users’ – the families and carers who will be interacting with the CRES regularly. This will inform how your design the components of your CRES and will highlight the demand for certain types of kindergarten.</w:t>
      </w:r>
    </w:p>
    <w:p w14:paraId="1C10B05E" w14:textId="77777777" w:rsidR="00F05073" w:rsidRPr="00F05073" w:rsidRDefault="00F05073" w:rsidP="00F05073">
      <w:pPr>
        <w:keepNext/>
        <w:spacing w:before="240" w:line="259" w:lineRule="auto"/>
        <w:rPr>
          <w:rFonts w:ascii="Arial" w:eastAsia="Arial" w:hAnsi="Arial" w:cs="Arial"/>
          <w:b/>
          <w:sz w:val="18"/>
          <w:szCs w:val="18"/>
          <w:lang w:val="en-AU"/>
        </w:rPr>
      </w:pPr>
      <w:bookmarkStart w:id="0" w:name="_Ref38873846"/>
      <w:r w:rsidRPr="00F05073">
        <w:rPr>
          <w:rFonts w:ascii="Arial" w:eastAsia="Arial" w:hAnsi="Arial" w:cs="Arial"/>
          <w:b/>
          <w:sz w:val="18"/>
          <w:szCs w:val="18"/>
          <w:lang w:val="en-AU"/>
        </w:rPr>
        <w:t xml:space="preserve">Table </w:t>
      </w:r>
      <w:r w:rsidRPr="00F05073">
        <w:rPr>
          <w:rFonts w:ascii="Arial" w:eastAsia="Arial" w:hAnsi="Arial" w:cs="Arial"/>
          <w:b/>
          <w:noProof/>
          <w:sz w:val="18"/>
          <w:szCs w:val="18"/>
          <w:lang w:val="en-AU"/>
        </w:rPr>
        <w:t>1</w:t>
      </w:r>
      <w:bookmarkEnd w:id="0"/>
      <w:r w:rsidRPr="00F05073">
        <w:rPr>
          <w:rFonts w:ascii="Arial" w:eastAsia="Arial" w:hAnsi="Arial" w:cs="Arial"/>
          <w:b/>
          <w:sz w:val="18"/>
          <w:szCs w:val="18"/>
          <w:lang w:val="en-AU"/>
        </w:rPr>
        <w:t xml:space="preserve"> | Kindergarten demand and demographic statistics </w:t>
      </w:r>
    </w:p>
    <w:tbl>
      <w:tblPr>
        <w:tblStyle w:val="NOUSSideHeader1"/>
        <w:tblW w:w="5000" w:type="pct"/>
        <w:tblLook w:val="04A0" w:firstRow="1" w:lastRow="0" w:firstColumn="1" w:lastColumn="0" w:noHBand="0" w:noVBand="1"/>
      </w:tblPr>
      <w:tblGrid>
        <w:gridCol w:w="1555"/>
        <w:gridCol w:w="1193"/>
        <w:gridCol w:w="1684"/>
        <w:gridCol w:w="1582"/>
        <w:gridCol w:w="1803"/>
        <w:gridCol w:w="1805"/>
      </w:tblGrid>
      <w:tr w:rsidR="00F05073" w:rsidRPr="00F05073" w14:paraId="1AD73938" w14:textId="77777777" w:rsidTr="00F0507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08" w:type="pct"/>
            <w:shd w:val="clear" w:color="auto" w:fill="53565A"/>
          </w:tcPr>
          <w:p w14:paraId="6CF4C0EB" w14:textId="77777777" w:rsidR="00F05073" w:rsidRPr="00F05073" w:rsidRDefault="00F05073" w:rsidP="00F05073">
            <w:pPr>
              <w:spacing w:before="40" w:after="40"/>
              <w:rPr>
                <w:rFonts w:ascii="Arial" w:eastAsia="Arial" w:hAnsi="Arial" w:cs="Arial"/>
                <w:bCs/>
                <w:color w:val="FFFFFF" w:themeColor="background1"/>
                <w:sz w:val="18"/>
                <w:szCs w:val="22"/>
                <w:lang w:val="en-AU" w:eastAsia="en-AU"/>
              </w:rPr>
            </w:pPr>
            <w:r w:rsidRPr="00F05073">
              <w:rPr>
                <w:rFonts w:ascii="Arial" w:eastAsia="Arial" w:hAnsi="Arial" w:cs="Arial"/>
                <w:bCs/>
                <w:color w:val="FFFFFF" w:themeColor="background1"/>
                <w:sz w:val="18"/>
                <w:szCs w:val="22"/>
                <w:lang w:val="en-AU" w:eastAsia="en-AU"/>
              </w:rPr>
              <w:t>Demographic</w:t>
            </w:r>
          </w:p>
        </w:tc>
        <w:tc>
          <w:tcPr>
            <w:tcW w:w="620" w:type="pct"/>
            <w:shd w:val="clear" w:color="auto" w:fill="53565A"/>
          </w:tcPr>
          <w:p w14:paraId="0499F960"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22"/>
                <w:lang w:val="en-AU" w:eastAsia="en-AU"/>
              </w:rPr>
            </w:pPr>
            <w:r w:rsidRPr="00F05073">
              <w:rPr>
                <w:rFonts w:ascii="Arial" w:eastAsia="Arial" w:hAnsi="Arial" w:cs="Arial"/>
                <w:color w:val="FFFFFF" w:themeColor="background1"/>
                <w:sz w:val="18"/>
                <w:szCs w:val="22"/>
                <w:lang w:val="en-AU" w:eastAsia="en-AU"/>
              </w:rPr>
              <w:t>Age group</w:t>
            </w:r>
          </w:p>
        </w:tc>
        <w:tc>
          <w:tcPr>
            <w:tcW w:w="875" w:type="pct"/>
            <w:shd w:val="clear" w:color="auto" w:fill="53565A"/>
          </w:tcPr>
          <w:p w14:paraId="2200910C"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22"/>
                <w:lang w:val="en-AU" w:eastAsia="en-AU"/>
              </w:rPr>
            </w:pPr>
            <w:r w:rsidRPr="00F05073">
              <w:rPr>
                <w:rFonts w:ascii="Arial" w:eastAsia="Arial" w:hAnsi="Arial" w:cs="Arial"/>
                <w:bCs/>
                <w:color w:val="FFFFFF" w:themeColor="background1"/>
                <w:sz w:val="18"/>
                <w:szCs w:val="22"/>
                <w:lang w:val="en-AU" w:eastAsia="en-AU"/>
              </w:rPr>
              <w:t>Total number in the LGA last year</w:t>
            </w:r>
          </w:p>
        </w:tc>
        <w:tc>
          <w:tcPr>
            <w:tcW w:w="822" w:type="pct"/>
            <w:shd w:val="clear" w:color="auto" w:fill="53565A"/>
          </w:tcPr>
          <w:p w14:paraId="0AC9438B"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22"/>
                <w:lang w:val="en-AU" w:eastAsia="en-AU"/>
              </w:rPr>
            </w:pPr>
            <w:r w:rsidRPr="00F05073">
              <w:rPr>
                <w:rFonts w:ascii="Arial" w:eastAsia="Arial" w:hAnsi="Arial" w:cs="Arial"/>
                <w:bCs/>
                <w:color w:val="FFFFFF" w:themeColor="background1"/>
                <w:sz w:val="18"/>
                <w:szCs w:val="22"/>
                <w:lang w:val="en-AU" w:eastAsia="en-AU"/>
              </w:rPr>
              <w:t>Growth rate trend in the LGA</w:t>
            </w:r>
          </w:p>
        </w:tc>
        <w:tc>
          <w:tcPr>
            <w:tcW w:w="937" w:type="pct"/>
            <w:shd w:val="clear" w:color="auto" w:fill="53565A"/>
          </w:tcPr>
          <w:p w14:paraId="6630D83A"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22"/>
                <w:lang w:val="en-AU" w:eastAsia="en-AU"/>
              </w:rPr>
            </w:pPr>
            <w:r w:rsidRPr="00F05073">
              <w:rPr>
                <w:rFonts w:ascii="Arial" w:eastAsia="Arial" w:hAnsi="Arial" w:cs="Arial"/>
                <w:bCs/>
                <w:color w:val="FFFFFF" w:themeColor="background1"/>
                <w:sz w:val="18"/>
                <w:szCs w:val="22"/>
                <w:lang w:val="en-AU" w:eastAsia="en-AU"/>
              </w:rPr>
              <w:t>Confirmed total kindergarten enrolments last year</w:t>
            </w:r>
          </w:p>
        </w:tc>
        <w:tc>
          <w:tcPr>
            <w:tcW w:w="938" w:type="pct"/>
            <w:shd w:val="clear" w:color="auto" w:fill="53565A"/>
          </w:tcPr>
          <w:p w14:paraId="7AE413C4"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22"/>
                <w:lang w:val="en-AU" w:eastAsia="en-AU"/>
              </w:rPr>
            </w:pPr>
            <w:r w:rsidRPr="00F05073">
              <w:rPr>
                <w:rFonts w:ascii="Arial" w:eastAsia="Arial" w:hAnsi="Arial" w:cs="Arial"/>
                <w:bCs/>
                <w:color w:val="FFFFFF" w:themeColor="background1"/>
                <w:sz w:val="18"/>
                <w:szCs w:val="22"/>
                <w:lang w:val="en-AU" w:eastAsia="en-AU"/>
              </w:rPr>
              <w:t>Data source (select one per data point)</w:t>
            </w:r>
          </w:p>
        </w:tc>
      </w:tr>
      <w:tr w:rsidR="00F05073" w:rsidRPr="00F05073" w14:paraId="0D127EE4" w14:textId="77777777" w:rsidTr="00F05073">
        <w:trPr>
          <w:trHeight w:val="1145"/>
        </w:trPr>
        <w:tc>
          <w:tcPr>
            <w:cnfStyle w:val="001000000000" w:firstRow="0" w:lastRow="0" w:firstColumn="1" w:lastColumn="0" w:oddVBand="0" w:evenVBand="0" w:oddHBand="0" w:evenHBand="0" w:firstRowFirstColumn="0" w:firstRowLastColumn="0" w:lastRowFirstColumn="0" w:lastRowLastColumn="0"/>
            <w:tcW w:w="808" w:type="pct"/>
            <w:vMerge w:val="restart"/>
          </w:tcPr>
          <w:p w14:paraId="4DBAEC4A"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All kindergarten-aged children</w:t>
            </w:r>
          </w:p>
        </w:tc>
        <w:tc>
          <w:tcPr>
            <w:tcW w:w="620" w:type="pct"/>
          </w:tcPr>
          <w:p w14:paraId="1707AFA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3-year-old</w:t>
            </w:r>
          </w:p>
        </w:tc>
        <w:tc>
          <w:tcPr>
            <w:tcW w:w="875" w:type="pct"/>
          </w:tcPr>
          <w:p w14:paraId="1CEA21D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822" w:type="pct"/>
          </w:tcPr>
          <w:p w14:paraId="5D20E0DD"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7" w:type="pct"/>
          </w:tcPr>
          <w:p w14:paraId="515F5B1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8" w:type="pct"/>
            <w:vMerge w:val="restart"/>
          </w:tcPr>
          <w:p w14:paraId="5237901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Victoria in Future (VIF) data</w:t>
            </w:r>
          </w:p>
          <w:p w14:paraId="38A0E9A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Kindergarten Information Management System (KIM) data (confirmed enrolments)</w:t>
            </w:r>
          </w:p>
          <w:p w14:paraId="102F7C5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Birth notification data </w:t>
            </w:r>
          </w:p>
          <w:p w14:paraId="08C1C79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Council population data </w:t>
            </w:r>
          </w:p>
        </w:tc>
      </w:tr>
      <w:tr w:rsidR="00F05073" w:rsidRPr="00F05073" w14:paraId="7D9EFEAC" w14:textId="77777777" w:rsidTr="00F05073">
        <w:trPr>
          <w:trHeight w:val="472"/>
        </w:trPr>
        <w:tc>
          <w:tcPr>
            <w:cnfStyle w:val="001000000000" w:firstRow="0" w:lastRow="0" w:firstColumn="1" w:lastColumn="0" w:oddVBand="0" w:evenVBand="0" w:oddHBand="0" w:evenHBand="0" w:firstRowFirstColumn="0" w:firstRowLastColumn="0" w:lastRowFirstColumn="0" w:lastRowLastColumn="0"/>
            <w:tcW w:w="808" w:type="pct"/>
            <w:vMerge/>
          </w:tcPr>
          <w:p w14:paraId="199AA98D"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p>
        </w:tc>
        <w:tc>
          <w:tcPr>
            <w:tcW w:w="620" w:type="pct"/>
          </w:tcPr>
          <w:p w14:paraId="5D674CF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4-year-old</w:t>
            </w:r>
          </w:p>
        </w:tc>
        <w:tc>
          <w:tcPr>
            <w:tcW w:w="875" w:type="pct"/>
          </w:tcPr>
          <w:p w14:paraId="5F00187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822" w:type="pct"/>
          </w:tcPr>
          <w:p w14:paraId="21B74F52"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7" w:type="pct"/>
          </w:tcPr>
          <w:p w14:paraId="106AB83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8" w:type="pct"/>
            <w:vMerge/>
          </w:tcPr>
          <w:p w14:paraId="6929A4A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2BAC11E0" w14:textId="77777777" w:rsidTr="00F05073">
        <w:trPr>
          <w:trHeight w:val="839"/>
        </w:trPr>
        <w:tc>
          <w:tcPr>
            <w:cnfStyle w:val="001000000000" w:firstRow="0" w:lastRow="0" w:firstColumn="1" w:lastColumn="0" w:oddVBand="0" w:evenVBand="0" w:oddHBand="0" w:evenHBand="0" w:firstRowFirstColumn="0" w:firstRowLastColumn="0" w:lastRowFirstColumn="0" w:lastRowLastColumn="0"/>
            <w:tcW w:w="808" w:type="pct"/>
          </w:tcPr>
          <w:p w14:paraId="579D026C"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Children eligible for Early Start Kindergarten (ESK)</w:t>
            </w:r>
          </w:p>
        </w:tc>
        <w:tc>
          <w:tcPr>
            <w:tcW w:w="620" w:type="pct"/>
          </w:tcPr>
          <w:p w14:paraId="3D72BF7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3-year-old</w:t>
            </w:r>
          </w:p>
        </w:tc>
        <w:tc>
          <w:tcPr>
            <w:tcW w:w="875" w:type="pct"/>
          </w:tcPr>
          <w:p w14:paraId="762887C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822" w:type="pct"/>
          </w:tcPr>
          <w:p w14:paraId="0BEDE30B"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7" w:type="pct"/>
          </w:tcPr>
          <w:p w14:paraId="402BD95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8" w:type="pct"/>
            <w:vMerge w:val="restart"/>
          </w:tcPr>
          <w:p w14:paraId="6D3CB45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VIF data</w:t>
            </w:r>
          </w:p>
          <w:p w14:paraId="4CE05FF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KIM data (confirmed enrolments)</w:t>
            </w:r>
          </w:p>
          <w:p w14:paraId="56CECDF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Enhanced MCH data</w:t>
            </w:r>
          </w:p>
          <w:p w14:paraId="56C055E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Children in Out-of-home care</w:t>
            </w:r>
          </w:p>
        </w:tc>
      </w:tr>
      <w:tr w:rsidR="00F05073" w:rsidRPr="00F05073" w14:paraId="260E8077" w14:textId="77777777" w:rsidTr="00F05073">
        <w:tc>
          <w:tcPr>
            <w:cnfStyle w:val="001000000000" w:firstRow="0" w:lastRow="0" w:firstColumn="1" w:lastColumn="0" w:oddVBand="0" w:evenVBand="0" w:oddHBand="0" w:evenHBand="0" w:firstRowFirstColumn="0" w:firstRowLastColumn="0" w:lastRowFirstColumn="0" w:lastRowLastColumn="0"/>
            <w:tcW w:w="808" w:type="pct"/>
          </w:tcPr>
          <w:p w14:paraId="0336967F"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Children eligible for the Kindergarten Fee Subsidy (KFS)</w:t>
            </w:r>
          </w:p>
        </w:tc>
        <w:tc>
          <w:tcPr>
            <w:tcW w:w="620" w:type="pct"/>
          </w:tcPr>
          <w:p w14:paraId="60382AA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4-year-old</w:t>
            </w:r>
          </w:p>
        </w:tc>
        <w:tc>
          <w:tcPr>
            <w:tcW w:w="875" w:type="pct"/>
          </w:tcPr>
          <w:p w14:paraId="65C8279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822" w:type="pct"/>
          </w:tcPr>
          <w:p w14:paraId="4AA30F0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7" w:type="pct"/>
          </w:tcPr>
          <w:p w14:paraId="6C83D368"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938" w:type="pct"/>
            <w:vMerge/>
          </w:tcPr>
          <w:p w14:paraId="18523D8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bl>
    <w:p w14:paraId="209736A5" w14:textId="11B8F96B" w:rsidR="00F05073" w:rsidRDefault="00F05073" w:rsidP="00480431">
      <w:pPr>
        <w:rPr>
          <w:lang w:val="en-AU"/>
        </w:rPr>
      </w:pPr>
    </w:p>
    <w:p w14:paraId="00452630" w14:textId="77777777" w:rsidR="00F05073" w:rsidRDefault="00F05073">
      <w:pPr>
        <w:spacing w:after="0"/>
        <w:rPr>
          <w:lang w:val="en-AU"/>
        </w:rPr>
      </w:pPr>
      <w:r>
        <w:rPr>
          <w:lang w:val="en-AU"/>
        </w:rPr>
        <w:br w:type="page"/>
      </w:r>
    </w:p>
    <w:p w14:paraId="3E5A24D7" w14:textId="77777777" w:rsidR="00F05073" w:rsidRPr="00F05073" w:rsidRDefault="00F05073" w:rsidP="00F05073">
      <w:pPr>
        <w:keepNext/>
        <w:spacing w:before="240" w:line="259" w:lineRule="auto"/>
        <w:rPr>
          <w:rFonts w:ascii="Arial" w:eastAsia="Arial" w:hAnsi="Arial" w:cs="Arial"/>
          <w:b/>
          <w:sz w:val="18"/>
          <w:szCs w:val="18"/>
          <w:lang w:val="en-AU"/>
        </w:rPr>
      </w:pPr>
      <w:bookmarkStart w:id="1" w:name="_Ref38873853"/>
      <w:r w:rsidRPr="00F05073">
        <w:rPr>
          <w:rFonts w:ascii="Arial" w:eastAsia="Arial" w:hAnsi="Arial" w:cs="Arial"/>
          <w:b/>
          <w:sz w:val="18"/>
          <w:szCs w:val="18"/>
          <w:lang w:val="en-AU"/>
        </w:rPr>
        <w:lastRenderedPageBreak/>
        <w:t>Table 2</w:t>
      </w:r>
      <w:bookmarkEnd w:id="1"/>
      <w:r w:rsidRPr="00F05073">
        <w:rPr>
          <w:rFonts w:ascii="Arial" w:eastAsia="Arial" w:hAnsi="Arial" w:cs="Arial"/>
          <w:b/>
          <w:sz w:val="18"/>
          <w:szCs w:val="18"/>
          <w:lang w:val="en-AU"/>
        </w:rPr>
        <w:t xml:space="preserve"> | Broader population characteristics</w:t>
      </w:r>
    </w:p>
    <w:tbl>
      <w:tblPr>
        <w:tblStyle w:val="NOUSSideHeader2"/>
        <w:tblW w:w="5000" w:type="pct"/>
        <w:tblLook w:val="04A0" w:firstRow="1" w:lastRow="0" w:firstColumn="1" w:lastColumn="0" w:noHBand="0" w:noVBand="1"/>
      </w:tblPr>
      <w:tblGrid>
        <w:gridCol w:w="3206"/>
        <w:gridCol w:w="3208"/>
        <w:gridCol w:w="3208"/>
      </w:tblGrid>
      <w:tr w:rsidR="00F05073" w:rsidRPr="00F05073" w14:paraId="538B20CB" w14:textId="77777777" w:rsidTr="00F05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53565A"/>
          </w:tcPr>
          <w:p w14:paraId="23441CE1" w14:textId="77777777" w:rsidR="00F05073" w:rsidRPr="00F05073" w:rsidRDefault="00F05073" w:rsidP="00F05073">
            <w:pPr>
              <w:spacing w:before="40" w:after="4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Question</w:t>
            </w:r>
          </w:p>
        </w:tc>
        <w:tc>
          <w:tcPr>
            <w:tcW w:w="1667" w:type="pct"/>
            <w:shd w:val="clear" w:color="auto" w:fill="53565A"/>
          </w:tcPr>
          <w:p w14:paraId="0714B63D"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Use of data</w:t>
            </w:r>
          </w:p>
        </w:tc>
        <w:tc>
          <w:tcPr>
            <w:tcW w:w="1667" w:type="pct"/>
            <w:shd w:val="clear" w:color="auto" w:fill="53565A"/>
          </w:tcPr>
          <w:p w14:paraId="409FF51D"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Data source (select one per data point)</w:t>
            </w:r>
          </w:p>
        </w:tc>
      </w:tr>
      <w:tr w:rsidR="00F05073" w:rsidRPr="00F05073" w14:paraId="06D43C91" w14:textId="77777777" w:rsidTr="00F05073">
        <w:tc>
          <w:tcPr>
            <w:cnfStyle w:val="001000000000" w:firstRow="0" w:lastRow="0" w:firstColumn="1" w:lastColumn="0" w:oddVBand="0" w:evenVBand="0" w:oddHBand="0" w:evenHBand="0" w:firstRowFirstColumn="0" w:firstRowLastColumn="0" w:lastRowFirstColumn="0" w:lastRowLastColumn="0"/>
            <w:tcW w:w="1666" w:type="pct"/>
          </w:tcPr>
          <w:p w14:paraId="1B75DB9F"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languages other than English are commonly spoken?</w:t>
            </w:r>
          </w:p>
        </w:tc>
        <w:tc>
          <w:tcPr>
            <w:tcW w:w="1667" w:type="pct"/>
          </w:tcPr>
          <w:p w14:paraId="13772E5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Confirm the languages that communications materials will have to be translated into.</w:t>
            </w:r>
          </w:p>
        </w:tc>
        <w:tc>
          <w:tcPr>
            <w:tcW w:w="1667" w:type="pct"/>
          </w:tcPr>
          <w:p w14:paraId="5E3A8A3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Australian Bureau of Statistics (ABS) Census</w:t>
            </w:r>
          </w:p>
        </w:tc>
      </w:tr>
      <w:tr w:rsidR="00F05073" w:rsidRPr="00F05073" w14:paraId="4E5075F0" w14:textId="77777777" w:rsidTr="00F05073">
        <w:tc>
          <w:tcPr>
            <w:cnfStyle w:val="001000000000" w:firstRow="0" w:lastRow="0" w:firstColumn="1" w:lastColumn="0" w:oddVBand="0" w:evenVBand="0" w:oddHBand="0" w:evenHBand="0" w:firstRowFirstColumn="0" w:firstRowLastColumn="0" w:lastRowFirstColumn="0" w:lastRowLastColumn="0"/>
            <w:tcW w:w="1666" w:type="pct"/>
          </w:tcPr>
          <w:p w14:paraId="17243416"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is the technological literacy of the population?</w:t>
            </w:r>
          </w:p>
        </w:tc>
        <w:tc>
          <w:tcPr>
            <w:tcW w:w="1667" w:type="pct"/>
          </w:tcPr>
          <w:p w14:paraId="62EEE65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Predict how many paper forms you will receive and how much manual processing will be required.</w:t>
            </w:r>
          </w:p>
        </w:tc>
        <w:tc>
          <w:tcPr>
            <w:tcW w:w="1667" w:type="pct"/>
          </w:tcPr>
          <w:p w14:paraId="02067F5B"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ABS Census (Type of Internet Connection by Dwelling Structure)</w:t>
            </w:r>
          </w:p>
        </w:tc>
      </w:tr>
      <w:tr w:rsidR="00F05073" w:rsidRPr="00F05073" w14:paraId="6399757E" w14:textId="77777777" w:rsidTr="00F05073">
        <w:tc>
          <w:tcPr>
            <w:cnfStyle w:val="001000000000" w:firstRow="0" w:lastRow="0" w:firstColumn="1" w:lastColumn="0" w:oddVBand="0" w:evenVBand="0" w:oddHBand="0" w:evenHBand="0" w:firstRowFirstColumn="0" w:firstRowLastColumn="0" w:lastRowFirstColumn="0" w:lastRowLastColumn="0"/>
            <w:tcW w:w="1666" w:type="pct"/>
          </w:tcPr>
          <w:p w14:paraId="7FC954A6"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is the rate of full-time and part-time employment, and unemployment?</w:t>
            </w:r>
          </w:p>
        </w:tc>
        <w:tc>
          <w:tcPr>
            <w:tcW w:w="1667" w:type="pct"/>
            <w:vMerge w:val="restart"/>
          </w:tcPr>
          <w:p w14:paraId="69C15AB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Highlight potential need for CRES officer to support people with registrations</w:t>
            </w:r>
          </w:p>
        </w:tc>
        <w:tc>
          <w:tcPr>
            <w:tcW w:w="1667" w:type="pct"/>
            <w:vMerge w:val="restart"/>
          </w:tcPr>
          <w:p w14:paraId="39C111D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Council Social and Community Planning department</w:t>
            </w:r>
          </w:p>
          <w:p w14:paraId="3ED6414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Socio-Economic Indexes for Areas (SEIFA) data from the ABS</w:t>
            </w:r>
          </w:p>
          <w:p w14:paraId="3C92B79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VIF data</w:t>
            </w:r>
          </w:p>
        </w:tc>
      </w:tr>
      <w:tr w:rsidR="00F05073" w:rsidRPr="00F05073" w14:paraId="552112BE" w14:textId="77777777" w:rsidTr="00F05073">
        <w:tc>
          <w:tcPr>
            <w:cnfStyle w:val="001000000000" w:firstRow="0" w:lastRow="0" w:firstColumn="1" w:lastColumn="0" w:oddVBand="0" w:evenVBand="0" w:oddHBand="0" w:evenHBand="0" w:firstRowFirstColumn="0" w:firstRowLastColumn="0" w:lastRowFirstColumn="0" w:lastRowLastColumn="0"/>
            <w:tcW w:w="1666" w:type="pct"/>
          </w:tcPr>
          <w:p w14:paraId="113D3C9E"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How many parents are single (or lone) parents and what % of the total number of parents is this?</w:t>
            </w:r>
          </w:p>
        </w:tc>
        <w:tc>
          <w:tcPr>
            <w:tcW w:w="1667" w:type="pct"/>
            <w:vMerge/>
          </w:tcPr>
          <w:p w14:paraId="754B24B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667" w:type="pct"/>
            <w:vMerge/>
          </w:tcPr>
          <w:p w14:paraId="5ECC0D2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highlight w:val="yellow"/>
                <w:lang w:val="en-AU" w:eastAsia="en-AU"/>
              </w:rPr>
            </w:pPr>
          </w:p>
        </w:tc>
      </w:tr>
      <w:tr w:rsidR="00F05073" w:rsidRPr="00F05073" w14:paraId="23CE5087" w14:textId="77777777" w:rsidTr="00F05073">
        <w:tc>
          <w:tcPr>
            <w:cnfStyle w:val="001000000000" w:firstRow="0" w:lastRow="0" w:firstColumn="1" w:lastColumn="0" w:oddVBand="0" w:evenVBand="0" w:oddHBand="0" w:evenHBand="0" w:firstRowFirstColumn="0" w:firstRowLastColumn="0" w:lastRowFirstColumn="0" w:lastRowLastColumn="0"/>
            <w:tcW w:w="1666" w:type="pct"/>
          </w:tcPr>
          <w:p w14:paraId="70D8D5BE"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 xml:space="preserve">What are the participation rates for the MCH 2-year-old and 3.5-year-old Key Ages and Stages visits? </w:t>
            </w:r>
          </w:p>
        </w:tc>
        <w:tc>
          <w:tcPr>
            <w:tcW w:w="1667" w:type="pct"/>
          </w:tcPr>
          <w:p w14:paraId="498CC83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how much contact families and carers have with this potential information channel</w:t>
            </w:r>
          </w:p>
        </w:tc>
        <w:tc>
          <w:tcPr>
            <w:tcW w:w="1667" w:type="pct"/>
          </w:tcPr>
          <w:p w14:paraId="38EAD3DB"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highlight w:val="yellow"/>
                <w:lang w:val="en-AU" w:eastAsia="en-AU"/>
              </w:rPr>
            </w:pPr>
            <w:r w:rsidRPr="00F05073">
              <w:rPr>
                <w:rFonts w:ascii="Arial" w:eastAsia="Arial" w:hAnsi="Arial" w:cs="Arial"/>
                <w:sz w:val="18"/>
                <w:szCs w:val="22"/>
                <w:lang w:val="en-AU" w:eastAsia="en-AU"/>
              </w:rPr>
              <w:t>DHHS MCH Annual Report</w:t>
            </w:r>
          </w:p>
        </w:tc>
      </w:tr>
    </w:tbl>
    <w:p w14:paraId="14A17959" w14:textId="2C6A4406" w:rsidR="00F05073" w:rsidRDefault="00F05073" w:rsidP="00480431">
      <w:pPr>
        <w:rPr>
          <w:lang w:val="en-AU"/>
        </w:rPr>
      </w:pPr>
    </w:p>
    <w:p w14:paraId="03C06CD4" w14:textId="77777777" w:rsidR="00F05073" w:rsidRDefault="00F05073">
      <w:pPr>
        <w:spacing w:after="0"/>
        <w:rPr>
          <w:lang w:val="en-AU"/>
        </w:rPr>
      </w:pPr>
      <w:r>
        <w:rPr>
          <w:lang w:val="en-AU"/>
        </w:rPr>
        <w:br w:type="page"/>
      </w:r>
    </w:p>
    <w:p w14:paraId="25C7F29E" w14:textId="77777777" w:rsidR="00F05073" w:rsidRPr="00F05073" w:rsidRDefault="00F05073" w:rsidP="00F05073">
      <w:pPr>
        <w:keepNext/>
        <w:pageBreakBefore/>
        <w:numPr>
          <w:ilvl w:val="0"/>
          <w:numId w:val="18"/>
        </w:numPr>
        <w:spacing w:after="600" w:line="560" w:lineRule="exact"/>
        <w:ind w:left="426" w:hanging="426"/>
        <w:outlineLvl w:val="0"/>
        <w:rPr>
          <w:rFonts w:ascii="Arial" w:eastAsia="Times New Roman" w:hAnsi="Arial" w:cs="Times New Roman"/>
          <w:b/>
          <w:caps/>
          <w:sz w:val="44"/>
          <w:szCs w:val="32"/>
        </w:rPr>
      </w:pPr>
      <w:r w:rsidRPr="00F05073">
        <w:rPr>
          <w:rFonts w:ascii="Arial" w:eastAsia="Times New Roman" w:hAnsi="Arial" w:cs="Times New Roman"/>
          <w:b/>
          <w:caps/>
          <w:sz w:val="44"/>
          <w:szCs w:val="32"/>
        </w:rPr>
        <w:lastRenderedPageBreak/>
        <w:t>Profile of service provision</w:t>
      </w:r>
    </w:p>
    <w:p w14:paraId="02B35DE9"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lang w:eastAsia="en-AU"/>
        </w:rPr>
        <w:t>A thorough knowledge of the number of kindergarten places and profile of service providers that supply them will contextualise your CRES implementation.</w:t>
      </w:r>
    </w:p>
    <w:p w14:paraId="36266433"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lang w:eastAsia="en-AU"/>
        </w:rPr>
        <w:t xml:space="preserve">The questions in </w:t>
      </w:r>
      <w:r w:rsidRPr="00F05073">
        <w:rPr>
          <w:rFonts w:ascii="Arial" w:eastAsia="Arial" w:hAnsi="Arial" w:cs="Times New Roman"/>
        </w:rPr>
        <w:t xml:space="preserve">Table </w:t>
      </w:r>
      <w:r w:rsidRPr="00F05073">
        <w:rPr>
          <w:rFonts w:ascii="Arial" w:eastAsia="Arial" w:hAnsi="Arial" w:cs="Times New Roman"/>
          <w:noProof/>
        </w:rPr>
        <w:t>3</w:t>
      </w:r>
      <w:r w:rsidRPr="00F05073">
        <w:rPr>
          <w:rFonts w:ascii="Arial" w:eastAsia="Arial" w:hAnsi="Arial" w:cs="Times New Roman"/>
          <w:lang w:eastAsia="en-AU"/>
        </w:rPr>
        <w:t xml:space="preserve"> will help you understand the potential scale of your CRES, effort involved with managing relationships and can inform your stakeholder engagements.</w:t>
      </w:r>
    </w:p>
    <w:p w14:paraId="79DEC6FA" w14:textId="77777777" w:rsidR="00F05073" w:rsidRPr="00F05073" w:rsidRDefault="00F05073" w:rsidP="00F05073">
      <w:pPr>
        <w:keepNext/>
        <w:spacing w:before="240" w:line="259" w:lineRule="auto"/>
        <w:rPr>
          <w:rFonts w:ascii="Arial" w:eastAsia="Arial" w:hAnsi="Arial" w:cs="Arial"/>
          <w:b/>
          <w:sz w:val="18"/>
          <w:szCs w:val="18"/>
          <w:lang w:val="en-AU"/>
        </w:rPr>
      </w:pPr>
      <w:bookmarkStart w:id="2" w:name="_Ref38875061"/>
      <w:r w:rsidRPr="00F05073">
        <w:rPr>
          <w:rFonts w:ascii="Arial" w:eastAsia="Arial" w:hAnsi="Arial" w:cs="Arial"/>
          <w:b/>
          <w:sz w:val="18"/>
          <w:szCs w:val="18"/>
          <w:lang w:val="en-AU"/>
        </w:rPr>
        <w:t>Table 3</w:t>
      </w:r>
      <w:bookmarkEnd w:id="2"/>
      <w:r w:rsidRPr="00F05073">
        <w:rPr>
          <w:rFonts w:ascii="Arial" w:eastAsia="Arial" w:hAnsi="Arial" w:cs="Arial"/>
          <w:b/>
          <w:sz w:val="18"/>
          <w:szCs w:val="18"/>
          <w:lang w:val="en-AU"/>
        </w:rPr>
        <w:t xml:space="preserve"> | Kindergarten service provider statistics</w:t>
      </w:r>
    </w:p>
    <w:tbl>
      <w:tblPr>
        <w:tblStyle w:val="NOUSSideHeader3"/>
        <w:tblW w:w="8929" w:type="dxa"/>
        <w:tblLook w:val="04A0" w:firstRow="1" w:lastRow="0" w:firstColumn="1" w:lastColumn="0" w:noHBand="0" w:noVBand="1"/>
      </w:tblPr>
      <w:tblGrid>
        <w:gridCol w:w="3685"/>
        <w:gridCol w:w="2835"/>
        <w:gridCol w:w="2409"/>
      </w:tblGrid>
      <w:tr w:rsidR="00F05073" w:rsidRPr="00F05073" w14:paraId="3D748124" w14:textId="77777777" w:rsidTr="00F05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shd w:val="clear" w:color="auto" w:fill="53565A"/>
          </w:tcPr>
          <w:p w14:paraId="17531D37" w14:textId="77777777" w:rsidR="00F05073" w:rsidRPr="00F05073" w:rsidRDefault="00F05073" w:rsidP="00F05073">
            <w:pPr>
              <w:spacing w:before="40" w:after="4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Question</w:t>
            </w:r>
          </w:p>
        </w:tc>
        <w:tc>
          <w:tcPr>
            <w:tcW w:w="2835" w:type="dxa"/>
            <w:shd w:val="clear" w:color="auto" w:fill="53565A"/>
          </w:tcPr>
          <w:p w14:paraId="6A947403"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Use of data</w:t>
            </w:r>
          </w:p>
        </w:tc>
        <w:tc>
          <w:tcPr>
            <w:tcW w:w="2409" w:type="dxa"/>
            <w:shd w:val="clear" w:color="auto" w:fill="53565A"/>
          </w:tcPr>
          <w:p w14:paraId="5C33774C"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Data source (select one per data point)</w:t>
            </w:r>
          </w:p>
        </w:tc>
      </w:tr>
      <w:tr w:rsidR="00F05073" w:rsidRPr="00F05073" w14:paraId="30FEAD4C" w14:textId="77777777" w:rsidTr="00F05073">
        <w:tc>
          <w:tcPr>
            <w:cnfStyle w:val="001000000000" w:firstRow="0" w:lastRow="0" w:firstColumn="1" w:lastColumn="0" w:oddVBand="0" w:evenVBand="0" w:oddHBand="0" w:evenHBand="0" w:firstRowFirstColumn="0" w:firstRowLastColumn="0" w:lastRowFirstColumn="0" w:lastRowLastColumn="0"/>
            <w:tcW w:w="3685" w:type="dxa"/>
          </w:tcPr>
          <w:p w14:paraId="398B1673" w14:textId="6B2A115A" w:rsidR="00F05073" w:rsidRPr="00F05073" w:rsidRDefault="00F05073" w:rsidP="00F05073">
            <w:pPr>
              <w:spacing w:before="60" w:after="60" w:line="259" w:lineRule="auto"/>
              <w:rPr>
                <w:rFonts w:ascii="Arial" w:eastAsia="Arial" w:hAnsi="Arial" w:cs="Arial"/>
                <w:color w:val="auto"/>
                <w:sz w:val="18"/>
                <w:szCs w:val="18"/>
                <w:lang w:val="en-AU"/>
              </w:rPr>
            </w:pPr>
            <w:r w:rsidRPr="00F05073">
              <w:rPr>
                <w:rFonts w:ascii="Arial" w:eastAsia="Arial" w:hAnsi="Arial" w:cs="Arial"/>
                <w:color w:val="auto"/>
                <w:sz w:val="18"/>
                <w:szCs w:val="22"/>
                <w:lang w:val="en-AU" w:eastAsia="en-AU"/>
              </w:rPr>
              <w:t>What is the profile of service providers in your area? How many ar</w:t>
            </w:r>
            <w:r>
              <w:rPr>
                <w:rFonts w:ascii="Arial" w:eastAsia="Arial" w:hAnsi="Arial" w:cs="Arial"/>
                <w:color w:val="auto"/>
                <w:sz w:val="18"/>
                <w:szCs w:val="22"/>
                <w:lang w:val="en-AU" w:eastAsia="en-AU"/>
              </w:rPr>
              <w:t>e:</w:t>
            </w:r>
          </w:p>
          <w:p w14:paraId="27E9017C" w14:textId="77777777" w:rsidR="00F05073" w:rsidRPr="00F05073" w:rsidRDefault="00F05073" w:rsidP="00F05073">
            <w:pPr>
              <w:pStyle w:val="ListParagraph"/>
              <w:numPr>
                <w:ilvl w:val="0"/>
                <w:numId w:val="19"/>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Sessional and LDC?</w:t>
            </w:r>
          </w:p>
          <w:p w14:paraId="30EAC55E" w14:textId="77777777" w:rsidR="00F05073" w:rsidRPr="00F05073" w:rsidRDefault="00F05073" w:rsidP="00F05073">
            <w:pPr>
              <w:pStyle w:val="ListParagraph"/>
              <w:numPr>
                <w:ilvl w:val="0"/>
                <w:numId w:val="19"/>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Council-run, NFP, private, run by big EYMs?</w:t>
            </w:r>
          </w:p>
          <w:p w14:paraId="39A28064" w14:textId="77777777" w:rsidR="00F05073" w:rsidRPr="00F05073" w:rsidRDefault="00F05073" w:rsidP="00F05073">
            <w:pPr>
              <w:pStyle w:val="ListParagraph"/>
              <w:numPr>
                <w:ilvl w:val="0"/>
                <w:numId w:val="19"/>
              </w:numPr>
              <w:suppressAutoHyphens/>
              <w:spacing w:before="60" w:after="60"/>
              <w:rPr>
                <w:rFonts w:ascii="Arial" w:eastAsia="Times New Roman" w:hAnsi="Arial" w:cs="Arial"/>
                <w:sz w:val="18"/>
                <w:szCs w:val="18"/>
                <w:lang w:val="en-AU" w:eastAsia="en-AU"/>
              </w:rPr>
            </w:pPr>
            <w:r w:rsidRPr="00F05073">
              <w:rPr>
                <w:rFonts w:ascii="Arial" w:eastAsia="Times New Roman" w:hAnsi="Arial" w:cs="Arial"/>
                <w:color w:val="auto"/>
                <w:sz w:val="18"/>
                <w:szCs w:val="18"/>
                <w:lang w:val="en-AU" w:eastAsia="en-AU"/>
              </w:rPr>
              <w:t>Run Three-Year-Old and Four-Year-Old programs?</w:t>
            </w:r>
          </w:p>
        </w:tc>
        <w:tc>
          <w:tcPr>
            <w:tcW w:w="2835" w:type="dxa"/>
          </w:tcPr>
          <w:p w14:paraId="2A243C9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Plan the breadth of your engagements and how you might want to tailor the engagement to appeal to each service provider’s needs.</w:t>
            </w:r>
          </w:p>
        </w:tc>
        <w:tc>
          <w:tcPr>
            <w:tcW w:w="2409" w:type="dxa"/>
            <w:vMerge w:val="restart"/>
          </w:tcPr>
          <w:p w14:paraId="4B364D65" w14:textId="600B2DAC"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LGA Profile (DE)</w:t>
            </w:r>
          </w:p>
          <w:p w14:paraId="7D43E6E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Local business / service directory</w:t>
            </w:r>
          </w:p>
        </w:tc>
      </w:tr>
      <w:tr w:rsidR="00F05073" w:rsidRPr="00F05073" w14:paraId="546EFBC7" w14:textId="77777777" w:rsidTr="00F05073">
        <w:tc>
          <w:tcPr>
            <w:cnfStyle w:val="001000000000" w:firstRow="0" w:lastRow="0" w:firstColumn="1" w:lastColumn="0" w:oddVBand="0" w:evenVBand="0" w:oddHBand="0" w:evenHBand="0" w:firstRowFirstColumn="0" w:firstRowLastColumn="0" w:lastRowFirstColumn="0" w:lastRowLastColumn="0"/>
            <w:tcW w:w="3685" w:type="dxa"/>
          </w:tcPr>
          <w:p w14:paraId="354B140D"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is the total number of available kindergarten spaces in the LGA? What % of these spaces were filled last year?</w:t>
            </w:r>
          </w:p>
          <w:p w14:paraId="1C4D0F97" w14:textId="77777777" w:rsidR="00F05073" w:rsidRPr="00F05073" w:rsidRDefault="00F05073" w:rsidP="00F05073">
            <w:pPr>
              <w:pStyle w:val="ListParagraph"/>
              <w:numPr>
                <w:ilvl w:val="0"/>
                <w:numId w:val="20"/>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3-year-old and 4-year-old?</w:t>
            </w:r>
          </w:p>
        </w:tc>
        <w:tc>
          <w:tcPr>
            <w:tcW w:w="2835" w:type="dxa"/>
          </w:tcPr>
          <w:p w14:paraId="535BD7A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the potential scale of your CRES</w:t>
            </w:r>
          </w:p>
        </w:tc>
        <w:tc>
          <w:tcPr>
            <w:tcW w:w="2409" w:type="dxa"/>
            <w:vMerge/>
          </w:tcPr>
          <w:p w14:paraId="056D7D5D"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66E2008F" w14:textId="77777777" w:rsidTr="00F05073">
        <w:tc>
          <w:tcPr>
            <w:cnfStyle w:val="001000000000" w:firstRow="0" w:lastRow="0" w:firstColumn="1" w:lastColumn="0" w:oddVBand="0" w:evenVBand="0" w:oddHBand="0" w:evenHBand="0" w:firstRowFirstColumn="0" w:firstRowLastColumn="0" w:lastRowFirstColumn="0" w:lastRowLastColumn="0"/>
            <w:tcW w:w="3685" w:type="dxa"/>
          </w:tcPr>
          <w:p w14:paraId="40BDD477"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 xml:space="preserve">What existing relationships do people in the Council have with service providers? </w:t>
            </w:r>
          </w:p>
          <w:p w14:paraId="4D8CA488" w14:textId="77777777" w:rsidR="00F05073" w:rsidRPr="00F05073" w:rsidRDefault="00F05073" w:rsidP="00F05073">
            <w:pPr>
              <w:pStyle w:val="ListParagraph"/>
              <w:numPr>
                <w:ilvl w:val="0"/>
                <w:numId w:val="20"/>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Formal relationships (</w:t>
            </w:r>
            <w:proofErr w:type="gramStart"/>
            <w:r w:rsidRPr="00F05073">
              <w:rPr>
                <w:rFonts w:ascii="Arial" w:eastAsia="Times New Roman" w:hAnsi="Arial" w:cs="Arial"/>
                <w:color w:val="auto"/>
                <w:sz w:val="18"/>
                <w:szCs w:val="18"/>
                <w:lang w:val="en-AU" w:eastAsia="en-AU"/>
              </w:rPr>
              <w:t>e.g.</w:t>
            </w:r>
            <w:proofErr w:type="gramEnd"/>
            <w:r w:rsidRPr="00F05073">
              <w:rPr>
                <w:rFonts w:ascii="Arial" w:eastAsia="Times New Roman" w:hAnsi="Arial" w:cs="Arial"/>
                <w:color w:val="auto"/>
                <w:sz w:val="18"/>
                <w:szCs w:val="18"/>
                <w:lang w:val="en-AU" w:eastAsia="en-AU"/>
              </w:rPr>
              <w:t xml:space="preserve"> service agreements, involvement with committees)</w:t>
            </w:r>
          </w:p>
          <w:p w14:paraId="2790E44D" w14:textId="77777777" w:rsidR="00F05073" w:rsidRPr="00F05073" w:rsidRDefault="00F05073" w:rsidP="00F05073">
            <w:pPr>
              <w:pStyle w:val="ListParagraph"/>
              <w:numPr>
                <w:ilvl w:val="0"/>
                <w:numId w:val="20"/>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Informal relationships</w:t>
            </w:r>
          </w:p>
          <w:p w14:paraId="7C933137" w14:textId="77777777" w:rsidR="00F05073" w:rsidRPr="00F05073" w:rsidRDefault="00F05073" w:rsidP="00F05073">
            <w:pPr>
              <w:pStyle w:val="ListParagraph"/>
              <w:numPr>
                <w:ilvl w:val="0"/>
                <w:numId w:val="20"/>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Service providers using council facilities</w:t>
            </w:r>
          </w:p>
        </w:tc>
        <w:tc>
          <w:tcPr>
            <w:tcW w:w="2835" w:type="dxa"/>
          </w:tcPr>
          <w:p w14:paraId="35D4039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List the relationships and contacts you can leverage to save time and effort.</w:t>
            </w:r>
          </w:p>
        </w:tc>
        <w:tc>
          <w:tcPr>
            <w:tcW w:w="2409" w:type="dxa"/>
          </w:tcPr>
          <w:p w14:paraId="219B88F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council officers</w:t>
            </w:r>
          </w:p>
        </w:tc>
      </w:tr>
      <w:tr w:rsidR="00F05073" w:rsidRPr="00F05073" w14:paraId="7BA6060B" w14:textId="77777777" w:rsidTr="00F05073">
        <w:tc>
          <w:tcPr>
            <w:cnfStyle w:val="001000000000" w:firstRow="0" w:lastRow="0" w:firstColumn="1" w:lastColumn="0" w:oddVBand="0" w:evenVBand="0" w:oddHBand="0" w:evenHBand="0" w:firstRowFirstColumn="0" w:firstRowLastColumn="0" w:lastRowFirstColumn="0" w:lastRowLastColumn="0"/>
            <w:tcW w:w="3685" w:type="dxa"/>
          </w:tcPr>
          <w:p w14:paraId="073C5AD3"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issues are you aware of that service providers are facing in your area?</w:t>
            </w:r>
          </w:p>
        </w:tc>
        <w:tc>
          <w:tcPr>
            <w:tcW w:w="2835" w:type="dxa"/>
          </w:tcPr>
          <w:p w14:paraId="3175013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Informs engagements with service providers and how to pitch the CRES as something that can help them</w:t>
            </w:r>
          </w:p>
        </w:tc>
        <w:tc>
          <w:tcPr>
            <w:tcW w:w="2409" w:type="dxa"/>
          </w:tcPr>
          <w:p w14:paraId="70BC1CB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w:val="en-AU"/>
        </w:rPr>
      </w:pPr>
      <w:r>
        <w:rPr>
          <w:lang w:val="en-AU"/>
        </w:rPr>
        <w:br w:type="page"/>
      </w:r>
    </w:p>
    <w:p w14:paraId="60919A74" w14:textId="77777777" w:rsidR="00F05073" w:rsidRPr="00F05073" w:rsidRDefault="00F05073" w:rsidP="00F05073">
      <w:pPr>
        <w:keepNext/>
        <w:pageBreakBefore/>
        <w:numPr>
          <w:ilvl w:val="0"/>
          <w:numId w:val="18"/>
        </w:numPr>
        <w:spacing w:after="600" w:line="560" w:lineRule="exact"/>
        <w:ind w:left="426" w:hanging="426"/>
        <w:outlineLvl w:val="0"/>
        <w:rPr>
          <w:rFonts w:ascii="Arial" w:eastAsia="Times New Roman" w:hAnsi="Arial" w:cs="Times New Roman"/>
          <w:b/>
          <w:caps/>
          <w:sz w:val="44"/>
          <w:szCs w:val="32"/>
        </w:rPr>
      </w:pPr>
      <w:r w:rsidRPr="00F05073">
        <w:rPr>
          <w:rFonts w:ascii="Arial" w:eastAsia="Times New Roman" w:hAnsi="Arial" w:cs="Times New Roman"/>
          <w:b/>
          <w:caps/>
          <w:sz w:val="44"/>
          <w:szCs w:val="32"/>
        </w:rPr>
        <w:lastRenderedPageBreak/>
        <w:t>CRES Partners</w:t>
      </w:r>
    </w:p>
    <w:p w14:paraId="4CDF4116"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lang w:eastAsia="en-AU"/>
        </w:rPr>
        <w:t xml:space="preserve">A clear understanding of the CRES stakeholders that will eventually help you deliver the CRES is important to inform how you approach relationship-building. </w:t>
      </w:r>
    </w:p>
    <w:p w14:paraId="2BD0C6E1"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lang w:eastAsia="en-AU"/>
        </w:rPr>
        <w:t xml:space="preserve">The questions in </w:t>
      </w:r>
      <w:r w:rsidRPr="00F05073">
        <w:rPr>
          <w:rFonts w:ascii="Arial" w:eastAsia="Arial" w:hAnsi="Arial" w:cs="Arial"/>
          <w:szCs w:val="22"/>
        </w:rPr>
        <w:t xml:space="preserve">Table </w:t>
      </w:r>
      <w:r w:rsidRPr="00F05073">
        <w:rPr>
          <w:rFonts w:ascii="Arial" w:eastAsia="Arial" w:hAnsi="Arial" w:cs="Arial"/>
          <w:noProof/>
          <w:szCs w:val="22"/>
        </w:rPr>
        <w:t>4</w:t>
      </w:r>
      <w:r w:rsidRPr="00F05073">
        <w:rPr>
          <w:rFonts w:ascii="Arial" w:eastAsia="Arial" w:hAnsi="Arial" w:cs="Times New Roman"/>
          <w:szCs w:val="22"/>
          <w:lang w:eastAsia="en-AU"/>
        </w:rPr>
        <w:t xml:space="preserve"> </w:t>
      </w:r>
      <w:r w:rsidRPr="00F05073">
        <w:rPr>
          <w:rFonts w:ascii="Arial" w:eastAsia="Arial" w:hAnsi="Arial" w:cs="Times New Roman"/>
          <w:lang w:eastAsia="en-AU"/>
        </w:rPr>
        <w:t>will help you understand the network of potential CRES Partners in your area and how they may be able to support CRES. This will also help inform your stakeholder engagement plan and how you may (formally or informally) decide to engage with these stakeholders.</w:t>
      </w:r>
    </w:p>
    <w:p w14:paraId="036A7012" w14:textId="77777777" w:rsidR="00F05073" w:rsidRPr="00F05073" w:rsidRDefault="00F05073" w:rsidP="00F05073">
      <w:pPr>
        <w:keepNext/>
        <w:spacing w:before="240" w:line="259" w:lineRule="auto"/>
        <w:rPr>
          <w:rFonts w:ascii="Arial" w:eastAsia="Arial" w:hAnsi="Arial" w:cs="Arial"/>
          <w:b/>
          <w:sz w:val="18"/>
          <w:szCs w:val="18"/>
          <w:lang w:val="en-AU"/>
        </w:rPr>
      </w:pPr>
      <w:bookmarkStart w:id="3" w:name="_Ref38875233"/>
      <w:r w:rsidRPr="00F05073">
        <w:rPr>
          <w:rFonts w:ascii="Arial" w:eastAsia="Arial" w:hAnsi="Arial" w:cs="Arial"/>
          <w:b/>
          <w:sz w:val="18"/>
          <w:szCs w:val="18"/>
          <w:lang w:val="en-AU"/>
        </w:rPr>
        <w:t xml:space="preserve">Table </w:t>
      </w:r>
      <w:r w:rsidRPr="00F05073">
        <w:rPr>
          <w:rFonts w:ascii="Arial" w:eastAsia="Arial" w:hAnsi="Arial" w:cs="Arial"/>
          <w:b/>
          <w:noProof/>
          <w:sz w:val="18"/>
          <w:szCs w:val="18"/>
          <w:lang w:val="en-AU"/>
        </w:rPr>
        <w:t>4</w:t>
      </w:r>
      <w:bookmarkEnd w:id="3"/>
      <w:r w:rsidRPr="00F05073">
        <w:rPr>
          <w:rFonts w:ascii="Arial" w:eastAsia="Arial" w:hAnsi="Arial" w:cs="Arial"/>
          <w:b/>
          <w:sz w:val="18"/>
          <w:szCs w:val="18"/>
          <w:lang w:val="en-AU"/>
        </w:rPr>
        <w:t xml:space="preserve"> | Supply of health and support services for kindergarten-aged children</w:t>
      </w:r>
    </w:p>
    <w:tbl>
      <w:tblPr>
        <w:tblStyle w:val="NOUSSideHeader4"/>
        <w:tblW w:w="5000" w:type="pct"/>
        <w:tblLook w:val="04A0" w:firstRow="1" w:lastRow="0" w:firstColumn="1" w:lastColumn="0" w:noHBand="0" w:noVBand="1"/>
      </w:tblPr>
      <w:tblGrid>
        <w:gridCol w:w="3484"/>
        <w:gridCol w:w="3627"/>
        <w:gridCol w:w="2511"/>
      </w:tblGrid>
      <w:tr w:rsidR="00F05073" w:rsidRPr="00F05073" w14:paraId="1F5BB210" w14:textId="77777777" w:rsidTr="00F05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53565A"/>
          </w:tcPr>
          <w:p w14:paraId="209AEEAF" w14:textId="77777777" w:rsidR="00F05073" w:rsidRPr="00F05073" w:rsidRDefault="00F05073" w:rsidP="00F05073">
            <w:pPr>
              <w:spacing w:before="40" w:after="4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Question</w:t>
            </w:r>
          </w:p>
        </w:tc>
        <w:tc>
          <w:tcPr>
            <w:tcW w:w="1885" w:type="pct"/>
            <w:shd w:val="clear" w:color="auto" w:fill="53565A"/>
          </w:tcPr>
          <w:p w14:paraId="72C37B19"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Use of data</w:t>
            </w:r>
          </w:p>
        </w:tc>
        <w:tc>
          <w:tcPr>
            <w:tcW w:w="1305" w:type="pct"/>
            <w:shd w:val="clear" w:color="auto" w:fill="53565A"/>
          </w:tcPr>
          <w:p w14:paraId="505671E1"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Data source (select one per data point)</w:t>
            </w:r>
          </w:p>
        </w:tc>
      </w:tr>
      <w:tr w:rsidR="00F05073" w:rsidRPr="00F05073" w14:paraId="1F37C953" w14:textId="77777777" w:rsidTr="00F05073">
        <w:tc>
          <w:tcPr>
            <w:cnfStyle w:val="001000000000" w:firstRow="0" w:lastRow="0" w:firstColumn="1" w:lastColumn="0" w:oddVBand="0" w:evenVBand="0" w:oddHBand="0" w:evenHBand="0" w:firstRowFirstColumn="0" w:firstRowLastColumn="0" w:lastRowFirstColumn="0" w:lastRowLastColumn="0"/>
            <w:tcW w:w="1810" w:type="pct"/>
          </w:tcPr>
          <w:p w14:paraId="1BCAC3D1"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Who are the key people or contacts for:</w:t>
            </w:r>
          </w:p>
          <w:p w14:paraId="4CC6DEA6"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MCH staff</w:t>
            </w:r>
          </w:p>
          <w:p w14:paraId="04586937"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Service providers</w:t>
            </w:r>
          </w:p>
          <w:p w14:paraId="4EC90D77"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Support services</w:t>
            </w:r>
          </w:p>
          <w:p w14:paraId="121667B3"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Peak bodies for vulnerable groups</w:t>
            </w:r>
          </w:p>
          <w:p w14:paraId="0094ECDD" w14:textId="27E41520"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DE regional officers</w:t>
            </w:r>
          </w:p>
          <w:p w14:paraId="6C4F7B8D"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MAV</w:t>
            </w:r>
          </w:p>
          <w:p w14:paraId="4043C2F0"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ACCOs</w:t>
            </w:r>
          </w:p>
          <w:p w14:paraId="029A5A2B" w14:textId="77777777" w:rsidR="00F05073" w:rsidRPr="00F05073" w:rsidRDefault="00F05073" w:rsidP="00F05073">
            <w:pPr>
              <w:pStyle w:val="ListParagraph"/>
              <w:numPr>
                <w:ilvl w:val="0"/>
                <w:numId w:val="21"/>
              </w:numPr>
              <w:suppressAutoHyphens/>
              <w:spacing w:before="60" w:after="60"/>
              <w:rPr>
                <w:rFonts w:ascii="Arial" w:eastAsia="Times New Roman" w:hAnsi="Arial" w:cs="Arial"/>
                <w:sz w:val="18"/>
                <w:szCs w:val="18"/>
                <w:lang w:val="en-AU" w:eastAsia="en-AU"/>
              </w:rPr>
            </w:pPr>
            <w:r w:rsidRPr="00F05073">
              <w:rPr>
                <w:rFonts w:ascii="Arial" w:eastAsia="Times New Roman" w:hAnsi="Arial" w:cs="Arial"/>
                <w:color w:val="auto"/>
                <w:sz w:val="18"/>
                <w:szCs w:val="18"/>
                <w:lang w:val="en-AU" w:eastAsia="en-AU"/>
              </w:rPr>
              <w:t>Other community groups</w:t>
            </w:r>
          </w:p>
        </w:tc>
        <w:tc>
          <w:tcPr>
            <w:tcW w:w="1885" w:type="pct"/>
          </w:tcPr>
          <w:p w14:paraId="7681C31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Build a list of individuals and organisations to reach out to and build relationships with (as per the stakeholder engagement plan).</w:t>
            </w:r>
          </w:p>
        </w:tc>
        <w:tc>
          <w:tcPr>
            <w:tcW w:w="1305" w:type="pct"/>
          </w:tcPr>
          <w:p w14:paraId="6B262E49"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Organisation chart</w:t>
            </w:r>
          </w:p>
          <w:p w14:paraId="32CA8AB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council officers</w:t>
            </w:r>
          </w:p>
        </w:tc>
      </w:tr>
      <w:tr w:rsidR="00F05073" w:rsidRPr="00F05073" w14:paraId="416142A2" w14:textId="77777777" w:rsidTr="00F05073">
        <w:tc>
          <w:tcPr>
            <w:cnfStyle w:val="001000000000" w:firstRow="0" w:lastRow="0" w:firstColumn="1" w:lastColumn="0" w:oddVBand="0" w:evenVBand="0" w:oddHBand="0" w:evenHBand="0" w:firstRowFirstColumn="0" w:firstRowLastColumn="0" w:lastRowFirstColumn="0" w:lastRowLastColumn="0"/>
            <w:tcW w:w="1810" w:type="pct"/>
          </w:tcPr>
          <w:p w14:paraId="3A3335E4"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Is MCH delivered by the council or a third-party provider?</w:t>
            </w:r>
          </w:p>
        </w:tc>
        <w:tc>
          <w:tcPr>
            <w:tcW w:w="1885" w:type="pct"/>
          </w:tcPr>
          <w:p w14:paraId="59A7434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how to best engage with MCH staff and what processes or structures may be required to pass data between organisations.</w:t>
            </w:r>
          </w:p>
        </w:tc>
        <w:tc>
          <w:tcPr>
            <w:tcW w:w="1305" w:type="pct"/>
          </w:tcPr>
          <w:p w14:paraId="00CC86E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Organisation chart</w:t>
            </w:r>
          </w:p>
        </w:tc>
      </w:tr>
      <w:tr w:rsidR="00F05073" w:rsidRPr="00F05073" w14:paraId="4B029AA2" w14:textId="77777777" w:rsidTr="00F05073">
        <w:tc>
          <w:tcPr>
            <w:cnfStyle w:val="001000000000" w:firstRow="0" w:lastRow="0" w:firstColumn="1" w:lastColumn="0" w:oddVBand="0" w:evenVBand="0" w:oddHBand="0" w:evenHBand="0" w:firstRowFirstColumn="0" w:firstRowLastColumn="0" w:lastRowFirstColumn="0" w:lastRowLastColumn="0"/>
            <w:tcW w:w="1810" w:type="pct"/>
          </w:tcPr>
          <w:p w14:paraId="4B462974"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How many MCH nurses work in the LGA (in FTE)?</w:t>
            </w:r>
          </w:p>
        </w:tc>
        <w:tc>
          <w:tcPr>
            <w:tcW w:w="1885" w:type="pct"/>
          </w:tcPr>
          <w:p w14:paraId="5DB11BF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Understand how many nurses are available to distribute information about ECE and CRES to families and carers. </w:t>
            </w:r>
          </w:p>
        </w:tc>
        <w:tc>
          <w:tcPr>
            <w:tcW w:w="1305" w:type="pct"/>
          </w:tcPr>
          <w:p w14:paraId="6E8A778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 MCH workforce data (reported to DHHS)</w:t>
            </w:r>
          </w:p>
          <w:p w14:paraId="51180A4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Organisation chart</w:t>
            </w:r>
          </w:p>
          <w:p w14:paraId="224EFB12"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MCH staff</w:t>
            </w:r>
          </w:p>
        </w:tc>
      </w:tr>
      <w:tr w:rsidR="00F05073" w:rsidRPr="00F05073" w14:paraId="36DC73B1" w14:textId="77777777" w:rsidTr="00F05073">
        <w:tc>
          <w:tcPr>
            <w:cnfStyle w:val="001000000000" w:firstRow="0" w:lastRow="0" w:firstColumn="1" w:lastColumn="0" w:oddVBand="0" w:evenVBand="0" w:oddHBand="0" w:evenHBand="0" w:firstRowFirstColumn="0" w:firstRowLastColumn="0" w:lastRowFirstColumn="0" w:lastRowLastColumn="0"/>
            <w:tcW w:w="1810" w:type="pct"/>
          </w:tcPr>
          <w:p w14:paraId="3DF3226D" w14:textId="77777777" w:rsidR="00F05073" w:rsidRPr="00F05073" w:rsidRDefault="00F05073" w:rsidP="00F05073">
            <w:pPr>
              <w:suppressAutoHyphens/>
              <w:spacing w:before="60" w:after="60" w:line="259" w:lineRule="auto"/>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What other early years services are operated by the council?</w:t>
            </w:r>
          </w:p>
        </w:tc>
        <w:tc>
          <w:tcPr>
            <w:tcW w:w="1885" w:type="pct"/>
          </w:tcPr>
          <w:p w14:paraId="337C86D1"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how to best engage with other early years and what processes or structures may be required to pass data between organisations.</w:t>
            </w:r>
          </w:p>
        </w:tc>
        <w:tc>
          <w:tcPr>
            <w:tcW w:w="1305" w:type="pct"/>
          </w:tcPr>
          <w:p w14:paraId="4B4CC3E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Organisation chart</w:t>
            </w:r>
          </w:p>
          <w:p w14:paraId="5B03ABA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council officers</w:t>
            </w:r>
          </w:p>
        </w:tc>
      </w:tr>
      <w:tr w:rsidR="00F05073" w:rsidRPr="00F05073" w14:paraId="06406EF8" w14:textId="77777777" w:rsidTr="00F05073">
        <w:tc>
          <w:tcPr>
            <w:cnfStyle w:val="001000000000" w:firstRow="0" w:lastRow="0" w:firstColumn="1" w:lastColumn="0" w:oddVBand="0" w:evenVBand="0" w:oddHBand="0" w:evenHBand="0" w:firstRowFirstColumn="0" w:firstRowLastColumn="0" w:lastRowFirstColumn="0" w:lastRowLastColumn="0"/>
            <w:tcW w:w="1810" w:type="pct"/>
          </w:tcPr>
          <w:p w14:paraId="424F2138" w14:textId="77777777" w:rsidR="00F05073" w:rsidRPr="00F05073" w:rsidRDefault="00F05073" w:rsidP="00F05073">
            <w:pPr>
              <w:suppressAutoHyphens/>
              <w:spacing w:before="60" w:after="60" w:line="259" w:lineRule="auto"/>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How many support services for children and families and carers operate in the LGA?</w:t>
            </w:r>
          </w:p>
        </w:tc>
        <w:tc>
          <w:tcPr>
            <w:tcW w:w="1885" w:type="pct"/>
          </w:tcPr>
          <w:p w14:paraId="70BA4BF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how many support services and case workers are available to distribute information about ECE and CRES to families and carers in vulnerable circumstances.</w:t>
            </w:r>
          </w:p>
        </w:tc>
        <w:tc>
          <w:tcPr>
            <w:tcW w:w="1305" w:type="pct"/>
          </w:tcPr>
          <w:p w14:paraId="36012EC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Local business / service directory</w:t>
            </w:r>
          </w:p>
          <w:p w14:paraId="666C5F6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Google search</w:t>
            </w:r>
          </w:p>
          <w:p w14:paraId="669608AD"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council officers</w:t>
            </w:r>
          </w:p>
          <w:p w14:paraId="24D7CF82"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Interviews with service providers</w:t>
            </w:r>
          </w:p>
        </w:tc>
      </w:tr>
    </w:tbl>
    <w:p w14:paraId="7DC47F71" w14:textId="765A12C6" w:rsidR="00F05073" w:rsidRDefault="00F05073"/>
    <w:p w14:paraId="788F3887" w14:textId="77777777" w:rsidR="00F05073" w:rsidRDefault="00F05073"/>
    <w:tbl>
      <w:tblPr>
        <w:tblStyle w:val="NOUSSideHeader4"/>
        <w:tblW w:w="5000" w:type="pct"/>
        <w:tblLook w:val="04A0" w:firstRow="1" w:lastRow="0" w:firstColumn="1" w:lastColumn="0" w:noHBand="0" w:noVBand="1"/>
      </w:tblPr>
      <w:tblGrid>
        <w:gridCol w:w="3484"/>
        <w:gridCol w:w="3627"/>
        <w:gridCol w:w="2511"/>
      </w:tblGrid>
      <w:tr w:rsidR="00F05073" w:rsidRPr="00F05073" w14:paraId="6280BA33" w14:textId="77777777" w:rsidTr="00F05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E7E6E6" w:themeFill="background2"/>
          </w:tcPr>
          <w:p w14:paraId="70EDD12B" w14:textId="77777777" w:rsidR="00F05073" w:rsidRPr="00F05073" w:rsidRDefault="00F05073" w:rsidP="00F05073">
            <w:pPr>
              <w:suppressAutoHyphens/>
              <w:spacing w:before="60" w:after="60" w:line="259" w:lineRule="auto"/>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lastRenderedPageBreak/>
              <w:t>Who are the active groups that the community trusts or has regular contact with? This could be:</w:t>
            </w:r>
          </w:p>
          <w:p w14:paraId="6E7E5DD9" w14:textId="77777777" w:rsidR="00F05073" w:rsidRPr="00F05073" w:rsidRDefault="00F05073" w:rsidP="00F05073">
            <w:pPr>
              <w:pStyle w:val="ListParagraph"/>
              <w:numPr>
                <w:ilvl w:val="0"/>
                <w:numId w:val="22"/>
              </w:numPr>
              <w:suppressAutoHyphens/>
              <w:spacing w:before="60" w:after="6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Religious groups</w:t>
            </w:r>
          </w:p>
          <w:p w14:paraId="00E33829" w14:textId="77777777" w:rsidR="00F05073" w:rsidRPr="00F05073" w:rsidRDefault="00F05073" w:rsidP="00F05073">
            <w:pPr>
              <w:pStyle w:val="ListParagraph"/>
              <w:numPr>
                <w:ilvl w:val="0"/>
                <w:numId w:val="22"/>
              </w:numPr>
              <w:suppressAutoHyphens/>
              <w:spacing w:before="60" w:after="6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Community cultural groups</w:t>
            </w:r>
          </w:p>
          <w:p w14:paraId="27EE26C8" w14:textId="77777777" w:rsidR="00F05073" w:rsidRPr="00F05073" w:rsidRDefault="00F05073" w:rsidP="00F05073">
            <w:pPr>
              <w:pStyle w:val="ListParagraph"/>
              <w:numPr>
                <w:ilvl w:val="0"/>
                <w:numId w:val="22"/>
              </w:numPr>
              <w:suppressAutoHyphens/>
              <w:spacing w:before="60" w:after="6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Parent groups</w:t>
            </w:r>
          </w:p>
          <w:p w14:paraId="76528EBC" w14:textId="77777777" w:rsidR="00F05073" w:rsidRPr="00F05073" w:rsidRDefault="00F05073" w:rsidP="00F05073">
            <w:pPr>
              <w:pStyle w:val="ListParagraph"/>
              <w:numPr>
                <w:ilvl w:val="0"/>
                <w:numId w:val="22"/>
              </w:numPr>
              <w:suppressAutoHyphens/>
              <w:spacing w:before="60" w:after="6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Volunteer organisations</w:t>
            </w:r>
          </w:p>
        </w:tc>
        <w:tc>
          <w:tcPr>
            <w:tcW w:w="1885" w:type="pct"/>
            <w:shd w:val="clear" w:color="auto" w:fill="E7E6E6" w:themeFill="background2"/>
          </w:tcPr>
          <w:p w14:paraId="583AC3F6" w14:textId="77777777" w:rsidR="00F05073" w:rsidRPr="00F05073" w:rsidRDefault="00F05073" w:rsidP="00F05073">
            <w:pPr>
              <w:suppressAutoHyphen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Build a list of organisations, community groups or collectives that can help spread the word about ECE and CRES, particularly to vulnerable groups. Your stakeholder engagement plan should be expanded to include any particularly active and potentially influential community groups that you identify.</w:t>
            </w:r>
          </w:p>
        </w:tc>
        <w:tc>
          <w:tcPr>
            <w:tcW w:w="1305" w:type="pct"/>
            <w:shd w:val="clear" w:color="auto" w:fill="E7E6E6" w:themeFill="background2"/>
          </w:tcPr>
          <w:p w14:paraId="617C87C3" w14:textId="77777777" w:rsidR="00F05073" w:rsidRPr="00F05073" w:rsidRDefault="00F05073" w:rsidP="00F05073">
            <w:pPr>
              <w:suppressAutoHyphen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Local business / service directory</w:t>
            </w:r>
          </w:p>
          <w:p w14:paraId="0171240D" w14:textId="77777777" w:rsidR="00F05073" w:rsidRPr="00F05073" w:rsidRDefault="00F05073" w:rsidP="00F05073">
            <w:pPr>
              <w:suppressAutoHyphen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Google search</w:t>
            </w:r>
          </w:p>
          <w:p w14:paraId="6C80C2E3" w14:textId="77777777" w:rsidR="00F05073" w:rsidRPr="00F05073" w:rsidRDefault="00F05073" w:rsidP="00F05073">
            <w:pPr>
              <w:suppressAutoHyphen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Interviews with council officers</w:t>
            </w:r>
          </w:p>
          <w:p w14:paraId="22C17933" w14:textId="77777777" w:rsidR="00F05073" w:rsidRPr="00F05073" w:rsidRDefault="00F05073" w:rsidP="00F05073">
            <w:pPr>
              <w:suppressAutoHyphen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Interviews with service providers</w:t>
            </w:r>
          </w:p>
          <w:p w14:paraId="73536CC5" w14:textId="77777777" w:rsidR="00F05073" w:rsidRPr="00F05073" w:rsidRDefault="00F05073" w:rsidP="00F05073">
            <w:pPr>
              <w:suppressAutoHyphens/>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8"/>
                <w:szCs w:val="18"/>
                <w:lang w:val="en-AU" w:eastAsia="en-AU"/>
              </w:rPr>
            </w:pPr>
            <w:r w:rsidRPr="00F05073">
              <w:rPr>
                <w:rFonts w:ascii="Arial" w:eastAsia="Times New Roman" w:hAnsi="Arial" w:cs="Arial"/>
                <w:b w:val="0"/>
                <w:color w:val="auto"/>
                <w:sz w:val="18"/>
                <w:szCs w:val="18"/>
                <w:lang w:val="en-AU" w:eastAsia="en-AU"/>
              </w:rPr>
              <w:t>Existing MoU</w:t>
            </w:r>
          </w:p>
        </w:tc>
      </w:tr>
    </w:tbl>
    <w:p w14:paraId="2E91DFE3" w14:textId="6C127ED2" w:rsidR="00F05073" w:rsidRDefault="00F05073" w:rsidP="00480431">
      <w:pPr>
        <w:rPr>
          <w:lang w:val="en-AU"/>
        </w:rPr>
      </w:pPr>
    </w:p>
    <w:p w14:paraId="1C982073" w14:textId="77777777" w:rsidR="00F05073" w:rsidRDefault="00F05073">
      <w:pPr>
        <w:spacing w:after="0"/>
        <w:rPr>
          <w:lang w:val="en-AU"/>
        </w:rPr>
      </w:pPr>
      <w:r>
        <w:rPr>
          <w:lang w:val="en-AU"/>
        </w:rPr>
        <w:br w:type="page"/>
      </w:r>
    </w:p>
    <w:p w14:paraId="40E938E9" w14:textId="77777777" w:rsidR="00F05073" w:rsidRPr="00F05073" w:rsidRDefault="00F05073" w:rsidP="00F05073">
      <w:pPr>
        <w:keepNext/>
        <w:pageBreakBefore/>
        <w:numPr>
          <w:ilvl w:val="0"/>
          <w:numId w:val="18"/>
        </w:numPr>
        <w:spacing w:after="600" w:line="560" w:lineRule="exact"/>
        <w:ind w:left="426" w:hanging="426"/>
        <w:outlineLvl w:val="0"/>
        <w:rPr>
          <w:rFonts w:ascii="Arial" w:eastAsia="Times New Roman" w:hAnsi="Arial" w:cs="Times New Roman"/>
          <w:b/>
          <w:caps/>
          <w:sz w:val="44"/>
          <w:szCs w:val="32"/>
        </w:rPr>
      </w:pPr>
      <w:bookmarkStart w:id="4" w:name="_Ref38872118"/>
      <w:r w:rsidRPr="00F05073">
        <w:rPr>
          <w:rFonts w:ascii="Arial" w:eastAsia="Times New Roman" w:hAnsi="Arial" w:cs="Times New Roman"/>
          <w:b/>
          <w:caps/>
          <w:sz w:val="44"/>
          <w:szCs w:val="32"/>
        </w:rPr>
        <w:lastRenderedPageBreak/>
        <w:t>CRES implementation at a similar council</w:t>
      </w:r>
      <w:bookmarkEnd w:id="4"/>
    </w:p>
    <w:p w14:paraId="4E390A6D" w14:textId="77777777" w:rsidR="00F05073" w:rsidRPr="00F05073" w:rsidRDefault="00F05073" w:rsidP="00F05073">
      <w:pPr>
        <w:rPr>
          <w:rFonts w:ascii="Arial" w:eastAsia="Arial" w:hAnsi="Arial" w:cs="Times New Roman"/>
          <w:szCs w:val="22"/>
          <w:lang w:eastAsia="en-AU"/>
        </w:rPr>
      </w:pPr>
      <w:r w:rsidRPr="00F05073">
        <w:rPr>
          <w:rFonts w:ascii="Arial" w:eastAsia="Arial" w:hAnsi="Arial" w:cs="Times New Roman"/>
          <w:lang w:eastAsia="en-AU"/>
        </w:rPr>
        <w:t xml:space="preserve">Many councils already run a version of the CRES (Central Enrolment or Central Registration schemes). Investigating how their LGA compares to yours and the implementation of their scheme will give </w:t>
      </w:r>
      <w:r w:rsidRPr="00F05073">
        <w:rPr>
          <w:rFonts w:ascii="Arial" w:eastAsia="Arial" w:hAnsi="Arial" w:cs="Times New Roman"/>
          <w:szCs w:val="22"/>
          <w:lang w:eastAsia="en-AU"/>
        </w:rPr>
        <w:t>some indication of the effort involved in our establishing and operating a CRES, and the potential outcomes for your LGA.</w:t>
      </w:r>
    </w:p>
    <w:p w14:paraId="7D51D1E2" w14:textId="77777777" w:rsidR="00F05073" w:rsidRPr="00F05073" w:rsidRDefault="00F05073" w:rsidP="00F05073">
      <w:pPr>
        <w:rPr>
          <w:rFonts w:ascii="Arial" w:eastAsia="Arial" w:hAnsi="Arial" w:cs="Times New Roman"/>
          <w:szCs w:val="22"/>
          <w:lang w:eastAsia="en-AU"/>
        </w:rPr>
      </w:pPr>
      <w:r w:rsidRPr="00F05073">
        <w:rPr>
          <w:rFonts w:ascii="Arial" w:eastAsia="Arial" w:hAnsi="Arial" w:cs="Arial"/>
          <w:szCs w:val="22"/>
        </w:rPr>
        <w:t xml:space="preserve">Table </w:t>
      </w:r>
      <w:r w:rsidRPr="00F05073">
        <w:rPr>
          <w:rFonts w:ascii="Arial" w:eastAsia="Arial" w:hAnsi="Arial" w:cs="Arial"/>
          <w:noProof/>
          <w:szCs w:val="22"/>
        </w:rPr>
        <w:t>5</w:t>
      </w:r>
      <w:r w:rsidRPr="00F05073">
        <w:rPr>
          <w:rFonts w:ascii="Arial" w:eastAsia="Arial" w:hAnsi="Arial" w:cs="Times New Roman"/>
          <w:szCs w:val="22"/>
          <w:lang w:eastAsia="en-AU"/>
        </w:rPr>
        <w:t xml:space="preserve"> will help you identify a comparable LGA. MAV can help you identify an appropriate person to contact in that LGA. </w:t>
      </w:r>
    </w:p>
    <w:p w14:paraId="46EDC695" w14:textId="77777777" w:rsidR="00F05073" w:rsidRPr="00F05073" w:rsidRDefault="00F05073" w:rsidP="00F05073">
      <w:pPr>
        <w:rPr>
          <w:rFonts w:ascii="Arial" w:eastAsia="Arial" w:hAnsi="Arial" w:cs="Times New Roman"/>
          <w:lang w:eastAsia="en-AU"/>
        </w:rPr>
      </w:pPr>
      <w:r w:rsidRPr="00F05073">
        <w:rPr>
          <w:rFonts w:ascii="Arial" w:eastAsia="Arial" w:hAnsi="Arial" w:cs="Times New Roman"/>
          <w:szCs w:val="22"/>
          <w:lang w:eastAsia="en-AU"/>
        </w:rPr>
        <w:t xml:space="preserve">Arrange a time with the contact to discuss their scheme, during which you could ask questions to complete the information in </w:t>
      </w:r>
      <w:r w:rsidRPr="00F05073">
        <w:rPr>
          <w:rFonts w:ascii="Arial" w:eastAsia="Arial" w:hAnsi="Arial" w:cs="Arial"/>
          <w:szCs w:val="22"/>
        </w:rPr>
        <w:t xml:space="preserve">Table </w:t>
      </w:r>
      <w:r w:rsidRPr="00F05073">
        <w:rPr>
          <w:rFonts w:ascii="Arial" w:eastAsia="Arial" w:hAnsi="Arial" w:cs="Arial"/>
          <w:noProof/>
          <w:szCs w:val="22"/>
        </w:rPr>
        <w:t>5</w:t>
      </w:r>
      <w:r w:rsidRPr="00F05073">
        <w:rPr>
          <w:rFonts w:ascii="Arial" w:eastAsia="Arial" w:hAnsi="Arial" w:cs="Times New Roman"/>
          <w:szCs w:val="22"/>
          <w:lang w:eastAsia="en-AU"/>
        </w:rPr>
        <w:t xml:space="preserve"> and begin </w:t>
      </w:r>
      <w:r w:rsidRPr="00F05073">
        <w:rPr>
          <w:rFonts w:ascii="Arial" w:eastAsia="Arial" w:hAnsi="Arial" w:cs="Arial"/>
          <w:szCs w:val="22"/>
        </w:rPr>
        <w:t xml:space="preserve">Table </w:t>
      </w:r>
      <w:r w:rsidRPr="00F05073">
        <w:rPr>
          <w:rFonts w:ascii="Arial" w:eastAsia="Arial" w:hAnsi="Arial" w:cs="Arial"/>
          <w:noProof/>
          <w:szCs w:val="22"/>
        </w:rPr>
        <w:t>6</w:t>
      </w:r>
      <w:r w:rsidRPr="00F05073">
        <w:rPr>
          <w:rFonts w:ascii="Arial" w:eastAsia="Arial" w:hAnsi="Arial" w:cs="Times New Roman"/>
          <w:szCs w:val="22"/>
          <w:lang w:eastAsia="en-AU"/>
        </w:rPr>
        <w:t>. The officer may not have all the data on hand, so you could follow-up the conversation with an email with</w:t>
      </w:r>
      <w:r w:rsidRPr="00F05073">
        <w:rPr>
          <w:rFonts w:ascii="Arial" w:eastAsia="Arial" w:hAnsi="Arial" w:cs="Times New Roman"/>
          <w:sz w:val="28"/>
          <w:szCs w:val="32"/>
          <w:lang w:eastAsia="en-AU"/>
        </w:rPr>
        <w:t xml:space="preserve"> </w:t>
      </w:r>
      <w:r w:rsidRPr="00F05073">
        <w:rPr>
          <w:rFonts w:ascii="Arial" w:eastAsia="Arial" w:hAnsi="Arial" w:cs="Times New Roman"/>
          <w:lang w:eastAsia="en-AU"/>
        </w:rPr>
        <w:t xml:space="preserve">your remaining questions.  </w:t>
      </w:r>
    </w:p>
    <w:p w14:paraId="4BF2B0BD" w14:textId="77777777" w:rsidR="00F05073" w:rsidRPr="00F05073" w:rsidRDefault="00F05073" w:rsidP="00F05073">
      <w:pPr>
        <w:keepNext/>
        <w:spacing w:before="240" w:line="259" w:lineRule="auto"/>
        <w:rPr>
          <w:rFonts w:ascii="Arial" w:eastAsia="Arial" w:hAnsi="Arial" w:cs="Arial"/>
          <w:b/>
          <w:sz w:val="18"/>
          <w:szCs w:val="18"/>
          <w:lang w:val="en-AU"/>
        </w:rPr>
      </w:pPr>
      <w:bookmarkStart w:id="5" w:name="_Ref38874922"/>
      <w:r w:rsidRPr="00F05073">
        <w:rPr>
          <w:rFonts w:ascii="Arial" w:eastAsia="Arial" w:hAnsi="Arial" w:cs="Arial"/>
          <w:b/>
          <w:sz w:val="18"/>
          <w:szCs w:val="18"/>
          <w:lang w:val="en-AU"/>
        </w:rPr>
        <w:t xml:space="preserve">Table </w:t>
      </w:r>
      <w:r w:rsidRPr="00F05073">
        <w:rPr>
          <w:rFonts w:ascii="Arial" w:eastAsia="Arial" w:hAnsi="Arial" w:cs="Arial"/>
          <w:b/>
          <w:noProof/>
          <w:sz w:val="18"/>
          <w:szCs w:val="18"/>
          <w:lang w:val="en-AU"/>
        </w:rPr>
        <w:t>5</w:t>
      </w:r>
      <w:bookmarkEnd w:id="5"/>
      <w:r w:rsidRPr="00F05073">
        <w:rPr>
          <w:rFonts w:ascii="Arial" w:eastAsia="Arial" w:hAnsi="Arial" w:cs="Arial"/>
          <w:b/>
          <w:sz w:val="18"/>
          <w:szCs w:val="18"/>
          <w:lang w:val="en-AU"/>
        </w:rPr>
        <w:t xml:space="preserve"> | Comparison of </w:t>
      </w:r>
      <w:r w:rsidRPr="00F05073">
        <w:rPr>
          <w:rFonts w:ascii="Arial" w:eastAsia="Arial" w:hAnsi="Arial" w:cs="Arial"/>
          <w:b/>
          <w:sz w:val="18"/>
          <w:szCs w:val="18"/>
          <w:highlight w:val="yellow"/>
          <w:lang w:val="en-AU"/>
        </w:rPr>
        <w:t>similar/adjacent</w:t>
      </w:r>
      <w:r w:rsidRPr="00F05073">
        <w:rPr>
          <w:rFonts w:ascii="Arial" w:eastAsia="Arial" w:hAnsi="Arial" w:cs="Arial"/>
          <w:b/>
          <w:sz w:val="18"/>
          <w:szCs w:val="18"/>
          <w:lang w:val="en-AU"/>
        </w:rPr>
        <w:t xml:space="preserve"> council to [</w:t>
      </w:r>
      <w:r w:rsidRPr="00F05073">
        <w:rPr>
          <w:rFonts w:ascii="Arial" w:eastAsia="Arial" w:hAnsi="Arial" w:cs="Arial"/>
          <w:b/>
          <w:sz w:val="18"/>
          <w:szCs w:val="18"/>
          <w:highlight w:val="yellow"/>
          <w:lang w:val="en-AU"/>
        </w:rPr>
        <w:t>council name</w:t>
      </w:r>
      <w:r w:rsidRPr="00F05073">
        <w:rPr>
          <w:rFonts w:ascii="Arial" w:eastAsia="Arial" w:hAnsi="Arial" w:cs="Arial"/>
          <w:b/>
          <w:sz w:val="18"/>
          <w:szCs w:val="18"/>
          <w:lang w:val="en-AU"/>
        </w:rPr>
        <w:t>]</w:t>
      </w:r>
    </w:p>
    <w:tbl>
      <w:tblPr>
        <w:tblStyle w:val="NOUSSideHeader5"/>
        <w:tblW w:w="5000" w:type="pct"/>
        <w:tblLook w:val="04A0" w:firstRow="1" w:lastRow="0" w:firstColumn="1" w:lastColumn="0" w:noHBand="0" w:noVBand="1"/>
      </w:tblPr>
      <w:tblGrid>
        <w:gridCol w:w="2138"/>
        <w:gridCol w:w="1990"/>
        <w:gridCol w:w="2144"/>
        <w:gridCol w:w="3350"/>
      </w:tblGrid>
      <w:tr w:rsidR="00F05073" w:rsidRPr="00F05073" w14:paraId="4AA8D5DA" w14:textId="77777777" w:rsidTr="00F05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pct"/>
            <w:shd w:val="clear" w:color="auto" w:fill="53565A"/>
          </w:tcPr>
          <w:p w14:paraId="3E031401" w14:textId="77777777" w:rsidR="00F05073" w:rsidRPr="00F05073" w:rsidRDefault="00F05073" w:rsidP="00F05073">
            <w:pPr>
              <w:spacing w:before="40" w:after="4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Feature</w:t>
            </w:r>
          </w:p>
        </w:tc>
        <w:tc>
          <w:tcPr>
            <w:tcW w:w="1034" w:type="pct"/>
            <w:shd w:val="clear" w:color="auto" w:fill="53565A"/>
          </w:tcPr>
          <w:p w14:paraId="17233A51"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w:t>
            </w:r>
            <w:r w:rsidRPr="00F05073">
              <w:rPr>
                <w:rFonts w:ascii="Arial" w:eastAsia="Arial" w:hAnsi="Arial" w:cs="Arial"/>
                <w:color w:val="FFFFFF" w:themeColor="background1"/>
                <w:sz w:val="18"/>
                <w:szCs w:val="18"/>
                <w:highlight w:val="yellow"/>
                <w:lang w:val="en-AU" w:eastAsia="en-AU"/>
              </w:rPr>
              <w:t xml:space="preserve">your </w:t>
            </w:r>
            <w:proofErr w:type="gramStart"/>
            <w:r w:rsidRPr="00F05073">
              <w:rPr>
                <w:rFonts w:ascii="Arial" w:eastAsia="Arial" w:hAnsi="Arial" w:cs="Arial"/>
                <w:color w:val="FFFFFF" w:themeColor="background1"/>
                <w:sz w:val="18"/>
                <w:szCs w:val="18"/>
                <w:highlight w:val="yellow"/>
                <w:lang w:val="en-AU" w:eastAsia="en-AU"/>
              </w:rPr>
              <w:t>council</w:t>
            </w:r>
            <w:proofErr w:type="gramEnd"/>
            <w:r w:rsidRPr="00F05073">
              <w:rPr>
                <w:rFonts w:ascii="Arial" w:eastAsia="Arial" w:hAnsi="Arial" w:cs="Arial"/>
                <w:color w:val="FFFFFF" w:themeColor="background1"/>
                <w:sz w:val="18"/>
                <w:szCs w:val="18"/>
                <w:highlight w:val="yellow"/>
                <w:lang w:val="en-AU" w:eastAsia="en-AU"/>
              </w:rPr>
              <w:t xml:space="preserve"> name</w:t>
            </w:r>
            <w:r w:rsidRPr="00F05073">
              <w:rPr>
                <w:rFonts w:ascii="Arial" w:eastAsia="Arial" w:hAnsi="Arial" w:cs="Arial"/>
                <w:color w:val="FFFFFF" w:themeColor="background1"/>
                <w:sz w:val="18"/>
                <w:szCs w:val="18"/>
                <w:lang w:val="en-AU" w:eastAsia="en-AU"/>
              </w:rPr>
              <w:t>]</w:t>
            </w:r>
          </w:p>
        </w:tc>
        <w:tc>
          <w:tcPr>
            <w:tcW w:w="1114" w:type="pct"/>
            <w:shd w:val="clear" w:color="auto" w:fill="53565A"/>
          </w:tcPr>
          <w:p w14:paraId="3D80E1A2"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w:t>
            </w:r>
            <w:r w:rsidRPr="00F05073">
              <w:rPr>
                <w:rFonts w:ascii="Arial" w:eastAsia="Arial" w:hAnsi="Arial" w:cs="Arial"/>
                <w:color w:val="FFFFFF" w:themeColor="background1"/>
                <w:sz w:val="18"/>
                <w:szCs w:val="18"/>
                <w:highlight w:val="yellow"/>
                <w:lang w:val="en-AU" w:eastAsia="en-AU"/>
              </w:rPr>
              <w:t>similar/adjacent council name</w:t>
            </w:r>
            <w:r w:rsidRPr="00F05073">
              <w:rPr>
                <w:rFonts w:ascii="Arial" w:eastAsia="Arial" w:hAnsi="Arial" w:cs="Arial"/>
                <w:color w:val="FFFFFF" w:themeColor="background1"/>
                <w:sz w:val="18"/>
                <w:szCs w:val="18"/>
                <w:lang w:val="en-AU" w:eastAsia="en-AU"/>
              </w:rPr>
              <w:t>]</w:t>
            </w:r>
          </w:p>
        </w:tc>
        <w:tc>
          <w:tcPr>
            <w:tcW w:w="1741" w:type="pct"/>
            <w:shd w:val="clear" w:color="auto" w:fill="53565A"/>
          </w:tcPr>
          <w:p w14:paraId="145CE423"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Data source (select one per data point)</w:t>
            </w:r>
          </w:p>
        </w:tc>
      </w:tr>
      <w:tr w:rsidR="00F05073" w:rsidRPr="00F05073" w14:paraId="2EF20BD1"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4A20DC71"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Regionality (metro, interface, rural)</w:t>
            </w:r>
          </w:p>
        </w:tc>
        <w:tc>
          <w:tcPr>
            <w:tcW w:w="1034" w:type="pct"/>
          </w:tcPr>
          <w:p w14:paraId="69B5C97E" w14:textId="77777777" w:rsidR="00F05073" w:rsidRPr="00F05073" w:rsidRDefault="00F05073" w:rsidP="00F05073">
            <w:pPr>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1114" w:type="pct"/>
          </w:tcPr>
          <w:p w14:paraId="7DFFDCEF" w14:textId="77777777" w:rsidR="00F05073" w:rsidRPr="00F05073" w:rsidRDefault="00F05073" w:rsidP="00F05073">
            <w:pPr>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1741" w:type="pct"/>
          </w:tcPr>
          <w:p w14:paraId="5BCBA7D2"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Regional Development Victoria </w:t>
            </w:r>
          </w:p>
        </w:tc>
      </w:tr>
      <w:tr w:rsidR="00F05073" w:rsidRPr="00F05073" w14:paraId="6500C238"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16BC1351"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Population</w:t>
            </w:r>
          </w:p>
        </w:tc>
        <w:tc>
          <w:tcPr>
            <w:tcW w:w="1034" w:type="pct"/>
          </w:tcPr>
          <w:p w14:paraId="483DBB5B"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03495CF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308121F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ABS Census</w:t>
            </w:r>
          </w:p>
        </w:tc>
      </w:tr>
      <w:tr w:rsidR="00F05073" w:rsidRPr="00F05073" w14:paraId="29F4DBDC"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6927C5BE"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Socio-economic conditions</w:t>
            </w:r>
          </w:p>
        </w:tc>
        <w:tc>
          <w:tcPr>
            <w:tcW w:w="1034" w:type="pct"/>
          </w:tcPr>
          <w:p w14:paraId="35D9FD5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06D8BAFD"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438A4138"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SEIFA data from ABS (Indices of Relative Socio-Economic Advantage and Disadvantage)</w:t>
            </w:r>
          </w:p>
        </w:tc>
      </w:tr>
      <w:tr w:rsidR="00F05073" w:rsidRPr="00F05073" w14:paraId="299918E8"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31A34A95"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Population age 0-6</w:t>
            </w:r>
          </w:p>
        </w:tc>
        <w:tc>
          <w:tcPr>
            <w:tcW w:w="1034" w:type="pct"/>
          </w:tcPr>
          <w:p w14:paraId="607110C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6C9E0D5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0672BB6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ABS Census</w:t>
            </w:r>
          </w:p>
          <w:p w14:paraId="7A8BBDAC"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VIF data</w:t>
            </w:r>
          </w:p>
          <w:p w14:paraId="5DF86139"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Kindergarten Capacity Assessment Program data (KCAP)</w:t>
            </w:r>
          </w:p>
          <w:p w14:paraId="1CB6BDB9"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Kindergarten Infrastructure and Services Plan (KISP)</w:t>
            </w:r>
          </w:p>
        </w:tc>
      </w:tr>
      <w:tr w:rsidR="00F05073" w:rsidRPr="00F05073" w14:paraId="01CB9CFB"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715D46AF"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Trends (increase or decline) in population aged 0-6</w:t>
            </w:r>
          </w:p>
        </w:tc>
        <w:tc>
          <w:tcPr>
            <w:tcW w:w="1034" w:type="pct"/>
          </w:tcPr>
          <w:p w14:paraId="226D8F9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6029D8BC"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406C987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ABS Census</w:t>
            </w:r>
          </w:p>
          <w:p w14:paraId="2120C8F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VIF data</w:t>
            </w:r>
          </w:p>
        </w:tc>
      </w:tr>
      <w:tr w:rsidR="00F05073" w:rsidRPr="00F05073" w14:paraId="029E2C4A"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7B520174"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 xml:space="preserve">% </w:t>
            </w:r>
            <w:proofErr w:type="gramStart"/>
            <w:r w:rsidRPr="00F05073">
              <w:rPr>
                <w:rFonts w:ascii="Arial" w:eastAsia="Arial" w:hAnsi="Arial" w:cs="Arial"/>
                <w:color w:val="auto"/>
                <w:sz w:val="18"/>
                <w:szCs w:val="22"/>
                <w:lang w:val="en-AU" w:eastAsia="en-AU"/>
              </w:rPr>
              <w:t>of</w:t>
            </w:r>
            <w:proofErr w:type="gramEnd"/>
            <w:r w:rsidRPr="00F05073">
              <w:rPr>
                <w:rFonts w:ascii="Arial" w:eastAsia="Arial" w:hAnsi="Arial" w:cs="Arial"/>
                <w:color w:val="auto"/>
                <w:sz w:val="18"/>
                <w:szCs w:val="22"/>
                <w:lang w:val="en-AU" w:eastAsia="en-AU"/>
              </w:rPr>
              <w:t xml:space="preserve"> kindergarten aged children enrolled in kindergarten</w:t>
            </w:r>
          </w:p>
        </w:tc>
        <w:tc>
          <w:tcPr>
            <w:tcW w:w="1034" w:type="pct"/>
          </w:tcPr>
          <w:p w14:paraId="140EA8CB"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3-year-old:</w:t>
            </w:r>
          </w:p>
          <w:p w14:paraId="116E42A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4-year-old:</w:t>
            </w:r>
          </w:p>
        </w:tc>
        <w:tc>
          <w:tcPr>
            <w:tcW w:w="1114" w:type="pct"/>
          </w:tcPr>
          <w:p w14:paraId="4DFF980C"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3-year-old:</w:t>
            </w:r>
          </w:p>
          <w:p w14:paraId="6178D19C"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4-year-old:</w:t>
            </w:r>
          </w:p>
        </w:tc>
        <w:tc>
          <w:tcPr>
            <w:tcW w:w="1741" w:type="pct"/>
          </w:tcPr>
          <w:p w14:paraId="730E31EC"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KIMS data</w:t>
            </w:r>
          </w:p>
        </w:tc>
      </w:tr>
      <w:tr w:rsidR="00F05073" w:rsidRPr="00F05073" w14:paraId="4F898161"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0915C89C"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Number of kindergarten service providers and types of services</w:t>
            </w:r>
          </w:p>
        </w:tc>
        <w:tc>
          <w:tcPr>
            <w:tcW w:w="1034" w:type="pct"/>
          </w:tcPr>
          <w:p w14:paraId="23BDC538"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4243B6D2"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3AC97DC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Local business / service directory</w:t>
            </w:r>
          </w:p>
          <w:p w14:paraId="5EEC0C0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Google search</w:t>
            </w:r>
          </w:p>
          <w:p w14:paraId="209600E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NQAITS</w:t>
            </w:r>
          </w:p>
          <w:p w14:paraId="35AD2C4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 with CRES officer</w:t>
            </w:r>
          </w:p>
        </w:tc>
      </w:tr>
      <w:tr w:rsidR="00F05073" w:rsidRPr="00F05073" w14:paraId="7976A8C0"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6935464B"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FTE of MCH nurses</w:t>
            </w:r>
          </w:p>
        </w:tc>
        <w:tc>
          <w:tcPr>
            <w:tcW w:w="1034" w:type="pct"/>
          </w:tcPr>
          <w:p w14:paraId="3BD6A634"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34B2F581"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50811CD2"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MCH workforce data (reported to DHHS)</w:t>
            </w:r>
          </w:p>
          <w:p w14:paraId="043B7EA8"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 with scheme officer</w:t>
            </w:r>
          </w:p>
        </w:tc>
      </w:tr>
      <w:tr w:rsidR="00F05073" w:rsidRPr="00F05073" w14:paraId="5238435B" w14:textId="77777777" w:rsidTr="00F05073">
        <w:tc>
          <w:tcPr>
            <w:cnfStyle w:val="001000000000" w:firstRow="0" w:lastRow="0" w:firstColumn="1" w:lastColumn="0" w:oddVBand="0" w:evenVBand="0" w:oddHBand="0" w:evenHBand="0" w:firstRowFirstColumn="0" w:firstRowLastColumn="0" w:lastRowFirstColumn="0" w:lastRowLastColumn="0"/>
            <w:tcW w:w="1111" w:type="pct"/>
          </w:tcPr>
          <w:p w14:paraId="5834D704"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lastRenderedPageBreak/>
              <w:t>Type of early years support services</w:t>
            </w:r>
          </w:p>
        </w:tc>
        <w:tc>
          <w:tcPr>
            <w:tcW w:w="1034" w:type="pct"/>
          </w:tcPr>
          <w:p w14:paraId="7E29ABA9"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114" w:type="pct"/>
          </w:tcPr>
          <w:p w14:paraId="1FAB7239"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c>
          <w:tcPr>
            <w:tcW w:w="1741" w:type="pct"/>
          </w:tcPr>
          <w:p w14:paraId="0F49CA0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Local business / service directory</w:t>
            </w:r>
          </w:p>
          <w:p w14:paraId="1CD92A4B"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Google search</w:t>
            </w:r>
          </w:p>
        </w:tc>
      </w:tr>
    </w:tbl>
    <w:p w14:paraId="0379A097" w14:textId="4522D74B" w:rsidR="00F05073" w:rsidRDefault="00F05073" w:rsidP="00480431">
      <w:pPr>
        <w:rPr>
          <w:lang w:val="en-AU"/>
        </w:rPr>
      </w:pPr>
    </w:p>
    <w:p w14:paraId="76C615F5" w14:textId="77777777" w:rsidR="00F05073" w:rsidRPr="00F05073" w:rsidRDefault="00F05073" w:rsidP="00F05073">
      <w:pPr>
        <w:keepNext/>
        <w:spacing w:before="240" w:line="259" w:lineRule="auto"/>
        <w:rPr>
          <w:rFonts w:ascii="Arial" w:eastAsia="Arial" w:hAnsi="Arial" w:cs="Arial"/>
          <w:b/>
          <w:sz w:val="18"/>
          <w:szCs w:val="18"/>
          <w:lang w:val="en-AU"/>
        </w:rPr>
      </w:pPr>
      <w:bookmarkStart w:id="6" w:name="_Ref38874927"/>
      <w:r w:rsidRPr="00F05073">
        <w:rPr>
          <w:rFonts w:ascii="Arial" w:eastAsia="Arial" w:hAnsi="Arial" w:cs="Arial"/>
          <w:b/>
          <w:sz w:val="18"/>
          <w:szCs w:val="18"/>
          <w:lang w:val="en-AU"/>
        </w:rPr>
        <w:t xml:space="preserve">Table </w:t>
      </w:r>
      <w:r w:rsidRPr="00F05073">
        <w:rPr>
          <w:rFonts w:ascii="Arial" w:eastAsia="Arial" w:hAnsi="Arial" w:cs="Arial"/>
          <w:b/>
          <w:noProof/>
          <w:sz w:val="18"/>
          <w:szCs w:val="18"/>
          <w:lang w:val="en-AU"/>
        </w:rPr>
        <w:t>6</w:t>
      </w:r>
      <w:bookmarkEnd w:id="6"/>
      <w:r w:rsidRPr="00F05073">
        <w:rPr>
          <w:rFonts w:ascii="Arial" w:eastAsia="Arial" w:hAnsi="Arial" w:cs="Arial"/>
          <w:b/>
          <w:sz w:val="18"/>
          <w:szCs w:val="18"/>
          <w:lang w:val="en-AU"/>
        </w:rPr>
        <w:t xml:space="preserve"> | CRES outcomes data in [</w:t>
      </w:r>
      <w:r w:rsidRPr="00F05073">
        <w:rPr>
          <w:rFonts w:ascii="Arial" w:eastAsia="Arial" w:hAnsi="Arial" w:cs="Arial"/>
          <w:b/>
          <w:sz w:val="18"/>
          <w:szCs w:val="18"/>
          <w:highlight w:val="yellow"/>
          <w:lang w:val="en-AU"/>
        </w:rPr>
        <w:t>similar/adjacent council</w:t>
      </w:r>
      <w:r w:rsidRPr="00F05073">
        <w:rPr>
          <w:rFonts w:ascii="Arial" w:eastAsia="Arial" w:hAnsi="Arial" w:cs="Arial"/>
          <w:b/>
          <w:sz w:val="18"/>
          <w:szCs w:val="18"/>
          <w:lang w:val="en-AU"/>
        </w:rPr>
        <w:t>]</w:t>
      </w:r>
    </w:p>
    <w:tbl>
      <w:tblPr>
        <w:tblStyle w:val="NOUSSideHeader6"/>
        <w:tblW w:w="5000" w:type="pct"/>
        <w:tblLook w:val="04A0" w:firstRow="1" w:lastRow="0" w:firstColumn="1" w:lastColumn="0" w:noHBand="0" w:noVBand="1"/>
      </w:tblPr>
      <w:tblGrid>
        <w:gridCol w:w="3820"/>
        <w:gridCol w:w="3368"/>
        <w:gridCol w:w="2434"/>
      </w:tblGrid>
      <w:tr w:rsidR="00F05073" w:rsidRPr="00F05073" w14:paraId="502F7D91" w14:textId="77777777" w:rsidTr="00F05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shd w:val="clear" w:color="auto" w:fill="53565A"/>
          </w:tcPr>
          <w:p w14:paraId="28454913" w14:textId="77777777" w:rsidR="00F05073" w:rsidRPr="00F05073" w:rsidRDefault="00F05073" w:rsidP="00F05073">
            <w:pPr>
              <w:spacing w:before="40" w:after="4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Question</w:t>
            </w:r>
          </w:p>
        </w:tc>
        <w:tc>
          <w:tcPr>
            <w:tcW w:w="1750" w:type="pct"/>
            <w:shd w:val="clear" w:color="auto" w:fill="53565A"/>
          </w:tcPr>
          <w:p w14:paraId="05111521"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Use of data</w:t>
            </w:r>
          </w:p>
        </w:tc>
        <w:tc>
          <w:tcPr>
            <w:tcW w:w="1265" w:type="pct"/>
            <w:shd w:val="clear" w:color="auto" w:fill="53565A"/>
          </w:tcPr>
          <w:p w14:paraId="7B644171" w14:textId="77777777" w:rsidR="00F05073" w:rsidRPr="00F05073" w:rsidRDefault="00F05073" w:rsidP="00F0507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F05073">
              <w:rPr>
                <w:rFonts w:ascii="Arial" w:eastAsia="Arial" w:hAnsi="Arial" w:cs="Arial"/>
                <w:color w:val="FFFFFF" w:themeColor="background1"/>
                <w:sz w:val="18"/>
                <w:szCs w:val="18"/>
                <w:lang w:val="en-AU" w:eastAsia="en-AU"/>
              </w:rPr>
              <w:t>Data source (select one per data point)</w:t>
            </w:r>
          </w:p>
        </w:tc>
      </w:tr>
      <w:tr w:rsidR="00F05073" w:rsidRPr="00F05073" w14:paraId="695B62A4"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48F104B5"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is the scope of the [</w:t>
            </w:r>
            <w:r w:rsidRPr="00F05073">
              <w:rPr>
                <w:rFonts w:ascii="Arial" w:eastAsia="Arial" w:hAnsi="Arial" w:cs="Arial"/>
                <w:color w:val="auto"/>
                <w:sz w:val="18"/>
                <w:szCs w:val="22"/>
                <w:highlight w:val="yellow"/>
                <w:lang w:val="en-AU" w:eastAsia="en-AU"/>
              </w:rPr>
              <w:t>similar/adjacent council</w:t>
            </w:r>
            <w:r w:rsidRPr="00F05073">
              <w:rPr>
                <w:rFonts w:ascii="Arial" w:eastAsia="Arial" w:hAnsi="Arial" w:cs="Arial"/>
                <w:color w:val="auto"/>
                <w:sz w:val="18"/>
                <w:szCs w:val="22"/>
                <w:lang w:val="en-AU" w:eastAsia="en-AU"/>
              </w:rPr>
              <w:t>] scheme? Does it cover registrations or enrolments, or both? How many providers are in the scheme?</w:t>
            </w:r>
          </w:p>
        </w:tc>
        <w:tc>
          <w:tcPr>
            <w:tcW w:w="1750" w:type="pct"/>
          </w:tcPr>
          <w:p w14:paraId="614E763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Frame the other questions by giving a sense of the scheme service that they offer.</w:t>
            </w:r>
          </w:p>
        </w:tc>
        <w:tc>
          <w:tcPr>
            <w:tcW w:w="1265" w:type="pct"/>
            <w:vMerge w:val="restart"/>
          </w:tcPr>
          <w:p w14:paraId="1A19C30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Interview with scheme officer </w:t>
            </w:r>
          </w:p>
        </w:tc>
      </w:tr>
      <w:tr w:rsidR="00F05073" w:rsidRPr="00F05073" w14:paraId="3FD74D98"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71E426E2"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challenges did the [</w:t>
            </w:r>
            <w:r w:rsidRPr="00F05073">
              <w:rPr>
                <w:rFonts w:ascii="Arial" w:eastAsia="Arial" w:hAnsi="Arial" w:cs="Arial"/>
                <w:color w:val="auto"/>
                <w:sz w:val="18"/>
                <w:szCs w:val="22"/>
                <w:highlight w:val="yellow"/>
                <w:lang w:val="en-AU" w:eastAsia="en-AU"/>
              </w:rPr>
              <w:t>similar/adjacent council</w:t>
            </w:r>
            <w:r w:rsidRPr="00F05073">
              <w:rPr>
                <w:rFonts w:ascii="Arial" w:eastAsia="Arial" w:hAnsi="Arial" w:cs="Arial"/>
                <w:color w:val="auto"/>
                <w:sz w:val="18"/>
                <w:szCs w:val="22"/>
                <w:lang w:val="en-AU" w:eastAsia="en-AU"/>
              </w:rPr>
              <w:t>] face when setting up the scheme and how did they overcome it?</w:t>
            </w:r>
          </w:p>
        </w:tc>
        <w:tc>
          <w:tcPr>
            <w:tcW w:w="1750" w:type="pct"/>
          </w:tcPr>
          <w:p w14:paraId="58B4AF3A"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Provide useful information about how your council may be able to avoid the challenges of the other council.</w:t>
            </w:r>
          </w:p>
        </w:tc>
        <w:tc>
          <w:tcPr>
            <w:tcW w:w="1265" w:type="pct"/>
            <w:vMerge/>
          </w:tcPr>
          <w:p w14:paraId="26B3191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1EF307B4"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41C894D0"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increase or decrease in kindergarten enrolments did [</w:t>
            </w:r>
            <w:r w:rsidRPr="00F05073">
              <w:rPr>
                <w:rFonts w:ascii="Arial" w:eastAsia="Arial" w:hAnsi="Arial" w:cs="Arial"/>
                <w:color w:val="auto"/>
                <w:sz w:val="18"/>
                <w:szCs w:val="22"/>
                <w:highlight w:val="yellow"/>
                <w:lang w:val="en-AU" w:eastAsia="en-AU"/>
              </w:rPr>
              <w:t>similar/adjacent council</w:t>
            </w:r>
            <w:r w:rsidRPr="00F05073">
              <w:rPr>
                <w:rFonts w:ascii="Arial" w:eastAsia="Arial" w:hAnsi="Arial" w:cs="Arial"/>
                <w:color w:val="auto"/>
                <w:sz w:val="18"/>
                <w:szCs w:val="22"/>
                <w:lang w:val="en-AU" w:eastAsia="en-AU"/>
              </w:rPr>
              <w:t>] measure after the first year of the scheme?</w:t>
            </w:r>
          </w:p>
        </w:tc>
        <w:tc>
          <w:tcPr>
            <w:tcW w:w="1750" w:type="pct"/>
          </w:tcPr>
          <w:p w14:paraId="4701CC2C"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Estimate potential impact of CRES in your LGA in the first year.</w:t>
            </w:r>
          </w:p>
        </w:tc>
        <w:tc>
          <w:tcPr>
            <w:tcW w:w="1265" w:type="pct"/>
            <w:vMerge/>
          </w:tcPr>
          <w:p w14:paraId="2B02A14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0F262906"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6C7B3A1D"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increase or decrease in services joining the scheme did [</w:t>
            </w:r>
            <w:r w:rsidRPr="00F05073">
              <w:rPr>
                <w:rFonts w:ascii="Arial" w:eastAsia="Arial" w:hAnsi="Arial" w:cs="Arial"/>
                <w:color w:val="auto"/>
                <w:sz w:val="18"/>
                <w:szCs w:val="22"/>
                <w:highlight w:val="yellow"/>
                <w:lang w:val="en-AU" w:eastAsia="en-AU"/>
              </w:rPr>
              <w:t>similar/adjacent council</w:t>
            </w:r>
            <w:r w:rsidRPr="00F05073">
              <w:rPr>
                <w:rFonts w:ascii="Arial" w:eastAsia="Arial" w:hAnsi="Arial" w:cs="Arial"/>
                <w:color w:val="auto"/>
                <w:sz w:val="18"/>
                <w:szCs w:val="22"/>
                <w:lang w:val="en-AU" w:eastAsia="en-AU"/>
              </w:rPr>
              <w:t>] measure after the first year of scheme?</w:t>
            </w:r>
          </w:p>
        </w:tc>
        <w:tc>
          <w:tcPr>
            <w:tcW w:w="1750" w:type="pct"/>
          </w:tcPr>
          <w:p w14:paraId="4E714D71"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Estimate potential impact of CRES in your LGA in the first year.</w:t>
            </w:r>
          </w:p>
        </w:tc>
        <w:tc>
          <w:tcPr>
            <w:tcW w:w="1265" w:type="pct"/>
            <w:vMerge/>
          </w:tcPr>
          <w:p w14:paraId="6BB4B8E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15B828B8"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46007A29"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trend in kindergarten enrolments has [</w:t>
            </w:r>
            <w:r w:rsidRPr="00F05073">
              <w:rPr>
                <w:rFonts w:ascii="Arial" w:eastAsia="Arial" w:hAnsi="Arial" w:cs="Arial"/>
                <w:color w:val="auto"/>
                <w:sz w:val="18"/>
                <w:szCs w:val="22"/>
                <w:highlight w:val="yellow"/>
                <w:lang w:val="en-AU" w:eastAsia="en-AU"/>
              </w:rPr>
              <w:t>similar/adjacent council</w:t>
            </w:r>
            <w:r w:rsidRPr="00F05073">
              <w:rPr>
                <w:rFonts w:ascii="Arial" w:eastAsia="Arial" w:hAnsi="Arial" w:cs="Arial"/>
                <w:color w:val="auto"/>
                <w:sz w:val="18"/>
                <w:szCs w:val="22"/>
                <w:lang w:val="en-AU" w:eastAsia="en-AU"/>
              </w:rPr>
              <w:t>] observed over the years of delivering the scheme?</w:t>
            </w:r>
          </w:p>
        </w:tc>
        <w:tc>
          <w:tcPr>
            <w:tcW w:w="1750" w:type="pct"/>
          </w:tcPr>
          <w:p w14:paraId="1B5B4C77"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Estimate potential impact of CRES in your LGA over many years.</w:t>
            </w:r>
          </w:p>
        </w:tc>
        <w:tc>
          <w:tcPr>
            <w:tcW w:w="1265" w:type="pct"/>
            <w:vMerge/>
          </w:tcPr>
          <w:p w14:paraId="18913558"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6363E1CD"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54FED3B7"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was the cost of setting up your scheme?</w:t>
            </w:r>
          </w:p>
        </w:tc>
        <w:tc>
          <w:tcPr>
            <w:tcW w:w="1750" w:type="pct"/>
          </w:tcPr>
          <w:p w14:paraId="4F0CE826"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 xml:space="preserve">Estimate the funding required for CRES set up </w:t>
            </w:r>
          </w:p>
        </w:tc>
        <w:tc>
          <w:tcPr>
            <w:tcW w:w="1265" w:type="pct"/>
            <w:vMerge/>
          </w:tcPr>
          <w:p w14:paraId="3D32DD63"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5BEB0A98"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09DA5037" w14:textId="77777777" w:rsidR="00F05073" w:rsidRPr="00F05073" w:rsidRDefault="00F05073" w:rsidP="00F05073">
            <w:pPr>
              <w:spacing w:before="60" w:after="60" w:line="259" w:lineRule="auto"/>
              <w:rPr>
                <w:rFonts w:ascii="Arial" w:eastAsia="Arial" w:hAnsi="Arial" w:cs="Arial"/>
                <w:color w:val="auto"/>
                <w:sz w:val="18"/>
                <w:szCs w:val="22"/>
                <w:lang w:val="en-AU" w:eastAsia="en-AU"/>
              </w:rPr>
            </w:pPr>
            <w:r w:rsidRPr="00F05073">
              <w:rPr>
                <w:rFonts w:ascii="Arial" w:eastAsia="Arial" w:hAnsi="Arial" w:cs="Arial"/>
                <w:color w:val="auto"/>
                <w:sz w:val="18"/>
                <w:szCs w:val="22"/>
                <w:lang w:val="en-AU" w:eastAsia="en-AU"/>
              </w:rPr>
              <w:t>What is the cost of running a scheme?</w:t>
            </w:r>
          </w:p>
        </w:tc>
        <w:tc>
          <w:tcPr>
            <w:tcW w:w="1750" w:type="pct"/>
          </w:tcPr>
          <w:p w14:paraId="1744002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Estimate potential costs for delivering a CRES in your LGA.</w:t>
            </w:r>
          </w:p>
        </w:tc>
        <w:tc>
          <w:tcPr>
            <w:tcW w:w="1265" w:type="pct"/>
            <w:vMerge/>
          </w:tcPr>
          <w:p w14:paraId="26C7D96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6199E13D"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63025770" w14:textId="77777777" w:rsidR="00F05073" w:rsidRPr="00F05073" w:rsidRDefault="00F05073" w:rsidP="00F05073">
            <w:pPr>
              <w:suppressAutoHyphens/>
              <w:spacing w:before="60" w:after="60" w:line="259" w:lineRule="auto"/>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What EFT is required to run a CRES, including to fulfil functions in:</w:t>
            </w:r>
          </w:p>
          <w:p w14:paraId="6BE144F1" w14:textId="77777777" w:rsidR="00F05073" w:rsidRPr="00F05073" w:rsidRDefault="00F05073" w:rsidP="00F05073">
            <w:pPr>
              <w:suppressAutoHyphens/>
              <w:spacing w:before="60" w:after="60"/>
              <w:ind w:left="227" w:hanging="227"/>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Management</w:t>
            </w:r>
          </w:p>
          <w:p w14:paraId="3C1EC8EA" w14:textId="77777777" w:rsidR="00F05073" w:rsidRPr="00F05073" w:rsidRDefault="00F05073" w:rsidP="00F05073">
            <w:pPr>
              <w:suppressAutoHyphens/>
              <w:spacing w:before="60" w:after="60"/>
              <w:ind w:left="227" w:hanging="227"/>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Frontline service delivery</w:t>
            </w:r>
          </w:p>
          <w:p w14:paraId="040E7A20" w14:textId="77777777" w:rsidR="00F05073" w:rsidRPr="00F05073" w:rsidRDefault="00F05073" w:rsidP="00F05073">
            <w:pPr>
              <w:suppressAutoHyphens/>
              <w:spacing w:before="60" w:after="60"/>
              <w:ind w:left="227" w:hanging="227"/>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Data collection and entry</w:t>
            </w:r>
          </w:p>
          <w:p w14:paraId="3A6FCB2F" w14:textId="77777777" w:rsidR="00F05073" w:rsidRPr="00F05073" w:rsidRDefault="00F05073" w:rsidP="00F05073">
            <w:pPr>
              <w:suppressAutoHyphens/>
              <w:spacing w:before="60" w:after="60"/>
              <w:ind w:left="227" w:hanging="227"/>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Systems administration and maintenance</w:t>
            </w:r>
          </w:p>
        </w:tc>
        <w:tc>
          <w:tcPr>
            <w:tcW w:w="1750" w:type="pct"/>
          </w:tcPr>
          <w:p w14:paraId="6DD28E55"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Estimate potential resourcing for delivering a CRES in your LGA.</w:t>
            </w:r>
          </w:p>
        </w:tc>
        <w:tc>
          <w:tcPr>
            <w:tcW w:w="1265" w:type="pct"/>
            <w:vMerge/>
          </w:tcPr>
          <w:p w14:paraId="41AB3EED"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410EAC5A"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6762C483" w14:textId="77777777" w:rsidR="00F05073" w:rsidRPr="00F05073" w:rsidRDefault="00F05073" w:rsidP="00F05073">
            <w:pPr>
              <w:suppressAutoHyphens/>
              <w:spacing w:before="60" w:after="60" w:line="259" w:lineRule="auto"/>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What systems are used to capture and store registration information, and allocate places?</w:t>
            </w:r>
          </w:p>
        </w:tc>
        <w:tc>
          <w:tcPr>
            <w:tcW w:w="1750" w:type="pct"/>
          </w:tcPr>
          <w:p w14:paraId="5319D03F"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the technological requirements for a CRES in your LGA.</w:t>
            </w:r>
          </w:p>
        </w:tc>
        <w:tc>
          <w:tcPr>
            <w:tcW w:w="1265" w:type="pct"/>
            <w:vMerge/>
          </w:tcPr>
          <w:p w14:paraId="2056E7FE"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p>
        </w:tc>
      </w:tr>
      <w:tr w:rsidR="00F05073" w:rsidRPr="00F05073" w14:paraId="4846C9A4" w14:textId="77777777" w:rsidTr="00F05073">
        <w:tc>
          <w:tcPr>
            <w:cnfStyle w:val="001000000000" w:firstRow="0" w:lastRow="0" w:firstColumn="1" w:lastColumn="0" w:oddVBand="0" w:evenVBand="0" w:oddHBand="0" w:evenHBand="0" w:firstRowFirstColumn="0" w:firstRowLastColumn="0" w:lastRowFirstColumn="0" w:lastRowLastColumn="0"/>
            <w:tcW w:w="1985" w:type="pct"/>
          </w:tcPr>
          <w:p w14:paraId="6AF6D18F" w14:textId="77777777" w:rsidR="00F05073" w:rsidRPr="00F05073" w:rsidRDefault="00F05073" w:rsidP="00F05073">
            <w:pPr>
              <w:suppressAutoHyphens/>
              <w:spacing w:before="60" w:after="60" w:line="259" w:lineRule="auto"/>
              <w:rPr>
                <w:rFonts w:ascii="Arial" w:eastAsia="Times New Roman" w:hAnsi="Arial" w:cs="Arial"/>
                <w:color w:val="auto"/>
                <w:sz w:val="18"/>
                <w:szCs w:val="18"/>
                <w:lang w:val="en-AU" w:eastAsia="en-AU"/>
              </w:rPr>
            </w:pPr>
            <w:r w:rsidRPr="00F05073">
              <w:rPr>
                <w:rFonts w:ascii="Arial" w:eastAsia="Times New Roman" w:hAnsi="Arial" w:cs="Arial"/>
                <w:color w:val="auto"/>
                <w:sz w:val="18"/>
                <w:szCs w:val="18"/>
                <w:lang w:val="en-AU" w:eastAsia="en-AU"/>
              </w:rPr>
              <w:t>What additional funding (if any) is available to support delivery of a CRES?</w:t>
            </w:r>
          </w:p>
        </w:tc>
        <w:tc>
          <w:tcPr>
            <w:tcW w:w="1750" w:type="pct"/>
          </w:tcPr>
          <w:p w14:paraId="19D24520" w14:textId="740B26D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Understand DE funding opportunities.</w:t>
            </w:r>
          </w:p>
        </w:tc>
        <w:tc>
          <w:tcPr>
            <w:tcW w:w="1265" w:type="pct"/>
          </w:tcPr>
          <w:p w14:paraId="32B29EF0" w14:textId="77777777"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Interview with scheme officer</w:t>
            </w:r>
          </w:p>
          <w:p w14:paraId="09882D84" w14:textId="6ADE0B7A" w:rsidR="00F05073" w:rsidRPr="00F05073" w:rsidRDefault="00F05073" w:rsidP="00F0507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2"/>
                <w:lang w:val="en-AU" w:eastAsia="en-AU"/>
              </w:rPr>
            </w:pPr>
            <w:r w:rsidRPr="00F05073">
              <w:rPr>
                <w:rFonts w:ascii="Arial" w:eastAsia="Arial" w:hAnsi="Arial" w:cs="Arial"/>
                <w:sz w:val="18"/>
                <w:szCs w:val="22"/>
                <w:lang w:val="en-AU" w:eastAsia="en-AU"/>
              </w:rPr>
              <w:t>DE website</w:t>
            </w:r>
          </w:p>
        </w:tc>
      </w:tr>
    </w:tbl>
    <w:p w14:paraId="64AA3C6C" w14:textId="77777777" w:rsidR="00F05073" w:rsidRPr="00480431" w:rsidRDefault="00F05073" w:rsidP="00480431">
      <w:pPr>
        <w:rPr>
          <w:lang w:val="en-AU"/>
        </w:rPr>
      </w:pPr>
    </w:p>
    <w:sectPr w:rsidR="00F05073" w:rsidRPr="00480431" w:rsidSect="00F05073">
      <w:headerReference w:type="default" r:id="rId17"/>
      <w:footerReference w:type="default" r:id="rId18"/>
      <w:pgSz w:w="11900" w:h="16840"/>
      <w:pgMar w:top="170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0F78" w14:textId="77777777" w:rsidR="00480431" w:rsidRDefault="00480431" w:rsidP="003967DD">
      <w:pPr>
        <w:spacing w:after="0"/>
      </w:pPr>
      <w:r>
        <w:separator/>
      </w:r>
    </w:p>
  </w:endnote>
  <w:endnote w:type="continuationSeparator" w:id="0">
    <w:p w14:paraId="33812B00" w14:textId="77777777" w:rsidR="00480431" w:rsidRDefault="0048043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369E"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6D3392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922A" w14:textId="28DAAF34" w:rsidR="003A10E2" w:rsidRPr="003A10E2" w:rsidRDefault="003A10E2" w:rsidP="003A10E2">
    <w:pPr>
      <w:pStyle w:val="Footer"/>
      <w:rPr>
        <w:rStyle w:val="PageNumber"/>
        <w:sz w:val="16"/>
        <w:szCs w:val="16"/>
      </w:rPr>
    </w:pPr>
    <w:r w:rsidRPr="003A10E2">
      <w:rPr>
        <w:rStyle w:val="PageNumber"/>
        <w:sz w:val="16"/>
        <w:szCs w:val="16"/>
      </w:rPr>
      <w:t>Appendix A5: Research Plan</w:t>
    </w:r>
  </w:p>
  <w:p w14:paraId="68801D0E" w14:textId="419DDBEF" w:rsidR="003A10E2" w:rsidRPr="003A10E2" w:rsidRDefault="003A10E2" w:rsidP="003A10E2">
    <w:pPr>
      <w:pStyle w:val="Footer"/>
      <w:rPr>
        <w:sz w:val="16"/>
        <w:szCs w:val="16"/>
      </w:rPr>
    </w:pPr>
    <w:r w:rsidRPr="003A10E2">
      <w:rPr>
        <w:rStyle w:val="PageNumber"/>
        <w:sz w:val="16"/>
        <w:szCs w:val="16"/>
      </w:rPr>
      <w:t xml:space="preserve">Version 2.0 – </w:t>
    </w:r>
    <w:r w:rsidR="003870C2">
      <w:rPr>
        <w:rStyle w:val="PageNumber"/>
        <w:sz w:val="16"/>
        <w:szCs w:val="16"/>
      </w:rPr>
      <w:t>January</w:t>
    </w:r>
    <w:r w:rsidRPr="003A10E2">
      <w:rPr>
        <w:rStyle w:val="PageNumber"/>
        <w:sz w:val="16"/>
        <w:szCs w:val="16"/>
      </w:rPr>
      <w:t xml:space="preserve"> 202</w:t>
    </w:r>
    <w:r w:rsidR="003870C2">
      <w:rPr>
        <w:rStyle w:val="PageNumbe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A402" w14:textId="77777777" w:rsidR="00E352EC" w:rsidRDefault="00E352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74A0" w14:textId="77777777" w:rsidR="003A10E2" w:rsidRDefault="003A10E2"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EEE4EF" w14:textId="77777777" w:rsidR="003A10E2" w:rsidRDefault="003A10E2"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2D25" w14:textId="77777777" w:rsidR="00480431" w:rsidRDefault="00480431" w:rsidP="003967DD">
      <w:pPr>
        <w:spacing w:after="0"/>
      </w:pPr>
      <w:r>
        <w:separator/>
      </w:r>
    </w:p>
  </w:footnote>
  <w:footnote w:type="continuationSeparator" w:id="0">
    <w:p w14:paraId="228066DC" w14:textId="77777777" w:rsidR="00480431" w:rsidRDefault="00480431"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8173" w14:textId="77777777" w:rsidR="00E352EC" w:rsidRDefault="00E35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0640" w14:textId="5FA9C51F" w:rsidR="003967DD" w:rsidRDefault="00CB5855">
    <w:pPr>
      <w:pStyle w:val="Header"/>
    </w:pPr>
    <w:r>
      <w:rPr>
        <w:noProof/>
      </w:rPr>
      <w:drawing>
        <wp:anchor distT="0" distB="0" distL="114300" distR="114300" simplePos="0" relativeHeight="251659264" behindDoc="1" locked="0" layoutInCell="1" allowOverlap="1" wp14:anchorId="0EFC2370" wp14:editId="3B13F81F">
          <wp:simplePos x="0" y="0"/>
          <wp:positionH relativeFrom="page">
            <wp:posOffset>6350</wp:posOffset>
          </wp:positionH>
          <wp:positionV relativeFrom="page">
            <wp:posOffset>1905</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BF01" w14:textId="77777777" w:rsidR="00E352EC" w:rsidRDefault="00E352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D1BC" w14:textId="637B945A" w:rsidR="00F05073" w:rsidRDefault="00F05073">
    <w:pPr>
      <w:pStyle w:val="Header"/>
    </w:pPr>
    <w:r>
      <w:rPr>
        <w:noProof/>
      </w:rP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862667"/>
    <w:multiLevelType w:val="hybridMultilevel"/>
    <w:tmpl w:val="191210AC"/>
    <w:lvl w:ilvl="0" w:tplc="A0429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D6A57"/>
    <w:multiLevelType w:val="hybridMultilevel"/>
    <w:tmpl w:val="BD6C707C"/>
    <w:lvl w:ilvl="0" w:tplc="732CF14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8F7774"/>
    <w:multiLevelType w:val="hybridMultilevel"/>
    <w:tmpl w:val="5F6AE1AC"/>
    <w:lvl w:ilvl="0" w:tplc="732CF14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B804F6"/>
    <w:multiLevelType w:val="hybridMultilevel"/>
    <w:tmpl w:val="E6921168"/>
    <w:lvl w:ilvl="0" w:tplc="732CF14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A27DBD"/>
    <w:multiLevelType w:val="hybridMultilevel"/>
    <w:tmpl w:val="1A6605F8"/>
    <w:lvl w:ilvl="0" w:tplc="732CF14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897378">
    <w:abstractNumId w:val="0"/>
  </w:num>
  <w:num w:numId="2" w16cid:durableId="1212233504">
    <w:abstractNumId w:val="1"/>
  </w:num>
  <w:num w:numId="3" w16cid:durableId="787429208">
    <w:abstractNumId w:val="2"/>
  </w:num>
  <w:num w:numId="4" w16cid:durableId="15276861">
    <w:abstractNumId w:val="3"/>
  </w:num>
  <w:num w:numId="5" w16cid:durableId="1850098093">
    <w:abstractNumId w:val="4"/>
  </w:num>
  <w:num w:numId="6" w16cid:durableId="81027011">
    <w:abstractNumId w:val="9"/>
  </w:num>
  <w:num w:numId="7" w16cid:durableId="1354069057">
    <w:abstractNumId w:val="5"/>
  </w:num>
  <w:num w:numId="8" w16cid:durableId="1622414572">
    <w:abstractNumId w:val="6"/>
  </w:num>
  <w:num w:numId="9" w16cid:durableId="1338387273">
    <w:abstractNumId w:val="7"/>
  </w:num>
  <w:num w:numId="10" w16cid:durableId="1518888476">
    <w:abstractNumId w:val="8"/>
  </w:num>
  <w:num w:numId="11" w16cid:durableId="736588210">
    <w:abstractNumId w:val="10"/>
  </w:num>
  <w:num w:numId="12" w16cid:durableId="2010136491">
    <w:abstractNumId w:val="14"/>
  </w:num>
  <w:num w:numId="13" w16cid:durableId="883176582">
    <w:abstractNumId w:val="20"/>
  </w:num>
  <w:num w:numId="14" w16cid:durableId="793063680">
    <w:abstractNumId w:val="21"/>
  </w:num>
  <w:num w:numId="15" w16cid:durableId="1654799655">
    <w:abstractNumId w:val="12"/>
  </w:num>
  <w:num w:numId="16" w16cid:durableId="695928751">
    <w:abstractNumId w:val="16"/>
  </w:num>
  <w:num w:numId="17" w16cid:durableId="1584098055">
    <w:abstractNumId w:val="13"/>
  </w:num>
  <w:num w:numId="18" w16cid:durableId="175852138">
    <w:abstractNumId w:val="11"/>
  </w:num>
  <w:num w:numId="19" w16cid:durableId="768934289">
    <w:abstractNumId w:val="19"/>
  </w:num>
  <w:num w:numId="20" w16cid:durableId="1864248544">
    <w:abstractNumId w:val="17"/>
  </w:num>
  <w:num w:numId="21" w16cid:durableId="1204632958">
    <w:abstractNumId w:val="18"/>
  </w:num>
  <w:num w:numId="22" w16cid:durableId="1378091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6115"/>
    <w:rsid w:val="00312720"/>
    <w:rsid w:val="00343AFC"/>
    <w:rsid w:val="0034745C"/>
    <w:rsid w:val="003870C2"/>
    <w:rsid w:val="003967DD"/>
    <w:rsid w:val="003A10E2"/>
    <w:rsid w:val="003A4C39"/>
    <w:rsid w:val="0042333B"/>
    <w:rsid w:val="00455B93"/>
    <w:rsid w:val="00480431"/>
    <w:rsid w:val="004B2ED6"/>
    <w:rsid w:val="004C3881"/>
    <w:rsid w:val="00500ADA"/>
    <w:rsid w:val="00512BBA"/>
    <w:rsid w:val="00555277"/>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52690"/>
    <w:rsid w:val="009F6A77"/>
    <w:rsid w:val="00A31926"/>
    <w:rsid w:val="00A710DF"/>
    <w:rsid w:val="00B21562"/>
    <w:rsid w:val="00C539BB"/>
    <w:rsid w:val="00C975F7"/>
    <w:rsid w:val="00CB5855"/>
    <w:rsid w:val="00CC112D"/>
    <w:rsid w:val="00CC5AA8"/>
    <w:rsid w:val="00CD5993"/>
    <w:rsid w:val="00D9777A"/>
    <w:rsid w:val="00DC4D0D"/>
    <w:rsid w:val="00E34263"/>
    <w:rsid w:val="00E34721"/>
    <w:rsid w:val="00E352EC"/>
    <w:rsid w:val="00E4317E"/>
    <w:rsid w:val="00E5030B"/>
    <w:rsid w:val="00E64758"/>
    <w:rsid w:val="00E77EB9"/>
    <w:rsid w:val="00F05073"/>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31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SideHeader1">
    <w:name w:val="NOUS Side Header1"/>
    <w:basedOn w:val="TableNormal"/>
    <w:next w:val="TableGrid"/>
    <w:uiPriority w:val="39"/>
    <w:rsid w:val="00F0507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2">
    <w:name w:val="NOUS Side Header2"/>
    <w:basedOn w:val="TableNormal"/>
    <w:next w:val="TableGrid"/>
    <w:uiPriority w:val="39"/>
    <w:rsid w:val="00F0507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3">
    <w:name w:val="NOUS Side Header3"/>
    <w:basedOn w:val="TableNormal"/>
    <w:next w:val="TableGrid"/>
    <w:uiPriority w:val="39"/>
    <w:rsid w:val="00F0507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ListParagraph">
    <w:name w:val="List Paragraph"/>
    <w:basedOn w:val="Normal"/>
    <w:uiPriority w:val="34"/>
    <w:qFormat/>
    <w:rsid w:val="00F05073"/>
    <w:pPr>
      <w:ind w:left="720"/>
      <w:contextualSpacing/>
    </w:pPr>
  </w:style>
  <w:style w:type="table" w:customStyle="1" w:styleId="NOUSSideHeader4">
    <w:name w:val="NOUS Side Header4"/>
    <w:basedOn w:val="TableNormal"/>
    <w:next w:val="TableGrid"/>
    <w:uiPriority w:val="39"/>
    <w:rsid w:val="00F0507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5">
    <w:name w:val="NOUS Side Header5"/>
    <w:basedOn w:val="TableNormal"/>
    <w:next w:val="TableGrid"/>
    <w:uiPriority w:val="39"/>
    <w:rsid w:val="00F0507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6">
    <w:name w:val="NOUS Side Header6"/>
    <w:basedOn w:val="TableNormal"/>
    <w:next w:val="TableGrid"/>
    <w:uiPriority w:val="39"/>
    <w:rsid w:val="00F0507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36879A11-DE80-450D-9504-D36436C56A8C}"/>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03D72E2-31F5-4C8A-9077-91155E1718E5}">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2cb12009-40d9-454b-bd16-8fe8fc19de2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41F3E93F-203E-4D26-A6D3-1C9F613AA4EA}"/>
</file>

<file path=docProps/app.xml><?xml version="1.0" encoding="utf-8"?>
<Properties xmlns="http://schemas.openxmlformats.org/officeDocument/2006/extended-properties" xmlns:vt="http://schemas.openxmlformats.org/officeDocument/2006/docPropsVTypes">
  <Template>Normal.dotm</Template>
  <TotalTime>20</TotalTime>
  <Pages>9</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5</cp:revision>
  <dcterms:created xsi:type="dcterms:W3CDTF">2022-11-24T04:52:00Z</dcterms:created>
  <dcterms:modified xsi:type="dcterms:W3CDTF">2023-01-13T02:33:00Z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{b9cd9b42-bc4a-4a7d-b62a-cfb7e3cefc1d}</vt:lpwstr>
  </property>
  <property fmtid="{D5CDD505-2E9C-101B-9397-08002B2CF9AE}" pid="10" name="RecordPoint_ActiveItemWebId">
    <vt:lpwstr>{fe4f9958-04f5-4a84-a47c-4623f1d1d67a}</vt:lpwstr>
  </property>
</Properties>
</file>