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3F0" w14:textId="342FD125" w:rsidR="00C51B1C" w:rsidRPr="00256E7C" w:rsidRDefault="00C51B1C" w:rsidP="00BE6A62">
      <w:pPr>
        <w:pStyle w:val="DJCSbody"/>
        <w:sectPr w:rsidR="00C51B1C" w:rsidRPr="00256E7C" w:rsidSect="00C5670C">
          <w:headerReference w:type="default" r:id="rId11"/>
          <w:footerReference w:type="default" r:id="rId12"/>
          <w:headerReference w:type="first" r:id="rId13"/>
          <w:footerReference w:type="first" r:id="rId14"/>
          <w:type w:val="continuous"/>
          <w:pgSz w:w="11906" w:h="16838" w:code="9"/>
          <w:pgMar w:top="1985" w:right="851" w:bottom="1134" w:left="851" w:header="283" w:footer="680" w:gutter="0"/>
          <w:cols w:space="720"/>
          <w:titlePg/>
          <w:docGrid w:linePitch="360"/>
        </w:sectPr>
      </w:pPr>
    </w:p>
    <w:p w14:paraId="0B4515D4" w14:textId="76B447D8" w:rsidR="001D2A2D" w:rsidRDefault="001D2A2D" w:rsidP="00BE6A62">
      <w:pPr>
        <w:pStyle w:val="DJCSbody"/>
      </w:pPr>
    </w:p>
    <w:p w14:paraId="74631CDC" w14:textId="045219D1"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76D907FE" w14:textId="77777777">
        <w:trPr>
          <w:trHeight w:val="2552"/>
        </w:trPr>
        <w:tc>
          <w:tcPr>
            <w:tcW w:w="10093" w:type="dxa"/>
            <w:shd w:val="clear" w:color="auto" w:fill="auto"/>
          </w:tcPr>
          <w:p w14:paraId="18F9663C" w14:textId="77777777" w:rsidR="004D1231" w:rsidRPr="005E3D36" w:rsidRDefault="004D1231" w:rsidP="002828AB">
            <w:pPr>
              <w:pStyle w:val="covertitle"/>
              <w:spacing w:before="120"/>
              <w:rPr>
                <w:sz w:val="52"/>
                <w:szCs w:val="52"/>
              </w:rPr>
            </w:pPr>
            <w:r w:rsidRPr="005E3D36">
              <w:rPr>
                <w:sz w:val="52"/>
                <w:szCs w:val="52"/>
              </w:rPr>
              <w:t>Victorian Racing Industry Fund</w:t>
            </w:r>
          </w:p>
          <w:p w14:paraId="32D3D5AD" w14:textId="31B9B70D" w:rsidR="004D1231" w:rsidRPr="005E3D36" w:rsidRDefault="00FF4F41" w:rsidP="004D1231">
            <w:pPr>
              <w:pStyle w:val="coversub-title"/>
              <w:rPr>
                <w:b/>
                <w:sz w:val="52"/>
                <w:szCs w:val="52"/>
              </w:rPr>
            </w:pPr>
            <w:r w:rsidRPr="005E3D36">
              <w:rPr>
                <w:b/>
                <w:sz w:val="52"/>
                <w:szCs w:val="52"/>
              </w:rPr>
              <w:t xml:space="preserve">Regional </w:t>
            </w:r>
            <w:r w:rsidR="009B4609" w:rsidRPr="005E3D36">
              <w:rPr>
                <w:b/>
                <w:sz w:val="52"/>
                <w:szCs w:val="52"/>
              </w:rPr>
              <w:t>Racing Events</w:t>
            </w:r>
            <w:r w:rsidRPr="005E3D36">
              <w:rPr>
                <w:b/>
                <w:sz w:val="52"/>
                <w:szCs w:val="52"/>
              </w:rPr>
              <w:t xml:space="preserve"> Program</w:t>
            </w:r>
          </w:p>
          <w:p w14:paraId="2E81A6D8" w14:textId="77777777" w:rsidR="00FF4F41" w:rsidRDefault="00FF4F41" w:rsidP="004D1231">
            <w:pPr>
              <w:pStyle w:val="coversub-title"/>
              <w:rPr>
                <w:rFonts w:eastAsiaTheme="minorHAnsi" w:cs="Arial"/>
                <w:color w:val="FFFFFF" w:themeColor="background1"/>
                <w:szCs w:val="32"/>
              </w:rPr>
            </w:pPr>
          </w:p>
          <w:p w14:paraId="03B92B70" w14:textId="02850D39" w:rsidR="004D1231" w:rsidRDefault="004D1231" w:rsidP="004D1231">
            <w:pPr>
              <w:pStyle w:val="coversub-title"/>
              <w:rPr>
                <w:rFonts w:eastAsiaTheme="minorHAnsi" w:cs="Arial"/>
                <w:color w:val="FFFFFF" w:themeColor="background1"/>
                <w:szCs w:val="32"/>
              </w:rPr>
            </w:pPr>
            <w:r>
              <w:rPr>
                <w:rFonts w:eastAsiaTheme="minorHAnsi" w:cs="Arial"/>
                <w:color w:val="FFFFFF" w:themeColor="background1"/>
                <w:szCs w:val="32"/>
              </w:rPr>
              <w:t>Program Guidelines</w:t>
            </w:r>
          </w:p>
          <w:p w14:paraId="286D3D02" w14:textId="77777777" w:rsidR="00D20246" w:rsidRDefault="00D20246" w:rsidP="004D1231">
            <w:pPr>
              <w:pStyle w:val="coversub-title"/>
              <w:rPr>
                <w:rFonts w:eastAsiaTheme="minorHAnsi" w:cs="Arial"/>
                <w:color w:val="FFFFFF" w:themeColor="background1"/>
                <w:szCs w:val="32"/>
              </w:rPr>
            </w:pPr>
          </w:p>
          <w:p w14:paraId="7E6D35C7" w14:textId="468BF6BA" w:rsidR="000033AF" w:rsidRPr="000033AF" w:rsidRDefault="004D09BE" w:rsidP="004D1231">
            <w:pPr>
              <w:pStyle w:val="coversub-title"/>
              <w:rPr>
                <w:rFonts w:cs="Arial"/>
                <w:color w:val="FFFFFF" w:themeColor="background1"/>
                <w:sz w:val="24"/>
                <w:szCs w:val="24"/>
              </w:rPr>
            </w:pPr>
            <w:r>
              <w:rPr>
                <w:rFonts w:eastAsiaTheme="minorHAnsi" w:cs="Arial"/>
                <w:color w:val="FFFFFF" w:themeColor="background1"/>
                <w:sz w:val="24"/>
                <w:szCs w:val="24"/>
              </w:rPr>
              <w:t>Ju</w:t>
            </w:r>
            <w:r w:rsidR="007364EE">
              <w:rPr>
                <w:rFonts w:eastAsiaTheme="minorHAnsi" w:cs="Arial"/>
                <w:color w:val="FFFFFF" w:themeColor="background1"/>
                <w:sz w:val="24"/>
                <w:szCs w:val="24"/>
              </w:rPr>
              <w:t>ly</w:t>
            </w:r>
            <w:r w:rsidR="00DF1843" w:rsidRPr="000033AF">
              <w:rPr>
                <w:rFonts w:eastAsiaTheme="minorHAnsi" w:cs="Arial"/>
                <w:color w:val="FFFFFF" w:themeColor="background1"/>
                <w:sz w:val="24"/>
                <w:szCs w:val="24"/>
              </w:rPr>
              <w:t xml:space="preserve"> </w:t>
            </w:r>
            <w:r w:rsidR="000033AF" w:rsidRPr="000033AF">
              <w:rPr>
                <w:rFonts w:eastAsiaTheme="minorHAnsi" w:cs="Arial"/>
                <w:color w:val="FFFFFF" w:themeColor="background1"/>
                <w:sz w:val="24"/>
                <w:szCs w:val="24"/>
              </w:rPr>
              <w:t>2023</w:t>
            </w:r>
          </w:p>
          <w:p w14:paraId="6B0696EE" w14:textId="1350AC94" w:rsidR="00B461C5" w:rsidRPr="003072C6" w:rsidRDefault="00B461C5">
            <w:pPr>
              <w:pStyle w:val="DJCSreportsubtitlecover"/>
            </w:pPr>
          </w:p>
        </w:tc>
      </w:tr>
    </w:tbl>
    <w:p w14:paraId="7F148BE3" w14:textId="1A4DA569" w:rsidR="00B461C5" w:rsidRPr="00256E7C" w:rsidRDefault="00B461C5" w:rsidP="00B461C5">
      <w:pPr>
        <w:pStyle w:val="DJCSbody"/>
        <w:sectPr w:rsidR="00B461C5" w:rsidRPr="00256E7C" w:rsidSect="006E5DBA">
          <w:headerReference w:type="even" r:id="rId15"/>
          <w:headerReference w:type="default" r:id="rId16"/>
          <w:footerReference w:type="default" r:id="rId17"/>
          <w:headerReference w:type="first" r:id="rId18"/>
          <w:type w:val="continuous"/>
          <w:pgSz w:w="11906" w:h="16838" w:code="9"/>
          <w:pgMar w:top="1985" w:right="851" w:bottom="1134" w:left="851" w:header="454" w:footer="567" w:gutter="0"/>
          <w:cols w:space="720"/>
          <w:titlePg/>
          <w:docGrid w:linePitch="360"/>
        </w:sectPr>
      </w:pPr>
    </w:p>
    <w:p w14:paraId="524783F7" w14:textId="77777777" w:rsidR="00B461C5" w:rsidRDefault="00B461C5" w:rsidP="00B461C5">
      <w:pPr>
        <w:pStyle w:val="DJCSbody"/>
      </w:pPr>
    </w:p>
    <w:p w14:paraId="1C9E885A" w14:textId="77777777" w:rsidR="00B461C5" w:rsidRDefault="00B461C5" w:rsidP="00B461C5">
      <w:pPr>
        <w:pStyle w:val="DJCSbody"/>
      </w:pPr>
    </w:p>
    <w:p w14:paraId="195722A1" w14:textId="77777777" w:rsidR="002430EB" w:rsidRDefault="002430EB" w:rsidP="000B1380">
      <w:pPr>
        <w:pStyle w:val="DJCSTOCheadingreport"/>
        <w:sectPr w:rsidR="002430EB" w:rsidSect="006E5DBA">
          <w:headerReference w:type="even" r:id="rId19"/>
          <w:headerReference w:type="default" r:id="rId20"/>
          <w:footerReference w:type="default" r:id="rId21"/>
          <w:headerReference w:type="first" r:id="rId22"/>
          <w:type w:val="continuous"/>
          <w:pgSz w:w="11906" w:h="16838" w:code="9"/>
          <w:pgMar w:top="1871" w:right="851" w:bottom="1588" w:left="851" w:header="1106" w:footer="567" w:gutter="0"/>
          <w:cols w:space="720"/>
          <w:docGrid w:linePitch="360"/>
        </w:sectPr>
      </w:pPr>
    </w:p>
    <w:p w14:paraId="45A6C41C" w14:textId="77777777" w:rsidR="004D1231" w:rsidRPr="00EA768C" w:rsidRDefault="004D1231" w:rsidP="004D1231">
      <w:pPr>
        <w:pStyle w:val="contentfiguresheading"/>
        <w:rPr>
          <w:rStyle w:val="contentfiguresheadingChar"/>
          <w:b/>
          <w:bCs/>
          <w:caps/>
          <w:color w:val="008E40"/>
        </w:rPr>
      </w:pPr>
      <w:bookmarkStart w:id="0" w:name="_Toc536010505"/>
      <w:r w:rsidRPr="00EA768C">
        <w:rPr>
          <w:rStyle w:val="contentfiguresheadingChar"/>
          <w:b/>
          <w:bCs/>
          <w:color w:val="008E40"/>
        </w:rPr>
        <w:lastRenderedPageBreak/>
        <w:t>Table of contents</w:t>
      </w:r>
    </w:p>
    <w:bookmarkStart w:id="1" w:name="OLE_LINK1"/>
    <w:p w14:paraId="2142CA51" w14:textId="7B2C2EE8" w:rsidR="00D363DF" w:rsidRDefault="004D1231">
      <w:pPr>
        <w:pStyle w:val="TOC2"/>
        <w:rPr>
          <w:rFonts w:asciiTheme="minorHAnsi" w:eastAsiaTheme="minorEastAsia" w:hAnsiTheme="minorHAnsi" w:cstheme="minorBidi"/>
          <w:sz w:val="22"/>
          <w:szCs w:val="22"/>
          <w:lang w:eastAsia="en-AU"/>
        </w:rPr>
      </w:pPr>
      <w:r w:rsidRPr="00965C7D">
        <w:rPr>
          <w:rFonts w:asciiTheme="minorHAnsi" w:hAnsiTheme="minorHAnsi" w:cstheme="minorHAnsi"/>
          <w:b/>
          <w:sz w:val="21"/>
          <w:szCs w:val="21"/>
          <w:lang w:eastAsia="en-AU"/>
        </w:rPr>
        <w:fldChar w:fldCharType="begin"/>
      </w:r>
      <w:r w:rsidRPr="00965C7D">
        <w:rPr>
          <w:rFonts w:asciiTheme="minorHAnsi" w:hAnsiTheme="minorHAnsi" w:cstheme="minorHAnsi"/>
          <w:sz w:val="21"/>
          <w:szCs w:val="21"/>
          <w:lang w:eastAsia="en-AU"/>
        </w:rPr>
        <w:instrText xml:space="preserve"> TOC \o "1-3" \h \z \t "Appendices,4" </w:instrText>
      </w:r>
      <w:r w:rsidRPr="00965C7D">
        <w:rPr>
          <w:rFonts w:asciiTheme="minorHAnsi" w:hAnsiTheme="minorHAnsi" w:cstheme="minorHAnsi"/>
          <w:b/>
          <w:sz w:val="21"/>
          <w:szCs w:val="21"/>
          <w:lang w:eastAsia="en-AU"/>
        </w:rPr>
        <w:fldChar w:fldCharType="separate"/>
      </w:r>
    </w:p>
    <w:p w14:paraId="1A584B90" w14:textId="04FA4CC6" w:rsidR="00D363DF" w:rsidRDefault="00000000">
      <w:pPr>
        <w:pStyle w:val="TOC1"/>
        <w:rPr>
          <w:rFonts w:asciiTheme="minorHAnsi" w:eastAsiaTheme="minorEastAsia" w:hAnsiTheme="minorHAnsi" w:cstheme="minorBidi"/>
          <w:b w:val="0"/>
          <w:color w:val="auto"/>
          <w:sz w:val="22"/>
          <w:szCs w:val="22"/>
          <w:lang w:eastAsia="en-AU"/>
        </w:rPr>
      </w:pPr>
      <w:hyperlink w:anchor="_Toc137195544" w:history="1">
        <w:r w:rsidR="00D363DF" w:rsidRPr="009E35F8">
          <w:rPr>
            <w:rStyle w:val="Hyperlink"/>
          </w:rPr>
          <w:t>1</w:t>
        </w:r>
        <w:r w:rsidR="00D363DF">
          <w:rPr>
            <w:rFonts w:asciiTheme="minorHAnsi" w:eastAsiaTheme="minorEastAsia" w:hAnsiTheme="minorHAnsi" w:cstheme="minorBidi"/>
            <w:b w:val="0"/>
            <w:color w:val="auto"/>
            <w:sz w:val="22"/>
            <w:szCs w:val="22"/>
            <w:lang w:eastAsia="en-AU"/>
          </w:rPr>
          <w:tab/>
        </w:r>
        <w:r w:rsidR="00D363DF" w:rsidRPr="009E35F8">
          <w:rPr>
            <w:rStyle w:val="Hyperlink"/>
          </w:rPr>
          <w:t>PROGRAM SUMMARY</w:t>
        </w:r>
        <w:r w:rsidR="00D363DF">
          <w:rPr>
            <w:webHidden/>
          </w:rPr>
          <w:tab/>
        </w:r>
        <w:r w:rsidR="00D363DF">
          <w:rPr>
            <w:webHidden/>
          </w:rPr>
          <w:fldChar w:fldCharType="begin"/>
        </w:r>
        <w:r w:rsidR="00D363DF">
          <w:rPr>
            <w:webHidden/>
          </w:rPr>
          <w:instrText xml:space="preserve"> PAGEREF _Toc137195544 \h </w:instrText>
        </w:r>
        <w:r w:rsidR="00D363DF">
          <w:rPr>
            <w:webHidden/>
          </w:rPr>
        </w:r>
        <w:r w:rsidR="00D363DF">
          <w:rPr>
            <w:webHidden/>
          </w:rPr>
          <w:fldChar w:fldCharType="separate"/>
        </w:r>
        <w:r w:rsidR="00C61780">
          <w:rPr>
            <w:webHidden/>
          </w:rPr>
          <w:t>3</w:t>
        </w:r>
        <w:r w:rsidR="00D363DF">
          <w:rPr>
            <w:webHidden/>
          </w:rPr>
          <w:fldChar w:fldCharType="end"/>
        </w:r>
      </w:hyperlink>
    </w:p>
    <w:p w14:paraId="35F9D29A" w14:textId="561CF71B" w:rsidR="00D363DF" w:rsidRDefault="00000000">
      <w:pPr>
        <w:pStyle w:val="TOC1"/>
        <w:rPr>
          <w:rFonts w:asciiTheme="minorHAnsi" w:eastAsiaTheme="minorEastAsia" w:hAnsiTheme="minorHAnsi" w:cstheme="minorBidi"/>
          <w:b w:val="0"/>
          <w:color w:val="auto"/>
          <w:sz w:val="22"/>
          <w:szCs w:val="22"/>
          <w:lang w:eastAsia="en-AU"/>
        </w:rPr>
      </w:pPr>
      <w:hyperlink w:anchor="_Toc137195547" w:history="1">
        <w:r w:rsidR="00D363DF" w:rsidRPr="009E35F8">
          <w:rPr>
            <w:rStyle w:val="Hyperlink"/>
          </w:rPr>
          <w:t>2</w:t>
        </w:r>
        <w:r w:rsidR="00D363DF">
          <w:rPr>
            <w:rFonts w:asciiTheme="minorHAnsi" w:eastAsiaTheme="minorEastAsia" w:hAnsiTheme="minorHAnsi" w:cstheme="minorBidi"/>
            <w:b w:val="0"/>
            <w:color w:val="auto"/>
            <w:sz w:val="22"/>
            <w:szCs w:val="22"/>
            <w:lang w:eastAsia="en-AU"/>
          </w:rPr>
          <w:tab/>
        </w:r>
        <w:r w:rsidR="00D363DF" w:rsidRPr="009E35F8">
          <w:rPr>
            <w:rStyle w:val="Hyperlink"/>
          </w:rPr>
          <w:t>PROGRAM DATES</w:t>
        </w:r>
        <w:r w:rsidR="00D363DF">
          <w:rPr>
            <w:webHidden/>
          </w:rPr>
          <w:tab/>
        </w:r>
        <w:r w:rsidR="00D363DF">
          <w:rPr>
            <w:webHidden/>
          </w:rPr>
          <w:fldChar w:fldCharType="begin"/>
        </w:r>
        <w:r w:rsidR="00D363DF">
          <w:rPr>
            <w:webHidden/>
          </w:rPr>
          <w:instrText xml:space="preserve"> PAGEREF _Toc137195547 \h </w:instrText>
        </w:r>
        <w:r w:rsidR="00D363DF">
          <w:rPr>
            <w:webHidden/>
          </w:rPr>
        </w:r>
        <w:r w:rsidR="00D363DF">
          <w:rPr>
            <w:webHidden/>
          </w:rPr>
          <w:fldChar w:fldCharType="separate"/>
        </w:r>
        <w:r w:rsidR="00C61780">
          <w:rPr>
            <w:webHidden/>
          </w:rPr>
          <w:t>4</w:t>
        </w:r>
        <w:r w:rsidR="00D363DF">
          <w:rPr>
            <w:webHidden/>
          </w:rPr>
          <w:fldChar w:fldCharType="end"/>
        </w:r>
      </w:hyperlink>
    </w:p>
    <w:p w14:paraId="4C112F2B" w14:textId="3979DC53" w:rsidR="00D363DF" w:rsidRDefault="00000000">
      <w:pPr>
        <w:pStyle w:val="TOC1"/>
        <w:rPr>
          <w:rFonts w:asciiTheme="minorHAnsi" w:eastAsiaTheme="minorEastAsia" w:hAnsiTheme="minorHAnsi" w:cstheme="minorBidi"/>
          <w:b w:val="0"/>
          <w:color w:val="auto"/>
          <w:sz w:val="22"/>
          <w:szCs w:val="22"/>
          <w:lang w:eastAsia="en-AU"/>
        </w:rPr>
      </w:pPr>
      <w:hyperlink w:anchor="_Toc137195548" w:history="1">
        <w:r w:rsidR="00D363DF" w:rsidRPr="009E35F8">
          <w:rPr>
            <w:rStyle w:val="Hyperlink"/>
          </w:rPr>
          <w:t>3</w:t>
        </w:r>
        <w:r w:rsidR="00D363DF">
          <w:rPr>
            <w:rFonts w:asciiTheme="minorHAnsi" w:eastAsiaTheme="minorEastAsia" w:hAnsiTheme="minorHAnsi" w:cstheme="minorBidi"/>
            <w:b w:val="0"/>
            <w:color w:val="auto"/>
            <w:sz w:val="22"/>
            <w:szCs w:val="22"/>
            <w:lang w:eastAsia="en-AU"/>
          </w:rPr>
          <w:tab/>
        </w:r>
        <w:r w:rsidR="00D363DF" w:rsidRPr="009E35F8">
          <w:rPr>
            <w:rStyle w:val="Hyperlink"/>
          </w:rPr>
          <w:t>FUNDING</w:t>
        </w:r>
        <w:r w:rsidR="00D363DF">
          <w:rPr>
            <w:webHidden/>
          </w:rPr>
          <w:tab/>
        </w:r>
        <w:r w:rsidR="00D363DF">
          <w:rPr>
            <w:webHidden/>
          </w:rPr>
          <w:fldChar w:fldCharType="begin"/>
        </w:r>
        <w:r w:rsidR="00D363DF">
          <w:rPr>
            <w:webHidden/>
          </w:rPr>
          <w:instrText xml:space="preserve"> PAGEREF _Toc137195548 \h </w:instrText>
        </w:r>
        <w:r w:rsidR="00D363DF">
          <w:rPr>
            <w:webHidden/>
          </w:rPr>
        </w:r>
        <w:r w:rsidR="00D363DF">
          <w:rPr>
            <w:webHidden/>
          </w:rPr>
          <w:fldChar w:fldCharType="separate"/>
        </w:r>
        <w:r w:rsidR="00C61780">
          <w:rPr>
            <w:webHidden/>
          </w:rPr>
          <w:t>4</w:t>
        </w:r>
        <w:r w:rsidR="00D363DF">
          <w:rPr>
            <w:webHidden/>
          </w:rPr>
          <w:fldChar w:fldCharType="end"/>
        </w:r>
      </w:hyperlink>
    </w:p>
    <w:p w14:paraId="4A4B5A90" w14:textId="6DEAFE9E" w:rsidR="00D363DF" w:rsidRDefault="00000000">
      <w:pPr>
        <w:pStyle w:val="TOC1"/>
        <w:rPr>
          <w:rFonts w:asciiTheme="minorHAnsi" w:eastAsiaTheme="minorEastAsia" w:hAnsiTheme="minorHAnsi" w:cstheme="minorBidi"/>
          <w:b w:val="0"/>
          <w:color w:val="auto"/>
          <w:sz w:val="22"/>
          <w:szCs w:val="22"/>
          <w:lang w:eastAsia="en-AU"/>
        </w:rPr>
      </w:pPr>
      <w:hyperlink w:anchor="_Toc137195549" w:history="1">
        <w:r w:rsidR="00D363DF" w:rsidRPr="009E35F8">
          <w:rPr>
            <w:rStyle w:val="Hyperlink"/>
          </w:rPr>
          <w:t>4</w:t>
        </w:r>
        <w:r w:rsidR="00D363DF">
          <w:rPr>
            <w:rFonts w:asciiTheme="minorHAnsi" w:eastAsiaTheme="minorEastAsia" w:hAnsiTheme="minorHAnsi" w:cstheme="minorBidi"/>
            <w:b w:val="0"/>
            <w:color w:val="auto"/>
            <w:sz w:val="22"/>
            <w:szCs w:val="22"/>
            <w:lang w:eastAsia="en-AU"/>
          </w:rPr>
          <w:tab/>
        </w:r>
        <w:r w:rsidR="00D363DF" w:rsidRPr="009E35F8">
          <w:rPr>
            <w:rStyle w:val="Hyperlink"/>
          </w:rPr>
          <w:t>ELIGIBILITY CRITERIA</w:t>
        </w:r>
        <w:r w:rsidR="00D363DF">
          <w:rPr>
            <w:webHidden/>
          </w:rPr>
          <w:tab/>
        </w:r>
        <w:r w:rsidR="00D363DF">
          <w:rPr>
            <w:webHidden/>
          </w:rPr>
          <w:fldChar w:fldCharType="begin"/>
        </w:r>
        <w:r w:rsidR="00D363DF">
          <w:rPr>
            <w:webHidden/>
          </w:rPr>
          <w:instrText xml:space="preserve"> PAGEREF _Toc137195549 \h </w:instrText>
        </w:r>
        <w:r w:rsidR="00D363DF">
          <w:rPr>
            <w:webHidden/>
          </w:rPr>
        </w:r>
        <w:r w:rsidR="00D363DF">
          <w:rPr>
            <w:webHidden/>
          </w:rPr>
          <w:fldChar w:fldCharType="separate"/>
        </w:r>
        <w:r w:rsidR="00C61780">
          <w:rPr>
            <w:webHidden/>
          </w:rPr>
          <w:t>5</w:t>
        </w:r>
        <w:r w:rsidR="00D363DF">
          <w:rPr>
            <w:webHidden/>
          </w:rPr>
          <w:fldChar w:fldCharType="end"/>
        </w:r>
      </w:hyperlink>
    </w:p>
    <w:p w14:paraId="73EF791C" w14:textId="3609AE3F" w:rsidR="00D363DF" w:rsidRDefault="00000000">
      <w:pPr>
        <w:pStyle w:val="TOC1"/>
        <w:rPr>
          <w:rFonts w:asciiTheme="minorHAnsi" w:eastAsiaTheme="minorEastAsia" w:hAnsiTheme="minorHAnsi" w:cstheme="minorBidi"/>
          <w:b w:val="0"/>
          <w:color w:val="auto"/>
          <w:sz w:val="22"/>
          <w:szCs w:val="22"/>
          <w:lang w:eastAsia="en-AU"/>
        </w:rPr>
      </w:pPr>
      <w:hyperlink w:anchor="_Toc137195554" w:history="1">
        <w:r w:rsidR="00D363DF" w:rsidRPr="009E35F8">
          <w:rPr>
            <w:rStyle w:val="Hyperlink"/>
          </w:rPr>
          <w:t>5</w:t>
        </w:r>
        <w:r w:rsidR="00D363DF">
          <w:rPr>
            <w:rFonts w:asciiTheme="minorHAnsi" w:eastAsiaTheme="minorEastAsia" w:hAnsiTheme="minorHAnsi" w:cstheme="minorBidi"/>
            <w:b w:val="0"/>
            <w:color w:val="auto"/>
            <w:sz w:val="22"/>
            <w:szCs w:val="22"/>
            <w:lang w:eastAsia="en-AU"/>
          </w:rPr>
          <w:tab/>
        </w:r>
        <w:r w:rsidR="00D363DF" w:rsidRPr="009E35F8">
          <w:rPr>
            <w:rStyle w:val="Hyperlink"/>
          </w:rPr>
          <w:t>APPLICATION PROCESS</w:t>
        </w:r>
        <w:r w:rsidR="00D363DF">
          <w:rPr>
            <w:webHidden/>
          </w:rPr>
          <w:tab/>
        </w:r>
        <w:r w:rsidR="00D363DF">
          <w:rPr>
            <w:webHidden/>
          </w:rPr>
          <w:fldChar w:fldCharType="begin"/>
        </w:r>
        <w:r w:rsidR="00D363DF">
          <w:rPr>
            <w:webHidden/>
          </w:rPr>
          <w:instrText xml:space="preserve"> PAGEREF _Toc137195554 \h </w:instrText>
        </w:r>
        <w:r w:rsidR="00D363DF">
          <w:rPr>
            <w:webHidden/>
          </w:rPr>
        </w:r>
        <w:r w:rsidR="00D363DF">
          <w:rPr>
            <w:webHidden/>
          </w:rPr>
          <w:fldChar w:fldCharType="separate"/>
        </w:r>
        <w:r w:rsidR="00C61780">
          <w:rPr>
            <w:webHidden/>
          </w:rPr>
          <w:t>7</w:t>
        </w:r>
        <w:r w:rsidR="00D363DF">
          <w:rPr>
            <w:webHidden/>
          </w:rPr>
          <w:fldChar w:fldCharType="end"/>
        </w:r>
      </w:hyperlink>
    </w:p>
    <w:p w14:paraId="5D254731" w14:textId="2333D4F0" w:rsidR="00D363DF" w:rsidRDefault="00000000">
      <w:pPr>
        <w:pStyle w:val="TOC1"/>
        <w:rPr>
          <w:rFonts w:asciiTheme="minorHAnsi" w:eastAsiaTheme="minorEastAsia" w:hAnsiTheme="minorHAnsi" w:cstheme="minorBidi"/>
          <w:b w:val="0"/>
          <w:color w:val="auto"/>
          <w:sz w:val="22"/>
          <w:szCs w:val="22"/>
          <w:lang w:eastAsia="en-AU"/>
        </w:rPr>
      </w:pPr>
      <w:hyperlink w:anchor="_Toc137195559" w:history="1">
        <w:r w:rsidR="00D363DF" w:rsidRPr="009E35F8">
          <w:rPr>
            <w:rStyle w:val="Hyperlink"/>
          </w:rPr>
          <w:t>6</w:t>
        </w:r>
        <w:r w:rsidR="00D363DF">
          <w:rPr>
            <w:rFonts w:asciiTheme="minorHAnsi" w:eastAsiaTheme="minorEastAsia" w:hAnsiTheme="minorHAnsi" w:cstheme="minorBidi"/>
            <w:b w:val="0"/>
            <w:color w:val="auto"/>
            <w:sz w:val="22"/>
            <w:szCs w:val="22"/>
            <w:lang w:eastAsia="en-AU"/>
          </w:rPr>
          <w:tab/>
        </w:r>
        <w:r w:rsidR="00D363DF" w:rsidRPr="009E35F8">
          <w:rPr>
            <w:rStyle w:val="Hyperlink"/>
          </w:rPr>
          <w:t>ASSESSMENT PROCESS</w:t>
        </w:r>
        <w:r w:rsidR="00D363DF">
          <w:rPr>
            <w:webHidden/>
          </w:rPr>
          <w:tab/>
        </w:r>
        <w:r w:rsidR="00D363DF">
          <w:rPr>
            <w:webHidden/>
          </w:rPr>
          <w:fldChar w:fldCharType="begin"/>
        </w:r>
        <w:r w:rsidR="00D363DF">
          <w:rPr>
            <w:webHidden/>
          </w:rPr>
          <w:instrText xml:space="preserve"> PAGEREF _Toc137195559 \h </w:instrText>
        </w:r>
        <w:r w:rsidR="00D363DF">
          <w:rPr>
            <w:webHidden/>
          </w:rPr>
        </w:r>
        <w:r w:rsidR="00D363DF">
          <w:rPr>
            <w:webHidden/>
          </w:rPr>
          <w:fldChar w:fldCharType="separate"/>
        </w:r>
        <w:r w:rsidR="00C61780">
          <w:rPr>
            <w:webHidden/>
          </w:rPr>
          <w:t>8</w:t>
        </w:r>
        <w:r w:rsidR="00D363DF">
          <w:rPr>
            <w:webHidden/>
          </w:rPr>
          <w:fldChar w:fldCharType="end"/>
        </w:r>
      </w:hyperlink>
    </w:p>
    <w:p w14:paraId="1AD428B6" w14:textId="4BEE9745" w:rsidR="00D363DF" w:rsidRDefault="00000000">
      <w:pPr>
        <w:pStyle w:val="TOC1"/>
        <w:rPr>
          <w:rFonts w:asciiTheme="minorHAnsi" w:eastAsiaTheme="minorEastAsia" w:hAnsiTheme="minorHAnsi" w:cstheme="minorBidi"/>
          <w:b w:val="0"/>
          <w:color w:val="auto"/>
          <w:sz w:val="22"/>
          <w:szCs w:val="22"/>
          <w:lang w:eastAsia="en-AU"/>
        </w:rPr>
      </w:pPr>
      <w:hyperlink w:anchor="_Toc137195562" w:history="1">
        <w:r w:rsidR="00D363DF" w:rsidRPr="009E35F8">
          <w:rPr>
            <w:rStyle w:val="Hyperlink"/>
          </w:rPr>
          <w:t>7</w:t>
        </w:r>
        <w:r w:rsidR="00D363DF">
          <w:rPr>
            <w:rFonts w:asciiTheme="minorHAnsi" w:eastAsiaTheme="minorEastAsia" w:hAnsiTheme="minorHAnsi" w:cstheme="minorBidi"/>
            <w:b w:val="0"/>
            <w:color w:val="auto"/>
            <w:sz w:val="22"/>
            <w:szCs w:val="22"/>
            <w:lang w:eastAsia="en-AU"/>
          </w:rPr>
          <w:tab/>
        </w:r>
        <w:r w:rsidR="00D363DF" w:rsidRPr="009E35F8">
          <w:rPr>
            <w:rStyle w:val="Hyperlink"/>
          </w:rPr>
          <w:t>APPROVAL PROCESS</w:t>
        </w:r>
        <w:r w:rsidR="00D363DF">
          <w:rPr>
            <w:webHidden/>
          </w:rPr>
          <w:tab/>
        </w:r>
        <w:r w:rsidR="00D363DF">
          <w:rPr>
            <w:webHidden/>
          </w:rPr>
          <w:fldChar w:fldCharType="begin"/>
        </w:r>
        <w:r w:rsidR="00D363DF">
          <w:rPr>
            <w:webHidden/>
          </w:rPr>
          <w:instrText xml:space="preserve"> PAGEREF _Toc137195562 \h </w:instrText>
        </w:r>
        <w:r w:rsidR="00D363DF">
          <w:rPr>
            <w:webHidden/>
          </w:rPr>
        </w:r>
        <w:r w:rsidR="00D363DF">
          <w:rPr>
            <w:webHidden/>
          </w:rPr>
          <w:fldChar w:fldCharType="separate"/>
        </w:r>
        <w:r w:rsidR="00C61780">
          <w:rPr>
            <w:webHidden/>
          </w:rPr>
          <w:t>10</w:t>
        </w:r>
        <w:r w:rsidR="00D363DF">
          <w:rPr>
            <w:webHidden/>
          </w:rPr>
          <w:fldChar w:fldCharType="end"/>
        </w:r>
      </w:hyperlink>
    </w:p>
    <w:p w14:paraId="582A8CC2" w14:textId="505D9706" w:rsidR="00D363DF" w:rsidRDefault="00000000">
      <w:pPr>
        <w:pStyle w:val="TOC1"/>
        <w:rPr>
          <w:rFonts w:asciiTheme="minorHAnsi" w:eastAsiaTheme="minorEastAsia" w:hAnsiTheme="minorHAnsi" w:cstheme="minorBidi"/>
          <w:b w:val="0"/>
          <w:color w:val="auto"/>
          <w:sz w:val="22"/>
          <w:szCs w:val="22"/>
          <w:lang w:eastAsia="en-AU"/>
        </w:rPr>
      </w:pPr>
      <w:hyperlink w:anchor="_Toc137195563" w:history="1">
        <w:r w:rsidR="00D363DF" w:rsidRPr="009E35F8">
          <w:rPr>
            <w:rStyle w:val="Hyperlink"/>
          </w:rPr>
          <w:t>8</w:t>
        </w:r>
        <w:r w:rsidR="00D363DF">
          <w:rPr>
            <w:rFonts w:asciiTheme="minorHAnsi" w:eastAsiaTheme="minorEastAsia" w:hAnsiTheme="minorHAnsi" w:cstheme="minorBidi"/>
            <w:b w:val="0"/>
            <w:color w:val="auto"/>
            <w:sz w:val="22"/>
            <w:szCs w:val="22"/>
            <w:lang w:eastAsia="en-AU"/>
          </w:rPr>
          <w:tab/>
        </w:r>
        <w:r w:rsidR="00D363DF" w:rsidRPr="009E35F8">
          <w:rPr>
            <w:rStyle w:val="Hyperlink"/>
          </w:rPr>
          <w:t>GRANT AGREEMENTS</w:t>
        </w:r>
        <w:r w:rsidR="00D363DF">
          <w:rPr>
            <w:webHidden/>
          </w:rPr>
          <w:tab/>
        </w:r>
        <w:r w:rsidR="00D363DF">
          <w:rPr>
            <w:webHidden/>
          </w:rPr>
          <w:fldChar w:fldCharType="begin"/>
        </w:r>
        <w:r w:rsidR="00D363DF">
          <w:rPr>
            <w:webHidden/>
          </w:rPr>
          <w:instrText xml:space="preserve"> PAGEREF _Toc137195563 \h </w:instrText>
        </w:r>
        <w:r w:rsidR="00D363DF">
          <w:rPr>
            <w:webHidden/>
          </w:rPr>
        </w:r>
        <w:r w:rsidR="00D363DF">
          <w:rPr>
            <w:webHidden/>
          </w:rPr>
          <w:fldChar w:fldCharType="separate"/>
        </w:r>
        <w:r w:rsidR="00C61780">
          <w:rPr>
            <w:webHidden/>
          </w:rPr>
          <w:t>10</w:t>
        </w:r>
        <w:r w:rsidR="00D363DF">
          <w:rPr>
            <w:webHidden/>
          </w:rPr>
          <w:fldChar w:fldCharType="end"/>
        </w:r>
      </w:hyperlink>
    </w:p>
    <w:p w14:paraId="484526ED" w14:textId="52D3B3E3" w:rsidR="00D363DF" w:rsidRDefault="00000000">
      <w:pPr>
        <w:pStyle w:val="TOC1"/>
        <w:rPr>
          <w:rFonts w:asciiTheme="minorHAnsi" w:eastAsiaTheme="minorEastAsia" w:hAnsiTheme="minorHAnsi" w:cstheme="minorBidi"/>
          <w:b w:val="0"/>
          <w:color w:val="auto"/>
          <w:sz w:val="22"/>
          <w:szCs w:val="22"/>
          <w:lang w:eastAsia="en-AU"/>
        </w:rPr>
      </w:pPr>
      <w:hyperlink w:anchor="_Toc137195565" w:history="1">
        <w:r w:rsidR="00D363DF" w:rsidRPr="009E35F8">
          <w:rPr>
            <w:rStyle w:val="Hyperlink"/>
            <w:caps/>
          </w:rPr>
          <w:t>9</w:t>
        </w:r>
        <w:r w:rsidR="00D363DF">
          <w:rPr>
            <w:rFonts w:asciiTheme="minorHAnsi" w:eastAsiaTheme="minorEastAsia" w:hAnsiTheme="minorHAnsi" w:cstheme="minorBidi"/>
            <w:b w:val="0"/>
            <w:color w:val="auto"/>
            <w:sz w:val="22"/>
            <w:szCs w:val="22"/>
            <w:lang w:eastAsia="en-AU"/>
          </w:rPr>
          <w:tab/>
        </w:r>
        <w:r w:rsidR="00D363DF" w:rsidRPr="009E35F8">
          <w:rPr>
            <w:rStyle w:val="Hyperlink"/>
            <w:caps/>
          </w:rPr>
          <w:t>Terms and Conditions</w:t>
        </w:r>
        <w:r w:rsidR="00D363DF">
          <w:rPr>
            <w:webHidden/>
          </w:rPr>
          <w:tab/>
        </w:r>
        <w:r w:rsidR="00D363DF">
          <w:rPr>
            <w:webHidden/>
          </w:rPr>
          <w:fldChar w:fldCharType="begin"/>
        </w:r>
        <w:r w:rsidR="00D363DF">
          <w:rPr>
            <w:webHidden/>
          </w:rPr>
          <w:instrText xml:space="preserve"> PAGEREF _Toc137195565 \h </w:instrText>
        </w:r>
        <w:r w:rsidR="00D363DF">
          <w:rPr>
            <w:webHidden/>
          </w:rPr>
        </w:r>
        <w:r w:rsidR="00D363DF">
          <w:rPr>
            <w:webHidden/>
          </w:rPr>
          <w:fldChar w:fldCharType="separate"/>
        </w:r>
        <w:r w:rsidR="00C61780">
          <w:rPr>
            <w:webHidden/>
          </w:rPr>
          <w:t>11</w:t>
        </w:r>
        <w:r w:rsidR="00D363DF">
          <w:rPr>
            <w:webHidden/>
          </w:rPr>
          <w:fldChar w:fldCharType="end"/>
        </w:r>
      </w:hyperlink>
    </w:p>
    <w:p w14:paraId="72D4CAC8" w14:textId="0ED105A1" w:rsidR="00D363DF" w:rsidRDefault="00D363DF">
      <w:pPr>
        <w:pStyle w:val="TOC2"/>
        <w:rPr>
          <w:rFonts w:asciiTheme="minorHAnsi" w:eastAsiaTheme="minorEastAsia" w:hAnsiTheme="minorHAnsi" w:cstheme="minorBidi"/>
          <w:sz w:val="22"/>
          <w:szCs w:val="22"/>
          <w:lang w:eastAsia="en-AU"/>
        </w:rPr>
      </w:pPr>
    </w:p>
    <w:p w14:paraId="5E3C3C1B" w14:textId="6AABB475" w:rsidR="004D1231" w:rsidRPr="00503505" w:rsidRDefault="004D1231" w:rsidP="004D1231">
      <w:pPr>
        <w:pStyle w:val="bodyCopy"/>
      </w:pPr>
      <w:r w:rsidRPr="00965C7D">
        <w:rPr>
          <w:rFonts w:asciiTheme="minorHAnsi" w:hAnsiTheme="minorHAnsi" w:cstheme="minorHAnsi"/>
          <w:noProof/>
          <w:color w:val="auto"/>
          <w:sz w:val="21"/>
          <w:szCs w:val="21"/>
        </w:rPr>
        <w:fldChar w:fldCharType="end"/>
      </w:r>
      <w:bookmarkEnd w:id="1"/>
      <w:r w:rsidRPr="0050350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03505">
        <w:br w:type="page"/>
      </w:r>
    </w:p>
    <w:p w14:paraId="0CFA88A7" w14:textId="77777777" w:rsidR="006D73A3" w:rsidRPr="00714DA0" w:rsidRDefault="006D73A3" w:rsidP="000C39B5">
      <w:pPr>
        <w:pStyle w:val="Heading2"/>
        <w:numPr>
          <w:ilvl w:val="0"/>
          <w:numId w:val="0"/>
        </w:numPr>
        <w:spacing w:before="360" w:after="240"/>
        <w:rPr>
          <w:color w:val="008E40"/>
          <w:sz w:val="32"/>
          <w:szCs w:val="32"/>
        </w:rPr>
      </w:pPr>
      <w:bookmarkStart w:id="2" w:name="_Toc137195543"/>
      <w:r w:rsidRPr="00714DA0">
        <w:rPr>
          <w:color w:val="008E40"/>
          <w:sz w:val="32"/>
          <w:szCs w:val="32"/>
        </w:rPr>
        <w:lastRenderedPageBreak/>
        <w:t>Victorian Racing Industry Fund (VRIF)</w:t>
      </w:r>
      <w:bookmarkEnd w:id="2"/>
    </w:p>
    <w:p w14:paraId="02592F2F" w14:textId="77777777" w:rsidR="006D73A3" w:rsidRPr="00714DA0" w:rsidRDefault="006D73A3" w:rsidP="006D6890">
      <w:pPr>
        <w:shd w:val="clear" w:color="auto" w:fill="FFFFFF"/>
        <w:spacing w:after="120"/>
        <w:rPr>
          <w:rFonts w:asciiTheme="minorHAnsi" w:hAnsiTheme="minorHAnsi" w:cstheme="minorHAnsi"/>
          <w:color w:val="000000"/>
          <w:sz w:val="22"/>
          <w:szCs w:val="22"/>
          <w:lang w:eastAsia="en-AU"/>
        </w:rPr>
      </w:pPr>
      <w:r w:rsidRPr="00714DA0">
        <w:rPr>
          <w:rFonts w:asciiTheme="minorHAnsi" w:hAnsiTheme="minorHAnsi" w:cstheme="minorHAnsi"/>
          <w:color w:val="000000"/>
          <w:sz w:val="22"/>
          <w:szCs w:val="22"/>
          <w:lang w:eastAsia="en-AU"/>
        </w:rPr>
        <w:t>The racing industry contributes $4.7 billion to the economy and helps sustain almost 35,000 jobs across Victoria. More than 121,000 Victorians are directly involved in the racing industry, with almost half of all racing participants residing in regional Victoria.</w:t>
      </w:r>
    </w:p>
    <w:p w14:paraId="3273E09D" w14:textId="66C0F35C" w:rsidR="006D73A3" w:rsidRPr="00714DA0" w:rsidRDefault="006D73A3" w:rsidP="00714DA0">
      <w:pPr>
        <w:shd w:val="clear" w:color="auto" w:fill="FFFFFF"/>
        <w:spacing w:after="120"/>
        <w:rPr>
          <w:rFonts w:asciiTheme="minorHAnsi" w:hAnsiTheme="minorHAnsi" w:cstheme="minorHAnsi"/>
          <w:sz w:val="22"/>
          <w:szCs w:val="22"/>
          <w:lang w:eastAsia="en-AU"/>
        </w:rPr>
      </w:pPr>
      <w:r w:rsidRPr="00714DA0">
        <w:rPr>
          <w:rFonts w:asciiTheme="minorHAnsi" w:hAnsiTheme="minorHAnsi" w:cstheme="minorHAnsi"/>
          <w:color w:val="000000"/>
          <w:sz w:val="22"/>
          <w:szCs w:val="22"/>
          <w:lang w:eastAsia="en-AU"/>
        </w:rPr>
        <w:t xml:space="preserve">Established in 2011, the Victorian Racing Industry Fund (VRIF) is a Victorian Government initiative that provides funding to the Victorian racing industry to support the sustainability and growth of thoroughbred, </w:t>
      </w:r>
      <w:r w:rsidR="00E55FE1" w:rsidRPr="00714DA0">
        <w:rPr>
          <w:rFonts w:asciiTheme="minorHAnsi" w:hAnsiTheme="minorHAnsi" w:cstheme="minorHAnsi"/>
          <w:color w:val="000000"/>
          <w:sz w:val="22"/>
          <w:szCs w:val="22"/>
          <w:lang w:eastAsia="en-AU"/>
        </w:rPr>
        <w:t>harness,</w:t>
      </w:r>
      <w:r w:rsidRPr="00714DA0">
        <w:rPr>
          <w:rFonts w:asciiTheme="minorHAnsi" w:hAnsiTheme="minorHAnsi" w:cstheme="minorHAnsi"/>
          <w:color w:val="000000"/>
          <w:sz w:val="22"/>
          <w:szCs w:val="22"/>
          <w:lang w:eastAsia="en-AU"/>
        </w:rPr>
        <w:t xml:space="preserve"> and greyhound racing</w:t>
      </w:r>
      <w:r w:rsidRPr="00714DA0">
        <w:rPr>
          <w:rFonts w:asciiTheme="minorHAnsi" w:hAnsiTheme="minorHAnsi" w:cstheme="minorHAnsi"/>
          <w:sz w:val="22"/>
          <w:szCs w:val="22"/>
          <w:lang w:eastAsia="en-AU"/>
        </w:rPr>
        <w:t xml:space="preserve">. </w:t>
      </w:r>
    </w:p>
    <w:p w14:paraId="227CA5E8" w14:textId="0F4B5B5A" w:rsidR="006D73A3" w:rsidRPr="00714DA0" w:rsidRDefault="006D73A3" w:rsidP="00714DA0">
      <w:pPr>
        <w:shd w:val="clear" w:color="auto" w:fill="FFFFFF"/>
        <w:spacing w:before="120" w:after="120"/>
        <w:rPr>
          <w:rFonts w:asciiTheme="minorHAnsi" w:hAnsiTheme="minorHAnsi" w:cstheme="minorHAnsi"/>
          <w:sz w:val="22"/>
          <w:szCs w:val="22"/>
        </w:rPr>
      </w:pPr>
      <w:r w:rsidRPr="00714DA0">
        <w:rPr>
          <w:rFonts w:asciiTheme="minorHAnsi" w:hAnsiTheme="minorHAnsi" w:cstheme="minorHAnsi"/>
          <w:sz w:val="22"/>
          <w:szCs w:val="22"/>
        </w:rPr>
        <w:t>In 202</w:t>
      </w:r>
      <w:r w:rsidR="00E849D3">
        <w:rPr>
          <w:rFonts w:asciiTheme="minorHAnsi" w:hAnsiTheme="minorHAnsi" w:cstheme="minorHAnsi"/>
          <w:sz w:val="22"/>
          <w:szCs w:val="22"/>
        </w:rPr>
        <w:t>3</w:t>
      </w:r>
      <w:r w:rsidRPr="00714DA0">
        <w:rPr>
          <w:rFonts w:asciiTheme="minorHAnsi" w:hAnsiTheme="minorHAnsi" w:cstheme="minorHAnsi"/>
          <w:sz w:val="22"/>
          <w:szCs w:val="22"/>
        </w:rPr>
        <w:t xml:space="preserve">, the Government </w:t>
      </w:r>
      <w:r w:rsidR="00E849D3">
        <w:rPr>
          <w:rFonts w:asciiTheme="minorHAnsi" w:hAnsiTheme="minorHAnsi" w:cstheme="minorHAnsi"/>
          <w:sz w:val="22"/>
          <w:szCs w:val="22"/>
        </w:rPr>
        <w:t>committed</w:t>
      </w:r>
      <w:r w:rsidRPr="00714DA0">
        <w:rPr>
          <w:rFonts w:asciiTheme="minorHAnsi" w:hAnsiTheme="minorHAnsi" w:cstheme="minorHAnsi"/>
          <w:sz w:val="22"/>
          <w:szCs w:val="22"/>
        </w:rPr>
        <w:t xml:space="preserve"> $72 million over four years to continue the VRIF. </w:t>
      </w:r>
    </w:p>
    <w:p w14:paraId="22F5689C" w14:textId="77777777" w:rsidR="006D73A3" w:rsidRPr="00714DA0" w:rsidRDefault="006D73A3" w:rsidP="006D6890">
      <w:pPr>
        <w:shd w:val="clear" w:color="auto" w:fill="FFFFFF"/>
        <w:spacing w:before="120" w:after="120"/>
        <w:rPr>
          <w:rFonts w:asciiTheme="minorHAnsi" w:hAnsiTheme="minorHAnsi" w:cstheme="minorHAnsi"/>
          <w:sz w:val="22"/>
          <w:szCs w:val="22"/>
        </w:rPr>
      </w:pPr>
      <w:r w:rsidRPr="00714DA0">
        <w:rPr>
          <w:rFonts w:asciiTheme="minorHAnsi" w:hAnsiTheme="minorHAnsi" w:cstheme="minorHAnsi"/>
          <w:sz w:val="22"/>
          <w:szCs w:val="22"/>
        </w:rPr>
        <w:t>The VRIF provides support under five funding programs:</w:t>
      </w:r>
    </w:p>
    <w:p w14:paraId="3BBAEC68" w14:textId="77777777" w:rsidR="006D73A3" w:rsidRPr="00714DA0" w:rsidRDefault="006D73A3" w:rsidP="00672BFE">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714DA0">
        <w:rPr>
          <w:rFonts w:asciiTheme="minorHAnsi" w:hAnsiTheme="minorHAnsi" w:cstheme="minorHAnsi"/>
          <w:b/>
          <w:bCs/>
          <w:color w:val="100F47" w:themeColor="accent3" w:themeShade="BF"/>
          <w:sz w:val="22"/>
          <w:szCs w:val="22"/>
          <w:lang w:val="en-US"/>
        </w:rPr>
        <w:t>Regional Racing Events</w:t>
      </w:r>
    </w:p>
    <w:p w14:paraId="0D0C336B" w14:textId="77777777" w:rsidR="006D73A3" w:rsidRPr="00714DA0" w:rsidRDefault="006D73A3" w:rsidP="00672BFE">
      <w:pPr>
        <w:pStyle w:val="NormalWeb"/>
        <w:spacing w:before="0" w:beforeAutospacing="0" w:after="0" w:afterAutospacing="0"/>
        <w:ind w:left="720"/>
        <w:rPr>
          <w:rFonts w:asciiTheme="minorHAnsi" w:hAnsiTheme="minorHAnsi" w:cstheme="minorHAnsi"/>
          <w:i/>
          <w:iCs/>
          <w:sz w:val="22"/>
          <w:szCs w:val="22"/>
          <w:lang w:val="en-US"/>
        </w:rPr>
      </w:pPr>
      <w:r w:rsidRPr="00714DA0">
        <w:rPr>
          <w:rFonts w:asciiTheme="minorHAnsi" w:hAnsiTheme="minorHAnsi" w:cstheme="minorHAnsi"/>
          <w:i/>
          <w:iCs/>
          <w:sz w:val="22"/>
          <w:szCs w:val="22"/>
          <w:lang w:val="en-US"/>
        </w:rPr>
        <w:t>Support for regional racing clubs to deliver racing events for the benefit of the industry and community</w:t>
      </w:r>
    </w:p>
    <w:p w14:paraId="281D36FC" w14:textId="77777777" w:rsidR="006D73A3" w:rsidRPr="00714DA0" w:rsidRDefault="006D73A3" w:rsidP="00672BFE">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714DA0">
        <w:rPr>
          <w:rFonts w:asciiTheme="minorHAnsi" w:hAnsiTheme="minorHAnsi" w:cstheme="minorHAnsi"/>
          <w:b/>
          <w:bCs/>
          <w:color w:val="100F47" w:themeColor="accent3" w:themeShade="BF"/>
          <w:sz w:val="22"/>
          <w:szCs w:val="22"/>
          <w:lang w:val="en-US"/>
        </w:rPr>
        <w:t>Regional Customer Facilities</w:t>
      </w:r>
    </w:p>
    <w:p w14:paraId="03D33459" w14:textId="77777777" w:rsidR="006D73A3" w:rsidRPr="00714DA0" w:rsidRDefault="006D73A3" w:rsidP="00672BFE">
      <w:pPr>
        <w:pStyle w:val="NormalWeb"/>
        <w:spacing w:before="0" w:beforeAutospacing="0" w:after="0" w:afterAutospacing="0"/>
        <w:ind w:left="720"/>
        <w:rPr>
          <w:rFonts w:asciiTheme="minorHAnsi" w:hAnsiTheme="minorHAnsi" w:cstheme="minorHAnsi"/>
          <w:i/>
          <w:iCs/>
          <w:sz w:val="22"/>
          <w:szCs w:val="22"/>
          <w:lang w:val="en-US"/>
        </w:rPr>
      </w:pPr>
      <w:r w:rsidRPr="00714DA0">
        <w:rPr>
          <w:rFonts w:asciiTheme="minorHAnsi" w:hAnsiTheme="minorHAnsi" w:cstheme="minorHAnsi"/>
          <w:i/>
          <w:iCs/>
          <w:sz w:val="22"/>
          <w:szCs w:val="22"/>
          <w:lang w:val="en-US"/>
        </w:rPr>
        <w:t>Support for regional racing clubs to improve the standard of public facilities at racing event venues</w:t>
      </w:r>
    </w:p>
    <w:p w14:paraId="588BE2CB" w14:textId="7A428516" w:rsidR="006D73A3" w:rsidRPr="00714DA0" w:rsidRDefault="006D73A3" w:rsidP="00672BFE">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714DA0">
        <w:rPr>
          <w:rFonts w:asciiTheme="minorHAnsi" w:hAnsiTheme="minorHAnsi" w:cstheme="minorHAnsi"/>
          <w:b/>
          <w:bCs/>
          <w:color w:val="100F47" w:themeColor="accent3" w:themeShade="BF"/>
          <w:sz w:val="22"/>
          <w:szCs w:val="22"/>
          <w:lang w:val="en-US"/>
        </w:rPr>
        <w:t xml:space="preserve">Racing </w:t>
      </w:r>
      <w:r w:rsidR="00C318C2" w:rsidRPr="00714DA0">
        <w:rPr>
          <w:rFonts w:asciiTheme="minorHAnsi" w:hAnsiTheme="minorHAnsi" w:cstheme="minorHAnsi"/>
          <w:b/>
          <w:bCs/>
          <w:color w:val="100F47" w:themeColor="accent3" w:themeShade="BF"/>
          <w:sz w:val="22"/>
          <w:szCs w:val="22"/>
          <w:lang w:val="en-US"/>
        </w:rPr>
        <w:t xml:space="preserve">and Training </w:t>
      </w:r>
      <w:r w:rsidRPr="00714DA0">
        <w:rPr>
          <w:rFonts w:asciiTheme="minorHAnsi" w:hAnsiTheme="minorHAnsi" w:cstheme="minorHAnsi"/>
          <w:b/>
          <w:bCs/>
          <w:color w:val="100F47" w:themeColor="accent3" w:themeShade="BF"/>
          <w:sz w:val="22"/>
          <w:szCs w:val="22"/>
          <w:lang w:val="en-US"/>
        </w:rPr>
        <w:t>Facilities</w:t>
      </w:r>
    </w:p>
    <w:p w14:paraId="098862E3" w14:textId="77777777" w:rsidR="006D73A3" w:rsidRPr="00714DA0" w:rsidRDefault="006D73A3" w:rsidP="00672BFE">
      <w:pPr>
        <w:pStyle w:val="NormalWeb"/>
        <w:spacing w:before="0" w:beforeAutospacing="0" w:after="0" w:afterAutospacing="0"/>
        <w:ind w:left="720"/>
        <w:rPr>
          <w:rFonts w:asciiTheme="minorHAnsi" w:hAnsiTheme="minorHAnsi" w:cstheme="minorHAnsi"/>
          <w:i/>
          <w:iCs/>
          <w:sz w:val="22"/>
          <w:szCs w:val="22"/>
          <w:lang w:val="en-US"/>
        </w:rPr>
      </w:pPr>
      <w:r w:rsidRPr="00714DA0">
        <w:rPr>
          <w:rFonts w:asciiTheme="minorHAnsi" w:hAnsiTheme="minorHAnsi" w:cstheme="minorHAnsi"/>
          <w:i/>
          <w:iCs/>
          <w:sz w:val="22"/>
          <w:szCs w:val="22"/>
          <w:lang w:val="en-US"/>
        </w:rPr>
        <w:t>Support to improve the quality and safety of racing and training infrastructure across Victoria</w:t>
      </w:r>
    </w:p>
    <w:p w14:paraId="50464979" w14:textId="77777777" w:rsidR="006D73A3" w:rsidRPr="00714DA0" w:rsidRDefault="006D73A3" w:rsidP="00672BFE">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proofErr w:type="spellStart"/>
      <w:r w:rsidRPr="00714DA0">
        <w:rPr>
          <w:rFonts w:asciiTheme="minorHAnsi" w:hAnsiTheme="minorHAnsi" w:cstheme="minorHAnsi"/>
          <w:b/>
          <w:bCs/>
          <w:color w:val="100F47" w:themeColor="accent3" w:themeShade="BF"/>
          <w:sz w:val="22"/>
          <w:szCs w:val="22"/>
          <w:lang w:val="en-US"/>
        </w:rPr>
        <w:t>Centralised</w:t>
      </w:r>
      <w:proofErr w:type="spellEnd"/>
      <w:r w:rsidRPr="00714DA0">
        <w:rPr>
          <w:rFonts w:asciiTheme="minorHAnsi" w:hAnsiTheme="minorHAnsi" w:cstheme="minorHAnsi"/>
          <w:b/>
          <w:bCs/>
          <w:color w:val="100F47" w:themeColor="accent3" w:themeShade="BF"/>
          <w:sz w:val="22"/>
          <w:szCs w:val="22"/>
          <w:lang w:val="en-US"/>
        </w:rPr>
        <w:t xml:space="preserve"> Racing Marketing</w:t>
      </w:r>
    </w:p>
    <w:p w14:paraId="337D8AD6" w14:textId="77777777" w:rsidR="006D73A3" w:rsidRPr="00714DA0" w:rsidRDefault="006D73A3" w:rsidP="00672BFE">
      <w:pPr>
        <w:pStyle w:val="NormalWeb"/>
        <w:spacing w:before="0" w:beforeAutospacing="0" w:after="0" w:afterAutospacing="0"/>
        <w:ind w:left="720"/>
        <w:rPr>
          <w:rFonts w:asciiTheme="minorHAnsi" w:hAnsiTheme="minorHAnsi" w:cstheme="minorHAnsi"/>
          <w:i/>
          <w:iCs/>
          <w:sz w:val="22"/>
          <w:szCs w:val="22"/>
          <w:lang w:val="en-US"/>
        </w:rPr>
      </w:pPr>
      <w:r w:rsidRPr="00714DA0">
        <w:rPr>
          <w:rFonts w:asciiTheme="minorHAnsi" w:hAnsiTheme="minorHAnsi" w:cstheme="minorHAnsi"/>
          <w:i/>
          <w:iCs/>
          <w:sz w:val="22"/>
          <w:szCs w:val="22"/>
          <w:lang w:val="en-US"/>
        </w:rPr>
        <w:t xml:space="preserve">Support to improve and </w:t>
      </w:r>
      <w:proofErr w:type="spellStart"/>
      <w:r w:rsidRPr="00714DA0">
        <w:rPr>
          <w:rFonts w:asciiTheme="minorHAnsi" w:hAnsiTheme="minorHAnsi" w:cstheme="minorHAnsi"/>
          <w:i/>
          <w:iCs/>
          <w:sz w:val="22"/>
          <w:szCs w:val="22"/>
          <w:lang w:val="en-US"/>
        </w:rPr>
        <w:t>centralise</w:t>
      </w:r>
      <w:proofErr w:type="spellEnd"/>
      <w:r w:rsidRPr="00714DA0">
        <w:rPr>
          <w:rFonts w:asciiTheme="minorHAnsi" w:hAnsiTheme="minorHAnsi" w:cstheme="minorHAnsi"/>
          <w:i/>
          <w:iCs/>
          <w:sz w:val="22"/>
          <w:szCs w:val="22"/>
          <w:lang w:val="en-US"/>
        </w:rPr>
        <w:t xml:space="preserve"> marketing campaigns across the racing industry</w:t>
      </w:r>
    </w:p>
    <w:p w14:paraId="29904D7C" w14:textId="77777777" w:rsidR="008D7094" w:rsidRPr="00714DA0" w:rsidRDefault="006D73A3" w:rsidP="00672BFE">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714DA0">
        <w:rPr>
          <w:rFonts w:asciiTheme="minorHAnsi" w:hAnsiTheme="minorHAnsi" w:cstheme="minorHAnsi"/>
          <w:b/>
          <w:bCs/>
          <w:color w:val="100F47" w:themeColor="accent3" w:themeShade="BF"/>
          <w:sz w:val="22"/>
          <w:szCs w:val="22"/>
          <w:lang w:val="en-US"/>
        </w:rPr>
        <w:t>Strategic Racing Initiatives</w:t>
      </w:r>
    </w:p>
    <w:p w14:paraId="47D5D59F" w14:textId="538ED50E" w:rsidR="001636BB" w:rsidRPr="00714DA0" w:rsidRDefault="006D73A3" w:rsidP="00672BFE">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714DA0">
        <w:rPr>
          <w:rFonts w:asciiTheme="minorHAnsi" w:hAnsiTheme="minorHAnsi" w:cstheme="minorHAnsi"/>
          <w:bCs/>
          <w:i/>
          <w:iCs/>
          <w:sz w:val="22"/>
          <w:szCs w:val="22"/>
          <w:lang w:val="en-US"/>
        </w:rPr>
        <w:t>Support for breeding programs, racing animal and participant welfare, and projects that underpin the sustainability of the racing industry</w:t>
      </w:r>
    </w:p>
    <w:p w14:paraId="23233914" w14:textId="77777777" w:rsidR="00C20D08" w:rsidRPr="00503505" w:rsidRDefault="00C20D08" w:rsidP="001B1832">
      <w:pPr>
        <w:pStyle w:val="Heading1"/>
        <w:numPr>
          <w:ilvl w:val="0"/>
          <w:numId w:val="20"/>
        </w:numPr>
        <w:ind w:left="567" w:hanging="567"/>
      </w:pPr>
      <w:bookmarkStart w:id="3" w:name="_Toc137195544"/>
      <w:r>
        <w:t>PROGRAM SUMMARY</w:t>
      </w:r>
      <w:bookmarkEnd w:id="3"/>
      <w:r w:rsidRPr="00503505">
        <w:t xml:space="preserve"> </w:t>
      </w:r>
    </w:p>
    <w:p w14:paraId="205EA992" w14:textId="5397580D" w:rsidR="002B7AFA" w:rsidRPr="003E6251" w:rsidRDefault="008A2751" w:rsidP="00714DA0">
      <w:pPr>
        <w:pStyle w:val="Heading2"/>
        <w:numPr>
          <w:ilvl w:val="0"/>
          <w:numId w:val="0"/>
        </w:numPr>
        <w:spacing w:before="160"/>
        <w:rPr>
          <w:color w:val="002060"/>
        </w:rPr>
      </w:pPr>
      <w:bookmarkStart w:id="4" w:name="_Toc796279"/>
      <w:bookmarkStart w:id="5" w:name="_Toc968201"/>
      <w:bookmarkStart w:id="6" w:name="_Toc796280"/>
      <w:bookmarkStart w:id="7" w:name="_Toc968202"/>
      <w:bookmarkStart w:id="8" w:name="_Toc796281"/>
      <w:bookmarkStart w:id="9" w:name="_Toc968203"/>
      <w:bookmarkStart w:id="10" w:name="_Toc796282"/>
      <w:bookmarkStart w:id="11" w:name="_Toc968204"/>
      <w:bookmarkStart w:id="12" w:name="_Toc796283"/>
      <w:bookmarkStart w:id="13" w:name="_Toc968205"/>
      <w:bookmarkStart w:id="14" w:name="_Toc796284"/>
      <w:bookmarkStart w:id="15" w:name="_Toc968206"/>
      <w:bookmarkStart w:id="16" w:name="_Toc137195545"/>
      <w:bookmarkStart w:id="17" w:name="_Toc13554761"/>
      <w:bookmarkStart w:id="18" w:name="_Toc796285"/>
      <w:bookmarkStart w:id="19" w:name="_Toc1634435"/>
      <w:bookmarkStart w:id="20" w:name="_Toc1648396"/>
      <w:bookmarkStart w:id="21" w:name="_Toc2062478"/>
      <w:bookmarkStart w:id="22" w:name="_Toc498971504"/>
      <w:bookmarkStart w:id="23" w:name="_Toc498971501"/>
      <w:bookmarkEnd w:id="4"/>
      <w:bookmarkEnd w:id="5"/>
      <w:bookmarkEnd w:id="6"/>
      <w:bookmarkEnd w:id="7"/>
      <w:bookmarkEnd w:id="8"/>
      <w:bookmarkEnd w:id="9"/>
      <w:bookmarkEnd w:id="10"/>
      <w:bookmarkEnd w:id="11"/>
      <w:bookmarkEnd w:id="12"/>
      <w:bookmarkEnd w:id="13"/>
      <w:bookmarkEnd w:id="14"/>
      <w:bookmarkEnd w:id="15"/>
      <w:r w:rsidRPr="003E6251">
        <w:rPr>
          <w:color w:val="002060"/>
        </w:rPr>
        <w:t>Regional Racing Events program</w:t>
      </w:r>
      <w:bookmarkEnd w:id="16"/>
    </w:p>
    <w:p w14:paraId="5E9518DD" w14:textId="760D5349" w:rsidR="003C4779" w:rsidRPr="000C39B5" w:rsidRDefault="00FF2362" w:rsidP="000C39B5">
      <w:pPr>
        <w:pStyle w:val="bodyCopy"/>
        <w:spacing w:before="0" w:after="120"/>
        <w:rPr>
          <w:rFonts w:asciiTheme="minorHAnsi" w:hAnsiTheme="minorHAnsi" w:cstheme="minorHAnsi"/>
          <w:bCs/>
          <w:color w:val="auto"/>
          <w:sz w:val="22"/>
          <w:szCs w:val="22"/>
        </w:rPr>
      </w:pPr>
      <w:bookmarkStart w:id="24" w:name="_Hlk132980836"/>
      <w:r w:rsidRPr="000C39B5">
        <w:rPr>
          <w:rFonts w:asciiTheme="minorHAnsi" w:hAnsiTheme="minorHAnsi" w:cstheme="minorHAnsi"/>
          <w:bCs/>
          <w:color w:val="auto"/>
          <w:sz w:val="22"/>
          <w:szCs w:val="22"/>
        </w:rPr>
        <w:t xml:space="preserve">The Regional Racing Events </w:t>
      </w:r>
      <w:r w:rsidR="0000194B" w:rsidRPr="000C39B5">
        <w:rPr>
          <w:rFonts w:asciiTheme="minorHAnsi" w:hAnsiTheme="minorHAnsi" w:cstheme="minorHAnsi"/>
          <w:bCs/>
          <w:color w:val="auto"/>
          <w:sz w:val="22"/>
          <w:szCs w:val="22"/>
        </w:rPr>
        <w:t xml:space="preserve">(RRE) </w:t>
      </w:r>
      <w:r w:rsidRPr="000C39B5">
        <w:rPr>
          <w:rFonts w:asciiTheme="minorHAnsi" w:hAnsiTheme="minorHAnsi" w:cstheme="minorHAnsi"/>
          <w:bCs/>
          <w:color w:val="auto"/>
          <w:sz w:val="22"/>
          <w:szCs w:val="22"/>
        </w:rPr>
        <w:t xml:space="preserve">program </w:t>
      </w:r>
      <w:r w:rsidR="00421AA7" w:rsidRPr="000C39B5">
        <w:rPr>
          <w:rFonts w:asciiTheme="minorHAnsi" w:hAnsiTheme="minorHAnsi" w:cstheme="minorHAnsi"/>
          <w:bCs/>
          <w:color w:val="auto"/>
          <w:sz w:val="22"/>
          <w:szCs w:val="22"/>
        </w:rPr>
        <w:t>support</w:t>
      </w:r>
      <w:r w:rsidR="0000194B" w:rsidRPr="000C39B5">
        <w:rPr>
          <w:rFonts w:asciiTheme="minorHAnsi" w:hAnsiTheme="minorHAnsi" w:cstheme="minorHAnsi"/>
          <w:bCs/>
          <w:color w:val="auto"/>
          <w:sz w:val="22"/>
          <w:szCs w:val="22"/>
        </w:rPr>
        <w:t>s</w:t>
      </w:r>
      <w:r w:rsidR="00421AA7" w:rsidRPr="000C39B5">
        <w:rPr>
          <w:rFonts w:asciiTheme="minorHAnsi" w:hAnsiTheme="minorHAnsi" w:cstheme="minorHAnsi"/>
          <w:bCs/>
          <w:color w:val="auto"/>
          <w:sz w:val="22"/>
          <w:szCs w:val="22"/>
        </w:rPr>
        <w:t xml:space="preserve"> regional racing clubs to </w:t>
      </w:r>
      <w:r w:rsidR="002D7132" w:rsidRPr="000C39B5">
        <w:rPr>
          <w:rFonts w:asciiTheme="minorHAnsi" w:hAnsiTheme="minorHAnsi" w:cstheme="minorHAnsi"/>
          <w:bCs/>
          <w:color w:val="auto"/>
          <w:sz w:val="22"/>
          <w:szCs w:val="22"/>
        </w:rPr>
        <w:t xml:space="preserve">attract patrons to </w:t>
      </w:r>
      <w:r w:rsidR="00421AA7" w:rsidRPr="000C39B5">
        <w:rPr>
          <w:rFonts w:asciiTheme="minorHAnsi" w:hAnsiTheme="minorHAnsi" w:cstheme="minorHAnsi"/>
          <w:bCs/>
          <w:color w:val="auto"/>
          <w:sz w:val="22"/>
          <w:szCs w:val="22"/>
        </w:rPr>
        <w:t xml:space="preserve">racing events </w:t>
      </w:r>
      <w:r w:rsidR="002D7132" w:rsidRPr="000C39B5">
        <w:rPr>
          <w:rFonts w:asciiTheme="minorHAnsi" w:hAnsiTheme="minorHAnsi" w:cstheme="minorHAnsi"/>
          <w:bCs/>
          <w:color w:val="auto"/>
          <w:sz w:val="22"/>
          <w:szCs w:val="22"/>
        </w:rPr>
        <w:t>which support</w:t>
      </w:r>
      <w:r w:rsidR="00BC0724" w:rsidRPr="000C39B5">
        <w:rPr>
          <w:rFonts w:asciiTheme="minorHAnsi" w:hAnsiTheme="minorHAnsi" w:cstheme="minorHAnsi"/>
          <w:bCs/>
          <w:color w:val="auto"/>
          <w:sz w:val="22"/>
          <w:szCs w:val="22"/>
        </w:rPr>
        <w:t xml:space="preserve"> a sustainable racing industry, </w:t>
      </w:r>
      <w:r w:rsidR="000B5B89" w:rsidRPr="000C39B5">
        <w:rPr>
          <w:rFonts w:asciiTheme="minorHAnsi" w:hAnsiTheme="minorHAnsi" w:cstheme="minorHAnsi"/>
          <w:bCs/>
          <w:color w:val="auto"/>
          <w:sz w:val="22"/>
          <w:szCs w:val="22"/>
        </w:rPr>
        <w:t xml:space="preserve">provide community and tourism benefits, and </w:t>
      </w:r>
      <w:r w:rsidR="00154AE5" w:rsidRPr="000C39B5">
        <w:rPr>
          <w:rFonts w:asciiTheme="minorHAnsi" w:hAnsiTheme="minorHAnsi" w:cstheme="minorHAnsi"/>
          <w:bCs/>
          <w:color w:val="auto"/>
          <w:sz w:val="22"/>
          <w:szCs w:val="22"/>
        </w:rPr>
        <w:t>develop</w:t>
      </w:r>
      <w:r w:rsidR="00D820BD" w:rsidRPr="000C39B5">
        <w:rPr>
          <w:rFonts w:asciiTheme="minorHAnsi" w:hAnsiTheme="minorHAnsi" w:cstheme="minorHAnsi"/>
          <w:bCs/>
          <w:color w:val="auto"/>
          <w:sz w:val="22"/>
          <w:szCs w:val="22"/>
        </w:rPr>
        <w:t xml:space="preserve"> </w:t>
      </w:r>
      <w:r w:rsidR="00574682">
        <w:rPr>
          <w:rFonts w:asciiTheme="minorHAnsi" w:hAnsiTheme="minorHAnsi" w:cstheme="minorHAnsi"/>
          <w:bCs/>
          <w:color w:val="auto"/>
          <w:sz w:val="22"/>
          <w:szCs w:val="22"/>
        </w:rPr>
        <w:t xml:space="preserve">a </w:t>
      </w:r>
      <w:r w:rsidR="00D820BD" w:rsidRPr="000C39B5">
        <w:rPr>
          <w:rFonts w:asciiTheme="minorHAnsi" w:hAnsiTheme="minorHAnsi" w:cstheme="minorHAnsi"/>
          <w:bCs/>
          <w:color w:val="auto"/>
          <w:sz w:val="22"/>
          <w:szCs w:val="22"/>
        </w:rPr>
        <w:t xml:space="preserve">vibrant </w:t>
      </w:r>
      <w:r w:rsidR="00154AE5" w:rsidRPr="000C39B5">
        <w:rPr>
          <w:rFonts w:asciiTheme="minorHAnsi" w:hAnsiTheme="minorHAnsi" w:cstheme="minorHAnsi"/>
          <w:bCs/>
          <w:color w:val="auto"/>
          <w:sz w:val="22"/>
          <w:szCs w:val="22"/>
        </w:rPr>
        <w:t xml:space="preserve">racing </w:t>
      </w:r>
      <w:r w:rsidR="00FA6C42" w:rsidRPr="000C39B5">
        <w:rPr>
          <w:rFonts w:asciiTheme="minorHAnsi" w:hAnsiTheme="minorHAnsi" w:cstheme="minorHAnsi"/>
          <w:bCs/>
          <w:color w:val="auto"/>
          <w:sz w:val="22"/>
          <w:szCs w:val="22"/>
        </w:rPr>
        <w:t>experience</w:t>
      </w:r>
      <w:r w:rsidR="00327033" w:rsidRPr="000C39B5">
        <w:rPr>
          <w:rFonts w:asciiTheme="minorHAnsi" w:hAnsiTheme="minorHAnsi" w:cstheme="minorHAnsi"/>
          <w:bCs/>
          <w:color w:val="auto"/>
          <w:sz w:val="22"/>
          <w:szCs w:val="22"/>
        </w:rPr>
        <w:t xml:space="preserve"> for all</w:t>
      </w:r>
      <w:r w:rsidR="00FA6C42" w:rsidRPr="000C39B5">
        <w:rPr>
          <w:rFonts w:asciiTheme="minorHAnsi" w:hAnsiTheme="minorHAnsi" w:cstheme="minorHAnsi"/>
          <w:bCs/>
          <w:color w:val="auto"/>
          <w:sz w:val="22"/>
          <w:szCs w:val="22"/>
        </w:rPr>
        <w:t xml:space="preserve">. </w:t>
      </w:r>
    </w:p>
    <w:p w14:paraId="57145FE4" w14:textId="148DB8F0" w:rsidR="004D1231" w:rsidRPr="000C39B5" w:rsidRDefault="00A06A84" w:rsidP="001B1832">
      <w:pPr>
        <w:pStyle w:val="Heading2"/>
        <w:numPr>
          <w:ilvl w:val="1"/>
          <w:numId w:val="29"/>
        </w:numPr>
        <w:spacing w:before="160"/>
        <w:rPr>
          <w:color w:val="008E40"/>
        </w:rPr>
      </w:pPr>
      <w:bookmarkStart w:id="25" w:name="_Toc137195546"/>
      <w:bookmarkEnd w:id="24"/>
      <w:r w:rsidRPr="000C39B5">
        <w:rPr>
          <w:color w:val="008E40"/>
        </w:rPr>
        <w:t>Program objectives and outcomes</w:t>
      </w:r>
      <w:bookmarkEnd w:id="25"/>
      <w:r w:rsidRPr="000C39B5">
        <w:rPr>
          <w:color w:val="008E40"/>
        </w:rPr>
        <w:t xml:space="preserve"> </w:t>
      </w:r>
      <w:bookmarkEnd w:id="17"/>
    </w:p>
    <w:p w14:paraId="69BC9F0A" w14:textId="79915401" w:rsidR="005B65A3" w:rsidRPr="000C39B5" w:rsidRDefault="005B65A3" w:rsidP="000C39B5">
      <w:pPr>
        <w:pStyle w:val="NormalWeb"/>
        <w:spacing w:before="0" w:beforeAutospacing="0" w:after="120" w:after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 xml:space="preserve">The VRIF </w:t>
      </w:r>
      <w:r w:rsidR="00671981" w:rsidRPr="000C39B5">
        <w:rPr>
          <w:rFonts w:asciiTheme="minorHAnsi" w:hAnsiTheme="minorHAnsi" w:cstheme="minorHAnsi"/>
          <w:sz w:val="22"/>
          <w:szCs w:val="22"/>
          <w:lang w:val="en-US"/>
        </w:rPr>
        <w:t xml:space="preserve">Regional Racing Events </w:t>
      </w:r>
      <w:r w:rsidRPr="000C39B5">
        <w:rPr>
          <w:rFonts w:asciiTheme="minorHAnsi" w:hAnsiTheme="minorHAnsi" w:cstheme="minorHAnsi"/>
          <w:sz w:val="22"/>
          <w:szCs w:val="22"/>
          <w:lang w:val="en-US"/>
        </w:rPr>
        <w:t xml:space="preserve">program objectives are to: </w:t>
      </w:r>
    </w:p>
    <w:p w14:paraId="31EB27BD" w14:textId="7CDD96BD" w:rsidR="009A3898" w:rsidRDefault="005E2004" w:rsidP="001B1832">
      <w:pPr>
        <w:pStyle w:val="NormalWeb"/>
        <w:numPr>
          <w:ilvl w:val="0"/>
          <w:numId w:val="23"/>
        </w:numPr>
        <w:spacing w:before="0" w:before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 xml:space="preserve">attract patrons to race meetings </w:t>
      </w:r>
    </w:p>
    <w:p w14:paraId="5EAC3474" w14:textId="2F1774DE" w:rsidR="005E2004" w:rsidRPr="000C39B5" w:rsidRDefault="005E2004" w:rsidP="001B1832">
      <w:pPr>
        <w:pStyle w:val="NormalWeb"/>
        <w:numPr>
          <w:ilvl w:val="0"/>
          <w:numId w:val="23"/>
        </w:numPr>
        <w:spacing w:before="0" w:before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develop sustainable growth opportunities to support the viability of the racing industry</w:t>
      </w:r>
      <w:r w:rsidRPr="000C39B5" w:rsidDel="005E2004">
        <w:rPr>
          <w:rFonts w:asciiTheme="minorHAnsi" w:hAnsiTheme="minorHAnsi" w:cstheme="minorHAnsi"/>
          <w:sz w:val="22"/>
          <w:szCs w:val="22"/>
          <w:lang w:val="en-US"/>
        </w:rPr>
        <w:t xml:space="preserve"> </w:t>
      </w:r>
    </w:p>
    <w:p w14:paraId="76E971FD" w14:textId="12A1A7BA" w:rsidR="00671981" w:rsidRPr="000C39B5" w:rsidRDefault="00671981" w:rsidP="001B1832">
      <w:pPr>
        <w:pStyle w:val="NormalWeb"/>
        <w:numPr>
          <w:ilvl w:val="0"/>
          <w:numId w:val="23"/>
        </w:numPr>
        <w:rPr>
          <w:rFonts w:asciiTheme="minorHAnsi" w:hAnsiTheme="minorHAnsi" w:cstheme="minorHAnsi"/>
          <w:sz w:val="22"/>
          <w:szCs w:val="22"/>
          <w:lang w:val="en-US"/>
        </w:rPr>
      </w:pPr>
      <w:r w:rsidRPr="000C39B5">
        <w:rPr>
          <w:rFonts w:asciiTheme="minorHAnsi" w:hAnsiTheme="minorHAnsi" w:cstheme="minorHAnsi"/>
          <w:sz w:val="22"/>
          <w:szCs w:val="22"/>
          <w:lang w:val="en-US"/>
        </w:rPr>
        <w:t>support racing events that provide benefits to the racing industry and local communities</w:t>
      </w:r>
    </w:p>
    <w:p w14:paraId="20E7370D" w14:textId="75D8291E" w:rsidR="00671981" w:rsidRPr="000C39B5" w:rsidRDefault="00671981" w:rsidP="001B1832">
      <w:pPr>
        <w:pStyle w:val="NormalWeb"/>
        <w:numPr>
          <w:ilvl w:val="0"/>
          <w:numId w:val="23"/>
        </w:numPr>
        <w:rPr>
          <w:rFonts w:asciiTheme="minorHAnsi" w:hAnsiTheme="minorHAnsi" w:cstheme="minorHAnsi"/>
          <w:sz w:val="22"/>
          <w:szCs w:val="22"/>
          <w:lang w:val="en-US"/>
        </w:rPr>
      </w:pPr>
      <w:r w:rsidRPr="000C39B5">
        <w:rPr>
          <w:rFonts w:asciiTheme="minorHAnsi" w:hAnsiTheme="minorHAnsi" w:cstheme="minorHAnsi"/>
          <w:sz w:val="22"/>
          <w:szCs w:val="22"/>
          <w:lang w:val="en-US"/>
        </w:rPr>
        <w:t>encourage an active racing events ecosystem that supports events and supply chain businesses to attract and retain volunteers and staff</w:t>
      </w:r>
    </w:p>
    <w:p w14:paraId="34094B08" w14:textId="337080AF" w:rsidR="000E15C2" w:rsidRPr="000C39B5" w:rsidRDefault="00671981" w:rsidP="001B1832">
      <w:pPr>
        <w:pStyle w:val="NormalWeb"/>
        <w:numPr>
          <w:ilvl w:val="0"/>
          <w:numId w:val="23"/>
        </w:numPr>
        <w:spacing w:after="120" w:after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ensure that Victoria continues to be a vibrant state for racing events.</w:t>
      </w:r>
    </w:p>
    <w:p w14:paraId="48F5C3E5" w14:textId="01E4EA9F" w:rsidR="000E15C2" w:rsidRPr="000C39B5" w:rsidRDefault="000E15C2" w:rsidP="009D4234">
      <w:pPr>
        <w:pStyle w:val="NormalWeb"/>
        <w:spacing w:before="0" w:beforeAutospacing="0" w:after="0" w:after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The intended outcomes of this program are:</w:t>
      </w:r>
    </w:p>
    <w:p w14:paraId="77549D79" w14:textId="48F81457" w:rsidR="002D7132" w:rsidRPr="000C39B5" w:rsidRDefault="002D7132" w:rsidP="001B1832">
      <w:pPr>
        <w:pStyle w:val="NormalWeb"/>
        <w:numPr>
          <w:ilvl w:val="0"/>
          <w:numId w:val="23"/>
        </w:numPr>
        <w:spacing w:before="0" w:beforeAutospacing="0" w:after="0" w:after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increase</w:t>
      </w:r>
      <w:r w:rsidR="000409AD" w:rsidRPr="000C39B5">
        <w:rPr>
          <w:rFonts w:asciiTheme="minorHAnsi" w:hAnsiTheme="minorHAnsi" w:cstheme="minorHAnsi"/>
          <w:sz w:val="22"/>
          <w:szCs w:val="22"/>
          <w:lang w:val="en-US"/>
        </w:rPr>
        <w:t>d</w:t>
      </w:r>
      <w:r w:rsidRPr="000C39B5">
        <w:rPr>
          <w:rFonts w:asciiTheme="minorHAnsi" w:hAnsiTheme="minorHAnsi" w:cstheme="minorHAnsi"/>
          <w:sz w:val="22"/>
          <w:szCs w:val="22"/>
          <w:lang w:val="en-US"/>
        </w:rPr>
        <w:t xml:space="preserve"> attendance at </w:t>
      </w:r>
      <w:r w:rsidR="000409AD" w:rsidRPr="000C39B5">
        <w:rPr>
          <w:rFonts w:asciiTheme="minorHAnsi" w:hAnsiTheme="minorHAnsi" w:cstheme="minorHAnsi"/>
          <w:sz w:val="22"/>
          <w:szCs w:val="22"/>
          <w:lang w:val="en-US"/>
        </w:rPr>
        <w:t xml:space="preserve">regional </w:t>
      </w:r>
      <w:r w:rsidRPr="000C39B5">
        <w:rPr>
          <w:rFonts w:asciiTheme="minorHAnsi" w:hAnsiTheme="minorHAnsi" w:cstheme="minorHAnsi"/>
          <w:sz w:val="22"/>
          <w:szCs w:val="22"/>
          <w:lang w:val="en-US"/>
        </w:rPr>
        <w:t>racing events</w:t>
      </w:r>
    </w:p>
    <w:p w14:paraId="04D47686" w14:textId="77777777" w:rsidR="00D6723D" w:rsidRPr="000C39B5" w:rsidRDefault="008954D9" w:rsidP="001B1832">
      <w:pPr>
        <w:pStyle w:val="NormalWeb"/>
        <w:numPr>
          <w:ilvl w:val="0"/>
          <w:numId w:val="23"/>
        </w:numPr>
        <w:spacing w:before="0" w:beforeAutospacing="0" w:after="0" w:after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 xml:space="preserve">deliver </w:t>
      </w:r>
      <w:r w:rsidR="00912709" w:rsidRPr="000C39B5">
        <w:rPr>
          <w:rFonts w:asciiTheme="minorHAnsi" w:hAnsiTheme="minorHAnsi" w:cstheme="minorHAnsi"/>
          <w:sz w:val="22"/>
          <w:szCs w:val="22"/>
          <w:lang w:val="en-US"/>
        </w:rPr>
        <w:t>benefits for the community</w:t>
      </w:r>
      <w:r w:rsidR="000409AD" w:rsidRPr="000C39B5">
        <w:rPr>
          <w:rFonts w:asciiTheme="minorHAnsi" w:hAnsiTheme="minorHAnsi" w:cstheme="minorHAnsi"/>
          <w:sz w:val="22"/>
          <w:szCs w:val="22"/>
          <w:lang w:val="en-US"/>
        </w:rPr>
        <w:t xml:space="preserve"> </w:t>
      </w:r>
      <w:r w:rsidR="00912709" w:rsidRPr="000C39B5">
        <w:rPr>
          <w:rFonts w:asciiTheme="minorHAnsi" w:hAnsiTheme="minorHAnsi" w:cstheme="minorHAnsi"/>
          <w:sz w:val="22"/>
          <w:szCs w:val="22"/>
          <w:lang w:val="en-US"/>
        </w:rPr>
        <w:t xml:space="preserve">and </w:t>
      </w:r>
      <w:r w:rsidR="00A86259" w:rsidRPr="000C39B5">
        <w:rPr>
          <w:rFonts w:asciiTheme="minorHAnsi" w:hAnsiTheme="minorHAnsi" w:cstheme="minorHAnsi"/>
          <w:sz w:val="22"/>
          <w:szCs w:val="22"/>
          <w:lang w:val="en-US"/>
        </w:rPr>
        <w:t>race</w:t>
      </w:r>
      <w:r w:rsidR="00C961FB" w:rsidRPr="000C39B5">
        <w:rPr>
          <w:rFonts w:asciiTheme="minorHAnsi" w:hAnsiTheme="minorHAnsi" w:cstheme="minorHAnsi"/>
          <w:sz w:val="22"/>
          <w:szCs w:val="22"/>
          <w:lang w:val="en-US"/>
        </w:rPr>
        <w:t xml:space="preserve"> </w:t>
      </w:r>
      <w:r w:rsidR="00A86259" w:rsidRPr="000C39B5">
        <w:rPr>
          <w:rFonts w:asciiTheme="minorHAnsi" w:hAnsiTheme="minorHAnsi" w:cstheme="minorHAnsi"/>
          <w:sz w:val="22"/>
          <w:szCs w:val="22"/>
          <w:lang w:val="en-US"/>
        </w:rPr>
        <w:t>day attendees</w:t>
      </w:r>
    </w:p>
    <w:p w14:paraId="750E070F" w14:textId="1B1DAF70" w:rsidR="00135204" w:rsidRPr="000C39B5" w:rsidRDefault="00C80D28" w:rsidP="001B1832">
      <w:pPr>
        <w:pStyle w:val="NormalWeb"/>
        <w:numPr>
          <w:ilvl w:val="0"/>
          <w:numId w:val="23"/>
        </w:numPr>
        <w:spacing w:before="0" w:beforeAutospacing="0" w:after="0" w:afterAutospacing="0"/>
        <w:rPr>
          <w:rFonts w:asciiTheme="minorHAnsi" w:hAnsiTheme="minorHAnsi" w:cstheme="minorHAnsi"/>
          <w:sz w:val="22"/>
          <w:szCs w:val="22"/>
          <w:lang w:val="en-US"/>
        </w:rPr>
      </w:pPr>
      <w:r w:rsidRPr="000C39B5">
        <w:rPr>
          <w:rFonts w:asciiTheme="minorHAnsi" w:hAnsiTheme="minorHAnsi" w:cstheme="minorHAnsi"/>
          <w:sz w:val="22"/>
          <w:szCs w:val="22"/>
          <w:lang w:val="en-US"/>
        </w:rPr>
        <w:t xml:space="preserve">provide </w:t>
      </w:r>
      <w:r w:rsidR="007B1E2E" w:rsidRPr="000C39B5">
        <w:rPr>
          <w:rFonts w:asciiTheme="minorHAnsi" w:hAnsiTheme="minorHAnsi" w:cstheme="minorHAnsi"/>
          <w:sz w:val="22"/>
          <w:szCs w:val="22"/>
          <w:lang w:val="en-US"/>
        </w:rPr>
        <w:t>s</w:t>
      </w:r>
      <w:r w:rsidR="007C6B0B" w:rsidRPr="000C39B5">
        <w:rPr>
          <w:rFonts w:asciiTheme="minorHAnsi" w:hAnsiTheme="minorHAnsi" w:cstheme="minorHAnsi"/>
          <w:sz w:val="22"/>
          <w:szCs w:val="22"/>
          <w:lang w:val="en-US"/>
        </w:rPr>
        <w:t xml:space="preserve">upport for the </w:t>
      </w:r>
      <w:r w:rsidR="00486263" w:rsidRPr="000C39B5">
        <w:rPr>
          <w:rFonts w:asciiTheme="minorHAnsi" w:hAnsiTheme="minorHAnsi" w:cstheme="minorHAnsi"/>
          <w:sz w:val="22"/>
          <w:szCs w:val="22"/>
          <w:lang w:val="en-US"/>
        </w:rPr>
        <w:t>o</w:t>
      </w:r>
      <w:r w:rsidR="000E15C2" w:rsidRPr="000C39B5">
        <w:rPr>
          <w:rFonts w:asciiTheme="minorHAnsi" w:hAnsiTheme="minorHAnsi" w:cstheme="minorHAnsi"/>
          <w:sz w:val="22"/>
          <w:szCs w:val="22"/>
          <w:lang w:val="en-US"/>
        </w:rPr>
        <w:t xml:space="preserve">ngoing viability of </w:t>
      </w:r>
      <w:r w:rsidR="000A4B03" w:rsidRPr="000C39B5">
        <w:rPr>
          <w:rFonts w:asciiTheme="minorHAnsi" w:hAnsiTheme="minorHAnsi" w:cstheme="minorHAnsi"/>
          <w:sz w:val="22"/>
          <w:szCs w:val="22"/>
          <w:lang w:val="en-US"/>
        </w:rPr>
        <w:t xml:space="preserve">regional racing </w:t>
      </w:r>
      <w:r w:rsidR="000E15C2" w:rsidRPr="000C39B5">
        <w:rPr>
          <w:rFonts w:asciiTheme="minorHAnsi" w:hAnsiTheme="minorHAnsi" w:cstheme="minorHAnsi"/>
          <w:sz w:val="22"/>
          <w:szCs w:val="22"/>
          <w:lang w:val="en-US"/>
        </w:rPr>
        <w:t>events</w:t>
      </w:r>
      <w:bookmarkStart w:id="26" w:name="_Toc498971508"/>
      <w:bookmarkEnd w:id="18"/>
      <w:bookmarkEnd w:id="19"/>
      <w:bookmarkEnd w:id="20"/>
      <w:bookmarkEnd w:id="21"/>
      <w:bookmarkEnd w:id="22"/>
      <w:bookmarkEnd w:id="23"/>
      <w:r w:rsidR="00D6723D" w:rsidRPr="000C39B5">
        <w:rPr>
          <w:rFonts w:asciiTheme="minorHAnsi" w:hAnsiTheme="minorHAnsi" w:cstheme="minorHAnsi"/>
          <w:sz w:val="22"/>
          <w:szCs w:val="22"/>
          <w:lang w:val="en-US"/>
        </w:rPr>
        <w:t>.</w:t>
      </w:r>
    </w:p>
    <w:p w14:paraId="46D5D002" w14:textId="77777777" w:rsidR="00884F22" w:rsidRPr="00884F22" w:rsidRDefault="00884F22" w:rsidP="00551D2C">
      <w:pPr>
        <w:pStyle w:val="DJCSbody"/>
        <w:ind w:left="0"/>
      </w:pPr>
    </w:p>
    <w:p w14:paraId="02C08DCE" w14:textId="051A3D90" w:rsidR="009D4234" w:rsidRDefault="009D4234" w:rsidP="001B1832">
      <w:pPr>
        <w:pStyle w:val="Heading1"/>
        <w:numPr>
          <w:ilvl w:val="0"/>
          <w:numId w:val="29"/>
        </w:numPr>
        <w:ind w:left="709" w:hanging="709"/>
      </w:pPr>
      <w:bookmarkStart w:id="27" w:name="_Toc137195547"/>
      <w:r w:rsidRPr="00137297">
        <w:lastRenderedPageBreak/>
        <w:t>PROGRAM DATES</w:t>
      </w:r>
      <w:bookmarkEnd w:id="27"/>
    </w:p>
    <w:p w14:paraId="1319DB0A" w14:textId="4471AE64" w:rsidR="003E0BC7" w:rsidRDefault="003054BD" w:rsidP="003054BD">
      <w:pPr>
        <w:pStyle w:val="bodyCopy"/>
        <w:spacing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Applications for the </w:t>
      </w:r>
      <w:r w:rsidR="00A90A5E" w:rsidRPr="000C39B5">
        <w:rPr>
          <w:rFonts w:asciiTheme="minorHAnsi" w:hAnsiTheme="minorHAnsi" w:cstheme="minorHAnsi"/>
          <w:bCs/>
          <w:color w:val="auto"/>
          <w:sz w:val="22"/>
          <w:szCs w:val="22"/>
        </w:rPr>
        <w:t>program can be submitted at any time throughout the year</w:t>
      </w:r>
      <w:r w:rsidR="009D0988" w:rsidRPr="000C39B5">
        <w:rPr>
          <w:rFonts w:asciiTheme="minorHAnsi" w:hAnsiTheme="minorHAnsi" w:cstheme="minorHAnsi"/>
          <w:bCs/>
          <w:color w:val="auto"/>
          <w:sz w:val="22"/>
          <w:szCs w:val="22"/>
        </w:rPr>
        <w:t xml:space="preserve">. </w:t>
      </w:r>
      <w:r w:rsidR="003A50AA" w:rsidRPr="000C39B5">
        <w:rPr>
          <w:rFonts w:asciiTheme="minorHAnsi" w:hAnsiTheme="minorHAnsi" w:cstheme="minorHAnsi"/>
          <w:bCs/>
          <w:color w:val="auto"/>
          <w:sz w:val="22"/>
          <w:szCs w:val="22"/>
        </w:rPr>
        <w:t>However,</w:t>
      </w:r>
      <w:r w:rsidR="009D0988" w:rsidRPr="000C39B5">
        <w:rPr>
          <w:rFonts w:asciiTheme="minorHAnsi" w:hAnsiTheme="minorHAnsi" w:cstheme="minorHAnsi"/>
          <w:bCs/>
          <w:color w:val="auto"/>
          <w:sz w:val="22"/>
          <w:szCs w:val="22"/>
        </w:rPr>
        <w:t xml:space="preserve"> </w:t>
      </w:r>
      <w:r w:rsidR="006C49B6" w:rsidRPr="000C39B5">
        <w:rPr>
          <w:rFonts w:asciiTheme="minorHAnsi" w:hAnsiTheme="minorHAnsi" w:cstheme="minorHAnsi"/>
          <w:bCs/>
          <w:color w:val="auto"/>
          <w:sz w:val="22"/>
          <w:szCs w:val="22"/>
        </w:rPr>
        <w:t xml:space="preserve">applications must be </w:t>
      </w:r>
      <w:r w:rsidR="00CE4F01" w:rsidRPr="000C39B5">
        <w:rPr>
          <w:rFonts w:asciiTheme="minorHAnsi" w:hAnsiTheme="minorHAnsi" w:cstheme="minorHAnsi"/>
          <w:bCs/>
          <w:color w:val="auto"/>
          <w:sz w:val="22"/>
          <w:szCs w:val="22"/>
        </w:rPr>
        <w:t xml:space="preserve">submitted prior to the closing date </w:t>
      </w:r>
      <w:r w:rsidR="006C1B57" w:rsidRPr="000C39B5">
        <w:rPr>
          <w:rFonts w:asciiTheme="minorHAnsi" w:hAnsiTheme="minorHAnsi" w:cstheme="minorHAnsi"/>
          <w:bCs/>
          <w:color w:val="auto"/>
          <w:sz w:val="22"/>
          <w:szCs w:val="22"/>
        </w:rPr>
        <w:t>for the season</w:t>
      </w:r>
      <w:r w:rsidR="00641B20" w:rsidRPr="000C39B5">
        <w:rPr>
          <w:rFonts w:asciiTheme="minorHAnsi" w:hAnsiTheme="minorHAnsi" w:cstheme="minorHAnsi"/>
          <w:bCs/>
          <w:color w:val="auto"/>
          <w:sz w:val="22"/>
          <w:szCs w:val="22"/>
        </w:rPr>
        <w:t>. All applications for the season</w:t>
      </w:r>
      <w:r w:rsidR="006C1B57" w:rsidRPr="000C39B5">
        <w:rPr>
          <w:rFonts w:asciiTheme="minorHAnsi" w:hAnsiTheme="minorHAnsi" w:cstheme="minorHAnsi"/>
          <w:bCs/>
          <w:color w:val="auto"/>
          <w:sz w:val="22"/>
          <w:szCs w:val="22"/>
        </w:rPr>
        <w:t xml:space="preserve"> will be considered for funding</w:t>
      </w:r>
      <w:r w:rsidR="00B40FEA" w:rsidRPr="000C39B5">
        <w:rPr>
          <w:rFonts w:asciiTheme="minorHAnsi" w:hAnsiTheme="minorHAnsi" w:cstheme="minorHAnsi"/>
          <w:bCs/>
          <w:color w:val="auto"/>
          <w:sz w:val="22"/>
          <w:szCs w:val="22"/>
        </w:rPr>
        <w:t xml:space="preserve"> after the closing date.</w:t>
      </w:r>
    </w:p>
    <w:p w14:paraId="12F93BCE" w14:textId="77777777" w:rsidR="00E106DF" w:rsidRPr="000C39B5" w:rsidRDefault="00E106DF" w:rsidP="003054BD">
      <w:pPr>
        <w:pStyle w:val="bodyCopy"/>
        <w:spacing w:after="120"/>
        <w:rPr>
          <w:rFonts w:asciiTheme="minorHAnsi" w:hAnsiTheme="minorHAnsi" w:cstheme="minorHAnsi"/>
          <w:bCs/>
          <w:color w:val="auto"/>
          <w:sz w:val="22"/>
          <w:szCs w:val="22"/>
        </w:rPr>
      </w:pPr>
    </w:p>
    <w:tbl>
      <w:tblPr>
        <w:tblStyle w:val="DJRReporttablestyleNavy"/>
        <w:tblW w:w="5995" w:type="dxa"/>
        <w:tblLook w:val="04A0" w:firstRow="1" w:lastRow="0" w:firstColumn="1" w:lastColumn="0" w:noHBand="0" w:noVBand="1"/>
      </w:tblPr>
      <w:tblGrid>
        <w:gridCol w:w="2150"/>
        <w:gridCol w:w="3845"/>
      </w:tblGrid>
      <w:tr w:rsidR="002C23A2" w:rsidRPr="002C23A2" w14:paraId="1D647AF3" w14:textId="77777777" w:rsidTr="000C39B5">
        <w:trPr>
          <w:cnfStyle w:val="100000000000" w:firstRow="1" w:lastRow="0" w:firstColumn="0" w:lastColumn="0" w:oddVBand="0" w:evenVBand="0" w:oddHBand="0" w:evenHBand="0" w:firstRowFirstColumn="0" w:firstRowLastColumn="0" w:lastRowFirstColumn="0" w:lastRowLastColumn="0"/>
        </w:trPr>
        <w:tc>
          <w:tcPr>
            <w:tcW w:w="2150" w:type="dxa"/>
          </w:tcPr>
          <w:p w14:paraId="7C215492" w14:textId="77777777" w:rsidR="002C23A2" w:rsidRPr="000C39B5" w:rsidRDefault="002C23A2">
            <w:pPr>
              <w:pStyle w:val="bodyCopy"/>
              <w:rPr>
                <w:rFonts w:asciiTheme="minorHAnsi" w:hAnsiTheme="minorHAnsi" w:cstheme="minorHAnsi"/>
                <w:color w:val="FFFFFF" w:themeColor="background1"/>
                <w:sz w:val="22"/>
                <w:szCs w:val="22"/>
              </w:rPr>
            </w:pPr>
            <w:r w:rsidRPr="000C39B5">
              <w:rPr>
                <w:rFonts w:asciiTheme="minorHAnsi" w:hAnsiTheme="minorHAnsi" w:cstheme="minorHAnsi"/>
                <w:color w:val="FFFFFF" w:themeColor="background1"/>
                <w:sz w:val="22"/>
                <w:szCs w:val="22"/>
              </w:rPr>
              <w:t>Season</w:t>
            </w:r>
          </w:p>
        </w:tc>
        <w:tc>
          <w:tcPr>
            <w:tcW w:w="3845" w:type="dxa"/>
          </w:tcPr>
          <w:p w14:paraId="5F06A7E9" w14:textId="0D23170B" w:rsidR="002C23A2" w:rsidRPr="000C39B5" w:rsidRDefault="002C23A2">
            <w:pPr>
              <w:pStyle w:val="bodyCopy"/>
              <w:rPr>
                <w:rFonts w:asciiTheme="minorHAnsi" w:hAnsiTheme="minorHAnsi" w:cstheme="minorHAnsi"/>
                <w:color w:val="FFFFFF" w:themeColor="background1"/>
                <w:sz w:val="22"/>
                <w:szCs w:val="22"/>
              </w:rPr>
            </w:pPr>
            <w:r w:rsidRPr="000C39B5">
              <w:rPr>
                <w:rFonts w:asciiTheme="minorHAnsi" w:hAnsiTheme="minorHAnsi" w:cstheme="minorHAnsi"/>
                <w:color w:val="FFFFFF" w:themeColor="background1"/>
                <w:sz w:val="22"/>
                <w:szCs w:val="22"/>
              </w:rPr>
              <w:t>Closing date</w:t>
            </w:r>
          </w:p>
        </w:tc>
      </w:tr>
      <w:tr w:rsidR="002C23A2" w:rsidRPr="002C23A2" w14:paraId="4BCEEE63" w14:textId="77777777" w:rsidTr="000C39B5">
        <w:tc>
          <w:tcPr>
            <w:tcW w:w="2150" w:type="dxa"/>
          </w:tcPr>
          <w:p w14:paraId="32CD85EF" w14:textId="77777777" w:rsidR="002C23A2" w:rsidRPr="000C39B5" w:rsidRDefault="002C23A2">
            <w:pPr>
              <w:pStyle w:val="ListParagraph"/>
              <w:shd w:val="clear" w:color="auto" w:fill="FFFFFF"/>
              <w:spacing w:before="120" w:after="120"/>
              <w:ind w:left="57"/>
              <w:contextualSpacing w:val="0"/>
              <w:rPr>
                <w:rFonts w:asciiTheme="minorHAnsi" w:hAnsiTheme="minorHAnsi" w:cstheme="minorHAnsi"/>
                <w:color w:val="auto"/>
                <w:sz w:val="22"/>
                <w:szCs w:val="22"/>
              </w:rPr>
            </w:pPr>
            <w:r w:rsidRPr="000C39B5">
              <w:rPr>
                <w:rFonts w:asciiTheme="minorHAnsi" w:hAnsiTheme="minorHAnsi" w:cstheme="minorHAnsi"/>
                <w:color w:val="auto"/>
                <w:sz w:val="22"/>
                <w:szCs w:val="22"/>
              </w:rPr>
              <w:t>Summer</w:t>
            </w:r>
          </w:p>
        </w:tc>
        <w:tc>
          <w:tcPr>
            <w:tcW w:w="3845" w:type="dxa"/>
          </w:tcPr>
          <w:p w14:paraId="0C0C380C" w14:textId="77777777" w:rsidR="002C23A2" w:rsidRPr="000C39B5" w:rsidRDefault="002C23A2">
            <w:pPr>
              <w:pStyle w:val="ListParagraph"/>
              <w:shd w:val="clear" w:color="auto" w:fill="FFFFFF"/>
              <w:spacing w:before="120" w:after="120"/>
              <w:ind w:left="0"/>
              <w:contextualSpacing w:val="0"/>
              <w:rPr>
                <w:rFonts w:asciiTheme="minorHAnsi" w:hAnsiTheme="minorHAnsi" w:cstheme="minorHAnsi"/>
                <w:color w:val="auto"/>
                <w:sz w:val="22"/>
                <w:szCs w:val="22"/>
              </w:rPr>
            </w:pPr>
            <w:r w:rsidRPr="000C39B5">
              <w:rPr>
                <w:rFonts w:asciiTheme="minorHAnsi" w:hAnsiTheme="minorHAnsi" w:cstheme="minorHAnsi"/>
                <w:color w:val="auto"/>
                <w:sz w:val="22"/>
                <w:szCs w:val="22"/>
              </w:rPr>
              <w:t>31 August</w:t>
            </w:r>
          </w:p>
        </w:tc>
      </w:tr>
      <w:tr w:rsidR="002C23A2" w:rsidRPr="002C23A2" w14:paraId="7DE6D88C" w14:textId="77777777" w:rsidTr="000C39B5">
        <w:tc>
          <w:tcPr>
            <w:tcW w:w="2150" w:type="dxa"/>
          </w:tcPr>
          <w:p w14:paraId="5C9C377C" w14:textId="77777777" w:rsidR="002C23A2" w:rsidRPr="000C39B5" w:rsidRDefault="002C23A2">
            <w:pPr>
              <w:pStyle w:val="ListParagraph"/>
              <w:shd w:val="clear" w:color="auto" w:fill="FFFFFF"/>
              <w:spacing w:before="120" w:after="120"/>
              <w:ind w:left="57"/>
              <w:contextualSpacing w:val="0"/>
              <w:rPr>
                <w:rFonts w:asciiTheme="minorHAnsi" w:hAnsiTheme="minorHAnsi" w:cstheme="minorHAnsi"/>
                <w:color w:val="auto"/>
                <w:sz w:val="22"/>
                <w:szCs w:val="22"/>
                <w:highlight w:val="yellow"/>
              </w:rPr>
            </w:pPr>
            <w:r w:rsidRPr="000C39B5">
              <w:rPr>
                <w:rFonts w:asciiTheme="minorHAnsi" w:hAnsiTheme="minorHAnsi" w:cstheme="minorHAnsi"/>
                <w:color w:val="auto"/>
                <w:sz w:val="22"/>
                <w:szCs w:val="22"/>
              </w:rPr>
              <w:t>Autumn</w:t>
            </w:r>
          </w:p>
        </w:tc>
        <w:tc>
          <w:tcPr>
            <w:tcW w:w="3845" w:type="dxa"/>
          </w:tcPr>
          <w:p w14:paraId="37F2EFD0" w14:textId="77777777" w:rsidR="002C23A2" w:rsidRPr="000C39B5" w:rsidRDefault="002C23A2">
            <w:pPr>
              <w:pStyle w:val="ListParagraph"/>
              <w:shd w:val="clear" w:color="auto" w:fill="FFFFFF"/>
              <w:spacing w:before="120" w:after="120"/>
              <w:ind w:left="0"/>
              <w:contextualSpacing w:val="0"/>
              <w:rPr>
                <w:rFonts w:asciiTheme="minorHAnsi" w:hAnsiTheme="minorHAnsi" w:cstheme="minorHAnsi"/>
                <w:color w:val="auto"/>
                <w:sz w:val="22"/>
                <w:szCs w:val="22"/>
                <w:highlight w:val="yellow"/>
              </w:rPr>
            </w:pPr>
            <w:r w:rsidRPr="000C39B5">
              <w:rPr>
                <w:rFonts w:asciiTheme="minorHAnsi" w:hAnsiTheme="minorHAnsi" w:cstheme="minorHAnsi"/>
                <w:color w:val="auto"/>
                <w:sz w:val="22"/>
                <w:szCs w:val="22"/>
              </w:rPr>
              <w:t>30 November</w:t>
            </w:r>
          </w:p>
        </w:tc>
      </w:tr>
      <w:tr w:rsidR="002C23A2" w:rsidRPr="002C23A2" w14:paraId="407E1AAD" w14:textId="77777777" w:rsidTr="000C39B5">
        <w:tc>
          <w:tcPr>
            <w:tcW w:w="2150" w:type="dxa"/>
          </w:tcPr>
          <w:p w14:paraId="1C0E78D5" w14:textId="77777777" w:rsidR="002C23A2" w:rsidRPr="000C39B5" w:rsidRDefault="002C23A2">
            <w:pPr>
              <w:pStyle w:val="ListParagraph"/>
              <w:shd w:val="clear" w:color="auto" w:fill="FFFFFF"/>
              <w:spacing w:before="120" w:after="120"/>
              <w:ind w:left="57"/>
              <w:contextualSpacing w:val="0"/>
              <w:rPr>
                <w:rFonts w:asciiTheme="minorHAnsi" w:hAnsiTheme="minorHAnsi" w:cstheme="minorHAnsi"/>
                <w:color w:val="auto"/>
                <w:sz w:val="22"/>
                <w:szCs w:val="22"/>
                <w:highlight w:val="yellow"/>
              </w:rPr>
            </w:pPr>
            <w:r w:rsidRPr="000C39B5">
              <w:rPr>
                <w:rFonts w:asciiTheme="minorHAnsi" w:hAnsiTheme="minorHAnsi" w:cstheme="minorHAnsi"/>
                <w:color w:val="auto"/>
                <w:sz w:val="22"/>
                <w:szCs w:val="22"/>
              </w:rPr>
              <w:t>Winter</w:t>
            </w:r>
          </w:p>
        </w:tc>
        <w:tc>
          <w:tcPr>
            <w:tcW w:w="3845" w:type="dxa"/>
          </w:tcPr>
          <w:p w14:paraId="5C3D8E04" w14:textId="77777777" w:rsidR="002C23A2" w:rsidRPr="000C39B5" w:rsidRDefault="002C23A2">
            <w:pPr>
              <w:pStyle w:val="ListParagraph"/>
              <w:shd w:val="clear" w:color="auto" w:fill="FFFFFF"/>
              <w:spacing w:before="120" w:after="120"/>
              <w:ind w:left="0"/>
              <w:contextualSpacing w:val="0"/>
              <w:rPr>
                <w:rFonts w:asciiTheme="minorHAnsi" w:hAnsiTheme="minorHAnsi" w:cstheme="minorHAnsi"/>
                <w:color w:val="auto"/>
                <w:sz w:val="22"/>
                <w:szCs w:val="22"/>
                <w:highlight w:val="yellow"/>
              </w:rPr>
            </w:pPr>
            <w:r w:rsidRPr="000C39B5">
              <w:rPr>
                <w:rFonts w:asciiTheme="minorHAnsi" w:hAnsiTheme="minorHAnsi" w:cstheme="minorHAnsi"/>
                <w:color w:val="auto"/>
                <w:sz w:val="22"/>
                <w:szCs w:val="22"/>
              </w:rPr>
              <w:t>28 February</w:t>
            </w:r>
          </w:p>
        </w:tc>
      </w:tr>
      <w:tr w:rsidR="002C23A2" w:rsidRPr="002C23A2" w14:paraId="559A3F89" w14:textId="77777777" w:rsidTr="000C39B5">
        <w:tc>
          <w:tcPr>
            <w:tcW w:w="2150" w:type="dxa"/>
          </w:tcPr>
          <w:p w14:paraId="40D235EA" w14:textId="77777777" w:rsidR="002C23A2" w:rsidRPr="000C39B5" w:rsidRDefault="002C23A2">
            <w:pPr>
              <w:pStyle w:val="ListParagraph"/>
              <w:shd w:val="clear" w:color="auto" w:fill="FFFFFF"/>
              <w:spacing w:before="120" w:after="120"/>
              <w:ind w:left="57"/>
              <w:contextualSpacing w:val="0"/>
              <w:rPr>
                <w:rFonts w:asciiTheme="minorHAnsi" w:hAnsiTheme="minorHAnsi" w:cstheme="minorHAnsi"/>
                <w:color w:val="auto"/>
                <w:sz w:val="22"/>
                <w:szCs w:val="22"/>
                <w:highlight w:val="yellow"/>
              </w:rPr>
            </w:pPr>
            <w:r w:rsidRPr="000C39B5">
              <w:rPr>
                <w:rFonts w:asciiTheme="minorHAnsi" w:hAnsiTheme="minorHAnsi" w:cstheme="minorHAnsi"/>
                <w:color w:val="auto"/>
                <w:sz w:val="22"/>
                <w:szCs w:val="22"/>
              </w:rPr>
              <w:t>Spring</w:t>
            </w:r>
          </w:p>
        </w:tc>
        <w:tc>
          <w:tcPr>
            <w:tcW w:w="3845" w:type="dxa"/>
          </w:tcPr>
          <w:p w14:paraId="39DFB11C" w14:textId="77777777" w:rsidR="002C23A2" w:rsidRPr="000C39B5" w:rsidRDefault="002C23A2">
            <w:pPr>
              <w:pStyle w:val="ListParagraph"/>
              <w:shd w:val="clear" w:color="auto" w:fill="FFFFFF"/>
              <w:spacing w:before="120" w:after="120"/>
              <w:ind w:left="0"/>
              <w:contextualSpacing w:val="0"/>
              <w:rPr>
                <w:rFonts w:asciiTheme="minorHAnsi" w:hAnsiTheme="minorHAnsi" w:cstheme="minorHAnsi"/>
                <w:color w:val="auto"/>
                <w:sz w:val="22"/>
                <w:szCs w:val="22"/>
                <w:highlight w:val="yellow"/>
              </w:rPr>
            </w:pPr>
            <w:r w:rsidRPr="000C39B5">
              <w:rPr>
                <w:rFonts w:asciiTheme="minorHAnsi" w:hAnsiTheme="minorHAnsi" w:cstheme="minorHAnsi"/>
                <w:color w:val="auto"/>
                <w:sz w:val="22"/>
                <w:szCs w:val="22"/>
              </w:rPr>
              <w:t>31 May</w:t>
            </w:r>
          </w:p>
        </w:tc>
      </w:tr>
    </w:tbl>
    <w:p w14:paraId="78E8BB28" w14:textId="77777777" w:rsidR="00E106DF" w:rsidRDefault="00E106DF" w:rsidP="00E106DF">
      <w:pPr>
        <w:pStyle w:val="DJCSbody"/>
        <w:ind w:left="0"/>
      </w:pPr>
      <w:bookmarkStart w:id="28" w:name="_Toc137195548"/>
      <w:bookmarkEnd w:id="26"/>
    </w:p>
    <w:p w14:paraId="3DCD0074" w14:textId="281641D8" w:rsidR="004D1231" w:rsidRPr="00503505" w:rsidRDefault="004D1231" w:rsidP="001B1832">
      <w:pPr>
        <w:pStyle w:val="Heading1"/>
        <w:numPr>
          <w:ilvl w:val="0"/>
          <w:numId w:val="29"/>
        </w:numPr>
        <w:ind w:left="709" w:hanging="709"/>
      </w:pPr>
      <w:r w:rsidRPr="00503505">
        <w:t>FUNDING</w:t>
      </w:r>
      <w:bookmarkEnd w:id="28"/>
    </w:p>
    <w:p w14:paraId="0BB02B8D" w14:textId="77777777" w:rsidR="0022628B" w:rsidRPr="000C39B5" w:rsidRDefault="007A3A1A" w:rsidP="000C39B5">
      <w:pPr>
        <w:pStyle w:val="bodyCopy"/>
        <w:spacing w:before="0" w:after="120"/>
        <w:rPr>
          <w:rFonts w:asciiTheme="minorHAnsi" w:hAnsiTheme="minorHAnsi" w:cstheme="minorHAnsi"/>
          <w:bCs/>
          <w:color w:val="auto"/>
          <w:sz w:val="22"/>
          <w:szCs w:val="22"/>
        </w:rPr>
      </w:pPr>
      <w:bookmarkStart w:id="29" w:name="_Toc498971519"/>
      <w:r w:rsidRPr="000C39B5">
        <w:rPr>
          <w:rFonts w:asciiTheme="minorHAnsi" w:hAnsiTheme="minorHAnsi" w:cstheme="minorHAnsi"/>
          <w:bCs/>
          <w:color w:val="auto"/>
          <w:sz w:val="22"/>
          <w:szCs w:val="22"/>
        </w:rPr>
        <w:t xml:space="preserve">Applicants can request grant funding </w:t>
      </w:r>
      <w:r w:rsidR="00D470E5" w:rsidRPr="000C39B5">
        <w:rPr>
          <w:rFonts w:asciiTheme="minorHAnsi" w:hAnsiTheme="minorHAnsi" w:cstheme="minorHAnsi"/>
          <w:bCs/>
          <w:color w:val="auto"/>
          <w:sz w:val="22"/>
          <w:szCs w:val="22"/>
        </w:rPr>
        <w:t xml:space="preserve">of </w:t>
      </w:r>
      <w:r w:rsidRPr="000C39B5">
        <w:rPr>
          <w:rFonts w:asciiTheme="minorHAnsi" w:hAnsiTheme="minorHAnsi" w:cstheme="minorHAnsi"/>
          <w:bCs/>
          <w:color w:val="auto"/>
          <w:sz w:val="22"/>
          <w:szCs w:val="22"/>
        </w:rPr>
        <w:t>between $</w:t>
      </w:r>
      <w:r w:rsidR="00F94344" w:rsidRPr="000C39B5">
        <w:rPr>
          <w:rFonts w:asciiTheme="minorHAnsi" w:hAnsiTheme="minorHAnsi" w:cstheme="minorHAnsi"/>
          <w:bCs/>
          <w:color w:val="auto"/>
          <w:sz w:val="22"/>
          <w:szCs w:val="22"/>
        </w:rPr>
        <w:t>5</w:t>
      </w:r>
      <w:r w:rsidRPr="000C39B5">
        <w:rPr>
          <w:rFonts w:asciiTheme="minorHAnsi" w:hAnsiTheme="minorHAnsi" w:cstheme="minorHAnsi"/>
          <w:bCs/>
          <w:color w:val="auto"/>
          <w:sz w:val="22"/>
          <w:szCs w:val="22"/>
        </w:rPr>
        <w:t>,000 and $</w:t>
      </w:r>
      <w:r w:rsidR="009D4234" w:rsidRPr="000C39B5">
        <w:rPr>
          <w:rFonts w:asciiTheme="minorHAnsi" w:hAnsiTheme="minorHAnsi" w:cstheme="minorHAnsi"/>
          <w:bCs/>
          <w:color w:val="auto"/>
          <w:sz w:val="22"/>
          <w:szCs w:val="22"/>
        </w:rPr>
        <w:t>20</w:t>
      </w:r>
      <w:r w:rsidRPr="000C39B5">
        <w:rPr>
          <w:rFonts w:asciiTheme="minorHAnsi" w:hAnsiTheme="minorHAnsi" w:cstheme="minorHAnsi"/>
          <w:bCs/>
          <w:color w:val="auto"/>
          <w:sz w:val="22"/>
          <w:szCs w:val="22"/>
        </w:rPr>
        <w:t>,000 (exclusive of GST)</w:t>
      </w:r>
      <w:r w:rsidR="00FF6BDA" w:rsidRPr="000C39B5">
        <w:rPr>
          <w:rFonts w:asciiTheme="minorHAnsi" w:hAnsiTheme="minorHAnsi" w:cstheme="minorHAnsi"/>
          <w:bCs/>
          <w:color w:val="auto"/>
          <w:sz w:val="22"/>
          <w:szCs w:val="22"/>
        </w:rPr>
        <w:t>.</w:t>
      </w:r>
      <w:r w:rsidR="00B17125" w:rsidRPr="000C39B5">
        <w:rPr>
          <w:rFonts w:asciiTheme="minorHAnsi" w:hAnsiTheme="minorHAnsi" w:cstheme="minorHAnsi"/>
          <w:bCs/>
          <w:color w:val="auto"/>
          <w:sz w:val="22"/>
          <w:szCs w:val="22"/>
        </w:rPr>
        <w:t xml:space="preserve"> </w:t>
      </w:r>
    </w:p>
    <w:p w14:paraId="51C7F3A3" w14:textId="30DF9050" w:rsidR="004D1231" w:rsidRPr="000C39B5" w:rsidRDefault="004D1231" w:rsidP="000C39B5">
      <w:pPr>
        <w:pStyle w:val="bodyCopy"/>
        <w:spacing w:before="0"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Grants will be provided on a cash co-contribution basis </w:t>
      </w:r>
      <w:r w:rsidR="007A3A1A" w:rsidRPr="000C39B5">
        <w:rPr>
          <w:rFonts w:asciiTheme="minorHAnsi" w:hAnsiTheme="minorHAnsi" w:cstheme="minorHAnsi"/>
          <w:bCs/>
          <w:color w:val="auto"/>
          <w:sz w:val="22"/>
          <w:szCs w:val="22"/>
        </w:rPr>
        <w:t xml:space="preserve">of up to 50 </w:t>
      </w:r>
      <w:r w:rsidR="0008040B" w:rsidRPr="000C39B5">
        <w:rPr>
          <w:rFonts w:asciiTheme="minorHAnsi" w:hAnsiTheme="minorHAnsi" w:cstheme="minorHAnsi"/>
          <w:bCs/>
          <w:color w:val="auto"/>
          <w:sz w:val="22"/>
          <w:szCs w:val="22"/>
        </w:rPr>
        <w:t>per cent</w:t>
      </w:r>
      <w:r w:rsidR="007A3A1A" w:rsidRPr="000C39B5">
        <w:rPr>
          <w:rFonts w:asciiTheme="minorHAnsi" w:hAnsiTheme="minorHAnsi" w:cstheme="minorHAnsi"/>
          <w:bCs/>
          <w:color w:val="auto"/>
          <w:sz w:val="22"/>
          <w:szCs w:val="22"/>
        </w:rPr>
        <w:t xml:space="preserve"> of the </w:t>
      </w:r>
      <w:r w:rsidR="004425DC" w:rsidRPr="000C39B5">
        <w:rPr>
          <w:rFonts w:asciiTheme="minorHAnsi" w:hAnsiTheme="minorHAnsi" w:cstheme="minorHAnsi"/>
          <w:bCs/>
          <w:color w:val="auto"/>
          <w:sz w:val="22"/>
          <w:szCs w:val="22"/>
        </w:rPr>
        <w:t xml:space="preserve">eligible </w:t>
      </w:r>
      <w:r w:rsidR="007A3A1A" w:rsidRPr="000C39B5">
        <w:rPr>
          <w:rFonts w:asciiTheme="minorHAnsi" w:hAnsiTheme="minorHAnsi" w:cstheme="minorHAnsi"/>
          <w:bCs/>
          <w:color w:val="auto"/>
          <w:sz w:val="22"/>
          <w:szCs w:val="22"/>
        </w:rPr>
        <w:t xml:space="preserve">event budget expenditure. </w:t>
      </w:r>
      <w:r w:rsidRPr="000C39B5">
        <w:rPr>
          <w:rFonts w:asciiTheme="minorHAnsi" w:hAnsiTheme="minorHAnsi" w:cstheme="minorHAnsi"/>
          <w:bCs/>
          <w:color w:val="auto"/>
          <w:sz w:val="22"/>
          <w:szCs w:val="22"/>
        </w:rPr>
        <w:t xml:space="preserve">Funds from other </w:t>
      </w:r>
      <w:r w:rsidR="004E25B2" w:rsidRPr="000C39B5">
        <w:rPr>
          <w:rFonts w:asciiTheme="minorHAnsi" w:hAnsiTheme="minorHAnsi" w:cstheme="minorHAnsi"/>
          <w:bCs/>
          <w:color w:val="auto"/>
          <w:sz w:val="22"/>
          <w:szCs w:val="22"/>
        </w:rPr>
        <w:t xml:space="preserve">State </w:t>
      </w:r>
      <w:r w:rsidRPr="000C39B5">
        <w:rPr>
          <w:rFonts w:asciiTheme="minorHAnsi" w:hAnsiTheme="minorHAnsi" w:cstheme="minorHAnsi"/>
          <w:bCs/>
          <w:color w:val="auto"/>
          <w:sz w:val="22"/>
          <w:szCs w:val="22"/>
        </w:rPr>
        <w:t>Government programs cannot form part of an applicant’s matching co-contribution.</w:t>
      </w:r>
    </w:p>
    <w:p w14:paraId="2F360253" w14:textId="5E47A5D9" w:rsidR="00525C8F" w:rsidRPr="000C39B5" w:rsidRDefault="008B2DF8" w:rsidP="000C39B5">
      <w:pPr>
        <w:pStyle w:val="bodyCopy"/>
        <w:spacing w:before="0"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Where </w:t>
      </w:r>
      <w:r w:rsidR="00467357" w:rsidRPr="000C39B5">
        <w:rPr>
          <w:rFonts w:asciiTheme="minorHAnsi" w:hAnsiTheme="minorHAnsi" w:cstheme="minorHAnsi"/>
          <w:bCs/>
          <w:color w:val="auto"/>
          <w:sz w:val="22"/>
          <w:szCs w:val="22"/>
        </w:rPr>
        <w:t xml:space="preserve">exceptional </w:t>
      </w:r>
      <w:r w:rsidR="005368D4" w:rsidRPr="000C39B5">
        <w:rPr>
          <w:rFonts w:asciiTheme="minorHAnsi" w:hAnsiTheme="minorHAnsi" w:cstheme="minorHAnsi"/>
          <w:bCs/>
          <w:color w:val="auto"/>
          <w:sz w:val="22"/>
          <w:szCs w:val="22"/>
        </w:rPr>
        <w:t>circumstances</w:t>
      </w:r>
      <w:r w:rsidRPr="000C39B5">
        <w:rPr>
          <w:rFonts w:asciiTheme="minorHAnsi" w:hAnsiTheme="minorHAnsi" w:cstheme="minorHAnsi"/>
          <w:bCs/>
          <w:color w:val="auto"/>
          <w:sz w:val="22"/>
          <w:szCs w:val="22"/>
        </w:rPr>
        <w:t xml:space="preserve"> can be demonstrated</w:t>
      </w:r>
      <w:r w:rsidR="005368D4" w:rsidRPr="000C39B5">
        <w:rPr>
          <w:rFonts w:asciiTheme="minorHAnsi" w:hAnsiTheme="minorHAnsi" w:cstheme="minorHAnsi"/>
          <w:bCs/>
          <w:color w:val="auto"/>
          <w:sz w:val="22"/>
          <w:szCs w:val="22"/>
        </w:rPr>
        <w:t>, a</w:t>
      </w:r>
      <w:r w:rsidR="00525C8F" w:rsidRPr="000C39B5">
        <w:rPr>
          <w:rFonts w:asciiTheme="minorHAnsi" w:hAnsiTheme="minorHAnsi" w:cstheme="minorHAnsi"/>
          <w:bCs/>
          <w:color w:val="auto"/>
          <w:sz w:val="22"/>
          <w:szCs w:val="22"/>
        </w:rPr>
        <w:t xml:space="preserve">pplicants may request funding of </w:t>
      </w:r>
      <w:r w:rsidR="00AF5374" w:rsidRPr="000C39B5">
        <w:rPr>
          <w:rFonts w:asciiTheme="minorHAnsi" w:hAnsiTheme="minorHAnsi" w:cstheme="minorHAnsi"/>
          <w:bCs/>
          <w:color w:val="auto"/>
          <w:sz w:val="22"/>
          <w:szCs w:val="22"/>
        </w:rPr>
        <w:t xml:space="preserve">up to 75 </w:t>
      </w:r>
      <w:r w:rsidR="0008040B" w:rsidRPr="000C39B5">
        <w:rPr>
          <w:rFonts w:asciiTheme="minorHAnsi" w:hAnsiTheme="minorHAnsi" w:cstheme="minorHAnsi"/>
          <w:bCs/>
          <w:color w:val="auto"/>
          <w:sz w:val="22"/>
          <w:szCs w:val="22"/>
        </w:rPr>
        <w:t>per cent</w:t>
      </w:r>
      <w:r w:rsidR="00525C8F" w:rsidRPr="000C39B5">
        <w:rPr>
          <w:rFonts w:asciiTheme="minorHAnsi" w:hAnsiTheme="minorHAnsi" w:cstheme="minorHAnsi"/>
          <w:bCs/>
          <w:color w:val="auto"/>
          <w:sz w:val="22"/>
          <w:szCs w:val="22"/>
        </w:rPr>
        <w:t xml:space="preserve"> of the eligible budget expenditure. It is recommended that the applicant speak with the Office of Racing prior to applying</w:t>
      </w:r>
      <w:r w:rsidR="00EF053F" w:rsidRPr="000C39B5">
        <w:rPr>
          <w:rFonts w:asciiTheme="minorHAnsi" w:hAnsiTheme="minorHAnsi" w:cstheme="minorHAnsi"/>
          <w:bCs/>
          <w:color w:val="auto"/>
          <w:sz w:val="22"/>
          <w:szCs w:val="22"/>
        </w:rPr>
        <w:t xml:space="preserve"> for</w:t>
      </w:r>
      <w:r w:rsidR="00525C8F" w:rsidRPr="000C39B5">
        <w:rPr>
          <w:rFonts w:asciiTheme="minorHAnsi" w:hAnsiTheme="minorHAnsi" w:cstheme="minorHAnsi"/>
          <w:bCs/>
          <w:color w:val="auto"/>
          <w:sz w:val="22"/>
          <w:szCs w:val="22"/>
        </w:rPr>
        <w:t xml:space="preserve"> exceptional circumstances. </w:t>
      </w:r>
    </w:p>
    <w:p w14:paraId="4A718E0E" w14:textId="56E8DDC1" w:rsidR="00C71121" w:rsidRDefault="00A330EE" w:rsidP="000C39B5">
      <w:pPr>
        <w:pStyle w:val="bodyCopy"/>
        <w:spacing w:before="0"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The final decision on the grant and funding amount is at the discretion of the Minister.</w:t>
      </w:r>
      <w:bookmarkStart w:id="30" w:name="_Toc13554791"/>
      <w:bookmarkStart w:id="31" w:name="_Toc13554792"/>
      <w:bookmarkStart w:id="32" w:name="_Toc13554793"/>
      <w:bookmarkStart w:id="33" w:name="_Toc13554794"/>
      <w:bookmarkStart w:id="34" w:name="_Toc13554795"/>
      <w:bookmarkStart w:id="35" w:name="_Toc13554796"/>
      <w:bookmarkStart w:id="36" w:name="_Toc13554797"/>
      <w:bookmarkStart w:id="37" w:name="_Toc13554814"/>
      <w:bookmarkStart w:id="38" w:name="_Toc13554815"/>
      <w:bookmarkStart w:id="39" w:name="_Toc13478845"/>
      <w:bookmarkStart w:id="40" w:name="_Toc13554816"/>
      <w:bookmarkStart w:id="41" w:name="_Toc13478846"/>
      <w:bookmarkStart w:id="42" w:name="_Toc13554817"/>
      <w:bookmarkStart w:id="43" w:name="_Toc13478847"/>
      <w:bookmarkStart w:id="44" w:name="_Toc13554818"/>
      <w:bookmarkStart w:id="45" w:name="_Toc13478848"/>
      <w:bookmarkStart w:id="46" w:name="_Toc13554819"/>
      <w:bookmarkStart w:id="47" w:name="_Toc13478865"/>
      <w:bookmarkStart w:id="48" w:name="_Toc13554836"/>
      <w:bookmarkStart w:id="49" w:name="_Toc13478866"/>
      <w:bookmarkStart w:id="50" w:name="_Toc13554837"/>
      <w:bookmarkStart w:id="51" w:name="_Toc13554838"/>
      <w:bookmarkStart w:id="52" w:name="_Toc13554839"/>
      <w:bookmarkStart w:id="53" w:name="_Toc13554840"/>
      <w:bookmarkStart w:id="54" w:name="_Toc13554841"/>
      <w:bookmarkStart w:id="55" w:name="_Toc13554842"/>
      <w:bookmarkStart w:id="56" w:name="_Toc13554843"/>
      <w:bookmarkStart w:id="57" w:name="_Toc13554844"/>
      <w:bookmarkStart w:id="58" w:name="_Toc13554845"/>
      <w:bookmarkStart w:id="59" w:name="_Toc13554878"/>
      <w:bookmarkStart w:id="60" w:name="_Toc498971523"/>
      <w:bookmarkStart w:id="61" w:name="_Toc796305"/>
      <w:bookmarkStart w:id="62" w:name="_Toc1634448"/>
      <w:bookmarkStart w:id="63" w:name="_Toc1648410"/>
      <w:bookmarkStart w:id="64" w:name="_Toc206249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8C26E23" w14:textId="77777777" w:rsidR="003E0BD7" w:rsidRDefault="003E0BD7" w:rsidP="000C39B5">
      <w:pPr>
        <w:pStyle w:val="bodyCopy"/>
        <w:spacing w:before="0" w:after="120"/>
        <w:rPr>
          <w:rFonts w:asciiTheme="minorHAnsi" w:hAnsiTheme="minorHAnsi" w:cstheme="minorHAnsi"/>
          <w:bCs/>
          <w:color w:val="auto"/>
          <w:sz w:val="22"/>
          <w:szCs w:val="22"/>
        </w:rPr>
      </w:pPr>
    </w:p>
    <w:p w14:paraId="2C55486C" w14:textId="230BDEC5" w:rsidR="00E106DF" w:rsidRDefault="00E106DF">
      <w:pPr>
        <w:rPr>
          <w:rFonts w:asciiTheme="minorHAnsi" w:hAnsiTheme="minorHAnsi" w:cstheme="minorHAnsi"/>
          <w:bCs/>
          <w:sz w:val="22"/>
          <w:szCs w:val="22"/>
        </w:rPr>
      </w:pPr>
      <w:r>
        <w:rPr>
          <w:rFonts w:asciiTheme="minorHAnsi" w:hAnsiTheme="minorHAnsi" w:cstheme="minorHAnsi"/>
          <w:bCs/>
          <w:sz w:val="22"/>
          <w:szCs w:val="22"/>
        </w:rPr>
        <w:br w:type="page"/>
      </w:r>
    </w:p>
    <w:p w14:paraId="7E3A9B9E" w14:textId="47C32FC8" w:rsidR="009D4234" w:rsidRPr="009D4234" w:rsidRDefault="004D1231" w:rsidP="001B1832">
      <w:pPr>
        <w:pStyle w:val="Heading1"/>
        <w:numPr>
          <w:ilvl w:val="0"/>
          <w:numId w:val="29"/>
        </w:numPr>
        <w:ind w:left="709" w:hanging="709"/>
      </w:pPr>
      <w:bookmarkStart w:id="65" w:name="_Toc137195549"/>
      <w:r>
        <w:lastRenderedPageBreak/>
        <w:t>E</w:t>
      </w:r>
      <w:r w:rsidR="009D4234">
        <w:t>LIGIBILITY CRITERIA</w:t>
      </w:r>
      <w:bookmarkEnd w:id="65"/>
    </w:p>
    <w:p w14:paraId="731A898A" w14:textId="13AF65F9" w:rsidR="009D4234" w:rsidRPr="000C39B5" w:rsidRDefault="009D4234" w:rsidP="001B1832">
      <w:pPr>
        <w:pStyle w:val="Heading2"/>
        <w:numPr>
          <w:ilvl w:val="1"/>
          <w:numId w:val="29"/>
        </w:numPr>
        <w:spacing w:before="160"/>
        <w:rPr>
          <w:color w:val="008E40"/>
        </w:rPr>
      </w:pPr>
      <w:bookmarkStart w:id="66" w:name="_Toc137195550"/>
      <w:bookmarkStart w:id="67" w:name="_Toc13554884"/>
      <w:r w:rsidRPr="000C39B5">
        <w:rPr>
          <w:color w:val="008E40"/>
        </w:rPr>
        <w:t>Eligible applicants</w:t>
      </w:r>
      <w:bookmarkEnd w:id="66"/>
    </w:p>
    <w:p w14:paraId="104A716B" w14:textId="592CF46A" w:rsidR="009D4234" w:rsidRPr="000C39B5" w:rsidRDefault="009D4234" w:rsidP="000C39B5">
      <w:pPr>
        <w:shd w:val="clear" w:color="auto" w:fill="FFFFFF"/>
        <w:spacing w:after="120"/>
        <w:rPr>
          <w:rFonts w:asciiTheme="minorHAnsi" w:hAnsiTheme="minorHAnsi" w:cstheme="minorHAnsi"/>
          <w:sz w:val="22"/>
          <w:szCs w:val="22"/>
          <w:lang w:eastAsia="en-AU"/>
        </w:rPr>
      </w:pPr>
      <w:r w:rsidRPr="000C39B5">
        <w:rPr>
          <w:rFonts w:asciiTheme="minorHAnsi" w:hAnsiTheme="minorHAnsi" w:cstheme="minorHAnsi"/>
          <w:sz w:val="22"/>
          <w:szCs w:val="22"/>
        </w:rPr>
        <w:t xml:space="preserve">The following organisations are </w:t>
      </w:r>
      <w:r w:rsidRPr="000C39B5">
        <w:rPr>
          <w:rFonts w:asciiTheme="minorHAnsi" w:hAnsiTheme="minorHAnsi" w:cstheme="minorHAnsi"/>
          <w:sz w:val="22"/>
          <w:szCs w:val="22"/>
          <w:lang w:eastAsia="en-AU"/>
        </w:rPr>
        <w:t xml:space="preserve">eligible to apply for a </w:t>
      </w:r>
      <w:r w:rsidR="00EC595D" w:rsidRPr="000C39B5">
        <w:rPr>
          <w:rFonts w:asciiTheme="minorHAnsi" w:hAnsiTheme="minorHAnsi" w:cstheme="minorHAnsi"/>
          <w:sz w:val="22"/>
          <w:szCs w:val="22"/>
          <w:lang w:eastAsia="en-AU"/>
        </w:rPr>
        <w:t>Regional Racing Event</w:t>
      </w:r>
      <w:r w:rsidRPr="000C39B5">
        <w:rPr>
          <w:rFonts w:asciiTheme="minorHAnsi" w:hAnsiTheme="minorHAnsi" w:cstheme="minorHAnsi"/>
          <w:sz w:val="22"/>
          <w:szCs w:val="22"/>
          <w:lang w:eastAsia="en-AU"/>
        </w:rPr>
        <w:t xml:space="preserve"> </w:t>
      </w:r>
      <w:r w:rsidR="00EE21A7" w:rsidRPr="000C39B5">
        <w:rPr>
          <w:rFonts w:asciiTheme="minorHAnsi" w:hAnsiTheme="minorHAnsi" w:cstheme="minorHAnsi"/>
          <w:sz w:val="22"/>
          <w:szCs w:val="22"/>
          <w:lang w:eastAsia="en-AU"/>
        </w:rPr>
        <w:t>g</w:t>
      </w:r>
      <w:r w:rsidRPr="000C39B5">
        <w:rPr>
          <w:rFonts w:asciiTheme="minorHAnsi" w:hAnsiTheme="minorHAnsi" w:cstheme="minorHAnsi"/>
          <w:sz w:val="22"/>
          <w:szCs w:val="22"/>
          <w:lang w:eastAsia="en-AU"/>
        </w:rPr>
        <w:t xml:space="preserve">rant: </w:t>
      </w:r>
    </w:p>
    <w:p w14:paraId="00BC944B" w14:textId="33C6A749" w:rsidR="009D4234" w:rsidRPr="000C39B5" w:rsidRDefault="009D4234" w:rsidP="001B1832">
      <w:pPr>
        <w:pStyle w:val="ListParagraph"/>
        <w:numPr>
          <w:ilvl w:val="0"/>
          <w:numId w:val="24"/>
        </w:numPr>
        <w:shd w:val="clear" w:color="auto" w:fill="FFFFFF"/>
        <w:spacing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Racing clubs licensed under section 24A of the</w:t>
      </w:r>
      <w:r w:rsidR="00E106DF">
        <w:rPr>
          <w:rFonts w:asciiTheme="minorHAnsi" w:hAnsiTheme="minorHAnsi" w:cstheme="minorHAnsi"/>
          <w:color w:val="auto"/>
          <w:sz w:val="22"/>
          <w:szCs w:val="22"/>
        </w:rPr>
        <w:t xml:space="preserve"> </w:t>
      </w:r>
      <w:r w:rsidRPr="000C39B5">
        <w:rPr>
          <w:rFonts w:asciiTheme="minorHAnsi" w:hAnsiTheme="minorHAnsi" w:cstheme="minorHAnsi"/>
          <w:i/>
          <w:color w:val="auto"/>
          <w:sz w:val="22"/>
          <w:szCs w:val="22"/>
        </w:rPr>
        <w:t>Racing Act 1958</w:t>
      </w:r>
      <w:r w:rsidRPr="000C39B5">
        <w:rPr>
          <w:rFonts w:asciiTheme="minorHAnsi" w:hAnsiTheme="minorHAnsi" w:cstheme="minorHAnsi"/>
          <w:color w:val="auto"/>
          <w:sz w:val="22"/>
          <w:szCs w:val="22"/>
        </w:rPr>
        <w:t>. This includes racing clubs registered as part of the Wimmera Racing Club</w:t>
      </w:r>
    </w:p>
    <w:p w14:paraId="5D91C0B5" w14:textId="50FC4118" w:rsidR="009D4234" w:rsidRPr="000C39B5" w:rsidRDefault="009D4234" w:rsidP="001B1832">
      <w:pPr>
        <w:pStyle w:val="ListParagraph"/>
        <w:numPr>
          <w:ilvl w:val="0"/>
          <w:numId w:val="24"/>
        </w:numPr>
        <w:shd w:val="clear" w:color="auto" w:fill="FFFFFF"/>
        <w:spacing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Racing clubs licensed by Racing Victoria Limited as a picnic racing club</w:t>
      </w:r>
      <w:r w:rsidR="00373A2A" w:rsidRPr="000C39B5">
        <w:rPr>
          <w:rFonts w:asciiTheme="minorHAnsi" w:hAnsiTheme="minorHAnsi" w:cstheme="minorHAnsi"/>
          <w:color w:val="auto"/>
          <w:sz w:val="22"/>
          <w:szCs w:val="22"/>
        </w:rPr>
        <w:t>.</w:t>
      </w:r>
    </w:p>
    <w:p w14:paraId="5530BAAE" w14:textId="0A79DAB8" w:rsidR="0057312C" w:rsidRDefault="009D4234" w:rsidP="000C39B5">
      <w:pPr>
        <w:shd w:val="clear" w:color="auto" w:fill="FFFFFF"/>
        <w:spacing w:after="120"/>
        <w:rPr>
          <w:rFonts w:asciiTheme="minorHAnsi" w:hAnsiTheme="minorHAnsi" w:cstheme="minorHAnsi"/>
          <w:sz w:val="22"/>
          <w:szCs w:val="22"/>
        </w:rPr>
      </w:pPr>
      <w:r w:rsidRPr="000C39B5">
        <w:rPr>
          <w:rFonts w:asciiTheme="minorHAnsi" w:hAnsiTheme="minorHAnsi" w:cstheme="minorHAnsi"/>
          <w:sz w:val="22"/>
          <w:szCs w:val="22"/>
        </w:rPr>
        <w:t xml:space="preserve">Applicants may apply individually or jointly. Where a project involves more than one applicant, the lead organisation </w:t>
      </w:r>
      <w:r w:rsidR="006221AF" w:rsidRPr="000C39B5">
        <w:rPr>
          <w:rFonts w:asciiTheme="minorHAnsi" w:hAnsiTheme="minorHAnsi" w:cstheme="minorHAnsi"/>
          <w:sz w:val="22"/>
          <w:szCs w:val="22"/>
        </w:rPr>
        <w:t>must</w:t>
      </w:r>
      <w:r w:rsidRPr="000C39B5">
        <w:rPr>
          <w:rFonts w:asciiTheme="minorHAnsi" w:hAnsiTheme="minorHAnsi" w:cstheme="minorHAnsi"/>
          <w:sz w:val="22"/>
          <w:szCs w:val="22"/>
        </w:rPr>
        <w:t xml:space="preserve"> </w:t>
      </w:r>
      <w:r w:rsidR="00E5210A" w:rsidRPr="000C39B5">
        <w:rPr>
          <w:rFonts w:asciiTheme="minorHAnsi" w:hAnsiTheme="minorHAnsi" w:cstheme="minorHAnsi"/>
          <w:sz w:val="22"/>
          <w:szCs w:val="22"/>
        </w:rPr>
        <w:t>apply</w:t>
      </w:r>
      <w:r w:rsidRPr="000C39B5">
        <w:rPr>
          <w:rFonts w:asciiTheme="minorHAnsi" w:hAnsiTheme="minorHAnsi" w:cstheme="minorHAnsi"/>
          <w:sz w:val="22"/>
          <w:szCs w:val="22"/>
        </w:rPr>
        <w:t xml:space="preserve">, but both applicants may contribute to project expenditure to meet any co-contribution requirements (refer to Section </w:t>
      </w:r>
      <w:r w:rsidR="00FD098B" w:rsidRPr="000C39B5">
        <w:rPr>
          <w:rFonts w:asciiTheme="minorHAnsi" w:hAnsiTheme="minorHAnsi" w:cstheme="minorHAnsi"/>
          <w:sz w:val="22"/>
          <w:szCs w:val="22"/>
        </w:rPr>
        <w:t>3</w:t>
      </w:r>
      <w:r w:rsidRPr="000C39B5">
        <w:rPr>
          <w:rFonts w:asciiTheme="minorHAnsi" w:hAnsiTheme="minorHAnsi" w:cstheme="minorHAnsi"/>
          <w:sz w:val="22"/>
          <w:szCs w:val="22"/>
        </w:rPr>
        <w:t>, Funding).</w:t>
      </w:r>
    </w:p>
    <w:p w14:paraId="00464F0B" w14:textId="77777777" w:rsidR="00E106DF" w:rsidRPr="000C39B5" w:rsidRDefault="00E106DF" w:rsidP="000C39B5">
      <w:pPr>
        <w:shd w:val="clear" w:color="auto" w:fill="FFFFFF"/>
        <w:spacing w:after="120"/>
        <w:rPr>
          <w:rFonts w:asciiTheme="minorHAnsi" w:hAnsiTheme="minorHAnsi" w:cstheme="minorHAnsi"/>
          <w:sz w:val="22"/>
          <w:szCs w:val="22"/>
        </w:rPr>
      </w:pPr>
    </w:p>
    <w:p w14:paraId="3B9F05E1" w14:textId="7A46E933" w:rsidR="0057312C" w:rsidRPr="000C39B5" w:rsidRDefault="0057312C" w:rsidP="001B1832">
      <w:pPr>
        <w:pStyle w:val="Heading2"/>
        <w:numPr>
          <w:ilvl w:val="1"/>
          <w:numId w:val="29"/>
        </w:numPr>
        <w:spacing w:before="160"/>
        <w:rPr>
          <w:color w:val="008E40"/>
        </w:rPr>
      </w:pPr>
      <w:bookmarkStart w:id="68" w:name="_Toc137195551"/>
      <w:r w:rsidRPr="000C39B5">
        <w:rPr>
          <w:color w:val="008E40"/>
        </w:rPr>
        <w:t xml:space="preserve">Ineligible </w:t>
      </w:r>
      <w:r w:rsidR="00C63384" w:rsidRPr="000C39B5">
        <w:rPr>
          <w:color w:val="008E40"/>
        </w:rPr>
        <w:t>racing venues</w:t>
      </w:r>
      <w:bookmarkEnd w:id="68"/>
    </w:p>
    <w:p w14:paraId="5EB14C19" w14:textId="06A24D76" w:rsidR="0057312C" w:rsidRPr="000C39B5" w:rsidRDefault="0057312C" w:rsidP="000C39B5">
      <w:pPr>
        <w:shd w:val="clear" w:color="auto" w:fill="FFFFFF"/>
        <w:spacing w:after="120"/>
        <w:rPr>
          <w:rFonts w:asciiTheme="minorHAnsi" w:hAnsiTheme="minorHAnsi" w:cstheme="minorHAnsi"/>
          <w:sz w:val="22"/>
          <w:szCs w:val="22"/>
          <w:lang w:eastAsia="en-AU"/>
        </w:rPr>
      </w:pPr>
      <w:r w:rsidRPr="000C39B5">
        <w:rPr>
          <w:rFonts w:asciiTheme="minorHAnsi" w:hAnsiTheme="minorHAnsi" w:cstheme="minorHAnsi"/>
          <w:sz w:val="22"/>
          <w:szCs w:val="22"/>
        </w:rPr>
        <w:t>Events held at the following race venues are in</w:t>
      </w:r>
      <w:r w:rsidRPr="000C39B5">
        <w:rPr>
          <w:rFonts w:asciiTheme="minorHAnsi" w:hAnsiTheme="minorHAnsi" w:cstheme="minorHAnsi"/>
          <w:sz w:val="22"/>
          <w:szCs w:val="22"/>
          <w:lang w:eastAsia="en-AU"/>
        </w:rPr>
        <w:t xml:space="preserve">eligible to receive funding through the Regional Racing Event </w:t>
      </w:r>
      <w:r w:rsidR="0009072A" w:rsidRPr="000C39B5">
        <w:rPr>
          <w:rFonts w:asciiTheme="minorHAnsi" w:hAnsiTheme="minorHAnsi" w:cstheme="minorHAnsi"/>
          <w:sz w:val="22"/>
          <w:szCs w:val="22"/>
          <w:lang w:eastAsia="en-AU"/>
        </w:rPr>
        <w:t>program</w:t>
      </w:r>
      <w:r w:rsidRPr="000C39B5">
        <w:rPr>
          <w:rFonts w:asciiTheme="minorHAnsi" w:hAnsiTheme="minorHAnsi" w:cstheme="minorHAnsi"/>
          <w:sz w:val="22"/>
          <w:szCs w:val="22"/>
          <w:lang w:eastAsia="en-AU"/>
        </w:rPr>
        <w:t xml:space="preserve">: </w:t>
      </w:r>
    </w:p>
    <w:p w14:paraId="52C1403C" w14:textId="77777777" w:rsidR="0057312C" w:rsidRPr="000C39B5"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Flemington Racecourse</w:t>
      </w:r>
    </w:p>
    <w:p w14:paraId="5ACA1FE0" w14:textId="77777777" w:rsidR="0057312C" w:rsidRPr="000C39B5"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Moonee Valley Racecourse</w:t>
      </w:r>
    </w:p>
    <w:p w14:paraId="1735CBAA" w14:textId="77777777" w:rsidR="0057312C" w:rsidRPr="000C39B5"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Caulfield Racecourse</w:t>
      </w:r>
    </w:p>
    <w:p w14:paraId="05D2F2D5" w14:textId="77777777" w:rsidR="0057312C" w:rsidRPr="000C39B5"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Sandown Racecourse</w:t>
      </w:r>
    </w:p>
    <w:p w14:paraId="08BA8017" w14:textId="77777777" w:rsidR="0057312C" w:rsidRPr="000C39B5"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Tabcorp Park Melton</w:t>
      </w:r>
    </w:p>
    <w:p w14:paraId="75D0BA5C" w14:textId="77777777" w:rsidR="0057312C" w:rsidRPr="000C39B5"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Sandown Greyhound Racecourse</w:t>
      </w:r>
    </w:p>
    <w:p w14:paraId="638A4A9D" w14:textId="4EEA2B02" w:rsidR="0057312C" w:rsidRDefault="0057312C" w:rsidP="001B1832">
      <w:pPr>
        <w:pStyle w:val="ListParagraph"/>
        <w:numPr>
          <w:ilvl w:val="0"/>
          <w:numId w:val="24"/>
        </w:numPr>
        <w:shd w:val="clear" w:color="auto" w:fill="FFFFFF"/>
        <w:spacing w:before="12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The Meadows</w:t>
      </w:r>
      <w:r w:rsidR="00DF12E6" w:rsidRPr="000C39B5">
        <w:rPr>
          <w:rFonts w:asciiTheme="minorHAnsi" w:hAnsiTheme="minorHAnsi" w:cstheme="minorHAnsi"/>
          <w:color w:val="auto"/>
          <w:sz w:val="22"/>
          <w:szCs w:val="22"/>
        </w:rPr>
        <w:t>.</w:t>
      </w:r>
    </w:p>
    <w:p w14:paraId="501C725B" w14:textId="77777777" w:rsidR="00E106DF" w:rsidRPr="00E106DF" w:rsidRDefault="00E106DF" w:rsidP="00E106DF">
      <w:pPr>
        <w:shd w:val="clear" w:color="auto" w:fill="FFFFFF"/>
        <w:spacing w:before="120" w:after="120"/>
        <w:rPr>
          <w:rFonts w:asciiTheme="minorHAnsi" w:hAnsiTheme="minorHAnsi" w:cstheme="minorHAnsi"/>
          <w:sz w:val="22"/>
          <w:szCs w:val="22"/>
        </w:rPr>
      </w:pPr>
    </w:p>
    <w:p w14:paraId="5AD6DDD0" w14:textId="7F039920" w:rsidR="00B56DDA" w:rsidRPr="000C39B5" w:rsidRDefault="00DF1453" w:rsidP="001B1832">
      <w:pPr>
        <w:pStyle w:val="Heading2"/>
        <w:numPr>
          <w:ilvl w:val="1"/>
          <w:numId w:val="29"/>
        </w:numPr>
        <w:spacing w:before="160"/>
        <w:rPr>
          <w:color w:val="008E40"/>
        </w:rPr>
      </w:pPr>
      <w:bookmarkStart w:id="69" w:name="_Toc137195552"/>
      <w:bookmarkStart w:id="70" w:name="_Hlk132618284"/>
      <w:bookmarkEnd w:id="60"/>
      <w:bookmarkEnd w:id="61"/>
      <w:bookmarkEnd w:id="62"/>
      <w:bookmarkEnd w:id="63"/>
      <w:bookmarkEnd w:id="64"/>
      <w:bookmarkEnd w:id="67"/>
      <w:r w:rsidRPr="000C39B5">
        <w:rPr>
          <w:color w:val="008E40"/>
        </w:rPr>
        <w:t>Eligible e</w:t>
      </w:r>
      <w:r w:rsidR="00B56DDA" w:rsidRPr="000C39B5">
        <w:rPr>
          <w:color w:val="008E40"/>
        </w:rPr>
        <w:t>vent</w:t>
      </w:r>
      <w:r w:rsidRPr="000C39B5">
        <w:rPr>
          <w:color w:val="008E40"/>
        </w:rPr>
        <w:t>s</w:t>
      </w:r>
      <w:bookmarkEnd w:id="69"/>
    </w:p>
    <w:p w14:paraId="4C0CE3CB" w14:textId="010150A3" w:rsidR="00B56DDA" w:rsidRPr="000C39B5" w:rsidRDefault="00B56DDA" w:rsidP="000C39B5">
      <w:pPr>
        <w:spacing w:after="120" w:line="276" w:lineRule="auto"/>
        <w:rPr>
          <w:rFonts w:asciiTheme="minorHAnsi" w:hAnsiTheme="minorHAnsi" w:cstheme="minorHAnsi"/>
          <w:sz w:val="22"/>
          <w:szCs w:val="22"/>
        </w:rPr>
      </w:pPr>
      <w:r w:rsidRPr="000C39B5">
        <w:rPr>
          <w:rFonts w:asciiTheme="minorHAnsi" w:hAnsiTheme="minorHAnsi" w:cstheme="minorHAnsi"/>
          <w:sz w:val="22"/>
          <w:szCs w:val="22"/>
        </w:rPr>
        <w:t xml:space="preserve">The event must be publicly accessible. It must </w:t>
      </w:r>
      <w:r w:rsidR="004F6CC7" w:rsidRPr="000C39B5">
        <w:rPr>
          <w:rFonts w:asciiTheme="minorHAnsi" w:hAnsiTheme="minorHAnsi" w:cstheme="minorHAnsi"/>
          <w:sz w:val="22"/>
          <w:szCs w:val="22"/>
        </w:rPr>
        <w:t xml:space="preserve">provide </w:t>
      </w:r>
      <w:r w:rsidRPr="000C39B5">
        <w:rPr>
          <w:rFonts w:asciiTheme="minorHAnsi" w:hAnsiTheme="minorHAnsi" w:cstheme="minorHAnsi"/>
          <w:sz w:val="22"/>
          <w:szCs w:val="22"/>
        </w:rPr>
        <w:t xml:space="preserve">racing, economic, social or community value to the local area </w:t>
      </w:r>
      <w:r w:rsidR="00724429" w:rsidRPr="000C39B5">
        <w:rPr>
          <w:rFonts w:asciiTheme="minorHAnsi" w:hAnsiTheme="minorHAnsi" w:cstheme="minorHAnsi"/>
          <w:sz w:val="22"/>
          <w:szCs w:val="22"/>
        </w:rPr>
        <w:t>and</w:t>
      </w:r>
      <w:r w:rsidRPr="000C39B5">
        <w:rPr>
          <w:rFonts w:asciiTheme="minorHAnsi" w:hAnsiTheme="minorHAnsi" w:cstheme="minorHAnsi"/>
          <w:sz w:val="22"/>
          <w:szCs w:val="22"/>
        </w:rPr>
        <w:t xml:space="preserve"> to Victoria</w:t>
      </w:r>
      <w:r w:rsidR="006C15E2" w:rsidRPr="000C39B5">
        <w:rPr>
          <w:rFonts w:asciiTheme="minorHAnsi" w:hAnsiTheme="minorHAnsi" w:cstheme="minorHAnsi"/>
          <w:sz w:val="22"/>
          <w:szCs w:val="22"/>
        </w:rPr>
        <w:t xml:space="preserve"> in general</w:t>
      </w:r>
      <w:r w:rsidR="00AA1B6F" w:rsidRPr="000C39B5">
        <w:rPr>
          <w:rFonts w:asciiTheme="minorHAnsi" w:hAnsiTheme="minorHAnsi" w:cstheme="minorHAnsi"/>
          <w:sz w:val="22"/>
          <w:szCs w:val="22"/>
        </w:rPr>
        <w:t>.</w:t>
      </w:r>
    </w:p>
    <w:p w14:paraId="258BB5B2" w14:textId="44A4C2BB" w:rsidR="00B56DDA" w:rsidRPr="000C39B5" w:rsidRDefault="00B56DDA" w:rsidP="00AD4C1A">
      <w:pPr>
        <w:spacing w:line="276" w:lineRule="auto"/>
        <w:rPr>
          <w:rFonts w:asciiTheme="minorHAnsi" w:hAnsiTheme="minorHAnsi" w:cstheme="minorHAnsi"/>
          <w:sz w:val="22"/>
          <w:szCs w:val="22"/>
        </w:rPr>
      </w:pPr>
      <w:r w:rsidRPr="000C39B5">
        <w:rPr>
          <w:rFonts w:asciiTheme="minorHAnsi" w:hAnsiTheme="minorHAnsi" w:cstheme="minorHAnsi"/>
          <w:sz w:val="22"/>
          <w:szCs w:val="22"/>
        </w:rPr>
        <w:t>The event must:</w:t>
      </w:r>
    </w:p>
    <w:p w14:paraId="7B624EB4" w14:textId="1363F4C0" w:rsidR="00B56DDA" w:rsidRPr="000C39B5" w:rsidRDefault="00B56DDA" w:rsidP="001B1832">
      <w:pPr>
        <w:pStyle w:val="ListParagraph"/>
        <w:numPr>
          <w:ilvl w:val="0"/>
          <w:numId w:val="25"/>
        </w:numPr>
        <w:autoSpaceDE w:val="0"/>
        <w:autoSpaceDN w:val="0"/>
        <w:adjustRightInd w:val="0"/>
        <w:spacing w:line="276" w:lineRule="auto"/>
        <w:rPr>
          <w:rFonts w:asciiTheme="minorHAnsi" w:hAnsiTheme="minorHAnsi" w:cstheme="minorHAnsi"/>
          <w:color w:val="auto"/>
          <w:sz w:val="22"/>
          <w:szCs w:val="22"/>
        </w:rPr>
      </w:pPr>
      <w:r w:rsidRPr="000C39B5">
        <w:rPr>
          <w:rFonts w:asciiTheme="minorHAnsi" w:hAnsiTheme="minorHAnsi" w:cstheme="minorHAnsi"/>
          <w:color w:val="auto"/>
          <w:sz w:val="22"/>
          <w:szCs w:val="22"/>
        </w:rPr>
        <w:t>occur during a scheduled race meeting</w:t>
      </w:r>
    </w:p>
    <w:p w14:paraId="0C3F1929" w14:textId="02744588" w:rsidR="00B56DDA" w:rsidRPr="00D47404" w:rsidRDefault="00B56DDA" w:rsidP="001B1832">
      <w:pPr>
        <w:pStyle w:val="ListParagraph"/>
        <w:numPr>
          <w:ilvl w:val="0"/>
          <w:numId w:val="25"/>
        </w:numPr>
        <w:autoSpaceDE w:val="0"/>
        <w:autoSpaceDN w:val="0"/>
        <w:adjustRightInd w:val="0"/>
        <w:spacing w:line="276" w:lineRule="auto"/>
        <w:rPr>
          <w:rFonts w:asciiTheme="minorHAnsi" w:hAnsiTheme="minorHAnsi" w:cstheme="minorHAnsi"/>
          <w:color w:val="auto"/>
          <w:spacing w:val="-2"/>
          <w:sz w:val="22"/>
          <w:szCs w:val="22"/>
        </w:rPr>
      </w:pPr>
      <w:r w:rsidRPr="00D47404">
        <w:rPr>
          <w:rFonts w:asciiTheme="minorHAnsi" w:hAnsiTheme="minorHAnsi" w:cstheme="minorHAnsi"/>
          <w:color w:val="auto"/>
          <w:spacing w:val="-2"/>
          <w:sz w:val="22"/>
          <w:szCs w:val="22"/>
        </w:rPr>
        <w:t>comply with all event planning requirements, including obtaining appropriate event permits (as required)</w:t>
      </w:r>
    </w:p>
    <w:bookmarkEnd w:id="70"/>
    <w:p w14:paraId="6BB4F23D" w14:textId="0A58C443" w:rsidR="00B56DDA" w:rsidRPr="000C39B5" w:rsidRDefault="00B56DDA" w:rsidP="001B1832">
      <w:pPr>
        <w:pStyle w:val="ListParagraph"/>
        <w:numPr>
          <w:ilvl w:val="0"/>
          <w:numId w:val="25"/>
        </w:numPr>
        <w:autoSpaceDE w:val="0"/>
        <w:autoSpaceDN w:val="0"/>
        <w:adjustRightInd w:val="0"/>
        <w:spacing w:line="276" w:lineRule="auto"/>
        <w:rPr>
          <w:rFonts w:asciiTheme="minorHAnsi" w:hAnsiTheme="minorHAnsi" w:cstheme="minorHAnsi"/>
          <w:color w:val="auto"/>
          <w:sz w:val="22"/>
          <w:szCs w:val="22"/>
        </w:rPr>
      </w:pPr>
      <w:r w:rsidRPr="000C39B5">
        <w:rPr>
          <w:rFonts w:asciiTheme="minorHAnsi" w:hAnsiTheme="minorHAnsi" w:cstheme="minorHAnsi"/>
          <w:color w:val="auto"/>
          <w:sz w:val="22"/>
          <w:szCs w:val="22"/>
        </w:rPr>
        <w:t>have the required public liability insurance and other relevant insurances</w:t>
      </w:r>
    </w:p>
    <w:p w14:paraId="39D85382" w14:textId="3A9051C9" w:rsidR="00B56DDA" w:rsidRPr="000C39B5" w:rsidRDefault="00504F25" w:rsidP="001B1832">
      <w:pPr>
        <w:pStyle w:val="ListParagraph"/>
        <w:numPr>
          <w:ilvl w:val="0"/>
          <w:numId w:val="25"/>
        </w:numPr>
        <w:autoSpaceDE w:val="0"/>
        <w:autoSpaceDN w:val="0"/>
        <w:adjustRightInd w:val="0"/>
        <w:spacing w:line="276" w:lineRule="auto"/>
        <w:rPr>
          <w:rFonts w:asciiTheme="minorHAnsi" w:hAnsiTheme="minorHAnsi" w:cstheme="minorHAnsi"/>
          <w:color w:val="auto"/>
          <w:sz w:val="22"/>
          <w:szCs w:val="22"/>
        </w:rPr>
      </w:pPr>
      <w:r w:rsidRPr="000C39B5">
        <w:rPr>
          <w:rFonts w:asciiTheme="minorHAnsi" w:hAnsiTheme="minorHAnsi" w:cstheme="minorHAnsi"/>
          <w:color w:val="auto"/>
          <w:sz w:val="22"/>
          <w:szCs w:val="22"/>
        </w:rPr>
        <w:t xml:space="preserve">be </w:t>
      </w:r>
      <w:r w:rsidR="00B56DDA" w:rsidRPr="000C39B5">
        <w:rPr>
          <w:rFonts w:asciiTheme="minorHAnsi" w:hAnsiTheme="minorHAnsi" w:cstheme="minorHAnsi"/>
          <w:color w:val="auto"/>
          <w:sz w:val="22"/>
          <w:szCs w:val="22"/>
        </w:rPr>
        <w:t>available to the public and publicly advertised, whether ticketed or not</w:t>
      </w:r>
    </w:p>
    <w:p w14:paraId="4D0886D1" w14:textId="79E93D7F" w:rsidR="00B56DDA" w:rsidRPr="000C39B5" w:rsidRDefault="00821DED" w:rsidP="001B1832">
      <w:pPr>
        <w:pStyle w:val="ListParagraph"/>
        <w:numPr>
          <w:ilvl w:val="0"/>
          <w:numId w:val="25"/>
        </w:numPr>
        <w:autoSpaceDE w:val="0"/>
        <w:autoSpaceDN w:val="0"/>
        <w:adjustRightInd w:val="0"/>
        <w:spacing w:line="276" w:lineRule="auto"/>
        <w:rPr>
          <w:rFonts w:asciiTheme="minorHAnsi" w:hAnsiTheme="minorHAnsi" w:cstheme="minorHAnsi"/>
          <w:color w:val="auto"/>
          <w:sz w:val="22"/>
          <w:szCs w:val="22"/>
        </w:rPr>
      </w:pPr>
      <w:r w:rsidRPr="000C39B5">
        <w:rPr>
          <w:rFonts w:asciiTheme="minorHAnsi" w:hAnsiTheme="minorHAnsi" w:cstheme="minorHAnsi"/>
          <w:color w:val="auto"/>
          <w:sz w:val="22"/>
          <w:szCs w:val="22"/>
        </w:rPr>
        <w:t xml:space="preserve">be </w:t>
      </w:r>
      <w:r w:rsidR="00B56DDA" w:rsidRPr="000C39B5">
        <w:rPr>
          <w:rFonts w:asciiTheme="minorHAnsi" w:hAnsiTheme="minorHAnsi" w:cstheme="minorHAnsi"/>
          <w:color w:val="auto"/>
          <w:sz w:val="22"/>
          <w:szCs w:val="22"/>
        </w:rPr>
        <w:t>held as a standalone event or as a series of two or more event days across a weekend</w:t>
      </w:r>
      <w:r w:rsidR="00DF6D96" w:rsidRPr="000C39B5">
        <w:rPr>
          <w:rFonts w:asciiTheme="minorHAnsi" w:hAnsiTheme="minorHAnsi" w:cstheme="minorHAnsi"/>
          <w:color w:val="auto"/>
          <w:sz w:val="22"/>
          <w:szCs w:val="22"/>
        </w:rPr>
        <w:t>, month</w:t>
      </w:r>
      <w:r w:rsidR="00BE33FF" w:rsidRPr="000C39B5">
        <w:rPr>
          <w:rFonts w:asciiTheme="minorHAnsi" w:hAnsiTheme="minorHAnsi" w:cstheme="minorHAnsi"/>
          <w:color w:val="auto"/>
          <w:sz w:val="22"/>
          <w:szCs w:val="22"/>
        </w:rPr>
        <w:t>,</w:t>
      </w:r>
      <w:r w:rsidR="00DF6D96" w:rsidRPr="000C39B5">
        <w:rPr>
          <w:rFonts w:asciiTheme="minorHAnsi" w:hAnsiTheme="minorHAnsi" w:cstheme="minorHAnsi"/>
          <w:color w:val="auto"/>
          <w:sz w:val="22"/>
          <w:szCs w:val="22"/>
        </w:rPr>
        <w:t xml:space="preserve"> or seaso</w:t>
      </w:r>
      <w:r w:rsidR="004A66CA" w:rsidRPr="000C39B5">
        <w:rPr>
          <w:rFonts w:asciiTheme="minorHAnsi" w:hAnsiTheme="minorHAnsi" w:cstheme="minorHAnsi"/>
          <w:color w:val="auto"/>
          <w:sz w:val="22"/>
          <w:szCs w:val="22"/>
        </w:rPr>
        <w:t>n</w:t>
      </w:r>
    </w:p>
    <w:p w14:paraId="7BA8B3ED" w14:textId="6855009F" w:rsidR="00B407DD" w:rsidRDefault="00B56DDA" w:rsidP="00B407DD">
      <w:pPr>
        <w:pStyle w:val="ListParagraph"/>
        <w:numPr>
          <w:ilvl w:val="0"/>
          <w:numId w:val="25"/>
        </w:numPr>
        <w:autoSpaceDE w:val="0"/>
        <w:autoSpaceDN w:val="0"/>
        <w:adjustRightInd w:val="0"/>
        <w:spacing w:line="276" w:lineRule="auto"/>
      </w:pPr>
      <w:r w:rsidRPr="000C39B5">
        <w:rPr>
          <w:rFonts w:asciiTheme="minorHAnsi" w:hAnsiTheme="minorHAnsi" w:cstheme="minorHAnsi"/>
          <w:color w:val="auto"/>
          <w:sz w:val="22"/>
          <w:szCs w:val="22"/>
        </w:rPr>
        <w:t>have a positive impact on the surrounding community e.g., by supporting local businesses</w:t>
      </w:r>
      <w:r w:rsidR="00E0001E" w:rsidRPr="000C39B5">
        <w:rPr>
          <w:rFonts w:asciiTheme="minorHAnsi" w:hAnsiTheme="minorHAnsi" w:cstheme="minorHAnsi"/>
          <w:color w:val="auto"/>
          <w:sz w:val="22"/>
          <w:szCs w:val="22"/>
        </w:rPr>
        <w:t xml:space="preserve"> or promoting tourism</w:t>
      </w:r>
      <w:r w:rsidRPr="000C39B5">
        <w:rPr>
          <w:rFonts w:asciiTheme="minorHAnsi" w:hAnsiTheme="minorHAnsi" w:cstheme="minorHAnsi"/>
          <w:color w:val="auto"/>
          <w:sz w:val="22"/>
          <w:szCs w:val="22"/>
        </w:rPr>
        <w:t>.</w:t>
      </w:r>
    </w:p>
    <w:p w14:paraId="1EFD6636" w14:textId="77777777" w:rsidR="00E106DF" w:rsidRDefault="00E106DF" w:rsidP="00B407DD">
      <w:pPr>
        <w:autoSpaceDE w:val="0"/>
        <w:autoSpaceDN w:val="0"/>
        <w:adjustRightInd w:val="0"/>
        <w:spacing w:line="276" w:lineRule="auto"/>
      </w:pPr>
    </w:p>
    <w:p w14:paraId="649B235C" w14:textId="6D34134C" w:rsidR="00E106DF" w:rsidRDefault="00E106DF">
      <w:r>
        <w:br w:type="page"/>
      </w:r>
    </w:p>
    <w:p w14:paraId="23DF757B" w14:textId="0733BAC2" w:rsidR="00B56DDA" w:rsidRPr="000C39B5" w:rsidRDefault="00B56DDA" w:rsidP="001B1832">
      <w:pPr>
        <w:pStyle w:val="Heading2"/>
        <w:numPr>
          <w:ilvl w:val="1"/>
          <w:numId w:val="29"/>
        </w:numPr>
        <w:spacing w:before="160"/>
        <w:rPr>
          <w:color w:val="008E40"/>
        </w:rPr>
      </w:pPr>
      <w:bookmarkStart w:id="71" w:name="_Toc137195553"/>
      <w:r w:rsidRPr="000C39B5">
        <w:rPr>
          <w:color w:val="008E40"/>
        </w:rPr>
        <w:lastRenderedPageBreak/>
        <w:t>Eligible and ineligible expenditure</w:t>
      </w:r>
      <w:bookmarkEnd w:id="71"/>
    </w:p>
    <w:p w14:paraId="1EAFB56B" w14:textId="474E7E48" w:rsidR="00680DE1" w:rsidRPr="000C39B5" w:rsidRDefault="00680DE1" w:rsidP="00680DE1">
      <w:pPr>
        <w:pStyle w:val="DJCSbody"/>
        <w:ind w:left="0"/>
        <w:rPr>
          <w:szCs w:val="22"/>
        </w:rPr>
      </w:pPr>
      <w:r w:rsidRPr="000C39B5">
        <w:rPr>
          <w:szCs w:val="22"/>
        </w:rPr>
        <w:t>Funding will only be provided to meet an applicant’s eligible expenditure on the approved</w:t>
      </w:r>
      <w:r w:rsidR="00817146" w:rsidRPr="000C39B5">
        <w:rPr>
          <w:szCs w:val="22"/>
        </w:rPr>
        <w:t xml:space="preserve"> event</w:t>
      </w:r>
      <w:r w:rsidRPr="000C39B5">
        <w:rPr>
          <w:szCs w:val="22"/>
        </w:rPr>
        <w:t xml:space="preserve">. </w:t>
      </w:r>
    </w:p>
    <w:p w14:paraId="2A807FB3" w14:textId="2D8C62FD" w:rsidR="00680DE1" w:rsidRDefault="00680DE1" w:rsidP="00680DE1">
      <w:pPr>
        <w:pStyle w:val="DJCSbody"/>
        <w:ind w:left="0"/>
        <w:rPr>
          <w:szCs w:val="22"/>
        </w:rPr>
      </w:pPr>
      <w:r w:rsidRPr="000C39B5">
        <w:rPr>
          <w:szCs w:val="22"/>
        </w:rPr>
        <w:t xml:space="preserve">Applicants will be required to meet any additional and/or ineligible expenditure that is incurred in relation to the </w:t>
      </w:r>
      <w:r w:rsidR="006455F9" w:rsidRPr="000C39B5">
        <w:rPr>
          <w:szCs w:val="22"/>
        </w:rPr>
        <w:t>racing even</w:t>
      </w:r>
      <w:r w:rsidRPr="000C39B5">
        <w:rPr>
          <w:szCs w:val="22"/>
        </w:rPr>
        <w:t>t.</w:t>
      </w:r>
    </w:p>
    <w:p w14:paraId="7A64A672" w14:textId="77777777" w:rsidR="00EA7256" w:rsidRPr="00680DE1" w:rsidRDefault="00EA7256" w:rsidP="00680DE1">
      <w:pPr>
        <w:pStyle w:val="DJCSbody"/>
        <w:ind w:left="0"/>
        <w:rPr>
          <w:sz w:val="20"/>
        </w:rPr>
      </w:pPr>
    </w:p>
    <w:tbl>
      <w:tblPr>
        <w:tblStyle w:val="DJRReporttablestyleNavy"/>
        <w:tblW w:w="9380" w:type="dxa"/>
        <w:tblLook w:val="04A0" w:firstRow="1" w:lastRow="0" w:firstColumn="1" w:lastColumn="0" w:noHBand="0" w:noVBand="1"/>
      </w:tblPr>
      <w:tblGrid>
        <w:gridCol w:w="4702"/>
        <w:gridCol w:w="4678"/>
      </w:tblGrid>
      <w:tr w:rsidR="00B56DDA" w:rsidRPr="00B56DDA" w14:paraId="30DE7B76" w14:textId="77777777" w:rsidTr="00D134A2">
        <w:trPr>
          <w:cnfStyle w:val="100000000000" w:firstRow="1" w:lastRow="0" w:firstColumn="0" w:lastColumn="0" w:oddVBand="0" w:evenVBand="0" w:oddHBand="0" w:evenHBand="0" w:firstRowFirstColumn="0" w:firstRowLastColumn="0" w:lastRowFirstColumn="0" w:lastRowLastColumn="0"/>
          <w:trHeight w:val="231"/>
        </w:trPr>
        <w:tc>
          <w:tcPr>
            <w:tcW w:w="4702" w:type="dxa"/>
            <w:noWrap/>
            <w:hideMark/>
          </w:tcPr>
          <w:p w14:paraId="21A7CC10" w14:textId="77777777" w:rsidR="00B56DDA" w:rsidRPr="000C39B5" w:rsidRDefault="00B56DDA" w:rsidP="00B56DDA">
            <w:pPr>
              <w:rPr>
                <w:rFonts w:asciiTheme="minorHAnsi" w:hAnsiTheme="minorHAnsi" w:cstheme="minorHAnsi"/>
                <w:b w:val="0"/>
                <w:bCs/>
                <w:color w:val="FFFFFF" w:themeColor="background1"/>
                <w:szCs w:val="22"/>
                <w:lang w:eastAsia="en-AU"/>
              </w:rPr>
            </w:pPr>
            <w:r w:rsidRPr="000C39B5">
              <w:rPr>
                <w:rFonts w:asciiTheme="minorHAnsi" w:hAnsiTheme="minorHAnsi" w:cstheme="minorHAnsi"/>
                <w:bCs/>
                <w:color w:val="FFFFFF" w:themeColor="background1"/>
                <w:szCs w:val="22"/>
                <w:lang w:eastAsia="en-AU"/>
              </w:rPr>
              <w:t>Eligible activities/expenses</w:t>
            </w:r>
          </w:p>
        </w:tc>
        <w:tc>
          <w:tcPr>
            <w:tcW w:w="4678" w:type="dxa"/>
            <w:noWrap/>
            <w:hideMark/>
          </w:tcPr>
          <w:p w14:paraId="3D4C3D75" w14:textId="77777777" w:rsidR="00B56DDA" w:rsidRPr="000C39B5" w:rsidRDefault="00B56DDA" w:rsidP="00B56DDA">
            <w:pPr>
              <w:rPr>
                <w:rFonts w:asciiTheme="minorHAnsi" w:hAnsiTheme="minorHAnsi" w:cstheme="minorHAnsi"/>
                <w:b w:val="0"/>
                <w:bCs/>
                <w:color w:val="FFFFFF" w:themeColor="background1"/>
                <w:szCs w:val="22"/>
                <w:lang w:eastAsia="en-AU"/>
              </w:rPr>
            </w:pPr>
            <w:r w:rsidRPr="000C39B5">
              <w:rPr>
                <w:rFonts w:asciiTheme="minorHAnsi" w:hAnsiTheme="minorHAnsi" w:cstheme="minorHAnsi"/>
                <w:bCs/>
                <w:color w:val="FFFFFF" w:themeColor="background1"/>
                <w:szCs w:val="22"/>
                <w:lang w:eastAsia="en-AU"/>
              </w:rPr>
              <w:t>Ineligible activities/expenses</w:t>
            </w:r>
          </w:p>
        </w:tc>
      </w:tr>
      <w:tr w:rsidR="00B56DDA" w:rsidRPr="00B56DDA" w14:paraId="65B84955" w14:textId="77777777" w:rsidTr="00D134A2">
        <w:trPr>
          <w:trHeight w:val="4269"/>
        </w:trPr>
        <w:tc>
          <w:tcPr>
            <w:tcW w:w="4702" w:type="dxa"/>
            <w:noWrap/>
            <w:hideMark/>
          </w:tcPr>
          <w:p w14:paraId="475DF1C0" w14:textId="7E3462A5"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 xml:space="preserve">animal welfare </w:t>
            </w:r>
            <w:r w:rsidR="007702CA" w:rsidRPr="000C39B5">
              <w:rPr>
                <w:rFonts w:asciiTheme="minorHAnsi" w:hAnsiTheme="minorHAnsi" w:cstheme="minorHAnsi"/>
                <w:color w:val="000000"/>
                <w:sz w:val="22"/>
                <w:szCs w:val="22"/>
              </w:rPr>
              <w:t>initiatives or activities</w:t>
            </w:r>
          </w:p>
          <w:p w14:paraId="6CE7A434" w14:textId="43574B10"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children's activities</w:t>
            </w:r>
            <w:r w:rsidR="00FD1879" w:rsidRPr="000C39B5">
              <w:rPr>
                <w:rFonts w:asciiTheme="minorHAnsi" w:hAnsiTheme="minorHAnsi" w:cstheme="minorHAnsi"/>
                <w:color w:val="000000"/>
                <w:sz w:val="22"/>
                <w:szCs w:val="22"/>
              </w:rPr>
              <w:t xml:space="preserve"> (games, </w:t>
            </w:r>
            <w:r w:rsidR="0087330E" w:rsidRPr="000C39B5">
              <w:rPr>
                <w:rFonts w:asciiTheme="minorHAnsi" w:hAnsiTheme="minorHAnsi" w:cstheme="minorHAnsi"/>
                <w:color w:val="000000"/>
                <w:sz w:val="22"/>
                <w:szCs w:val="22"/>
              </w:rPr>
              <w:t xml:space="preserve">face painting, </w:t>
            </w:r>
            <w:r w:rsidR="00F02ED7" w:rsidRPr="000C39B5">
              <w:rPr>
                <w:rFonts w:asciiTheme="minorHAnsi" w:hAnsiTheme="minorHAnsi" w:cstheme="minorHAnsi"/>
                <w:color w:val="000000"/>
                <w:sz w:val="22"/>
                <w:szCs w:val="22"/>
              </w:rPr>
              <w:t>sports)</w:t>
            </w:r>
          </w:p>
          <w:p w14:paraId="6C9DE977" w14:textId="289AE869"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rides and amusements</w:t>
            </w:r>
          </w:p>
          <w:p w14:paraId="59D2DCB5" w14:textId="6261D22F"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roving entertainers</w:t>
            </w:r>
          </w:p>
          <w:p w14:paraId="5DC93368" w14:textId="75958EAE"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MC</w:t>
            </w:r>
          </w:p>
          <w:p w14:paraId="0D934073" w14:textId="34A66629"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DJ and live music</w:t>
            </w:r>
          </w:p>
          <w:p w14:paraId="651C426F" w14:textId="095BE0A4"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event photography/videography</w:t>
            </w:r>
          </w:p>
          <w:p w14:paraId="486B1F99" w14:textId="2CE41632" w:rsidR="0067112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 xml:space="preserve">hire of equipment </w:t>
            </w:r>
            <w:r w:rsidR="00E564FC" w:rsidRPr="000C39B5">
              <w:rPr>
                <w:rFonts w:asciiTheme="minorHAnsi" w:hAnsiTheme="minorHAnsi" w:cstheme="minorHAnsi"/>
                <w:color w:val="000000"/>
                <w:sz w:val="22"/>
                <w:szCs w:val="22"/>
              </w:rPr>
              <w:t>(</w:t>
            </w:r>
            <w:r w:rsidR="009C50F3" w:rsidRPr="000C39B5">
              <w:rPr>
                <w:rFonts w:asciiTheme="minorHAnsi" w:hAnsiTheme="minorHAnsi" w:cstheme="minorHAnsi"/>
                <w:color w:val="000000"/>
                <w:sz w:val="22"/>
                <w:szCs w:val="22"/>
              </w:rPr>
              <w:t>i.e.,</w:t>
            </w:r>
            <w:r w:rsidRPr="000C39B5">
              <w:rPr>
                <w:rFonts w:asciiTheme="minorHAnsi" w:hAnsiTheme="minorHAnsi" w:cstheme="minorHAnsi"/>
                <w:color w:val="000000"/>
                <w:sz w:val="22"/>
                <w:szCs w:val="22"/>
              </w:rPr>
              <w:t xml:space="preserve"> marquees, furniture, big screen, portable toilets, fencing and barriers, </w:t>
            </w:r>
            <w:proofErr w:type="gramStart"/>
            <w:r w:rsidRPr="000C39B5">
              <w:rPr>
                <w:rFonts w:asciiTheme="minorHAnsi" w:hAnsiTheme="minorHAnsi" w:cstheme="minorHAnsi"/>
                <w:color w:val="000000"/>
                <w:sz w:val="22"/>
                <w:szCs w:val="22"/>
              </w:rPr>
              <w:t>audio</w:t>
            </w:r>
            <w:proofErr w:type="gramEnd"/>
            <w:r w:rsidRPr="000C39B5">
              <w:rPr>
                <w:rFonts w:asciiTheme="minorHAnsi" w:hAnsiTheme="minorHAnsi" w:cstheme="minorHAnsi"/>
                <w:color w:val="000000"/>
                <w:sz w:val="22"/>
                <w:szCs w:val="22"/>
              </w:rPr>
              <w:t xml:space="preserve"> and PA</w:t>
            </w:r>
            <w:r w:rsidR="00E564FC" w:rsidRPr="000C39B5">
              <w:rPr>
                <w:rFonts w:asciiTheme="minorHAnsi" w:hAnsiTheme="minorHAnsi" w:cstheme="minorHAnsi"/>
                <w:color w:val="000000"/>
                <w:sz w:val="22"/>
                <w:szCs w:val="22"/>
              </w:rPr>
              <w:t>)</w:t>
            </w:r>
          </w:p>
          <w:p w14:paraId="5E702384" w14:textId="19231532" w:rsidR="00FB4A3B" w:rsidRPr="000C39B5" w:rsidRDefault="00FB4A3B"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hire of theming and decorations (i.e., flower walls, lighting, neon signs, beach zone activations etc.)</w:t>
            </w:r>
          </w:p>
          <w:p w14:paraId="16477932" w14:textId="53BA4992"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shuttle bus services</w:t>
            </w:r>
          </w:p>
          <w:p w14:paraId="13CFF6BE" w14:textId="6BD57322" w:rsidR="0012391D"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security services</w:t>
            </w:r>
            <w:r w:rsidR="0031592A" w:rsidRPr="000C39B5">
              <w:rPr>
                <w:rFonts w:asciiTheme="minorHAnsi" w:hAnsiTheme="minorHAnsi" w:cstheme="minorHAnsi"/>
                <w:color w:val="000000"/>
                <w:sz w:val="22"/>
                <w:szCs w:val="22"/>
              </w:rPr>
              <w:t xml:space="preserve"> for the event</w:t>
            </w:r>
          </w:p>
          <w:p w14:paraId="7BE6F844" w14:textId="75E5968D" w:rsidR="00B020F5" w:rsidRPr="000C39B5" w:rsidRDefault="0012391D"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 xml:space="preserve">local </w:t>
            </w:r>
            <w:r w:rsidR="00B020F5" w:rsidRPr="000C39B5">
              <w:rPr>
                <w:rFonts w:asciiTheme="minorHAnsi" w:hAnsiTheme="minorHAnsi" w:cstheme="minorHAnsi"/>
                <w:color w:val="000000"/>
                <w:sz w:val="22"/>
                <w:szCs w:val="22"/>
              </w:rPr>
              <w:t xml:space="preserve">radio, </w:t>
            </w:r>
            <w:r w:rsidR="00E564FC" w:rsidRPr="000C39B5">
              <w:rPr>
                <w:rFonts w:asciiTheme="minorHAnsi" w:hAnsiTheme="minorHAnsi" w:cstheme="minorHAnsi"/>
                <w:color w:val="000000"/>
                <w:sz w:val="22"/>
                <w:szCs w:val="22"/>
              </w:rPr>
              <w:t>newspaper,</w:t>
            </w:r>
            <w:r w:rsidR="00B020F5" w:rsidRPr="000C39B5">
              <w:rPr>
                <w:rFonts w:asciiTheme="minorHAnsi" w:hAnsiTheme="minorHAnsi" w:cstheme="minorHAnsi"/>
                <w:color w:val="000000"/>
                <w:sz w:val="22"/>
                <w:szCs w:val="22"/>
              </w:rPr>
              <w:t xml:space="preserve"> and television </w:t>
            </w:r>
            <w:r w:rsidRPr="000C39B5">
              <w:rPr>
                <w:rFonts w:asciiTheme="minorHAnsi" w:hAnsiTheme="minorHAnsi" w:cstheme="minorHAnsi"/>
                <w:color w:val="000000"/>
                <w:sz w:val="22"/>
                <w:szCs w:val="22"/>
              </w:rPr>
              <w:t>advertising</w:t>
            </w:r>
          </w:p>
          <w:p w14:paraId="62331C0E" w14:textId="60B90CB3" w:rsidR="0012391D" w:rsidRPr="000C39B5" w:rsidRDefault="00B020F5" w:rsidP="001B1832">
            <w:pPr>
              <w:pStyle w:val="ListParagraph"/>
              <w:numPr>
                <w:ilvl w:val="0"/>
                <w:numId w:val="27"/>
              </w:numPr>
              <w:spacing w:after="480"/>
              <w:ind w:left="318"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signage</w:t>
            </w:r>
          </w:p>
        </w:tc>
        <w:tc>
          <w:tcPr>
            <w:tcW w:w="4678" w:type="dxa"/>
            <w:shd w:val="clear" w:color="auto" w:fill="EDEDED" w:themeFill="accent6" w:themeFillTint="33"/>
            <w:noWrap/>
            <w:hideMark/>
          </w:tcPr>
          <w:p w14:paraId="3886E7AC" w14:textId="44A983AC" w:rsidR="00CD706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ongoing business-as-usual race</w:t>
            </w:r>
            <w:r w:rsidR="009C50F3" w:rsidRPr="000C39B5">
              <w:rPr>
                <w:rFonts w:asciiTheme="minorHAnsi" w:hAnsiTheme="minorHAnsi" w:cstheme="minorHAnsi"/>
                <w:color w:val="000000"/>
                <w:sz w:val="22"/>
                <w:szCs w:val="22"/>
              </w:rPr>
              <w:t xml:space="preserve"> </w:t>
            </w:r>
            <w:r w:rsidRPr="000C39B5">
              <w:rPr>
                <w:rFonts w:asciiTheme="minorHAnsi" w:hAnsiTheme="minorHAnsi" w:cstheme="minorHAnsi"/>
                <w:color w:val="000000"/>
                <w:sz w:val="22"/>
                <w:szCs w:val="22"/>
              </w:rPr>
              <w:t xml:space="preserve">day, administrative, operating or staffing costs </w:t>
            </w:r>
          </w:p>
          <w:p w14:paraId="2A727153" w14:textId="69F9321A" w:rsidR="00CD706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 xml:space="preserve">gate entry, </w:t>
            </w:r>
            <w:r w:rsidR="00E564FC" w:rsidRPr="000C39B5">
              <w:rPr>
                <w:rFonts w:asciiTheme="minorHAnsi" w:hAnsiTheme="minorHAnsi" w:cstheme="minorHAnsi"/>
                <w:color w:val="000000"/>
                <w:sz w:val="22"/>
                <w:szCs w:val="22"/>
              </w:rPr>
              <w:t>food,</w:t>
            </w:r>
            <w:r w:rsidRPr="000C39B5">
              <w:rPr>
                <w:rFonts w:asciiTheme="minorHAnsi" w:hAnsiTheme="minorHAnsi" w:cstheme="minorHAnsi"/>
                <w:color w:val="000000"/>
                <w:sz w:val="22"/>
                <w:szCs w:val="22"/>
              </w:rPr>
              <w:t xml:space="preserve"> and dining subsidies</w:t>
            </w:r>
          </w:p>
          <w:p w14:paraId="7F38499E" w14:textId="78DE2C1A" w:rsidR="00CD706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purchase of alcohol</w:t>
            </w:r>
          </w:p>
          <w:p w14:paraId="531BAFFB" w14:textId="55A24843" w:rsidR="00CD706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purchase of equipment for ongoing use (such as furniture purchases)</w:t>
            </w:r>
          </w:p>
          <w:p w14:paraId="0EABC82E" w14:textId="42A80AEF" w:rsidR="008E230D" w:rsidRPr="000C39B5" w:rsidRDefault="00A60F1C"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purchase of decorations (</w:t>
            </w:r>
            <w:r w:rsidR="00245091" w:rsidRPr="000C39B5">
              <w:rPr>
                <w:rFonts w:asciiTheme="minorHAnsi" w:hAnsiTheme="minorHAnsi" w:cstheme="minorHAnsi"/>
                <w:color w:val="000000"/>
                <w:sz w:val="22"/>
                <w:szCs w:val="22"/>
              </w:rPr>
              <w:t>i.e.,</w:t>
            </w:r>
            <w:r w:rsidRPr="000C39B5">
              <w:rPr>
                <w:rFonts w:asciiTheme="minorHAnsi" w:hAnsiTheme="minorHAnsi" w:cstheme="minorHAnsi"/>
                <w:color w:val="000000"/>
                <w:sz w:val="22"/>
                <w:szCs w:val="22"/>
              </w:rPr>
              <w:t xml:space="preserve"> balloons, streamers)</w:t>
            </w:r>
          </w:p>
          <w:p w14:paraId="14792C26" w14:textId="1DB3B20E" w:rsidR="0012391D" w:rsidRPr="000C39B5" w:rsidRDefault="0012391D"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staff, event managers and first aid</w:t>
            </w:r>
          </w:p>
          <w:p w14:paraId="6A85344F" w14:textId="0F8AD713" w:rsidR="00CD706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 xml:space="preserve">gift packages, prizes, merchandise, giveaways, </w:t>
            </w:r>
            <w:r w:rsidR="00CA437E" w:rsidRPr="000C39B5">
              <w:rPr>
                <w:rFonts w:asciiTheme="minorHAnsi" w:hAnsiTheme="minorHAnsi" w:cstheme="minorHAnsi"/>
                <w:color w:val="000000"/>
                <w:sz w:val="22"/>
                <w:szCs w:val="22"/>
              </w:rPr>
              <w:t>trophies,</w:t>
            </w:r>
            <w:r w:rsidRPr="000C39B5">
              <w:rPr>
                <w:rFonts w:asciiTheme="minorHAnsi" w:hAnsiTheme="minorHAnsi" w:cstheme="minorHAnsi"/>
                <w:color w:val="000000"/>
                <w:sz w:val="22"/>
                <w:szCs w:val="22"/>
              </w:rPr>
              <w:t xml:space="preserve"> or awards</w:t>
            </w:r>
          </w:p>
          <w:p w14:paraId="13349DC2" w14:textId="4B5730DA" w:rsidR="00CD706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guest speakers and ambassadors</w:t>
            </w:r>
          </w:p>
          <w:p w14:paraId="016145DC" w14:textId="075AF2EA" w:rsidR="00040D4F" w:rsidRPr="000C39B5" w:rsidRDefault="00B020F5"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race book printing</w:t>
            </w:r>
          </w:p>
          <w:p w14:paraId="3D11AA54" w14:textId="3387A341" w:rsidR="008F7EC0" w:rsidRPr="000C39B5" w:rsidRDefault="008F7EC0"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 xml:space="preserve">activities </w:t>
            </w:r>
            <w:r w:rsidR="00CA437E" w:rsidRPr="000C39B5">
              <w:rPr>
                <w:rFonts w:asciiTheme="minorHAnsi" w:hAnsiTheme="minorHAnsi" w:cstheme="minorHAnsi"/>
                <w:color w:val="000000"/>
                <w:sz w:val="22"/>
                <w:szCs w:val="22"/>
              </w:rPr>
              <w:t>that</w:t>
            </w:r>
            <w:r w:rsidR="009F60D2" w:rsidRPr="000C39B5">
              <w:rPr>
                <w:rFonts w:asciiTheme="minorHAnsi" w:hAnsiTheme="minorHAnsi" w:cstheme="minorHAnsi"/>
                <w:color w:val="000000"/>
                <w:sz w:val="22"/>
                <w:szCs w:val="22"/>
              </w:rPr>
              <w:t xml:space="preserve"> </w:t>
            </w:r>
            <w:r w:rsidRPr="000C39B5">
              <w:rPr>
                <w:rFonts w:asciiTheme="minorHAnsi" w:hAnsiTheme="minorHAnsi" w:cstheme="minorHAnsi"/>
                <w:color w:val="000000"/>
                <w:sz w:val="22"/>
                <w:szCs w:val="22"/>
              </w:rPr>
              <w:t xml:space="preserve">occur before or after </w:t>
            </w:r>
            <w:r w:rsidR="00DE0FDE" w:rsidRPr="000C39B5">
              <w:rPr>
                <w:rFonts w:asciiTheme="minorHAnsi" w:hAnsiTheme="minorHAnsi" w:cstheme="minorHAnsi"/>
                <w:color w:val="000000"/>
                <w:sz w:val="22"/>
                <w:szCs w:val="22"/>
              </w:rPr>
              <w:t>the scheduled races</w:t>
            </w:r>
            <w:r w:rsidR="008264B6" w:rsidRPr="000C39B5">
              <w:rPr>
                <w:rFonts w:asciiTheme="minorHAnsi" w:hAnsiTheme="minorHAnsi" w:cstheme="minorHAnsi"/>
                <w:color w:val="000000"/>
                <w:sz w:val="22"/>
                <w:szCs w:val="22"/>
              </w:rPr>
              <w:t xml:space="preserve"> (activities must occur during the race</w:t>
            </w:r>
            <w:r w:rsidR="002F6E56" w:rsidRPr="000C39B5">
              <w:rPr>
                <w:rFonts w:asciiTheme="minorHAnsi" w:hAnsiTheme="minorHAnsi" w:cstheme="minorHAnsi"/>
                <w:color w:val="000000"/>
                <w:sz w:val="22"/>
                <w:szCs w:val="22"/>
              </w:rPr>
              <w:t xml:space="preserve"> meeting</w:t>
            </w:r>
            <w:r w:rsidR="008264B6" w:rsidRPr="000C39B5">
              <w:rPr>
                <w:rFonts w:asciiTheme="minorHAnsi" w:hAnsiTheme="minorHAnsi" w:cstheme="minorHAnsi"/>
                <w:color w:val="000000"/>
                <w:sz w:val="22"/>
                <w:szCs w:val="22"/>
              </w:rPr>
              <w:t>)</w:t>
            </w:r>
          </w:p>
          <w:p w14:paraId="4C199667" w14:textId="1E63C58F" w:rsidR="0067112D" w:rsidRPr="000C39B5" w:rsidRDefault="0067112D"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expenses without receipts (clubs cannot invoice themselves)</w:t>
            </w:r>
          </w:p>
          <w:p w14:paraId="26A79FE8" w14:textId="26DBF73A" w:rsidR="00B56DDA" w:rsidRPr="000C39B5" w:rsidRDefault="00CD706A" w:rsidP="001B1832">
            <w:pPr>
              <w:pStyle w:val="ListParagraph"/>
              <w:numPr>
                <w:ilvl w:val="0"/>
                <w:numId w:val="27"/>
              </w:numPr>
              <w:ind w:left="321" w:hanging="284"/>
              <w:rPr>
                <w:rFonts w:asciiTheme="minorHAnsi" w:hAnsiTheme="minorHAnsi" w:cstheme="minorHAnsi"/>
                <w:color w:val="000000"/>
                <w:sz w:val="22"/>
                <w:szCs w:val="22"/>
              </w:rPr>
            </w:pPr>
            <w:r w:rsidRPr="000C39B5">
              <w:rPr>
                <w:rFonts w:asciiTheme="minorHAnsi" w:hAnsiTheme="minorHAnsi" w:cstheme="minorHAnsi"/>
                <w:color w:val="000000"/>
                <w:sz w:val="22"/>
                <w:szCs w:val="22"/>
              </w:rPr>
              <w:t>any costs to meet regulatory requirements (such as permit application fees).</w:t>
            </w:r>
          </w:p>
          <w:p w14:paraId="5DC83C25" w14:textId="56055C02" w:rsidR="00B56DDA" w:rsidRPr="000C39B5" w:rsidRDefault="00B56DDA" w:rsidP="00613ED5">
            <w:pPr>
              <w:rPr>
                <w:rFonts w:asciiTheme="minorHAnsi" w:hAnsiTheme="minorHAnsi" w:cstheme="minorHAnsi"/>
                <w:color w:val="000000"/>
                <w:sz w:val="22"/>
                <w:szCs w:val="22"/>
                <w:lang w:eastAsia="en-AU"/>
              </w:rPr>
            </w:pPr>
          </w:p>
        </w:tc>
      </w:tr>
    </w:tbl>
    <w:p w14:paraId="6CB07CE1" w14:textId="77777777" w:rsidR="009447D5" w:rsidRDefault="009447D5" w:rsidP="00C80A05">
      <w:pPr>
        <w:autoSpaceDE w:val="0"/>
        <w:autoSpaceDN w:val="0"/>
        <w:adjustRightInd w:val="0"/>
        <w:spacing w:before="120" w:after="120" w:line="276" w:lineRule="auto"/>
        <w:rPr>
          <w:rFonts w:asciiTheme="minorHAnsi" w:hAnsiTheme="minorHAnsi" w:cstheme="minorHAnsi"/>
          <w:sz w:val="22"/>
          <w:szCs w:val="22"/>
        </w:rPr>
      </w:pPr>
      <w:bookmarkStart w:id="72" w:name="_Hlk132982409"/>
    </w:p>
    <w:p w14:paraId="576AF329" w14:textId="068D1021" w:rsidR="009D41CA" w:rsidRPr="000C39B5" w:rsidRDefault="009D41CA" w:rsidP="00C80A05">
      <w:pPr>
        <w:autoSpaceDE w:val="0"/>
        <w:autoSpaceDN w:val="0"/>
        <w:adjustRightInd w:val="0"/>
        <w:spacing w:before="120" w:after="120" w:line="276" w:lineRule="auto"/>
        <w:rPr>
          <w:rFonts w:asciiTheme="minorHAnsi" w:eastAsiaTheme="minorHAnsi" w:hAnsiTheme="minorHAnsi" w:cstheme="minorHAnsi"/>
          <w:sz w:val="22"/>
          <w:szCs w:val="22"/>
        </w:rPr>
      </w:pPr>
      <w:r w:rsidRPr="000C39B5">
        <w:rPr>
          <w:rFonts w:asciiTheme="minorHAnsi" w:hAnsiTheme="minorHAnsi" w:cstheme="minorHAnsi"/>
          <w:sz w:val="22"/>
          <w:szCs w:val="22"/>
        </w:rPr>
        <w:t xml:space="preserve">The above list of ineligible activities is not exhaustive. Other activities or types of expenditure may be </w:t>
      </w:r>
      <w:r w:rsidR="00EB3656" w:rsidRPr="000C39B5">
        <w:rPr>
          <w:rFonts w:asciiTheme="minorHAnsi" w:hAnsiTheme="minorHAnsi" w:cstheme="minorHAnsi"/>
          <w:sz w:val="22"/>
          <w:szCs w:val="22"/>
        </w:rPr>
        <w:t xml:space="preserve">deemed </w:t>
      </w:r>
      <w:r w:rsidRPr="000C39B5">
        <w:rPr>
          <w:rFonts w:asciiTheme="minorHAnsi" w:hAnsiTheme="minorHAnsi" w:cstheme="minorHAnsi"/>
          <w:sz w:val="22"/>
          <w:szCs w:val="22"/>
        </w:rPr>
        <w:t xml:space="preserve">ineligible </w:t>
      </w:r>
      <w:r w:rsidR="00EB3656" w:rsidRPr="000C39B5">
        <w:rPr>
          <w:rFonts w:asciiTheme="minorHAnsi" w:hAnsiTheme="minorHAnsi" w:cstheme="minorHAnsi"/>
          <w:sz w:val="22"/>
          <w:szCs w:val="22"/>
        </w:rPr>
        <w:t>by</w:t>
      </w:r>
      <w:r w:rsidRPr="000C39B5">
        <w:rPr>
          <w:rFonts w:asciiTheme="minorHAnsi" w:hAnsiTheme="minorHAnsi" w:cstheme="minorHAnsi"/>
          <w:sz w:val="22"/>
          <w:szCs w:val="22"/>
        </w:rPr>
        <w:t xml:space="preserve"> the Department </w:t>
      </w:r>
      <w:r w:rsidR="00036FAE" w:rsidRPr="000C39B5">
        <w:rPr>
          <w:rFonts w:asciiTheme="minorHAnsi" w:hAnsiTheme="minorHAnsi" w:cstheme="minorHAnsi"/>
          <w:sz w:val="22"/>
          <w:szCs w:val="22"/>
        </w:rPr>
        <w:t>if</w:t>
      </w:r>
      <w:r w:rsidRPr="000C39B5">
        <w:rPr>
          <w:rFonts w:asciiTheme="minorHAnsi" w:hAnsiTheme="minorHAnsi" w:cstheme="minorHAnsi"/>
          <w:sz w:val="22"/>
          <w:szCs w:val="22"/>
        </w:rPr>
        <w:t xml:space="preserve"> they do not support the</w:t>
      </w:r>
      <w:r w:rsidRPr="000C39B5">
        <w:rPr>
          <w:rFonts w:asciiTheme="minorHAnsi" w:eastAsiaTheme="minorHAnsi" w:hAnsiTheme="minorHAnsi" w:cstheme="minorHAnsi"/>
          <w:sz w:val="22"/>
          <w:szCs w:val="22"/>
        </w:rPr>
        <w:t xml:space="preserve"> planned outcomes for the </w:t>
      </w:r>
      <w:r w:rsidR="001F2F3F" w:rsidRPr="000C39B5">
        <w:rPr>
          <w:rFonts w:asciiTheme="minorHAnsi" w:eastAsiaTheme="minorHAnsi" w:hAnsiTheme="minorHAnsi" w:cstheme="minorHAnsi"/>
          <w:sz w:val="22"/>
          <w:szCs w:val="22"/>
        </w:rPr>
        <w:t xml:space="preserve">event </w:t>
      </w:r>
      <w:r w:rsidRPr="000C39B5">
        <w:rPr>
          <w:rFonts w:asciiTheme="minorHAnsi" w:eastAsiaTheme="minorHAnsi" w:hAnsiTheme="minorHAnsi" w:cstheme="minorHAnsi"/>
          <w:sz w:val="22"/>
          <w:szCs w:val="22"/>
        </w:rPr>
        <w:t xml:space="preserve">or </w:t>
      </w:r>
      <w:r w:rsidR="001F2F3F" w:rsidRPr="000C39B5">
        <w:rPr>
          <w:rFonts w:asciiTheme="minorHAnsi" w:eastAsiaTheme="minorHAnsi" w:hAnsiTheme="minorHAnsi" w:cstheme="minorHAnsi"/>
          <w:sz w:val="22"/>
          <w:szCs w:val="22"/>
        </w:rPr>
        <w:t>are</w:t>
      </w:r>
      <w:r w:rsidRPr="000C39B5">
        <w:rPr>
          <w:rFonts w:asciiTheme="minorHAnsi" w:eastAsiaTheme="minorHAnsi" w:hAnsiTheme="minorHAnsi" w:cstheme="minorHAnsi"/>
          <w:sz w:val="22"/>
          <w:szCs w:val="22"/>
        </w:rPr>
        <w:t xml:space="preserve"> contrary to the objectives and intent of the program</w:t>
      </w:r>
      <w:bookmarkEnd w:id="72"/>
      <w:r w:rsidRPr="000C39B5">
        <w:rPr>
          <w:rFonts w:asciiTheme="minorHAnsi" w:eastAsiaTheme="minorHAnsi" w:hAnsiTheme="minorHAnsi" w:cstheme="minorHAnsi"/>
          <w:sz w:val="22"/>
          <w:szCs w:val="22"/>
        </w:rPr>
        <w:t xml:space="preserve">. </w:t>
      </w:r>
    </w:p>
    <w:p w14:paraId="7B9824DE" w14:textId="7C08F25F" w:rsidR="00D119A2" w:rsidRPr="000C39B5" w:rsidRDefault="00D119A2" w:rsidP="000C39B5">
      <w:pPr>
        <w:autoSpaceDE w:val="0"/>
        <w:autoSpaceDN w:val="0"/>
        <w:adjustRightInd w:val="0"/>
        <w:spacing w:after="120" w:line="276" w:lineRule="auto"/>
        <w:rPr>
          <w:rFonts w:asciiTheme="minorHAnsi" w:eastAsiaTheme="minorHAnsi" w:hAnsiTheme="minorHAnsi" w:cstheme="minorHAnsi"/>
          <w:sz w:val="22"/>
          <w:szCs w:val="22"/>
        </w:rPr>
      </w:pPr>
      <w:r w:rsidRPr="000C39B5">
        <w:rPr>
          <w:rFonts w:asciiTheme="minorHAnsi" w:eastAsiaTheme="minorHAnsi" w:hAnsiTheme="minorHAnsi" w:cstheme="minorHAnsi"/>
          <w:sz w:val="22"/>
          <w:szCs w:val="22"/>
        </w:rPr>
        <w:t xml:space="preserve">Ineligible activities listed above may be eligible under other VRIF funding </w:t>
      </w:r>
      <w:r w:rsidR="00D22936" w:rsidRPr="000C39B5">
        <w:rPr>
          <w:rFonts w:asciiTheme="minorHAnsi" w:eastAsiaTheme="minorHAnsi" w:hAnsiTheme="minorHAnsi" w:cstheme="minorHAnsi"/>
          <w:sz w:val="22"/>
          <w:szCs w:val="22"/>
        </w:rPr>
        <w:t>programs</w:t>
      </w:r>
      <w:r w:rsidRPr="000C39B5">
        <w:rPr>
          <w:rFonts w:asciiTheme="minorHAnsi" w:eastAsiaTheme="minorHAnsi" w:hAnsiTheme="minorHAnsi" w:cstheme="minorHAnsi"/>
          <w:sz w:val="22"/>
          <w:szCs w:val="22"/>
        </w:rPr>
        <w:t>.</w:t>
      </w:r>
    </w:p>
    <w:p w14:paraId="5A13C815" w14:textId="1C9D5E7D" w:rsidR="009D41CA" w:rsidRPr="000C39B5" w:rsidRDefault="009D41CA" w:rsidP="000C39B5">
      <w:pPr>
        <w:spacing w:after="120" w:line="276" w:lineRule="auto"/>
        <w:rPr>
          <w:rFonts w:asciiTheme="minorHAnsi" w:hAnsiTheme="minorHAnsi" w:cstheme="minorHAnsi"/>
          <w:sz w:val="22"/>
          <w:szCs w:val="22"/>
        </w:rPr>
      </w:pPr>
      <w:r w:rsidRPr="000C39B5">
        <w:rPr>
          <w:rFonts w:asciiTheme="minorHAnsi" w:hAnsiTheme="minorHAnsi" w:cstheme="minorHAnsi"/>
          <w:sz w:val="22"/>
          <w:szCs w:val="22"/>
        </w:rPr>
        <w:t xml:space="preserve">Any expenses incurred prior to the execution of </w:t>
      </w:r>
      <w:r w:rsidR="00B54506" w:rsidRPr="000C39B5">
        <w:rPr>
          <w:rFonts w:asciiTheme="minorHAnsi" w:hAnsiTheme="minorHAnsi" w:cstheme="minorHAnsi"/>
          <w:sz w:val="22"/>
          <w:szCs w:val="22"/>
        </w:rPr>
        <w:t>a</w:t>
      </w:r>
      <w:r w:rsidRPr="000C39B5">
        <w:rPr>
          <w:rFonts w:asciiTheme="minorHAnsi" w:hAnsiTheme="minorHAnsi" w:cstheme="minorHAnsi"/>
          <w:sz w:val="22"/>
          <w:szCs w:val="22"/>
        </w:rPr>
        <w:t xml:space="preserve"> funding agreement, unless specifically agreed to by the Minister as a part of the funding approval, will be at the risk of the applicant and not considered as part of the </w:t>
      </w:r>
      <w:r w:rsidR="000A7680" w:rsidRPr="000C39B5">
        <w:rPr>
          <w:rFonts w:asciiTheme="minorHAnsi" w:hAnsiTheme="minorHAnsi" w:cstheme="minorHAnsi"/>
          <w:sz w:val="22"/>
          <w:szCs w:val="22"/>
        </w:rPr>
        <w:t>event</w:t>
      </w:r>
      <w:r w:rsidRPr="000C39B5">
        <w:rPr>
          <w:rFonts w:asciiTheme="minorHAnsi" w:hAnsiTheme="minorHAnsi" w:cstheme="minorHAnsi"/>
          <w:sz w:val="22"/>
          <w:szCs w:val="22"/>
        </w:rPr>
        <w:t xml:space="preserve"> expenditure under the agreement.</w:t>
      </w:r>
    </w:p>
    <w:p w14:paraId="3D1213AD" w14:textId="6734C481" w:rsidR="008A1DC7" w:rsidRDefault="000A7680" w:rsidP="000C39B5">
      <w:pPr>
        <w:autoSpaceDE w:val="0"/>
        <w:autoSpaceDN w:val="0"/>
        <w:adjustRightInd w:val="0"/>
        <w:spacing w:after="120" w:line="276" w:lineRule="auto"/>
        <w:rPr>
          <w:rFonts w:asciiTheme="minorHAnsi" w:eastAsiaTheme="minorHAnsi" w:hAnsiTheme="minorHAnsi" w:cstheme="minorHAnsi"/>
          <w:sz w:val="22"/>
          <w:szCs w:val="22"/>
        </w:rPr>
      </w:pPr>
      <w:r w:rsidRPr="000C39B5">
        <w:rPr>
          <w:rFonts w:asciiTheme="minorHAnsi" w:eastAsiaTheme="minorHAnsi" w:hAnsiTheme="minorHAnsi" w:cstheme="minorHAnsi"/>
          <w:sz w:val="22"/>
          <w:szCs w:val="22"/>
        </w:rPr>
        <w:t>Applications</w:t>
      </w:r>
      <w:r w:rsidR="00BE2CF4" w:rsidRPr="000C39B5">
        <w:rPr>
          <w:rFonts w:asciiTheme="minorHAnsi" w:eastAsiaTheme="minorHAnsi" w:hAnsiTheme="minorHAnsi" w:cstheme="minorHAnsi"/>
          <w:sz w:val="22"/>
          <w:szCs w:val="22"/>
        </w:rPr>
        <w:t xml:space="preserve"> seeking funding to support the costs incurred for an entertainer </w:t>
      </w:r>
      <w:r w:rsidR="00A86200" w:rsidRPr="000C39B5">
        <w:rPr>
          <w:rFonts w:asciiTheme="minorHAnsi" w:eastAsiaTheme="minorHAnsi" w:hAnsiTheme="minorHAnsi" w:cstheme="minorHAnsi"/>
          <w:sz w:val="22"/>
          <w:szCs w:val="22"/>
        </w:rPr>
        <w:t>(MC, Band, DJ)</w:t>
      </w:r>
      <w:r w:rsidR="00584CFB" w:rsidRPr="000C39B5">
        <w:rPr>
          <w:rFonts w:asciiTheme="minorHAnsi" w:eastAsiaTheme="minorHAnsi" w:hAnsiTheme="minorHAnsi" w:cstheme="minorHAnsi"/>
          <w:sz w:val="22"/>
          <w:szCs w:val="22"/>
        </w:rPr>
        <w:t xml:space="preserve"> </w:t>
      </w:r>
      <w:r w:rsidR="00274555" w:rsidRPr="000C39B5">
        <w:rPr>
          <w:rFonts w:asciiTheme="minorHAnsi" w:eastAsiaTheme="minorHAnsi" w:hAnsiTheme="minorHAnsi" w:cstheme="minorHAnsi"/>
          <w:sz w:val="22"/>
          <w:szCs w:val="22"/>
        </w:rPr>
        <w:t xml:space="preserve">must submit the name of the individual or group and a short biography </w:t>
      </w:r>
      <w:r w:rsidR="00BE2CF4" w:rsidRPr="000C39B5">
        <w:rPr>
          <w:rFonts w:asciiTheme="minorHAnsi" w:eastAsiaTheme="minorHAnsi" w:hAnsiTheme="minorHAnsi" w:cstheme="minorHAnsi"/>
          <w:sz w:val="22"/>
          <w:szCs w:val="22"/>
        </w:rPr>
        <w:t>for the Department to undertake due diligence.</w:t>
      </w:r>
      <w:r w:rsidR="0067112D" w:rsidRPr="000C39B5">
        <w:rPr>
          <w:rFonts w:asciiTheme="minorHAnsi" w:eastAsiaTheme="minorHAnsi" w:hAnsiTheme="minorHAnsi" w:cstheme="minorHAnsi"/>
          <w:sz w:val="22"/>
          <w:szCs w:val="22"/>
        </w:rPr>
        <w:t xml:space="preserve"> </w:t>
      </w:r>
      <w:r w:rsidR="00697A89" w:rsidRPr="000C39B5">
        <w:rPr>
          <w:rFonts w:asciiTheme="minorHAnsi" w:eastAsiaTheme="minorHAnsi" w:hAnsiTheme="minorHAnsi" w:cstheme="minorHAnsi"/>
          <w:sz w:val="22"/>
          <w:szCs w:val="22"/>
        </w:rPr>
        <w:t>Applications</w:t>
      </w:r>
      <w:r w:rsidR="00BE2CF4" w:rsidRPr="000C39B5">
        <w:rPr>
          <w:rFonts w:asciiTheme="minorHAnsi" w:eastAsiaTheme="minorHAnsi" w:hAnsiTheme="minorHAnsi" w:cstheme="minorHAnsi"/>
          <w:sz w:val="22"/>
          <w:szCs w:val="22"/>
        </w:rPr>
        <w:t xml:space="preserve"> that propose direct entertainment for children (aged 18 or under) </w:t>
      </w:r>
      <w:r w:rsidR="009879EF" w:rsidRPr="000C39B5">
        <w:rPr>
          <w:rFonts w:asciiTheme="minorHAnsi" w:eastAsiaTheme="minorHAnsi" w:hAnsiTheme="minorHAnsi" w:cstheme="minorHAnsi"/>
          <w:sz w:val="22"/>
          <w:szCs w:val="22"/>
        </w:rPr>
        <w:t>must</w:t>
      </w:r>
      <w:r w:rsidR="00BE2CF4" w:rsidRPr="000C39B5">
        <w:rPr>
          <w:rFonts w:asciiTheme="minorHAnsi" w:eastAsiaTheme="minorHAnsi" w:hAnsiTheme="minorHAnsi" w:cstheme="minorHAnsi"/>
          <w:sz w:val="22"/>
          <w:szCs w:val="22"/>
        </w:rPr>
        <w:t xml:space="preserve"> comply with additional legislative requirements (refer to Section</w:t>
      </w:r>
      <w:r w:rsidR="005D12D6" w:rsidRPr="000C39B5">
        <w:rPr>
          <w:rFonts w:asciiTheme="minorHAnsi" w:eastAsiaTheme="minorHAnsi" w:hAnsiTheme="minorHAnsi" w:cstheme="minorHAnsi"/>
          <w:sz w:val="22"/>
          <w:szCs w:val="22"/>
        </w:rPr>
        <w:t xml:space="preserve"> </w:t>
      </w:r>
      <w:r w:rsidR="007F2073" w:rsidRPr="000C39B5">
        <w:rPr>
          <w:rFonts w:asciiTheme="minorHAnsi" w:eastAsiaTheme="minorHAnsi" w:hAnsiTheme="minorHAnsi" w:cstheme="minorHAnsi"/>
          <w:sz w:val="22"/>
          <w:szCs w:val="22"/>
        </w:rPr>
        <w:t>9</w:t>
      </w:r>
      <w:r w:rsidR="00BE2CF4" w:rsidRPr="000C39B5">
        <w:rPr>
          <w:rFonts w:asciiTheme="minorHAnsi" w:eastAsiaTheme="minorHAnsi" w:hAnsiTheme="minorHAnsi" w:cstheme="minorHAnsi"/>
          <w:sz w:val="22"/>
          <w:szCs w:val="22"/>
        </w:rPr>
        <w:t>.2).</w:t>
      </w:r>
    </w:p>
    <w:p w14:paraId="67F4B4CE" w14:textId="77777777" w:rsidR="00B407DD" w:rsidRDefault="00B407DD" w:rsidP="000C39B5">
      <w:pPr>
        <w:autoSpaceDE w:val="0"/>
        <w:autoSpaceDN w:val="0"/>
        <w:adjustRightInd w:val="0"/>
        <w:spacing w:after="120" w:line="276" w:lineRule="auto"/>
        <w:rPr>
          <w:rFonts w:asciiTheme="minorHAnsi" w:eastAsiaTheme="minorHAnsi" w:hAnsiTheme="minorHAnsi" w:cstheme="minorHAnsi"/>
          <w:sz w:val="22"/>
          <w:szCs w:val="22"/>
        </w:rPr>
      </w:pPr>
    </w:p>
    <w:p w14:paraId="013482CD" w14:textId="7DBE4B2A" w:rsidR="00B407DD" w:rsidRDefault="00182E84">
      <w:pPr>
        <w:rPr>
          <w:rFonts w:asciiTheme="minorHAnsi" w:eastAsiaTheme="minorHAnsi" w:hAnsiTheme="minorHAnsi" w:cstheme="minorHAnsi"/>
        </w:rPr>
      </w:pPr>
      <w:r>
        <w:rPr>
          <w:rFonts w:asciiTheme="minorHAnsi" w:eastAsiaTheme="minorHAnsi" w:hAnsiTheme="minorHAnsi" w:cstheme="minorHAnsi"/>
        </w:rPr>
        <w:br w:type="page"/>
      </w:r>
    </w:p>
    <w:p w14:paraId="2A13998E" w14:textId="1463F98F" w:rsidR="005F1576" w:rsidRPr="000C39B5" w:rsidRDefault="00657EB3" w:rsidP="001B1832">
      <w:pPr>
        <w:pStyle w:val="Heading1"/>
        <w:numPr>
          <w:ilvl w:val="0"/>
          <w:numId w:val="29"/>
        </w:numPr>
        <w:ind w:left="709" w:hanging="709"/>
      </w:pPr>
      <w:bookmarkStart w:id="73" w:name="_Toc137195554"/>
      <w:r w:rsidRPr="000C39B5">
        <w:lastRenderedPageBreak/>
        <w:t>APPLICATION PROCESS</w:t>
      </w:r>
      <w:bookmarkEnd w:id="73"/>
    </w:p>
    <w:p w14:paraId="10CC6983" w14:textId="459A1607" w:rsidR="00657EB3" w:rsidRPr="000C39B5" w:rsidRDefault="00657EB3" w:rsidP="001B1832">
      <w:pPr>
        <w:pStyle w:val="Heading2"/>
        <w:numPr>
          <w:ilvl w:val="1"/>
          <w:numId w:val="29"/>
        </w:numPr>
        <w:spacing w:before="160"/>
        <w:rPr>
          <w:color w:val="008E40"/>
        </w:rPr>
      </w:pPr>
      <w:bookmarkStart w:id="74" w:name="_Toc137195555"/>
      <w:r w:rsidRPr="000C39B5">
        <w:rPr>
          <w:color w:val="008E40"/>
        </w:rPr>
        <w:t>Prepare an application</w:t>
      </w:r>
      <w:bookmarkEnd w:id="74"/>
    </w:p>
    <w:p w14:paraId="0CF88B27" w14:textId="77777777" w:rsidR="00657EB3" w:rsidRPr="000C39B5" w:rsidRDefault="00657EB3"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The person submitting the application must be authorised by the organisation to make the application.</w:t>
      </w:r>
    </w:p>
    <w:p w14:paraId="35FF125D" w14:textId="77777777" w:rsidR="00657EB3" w:rsidRPr="000C39B5" w:rsidRDefault="00657EB3"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 xml:space="preserve">Applicants must undertake the following steps to apply: </w:t>
      </w:r>
    </w:p>
    <w:p w14:paraId="1570404C" w14:textId="77777777" w:rsidR="00657EB3" w:rsidRPr="000C39B5" w:rsidRDefault="00657EB3" w:rsidP="001B1832">
      <w:pPr>
        <w:pStyle w:val="ListParagraph"/>
        <w:numPr>
          <w:ilvl w:val="0"/>
          <w:numId w:val="30"/>
        </w:numPr>
        <w:shd w:val="clear" w:color="auto" w:fill="FFFFFF"/>
        <w:spacing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Carefully read the Program Guidelines </w:t>
      </w:r>
    </w:p>
    <w:p w14:paraId="0E5F542B" w14:textId="77777777" w:rsidR="00657EB3" w:rsidRPr="000C39B5" w:rsidRDefault="00657EB3" w:rsidP="001B1832">
      <w:pPr>
        <w:pStyle w:val="ListParagraph"/>
        <w:numPr>
          <w:ilvl w:val="0"/>
          <w:numId w:val="30"/>
        </w:numPr>
        <w:shd w:val="clear" w:color="auto" w:fill="FFFFFF"/>
        <w:spacing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Compile all necessary supporting documents as detailed in the Program Guidelines </w:t>
      </w:r>
    </w:p>
    <w:p w14:paraId="197C041C" w14:textId="30235599" w:rsidR="00BF0049" w:rsidRDefault="00A83D97" w:rsidP="001B1832">
      <w:pPr>
        <w:pStyle w:val="ListParagraph"/>
        <w:numPr>
          <w:ilvl w:val="0"/>
          <w:numId w:val="30"/>
        </w:numPr>
        <w:shd w:val="clear" w:color="auto" w:fill="FFFFFF"/>
        <w:spacing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Apply</w:t>
      </w:r>
      <w:r w:rsidR="00657EB3" w:rsidRPr="000C39B5">
        <w:rPr>
          <w:rFonts w:asciiTheme="minorHAnsi" w:hAnsiTheme="minorHAnsi" w:cstheme="minorHAnsi"/>
          <w:bCs/>
          <w:color w:val="auto"/>
          <w:sz w:val="22"/>
          <w:szCs w:val="22"/>
        </w:rPr>
        <w:t xml:space="preserve"> online via the website –</w:t>
      </w:r>
      <w:r w:rsidR="00BF0049" w:rsidRPr="00907CBC">
        <w:rPr>
          <w:rFonts w:ascii="Arial" w:hAnsi="Arial"/>
          <w:color w:val="auto"/>
          <w:sz w:val="22"/>
          <w:szCs w:val="22"/>
          <w:u w:val="single"/>
          <w:lang w:eastAsia="en-US"/>
        </w:rPr>
        <w:t xml:space="preserve"> </w:t>
      </w:r>
      <w:hyperlink r:id="rId23" w:history="1">
        <w:r w:rsidR="00BF0049" w:rsidRPr="00907CBC">
          <w:rPr>
            <w:rFonts w:ascii="Arial" w:hAnsi="Arial"/>
            <w:color w:val="auto"/>
            <w:u w:val="single"/>
            <w:lang w:eastAsia="en-US"/>
          </w:rPr>
          <w:t>https://www.vic.gov.au/victorias-racing-industry</w:t>
        </w:r>
      </w:hyperlink>
    </w:p>
    <w:p w14:paraId="1CAB096A" w14:textId="545BECC3" w:rsidR="00657EB3" w:rsidRPr="000C39B5" w:rsidRDefault="00657EB3" w:rsidP="001B1832">
      <w:pPr>
        <w:pStyle w:val="ListParagraph"/>
        <w:numPr>
          <w:ilvl w:val="0"/>
          <w:numId w:val="30"/>
        </w:numPr>
        <w:shd w:val="clear" w:color="auto" w:fill="FFFFFF"/>
        <w:spacing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Check spam/junk mail if the confirmation email </w:t>
      </w:r>
      <w:r w:rsidR="00814BA5" w:rsidRPr="000C39B5">
        <w:rPr>
          <w:rFonts w:asciiTheme="minorHAnsi" w:hAnsiTheme="minorHAnsi" w:cstheme="minorHAnsi"/>
          <w:bCs/>
          <w:color w:val="auto"/>
          <w:sz w:val="22"/>
          <w:szCs w:val="22"/>
        </w:rPr>
        <w:t>is not</w:t>
      </w:r>
      <w:r w:rsidRPr="000C39B5">
        <w:rPr>
          <w:rFonts w:asciiTheme="minorHAnsi" w:hAnsiTheme="minorHAnsi" w:cstheme="minorHAnsi"/>
          <w:bCs/>
          <w:color w:val="auto"/>
          <w:sz w:val="22"/>
          <w:szCs w:val="22"/>
        </w:rPr>
        <w:t xml:space="preserve"> in your inbox </w:t>
      </w:r>
    </w:p>
    <w:p w14:paraId="25BFB532" w14:textId="77777777" w:rsidR="00627834" w:rsidRPr="000C39B5" w:rsidRDefault="00A7684E" w:rsidP="003953F6">
      <w:pPr>
        <w:pStyle w:val="DJCSbody"/>
        <w:ind w:left="0"/>
        <w:rPr>
          <w:szCs w:val="22"/>
        </w:rPr>
      </w:pPr>
      <w:r w:rsidRPr="000C39B5">
        <w:rPr>
          <w:szCs w:val="22"/>
        </w:rPr>
        <w:t>Applications must be submitted via the online form</w:t>
      </w:r>
      <w:r w:rsidR="00627834" w:rsidRPr="000C39B5">
        <w:rPr>
          <w:szCs w:val="22"/>
        </w:rPr>
        <w:t>.</w:t>
      </w:r>
    </w:p>
    <w:p w14:paraId="7469BA15" w14:textId="5D75A232" w:rsidR="001854A2" w:rsidRPr="000C39B5" w:rsidRDefault="00657EB3" w:rsidP="003953F6">
      <w:pPr>
        <w:pStyle w:val="DJCSbody"/>
        <w:ind w:left="0"/>
        <w:rPr>
          <w:szCs w:val="22"/>
        </w:rPr>
      </w:pPr>
      <w:r w:rsidRPr="000C39B5">
        <w:rPr>
          <w:szCs w:val="22"/>
        </w:rPr>
        <w:t>Only applications lodged with the Department by the closing date will be considered and assessed.</w:t>
      </w:r>
    </w:p>
    <w:p w14:paraId="6E08A872" w14:textId="7858BB9A" w:rsidR="001854A2" w:rsidRPr="000C39B5" w:rsidRDefault="00657EB3" w:rsidP="003953F6">
      <w:pPr>
        <w:pStyle w:val="DJCSbody"/>
        <w:ind w:left="0"/>
        <w:rPr>
          <w:szCs w:val="22"/>
        </w:rPr>
      </w:pPr>
      <w:r w:rsidRPr="000C39B5">
        <w:rPr>
          <w:szCs w:val="22"/>
        </w:rPr>
        <w:t xml:space="preserve">Applications still ‘in draft’ </w:t>
      </w:r>
      <w:r w:rsidR="00F24817">
        <w:rPr>
          <w:szCs w:val="22"/>
        </w:rPr>
        <w:t>that</w:t>
      </w:r>
      <w:r w:rsidR="00F24817" w:rsidRPr="000C39B5">
        <w:rPr>
          <w:szCs w:val="22"/>
        </w:rPr>
        <w:t xml:space="preserve"> </w:t>
      </w:r>
      <w:r w:rsidRPr="000C39B5">
        <w:rPr>
          <w:szCs w:val="22"/>
        </w:rPr>
        <w:t>have not been submitted upon program close will not be assessed.</w:t>
      </w:r>
    </w:p>
    <w:p w14:paraId="6894E745" w14:textId="4AB6828C" w:rsidR="00657EB3" w:rsidRPr="000C39B5" w:rsidRDefault="00657EB3" w:rsidP="003953F6">
      <w:pPr>
        <w:pStyle w:val="DJCSbody"/>
        <w:ind w:left="0"/>
        <w:rPr>
          <w:szCs w:val="22"/>
        </w:rPr>
      </w:pPr>
      <w:r w:rsidRPr="000C39B5">
        <w:rPr>
          <w:szCs w:val="22"/>
        </w:rPr>
        <w:t>It is the applicant’s responsibility to ensure all requested documentation is supplied to the Department. Failure to do so may result in the application being ineligible for funding.</w:t>
      </w:r>
    </w:p>
    <w:p w14:paraId="6F7F4F1A" w14:textId="77777777" w:rsidR="00182E84" w:rsidRPr="000C39B5" w:rsidRDefault="00182E84" w:rsidP="003953F6">
      <w:pPr>
        <w:pStyle w:val="DJCSbody"/>
        <w:ind w:left="0"/>
        <w:rPr>
          <w:szCs w:val="22"/>
        </w:rPr>
      </w:pPr>
    </w:p>
    <w:p w14:paraId="33793203" w14:textId="54CDABEC" w:rsidR="00657EB3" w:rsidRPr="000C39B5" w:rsidRDefault="00657EB3" w:rsidP="001B1832">
      <w:pPr>
        <w:pStyle w:val="Heading2"/>
        <w:numPr>
          <w:ilvl w:val="1"/>
          <w:numId w:val="29"/>
        </w:numPr>
        <w:spacing w:before="160"/>
        <w:rPr>
          <w:color w:val="008E40"/>
        </w:rPr>
      </w:pPr>
      <w:bookmarkStart w:id="75" w:name="_Toc137195556"/>
      <w:r w:rsidRPr="000C39B5">
        <w:rPr>
          <w:color w:val="008E40"/>
        </w:rPr>
        <w:t>Application requirements</w:t>
      </w:r>
      <w:bookmarkEnd w:id="75"/>
    </w:p>
    <w:p w14:paraId="4B805ECD" w14:textId="6EEB6FC8" w:rsidR="00657EB3" w:rsidRPr="000C39B5" w:rsidRDefault="00657EB3" w:rsidP="00657EB3">
      <w:pPr>
        <w:pStyle w:val="Default"/>
        <w:rPr>
          <w:rFonts w:asciiTheme="minorHAnsi" w:hAnsiTheme="minorHAnsi" w:cstheme="minorHAnsi"/>
          <w:sz w:val="22"/>
          <w:szCs w:val="22"/>
        </w:rPr>
      </w:pPr>
      <w:r w:rsidRPr="000C39B5">
        <w:rPr>
          <w:rFonts w:asciiTheme="minorHAnsi" w:hAnsiTheme="minorHAnsi" w:cstheme="minorHAnsi"/>
          <w:sz w:val="22"/>
          <w:szCs w:val="22"/>
        </w:rPr>
        <w:t>Applicat</w:t>
      </w:r>
      <w:r w:rsidR="00550A4F" w:rsidRPr="000C39B5">
        <w:rPr>
          <w:rFonts w:asciiTheme="minorHAnsi" w:hAnsiTheme="minorHAnsi" w:cstheme="minorHAnsi"/>
          <w:sz w:val="22"/>
          <w:szCs w:val="22"/>
        </w:rPr>
        <w:t>ion</w:t>
      </w:r>
      <w:r w:rsidRPr="000C39B5">
        <w:rPr>
          <w:rFonts w:asciiTheme="minorHAnsi" w:hAnsiTheme="minorHAnsi" w:cstheme="minorHAnsi"/>
          <w:sz w:val="22"/>
          <w:szCs w:val="22"/>
        </w:rPr>
        <w:t xml:space="preserve">s </w:t>
      </w:r>
      <w:r w:rsidR="003277EE" w:rsidRPr="000C39B5">
        <w:rPr>
          <w:rFonts w:asciiTheme="minorHAnsi" w:hAnsiTheme="minorHAnsi" w:cstheme="minorHAnsi"/>
          <w:sz w:val="22"/>
          <w:szCs w:val="22"/>
        </w:rPr>
        <w:t>must</w:t>
      </w:r>
      <w:r w:rsidRPr="000C39B5">
        <w:rPr>
          <w:rFonts w:asciiTheme="minorHAnsi" w:hAnsiTheme="minorHAnsi" w:cstheme="minorHAnsi"/>
          <w:sz w:val="22"/>
          <w:szCs w:val="22"/>
        </w:rPr>
        <w:t xml:space="preserve"> include:</w:t>
      </w:r>
    </w:p>
    <w:p w14:paraId="16C1C3C7" w14:textId="13747BAC" w:rsidR="00657EB3" w:rsidRPr="000C39B5" w:rsidRDefault="00657EB3"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a clear description of the event, its key components, </w:t>
      </w:r>
      <w:r w:rsidR="003325CA" w:rsidRPr="000C39B5">
        <w:rPr>
          <w:rFonts w:asciiTheme="minorHAnsi" w:hAnsiTheme="minorHAnsi" w:cstheme="minorHAnsi"/>
          <w:bCs/>
          <w:color w:val="auto"/>
          <w:sz w:val="22"/>
          <w:szCs w:val="22"/>
        </w:rPr>
        <w:t>activities,</w:t>
      </w:r>
      <w:r w:rsidRPr="000C39B5">
        <w:rPr>
          <w:rFonts w:asciiTheme="minorHAnsi" w:hAnsiTheme="minorHAnsi" w:cstheme="minorHAnsi"/>
          <w:bCs/>
          <w:color w:val="auto"/>
          <w:sz w:val="22"/>
          <w:szCs w:val="22"/>
        </w:rPr>
        <w:t xml:space="preserve"> and initiatives</w:t>
      </w:r>
    </w:p>
    <w:p w14:paraId="228072F3" w14:textId="71018636" w:rsidR="00657EB3" w:rsidRPr="000C39B5" w:rsidRDefault="004A06B5" w:rsidP="001B1832">
      <w:pPr>
        <w:pStyle w:val="ListParagraph"/>
        <w:numPr>
          <w:ilvl w:val="0"/>
          <w:numId w:val="22"/>
        </w:numPr>
        <w:shd w:val="clear" w:color="auto" w:fill="FFFFFF"/>
        <w:spacing w:before="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statements </w:t>
      </w:r>
      <w:r w:rsidR="00657EB3" w:rsidRPr="000C39B5">
        <w:rPr>
          <w:rFonts w:asciiTheme="minorHAnsi" w:hAnsiTheme="minorHAnsi" w:cstheme="minorHAnsi"/>
          <w:bCs/>
          <w:color w:val="auto"/>
          <w:sz w:val="22"/>
          <w:szCs w:val="22"/>
        </w:rPr>
        <w:t>address</w:t>
      </w:r>
      <w:r w:rsidRPr="000C39B5">
        <w:rPr>
          <w:rFonts w:asciiTheme="minorHAnsi" w:hAnsiTheme="minorHAnsi" w:cstheme="minorHAnsi"/>
          <w:bCs/>
          <w:color w:val="auto"/>
          <w:sz w:val="22"/>
          <w:szCs w:val="22"/>
        </w:rPr>
        <w:t>ing</w:t>
      </w:r>
      <w:r w:rsidR="00657EB3" w:rsidRPr="000C39B5">
        <w:rPr>
          <w:rFonts w:asciiTheme="minorHAnsi" w:hAnsiTheme="minorHAnsi" w:cstheme="minorHAnsi"/>
          <w:bCs/>
          <w:color w:val="auto"/>
          <w:sz w:val="22"/>
          <w:szCs w:val="22"/>
        </w:rPr>
        <w:t xml:space="preserve"> the assessment criteria in full</w:t>
      </w:r>
    </w:p>
    <w:p w14:paraId="34C69CF5" w14:textId="0FEBF0C3" w:rsidR="00657EB3" w:rsidRPr="000C39B5" w:rsidRDefault="00657EB3" w:rsidP="001B1832">
      <w:pPr>
        <w:pStyle w:val="ListParagraph"/>
        <w:numPr>
          <w:ilvl w:val="0"/>
          <w:numId w:val="22"/>
        </w:numPr>
        <w:shd w:val="clear" w:color="auto" w:fill="FFFFFF"/>
        <w:spacing w:before="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previous attendance numbers and projected attendance</w:t>
      </w:r>
    </w:p>
    <w:p w14:paraId="42804430" w14:textId="757FE1ED" w:rsidR="00657EB3" w:rsidRPr="000C39B5" w:rsidRDefault="00657EB3" w:rsidP="001B1832">
      <w:pPr>
        <w:pStyle w:val="ListParagraph"/>
        <w:numPr>
          <w:ilvl w:val="0"/>
          <w:numId w:val="22"/>
        </w:numPr>
        <w:shd w:val="clear" w:color="auto" w:fill="FFFFFF"/>
        <w:spacing w:before="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funding amount</w:t>
      </w:r>
      <w:r w:rsidR="004A06B5" w:rsidRPr="000C39B5">
        <w:rPr>
          <w:rFonts w:asciiTheme="minorHAnsi" w:hAnsiTheme="minorHAnsi" w:cstheme="minorHAnsi"/>
          <w:bCs/>
          <w:color w:val="auto"/>
          <w:sz w:val="22"/>
          <w:szCs w:val="22"/>
        </w:rPr>
        <w:t xml:space="preserve"> requested</w:t>
      </w:r>
      <w:r w:rsidRPr="000C39B5">
        <w:rPr>
          <w:rFonts w:asciiTheme="minorHAnsi" w:hAnsiTheme="minorHAnsi" w:cstheme="minorHAnsi"/>
          <w:bCs/>
          <w:color w:val="auto"/>
          <w:sz w:val="22"/>
          <w:szCs w:val="22"/>
        </w:rPr>
        <w:t xml:space="preserve"> and total </w:t>
      </w:r>
      <w:r w:rsidR="00A97C45" w:rsidRPr="000C39B5">
        <w:rPr>
          <w:rFonts w:asciiTheme="minorHAnsi" w:hAnsiTheme="minorHAnsi" w:cstheme="minorHAnsi"/>
          <w:bCs/>
          <w:color w:val="auto"/>
          <w:sz w:val="22"/>
          <w:szCs w:val="22"/>
        </w:rPr>
        <w:t xml:space="preserve">event </w:t>
      </w:r>
      <w:r w:rsidRPr="000C39B5">
        <w:rPr>
          <w:rFonts w:asciiTheme="minorHAnsi" w:hAnsiTheme="minorHAnsi" w:cstheme="minorHAnsi"/>
          <w:bCs/>
          <w:color w:val="auto"/>
          <w:sz w:val="22"/>
          <w:szCs w:val="22"/>
        </w:rPr>
        <w:t>expenditure</w:t>
      </w:r>
      <w:r w:rsidR="00CA4512" w:rsidRPr="000C39B5">
        <w:rPr>
          <w:rFonts w:asciiTheme="minorHAnsi" w:hAnsiTheme="minorHAnsi" w:cstheme="minorHAnsi"/>
          <w:bCs/>
          <w:color w:val="auto"/>
          <w:sz w:val="22"/>
          <w:szCs w:val="22"/>
        </w:rPr>
        <w:t xml:space="preserve"> amounts</w:t>
      </w:r>
    </w:p>
    <w:p w14:paraId="4DC4AF77" w14:textId="77777777" w:rsidR="00657EB3" w:rsidRPr="000C39B5" w:rsidRDefault="00657EB3" w:rsidP="001B1832">
      <w:pPr>
        <w:pStyle w:val="ListParagraph"/>
        <w:numPr>
          <w:ilvl w:val="0"/>
          <w:numId w:val="22"/>
        </w:numPr>
        <w:shd w:val="clear" w:color="auto" w:fill="FFFFFF"/>
        <w:spacing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a conflict-of-interest declaration.</w:t>
      </w:r>
    </w:p>
    <w:p w14:paraId="0B406615" w14:textId="77777777" w:rsidR="00182E84" w:rsidRPr="00182E84" w:rsidRDefault="00182E84" w:rsidP="00182E84">
      <w:pPr>
        <w:shd w:val="clear" w:color="auto" w:fill="FFFFFF"/>
        <w:spacing w:after="120"/>
        <w:rPr>
          <w:rFonts w:asciiTheme="minorHAnsi" w:hAnsiTheme="minorHAnsi" w:cstheme="minorHAnsi"/>
          <w:bCs/>
          <w:sz w:val="22"/>
          <w:szCs w:val="22"/>
        </w:rPr>
      </w:pPr>
    </w:p>
    <w:p w14:paraId="0D8C53C2" w14:textId="51EB9F5D" w:rsidR="00657EB3" w:rsidRPr="000C39B5" w:rsidRDefault="00657EB3" w:rsidP="001B1832">
      <w:pPr>
        <w:pStyle w:val="Heading2"/>
        <w:numPr>
          <w:ilvl w:val="1"/>
          <w:numId w:val="29"/>
        </w:numPr>
        <w:spacing w:before="160"/>
        <w:rPr>
          <w:color w:val="008E40"/>
        </w:rPr>
      </w:pPr>
      <w:bookmarkStart w:id="76" w:name="_Toc137195557"/>
      <w:r w:rsidRPr="000C39B5">
        <w:rPr>
          <w:color w:val="008E40"/>
        </w:rPr>
        <w:t>Supporting documents</w:t>
      </w:r>
      <w:bookmarkEnd w:id="76"/>
    </w:p>
    <w:p w14:paraId="5B75DFB0" w14:textId="32497C31" w:rsidR="00657EB3" w:rsidRPr="000C39B5" w:rsidRDefault="00657EB3" w:rsidP="00657EB3">
      <w:pPr>
        <w:pStyle w:val="Default"/>
        <w:rPr>
          <w:rFonts w:asciiTheme="minorHAnsi" w:hAnsiTheme="minorHAnsi" w:cstheme="minorHAnsi"/>
          <w:sz w:val="22"/>
          <w:szCs w:val="22"/>
        </w:rPr>
      </w:pPr>
      <w:bookmarkStart w:id="77" w:name="_Hlk132979613"/>
      <w:r w:rsidRPr="000C39B5">
        <w:rPr>
          <w:rFonts w:asciiTheme="minorHAnsi" w:hAnsiTheme="minorHAnsi" w:cstheme="minorHAnsi"/>
          <w:sz w:val="22"/>
          <w:szCs w:val="22"/>
        </w:rPr>
        <w:t>The following documentation is required as part of the application:</w:t>
      </w:r>
    </w:p>
    <w:bookmarkEnd w:id="77"/>
    <w:p w14:paraId="54135534" w14:textId="57F11DA7" w:rsidR="00657EB3" w:rsidRPr="000C39B5" w:rsidRDefault="00657EB3"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an event budget (template provided)</w:t>
      </w:r>
    </w:p>
    <w:p w14:paraId="04B885CF" w14:textId="7B9EABF9" w:rsidR="00657EB3" w:rsidRPr="000C39B5" w:rsidRDefault="00657EB3" w:rsidP="001B1832">
      <w:pPr>
        <w:pStyle w:val="ListParagraph"/>
        <w:numPr>
          <w:ilvl w:val="0"/>
          <w:numId w:val="22"/>
        </w:numPr>
        <w:shd w:val="clear" w:color="auto" w:fill="FFFFFF"/>
        <w:spacing w:before="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a letter of support from the relevant controlling body, and</w:t>
      </w:r>
    </w:p>
    <w:p w14:paraId="35F2087A" w14:textId="3DFAEE50" w:rsidR="00657EB3" w:rsidRPr="000C39B5" w:rsidRDefault="00B119A3" w:rsidP="001B1832">
      <w:pPr>
        <w:pStyle w:val="ListParagraph"/>
        <w:numPr>
          <w:ilvl w:val="0"/>
          <w:numId w:val="22"/>
        </w:numPr>
        <w:shd w:val="clear" w:color="auto" w:fill="FFFFFF"/>
        <w:spacing w:before="120" w:after="120"/>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if applicable, </w:t>
      </w:r>
      <w:r w:rsidR="00657EB3" w:rsidRPr="000C39B5">
        <w:rPr>
          <w:rFonts w:asciiTheme="minorHAnsi" w:hAnsiTheme="minorHAnsi" w:cstheme="minorHAnsi"/>
          <w:bCs/>
          <w:color w:val="auto"/>
          <w:sz w:val="22"/>
          <w:szCs w:val="22"/>
        </w:rPr>
        <w:t xml:space="preserve">letters of support from </w:t>
      </w:r>
      <w:r w:rsidR="00556A87" w:rsidRPr="000C39B5">
        <w:rPr>
          <w:rFonts w:asciiTheme="minorHAnsi" w:hAnsiTheme="minorHAnsi" w:cstheme="minorHAnsi"/>
          <w:bCs/>
          <w:color w:val="auto"/>
          <w:sz w:val="22"/>
          <w:szCs w:val="22"/>
        </w:rPr>
        <w:t>other f</w:t>
      </w:r>
      <w:r w:rsidR="00FD4181" w:rsidRPr="000C39B5">
        <w:rPr>
          <w:rFonts w:asciiTheme="minorHAnsi" w:hAnsiTheme="minorHAnsi" w:cstheme="minorHAnsi"/>
          <w:bCs/>
          <w:color w:val="auto"/>
          <w:sz w:val="22"/>
          <w:szCs w:val="22"/>
        </w:rPr>
        <w:t>u</w:t>
      </w:r>
      <w:r w:rsidR="00556A87" w:rsidRPr="000C39B5">
        <w:rPr>
          <w:rFonts w:asciiTheme="minorHAnsi" w:hAnsiTheme="minorHAnsi" w:cstheme="minorHAnsi"/>
          <w:bCs/>
          <w:color w:val="auto"/>
          <w:sz w:val="22"/>
          <w:szCs w:val="22"/>
        </w:rPr>
        <w:t>nding bodies</w:t>
      </w:r>
      <w:r w:rsidR="00D62779" w:rsidRPr="000C39B5">
        <w:rPr>
          <w:rFonts w:asciiTheme="minorHAnsi" w:hAnsiTheme="minorHAnsi" w:cstheme="minorHAnsi"/>
          <w:bCs/>
          <w:color w:val="auto"/>
          <w:sz w:val="22"/>
          <w:szCs w:val="22"/>
        </w:rPr>
        <w:t>,</w:t>
      </w:r>
      <w:r w:rsidR="00556A87" w:rsidRPr="000C39B5">
        <w:rPr>
          <w:rFonts w:asciiTheme="minorHAnsi" w:hAnsiTheme="minorHAnsi" w:cstheme="minorHAnsi"/>
          <w:bCs/>
          <w:color w:val="auto"/>
          <w:sz w:val="22"/>
          <w:szCs w:val="22"/>
        </w:rPr>
        <w:t xml:space="preserve"> </w:t>
      </w:r>
      <w:r w:rsidR="00FD4181" w:rsidRPr="000C39B5">
        <w:rPr>
          <w:rFonts w:asciiTheme="minorHAnsi" w:hAnsiTheme="minorHAnsi" w:cstheme="minorHAnsi"/>
          <w:bCs/>
          <w:color w:val="auto"/>
          <w:sz w:val="22"/>
          <w:szCs w:val="22"/>
        </w:rPr>
        <w:t xml:space="preserve">i.e., </w:t>
      </w:r>
      <w:r w:rsidR="00657EB3" w:rsidRPr="000C39B5">
        <w:rPr>
          <w:rFonts w:asciiTheme="minorHAnsi" w:hAnsiTheme="minorHAnsi" w:cstheme="minorHAnsi"/>
          <w:bCs/>
          <w:color w:val="auto"/>
          <w:sz w:val="22"/>
          <w:szCs w:val="22"/>
        </w:rPr>
        <w:t xml:space="preserve">local council, key </w:t>
      </w:r>
      <w:r w:rsidR="004F274B" w:rsidRPr="000C39B5">
        <w:rPr>
          <w:rFonts w:asciiTheme="minorHAnsi" w:hAnsiTheme="minorHAnsi" w:cstheme="minorHAnsi"/>
          <w:bCs/>
          <w:color w:val="auto"/>
          <w:sz w:val="22"/>
          <w:szCs w:val="22"/>
        </w:rPr>
        <w:t>stakeholders,</w:t>
      </w:r>
      <w:r w:rsidR="00657EB3" w:rsidRPr="000C39B5">
        <w:rPr>
          <w:rFonts w:asciiTheme="minorHAnsi" w:hAnsiTheme="minorHAnsi" w:cstheme="minorHAnsi"/>
          <w:bCs/>
          <w:color w:val="auto"/>
          <w:sz w:val="22"/>
          <w:szCs w:val="22"/>
        </w:rPr>
        <w:t xml:space="preserve"> or community users/groups.</w:t>
      </w:r>
    </w:p>
    <w:p w14:paraId="6D1E43E1" w14:textId="77777777" w:rsidR="00182E84" w:rsidRPr="00182E84" w:rsidRDefault="00182E84" w:rsidP="00182E84">
      <w:pPr>
        <w:shd w:val="clear" w:color="auto" w:fill="FFFFFF"/>
        <w:spacing w:before="120" w:after="120"/>
        <w:rPr>
          <w:rFonts w:asciiTheme="minorHAnsi" w:hAnsiTheme="minorHAnsi" w:cstheme="minorHAnsi"/>
          <w:bCs/>
          <w:sz w:val="22"/>
          <w:szCs w:val="22"/>
        </w:rPr>
      </w:pPr>
    </w:p>
    <w:p w14:paraId="213C0597" w14:textId="131CB32C" w:rsidR="00657EB3" w:rsidRPr="000C39B5" w:rsidRDefault="00657EB3" w:rsidP="001B1832">
      <w:pPr>
        <w:pStyle w:val="Heading2"/>
        <w:numPr>
          <w:ilvl w:val="1"/>
          <w:numId w:val="29"/>
        </w:numPr>
        <w:spacing w:before="160"/>
        <w:rPr>
          <w:color w:val="008E40"/>
        </w:rPr>
      </w:pPr>
      <w:bookmarkStart w:id="78" w:name="_Toc137195558"/>
      <w:r w:rsidRPr="000C39B5">
        <w:rPr>
          <w:color w:val="008E40"/>
        </w:rPr>
        <w:t>Outcome notification</w:t>
      </w:r>
      <w:bookmarkEnd w:id="78"/>
    </w:p>
    <w:p w14:paraId="009B6E9B" w14:textId="71A0C51E" w:rsidR="00D6723D" w:rsidRPr="000C39B5" w:rsidRDefault="00657EB3"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 xml:space="preserve">Successful and unsuccessful applicants will be notified of their application outcome in writing. </w:t>
      </w:r>
      <w:bookmarkStart w:id="79" w:name="_Hlk136251093"/>
      <w:r w:rsidR="000409AD" w:rsidRPr="000C39B5">
        <w:rPr>
          <w:rFonts w:asciiTheme="minorHAnsi" w:hAnsiTheme="minorHAnsi" w:cstheme="minorHAnsi"/>
          <w:sz w:val="22"/>
          <w:szCs w:val="22"/>
        </w:rPr>
        <w:t xml:space="preserve">Notification is </w:t>
      </w:r>
      <w:r w:rsidR="0049674E" w:rsidRPr="000C39B5">
        <w:rPr>
          <w:rFonts w:asciiTheme="minorHAnsi" w:hAnsiTheme="minorHAnsi" w:cstheme="minorHAnsi"/>
          <w:sz w:val="22"/>
          <w:szCs w:val="22"/>
        </w:rPr>
        <w:t xml:space="preserve">anticipated </w:t>
      </w:r>
      <w:r w:rsidR="000409AD" w:rsidRPr="000C39B5">
        <w:rPr>
          <w:rFonts w:asciiTheme="minorHAnsi" w:hAnsiTheme="minorHAnsi" w:cstheme="minorHAnsi"/>
          <w:sz w:val="22"/>
          <w:szCs w:val="22"/>
        </w:rPr>
        <w:t>within 10 weeks of the closing date.</w:t>
      </w:r>
      <w:bookmarkEnd w:id="79"/>
    </w:p>
    <w:p w14:paraId="5C0E302B" w14:textId="57C509B7" w:rsidR="008A1DC7" w:rsidRDefault="00657EB3"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The successful applicant</w:t>
      </w:r>
      <w:r w:rsidR="00D913DF" w:rsidRPr="000C39B5">
        <w:rPr>
          <w:rFonts w:asciiTheme="minorHAnsi" w:hAnsiTheme="minorHAnsi" w:cstheme="minorHAnsi"/>
          <w:sz w:val="22"/>
          <w:szCs w:val="22"/>
        </w:rPr>
        <w:t>’</w:t>
      </w:r>
      <w:r w:rsidRPr="000C39B5">
        <w:rPr>
          <w:rFonts w:asciiTheme="minorHAnsi" w:hAnsiTheme="minorHAnsi" w:cstheme="minorHAnsi"/>
          <w:sz w:val="22"/>
          <w:szCs w:val="22"/>
        </w:rPr>
        <w:t>s name, event name and the funding amount may be made publicly available, including publication on the Department’s website and media releases.</w:t>
      </w:r>
    </w:p>
    <w:p w14:paraId="6DD986C9" w14:textId="77777777" w:rsidR="00EA7256" w:rsidRDefault="00EA7256" w:rsidP="000C39B5">
      <w:pPr>
        <w:pStyle w:val="Default"/>
        <w:spacing w:after="120"/>
        <w:rPr>
          <w:rFonts w:asciiTheme="minorHAnsi" w:hAnsiTheme="minorHAnsi" w:cstheme="minorHAnsi"/>
          <w:sz w:val="22"/>
          <w:szCs w:val="22"/>
        </w:rPr>
      </w:pPr>
    </w:p>
    <w:p w14:paraId="3D7596C3" w14:textId="7BAB1721" w:rsidR="00EA7256" w:rsidRDefault="00182E84">
      <w:pPr>
        <w:rPr>
          <w:rFonts w:asciiTheme="minorHAnsi" w:hAnsiTheme="minorHAnsi" w:cstheme="minorHAnsi"/>
          <w:color w:val="000000"/>
          <w:sz w:val="22"/>
          <w:szCs w:val="22"/>
          <w:lang w:eastAsia="en-AU"/>
        </w:rPr>
      </w:pPr>
      <w:r>
        <w:rPr>
          <w:rFonts w:asciiTheme="minorHAnsi" w:hAnsiTheme="minorHAnsi" w:cstheme="minorHAnsi"/>
          <w:sz w:val="22"/>
          <w:szCs w:val="22"/>
        </w:rPr>
        <w:br w:type="page"/>
      </w:r>
    </w:p>
    <w:p w14:paraId="25B7E39A" w14:textId="3FB70CCE" w:rsidR="004D1231" w:rsidRPr="000C39B5" w:rsidRDefault="008C4E55" w:rsidP="001B1832">
      <w:pPr>
        <w:pStyle w:val="Heading1"/>
        <w:numPr>
          <w:ilvl w:val="0"/>
          <w:numId w:val="29"/>
        </w:numPr>
        <w:ind w:left="709" w:hanging="709"/>
      </w:pPr>
      <w:bookmarkStart w:id="80" w:name="_Toc137195559"/>
      <w:r>
        <w:lastRenderedPageBreak/>
        <w:t>ASSESSMENT</w:t>
      </w:r>
      <w:r w:rsidRPr="000C39B5">
        <w:t xml:space="preserve"> </w:t>
      </w:r>
      <w:r w:rsidR="009D41CA" w:rsidRPr="000C39B5">
        <w:t>PROCESS</w:t>
      </w:r>
      <w:bookmarkEnd w:id="80"/>
    </w:p>
    <w:p w14:paraId="1AA34E15" w14:textId="24459CE1" w:rsidR="004D1231" w:rsidRPr="000C39B5" w:rsidRDefault="004D1231" w:rsidP="000C39B5">
      <w:pPr>
        <w:spacing w:after="120"/>
        <w:rPr>
          <w:rFonts w:asciiTheme="minorHAnsi" w:hAnsiTheme="minorHAnsi"/>
          <w:sz w:val="22"/>
          <w:szCs w:val="22"/>
        </w:rPr>
      </w:pPr>
      <w:r w:rsidRPr="000C39B5">
        <w:rPr>
          <w:rFonts w:asciiTheme="minorHAnsi" w:hAnsiTheme="minorHAnsi"/>
          <w:sz w:val="22"/>
          <w:szCs w:val="22"/>
        </w:rPr>
        <w:t xml:space="preserve">All applications will be </w:t>
      </w:r>
      <w:r w:rsidR="00827F5C" w:rsidRPr="000C39B5">
        <w:rPr>
          <w:rFonts w:asciiTheme="minorHAnsi" w:hAnsiTheme="minorHAnsi"/>
          <w:sz w:val="22"/>
          <w:szCs w:val="22"/>
        </w:rPr>
        <w:t xml:space="preserve">evaluated </w:t>
      </w:r>
      <w:r w:rsidRPr="000C39B5">
        <w:rPr>
          <w:rFonts w:asciiTheme="minorHAnsi" w:hAnsiTheme="minorHAnsi"/>
          <w:sz w:val="22"/>
          <w:szCs w:val="22"/>
        </w:rPr>
        <w:t xml:space="preserve">against the eligibility and assessment criteria. </w:t>
      </w:r>
    </w:p>
    <w:p w14:paraId="52E35CD7" w14:textId="77777777" w:rsidR="009D41CA" w:rsidRPr="000C39B5" w:rsidRDefault="009D41CA" w:rsidP="00ED25BC">
      <w:pPr>
        <w:spacing w:after="120"/>
        <w:rPr>
          <w:rFonts w:asciiTheme="minorHAnsi" w:hAnsiTheme="minorHAnsi"/>
          <w:sz w:val="22"/>
          <w:szCs w:val="22"/>
        </w:rPr>
      </w:pPr>
      <w:r w:rsidRPr="000C39B5">
        <w:rPr>
          <w:rFonts w:asciiTheme="minorHAnsi" w:hAnsiTheme="minorHAnsi"/>
          <w:sz w:val="22"/>
          <w:szCs w:val="22"/>
        </w:rPr>
        <w:t>Applications will be assessed using the following process:</w:t>
      </w:r>
    </w:p>
    <w:p w14:paraId="776D7C5E" w14:textId="7EC3BE11" w:rsidR="009D41CA" w:rsidRPr="000C39B5" w:rsidRDefault="009D41CA" w:rsidP="001B1832">
      <w:pPr>
        <w:pStyle w:val="ListParagraph"/>
        <w:numPr>
          <w:ilvl w:val="0"/>
          <w:numId w:val="28"/>
        </w:numPr>
        <w:rPr>
          <w:rFonts w:asciiTheme="minorHAnsi" w:hAnsiTheme="minorHAnsi"/>
          <w:color w:val="auto"/>
          <w:sz w:val="22"/>
          <w:szCs w:val="22"/>
        </w:rPr>
      </w:pPr>
      <w:r w:rsidRPr="000C39B5">
        <w:rPr>
          <w:rFonts w:asciiTheme="minorHAnsi" w:hAnsiTheme="minorHAnsi"/>
          <w:color w:val="auto"/>
          <w:sz w:val="22"/>
          <w:szCs w:val="22"/>
        </w:rPr>
        <w:t>Applications assessed for applicant and event eligibility</w:t>
      </w:r>
    </w:p>
    <w:p w14:paraId="168F6A41" w14:textId="0DCBB0C5" w:rsidR="009D41CA" w:rsidRPr="000C39B5" w:rsidRDefault="009D41CA" w:rsidP="001B1832">
      <w:pPr>
        <w:pStyle w:val="ListParagraph"/>
        <w:numPr>
          <w:ilvl w:val="0"/>
          <w:numId w:val="28"/>
        </w:numPr>
        <w:rPr>
          <w:rFonts w:asciiTheme="minorHAnsi" w:hAnsiTheme="minorHAnsi"/>
          <w:color w:val="auto"/>
          <w:sz w:val="22"/>
          <w:szCs w:val="22"/>
        </w:rPr>
      </w:pPr>
      <w:r w:rsidRPr="000C39B5">
        <w:rPr>
          <w:rFonts w:asciiTheme="minorHAnsi" w:hAnsiTheme="minorHAnsi"/>
          <w:color w:val="auto"/>
          <w:sz w:val="22"/>
          <w:szCs w:val="22"/>
        </w:rPr>
        <w:t xml:space="preserve">Applications </w:t>
      </w:r>
      <w:r w:rsidR="0047322F" w:rsidRPr="000C39B5">
        <w:rPr>
          <w:rFonts w:asciiTheme="minorHAnsi" w:hAnsiTheme="minorHAnsi"/>
          <w:color w:val="auto"/>
          <w:sz w:val="22"/>
          <w:szCs w:val="22"/>
        </w:rPr>
        <w:t>evaluated</w:t>
      </w:r>
      <w:r w:rsidRPr="000C39B5">
        <w:rPr>
          <w:rFonts w:asciiTheme="minorHAnsi" w:hAnsiTheme="minorHAnsi"/>
          <w:color w:val="auto"/>
          <w:sz w:val="22"/>
          <w:szCs w:val="22"/>
        </w:rPr>
        <w:t xml:space="preserve"> against the assessment criteria by </w:t>
      </w:r>
      <w:r w:rsidR="00C36C51" w:rsidRPr="000C39B5">
        <w:rPr>
          <w:rFonts w:asciiTheme="minorHAnsi" w:hAnsiTheme="minorHAnsi"/>
          <w:color w:val="auto"/>
          <w:sz w:val="22"/>
          <w:szCs w:val="22"/>
        </w:rPr>
        <w:t xml:space="preserve">Office of Racing </w:t>
      </w:r>
      <w:r w:rsidRPr="000C39B5">
        <w:rPr>
          <w:rFonts w:asciiTheme="minorHAnsi" w:hAnsiTheme="minorHAnsi"/>
          <w:color w:val="auto"/>
          <w:sz w:val="22"/>
          <w:szCs w:val="22"/>
        </w:rPr>
        <w:t>representatives</w:t>
      </w:r>
    </w:p>
    <w:p w14:paraId="43FB492A" w14:textId="20565C2C" w:rsidR="00C36C51" w:rsidRPr="000C39B5" w:rsidRDefault="00F96F62" w:rsidP="001B1832">
      <w:pPr>
        <w:pStyle w:val="ListParagraph"/>
        <w:numPr>
          <w:ilvl w:val="0"/>
          <w:numId w:val="28"/>
        </w:numPr>
        <w:spacing w:after="120"/>
        <w:rPr>
          <w:rFonts w:asciiTheme="minorHAnsi" w:hAnsiTheme="minorHAnsi"/>
          <w:color w:val="auto"/>
          <w:sz w:val="22"/>
          <w:szCs w:val="22"/>
        </w:rPr>
      </w:pPr>
      <w:r w:rsidRPr="000C39B5">
        <w:rPr>
          <w:rFonts w:asciiTheme="minorHAnsi" w:hAnsiTheme="minorHAnsi"/>
          <w:color w:val="auto"/>
          <w:sz w:val="22"/>
          <w:szCs w:val="22"/>
        </w:rPr>
        <w:t>R</w:t>
      </w:r>
      <w:r w:rsidR="009D41CA" w:rsidRPr="000C39B5">
        <w:rPr>
          <w:rFonts w:asciiTheme="minorHAnsi" w:hAnsiTheme="minorHAnsi"/>
          <w:color w:val="auto"/>
          <w:sz w:val="22"/>
          <w:szCs w:val="22"/>
        </w:rPr>
        <w:t xml:space="preserve">ecommendations made to the Minister for </w:t>
      </w:r>
      <w:r w:rsidR="00C36C51" w:rsidRPr="000C39B5">
        <w:rPr>
          <w:rFonts w:asciiTheme="minorHAnsi" w:hAnsiTheme="minorHAnsi"/>
          <w:color w:val="auto"/>
          <w:sz w:val="22"/>
          <w:szCs w:val="22"/>
        </w:rPr>
        <w:t>Racing</w:t>
      </w:r>
      <w:r w:rsidR="009D41CA" w:rsidRPr="000C39B5">
        <w:rPr>
          <w:rFonts w:asciiTheme="minorHAnsi" w:hAnsiTheme="minorHAnsi"/>
          <w:color w:val="auto"/>
          <w:sz w:val="22"/>
          <w:szCs w:val="22"/>
        </w:rPr>
        <w:t xml:space="preserve"> for</w:t>
      </w:r>
      <w:r w:rsidR="00C36C51" w:rsidRPr="000C39B5">
        <w:rPr>
          <w:rFonts w:asciiTheme="minorHAnsi" w:hAnsiTheme="minorHAnsi"/>
          <w:color w:val="auto"/>
          <w:sz w:val="22"/>
          <w:szCs w:val="22"/>
        </w:rPr>
        <w:t xml:space="preserve"> </w:t>
      </w:r>
      <w:r w:rsidR="009D41CA" w:rsidRPr="000C39B5">
        <w:rPr>
          <w:rFonts w:asciiTheme="minorHAnsi" w:hAnsiTheme="minorHAnsi"/>
          <w:color w:val="auto"/>
          <w:sz w:val="22"/>
          <w:szCs w:val="22"/>
        </w:rPr>
        <w:t>final decision.</w:t>
      </w:r>
    </w:p>
    <w:p w14:paraId="3E3F6DA7" w14:textId="3F25A4B7" w:rsidR="00AC3EC9" w:rsidRPr="000C39B5" w:rsidRDefault="00AC3EC9" w:rsidP="000C39B5">
      <w:pPr>
        <w:spacing w:after="120"/>
        <w:rPr>
          <w:rFonts w:asciiTheme="minorHAnsi" w:hAnsiTheme="minorHAnsi"/>
          <w:sz w:val="22"/>
          <w:szCs w:val="22"/>
        </w:rPr>
      </w:pPr>
      <w:r w:rsidRPr="000C39B5">
        <w:rPr>
          <w:rFonts w:asciiTheme="minorHAnsi" w:hAnsiTheme="minorHAnsi"/>
          <w:sz w:val="22"/>
          <w:szCs w:val="22"/>
        </w:rPr>
        <w:t>Decisions on the allocation of grant funding under this Program are at the Minister’s absolute discretion.</w:t>
      </w:r>
    </w:p>
    <w:p w14:paraId="1601B23E" w14:textId="2FED50BF" w:rsidR="006F2D4D" w:rsidRPr="000C39B5" w:rsidRDefault="00D913DF" w:rsidP="000C39B5">
      <w:pPr>
        <w:spacing w:after="120"/>
        <w:rPr>
          <w:rFonts w:asciiTheme="minorHAnsi" w:hAnsiTheme="minorHAnsi"/>
          <w:sz w:val="22"/>
          <w:szCs w:val="22"/>
        </w:rPr>
      </w:pPr>
      <w:r w:rsidRPr="000C39B5">
        <w:rPr>
          <w:rFonts w:asciiTheme="minorHAnsi" w:hAnsiTheme="minorHAnsi"/>
          <w:sz w:val="22"/>
          <w:szCs w:val="22"/>
        </w:rPr>
        <w:t xml:space="preserve">Applications </w:t>
      </w:r>
      <w:r w:rsidRPr="000C39B5">
        <w:rPr>
          <w:rFonts w:asciiTheme="minorHAnsi" w:hAnsiTheme="minorHAnsi"/>
          <w:sz w:val="22"/>
          <w:szCs w:val="22"/>
          <w:lang w:eastAsia="en-AU"/>
        </w:rPr>
        <w:t xml:space="preserve">must be </w:t>
      </w:r>
      <w:r w:rsidR="004D1231" w:rsidRPr="000C39B5">
        <w:rPr>
          <w:rFonts w:asciiTheme="minorHAnsi" w:hAnsiTheme="minorHAnsi"/>
          <w:sz w:val="22"/>
          <w:szCs w:val="22"/>
        </w:rPr>
        <w:t>submit</w:t>
      </w:r>
      <w:r w:rsidR="000918FC" w:rsidRPr="000C39B5">
        <w:rPr>
          <w:rFonts w:asciiTheme="minorHAnsi" w:hAnsiTheme="minorHAnsi"/>
          <w:sz w:val="22"/>
          <w:szCs w:val="22"/>
        </w:rPr>
        <w:t>ted</w:t>
      </w:r>
      <w:r w:rsidR="004D1231" w:rsidRPr="000C39B5">
        <w:rPr>
          <w:rFonts w:asciiTheme="minorHAnsi" w:hAnsiTheme="minorHAnsi"/>
          <w:sz w:val="22"/>
          <w:szCs w:val="22"/>
        </w:rPr>
        <w:t xml:space="preserve"> </w:t>
      </w:r>
      <w:r w:rsidR="000918FC" w:rsidRPr="000C39B5">
        <w:rPr>
          <w:rFonts w:asciiTheme="minorHAnsi" w:hAnsiTheme="minorHAnsi"/>
          <w:sz w:val="22"/>
          <w:szCs w:val="22"/>
        </w:rPr>
        <w:t xml:space="preserve">via the online </w:t>
      </w:r>
      <w:r w:rsidR="004D1231" w:rsidRPr="000C39B5">
        <w:rPr>
          <w:rFonts w:asciiTheme="minorHAnsi" w:hAnsiTheme="minorHAnsi"/>
          <w:sz w:val="22"/>
          <w:szCs w:val="22"/>
        </w:rPr>
        <w:t xml:space="preserve">application </w:t>
      </w:r>
      <w:r w:rsidR="000918FC" w:rsidRPr="000C39B5">
        <w:rPr>
          <w:rFonts w:asciiTheme="minorHAnsi" w:hAnsiTheme="minorHAnsi"/>
          <w:sz w:val="22"/>
          <w:szCs w:val="22"/>
        </w:rPr>
        <w:t>form</w:t>
      </w:r>
      <w:r w:rsidR="00686342" w:rsidRPr="000C39B5">
        <w:rPr>
          <w:rFonts w:asciiTheme="minorHAnsi" w:hAnsiTheme="minorHAnsi"/>
          <w:sz w:val="22"/>
          <w:szCs w:val="22"/>
        </w:rPr>
        <w:t>,</w:t>
      </w:r>
      <w:r w:rsidR="004D1231" w:rsidRPr="000C39B5">
        <w:rPr>
          <w:rFonts w:asciiTheme="minorHAnsi" w:hAnsiTheme="minorHAnsi"/>
          <w:sz w:val="22"/>
          <w:szCs w:val="22"/>
        </w:rPr>
        <w:t xml:space="preserve"> along with </w:t>
      </w:r>
      <w:r w:rsidR="00C36C51" w:rsidRPr="000C39B5">
        <w:rPr>
          <w:rFonts w:asciiTheme="minorHAnsi" w:hAnsiTheme="minorHAnsi"/>
          <w:sz w:val="22"/>
          <w:szCs w:val="22"/>
        </w:rPr>
        <w:t>the required</w:t>
      </w:r>
      <w:r w:rsidR="004D1231" w:rsidRPr="000C39B5">
        <w:rPr>
          <w:rFonts w:asciiTheme="minorHAnsi" w:hAnsiTheme="minorHAnsi"/>
          <w:sz w:val="22"/>
          <w:szCs w:val="22"/>
        </w:rPr>
        <w:t xml:space="preserve"> documentation</w:t>
      </w:r>
      <w:r w:rsidR="00C36C51" w:rsidRPr="000C39B5">
        <w:rPr>
          <w:rFonts w:asciiTheme="minorHAnsi" w:hAnsiTheme="minorHAnsi"/>
          <w:sz w:val="22"/>
          <w:szCs w:val="22"/>
        </w:rPr>
        <w:t xml:space="preserve">. </w:t>
      </w:r>
      <w:r w:rsidR="004D1231" w:rsidRPr="000C39B5">
        <w:rPr>
          <w:rFonts w:asciiTheme="minorHAnsi" w:hAnsiTheme="minorHAnsi"/>
          <w:sz w:val="22"/>
          <w:szCs w:val="22"/>
        </w:rPr>
        <w:t xml:space="preserve">Further information may be sought from applicants if required. All questions in the application need to be </w:t>
      </w:r>
      <w:r w:rsidR="00C36C51" w:rsidRPr="000C39B5">
        <w:rPr>
          <w:rFonts w:asciiTheme="minorHAnsi" w:hAnsiTheme="minorHAnsi"/>
          <w:sz w:val="22"/>
          <w:szCs w:val="22"/>
        </w:rPr>
        <w:t xml:space="preserve">fully </w:t>
      </w:r>
      <w:r w:rsidR="004D1231" w:rsidRPr="000C39B5">
        <w:rPr>
          <w:rFonts w:asciiTheme="minorHAnsi" w:hAnsiTheme="minorHAnsi"/>
          <w:sz w:val="22"/>
          <w:szCs w:val="22"/>
        </w:rPr>
        <w:t>completed to proceed to assessment.</w:t>
      </w:r>
    </w:p>
    <w:p w14:paraId="37FED7EF" w14:textId="2FCE0AEF" w:rsidR="00167455" w:rsidRPr="000C39B5" w:rsidRDefault="00FC393C" w:rsidP="000C39B5">
      <w:pPr>
        <w:spacing w:after="120"/>
        <w:rPr>
          <w:rFonts w:asciiTheme="minorHAnsi" w:hAnsiTheme="minorHAnsi"/>
          <w:sz w:val="22"/>
          <w:szCs w:val="22"/>
        </w:rPr>
      </w:pPr>
      <w:r w:rsidRPr="000C39B5">
        <w:rPr>
          <w:rFonts w:asciiTheme="minorHAnsi" w:hAnsiTheme="minorHAnsi"/>
          <w:sz w:val="22"/>
          <w:szCs w:val="22"/>
        </w:rPr>
        <w:t>Applications may be deemed ineligible</w:t>
      </w:r>
      <w:r w:rsidR="000E599C" w:rsidRPr="000C39B5">
        <w:rPr>
          <w:rFonts w:asciiTheme="minorHAnsi" w:hAnsiTheme="minorHAnsi"/>
          <w:sz w:val="22"/>
          <w:szCs w:val="22"/>
        </w:rPr>
        <w:t xml:space="preserve">, if in the Department’s opinion association with the event may bring the Department, a </w:t>
      </w:r>
      <w:r w:rsidR="004B3EB7" w:rsidRPr="000C39B5">
        <w:rPr>
          <w:rFonts w:asciiTheme="minorHAnsi" w:hAnsiTheme="minorHAnsi"/>
          <w:sz w:val="22"/>
          <w:szCs w:val="22"/>
        </w:rPr>
        <w:t>Minister,</w:t>
      </w:r>
      <w:r w:rsidR="000E599C" w:rsidRPr="000C39B5">
        <w:rPr>
          <w:rFonts w:asciiTheme="minorHAnsi" w:hAnsiTheme="minorHAnsi"/>
          <w:sz w:val="22"/>
          <w:szCs w:val="22"/>
        </w:rPr>
        <w:t xml:space="preserve"> or the State of Victoria in</w:t>
      </w:r>
      <w:r w:rsidR="0020581E" w:rsidRPr="000C39B5">
        <w:rPr>
          <w:rFonts w:asciiTheme="minorHAnsi" w:hAnsiTheme="minorHAnsi"/>
          <w:sz w:val="22"/>
          <w:szCs w:val="22"/>
        </w:rPr>
        <w:t>to</w:t>
      </w:r>
      <w:r w:rsidR="000E599C" w:rsidRPr="000C39B5">
        <w:rPr>
          <w:rFonts w:asciiTheme="minorHAnsi" w:hAnsiTheme="minorHAnsi"/>
          <w:sz w:val="22"/>
          <w:szCs w:val="22"/>
        </w:rPr>
        <w:t xml:space="preserve"> disrepute.</w:t>
      </w:r>
    </w:p>
    <w:p w14:paraId="7D250B73" w14:textId="77777777" w:rsidR="00F66705" w:rsidRPr="000C39B5" w:rsidRDefault="00F66705" w:rsidP="000C39B5">
      <w:pPr>
        <w:spacing w:after="120"/>
        <w:rPr>
          <w:rFonts w:asciiTheme="minorHAnsi" w:hAnsiTheme="minorHAnsi"/>
          <w:sz w:val="22"/>
          <w:szCs w:val="22"/>
        </w:rPr>
      </w:pPr>
    </w:p>
    <w:p w14:paraId="7706A7B8" w14:textId="2883A657" w:rsidR="00C36C51" w:rsidRPr="000C39B5" w:rsidRDefault="00737CFD" w:rsidP="001B1832">
      <w:pPr>
        <w:pStyle w:val="Heading2"/>
        <w:numPr>
          <w:ilvl w:val="1"/>
          <w:numId w:val="29"/>
        </w:numPr>
        <w:spacing w:before="160"/>
        <w:rPr>
          <w:color w:val="008E40"/>
        </w:rPr>
      </w:pPr>
      <w:bookmarkStart w:id="81" w:name="_Toc137195560"/>
      <w:bookmarkStart w:id="82" w:name="_Hlk132981382"/>
      <w:r w:rsidRPr="000C39B5">
        <w:rPr>
          <w:color w:val="008E40"/>
        </w:rPr>
        <w:t xml:space="preserve">Eligibility </w:t>
      </w:r>
      <w:r w:rsidR="00C36C51" w:rsidRPr="000C39B5">
        <w:rPr>
          <w:color w:val="008E40"/>
        </w:rPr>
        <w:t>Assessment</w:t>
      </w:r>
      <w:bookmarkEnd w:id="81"/>
      <w:r w:rsidR="00C36C51" w:rsidRPr="000C39B5">
        <w:rPr>
          <w:color w:val="008E40"/>
        </w:rPr>
        <w:t xml:space="preserve"> </w:t>
      </w:r>
    </w:p>
    <w:p w14:paraId="7D9CE37B" w14:textId="39DE7CE0" w:rsidR="00AE3133" w:rsidRPr="000C39B5" w:rsidRDefault="000A1D8A" w:rsidP="00070858">
      <w:pPr>
        <w:spacing w:before="60" w:line="276" w:lineRule="auto"/>
        <w:rPr>
          <w:rFonts w:asciiTheme="minorHAnsi" w:hAnsiTheme="minorHAnsi" w:cstheme="minorHAnsi"/>
          <w:sz w:val="22"/>
          <w:szCs w:val="22"/>
        </w:rPr>
      </w:pPr>
      <w:r w:rsidRPr="000C39B5">
        <w:rPr>
          <w:rFonts w:asciiTheme="minorHAnsi" w:hAnsiTheme="minorHAnsi" w:cstheme="minorHAnsi"/>
          <w:sz w:val="22"/>
          <w:szCs w:val="22"/>
        </w:rPr>
        <w:t>T</w:t>
      </w:r>
      <w:r w:rsidR="0022774E" w:rsidRPr="000C39B5">
        <w:rPr>
          <w:rFonts w:asciiTheme="minorHAnsi" w:hAnsiTheme="minorHAnsi" w:cstheme="minorHAnsi"/>
          <w:sz w:val="22"/>
          <w:szCs w:val="22"/>
        </w:rPr>
        <w:t xml:space="preserve">he following </w:t>
      </w:r>
      <w:r w:rsidR="0070416F" w:rsidRPr="000C39B5">
        <w:rPr>
          <w:rFonts w:asciiTheme="minorHAnsi" w:hAnsiTheme="minorHAnsi" w:cstheme="minorHAnsi"/>
          <w:sz w:val="22"/>
          <w:szCs w:val="22"/>
        </w:rPr>
        <w:t xml:space="preserve">eligibility criteria are </w:t>
      </w:r>
      <w:r w:rsidR="00CD4CF2" w:rsidRPr="000C39B5">
        <w:rPr>
          <w:rFonts w:asciiTheme="minorHAnsi" w:hAnsiTheme="minorHAnsi" w:cstheme="minorHAnsi"/>
          <w:sz w:val="22"/>
          <w:szCs w:val="22"/>
        </w:rPr>
        <w:t>considered</w:t>
      </w:r>
      <w:r w:rsidR="0070416F" w:rsidRPr="000C39B5">
        <w:rPr>
          <w:rFonts w:asciiTheme="minorHAnsi" w:hAnsiTheme="minorHAnsi" w:cstheme="minorHAnsi"/>
          <w:sz w:val="22"/>
          <w:szCs w:val="22"/>
        </w:rPr>
        <w:t xml:space="preserve">: </w:t>
      </w:r>
    </w:p>
    <w:p w14:paraId="7975DFA8" w14:textId="77777777" w:rsidR="00D94349" w:rsidRPr="000C39B5" w:rsidRDefault="008830F2"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applicant </w:t>
      </w:r>
      <w:r w:rsidR="00D94349" w:rsidRPr="000C39B5">
        <w:rPr>
          <w:rFonts w:asciiTheme="minorHAnsi" w:hAnsiTheme="minorHAnsi" w:cstheme="minorHAnsi"/>
          <w:bCs/>
          <w:color w:val="auto"/>
          <w:sz w:val="22"/>
          <w:szCs w:val="22"/>
        </w:rPr>
        <w:t>eligibility</w:t>
      </w:r>
    </w:p>
    <w:p w14:paraId="3C4CAE85" w14:textId="079E240D" w:rsidR="0027203F" w:rsidRPr="000C39B5" w:rsidRDefault="008830F2"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event eligibility</w:t>
      </w:r>
    </w:p>
    <w:p w14:paraId="0FE7855E" w14:textId="075E1E4B" w:rsidR="00AA0F11" w:rsidRPr="000C39B5" w:rsidRDefault="0070416F"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activity/expense </w:t>
      </w:r>
      <w:r w:rsidR="00AA0F11" w:rsidRPr="000C39B5">
        <w:rPr>
          <w:rFonts w:asciiTheme="minorHAnsi" w:hAnsiTheme="minorHAnsi" w:cstheme="minorHAnsi"/>
          <w:bCs/>
          <w:color w:val="auto"/>
          <w:sz w:val="22"/>
          <w:szCs w:val="22"/>
        </w:rPr>
        <w:t>eligibility</w:t>
      </w:r>
    </w:p>
    <w:p w14:paraId="5380AE04" w14:textId="248260F6" w:rsidR="00BE0190" w:rsidRPr="000C39B5" w:rsidRDefault="00BE0190"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support from the racing code</w:t>
      </w:r>
    </w:p>
    <w:p w14:paraId="157DDEAF" w14:textId="6A163943" w:rsidR="00335193" w:rsidRDefault="005F1798" w:rsidP="001B1832">
      <w:pPr>
        <w:pStyle w:val="ListParagraph"/>
        <w:numPr>
          <w:ilvl w:val="0"/>
          <w:numId w:val="22"/>
        </w:numPr>
        <w:shd w:val="clear" w:color="auto" w:fill="FFFFFF"/>
        <w:rPr>
          <w:rFonts w:asciiTheme="minorHAnsi" w:hAnsiTheme="minorHAnsi" w:cstheme="minorHAnsi"/>
          <w:bCs/>
          <w:color w:val="auto"/>
          <w:sz w:val="22"/>
          <w:szCs w:val="22"/>
        </w:rPr>
      </w:pPr>
      <w:r w:rsidRPr="000C39B5">
        <w:rPr>
          <w:rFonts w:asciiTheme="minorHAnsi" w:hAnsiTheme="minorHAnsi" w:cstheme="minorHAnsi"/>
          <w:bCs/>
          <w:color w:val="auto"/>
          <w:sz w:val="22"/>
          <w:szCs w:val="22"/>
        </w:rPr>
        <w:t xml:space="preserve">required </w:t>
      </w:r>
      <w:r w:rsidR="00F128C0" w:rsidRPr="000C39B5">
        <w:rPr>
          <w:rFonts w:asciiTheme="minorHAnsi" w:hAnsiTheme="minorHAnsi" w:cstheme="minorHAnsi"/>
          <w:bCs/>
          <w:color w:val="auto"/>
          <w:sz w:val="22"/>
          <w:szCs w:val="22"/>
        </w:rPr>
        <w:t>supporting documentation</w:t>
      </w:r>
      <w:r w:rsidRPr="000C39B5">
        <w:rPr>
          <w:rFonts w:asciiTheme="minorHAnsi" w:hAnsiTheme="minorHAnsi" w:cstheme="minorHAnsi"/>
          <w:bCs/>
          <w:color w:val="auto"/>
          <w:sz w:val="22"/>
          <w:szCs w:val="22"/>
        </w:rPr>
        <w:t xml:space="preserve"> (budgets,</w:t>
      </w:r>
      <w:r w:rsidR="0022628B" w:rsidRPr="000C39B5">
        <w:rPr>
          <w:rFonts w:asciiTheme="minorHAnsi" w:hAnsiTheme="minorHAnsi" w:cstheme="minorHAnsi"/>
          <w:bCs/>
          <w:color w:val="auto"/>
          <w:sz w:val="22"/>
          <w:szCs w:val="22"/>
        </w:rPr>
        <w:t xml:space="preserve"> </w:t>
      </w:r>
      <w:r w:rsidR="00CF2673" w:rsidRPr="000C39B5">
        <w:rPr>
          <w:rFonts w:asciiTheme="minorHAnsi" w:hAnsiTheme="minorHAnsi" w:cstheme="minorHAnsi"/>
          <w:bCs/>
          <w:color w:val="auto"/>
          <w:sz w:val="22"/>
          <w:szCs w:val="22"/>
        </w:rPr>
        <w:t>letters of support</w:t>
      </w:r>
      <w:r w:rsidR="004A66CB" w:rsidRPr="000C39B5">
        <w:rPr>
          <w:rFonts w:asciiTheme="minorHAnsi" w:hAnsiTheme="minorHAnsi" w:cstheme="minorHAnsi"/>
          <w:bCs/>
          <w:color w:val="auto"/>
          <w:sz w:val="22"/>
          <w:szCs w:val="22"/>
        </w:rPr>
        <w:t xml:space="preserve"> etc.)</w:t>
      </w:r>
    </w:p>
    <w:p w14:paraId="1E5B395D" w14:textId="77777777" w:rsidR="004036BF" w:rsidRDefault="004036BF" w:rsidP="004036BF">
      <w:pPr>
        <w:shd w:val="clear" w:color="auto" w:fill="FFFFFF"/>
        <w:rPr>
          <w:rFonts w:asciiTheme="minorHAnsi" w:hAnsiTheme="minorHAnsi" w:cstheme="minorHAnsi"/>
          <w:bCs/>
          <w:sz w:val="22"/>
          <w:szCs w:val="22"/>
        </w:rPr>
      </w:pPr>
    </w:p>
    <w:p w14:paraId="164C1AC4" w14:textId="5578EC6F" w:rsidR="009447D5" w:rsidRDefault="009447D5">
      <w:pPr>
        <w:rPr>
          <w:rFonts w:asciiTheme="minorHAnsi" w:hAnsiTheme="minorHAnsi" w:cstheme="minorHAnsi"/>
          <w:bCs/>
          <w:sz w:val="22"/>
          <w:szCs w:val="22"/>
        </w:rPr>
      </w:pPr>
      <w:r>
        <w:rPr>
          <w:rFonts w:asciiTheme="minorHAnsi" w:hAnsiTheme="minorHAnsi" w:cstheme="minorHAnsi"/>
          <w:bCs/>
          <w:sz w:val="22"/>
          <w:szCs w:val="22"/>
        </w:rPr>
        <w:br w:type="page"/>
      </w:r>
    </w:p>
    <w:p w14:paraId="4EE33592" w14:textId="6A24B585" w:rsidR="0027203F" w:rsidRPr="000C39B5" w:rsidRDefault="0027203F" w:rsidP="001B1832">
      <w:pPr>
        <w:pStyle w:val="Heading2"/>
        <w:numPr>
          <w:ilvl w:val="1"/>
          <w:numId w:val="29"/>
        </w:numPr>
        <w:spacing w:before="160"/>
        <w:rPr>
          <w:color w:val="008E40"/>
        </w:rPr>
      </w:pPr>
      <w:bookmarkStart w:id="83" w:name="_Toc137195561"/>
      <w:bookmarkEnd w:id="82"/>
      <w:r w:rsidRPr="000C39B5">
        <w:rPr>
          <w:color w:val="008E40"/>
        </w:rPr>
        <w:lastRenderedPageBreak/>
        <w:t>Assessment Criteria</w:t>
      </w:r>
      <w:bookmarkEnd w:id="83"/>
    </w:p>
    <w:p w14:paraId="58B98838" w14:textId="40362036" w:rsidR="0034435D" w:rsidRPr="000C39B5" w:rsidRDefault="00C36C51" w:rsidP="000C39B5">
      <w:pPr>
        <w:spacing w:after="120" w:line="276" w:lineRule="auto"/>
        <w:rPr>
          <w:rFonts w:asciiTheme="minorHAnsi" w:hAnsiTheme="minorHAnsi" w:cstheme="minorHAnsi"/>
          <w:sz w:val="22"/>
          <w:szCs w:val="22"/>
        </w:rPr>
      </w:pPr>
      <w:r w:rsidRPr="000C39B5">
        <w:rPr>
          <w:rFonts w:asciiTheme="minorHAnsi" w:hAnsiTheme="minorHAnsi" w:cstheme="minorHAnsi"/>
          <w:sz w:val="22"/>
          <w:szCs w:val="22"/>
        </w:rPr>
        <w:t>Eligible applications will be assessed on how well they meet the assessment criteria. All attachments and information provided as part of the application will be taken into consideration during the assessment process.</w:t>
      </w:r>
    </w:p>
    <w:tbl>
      <w:tblPr>
        <w:tblStyle w:val="DJRReporttablestyleNavy"/>
        <w:tblW w:w="9127" w:type="dxa"/>
        <w:tblLayout w:type="fixed"/>
        <w:tblLook w:val="0000" w:firstRow="0" w:lastRow="0" w:firstColumn="0" w:lastColumn="0" w:noHBand="0" w:noVBand="0"/>
      </w:tblPr>
      <w:tblGrid>
        <w:gridCol w:w="9127"/>
      </w:tblGrid>
      <w:tr w:rsidR="0043639D" w:rsidRPr="000C39B5" w14:paraId="08A50C26" w14:textId="77777777" w:rsidTr="000C39B5">
        <w:trPr>
          <w:trHeight w:val="121"/>
        </w:trPr>
        <w:tc>
          <w:tcPr>
            <w:tcW w:w="9127" w:type="dxa"/>
            <w:shd w:val="clear" w:color="auto" w:fill="002060"/>
          </w:tcPr>
          <w:p w14:paraId="78452D8A" w14:textId="77777777" w:rsidR="0043639D" w:rsidRPr="000C39B5" w:rsidRDefault="0043639D">
            <w:pPr>
              <w:pStyle w:val="Default"/>
              <w:rPr>
                <w:rFonts w:ascii="Arial" w:hAnsi="Arial" w:cs="Arial"/>
                <w:b/>
                <w:bCs/>
                <w:color w:val="FFFFFF" w:themeColor="background1"/>
                <w:sz w:val="22"/>
                <w:szCs w:val="22"/>
              </w:rPr>
            </w:pPr>
            <w:r w:rsidRPr="000C39B5">
              <w:rPr>
                <w:rFonts w:ascii="Arial" w:hAnsi="Arial" w:cs="Arial"/>
                <w:b/>
                <w:bCs/>
                <w:color w:val="FFFFFF" w:themeColor="background1"/>
                <w:sz w:val="22"/>
                <w:szCs w:val="22"/>
              </w:rPr>
              <w:t>Criteria 1.</w:t>
            </w:r>
          </w:p>
          <w:p w14:paraId="10F1004C" w14:textId="4173F970" w:rsidR="0043639D" w:rsidRPr="000C39B5" w:rsidRDefault="006D18BC">
            <w:pPr>
              <w:pStyle w:val="Default"/>
              <w:rPr>
                <w:rFonts w:ascii="Arial" w:hAnsi="Arial" w:cs="Arial"/>
                <w:b/>
                <w:bCs/>
                <w:sz w:val="22"/>
                <w:szCs w:val="22"/>
              </w:rPr>
            </w:pPr>
            <w:r>
              <w:rPr>
                <w:rFonts w:ascii="Arial" w:hAnsi="Arial" w:cs="Arial"/>
                <w:b/>
                <w:bCs/>
                <w:color w:val="FFFFFF" w:themeColor="background1"/>
                <w:sz w:val="22"/>
                <w:szCs w:val="22"/>
              </w:rPr>
              <w:t>A</w:t>
            </w:r>
            <w:r w:rsidR="0043639D" w:rsidRPr="000C39B5">
              <w:rPr>
                <w:rFonts w:ascii="Arial" w:hAnsi="Arial" w:cs="Arial"/>
                <w:b/>
                <w:bCs/>
                <w:color w:val="FFFFFF" w:themeColor="background1"/>
                <w:sz w:val="22"/>
                <w:szCs w:val="22"/>
              </w:rPr>
              <w:t xml:space="preserve">bility </w:t>
            </w:r>
            <w:r w:rsidR="00064AC6" w:rsidRPr="000C39B5">
              <w:rPr>
                <w:rFonts w:ascii="Arial" w:hAnsi="Arial" w:cs="Arial"/>
                <w:b/>
                <w:bCs/>
                <w:color w:val="FFFFFF" w:themeColor="background1"/>
                <w:sz w:val="22"/>
                <w:szCs w:val="22"/>
              </w:rPr>
              <w:t xml:space="preserve">of the event </w:t>
            </w:r>
            <w:r w:rsidR="0043639D" w:rsidRPr="000C39B5">
              <w:rPr>
                <w:rFonts w:ascii="Arial" w:hAnsi="Arial" w:cs="Arial"/>
                <w:b/>
                <w:bCs/>
                <w:color w:val="FFFFFF" w:themeColor="background1"/>
                <w:sz w:val="22"/>
                <w:szCs w:val="22"/>
              </w:rPr>
              <w:t>to attract patrons and encourage visitation to the region (40%)</w:t>
            </w:r>
          </w:p>
        </w:tc>
      </w:tr>
      <w:tr w:rsidR="0043639D" w:rsidRPr="000C39B5" w14:paraId="7503CAED" w14:textId="77777777" w:rsidTr="000C39B5">
        <w:trPr>
          <w:trHeight w:val="1156"/>
        </w:trPr>
        <w:tc>
          <w:tcPr>
            <w:tcW w:w="9127" w:type="dxa"/>
          </w:tcPr>
          <w:p w14:paraId="3ECFCB8C" w14:textId="77777777" w:rsidR="0043639D" w:rsidRPr="000C39B5" w:rsidRDefault="0043639D">
            <w:pPr>
              <w:pStyle w:val="Default"/>
              <w:spacing w:before="60"/>
              <w:rPr>
                <w:rFonts w:ascii="Arial" w:hAnsi="Arial" w:cs="Arial"/>
                <w:b/>
                <w:bCs/>
                <w:i/>
                <w:iCs/>
                <w:sz w:val="22"/>
                <w:szCs w:val="22"/>
              </w:rPr>
            </w:pPr>
            <w:r w:rsidRPr="000C39B5">
              <w:rPr>
                <w:rFonts w:ascii="Arial" w:hAnsi="Arial" w:cs="Arial"/>
                <w:b/>
                <w:bCs/>
                <w:i/>
                <w:iCs/>
                <w:sz w:val="22"/>
                <w:szCs w:val="22"/>
              </w:rPr>
              <w:t xml:space="preserve">Considerations: </w:t>
            </w:r>
          </w:p>
          <w:p w14:paraId="44C0871C" w14:textId="4462A69C" w:rsidR="0043639D" w:rsidRPr="000C39B5" w:rsidRDefault="0043639D" w:rsidP="00543404">
            <w:pPr>
              <w:pStyle w:val="Default"/>
              <w:numPr>
                <w:ilvl w:val="0"/>
                <w:numId w:val="27"/>
              </w:numPr>
              <w:spacing w:before="0" w:after="0"/>
              <w:ind w:left="360"/>
              <w:rPr>
                <w:rFonts w:ascii="Arial" w:hAnsi="Arial" w:cs="Arial"/>
                <w:sz w:val="22"/>
                <w:szCs w:val="22"/>
              </w:rPr>
            </w:pPr>
            <w:r w:rsidRPr="000C39B5">
              <w:rPr>
                <w:rFonts w:ascii="Arial" w:hAnsi="Arial" w:cs="Arial"/>
                <w:sz w:val="22"/>
                <w:szCs w:val="22"/>
              </w:rPr>
              <w:t>significance of the event to the local community, racing, region, and Victoria</w:t>
            </w:r>
          </w:p>
          <w:p w14:paraId="290C216D" w14:textId="179E861E" w:rsidR="0043639D" w:rsidRPr="000C39B5" w:rsidRDefault="0043639D" w:rsidP="00543404">
            <w:pPr>
              <w:pStyle w:val="Default"/>
              <w:numPr>
                <w:ilvl w:val="0"/>
                <w:numId w:val="27"/>
              </w:numPr>
              <w:spacing w:before="0" w:after="0"/>
              <w:ind w:left="360"/>
              <w:rPr>
                <w:rFonts w:ascii="Arial" w:hAnsi="Arial" w:cs="Arial"/>
                <w:sz w:val="22"/>
                <w:szCs w:val="22"/>
              </w:rPr>
            </w:pPr>
            <w:r w:rsidRPr="000C39B5">
              <w:rPr>
                <w:rFonts w:ascii="Arial" w:hAnsi="Arial" w:cs="Arial"/>
                <w:sz w:val="22"/>
                <w:szCs w:val="22"/>
              </w:rPr>
              <w:t xml:space="preserve">number of estimated attendees </w:t>
            </w:r>
          </w:p>
          <w:p w14:paraId="4A515E55" w14:textId="378BDF67" w:rsidR="00C33324" w:rsidRPr="000C39B5" w:rsidRDefault="00C33324" w:rsidP="00543404">
            <w:pPr>
              <w:pStyle w:val="Default"/>
              <w:numPr>
                <w:ilvl w:val="0"/>
                <w:numId w:val="27"/>
              </w:numPr>
              <w:spacing w:before="0" w:after="0"/>
              <w:ind w:left="360"/>
              <w:rPr>
                <w:rFonts w:ascii="Arial" w:hAnsi="Arial" w:cs="Arial"/>
                <w:sz w:val="22"/>
                <w:szCs w:val="22"/>
              </w:rPr>
            </w:pPr>
            <w:r w:rsidRPr="000C39B5">
              <w:rPr>
                <w:rFonts w:ascii="Arial" w:hAnsi="Arial" w:cs="Arial"/>
                <w:sz w:val="22"/>
                <w:szCs w:val="22"/>
              </w:rPr>
              <w:t xml:space="preserve">activities and initiatives which demonstrate innovation, and the delivery of a quality racing event </w:t>
            </w:r>
          </w:p>
          <w:p w14:paraId="516B2DC9" w14:textId="0C06363B" w:rsidR="0043639D" w:rsidRPr="000C39B5" w:rsidRDefault="0043639D" w:rsidP="00543404">
            <w:pPr>
              <w:pStyle w:val="Default"/>
              <w:numPr>
                <w:ilvl w:val="0"/>
                <w:numId w:val="27"/>
              </w:numPr>
              <w:spacing w:before="0" w:after="0"/>
              <w:ind w:left="360"/>
              <w:rPr>
                <w:rFonts w:ascii="Arial" w:hAnsi="Arial" w:cs="Arial"/>
                <w:sz w:val="22"/>
                <w:szCs w:val="22"/>
              </w:rPr>
            </w:pPr>
            <w:r w:rsidRPr="000C39B5">
              <w:rPr>
                <w:rFonts w:ascii="Arial" w:hAnsi="Arial" w:cs="Arial"/>
                <w:sz w:val="22"/>
                <w:szCs w:val="22"/>
              </w:rPr>
              <w:t>previous event success, if applicable</w:t>
            </w:r>
          </w:p>
          <w:p w14:paraId="17C85409" w14:textId="655B37AB" w:rsidR="0043639D" w:rsidRPr="000C39B5" w:rsidRDefault="0043639D" w:rsidP="00543404">
            <w:pPr>
              <w:pStyle w:val="Default"/>
              <w:numPr>
                <w:ilvl w:val="0"/>
                <w:numId w:val="27"/>
              </w:numPr>
              <w:spacing w:before="0" w:after="0"/>
              <w:ind w:left="360"/>
              <w:rPr>
                <w:rFonts w:ascii="Arial" w:hAnsi="Arial" w:cs="Arial"/>
                <w:sz w:val="22"/>
                <w:szCs w:val="22"/>
              </w:rPr>
            </w:pPr>
            <w:r w:rsidRPr="000C39B5">
              <w:rPr>
                <w:rFonts w:ascii="Arial" w:hAnsi="Arial" w:cs="Arial"/>
                <w:sz w:val="22"/>
                <w:szCs w:val="22"/>
              </w:rPr>
              <w:t xml:space="preserve">contribution to the calendar of events for racing, the region, and Victoria </w:t>
            </w:r>
          </w:p>
          <w:p w14:paraId="7B4C92D7" w14:textId="77738AD6" w:rsidR="0043639D" w:rsidRPr="000C39B5" w:rsidRDefault="0043639D" w:rsidP="00543404">
            <w:pPr>
              <w:pStyle w:val="Default"/>
              <w:numPr>
                <w:ilvl w:val="0"/>
                <w:numId w:val="27"/>
              </w:numPr>
              <w:spacing w:before="0" w:after="0"/>
              <w:ind w:left="360"/>
              <w:rPr>
                <w:rFonts w:ascii="Arial" w:hAnsi="Arial" w:cs="Arial"/>
                <w:sz w:val="22"/>
                <w:szCs w:val="22"/>
              </w:rPr>
            </w:pPr>
            <w:r w:rsidRPr="000C39B5">
              <w:rPr>
                <w:rFonts w:ascii="Arial" w:hAnsi="Arial" w:cs="Arial"/>
                <w:sz w:val="22"/>
                <w:szCs w:val="22"/>
              </w:rPr>
              <w:t>uniqueness of the event and activities</w:t>
            </w:r>
          </w:p>
          <w:p w14:paraId="43AA3D70" w14:textId="0330C40F" w:rsidR="0043639D" w:rsidRPr="000C39B5" w:rsidRDefault="0043639D" w:rsidP="00543404">
            <w:pPr>
              <w:pStyle w:val="Default"/>
              <w:numPr>
                <w:ilvl w:val="0"/>
                <w:numId w:val="32"/>
              </w:numPr>
              <w:spacing w:before="0" w:after="120"/>
              <w:ind w:left="360"/>
              <w:rPr>
                <w:rFonts w:ascii="Arial" w:hAnsi="Arial" w:cs="Arial"/>
                <w:sz w:val="22"/>
                <w:szCs w:val="22"/>
              </w:rPr>
            </w:pPr>
            <w:r w:rsidRPr="000C39B5">
              <w:rPr>
                <w:rFonts w:ascii="Arial" w:hAnsi="Arial" w:cs="Arial"/>
                <w:sz w:val="22"/>
                <w:szCs w:val="22"/>
              </w:rPr>
              <w:t>how the event aligns with and supports local and regional tourism</w:t>
            </w:r>
          </w:p>
        </w:tc>
      </w:tr>
      <w:tr w:rsidR="0043639D" w:rsidRPr="000C39B5" w14:paraId="1029EB5C" w14:textId="77777777" w:rsidTr="000C39B5">
        <w:trPr>
          <w:trHeight w:val="121"/>
        </w:trPr>
        <w:tc>
          <w:tcPr>
            <w:tcW w:w="9127" w:type="dxa"/>
            <w:shd w:val="clear" w:color="auto" w:fill="002060"/>
          </w:tcPr>
          <w:p w14:paraId="2D8CCCC0" w14:textId="04E39DB2" w:rsidR="0043639D" w:rsidRPr="000C39B5" w:rsidRDefault="0043639D">
            <w:pPr>
              <w:pStyle w:val="Default"/>
              <w:rPr>
                <w:rFonts w:ascii="Arial" w:hAnsi="Arial" w:cs="Arial"/>
                <w:b/>
                <w:bCs/>
                <w:color w:val="FFFFFF" w:themeColor="background1"/>
                <w:sz w:val="22"/>
                <w:szCs w:val="22"/>
              </w:rPr>
            </w:pPr>
            <w:r w:rsidRPr="000C39B5">
              <w:rPr>
                <w:rFonts w:ascii="Arial" w:hAnsi="Arial" w:cs="Arial"/>
                <w:b/>
                <w:bCs/>
                <w:color w:val="FFFFFF" w:themeColor="background1"/>
                <w:sz w:val="22"/>
                <w:szCs w:val="22"/>
              </w:rPr>
              <w:t>Criteria 2.</w:t>
            </w:r>
          </w:p>
          <w:p w14:paraId="0D97B5E6" w14:textId="6FAE1835" w:rsidR="0043639D" w:rsidRPr="000C39B5" w:rsidRDefault="0043639D">
            <w:pPr>
              <w:pStyle w:val="Default"/>
              <w:rPr>
                <w:rFonts w:ascii="Arial" w:hAnsi="Arial" w:cs="Arial"/>
                <w:sz w:val="22"/>
                <w:szCs w:val="22"/>
              </w:rPr>
            </w:pPr>
            <w:r w:rsidRPr="000C39B5">
              <w:rPr>
                <w:rFonts w:ascii="Arial" w:hAnsi="Arial" w:cs="Arial"/>
                <w:b/>
                <w:bCs/>
                <w:color w:val="FFFFFF" w:themeColor="background1"/>
                <w:sz w:val="22"/>
                <w:szCs w:val="22"/>
              </w:rPr>
              <w:t xml:space="preserve">Economic, social </w:t>
            </w:r>
            <w:r w:rsidR="00520BE5" w:rsidRPr="000C39B5">
              <w:rPr>
                <w:rFonts w:ascii="Arial" w:hAnsi="Arial" w:cs="Arial"/>
                <w:b/>
                <w:bCs/>
                <w:color w:val="FFFFFF" w:themeColor="background1"/>
                <w:sz w:val="22"/>
                <w:szCs w:val="22"/>
              </w:rPr>
              <w:t>or</w:t>
            </w:r>
            <w:r w:rsidRPr="000C39B5">
              <w:rPr>
                <w:rFonts w:ascii="Arial" w:hAnsi="Arial" w:cs="Arial"/>
                <w:b/>
                <w:bCs/>
                <w:color w:val="FFFFFF" w:themeColor="background1"/>
                <w:sz w:val="22"/>
                <w:szCs w:val="22"/>
              </w:rPr>
              <w:t xml:space="preserve"> community benefits of the racing event (30%)</w:t>
            </w:r>
          </w:p>
        </w:tc>
      </w:tr>
      <w:tr w:rsidR="0043639D" w:rsidRPr="000C39B5" w14:paraId="2312E15A" w14:textId="77777777" w:rsidTr="000C39B5">
        <w:trPr>
          <w:trHeight w:val="1155"/>
        </w:trPr>
        <w:tc>
          <w:tcPr>
            <w:tcW w:w="9127" w:type="dxa"/>
          </w:tcPr>
          <w:p w14:paraId="3336E1BE" w14:textId="77777777" w:rsidR="0043639D" w:rsidRPr="000C39B5" w:rsidRDefault="0043639D">
            <w:pPr>
              <w:pStyle w:val="Default"/>
              <w:spacing w:before="60"/>
              <w:rPr>
                <w:rFonts w:ascii="Arial" w:hAnsi="Arial" w:cs="Arial"/>
                <w:b/>
                <w:bCs/>
                <w:i/>
                <w:iCs/>
                <w:sz w:val="22"/>
                <w:szCs w:val="22"/>
              </w:rPr>
            </w:pPr>
            <w:r w:rsidRPr="000C39B5">
              <w:rPr>
                <w:rFonts w:ascii="Arial" w:hAnsi="Arial" w:cs="Arial"/>
                <w:b/>
                <w:bCs/>
                <w:i/>
                <w:iCs/>
                <w:sz w:val="22"/>
                <w:szCs w:val="22"/>
              </w:rPr>
              <w:t xml:space="preserve">Considerations: </w:t>
            </w:r>
          </w:p>
          <w:p w14:paraId="5B7F0E23" w14:textId="3B743BCB"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number of </w:t>
            </w:r>
            <w:r w:rsidR="00E82A2D" w:rsidRPr="000C39B5">
              <w:rPr>
                <w:rFonts w:ascii="Arial" w:hAnsi="Arial" w:cs="Arial"/>
                <w:sz w:val="22"/>
                <w:szCs w:val="22"/>
              </w:rPr>
              <w:t xml:space="preserve">local </w:t>
            </w:r>
            <w:r w:rsidRPr="000C39B5">
              <w:rPr>
                <w:rFonts w:ascii="Arial" w:hAnsi="Arial" w:cs="Arial"/>
                <w:sz w:val="22"/>
                <w:szCs w:val="22"/>
              </w:rPr>
              <w:t xml:space="preserve">suppliers and contractors to be engaged </w:t>
            </w:r>
          </w:p>
          <w:p w14:paraId="344E45EF" w14:textId="7526BE79"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additional internal staff employed for the purposes of the event </w:t>
            </w:r>
          </w:p>
          <w:p w14:paraId="39DDA6E9" w14:textId="6A661F17"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potential economic, social and community flow-on benefits to the local area </w:t>
            </w:r>
          </w:p>
          <w:p w14:paraId="0758FE42" w14:textId="6AC3AE5D"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visitation numbers beyond the local area</w:t>
            </w:r>
          </w:p>
          <w:p w14:paraId="7C1ED3A2" w14:textId="70050D09"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public accessibility, including disability and diversity accessibility</w:t>
            </w:r>
          </w:p>
          <w:p w14:paraId="45A9EDC1" w14:textId="63323EAB" w:rsidR="0043639D" w:rsidRPr="000C39B5" w:rsidRDefault="0043639D" w:rsidP="00543404">
            <w:pPr>
              <w:pStyle w:val="Default"/>
              <w:numPr>
                <w:ilvl w:val="0"/>
                <w:numId w:val="32"/>
              </w:numPr>
              <w:spacing w:before="0" w:after="120"/>
              <w:ind w:left="342"/>
              <w:rPr>
                <w:rFonts w:ascii="Arial" w:hAnsi="Arial" w:cs="Arial"/>
                <w:sz w:val="22"/>
                <w:szCs w:val="22"/>
              </w:rPr>
            </w:pPr>
            <w:r w:rsidRPr="000C39B5">
              <w:rPr>
                <w:rFonts w:ascii="Arial" w:hAnsi="Arial" w:cs="Arial"/>
                <w:sz w:val="22"/>
                <w:szCs w:val="22"/>
              </w:rPr>
              <w:t xml:space="preserve">number of volunteers who will support the event </w:t>
            </w:r>
          </w:p>
        </w:tc>
      </w:tr>
      <w:tr w:rsidR="0043639D" w:rsidRPr="000C39B5" w14:paraId="60603CDA" w14:textId="77777777" w:rsidTr="000C39B5">
        <w:trPr>
          <w:trHeight w:val="121"/>
        </w:trPr>
        <w:tc>
          <w:tcPr>
            <w:tcW w:w="9127" w:type="dxa"/>
            <w:shd w:val="clear" w:color="auto" w:fill="002060"/>
          </w:tcPr>
          <w:p w14:paraId="265C042D" w14:textId="77777777" w:rsidR="0043639D" w:rsidRPr="000C39B5" w:rsidRDefault="0043639D">
            <w:pPr>
              <w:pStyle w:val="Default"/>
              <w:rPr>
                <w:rFonts w:ascii="Arial" w:hAnsi="Arial" w:cs="Arial"/>
                <w:b/>
                <w:bCs/>
                <w:color w:val="FFFFFF" w:themeColor="background1"/>
                <w:sz w:val="22"/>
                <w:szCs w:val="22"/>
              </w:rPr>
            </w:pPr>
            <w:r w:rsidRPr="000C39B5">
              <w:rPr>
                <w:rFonts w:ascii="Arial" w:hAnsi="Arial" w:cs="Arial"/>
                <w:b/>
                <w:bCs/>
                <w:color w:val="FFFFFF" w:themeColor="background1"/>
                <w:sz w:val="22"/>
                <w:szCs w:val="22"/>
              </w:rPr>
              <w:t xml:space="preserve">Criteria 3. </w:t>
            </w:r>
          </w:p>
          <w:p w14:paraId="3318FAF4" w14:textId="37CA871C" w:rsidR="0043639D" w:rsidRPr="000C39B5" w:rsidRDefault="0043639D">
            <w:pPr>
              <w:pStyle w:val="Default"/>
              <w:rPr>
                <w:rFonts w:ascii="Arial" w:hAnsi="Arial" w:cs="Arial"/>
                <w:sz w:val="22"/>
                <w:szCs w:val="22"/>
              </w:rPr>
            </w:pPr>
            <w:r w:rsidRPr="000C39B5">
              <w:rPr>
                <w:rFonts w:ascii="Arial" w:hAnsi="Arial" w:cs="Arial"/>
                <w:b/>
                <w:bCs/>
                <w:color w:val="FFFFFF" w:themeColor="background1"/>
                <w:sz w:val="22"/>
                <w:szCs w:val="22"/>
              </w:rPr>
              <w:t>Capability to deliver the project</w:t>
            </w:r>
            <w:r w:rsidRPr="000C39B5" w:rsidDel="00290307">
              <w:rPr>
                <w:rFonts w:ascii="Arial" w:hAnsi="Arial" w:cs="Arial"/>
                <w:b/>
                <w:bCs/>
                <w:color w:val="FFFFFF" w:themeColor="background1"/>
                <w:sz w:val="22"/>
                <w:szCs w:val="22"/>
              </w:rPr>
              <w:t xml:space="preserve"> </w:t>
            </w:r>
            <w:r w:rsidRPr="000C39B5">
              <w:rPr>
                <w:rFonts w:ascii="Arial" w:hAnsi="Arial" w:cs="Arial"/>
                <w:b/>
                <w:bCs/>
                <w:color w:val="FFFFFF" w:themeColor="background1"/>
                <w:sz w:val="22"/>
                <w:szCs w:val="22"/>
              </w:rPr>
              <w:t>(20%)</w:t>
            </w:r>
          </w:p>
        </w:tc>
      </w:tr>
      <w:tr w:rsidR="0043639D" w:rsidRPr="000C39B5" w14:paraId="11727CAA" w14:textId="77777777" w:rsidTr="000C39B5">
        <w:trPr>
          <w:trHeight w:val="1157"/>
        </w:trPr>
        <w:tc>
          <w:tcPr>
            <w:tcW w:w="9127" w:type="dxa"/>
          </w:tcPr>
          <w:p w14:paraId="670B6BB5" w14:textId="77777777" w:rsidR="0043639D" w:rsidRPr="000C39B5" w:rsidRDefault="0043639D">
            <w:pPr>
              <w:pStyle w:val="Default"/>
              <w:spacing w:before="60"/>
              <w:rPr>
                <w:rFonts w:ascii="Arial" w:hAnsi="Arial" w:cs="Arial"/>
                <w:b/>
                <w:bCs/>
                <w:i/>
                <w:iCs/>
                <w:sz w:val="22"/>
                <w:szCs w:val="22"/>
              </w:rPr>
            </w:pPr>
            <w:r w:rsidRPr="000C39B5">
              <w:rPr>
                <w:rFonts w:ascii="Arial" w:hAnsi="Arial" w:cs="Arial"/>
                <w:b/>
                <w:bCs/>
                <w:i/>
                <w:iCs/>
                <w:sz w:val="22"/>
                <w:szCs w:val="22"/>
              </w:rPr>
              <w:t xml:space="preserve">Considerations: </w:t>
            </w:r>
          </w:p>
          <w:p w14:paraId="3C2FE9E7" w14:textId="4E82EB9F"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staffing and resource management planning </w:t>
            </w:r>
          </w:p>
          <w:p w14:paraId="152D1305" w14:textId="0F961765"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track record of running this event and/or similar events </w:t>
            </w:r>
          </w:p>
          <w:p w14:paraId="7D3F60F5" w14:textId="0C0C2EFF"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analysis of previous events i.e., successful/unsuccessful elements, </w:t>
            </w:r>
            <w:r w:rsidR="006F4311" w:rsidRPr="000C39B5">
              <w:rPr>
                <w:rFonts w:ascii="Arial" w:hAnsi="Arial" w:cs="Arial"/>
                <w:sz w:val="22"/>
                <w:szCs w:val="22"/>
              </w:rPr>
              <w:t>research,</w:t>
            </w:r>
            <w:r w:rsidRPr="000C39B5">
              <w:rPr>
                <w:rFonts w:ascii="Arial" w:hAnsi="Arial" w:cs="Arial"/>
                <w:sz w:val="22"/>
                <w:szCs w:val="22"/>
              </w:rPr>
              <w:t xml:space="preserve"> and audience feedback</w:t>
            </w:r>
          </w:p>
          <w:p w14:paraId="03779569" w14:textId="4A73B40B" w:rsidR="0043639D" w:rsidRPr="000C39B5" w:rsidRDefault="0043639D" w:rsidP="00543404">
            <w:pPr>
              <w:pStyle w:val="Default"/>
              <w:numPr>
                <w:ilvl w:val="0"/>
                <w:numId w:val="32"/>
              </w:numPr>
              <w:spacing w:before="0" w:after="0"/>
              <w:ind w:left="342"/>
              <w:rPr>
                <w:rFonts w:ascii="Arial" w:hAnsi="Arial" w:cs="Arial"/>
                <w:sz w:val="22"/>
                <w:szCs w:val="22"/>
              </w:rPr>
            </w:pPr>
            <w:r w:rsidRPr="000C39B5">
              <w:rPr>
                <w:rFonts w:ascii="Arial" w:hAnsi="Arial" w:cs="Arial"/>
                <w:sz w:val="22"/>
                <w:szCs w:val="22"/>
              </w:rPr>
              <w:t xml:space="preserve">event feasibility and </w:t>
            </w:r>
            <w:r w:rsidR="00F33A7B" w:rsidRPr="000C39B5">
              <w:rPr>
                <w:rFonts w:ascii="Arial" w:hAnsi="Arial" w:cs="Arial"/>
                <w:sz w:val="22"/>
                <w:szCs w:val="22"/>
              </w:rPr>
              <w:t>ev</w:t>
            </w:r>
            <w:r w:rsidR="00464F12" w:rsidRPr="000C39B5">
              <w:rPr>
                <w:rFonts w:ascii="Arial" w:hAnsi="Arial" w:cs="Arial"/>
                <w:sz w:val="22"/>
                <w:szCs w:val="22"/>
              </w:rPr>
              <w:t>ent</w:t>
            </w:r>
            <w:r w:rsidR="00F33A7B" w:rsidRPr="000C39B5">
              <w:rPr>
                <w:rFonts w:ascii="Arial" w:hAnsi="Arial" w:cs="Arial"/>
                <w:sz w:val="22"/>
                <w:szCs w:val="22"/>
              </w:rPr>
              <w:t xml:space="preserve"> </w:t>
            </w:r>
            <w:r w:rsidRPr="000C39B5">
              <w:rPr>
                <w:rFonts w:ascii="Arial" w:hAnsi="Arial" w:cs="Arial"/>
                <w:sz w:val="22"/>
                <w:szCs w:val="22"/>
              </w:rPr>
              <w:t>planning</w:t>
            </w:r>
          </w:p>
          <w:p w14:paraId="5C5058FB" w14:textId="6260043A" w:rsidR="0043639D" w:rsidRPr="000C39B5" w:rsidRDefault="0043639D" w:rsidP="00543404">
            <w:pPr>
              <w:pStyle w:val="Default"/>
              <w:numPr>
                <w:ilvl w:val="0"/>
                <w:numId w:val="33"/>
              </w:numPr>
              <w:spacing w:before="0" w:after="120"/>
              <w:ind w:left="342"/>
              <w:rPr>
                <w:rFonts w:ascii="Arial" w:hAnsi="Arial" w:cs="Arial"/>
                <w:sz w:val="22"/>
                <w:szCs w:val="22"/>
              </w:rPr>
            </w:pPr>
            <w:r w:rsidRPr="000C39B5">
              <w:rPr>
                <w:rFonts w:ascii="Arial" w:hAnsi="Arial" w:cs="Arial"/>
                <w:sz w:val="22"/>
                <w:szCs w:val="22"/>
              </w:rPr>
              <w:t xml:space="preserve">marketing and communication planning showing how attendees will be attracted to the event </w:t>
            </w:r>
          </w:p>
        </w:tc>
      </w:tr>
      <w:tr w:rsidR="0043639D" w:rsidRPr="000C39B5" w14:paraId="36591BB2" w14:textId="77777777" w:rsidTr="000C39B5">
        <w:trPr>
          <w:trHeight w:val="308"/>
        </w:trPr>
        <w:tc>
          <w:tcPr>
            <w:tcW w:w="9127" w:type="dxa"/>
            <w:shd w:val="clear" w:color="auto" w:fill="002060"/>
          </w:tcPr>
          <w:p w14:paraId="70253350" w14:textId="77777777" w:rsidR="0043639D" w:rsidRPr="000C39B5" w:rsidRDefault="0043639D">
            <w:pPr>
              <w:pStyle w:val="Default"/>
              <w:rPr>
                <w:rFonts w:ascii="Arial" w:hAnsi="Arial" w:cs="Arial"/>
                <w:b/>
                <w:bCs/>
                <w:color w:val="FFFFFF" w:themeColor="background1"/>
                <w:sz w:val="22"/>
                <w:szCs w:val="22"/>
              </w:rPr>
            </w:pPr>
            <w:r w:rsidRPr="000C39B5">
              <w:rPr>
                <w:rFonts w:ascii="Arial" w:hAnsi="Arial" w:cs="Arial"/>
                <w:b/>
                <w:bCs/>
                <w:color w:val="FFFFFF" w:themeColor="background1"/>
                <w:sz w:val="22"/>
                <w:szCs w:val="22"/>
              </w:rPr>
              <w:t>Criteria 4.</w:t>
            </w:r>
          </w:p>
          <w:p w14:paraId="5E2E6EAF" w14:textId="77777777" w:rsidR="0043639D" w:rsidRPr="000C39B5" w:rsidRDefault="0043639D">
            <w:pPr>
              <w:pStyle w:val="Default"/>
              <w:rPr>
                <w:rFonts w:ascii="Arial" w:hAnsi="Arial" w:cs="Arial"/>
                <w:sz w:val="22"/>
                <w:szCs w:val="22"/>
              </w:rPr>
            </w:pPr>
            <w:r w:rsidRPr="000C39B5">
              <w:rPr>
                <w:rFonts w:ascii="Arial" w:hAnsi="Arial" w:cs="Arial"/>
                <w:b/>
                <w:bCs/>
                <w:color w:val="FFFFFF" w:themeColor="background1"/>
                <w:sz w:val="22"/>
                <w:szCs w:val="22"/>
              </w:rPr>
              <w:t>Need for government support and value for money</w:t>
            </w:r>
            <w:r w:rsidRPr="000C39B5" w:rsidDel="002D63B1">
              <w:rPr>
                <w:rFonts w:ascii="Arial" w:hAnsi="Arial" w:cs="Arial"/>
                <w:b/>
                <w:bCs/>
                <w:color w:val="FFFFFF" w:themeColor="background1"/>
                <w:sz w:val="22"/>
                <w:szCs w:val="22"/>
              </w:rPr>
              <w:t xml:space="preserve"> </w:t>
            </w:r>
            <w:r w:rsidRPr="000C39B5">
              <w:rPr>
                <w:rFonts w:ascii="Arial" w:hAnsi="Arial" w:cs="Arial"/>
                <w:b/>
                <w:bCs/>
                <w:color w:val="FFFFFF" w:themeColor="background1"/>
                <w:sz w:val="22"/>
                <w:szCs w:val="22"/>
              </w:rPr>
              <w:t>(10%)</w:t>
            </w:r>
          </w:p>
        </w:tc>
      </w:tr>
      <w:tr w:rsidR="0043639D" w:rsidRPr="000C39B5" w14:paraId="5A5A2195" w14:textId="77777777" w:rsidTr="000C39B5">
        <w:trPr>
          <w:trHeight w:val="308"/>
        </w:trPr>
        <w:tc>
          <w:tcPr>
            <w:tcW w:w="9127" w:type="dxa"/>
          </w:tcPr>
          <w:p w14:paraId="138859A1" w14:textId="77777777" w:rsidR="0043639D" w:rsidRPr="000C39B5" w:rsidRDefault="0043639D">
            <w:pPr>
              <w:pStyle w:val="Default"/>
              <w:spacing w:before="60"/>
              <w:rPr>
                <w:rFonts w:ascii="Arial" w:hAnsi="Arial" w:cs="Arial"/>
                <w:b/>
                <w:bCs/>
                <w:i/>
                <w:iCs/>
                <w:sz w:val="22"/>
                <w:szCs w:val="22"/>
              </w:rPr>
            </w:pPr>
            <w:r w:rsidRPr="000C39B5">
              <w:rPr>
                <w:rFonts w:ascii="Arial" w:hAnsi="Arial" w:cs="Arial"/>
                <w:b/>
                <w:bCs/>
                <w:i/>
                <w:iCs/>
                <w:sz w:val="22"/>
                <w:szCs w:val="22"/>
              </w:rPr>
              <w:t>Considerations:</w:t>
            </w:r>
          </w:p>
          <w:p w14:paraId="70E3206B" w14:textId="34A478F4" w:rsidR="0043639D" w:rsidRPr="000C39B5" w:rsidRDefault="0043639D" w:rsidP="00543404">
            <w:pPr>
              <w:pStyle w:val="Default"/>
              <w:numPr>
                <w:ilvl w:val="0"/>
                <w:numId w:val="33"/>
              </w:numPr>
              <w:spacing w:before="0" w:after="0"/>
              <w:ind w:left="342"/>
              <w:rPr>
                <w:rFonts w:ascii="Arial" w:hAnsi="Arial" w:cs="Arial"/>
                <w:sz w:val="22"/>
                <w:szCs w:val="22"/>
              </w:rPr>
            </w:pPr>
            <w:r w:rsidRPr="000C39B5">
              <w:rPr>
                <w:rFonts w:ascii="Arial" w:hAnsi="Arial" w:cs="Arial"/>
                <w:sz w:val="22"/>
                <w:szCs w:val="22"/>
              </w:rPr>
              <w:t>what event activities would not proceed or be reduced without government funding?</w:t>
            </w:r>
          </w:p>
          <w:p w14:paraId="7E04396E" w14:textId="24C0ECE7" w:rsidR="0043639D" w:rsidRPr="00543404" w:rsidRDefault="0043639D" w:rsidP="00543404">
            <w:pPr>
              <w:pStyle w:val="Default"/>
              <w:numPr>
                <w:ilvl w:val="0"/>
                <w:numId w:val="33"/>
              </w:numPr>
              <w:spacing w:before="0" w:after="0"/>
              <w:ind w:left="342"/>
              <w:rPr>
                <w:rFonts w:ascii="Arial" w:hAnsi="Arial" w:cs="Arial"/>
                <w:spacing w:val="-2"/>
                <w:sz w:val="22"/>
                <w:szCs w:val="22"/>
              </w:rPr>
            </w:pPr>
            <w:r w:rsidRPr="00543404">
              <w:rPr>
                <w:rFonts w:ascii="Arial" w:hAnsi="Arial" w:cs="Arial"/>
                <w:spacing w:val="-2"/>
                <w:sz w:val="22"/>
                <w:szCs w:val="22"/>
              </w:rPr>
              <w:t>how will the event be improved with government</w:t>
            </w:r>
            <w:r w:rsidR="006C4F0A" w:rsidRPr="00543404">
              <w:rPr>
                <w:rFonts w:ascii="Arial" w:hAnsi="Arial" w:cs="Arial"/>
                <w:spacing w:val="-2"/>
                <w:sz w:val="22"/>
                <w:szCs w:val="22"/>
              </w:rPr>
              <w:t xml:space="preserve"> </w:t>
            </w:r>
            <w:r w:rsidRPr="00543404">
              <w:rPr>
                <w:rFonts w:ascii="Arial" w:hAnsi="Arial" w:cs="Arial"/>
                <w:spacing w:val="-2"/>
                <w:sz w:val="22"/>
                <w:szCs w:val="22"/>
              </w:rPr>
              <w:t>funding? e.g., reach a particular cohort, expansion of</w:t>
            </w:r>
            <w:r w:rsidR="006C4F0A" w:rsidRPr="00543404">
              <w:rPr>
                <w:rFonts w:ascii="Arial" w:hAnsi="Arial" w:cs="Arial"/>
                <w:spacing w:val="-2"/>
                <w:sz w:val="22"/>
                <w:szCs w:val="22"/>
              </w:rPr>
              <w:t xml:space="preserve"> </w:t>
            </w:r>
            <w:r w:rsidRPr="00543404">
              <w:rPr>
                <w:rFonts w:ascii="Arial" w:hAnsi="Arial" w:cs="Arial"/>
                <w:spacing w:val="-2"/>
                <w:sz w:val="22"/>
                <w:szCs w:val="22"/>
              </w:rPr>
              <w:t>offering, purchase of expertise, more accessible, longer</w:t>
            </w:r>
            <w:r w:rsidR="006C4F0A" w:rsidRPr="00543404">
              <w:rPr>
                <w:rFonts w:ascii="Arial" w:hAnsi="Arial" w:cs="Arial"/>
                <w:spacing w:val="-2"/>
                <w:sz w:val="22"/>
                <w:szCs w:val="22"/>
              </w:rPr>
              <w:t xml:space="preserve"> </w:t>
            </w:r>
            <w:r w:rsidRPr="00543404">
              <w:rPr>
                <w:rFonts w:ascii="Arial" w:hAnsi="Arial" w:cs="Arial"/>
                <w:spacing w:val="-2"/>
                <w:sz w:val="22"/>
                <w:szCs w:val="22"/>
              </w:rPr>
              <w:t>hours of operation</w:t>
            </w:r>
          </w:p>
          <w:p w14:paraId="031C3A15" w14:textId="184D1F9B" w:rsidR="0043639D" w:rsidRPr="000C39B5" w:rsidRDefault="0043639D" w:rsidP="00543404">
            <w:pPr>
              <w:pStyle w:val="Default"/>
              <w:numPr>
                <w:ilvl w:val="0"/>
                <w:numId w:val="33"/>
              </w:numPr>
              <w:spacing w:before="0" w:after="0"/>
              <w:ind w:left="342"/>
              <w:rPr>
                <w:rFonts w:ascii="Arial" w:hAnsi="Arial" w:cs="Arial"/>
                <w:sz w:val="22"/>
                <w:szCs w:val="22"/>
              </w:rPr>
            </w:pPr>
            <w:r w:rsidRPr="000C39B5">
              <w:rPr>
                <w:rFonts w:ascii="Arial" w:hAnsi="Arial" w:cs="Arial"/>
                <w:sz w:val="22"/>
                <w:szCs w:val="22"/>
              </w:rPr>
              <w:t>is the event receiving other funding?</w:t>
            </w:r>
          </w:p>
          <w:p w14:paraId="6CECFAB0" w14:textId="5E39CAD5" w:rsidR="0043639D" w:rsidRPr="000C39B5" w:rsidRDefault="0043639D" w:rsidP="00543404">
            <w:pPr>
              <w:pStyle w:val="Default"/>
              <w:numPr>
                <w:ilvl w:val="0"/>
                <w:numId w:val="33"/>
              </w:numPr>
              <w:spacing w:before="0" w:after="120"/>
              <w:ind w:left="342"/>
              <w:rPr>
                <w:rFonts w:ascii="Arial" w:hAnsi="Arial" w:cs="Arial"/>
                <w:sz w:val="22"/>
                <w:szCs w:val="22"/>
              </w:rPr>
            </w:pPr>
            <w:r w:rsidRPr="000C39B5">
              <w:rPr>
                <w:rFonts w:ascii="Arial" w:hAnsi="Arial" w:cs="Arial"/>
                <w:sz w:val="22"/>
                <w:szCs w:val="22"/>
              </w:rPr>
              <w:t>will government funding enable or support the event to occur again in the future?</w:t>
            </w:r>
          </w:p>
        </w:tc>
      </w:tr>
    </w:tbl>
    <w:p w14:paraId="569DAFE8" w14:textId="77777777" w:rsidR="000725D6" w:rsidRDefault="000725D6" w:rsidP="000725D6">
      <w:pPr>
        <w:pStyle w:val="DJCSbody"/>
        <w:ind w:left="0"/>
      </w:pPr>
      <w:bookmarkStart w:id="84" w:name="_Toc13478873"/>
      <w:bookmarkStart w:id="85" w:name="_Toc13487243"/>
      <w:bookmarkStart w:id="86" w:name="_Toc13554887"/>
      <w:bookmarkStart w:id="87" w:name="_Toc13478874"/>
      <w:bookmarkStart w:id="88" w:name="_Toc13487244"/>
      <w:bookmarkStart w:id="89" w:name="_Toc13554888"/>
      <w:bookmarkStart w:id="90" w:name="_Toc13478875"/>
      <w:bookmarkStart w:id="91" w:name="_Toc13487245"/>
      <w:bookmarkStart w:id="92" w:name="_Toc13554889"/>
      <w:bookmarkStart w:id="93" w:name="_Toc13478876"/>
      <w:bookmarkStart w:id="94" w:name="_Toc13487246"/>
      <w:bookmarkStart w:id="95" w:name="_Toc13554890"/>
      <w:bookmarkStart w:id="96" w:name="_Toc13478877"/>
      <w:bookmarkStart w:id="97" w:name="_Toc13487247"/>
      <w:bookmarkStart w:id="98" w:name="_Toc13554891"/>
      <w:bookmarkStart w:id="99" w:name="_Toc13478893"/>
      <w:bookmarkStart w:id="100" w:name="_Toc13487263"/>
      <w:bookmarkStart w:id="101" w:name="_Toc13554907"/>
      <w:bookmarkStart w:id="102" w:name="_Toc13478895"/>
      <w:bookmarkStart w:id="103" w:name="_Toc13487265"/>
      <w:bookmarkStart w:id="104" w:name="_Toc13487646"/>
      <w:bookmarkStart w:id="105" w:name="_Toc13554909"/>
      <w:bookmarkStart w:id="106" w:name="_Hlk132981473"/>
      <w:bookmarkStart w:id="107" w:name="_Toc49897153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3D04898" w14:textId="70FE3CC8" w:rsidR="00747D33" w:rsidRPr="000C39B5" w:rsidRDefault="000720B6" w:rsidP="009447D5">
      <w:pPr>
        <w:pStyle w:val="Heading1"/>
        <w:numPr>
          <w:ilvl w:val="0"/>
          <w:numId w:val="0"/>
        </w:numPr>
        <w:ind w:left="680" w:hanging="680"/>
      </w:pPr>
      <w:bookmarkStart w:id="108" w:name="_Toc137195562"/>
      <w:r w:rsidRPr="000C39B5">
        <w:lastRenderedPageBreak/>
        <w:t>7</w:t>
      </w:r>
      <w:r w:rsidR="006D0C65" w:rsidRPr="000C39B5">
        <w:tab/>
      </w:r>
      <w:r w:rsidR="007B3969">
        <w:t>APPROVAL</w:t>
      </w:r>
      <w:r w:rsidR="007B3969" w:rsidRPr="000C39B5">
        <w:t xml:space="preserve"> </w:t>
      </w:r>
      <w:r w:rsidR="00FA423A" w:rsidRPr="000C39B5">
        <w:t>PROCESS</w:t>
      </w:r>
      <w:bookmarkEnd w:id="108"/>
      <w:r w:rsidR="004D1231" w:rsidRPr="000C39B5">
        <w:t xml:space="preserve"> </w:t>
      </w:r>
    </w:p>
    <w:p w14:paraId="665307B3" w14:textId="5197AB4F" w:rsidR="00A31247" w:rsidRPr="000C39B5" w:rsidRDefault="00A31247"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The Office of Racing will provide the Minister with funding recommendations following the assessment process.</w:t>
      </w:r>
    </w:p>
    <w:p w14:paraId="6BB5C726" w14:textId="63C86470" w:rsidR="007E1B47" w:rsidRPr="000C39B5" w:rsidRDefault="007E1B47"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 xml:space="preserve">Decisions on </w:t>
      </w:r>
      <w:r w:rsidR="007618EE" w:rsidRPr="000C39B5">
        <w:rPr>
          <w:rFonts w:asciiTheme="minorHAnsi" w:hAnsiTheme="minorHAnsi" w:cstheme="minorHAnsi"/>
          <w:sz w:val="22"/>
          <w:szCs w:val="22"/>
        </w:rPr>
        <w:t xml:space="preserve">allocation of </w:t>
      </w:r>
      <w:r w:rsidRPr="000C39B5">
        <w:rPr>
          <w:rFonts w:asciiTheme="minorHAnsi" w:hAnsiTheme="minorHAnsi" w:cstheme="minorHAnsi"/>
          <w:sz w:val="22"/>
          <w:szCs w:val="22"/>
        </w:rPr>
        <w:t>grant funding under this Program are at</w:t>
      </w:r>
      <w:r w:rsidR="003778C4" w:rsidRPr="000C39B5">
        <w:rPr>
          <w:rFonts w:asciiTheme="minorHAnsi" w:hAnsiTheme="minorHAnsi" w:cstheme="minorHAnsi"/>
          <w:sz w:val="22"/>
          <w:szCs w:val="22"/>
        </w:rPr>
        <w:t xml:space="preserve"> </w:t>
      </w:r>
      <w:r w:rsidRPr="000C39B5">
        <w:rPr>
          <w:rFonts w:asciiTheme="minorHAnsi" w:hAnsiTheme="minorHAnsi" w:cstheme="minorHAnsi"/>
          <w:sz w:val="22"/>
          <w:szCs w:val="22"/>
        </w:rPr>
        <w:t>the Minister’s absolute discretion.</w:t>
      </w:r>
    </w:p>
    <w:p w14:paraId="67AEC830" w14:textId="225FFBCC" w:rsidR="00E139D6" w:rsidRPr="000C39B5" w:rsidRDefault="00BE2CF4"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Successful and unsuccessful applicants will be notified of their application outcome in writing.</w:t>
      </w:r>
    </w:p>
    <w:p w14:paraId="56D1C9A5" w14:textId="4CF34881" w:rsidR="0077593D" w:rsidRPr="000C39B5" w:rsidRDefault="00BE2CF4" w:rsidP="000C39B5">
      <w:pPr>
        <w:pStyle w:val="Default"/>
        <w:spacing w:after="120"/>
        <w:rPr>
          <w:rFonts w:asciiTheme="minorHAnsi" w:hAnsiTheme="minorHAnsi" w:cstheme="minorHAnsi"/>
          <w:sz w:val="22"/>
          <w:szCs w:val="22"/>
        </w:rPr>
      </w:pPr>
      <w:r w:rsidRPr="000C39B5">
        <w:rPr>
          <w:rFonts w:asciiTheme="minorHAnsi" w:hAnsiTheme="minorHAnsi" w:cstheme="minorHAnsi"/>
          <w:sz w:val="22"/>
          <w:szCs w:val="22"/>
        </w:rPr>
        <w:t xml:space="preserve">The successful applicant's name, event name and the funding amount may be made publicly available, including publication on the </w:t>
      </w:r>
      <w:r w:rsidR="00985C94" w:rsidRPr="000C39B5">
        <w:rPr>
          <w:rFonts w:asciiTheme="minorHAnsi" w:hAnsiTheme="minorHAnsi" w:cstheme="minorHAnsi"/>
          <w:sz w:val="22"/>
          <w:szCs w:val="22"/>
        </w:rPr>
        <w:t>D</w:t>
      </w:r>
      <w:r w:rsidRPr="000C39B5">
        <w:rPr>
          <w:rFonts w:asciiTheme="minorHAnsi" w:hAnsiTheme="minorHAnsi" w:cstheme="minorHAnsi"/>
          <w:sz w:val="22"/>
          <w:szCs w:val="22"/>
        </w:rPr>
        <w:t>epartment’s website and media releases.</w:t>
      </w:r>
    </w:p>
    <w:p w14:paraId="03DC4AF8" w14:textId="014C8E5D" w:rsidR="00BE2CF4" w:rsidRPr="000C39B5" w:rsidRDefault="00B453AB" w:rsidP="000C39B5">
      <w:pPr>
        <w:pStyle w:val="Heading1"/>
        <w:numPr>
          <w:ilvl w:val="0"/>
          <w:numId w:val="0"/>
        </w:numPr>
        <w:ind w:left="680" w:hanging="680"/>
      </w:pPr>
      <w:bookmarkStart w:id="109" w:name="_Toc137195563"/>
      <w:bookmarkEnd w:id="106"/>
      <w:r w:rsidRPr="000C39B5">
        <w:t>8</w:t>
      </w:r>
      <w:r w:rsidR="0013595F">
        <w:tab/>
      </w:r>
      <w:r w:rsidR="00BE2CF4" w:rsidRPr="000C39B5">
        <w:t>GRANT AGREEMENTS</w:t>
      </w:r>
      <w:bookmarkEnd w:id="109"/>
    </w:p>
    <w:p w14:paraId="72073492" w14:textId="4A58AADB" w:rsidR="00BE2CF4" w:rsidRPr="000C39B5" w:rsidRDefault="00BE2CF4" w:rsidP="000C39B5">
      <w:pPr>
        <w:autoSpaceDE w:val="0"/>
        <w:autoSpaceDN w:val="0"/>
        <w:adjustRightInd w:val="0"/>
        <w:spacing w:after="120"/>
        <w:rPr>
          <w:rFonts w:asciiTheme="minorHAnsi" w:hAnsiTheme="minorHAnsi" w:cstheme="minorHAnsi"/>
          <w:color w:val="000000"/>
          <w:sz w:val="22"/>
          <w:szCs w:val="22"/>
          <w:lang w:eastAsia="en-AU"/>
        </w:rPr>
      </w:pPr>
      <w:bookmarkStart w:id="110" w:name="_Hlk132980058"/>
      <w:r w:rsidRPr="000C39B5">
        <w:rPr>
          <w:rFonts w:asciiTheme="minorHAnsi" w:hAnsiTheme="minorHAnsi" w:cstheme="minorHAnsi"/>
          <w:color w:val="000000"/>
          <w:sz w:val="22"/>
          <w:szCs w:val="22"/>
          <w:lang w:eastAsia="en-AU"/>
        </w:rPr>
        <w:t xml:space="preserve">Successful applicants will be required to enter into a legally binding </w:t>
      </w:r>
      <w:r w:rsidR="006666AB" w:rsidRPr="000C39B5">
        <w:rPr>
          <w:rFonts w:asciiTheme="minorHAnsi" w:hAnsiTheme="minorHAnsi" w:cstheme="minorHAnsi"/>
          <w:color w:val="000000"/>
          <w:sz w:val="22"/>
          <w:szCs w:val="22"/>
          <w:lang w:eastAsia="en-AU"/>
        </w:rPr>
        <w:t>G</w:t>
      </w:r>
      <w:r w:rsidRPr="000C39B5">
        <w:rPr>
          <w:rFonts w:asciiTheme="minorHAnsi" w:hAnsiTheme="minorHAnsi" w:cstheme="minorHAnsi"/>
          <w:color w:val="000000"/>
          <w:sz w:val="22"/>
          <w:szCs w:val="22"/>
          <w:lang w:eastAsia="en-AU"/>
        </w:rPr>
        <w:t xml:space="preserve">rant </w:t>
      </w:r>
      <w:r w:rsidR="006666AB"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 xml:space="preserve">greement with the Department on its standard terms and conditions. </w:t>
      </w:r>
    </w:p>
    <w:p w14:paraId="336BB2FD" w14:textId="202F40CB" w:rsidR="009A271D" w:rsidRPr="000C39B5" w:rsidRDefault="00BE2CF4" w:rsidP="000C39B5">
      <w:pPr>
        <w:autoSpaceDE w:val="0"/>
        <w:autoSpaceDN w:val="0"/>
        <w:adjustRightInd w:val="0"/>
        <w:spacing w:after="120"/>
        <w:rPr>
          <w:rFonts w:asciiTheme="minorHAnsi" w:hAnsiTheme="minorHAnsi" w:cstheme="minorHAnsi"/>
          <w:color w:val="000000"/>
          <w:sz w:val="22"/>
          <w:szCs w:val="22"/>
          <w:lang w:eastAsia="en-AU"/>
        </w:rPr>
      </w:pPr>
      <w:r w:rsidRPr="000C39B5">
        <w:rPr>
          <w:rFonts w:asciiTheme="minorHAnsi" w:hAnsiTheme="minorHAnsi" w:cstheme="minorHAnsi"/>
          <w:color w:val="000000"/>
          <w:sz w:val="22"/>
          <w:szCs w:val="22"/>
          <w:lang w:eastAsia="en-AU"/>
        </w:rPr>
        <w:t xml:space="preserve">The </w:t>
      </w:r>
      <w:r w:rsidR="00E56175" w:rsidRPr="000C39B5">
        <w:rPr>
          <w:rFonts w:asciiTheme="minorHAnsi" w:hAnsiTheme="minorHAnsi" w:cstheme="minorHAnsi"/>
          <w:color w:val="000000"/>
          <w:sz w:val="22"/>
          <w:szCs w:val="22"/>
          <w:lang w:eastAsia="en-AU"/>
        </w:rPr>
        <w:t>G</w:t>
      </w:r>
      <w:r w:rsidRPr="000C39B5">
        <w:rPr>
          <w:rFonts w:asciiTheme="minorHAnsi" w:hAnsiTheme="minorHAnsi" w:cstheme="minorHAnsi"/>
          <w:color w:val="000000"/>
          <w:sz w:val="22"/>
          <w:szCs w:val="22"/>
          <w:lang w:eastAsia="en-AU"/>
        </w:rPr>
        <w:t xml:space="preserve">rant </w:t>
      </w:r>
      <w:r w:rsidR="00E56175"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 xml:space="preserve">greement details all funding obligations and conditions. Grant </w:t>
      </w:r>
      <w:r w:rsidR="002508DB"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greements must be signed by an authorised representative with the authority to bind the organisation.</w:t>
      </w:r>
    </w:p>
    <w:p w14:paraId="1978BCC7" w14:textId="5EBCCB96" w:rsidR="00BE2CF4" w:rsidRPr="000C39B5" w:rsidRDefault="00BE2CF4" w:rsidP="000C39B5">
      <w:pPr>
        <w:autoSpaceDE w:val="0"/>
        <w:autoSpaceDN w:val="0"/>
        <w:adjustRightInd w:val="0"/>
        <w:spacing w:after="120"/>
        <w:rPr>
          <w:rFonts w:asciiTheme="minorHAnsi" w:hAnsiTheme="minorHAnsi" w:cstheme="minorHAnsi"/>
          <w:color w:val="000000"/>
          <w:sz w:val="22"/>
          <w:szCs w:val="22"/>
          <w:lang w:eastAsia="en-AU"/>
        </w:rPr>
      </w:pPr>
      <w:r w:rsidRPr="000C39B5">
        <w:rPr>
          <w:rFonts w:asciiTheme="minorHAnsi" w:hAnsiTheme="minorHAnsi" w:cstheme="minorHAnsi"/>
          <w:color w:val="000000"/>
          <w:sz w:val="22"/>
          <w:szCs w:val="22"/>
          <w:lang w:eastAsia="en-AU"/>
        </w:rPr>
        <w:t xml:space="preserve">Successful applicants will be required to accept the </w:t>
      </w:r>
      <w:r w:rsidR="00BB1234" w:rsidRPr="000C39B5">
        <w:rPr>
          <w:rFonts w:asciiTheme="minorHAnsi" w:hAnsiTheme="minorHAnsi" w:cstheme="minorHAnsi"/>
          <w:color w:val="000000"/>
          <w:sz w:val="22"/>
          <w:szCs w:val="22"/>
          <w:lang w:eastAsia="en-AU"/>
        </w:rPr>
        <w:t>D</w:t>
      </w:r>
      <w:r w:rsidRPr="000C39B5">
        <w:rPr>
          <w:rFonts w:asciiTheme="minorHAnsi" w:hAnsiTheme="minorHAnsi" w:cstheme="minorHAnsi"/>
          <w:color w:val="000000"/>
          <w:sz w:val="22"/>
          <w:szCs w:val="22"/>
          <w:lang w:eastAsia="en-AU"/>
        </w:rPr>
        <w:t xml:space="preserve">epartment’s payment schedule noting payments will be made according to set milestone deliverables detailed in the </w:t>
      </w:r>
      <w:r w:rsidR="00F675A4" w:rsidRPr="000C39B5">
        <w:rPr>
          <w:rFonts w:asciiTheme="minorHAnsi" w:hAnsiTheme="minorHAnsi" w:cstheme="minorHAnsi"/>
          <w:color w:val="000000"/>
          <w:sz w:val="22"/>
          <w:szCs w:val="22"/>
          <w:lang w:eastAsia="en-AU"/>
        </w:rPr>
        <w:t>G</w:t>
      </w:r>
      <w:r w:rsidRPr="000C39B5">
        <w:rPr>
          <w:rFonts w:asciiTheme="minorHAnsi" w:hAnsiTheme="minorHAnsi" w:cstheme="minorHAnsi"/>
          <w:color w:val="000000"/>
          <w:sz w:val="22"/>
          <w:szCs w:val="22"/>
          <w:lang w:eastAsia="en-AU"/>
        </w:rPr>
        <w:t xml:space="preserve">rant </w:t>
      </w:r>
      <w:r w:rsidR="00F675A4"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 xml:space="preserve">greement. </w:t>
      </w:r>
    </w:p>
    <w:p w14:paraId="47EEDBF5" w14:textId="62C5620C" w:rsidR="00BE2CF4" w:rsidRPr="000C39B5" w:rsidRDefault="00BE2CF4" w:rsidP="000C39B5">
      <w:pPr>
        <w:autoSpaceDE w:val="0"/>
        <w:autoSpaceDN w:val="0"/>
        <w:adjustRightInd w:val="0"/>
        <w:spacing w:after="120"/>
        <w:rPr>
          <w:rFonts w:asciiTheme="minorHAnsi" w:hAnsiTheme="minorHAnsi" w:cstheme="minorHAnsi"/>
          <w:color w:val="000000"/>
          <w:sz w:val="22"/>
          <w:szCs w:val="22"/>
          <w:lang w:eastAsia="en-AU"/>
        </w:rPr>
      </w:pPr>
      <w:r w:rsidRPr="000C39B5">
        <w:rPr>
          <w:rFonts w:asciiTheme="minorHAnsi" w:hAnsiTheme="minorHAnsi" w:cstheme="minorHAnsi"/>
          <w:color w:val="000000"/>
          <w:sz w:val="22"/>
          <w:szCs w:val="22"/>
          <w:lang w:eastAsia="en-AU"/>
        </w:rPr>
        <w:t xml:space="preserve">Successful applicants will have 15 calendar days from the date of the Letter of Offer to accept and to sign the </w:t>
      </w:r>
      <w:r w:rsidR="00BB1234" w:rsidRPr="000C39B5">
        <w:rPr>
          <w:rFonts w:asciiTheme="minorHAnsi" w:hAnsiTheme="minorHAnsi" w:cstheme="minorHAnsi"/>
          <w:color w:val="000000"/>
          <w:sz w:val="22"/>
          <w:szCs w:val="22"/>
          <w:lang w:eastAsia="en-AU"/>
        </w:rPr>
        <w:t>G</w:t>
      </w:r>
      <w:r w:rsidRPr="000C39B5">
        <w:rPr>
          <w:rFonts w:asciiTheme="minorHAnsi" w:hAnsiTheme="minorHAnsi" w:cstheme="minorHAnsi"/>
          <w:color w:val="000000"/>
          <w:sz w:val="22"/>
          <w:szCs w:val="22"/>
          <w:lang w:eastAsia="en-AU"/>
        </w:rPr>
        <w:t xml:space="preserve">rant </w:t>
      </w:r>
      <w:r w:rsidR="00BB1234"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 xml:space="preserve">greement with the Department. The offer may be withdrawn if the </w:t>
      </w:r>
      <w:r w:rsidR="00E1625F" w:rsidRPr="000C39B5">
        <w:rPr>
          <w:rFonts w:asciiTheme="minorHAnsi" w:hAnsiTheme="minorHAnsi" w:cstheme="minorHAnsi"/>
          <w:color w:val="000000"/>
          <w:sz w:val="22"/>
          <w:szCs w:val="22"/>
          <w:lang w:eastAsia="en-AU"/>
        </w:rPr>
        <w:t>G</w:t>
      </w:r>
      <w:r w:rsidRPr="000C39B5">
        <w:rPr>
          <w:rFonts w:asciiTheme="minorHAnsi" w:hAnsiTheme="minorHAnsi" w:cstheme="minorHAnsi"/>
          <w:color w:val="000000"/>
          <w:sz w:val="22"/>
          <w:szCs w:val="22"/>
          <w:lang w:eastAsia="en-AU"/>
        </w:rPr>
        <w:t xml:space="preserve">rant </w:t>
      </w:r>
      <w:r w:rsidR="00E1625F"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 xml:space="preserve">greement is not executed within the timeframe. </w:t>
      </w:r>
    </w:p>
    <w:p w14:paraId="088DE104" w14:textId="52067AAB" w:rsidR="00FE0218" w:rsidRDefault="00BE2CF4" w:rsidP="000C39B5">
      <w:pPr>
        <w:autoSpaceDE w:val="0"/>
        <w:autoSpaceDN w:val="0"/>
        <w:adjustRightInd w:val="0"/>
        <w:spacing w:after="120"/>
        <w:rPr>
          <w:rFonts w:asciiTheme="minorHAnsi" w:hAnsiTheme="minorHAnsi" w:cstheme="minorHAnsi"/>
          <w:color w:val="000000"/>
          <w:sz w:val="22"/>
          <w:szCs w:val="22"/>
          <w:lang w:eastAsia="en-AU"/>
        </w:rPr>
      </w:pPr>
      <w:r w:rsidRPr="000C39B5">
        <w:rPr>
          <w:rFonts w:asciiTheme="minorHAnsi" w:hAnsiTheme="minorHAnsi" w:cstheme="minorHAnsi"/>
          <w:color w:val="000000"/>
          <w:sz w:val="22"/>
          <w:szCs w:val="22"/>
          <w:lang w:eastAsia="en-AU"/>
        </w:rPr>
        <w:t xml:space="preserve">The event must not commence until a </w:t>
      </w:r>
      <w:r w:rsidR="00157E3D" w:rsidRPr="000C39B5">
        <w:rPr>
          <w:rFonts w:asciiTheme="minorHAnsi" w:hAnsiTheme="minorHAnsi" w:cstheme="minorHAnsi"/>
          <w:color w:val="000000"/>
          <w:sz w:val="22"/>
          <w:szCs w:val="22"/>
          <w:lang w:eastAsia="en-AU"/>
        </w:rPr>
        <w:t>G</w:t>
      </w:r>
      <w:r w:rsidRPr="000C39B5">
        <w:rPr>
          <w:rFonts w:asciiTheme="minorHAnsi" w:hAnsiTheme="minorHAnsi" w:cstheme="minorHAnsi"/>
          <w:color w:val="000000"/>
          <w:sz w:val="22"/>
          <w:szCs w:val="22"/>
          <w:lang w:eastAsia="en-AU"/>
        </w:rPr>
        <w:t xml:space="preserve">rant </w:t>
      </w:r>
      <w:r w:rsidR="00157E3D" w:rsidRPr="000C39B5">
        <w:rPr>
          <w:rFonts w:asciiTheme="minorHAnsi" w:hAnsiTheme="minorHAnsi" w:cstheme="minorHAnsi"/>
          <w:color w:val="000000"/>
          <w:sz w:val="22"/>
          <w:szCs w:val="22"/>
          <w:lang w:eastAsia="en-AU"/>
        </w:rPr>
        <w:t>A</w:t>
      </w:r>
      <w:r w:rsidRPr="000C39B5">
        <w:rPr>
          <w:rFonts w:asciiTheme="minorHAnsi" w:hAnsiTheme="minorHAnsi" w:cstheme="minorHAnsi"/>
          <w:color w:val="000000"/>
          <w:sz w:val="22"/>
          <w:szCs w:val="22"/>
          <w:lang w:eastAsia="en-AU"/>
        </w:rPr>
        <w:t>greement has been executed by both the successful applicant and the Department.</w:t>
      </w:r>
      <w:bookmarkEnd w:id="110"/>
    </w:p>
    <w:p w14:paraId="63D647B3" w14:textId="77777777" w:rsidR="0077593D" w:rsidRDefault="0077593D" w:rsidP="000C39B5">
      <w:pPr>
        <w:autoSpaceDE w:val="0"/>
        <w:autoSpaceDN w:val="0"/>
        <w:adjustRightInd w:val="0"/>
        <w:spacing w:after="120"/>
        <w:rPr>
          <w:rFonts w:asciiTheme="minorHAnsi" w:hAnsiTheme="minorHAnsi" w:cstheme="minorHAnsi"/>
          <w:color w:val="000000"/>
          <w:lang w:eastAsia="en-AU"/>
        </w:rPr>
      </w:pPr>
    </w:p>
    <w:p w14:paraId="52333D3F" w14:textId="50E72991" w:rsidR="00FE0218" w:rsidRPr="000C39B5" w:rsidRDefault="00EE5C05" w:rsidP="000C39B5">
      <w:pPr>
        <w:pStyle w:val="Heading2"/>
        <w:numPr>
          <w:ilvl w:val="0"/>
          <w:numId w:val="0"/>
        </w:numPr>
        <w:spacing w:before="160"/>
        <w:rPr>
          <w:color w:val="008E40"/>
        </w:rPr>
      </w:pPr>
      <w:bookmarkStart w:id="111" w:name="_Toc137195564"/>
      <w:r w:rsidRPr="000C39B5">
        <w:rPr>
          <w:color w:val="008E40"/>
        </w:rPr>
        <w:t>8.1</w:t>
      </w:r>
      <w:r w:rsidR="007F5A16" w:rsidRPr="000C39B5">
        <w:rPr>
          <w:color w:val="008E40"/>
        </w:rPr>
        <w:tab/>
      </w:r>
      <w:r w:rsidR="00FE0218" w:rsidRPr="000C39B5">
        <w:rPr>
          <w:color w:val="008E40"/>
        </w:rPr>
        <w:t>Payment conditions</w:t>
      </w:r>
      <w:bookmarkEnd w:id="111"/>
    </w:p>
    <w:p w14:paraId="572258EC" w14:textId="71001765" w:rsidR="003432AD" w:rsidRPr="000C39B5" w:rsidRDefault="00FE0218" w:rsidP="000C39B5">
      <w:pPr>
        <w:autoSpaceDE w:val="0"/>
        <w:autoSpaceDN w:val="0"/>
        <w:adjustRightInd w:val="0"/>
        <w:spacing w:after="120"/>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 xml:space="preserve">The approved grant amount or up to 50 </w:t>
      </w:r>
      <w:r w:rsidR="0008040B" w:rsidRPr="000C39B5">
        <w:rPr>
          <w:rFonts w:asciiTheme="minorHAnsi" w:hAnsiTheme="minorHAnsi" w:cstheme="minorHAnsi"/>
          <w:bCs/>
          <w:sz w:val="22"/>
          <w:szCs w:val="22"/>
          <w:lang w:eastAsia="en-AU"/>
        </w:rPr>
        <w:t>per cent</w:t>
      </w:r>
      <w:r w:rsidRPr="000C39B5">
        <w:rPr>
          <w:rFonts w:asciiTheme="minorHAnsi" w:hAnsiTheme="minorHAnsi" w:cstheme="minorHAnsi"/>
          <w:bCs/>
          <w:sz w:val="22"/>
          <w:szCs w:val="22"/>
          <w:lang w:eastAsia="en-AU"/>
        </w:rPr>
        <w:t xml:space="preserve"> of </w:t>
      </w:r>
      <w:r w:rsidR="0046439A" w:rsidRPr="000C39B5">
        <w:rPr>
          <w:rFonts w:asciiTheme="minorHAnsi" w:hAnsiTheme="minorHAnsi" w:cstheme="minorHAnsi"/>
          <w:bCs/>
          <w:sz w:val="22"/>
          <w:szCs w:val="22"/>
          <w:lang w:eastAsia="en-AU"/>
        </w:rPr>
        <w:t xml:space="preserve">eligible </w:t>
      </w:r>
      <w:r w:rsidRPr="000C39B5">
        <w:rPr>
          <w:rFonts w:asciiTheme="minorHAnsi" w:hAnsiTheme="minorHAnsi" w:cstheme="minorHAnsi"/>
          <w:bCs/>
          <w:sz w:val="22"/>
          <w:szCs w:val="22"/>
          <w:lang w:eastAsia="en-AU"/>
        </w:rPr>
        <w:t>expenditure (whichever is the lesser) will be provided upon successful delivery of the project and completion of reporting requirements.</w:t>
      </w:r>
    </w:p>
    <w:p w14:paraId="23FFC70B" w14:textId="0F44FC96" w:rsidR="00FE0218" w:rsidRPr="000C39B5" w:rsidRDefault="00FE0218" w:rsidP="000C39B5">
      <w:pPr>
        <w:autoSpaceDE w:val="0"/>
        <w:autoSpaceDN w:val="0"/>
        <w:adjustRightInd w:val="0"/>
        <w:spacing w:after="120"/>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 xml:space="preserve">Funding will not be provided for retrospective activities (costs incurred prior to </w:t>
      </w:r>
      <w:r w:rsidR="00094DA3" w:rsidRPr="000C39B5">
        <w:rPr>
          <w:rFonts w:asciiTheme="minorHAnsi" w:hAnsiTheme="minorHAnsi" w:cstheme="minorHAnsi"/>
          <w:bCs/>
          <w:sz w:val="22"/>
          <w:szCs w:val="22"/>
          <w:lang w:eastAsia="en-AU"/>
        </w:rPr>
        <w:t xml:space="preserve">the </w:t>
      </w:r>
      <w:r w:rsidRPr="000C39B5">
        <w:rPr>
          <w:rFonts w:asciiTheme="minorHAnsi" w:hAnsiTheme="minorHAnsi" w:cstheme="minorHAnsi"/>
          <w:bCs/>
          <w:sz w:val="22"/>
          <w:szCs w:val="22"/>
          <w:lang w:eastAsia="en-AU"/>
        </w:rPr>
        <w:t xml:space="preserve">signing of the </w:t>
      </w:r>
      <w:r w:rsidR="00F62D47" w:rsidRPr="000C39B5">
        <w:rPr>
          <w:rFonts w:asciiTheme="minorHAnsi" w:hAnsiTheme="minorHAnsi" w:cstheme="minorHAnsi"/>
          <w:bCs/>
          <w:sz w:val="22"/>
          <w:szCs w:val="22"/>
          <w:lang w:eastAsia="en-AU"/>
        </w:rPr>
        <w:t>G</w:t>
      </w:r>
      <w:r w:rsidRPr="000C39B5">
        <w:rPr>
          <w:rFonts w:asciiTheme="minorHAnsi" w:hAnsiTheme="minorHAnsi" w:cstheme="minorHAnsi"/>
          <w:bCs/>
          <w:sz w:val="22"/>
          <w:szCs w:val="22"/>
          <w:lang w:eastAsia="en-AU"/>
        </w:rPr>
        <w:t xml:space="preserve">rant </w:t>
      </w:r>
      <w:r w:rsidR="00F62D47" w:rsidRPr="000C39B5">
        <w:rPr>
          <w:rFonts w:asciiTheme="minorHAnsi" w:hAnsiTheme="minorHAnsi" w:cstheme="minorHAnsi"/>
          <w:bCs/>
          <w:sz w:val="22"/>
          <w:szCs w:val="22"/>
          <w:lang w:eastAsia="en-AU"/>
        </w:rPr>
        <w:t>A</w:t>
      </w:r>
      <w:r w:rsidRPr="000C39B5">
        <w:rPr>
          <w:rFonts w:asciiTheme="minorHAnsi" w:hAnsiTheme="minorHAnsi" w:cstheme="minorHAnsi"/>
          <w:bCs/>
          <w:sz w:val="22"/>
          <w:szCs w:val="22"/>
          <w:lang w:eastAsia="en-AU"/>
        </w:rPr>
        <w:t>greement).</w:t>
      </w:r>
    </w:p>
    <w:p w14:paraId="27517934" w14:textId="00EC5ED4" w:rsidR="00FE0218" w:rsidRPr="000C39B5" w:rsidRDefault="00FE0218" w:rsidP="000C39B5">
      <w:pPr>
        <w:autoSpaceDE w:val="0"/>
        <w:autoSpaceDN w:val="0"/>
        <w:adjustRightInd w:val="0"/>
        <w:spacing w:after="120"/>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 xml:space="preserve">The </w:t>
      </w:r>
      <w:r w:rsidR="00B96879" w:rsidRPr="000C39B5">
        <w:rPr>
          <w:rFonts w:asciiTheme="minorHAnsi" w:hAnsiTheme="minorHAnsi" w:cstheme="minorHAnsi"/>
          <w:bCs/>
          <w:sz w:val="22"/>
          <w:szCs w:val="22"/>
          <w:lang w:eastAsia="en-AU"/>
        </w:rPr>
        <w:t>D</w:t>
      </w:r>
      <w:r w:rsidRPr="000C39B5">
        <w:rPr>
          <w:rFonts w:asciiTheme="minorHAnsi" w:hAnsiTheme="minorHAnsi" w:cstheme="minorHAnsi"/>
          <w:bCs/>
          <w:sz w:val="22"/>
          <w:szCs w:val="22"/>
          <w:lang w:eastAsia="en-AU"/>
        </w:rPr>
        <w:t xml:space="preserve">epartment reserves the right to withhold funding, if the </w:t>
      </w:r>
      <w:r w:rsidR="004474C2" w:rsidRPr="000C39B5">
        <w:rPr>
          <w:rFonts w:asciiTheme="minorHAnsi" w:hAnsiTheme="minorHAnsi" w:cstheme="minorHAnsi"/>
          <w:bCs/>
          <w:sz w:val="22"/>
          <w:szCs w:val="22"/>
          <w:lang w:eastAsia="en-AU"/>
        </w:rPr>
        <w:t>grant recipient</w:t>
      </w:r>
      <w:r w:rsidRPr="000C39B5">
        <w:rPr>
          <w:rFonts w:asciiTheme="minorHAnsi" w:hAnsiTheme="minorHAnsi" w:cstheme="minorHAnsi"/>
          <w:bCs/>
          <w:sz w:val="22"/>
          <w:szCs w:val="22"/>
          <w:lang w:eastAsia="en-AU"/>
        </w:rPr>
        <w:t xml:space="preserve"> fails to comply with the obligations outlined in the funding agreement. The </w:t>
      </w:r>
      <w:r w:rsidR="00BE3D51" w:rsidRPr="000C39B5">
        <w:rPr>
          <w:rFonts w:asciiTheme="minorHAnsi" w:hAnsiTheme="minorHAnsi" w:cstheme="minorHAnsi"/>
          <w:bCs/>
          <w:sz w:val="22"/>
          <w:szCs w:val="22"/>
          <w:lang w:eastAsia="en-AU"/>
        </w:rPr>
        <w:t>D</w:t>
      </w:r>
      <w:r w:rsidRPr="000C39B5">
        <w:rPr>
          <w:rFonts w:asciiTheme="minorHAnsi" w:hAnsiTheme="minorHAnsi" w:cstheme="minorHAnsi"/>
          <w:bCs/>
          <w:sz w:val="22"/>
          <w:szCs w:val="22"/>
          <w:lang w:eastAsia="en-AU"/>
        </w:rPr>
        <w:t xml:space="preserve">epartment will not be responsible for shortfalls in event budgets if the </w:t>
      </w:r>
      <w:r w:rsidR="004474C2" w:rsidRPr="000C39B5">
        <w:rPr>
          <w:rFonts w:asciiTheme="minorHAnsi" w:hAnsiTheme="minorHAnsi" w:cstheme="minorHAnsi"/>
          <w:bCs/>
          <w:sz w:val="22"/>
          <w:szCs w:val="22"/>
          <w:lang w:eastAsia="en-AU"/>
        </w:rPr>
        <w:t>grant recipient</w:t>
      </w:r>
      <w:r w:rsidRPr="000C39B5">
        <w:rPr>
          <w:rFonts w:asciiTheme="minorHAnsi" w:hAnsiTheme="minorHAnsi" w:cstheme="minorHAnsi"/>
          <w:bCs/>
          <w:sz w:val="22"/>
          <w:szCs w:val="22"/>
          <w:lang w:eastAsia="en-AU"/>
        </w:rPr>
        <w:t xml:space="preserve"> is unable to meet any </w:t>
      </w:r>
      <w:r w:rsidR="00D5519D" w:rsidRPr="000C39B5">
        <w:rPr>
          <w:rFonts w:asciiTheme="minorHAnsi" w:hAnsiTheme="minorHAnsi" w:cstheme="minorHAnsi"/>
          <w:bCs/>
          <w:sz w:val="22"/>
          <w:szCs w:val="22"/>
          <w:lang w:eastAsia="en-AU"/>
        </w:rPr>
        <w:t xml:space="preserve">event </w:t>
      </w:r>
      <w:r w:rsidRPr="000C39B5">
        <w:rPr>
          <w:rFonts w:asciiTheme="minorHAnsi" w:hAnsiTheme="minorHAnsi" w:cstheme="minorHAnsi"/>
          <w:bCs/>
          <w:sz w:val="22"/>
          <w:szCs w:val="22"/>
          <w:lang w:eastAsia="en-AU"/>
        </w:rPr>
        <w:t>costs.</w:t>
      </w:r>
    </w:p>
    <w:p w14:paraId="3C658AFF" w14:textId="304D63D2" w:rsidR="0046180E" w:rsidRPr="000C39B5" w:rsidRDefault="004474C2" w:rsidP="000C39B5">
      <w:pPr>
        <w:autoSpaceDE w:val="0"/>
        <w:autoSpaceDN w:val="0"/>
        <w:adjustRightInd w:val="0"/>
        <w:spacing w:after="120"/>
        <w:rPr>
          <w:rFonts w:asciiTheme="minorHAnsi" w:hAnsiTheme="minorHAnsi" w:cstheme="minorHAnsi"/>
          <w:color w:val="000000"/>
          <w:sz w:val="22"/>
          <w:szCs w:val="22"/>
          <w:lang w:eastAsia="en-AU"/>
        </w:rPr>
      </w:pPr>
      <w:r w:rsidRPr="000C39B5">
        <w:rPr>
          <w:rFonts w:asciiTheme="minorHAnsi" w:hAnsiTheme="minorHAnsi" w:cstheme="minorHAnsi"/>
          <w:bCs/>
          <w:sz w:val="22"/>
          <w:szCs w:val="22"/>
          <w:lang w:eastAsia="en-AU"/>
        </w:rPr>
        <w:t>Grant recipients</w:t>
      </w:r>
      <w:r w:rsidR="00FE0218" w:rsidRPr="000C39B5">
        <w:rPr>
          <w:rFonts w:asciiTheme="minorHAnsi" w:hAnsiTheme="minorHAnsi" w:cstheme="minorHAnsi"/>
          <w:bCs/>
          <w:sz w:val="22"/>
          <w:szCs w:val="22"/>
          <w:lang w:eastAsia="en-AU"/>
        </w:rPr>
        <w:t xml:space="preserve"> will need to meet the cost of any ineligible expenditure associated with their </w:t>
      </w:r>
      <w:r w:rsidR="00D5519D" w:rsidRPr="000C39B5">
        <w:rPr>
          <w:rFonts w:asciiTheme="minorHAnsi" w:hAnsiTheme="minorHAnsi" w:cstheme="minorHAnsi"/>
          <w:bCs/>
          <w:sz w:val="22"/>
          <w:szCs w:val="22"/>
          <w:lang w:eastAsia="en-AU"/>
        </w:rPr>
        <w:t>event</w:t>
      </w:r>
      <w:r w:rsidR="00FE0218" w:rsidRPr="000C39B5">
        <w:rPr>
          <w:rFonts w:asciiTheme="minorHAnsi" w:hAnsiTheme="minorHAnsi" w:cstheme="minorHAnsi"/>
          <w:bCs/>
          <w:sz w:val="22"/>
          <w:szCs w:val="22"/>
          <w:lang w:eastAsia="en-AU"/>
        </w:rPr>
        <w:t>.</w:t>
      </w:r>
    </w:p>
    <w:p w14:paraId="5AB6097E" w14:textId="1280ADD9" w:rsidR="0046180E" w:rsidRPr="000C39B5" w:rsidRDefault="0046180E" w:rsidP="0046180E">
      <w:pPr>
        <w:autoSpaceDE w:val="0"/>
        <w:autoSpaceDN w:val="0"/>
        <w:adjustRightInd w:val="0"/>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The Department will pay the grant</w:t>
      </w:r>
      <w:r w:rsidR="004474C2" w:rsidRPr="000C39B5">
        <w:rPr>
          <w:rFonts w:asciiTheme="minorHAnsi" w:hAnsiTheme="minorHAnsi" w:cstheme="minorHAnsi"/>
          <w:bCs/>
          <w:sz w:val="22"/>
          <w:szCs w:val="22"/>
          <w:lang w:eastAsia="en-AU"/>
        </w:rPr>
        <w:t xml:space="preserve"> recipient</w:t>
      </w:r>
      <w:r w:rsidRPr="000C39B5">
        <w:rPr>
          <w:rFonts w:asciiTheme="minorHAnsi" w:hAnsiTheme="minorHAnsi" w:cstheme="minorHAnsi"/>
          <w:bCs/>
          <w:sz w:val="22"/>
          <w:szCs w:val="22"/>
          <w:lang w:eastAsia="en-AU"/>
        </w:rPr>
        <w:t xml:space="preserve"> </w:t>
      </w:r>
      <w:r w:rsidR="00231CFD" w:rsidRPr="000C39B5">
        <w:rPr>
          <w:rFonts w:asciiTheme="minorHAnsi" w:hAnsiTheme="minorHAnsi" w:cstheme="minorHAnsi"/>
          <w:bCs/>
          <w:sz w:val="22"/>
          <w:szCs w:val="22"/>
          <w:lang w:eastAsia="en-AU"/>
        </w:rPr>
        <w:t xml:space="preserve">once </w:t>
      </w:r>
      <w:r w:rsidR="00362842" w:rsidRPr="000C39B5">
        <w:rPr>
          <w:rFonts w:asciiTheme="minorHAnsi" w:hAnsiTheme="minorHAnsi" w:cstheme="minorHAnsi"/>
          <w:bCs/>
          <w:sz w:val="22"/>
          <w:szCs w:val="22"/>
          <w:lang w:eastAsia="en-AU"/>
        </w:rPr>
        <w:t>the following</w:t>
      </w:r>
      <w:r w:rsidRPr="000C39B5">
        <w:rPr>
          <w:rFonts w:asciiTheme="minorHAnsi" w:hAnsiTheme="minorHAnsi" w:cstheme="minorHAnsi"/>
          <w:bCs/>
          <w:sz w:val="22"/>
          <w:szCs w:val="22"/>
          <w:lang w:eastAsia="en-AU"/>
        </w:rPr>
        <w:t xml:space="preserve"> has </w:t>
      </w:r>
      <w:r w:rsidR="00362842" w:rsidRPr="000C39B5">
        <w:rPr>
          <w:rFonts w:asciiTheme="minorHAnsi" w:hAnsiTheme="minorHAnsi" w:cstheme="minorHAnsi"/>
          <w:bCs/>
          <w:sz w:val="22"/>
          <w:szCs w:val="22"/>
          <w:lang w:eastAsia="en-AU"/>
        </w:rPr>
        <w:t xml:space="preserve">been </w:t>
      </w:r>
      <w:r w:rsidRPr="000C39B5">
        <w:rPr>
          <w:rFonts w:asciiTheme="minorHAnsi" w:hAnsiTheme="minorHAnsi" w:cstheme="minorHAnsi"/>
          <w:bCs/>
          <w:sz w:val="22"/>
          <w:szCs w:val="22"/>
          <w:lang w:eastAsia="en-AU"/>
        </w:rPr>
        <w:t xml:space="preserve">received: </w:t>
      </w:r>
    </w:p>
    <w:p w14:paraId="149717FE" w14:textId="4488C16E" w:rsidR="0046180E" w:rsidRPr="00543404" w:rsidRDefault="0046180E" w:rsidP="00792A24">
      <w:pPr>
        <w:pStyle w:val="DJCSlist-bulletlevel1"/>
        <w:tabs>
          <w:tab w:val="clear" w:pos="1134"/>
        </w:tabs>
        <w:spacing w:after="120" w:line="240" w:lineRule="auto"/>
        <w:ind w:left="568"/>
        <w:contextualSpacing/>
      </w:pPr>
      <w:r w:rsidRPr="00543404">
        <w:t xml:space="preserve">a valid tax invoice </w:t>
      </w:r>
    </w:p>
    <w:p w14:paraId="34DC05F0" w14:textId="09945A13" w:rsidR="001E2FD5" w:rsidRPr="00543404" w:rsidRDefault="003219E6" w:rsidP="00792A24">
      <w:pPr>
        <w:pStyle w:val="DJCSlist-bulletlevel1"/>
        <w:tabs>
          <w:tab w:val="clear" w:pos="1134"/>
        </w:tabs>
        <w:spacing w:after="120" w:line="240" w:lineRule="auto"/>
        <w:ind w:left="568"/>
        <w:contextualSpacing/>
      </w:pPr>
      <w:r w:rsidRPr="00543404">
        <w:t>a</w:t>
      </w:r>
      <w:r w:rsidR="00071FAC" w:rsidRPr="00543404">
        <w:t xml:space="preserve"> </w:t>
      </w:r>
      <w:r w:rsidR="00001142" w:rsidRPr="00543404">
        <w:t>completion</w:t>
      </w:r>
      <w:r w:rsidR="00E96EFD" w:rsidRPr="00543404">
        <w:t xml:space="preserve"> </w:t>
      </w:r>
      <w:r w:rsidR="00844707" w:rsidRPr="00543404">
        <w:t>report</w:t>
      </w:r>
    </w:p>
    <w:p w14:paraId="0380305D" w14:textId="76BFC1BC" w:rsidR="0046180E" w:rsidRPr="00543404" w:rsidRDefault="0046180E" w:rsidP="00792A24">
      <w:pPr>
        <w:pStyle w:val="DJCSlist-bulletlevel1"/>
        <w:tabs>
          <w:tab w:val="clear" w:pos="1134"/>
        </w:tabs>
        <w:spacing w:after="120" w:line="240" w:lineRule="auto"/>
        <w:ind w:left="568"/>
        <w:contextualSpacing/>
      </w:pPr>
      <w:r w:rsidRPr="00543404">
        <w:t xml:space="preserve">evidence of </w:t>
      </w:r>
      <w:r w:rsidR="00093F79" w:rsidRPr="00543404">
        <w:t xml:space="preserve">the </w:t>
      </w:r>
      <w:r w:rsidRPr="00543404">
        <w:t>applicant’s recognition of the government’s contribution to the project</w:t>
      </w:r>
    </w:p>
    <w:p w14:paraId="67CBFF07" w14:textId="4112B7AB" w:rsidR="0046180E" w:rsidRPr="00543404" w:rsidRDefault="0046180E" w:rsidP="00792A24">
      <w:pPr>
        <w:pStyle w:val="DJCSlist-bulletlevel1"/>
        <w:tabs>
          <w:tab w:val="clear" w:pos="1134"/>
        </w:tabs>
        <w:spacing w:after="120" w:line="240" w:lineRule="auto"/>
        <w:ind w:left="568"/>
        <w:contextualSpacing/>
      </w:pPr>
      <w:r w:rsidRPr="00543404">
        <w:t xml:space="preserve">evidence attesting to the total cost of the project, this may be in the form of a statutory declaration as </w:t>
      </w:r>
      <w:r w:rsidR="0043204C" w:rsidRPr="00543404">
        <w:t xml:space="preserve">specified </w:t>
      </w:r>
      <w:r w:rsidRPr="00543404">
        <w:t xml:space="preserve">in the grant agreement </w:t>
      </w:r>
    </w:p>
    <w:p w14:paraId="1D163F41" w14:textId="1D364453" w:rsidR="00A44BED" w:rsidRPr="00543404" w:rsidRDefault="00A44BED" w:rsidP="00792A24">
      <w:pPr>
        <w:pStyle w:val="DJCSlist-bulletlevel1"/>
        <w:tabs>
          <w:tab w:val="clear" w:pos="1134"/>
        </w:tabs>
        <w:spacing w:after="120" w:line="240" w:lineRule="auto"/>
        <w:ind w:left="568"/>
        <w:contextualSpacing/>
      </w:pPr>
      <w:r w:rsidRPr="00543404">
        <w:t xml:space="preserve">evidence </w:t>
      </w:r>
      <w:r w:rsidR="000B6171" w:rsidRPr="00543404">
        <w:t>of the expenses</w:t>
      </w:r>
      <w:r w:rsidR="0029307E" w:rsidRPr="00543404">
        <w:t xml:space="preserve"> i.e</w:t>
      </w:r>
      <w:r w:rsidR="003E57B5" w:rsidRPr="00543404">
        <w:t>.,</w:t>
      </w:r>
      <w:r w:rsidR="0029307E" w:rsidRPr="00543404">
        <w:t xml:space="preserve"> (invoices, receipts</w:t>
      </w:r>
      <w:r w:rsidR="006456F8" w:rsidRPr="00543404">
        <w:t>)</w:t>
      </w:r>
      <w:r w:rsidRPr="00543404">
        <w:t xml:space="preserve"> </w:t>
      </w:r>
    </w:p>
    <w:p w14:paraId="5CCDA223" w14:textId="037B4B93" w:rsidR="0046180E" w:rsidRPr="00543404" w:rsidRDefault="0046180E" w:rsidP="00792A24">
      <w:pPr>
        <w:pStyle w:val="DJCSlist-bulletlevel1"/>
        <w:tabs>
          <w:tab w:val="clear" w:pos="1134"/>
        </w:tabs>
        <w:spacing w:after="120" w:line="240" w:lineRule="auto"/>
        <w:ind w:left="568"/>
        <w:contextualSpacing/>
      </w:pPr>
      <w:r w:rsidRPr="00543404">
        <w:t xml:space="preserve">evidence as </w:t>
      </w:r>
      <w:r w:rsidR="00434AD2" w:rsidRPr="00543404">
        <w:t xml:space="preserve">specified </w:t>
      </w:r>
      <w:r w:rsidRPr="00543404">
        <w:t>in the grant agreement and/or any additional documents, photos, or other evidence as the Department may reasonably require.</w:t>
      </w:r>
    </w:p>
    <w:p w14:paraId="2E6633AE" w14:textId="17448EE8" w:rsidR="00F11528" w:rsidRPr="000C39B5" w:rsidRDefault="00F11528" w:rsidP="0011578D">
      <w:pPr>
        <w:pStyle w:val="Default"/>
        <w:rPr>
          <w:rFonts w:asciiTheme="minorHAnsi" w:hAnsiTheme="minorHAnsi" w:cstheme="minorHAnsi"/>
          <w:sz w:val="22"/>
          <w:szCs w:val="22"/>
        </w:rPr>
      </w:pPr>
      <w:r w:rsidRPr="000C39B5">
        <w:rPr>
          <w:rFonts w:asciiTheme="minorHAnsi" w:hAnsiTheme="minorHAnsi" w:cstheme="minorHAnsi"/>
          <w:bCs/>
          <w:sz w:val="22"/>
          <w:szCs w:val="22"/>
        </w:rPr>
        <w:br w:type="page"/>
      </w:r>
    </w:p>
    <w:p w14:paraId="041A10F0" w14:textId="6B1CB076" w:rsidR="004D1231" w:rsidRPr="00503505" w:rsidRDefault="00C81164" w:rsidP="000C0A02">
      <w:pPr>
        <w:pStyle w:val="Heading1"/>
        <w:numPr>
          <w:ilvl w:val="0"/>
          <w:numId w:val="0"/>
        </w:numPr>
        <w:rPr>
          <w:caps/>
        </w:rPr>
      </w:pPr>
      <w:bookmarkStart w:id="112" w:name="_Toc137195565"/>
      <w:bookmarkEnd w:id="107"/>
      <w:r>
        <w:rPr>
          <w:caps/>
        </w:rPr>
        <w:lastRenderedPageBreak/>
        <w:t>9</w:t>
      </w:r>
      <w:r>
        <w:rPr>
          <w:caps/>
        </w:rPr>
        <w:tab/>
      </w:r>
      <w:r w:rsidR="004D1231" w:rsidRPr="00503505">
        <w:rPr>
          <w:caps/>
        </w:rPr>
        <w:t>Terms and Conditions</w:t>
      </w:r>
      <w:bookmarkEnd w:id="112"/>
      <w:r w:rsidR="004D1231" w:rsidRPr="00503505">
        <w:rPr>
          <w:caps/>
        </w:rPr>
        <w:t xml:space="preserve"> </w:t>
      </w:r>
    </w:p>
    <w:p w14:paraId="7708787D" w14:textId="49CD53C2" w:rsidR="004D1231" w:rsidRPr="000C39B5" w:rsidRDefault="00910367" w:rsidP="000C39B5">
      <w:pPr>
        <w:pStyle w:val="Heading2"/>
        <w:numPr>
          <w:ilvl w:val="0"/>
          <w:numId w:val="0"/>
        </w:numPr>
        <w:spacing w:before="160"/>
        <w:rPr>
          <w:color w:val="008E40"/>
        </w:rPr>
      </w:pPr>
      <w:bookmarkStart w:id="113" w:name="_Toc13554937"/>
      <w:bookmarkStart w:id="114" w:name="_Toc137195566"/>
      <w:bookmarkStart w:id="115" w:name="_Toc498971536"/>
      <w:bookmarkStart w:id="116" w:name="_Toc796311"/>
      <w:bookmarkStart w:id="117" w:name="_Toc1634454"/>
      <w:bookmarkStart w:id="118" w:name="_Toc1648416"/>
      <w:bookmarkStart w:id="119" w:name="_Toc2062499"/>
      <w:r w:rsidRPr="000C39B5">
        <w:rPr>
          <w:color w:val="008E40"/>
        </w:rPr>
        <w:t>9.1</w:t>
      </w:r>
      <w:r w:rsidRPr="000C39B5">
        <w:rPr>
          <w:color w:val="008E40"/>
        </w:rPr>
        <w:tab/>
      </w:r>
      <w:r w:rsidR="004D1231" w:rsidRPr="000C39B5">
        <w:rPr>
          <w:color w:val="008E40"/>
        </w:rPr>
        <w:t>Conflict of Interest</w:t>
      </w:r>
      <w:bookmarkEnd w:id="113"/>
      <w:bookmarkEnd w:id="114"/>
    </w:p>
    <w:p w14:paraId="1B03412F" w14:textId="77777777" w:rsidR="004D1231" w:rsidRPr="000C39B5" w:rsidRDefault="004D1231" w:rsidP="000C39B5">
      <w:pPr>
        <w:spacing w:after="120"/>
        <w:rPr>
          <w:rFonts w:asciiTheme="minorHAnsi" w:hAnsiTheme="minorHAnsi" w:cstheme="minorHAnsi"/>
          <w:sz w:val="22"/>
          <w:szCs w:val="22"/>
        </w:rPr>
      </w:pPr>
      <w:r w:rsidRPr="000C39B5">
        <w:rPr>
          <w:rFonts w:asciiTheme="minorHAnsi" w:hAnsiTheme="minorHAnsi" w:cstheme="minorHAnsi"/>
          <w:sz w:val="22"/>
          <w:szCs w:val="22"/>
        </w:rPr>
        <w:t>A conflict of interest is a situation in which someone in a position of trust or influence has competing professional or personal interests.</w:t>
      </w:r>
    </w:p>
    <w:p w14:paraId="66E85F98" w14:textId="77777777" w:rsidR="004D1231" w:rsidRPr="000C39B5" w:rsidRDefault="004D1231" w:rsidP="000C39B5">
      <w:pPr>
        <w:spacing w:after="120"/>
        <w:rPr>
          <w:rFonts w:asciiTheme="minorHAnsi" w:hAnsiTheme="minorHAnsi" w:cstheme="minorHAnsi"/>
          <w:sz w:val="22"/>
          <w:szCs w:val="22"/>
        </w:rPr>
      </w:pPr>
      <w:r w:rsidRPr="000C39B5">
        <w:rPr>
          <w:rFonts w:asciiTheme="minorHAnsi" w:hAnsiTheme="minorHAnsi" w:cstheme="minorHAnsi"/>
          <w:sz w:val="22"/>
          <w:szCs w:val="22"/>
        </w:rPr>
        <w:t>For example, in the context of VRIF funded projects, a conflict of interest may arise where a committee member or employee of a club has a personal interest, owns shares in or controls a business that is selected by the club to supply</w:t>
      </w:r>
      <w:r w:rsidRPr="000C39B5">
        <w:rPr>
          <w:rFonts w:ascii="Calibri" w:hAnsi="Calibri" w:cs="Calibri"/>
          <w:sz w:val="22"/>
          <w:szCs w:val="22"/>
        </w:rPr>
        <w:t xml:space="preserve"> </w:t>
      </w:r>
      <w:r w:rsidRPr="000C39B5">
        <w:rPr>
          <w:rFonts w:asciiTheme="minorHAnsi" w:hAnsiTheme="minorHAnsi" w:cstheme="minorHAnsi"/>
          <w:sz w:val="22"/>
          <w:szCs w:val="22"/>
        </w:rPr>
        <w:t>goods or services for one or more project components. A conflict may also exist where spouses or family members of committee members or club employees have any of these interests.</w:t>
      </w:r>
    </w:p>
    <w:p w14:paraId="7BA83AE8" w14:textId="6B21EA93" w:rsidR="004D1231" w:rsidRPr="000C39B5" w:rsidRDefault="004D1231" w:rsidP="000C39B5">
      <w:pPr>
        <w:spacing w:after="120"/>
        <w:rPr>
          <w:rFonts w:asciiTheme="minorHAnsi" w:hAnsiTheme="minorHAnsi" w:cstheme="minorHAnsi"/>
          <w:sz w:val="22"/>
          <w:szCs w:val="22"/>
        </w:rPr>
      </w:pPr>
      <w:r w:rsidRPr="000C39B5">
        <w:rPr>
          <w:rFonts w:asciiTheme="minorHAnsi" w:hAnsiTheme="minorHAnsi" w:cstheme="minorHAnsi"/>
          <w:sz w:val="22"/>
          <w:szCs w:val="22"/>
        </w:rPr>
        <w:t xml:space="preserve">Applicants must advise the Office of Racing of any </w:t>
      </w:r>
      <w:r w:rsidR="009C5747" w:rsidRPr="000C39B5">
        <w:rPr>
          <w:rFonts w:asciiTheme="minorHAnsi" w:hAnsiTheme="minorHAnsi" w:cstheme="minorHAnsi"/>
          <w:sz w:val="22"/>
          <w:szCs w:val="22"/>
        </w:rPr>
        <w:t xml:space="preserve">actual </w:t>
      </w:r>
      <w:r w:rsidRPr="000C39B5">
        <w:rPr>
          <w:rFonts w:asciiTheme="minorHAnsi" w:hAnsiTheme="minorHAnsi" w:cstheme="minorHAnsi"/>
          <w:sz w:val="22"/>
          <w:szCs w:val="22"/>
        </w:rPr>
        <w:t>or perceived conflict of interest relating to a project for which it has applied for VRIF funding. Applicants must clearly demonstrate how the proposed project costs represent value for money and detail how the conflict will be managed. This may include obtaining additional quotes to confirm that the quotes provided by conflicted businesses demonstrate value for money.</w:t>
      </w:r>
    </w:p>
    <w:p w14:paraId="7FE8DDAC" w14:textId="33F71825" w:rsidR="004D1231" w:rsidRDefault="004D1231" w:rsidP="000C39B5">
      <w:pPr>
        <w:spacing w:after="120"/>
        <w:rPr>
          <w:rFonts w:asciiTheme="minorHAnsi" w:hAnsiTheme="minorHAnsi" w:cstheme="minorHAnsi"/>
          <w:sz w:val="22"/>
          <w:szCs w:val="22"/>
        </w:rPr>
      </w:pPr>
      <w:r w:rsidRPr="000C39B5">
        <w:rPr>
          <w:rFonts w:asciiTheme="minorHAnsi" w:hAnsiTheme="minorHAnsi" w:cstheme="minorHAnsi"/>
          <w:sz w:val="22"/>
          <w:szCs w:val="22"/>
        </w:rPr>
        <w:t xml:space="preserve">Should the applicant be unable to satisfy the Office of Racing that a conflict has been appropriately managed, the Office of Racing </w:t>
      </w:r>
      <w:r w:rsidR="00301051" w:rsidRPr="000C39B5">
        <w:rPr>
          <w:rFonts w:asciiTheme="minorHAnsi" w:hAnsiTheme="minorHAnsi" w:cstheme="minorHAnsi"/>
          <w:sz w:val="22"/>
          <w:szCs w:val="22"/>
        </w:rPr>
        <w:t>may</w:t>
      </w:r>
      <w:r w:rsidRPr="000C39B5">
        <w:rPr>
          <w:rFonts w:asciiTheme="minorHAnsi" w:hAnsiTheme="minorHAnsi" w:cstheme="minorHAnsi"/>
          <w:sz w:val="22"/>
          <w:szCs w:val="22"/>
        </w:rPr>
        <w:t xml:space="preserve"> require the applicant to choose another supplier or withdraw its application until the matter has been resolved.</w:t>
      </w:r>
    </w:p>
    <w:p w14:paraId="537482DE" w14:textId="77777777" w:rsidR="007458D6" w:rsidRPr="000C39B5" w:rsidRDefault="007458D6" w:rsidP="000C39B5">
      <w:pPr>
        <w:spacing w:after="120"/>
        <w:rPr>
          <w:rFonts w:asciiTheme="minorHAnsi" w:hAnsiTheme="minorHAnsi" w:cstheme="minorHAnsi"/>
          <w:b/>
          <w:bCs/>
          <w:sz w:val="22"/>
          <w:szCs w:val="22"/>
          <w:lang w:eastAsia="en-AU"/>
        </w:rPr>
      </w:pPr>
    </w:p>
    <w:p w14:paraId="238D1861" w14:textId="5042E334" w:rsidR="004D1231" w:rsidRPr="000C39B5" w:rsidRDefault="00910367" w:rsidP="000C39B5">
      <w:pPr>
        <w:pStyle w:val="Heading2"/>
        <w:numPr>
          <w:ilvl w:val="0"/>
          <w:numId w:val="0"/>
        </w:numPr>
        <w:spacing w:before="160"/>
        <w:rPr>
          <w:color w:val="008E40"/>
        </w:rPr>
      </w:pPr>
      <w:bookmarkStart w:id="120" w:name="_Toc13554938"/>
      <w:bookmarkStart w:id="121" w:name="_Toc137195567"/>
      <w:r w:rsidRPr="000C39B5">
        <w:rPr>
          <w:color w:val="008E40"/>
        </w:rPr>
        <w:t>9.2</w:t>
      </w:r>
      <w:r w:rsidRPr="000C39B5">
        <w:rPr>
          <w:color w:val="008E40"/>
        </w:rPr>
        <w:tab/>
      </w:r>
      <w:r w:rsidR="004D1231" w:rsidRPr="000C39B5">
        <w:rPr>
          <w:color w:val="008E40"/>
        </w:rPr>
        <w:t>Child protection requirements</w:t>
      </w:r>
      <w:bookmarkEnd w:id="120"/>
      <w:bookmarkEnd w:id="121"/>
      <w:r w:rsidR="004D1231" w:rsidRPr="000C39B5">
        <w:rPr>
          <w:color w:val="008E40"/>
        </w:rPr>
        <w:t xml:space="preserve"> </w:t>
      </w:r>
    </w:p>
    <w:p w14:paraId="76ED15AE" w14:textId="7C1F8600" w:rsidR="004D1231" w:rsidRPr="000C39B5" w:rsidRDefault="004D1231" w:rsidP="000C39B5">
      <w:pPr>
        <w:pStyle w:val="bodyCopy"/>
        <w:spacing w:before="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 xml:space="preserve">Where the purpose of the funding provided by the government is in support of services provided directly to children (under 18 years of age) and the grant recipient will have sole responsibility and supervision of such children, funding will only be provided where the </w:t>
      </w:r>
      <w:r w:rsidR="000A30DD" w:rsidRPr="000C39B5">
        <w:rPr>
          <w:rFonts w:asciiTheme="minorHAnsi" w:hAnsiTheme="minorHAnsi" w:cstheme="minorHAnsi"/>
          <w:color w:val="auto"/>
          <w:sz w:val="22"/>
          <w:szCs w:val="22"/>
        </w:rPr>
        <w:t>a</w:t>
      </w:r>
      <w:r w:rsidRPr="000C39B5">
        <w:rPr>
          <w:rFonts w:asciiTheme="minorHAnsi" w:hAnsiTheme="minorHAnsi" w:cstheme="minorHAnsi"/>
          <w:color w:val="auto"/>
          <w:sz w:val="22"/>
          <w:szCs w:val="22"/>
        </w:rPr>
        <w:t>pplicant provides evidence of insurance coverage relating to any claims of child harm or abuse.</w:t>
      </w:r>
    </w:p>
    <w:p w14:paraId="0065A941" w14:textId="77777777" w:rsidR="004D1231" w:rsidRPr="000C39B5" w:rsidRDefault="004D1231" w:rsidP="000C39B5">
      <w:pPr>
        <w:pStyle w:val="bodyCopy"/>
        <w:spacing w:before="0" w:after="120"/>
        <w:rPr>
          <w:rFonts w:asciiTheme="minorHAnsi" w:hAnsiTheme="minorHAnsi" w:cstheme="minorHAnsi"/>
          <w:color w:val="auto"/>
          <w:sz w:val="22"/>
          <w:szCs w:val="22"/>
        </w:rPr>
      </w:pPr>
      <w:r w:rsidRPr="000C39B5">
        <w:rPr>
          <w:rFonts w:asciiTheme="minorHAnsi" w:hAnsiTheme="minorHAnsi" w:cstheme="minorHAnsi"/>
          <w:color w:val="auto"/>
          <w:sz w:val="22"/>
          <w:szCs w:val="22"/>
        </w:rPr>
        <w:t xml:space="preserve">Further information and the related guidelines can be found at: </w:t>
      </w:r>
    </w:p>
    <w:p w14:paraId="571ACB99" w14:textId="72E0AE21" w:rsidR="004D1231" w:rsidRPr="00907CBC" w:rsidRDefault="00000000" w:rsidP="000C39B5">
      <w:pPr>
        <w:pStyle w:val="bodyCopy"/>
        <w:spacing w:before="0" w:after="120"/>
        <w:rPr>
          <w:rFonts w:asciiTheme="minorHAnsi" w:hAnsiTheme="minorHAnsi" w:cstheme="minorHAnsi"/>
          <w:color w:val="auto"/>
          <w:sz w:val="22"/>
          <w:szCs w:val="22"/>
          <w:u w:val="single"/>
        </w:rPr>
      </w:pPr>
      <w:hyperlink r:id="rId24" w:history="1">
        <w:r w:rsidR="007458D6" w:rsidRPr="00907CBC">
          <w:rPr>
            <w:color w:val="auto"/>
            <w:sz w:val="22"/>
            <w:szCs w:val="22"/>
            <w:u w:val="single"/>
          </w:rPr>
          <w:t>https://www.justice.vic.gov.au/safer-communities/protecting-children-and-families/organisations-providing-services-to-children-new</w:t>
        </w:r>
      </w:hyperlink>
    </w:p>
    <w:p w14:paraId="2E417F64" w14:textId="77777777" w:rsidR="007458D6" w:rsidRPr="000C39B5" w:rsidRDefault="007458D6" w:rsidP="000C39B5">
      <w:pPr>
        <w:pStyle w:val="bodyCopy"/>
        <w:spacing w:before="0" w:after="120"/>
        <w:rPr>
          <w:rFonts w:asciiTheme="minorHAnsi" w:hAnsiTheme="minorHAnsi" w:cstheme="minorHAnsi"/>
          <w:color w:val="auto"/>
          <w:sz w:val="22"/>
          <w:szCs w:val="22"/>
        </w:rPr>
      </w:pPr>
    </w:p>
    <w:p w14:paraId="32A011B7" w14:textId="7DC0C83A" w:rsidR="004D1231" w:rsidRPr="000C39B5" w:rsidRDefault="00772FF4" w:rsidP="000C39B5">
      <w:pPr>
        <w:pStyle w:val="Heading2"/>
        <w:numPr>
          <w:ilvl w:val="0"/>
          <w:numId w:val="0"/>
        </w:numPr>
        <w:spacing w:before="160"/>
        <w:rPr>
          <w:color w:val="008E40"/>
        </w:rPr>
      </w:pPr>
      <w:bookmarkStart w:id="122" w:name="_Toc137195568"/>
      <w:bookmarkEnd w:id="115"/>
      <w:bookmarkEnd w:id="116"/>
      <w:bookmarkEnd w:id="117"/>
      <w:bookmarkEnd w:id="118"/>
      <w:bookmarkEnd w:id="119"/>
      <w:r w:rsidRPr="000C39B5">
        <w:rPr>
          <w:color w:val="008E40"/>
        </w:rPr>
        <w:t>9.3</w:t>
      </w:r>
      <w:r w:rsidRPr="000C39B5">
        <w:rPr>
          <w:color w:val="008E40"/>
        </w:rPr>
        <w:tab/>
      </w:r>
      <w:r w:rsidR="00757248" w:rsidRPr="000C39B5">
        <w:rPr>
          <w:color w:val="008E40"/>
        </w:rPr>
        <w:t>Reporting for Program Evaluation</w:t>
      </w:r>
      <w:bookmarkEnd w:id="122"/>
    </w:p>
    <w:p w14:paraId="2FDAA592" w14:textId="69A39CCB" w:rsidR="00757248" w:rsidRPr="000C39B5" w:rsidRDefault="00757248" w:rsidP="000C39B5">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0C39B5">
        <w:rPr>
          <w:rFonts w:asciiTheme="minorHAnsi" w:hAnsiTheme="minorHAnsi" w:cstheme="minorHAnsi"/>
          <w:color w:val="auto"/>
          <w:sz w:val="22"/>
          <w:szCs w:val="22"/>
        </w:rPr>
        <w:t xml:space="preserve">As a condition of funding, successful applicants will be required to participate in any program monitoring and evaluation activities initiated by the Department. This may include completing surveys to measure progress to achieving outcomes, and for up to three years after </w:t>
      </w:r>
      <w:r w:rsidR="00666BD9" w:rsidRPr="000C39B5">
        <w:rPr>
          <w:rFonts w:asciiTheme="minorHAnsi" w:hAnsiTheme="minorHAnsi" w:cstheme="minorHAnsi"/>
          <w:color w:val="auto"/>
          <w:sz w:val="22"/>
          <w:szCs w:val="22"/>
        </w:rPr>
        <w:t xml:space="preserve">project </w:t>
      </w:r>
      <w:r w:rsidRPr="000C39B5">
        <w:rPr>
          <w:rFonts w:asciiTheme="minorHAnsi" w:hAnsiTheme="minorHAnsi" w:cstheme="minorHAnsi"/>
          <w:color w:val="auto"/>
          <w:sz w:val="22"/>
          <w:szCs w:val="22"/>
        </w:rPr>
        <w:t>completion.</w:t>
      </w:r>
    </w:p>
    <w:p w14:paraId="3FD59474" w14:textId="1223FD43" w:rsidR="00757248" w:rsidRDefault="00757248" w:rsidP="000C39B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0C39B5">
        <w:rPr>
          <w:rFonts w:asciiTheme="minorHAnsi" w:hAnsiTheme="minorHAnsi" w:cstheme="minorHAnsi"/>
          <w:color w:val="000000" w:themeColor="text1"/>
          <w:sz w:val="22"/>
          <w:szCs w:val="22"/>
        </w:rPr>
        <w:t>Reporting is critical to the Department in understanding program impact, supporting continuous improvement in program design and delivery, and delivering more effective grant programs to the people of Victoria.</w:t>
      </w:r>
    </w:p>
    <w:p w14:paraId="70B1E25A" w14:textId="77777777" w:rsidR="008F7030" w:rsidRDefault="008F7030" w:rsidP="000C39B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p>
    <w:p w14:paraId="60F30227" w14:textId="77777777" w:rsidR="008F7030" w:rsidRDefault="008F7030" w:rsidP="000C39B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p>
    <w:p w14:paraId="4C64D48D" w14:textId="77777777" w:rsidR="008F7030" w:rsidRDefault="008F7030" w:rsidP="000C39B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p>
    <w:p w14:paraId="74BABA1D" w14:textId="77777777" w:rsidR="008F7030" w:rsidRPr="000C39B5" w:rsidRDefault="008F7030" w:rsidP="000C39B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p>
    <w:p w14:paraId="7768EBCB" w14:textId="2EB3BFC3" w:rsidR="004D1231" w:rsidRPr="000C39B5" w:rsidRDefault="00772FF4" w:rsidP="000C39B5">
      <w:pPr>
        <w:pStyle w:val="Heading2"/>
        <w:numPr>
          <w:ilvl w:val="0"/>
          <w:numId w:val="0"/>
        </w:numPr>
        <w:spacing w:before="160"/>
        <w:rPr>
          <w:color w:val="008E40"/>
        </w:rPr>
      </w:pPr>
      <w:bookmarkStart w:id="123" w:name="_Toc498971539"/>
      <w:bookmarkStart w:id="124" w:name="_Toc796314"/>
      <w:bookmarkStart w:id="125" w:name="_Toc1634457"/>
      <w:bookmarkStart w:id="126" w:name="_Toc1648419"/>
      <w:bookmarkStart w:id="127" w:name="_Toc2062502"/>
      <w:bookmarkStart w:id="128" w:name="_Toc13554941"/>
      <w:bookmarkStart w:id="129" w:name="_Toc137195569"/>
      <w:r w:rsidRPr="000C39B5">
        <w:rPr>
          <w:color w:val="008E40"/>
        </w:rPr>
        <w:lastRenderedPageBreak/>
        <w:t>9.4</w:t>
      </w:r>
      <w:r w:rsidRPr="000C39B5">
        <w:rPr>
          <w:color w:val="008E40"/>
        </w:rPr>
        <w:tab/>
      </w:r>
      <w:r w:rsidR="00757248" w:rsidRPr="000C39B5">
        <w:rPr>
          <w:color w:val="008E40"/>
        </w:rPr>
        <w:t xml:space="preserve">Privacy and </w:t>
      </w:r>
      <w:r w:rsidR="004D1231" w:rsidRPr="000C39B5">
        <w:rPr>
          <w:color w:val="008E40"/>
        </w:rPr>
        <w:t>Confidentiality</w:t>
      </w:r>
      <w:bookmarkEnd w:id="123"/>
      <w:bookmarkEnd w:id="124"/>
      <w:bookmarkEnd w:id="125"/>
      <w:bookmarkEnd w:id="126"/>
      <w:bookmarkEnd w:id="127"/>
      <w:bookmarkEnd w:id="128"/>
      <w:bookmarkEnd w:id="129"/>
    </w:p>
    <w:p w14:paraId="0F2AC3E9" w14:textId="43D8CAC2" w:rsidR="004D1231" w:rsidRPr="000C39B5" w:rsidRDefault="004D1231" w:rsidP="000C39B5">
      <w:pPr>
        <w:tabs>
          <w:tab w:val="left" w:pos="5103"/>
        </w:tabs>
        <w:spacing w:after="120"/>
        <w:rPr>
          <w:rFonts w:asciiTheme="minorHAnsi" w:hAnsiTheme="minorHAnsi" w:cstheme="minorHAnsi"/>
          <w:sz w:val="22"/>
          <w:szCs w:val="22"/>
        </w:rPr>
      </w:pPr>
      <w:r w:rsidRPr="000C39B5">
        <w:rPr>
          <w:rFonts w:asciiTheme="minorHAnsi" w:hAnsiTheme="minorHAnsi" w:cstheme="minorHAnsi"/>
          <w:sz w:val="22"/>
          <w:szCs w:val="22"/>
        </w:rPr>
        <w:t xml:space="preserve">Any personal information provided by the applicant or a third party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w:t>
      </w:r>
      <w:r w:rsidR="00A91F03" w:rsidRPr="000C39B5">
        <w:rPr>
          <w:rFonts w:asciiTheme="minorHAnsi" w:hAnsiTheme="minorHAnsi" w:cstheme="minorHAnsi"/>
          <w:sz w:val="22"/>
          <w:szCs w:val="22"/>
        </w:rPr>
        <w:t>must</w:t>
      </w:r>
      <w:r w:rsidRPr="000C39B5">
        <w:rPr>
          <w:rFonts w:asciiTheme="minorHAnsi" w:hAnsiTheme="minorHAnsi" w:cstheme="minorHAnsi"/>
          <w:sz w:val="22"/>
          <w:szCs w:val="22"/>
        </w:rPr>
        <w:t xml:space="preserve"> ensure that the third party is aware of the contents of this Privacy Statement.</w:t>
      </w:r>
    </w:p>
    <w:p w14:paraId="76AA6A2D" w14:textId="6169A95E" w:rsidR="004D1231" w:rsidRPr="000C39B5" w:rsidRDefault="004D1231" w:rsidP="000C39B5">
      <w:pPr>
        <w:spacing w:after="120"/>
        <w:rPr>
          <w:rFonts w:asciiTheme="minorHAnsi" w:hAnsiTheme="minorHAnsi" w:cstheme="minorHAnsi"/>
          <w:sz w:val="22"/>
          <w:szCs w:val="22"/>
        </w:rPr>
      </w:pPr>
      <w:r w:rsidRPr="000C39B5">
        <w:rPr>
          <w:rFonts w:asciiTheme="minorHAnsi" w:hAnsiTheme="minorHAnsi" w:cstheme="minorHAnsi"/>
          <w:sz w:val="22"/>
          <w:szCs w:val="22"/>
        </w:rPr>
        <w:t xml:space="preserve">Any personal information collected, held, managed, used, </w:t>
      </w:r>
      <w:r w:rsidR="001F3621" w:rsidRPr="000C39B5">
        <w:rPr>
          <w:rFonts w:asciiTheme="minorHAnsi" w:hAnsiTheme="minorHAnsi" w:cstheme="minorHAnsi"/>
          <w:sz w:val="22"/>
          <w:szCs w:val="22"/>
        </w:rPr>
        <w:t>disclosed,</w:t>
      </w:r>
      <w:r w:rsidRPr="000C39B5">
        <w:rPr>
          <w:rFonts w:asciiTheme="minorHAnsi" w:hAnsiTheme="minorHAnsi" w:cstheme="minorHAnsi"/>
          <w:sz w:val="22"/>
          <w:szCs w:val="22"/>
        </w:rPr>
        <w:t xml:space="preserve"> or transferred will be held in accordance with the provisions of the </w:t>
      </w:r>
      <w:r w:rsidRPr="000C39B5">
        <w:rPr>
          <w:rFonts w:asciiTheme="minorHAnsi" w:hAnsiTheme="minorHAnsi" w:cstheme="minorHAnsi"/>
          <w:i/>
          <w:sz w:val="22"/>
          <w:szCs w:val="22"/>
        </w:rPr>
        <w:t>Information Privacy Act 2000</w:t>
      </w:r>
      <w:r w:rsidRPr="000C39B5">
        <w:rPr>
          <w:rFonts w:asciiTheme="minorHAnsi" w:hAnsiTheme="minorHAnsi" w:cstheme="minorHAnsi"/>
          <w:sz w:val="22"/>
          <w:szCs w:val="22"/>
        </w:rPr>
        <w:t xml:space="preserve"> (Vic) and other applicable laws.</w:t>
      </w:r>
    </w:p>
    <w:p w14:paraId="48033DAC" w14:textId="3745DA6B" w:rsidR="00533299" w:rsidRDefault="004D1231" w:rsidP="000C39B5">
      <w:pPr>
        <w:spacing w:after="120"/>
        <w:rPr>
          <w:rFonts w:asciiTheme="minorHAnsi" w:hAnsiTheme="minorHAnsi" w:cstheme="minorHAnsi"/>
          <w:sz w:val="22"/>
          <w:szCs w:val="22"/>
        </w:rPr>
      </w:pPr>
      <w:r w:rsidRPr="000C39B5">
        <w:rPr>
          <w:rFonts w:asciiTheme="minorHAnsi" w:hAnsiTheme="minorHAnsi" w:cstheme="minorHAnsi"/>
          <w:sz w:val="22"/>
          <w:szCs w:val="22"/>
        </w:rPr>
        <w:t xml:space="preserve">The Department of Justice and Community Safety is committed to protecting the privacy of personal information. The Department’s Privacy Policy can be found online at https://www.justice.vic.gov.au/your-rights/privacy/information-privacy-policy. Enquiries about access to information should be directed to the Department’s Privacy Unit by phone on (03) 8684 0178 or email </w:t>
      </w:r>
      <w:hyperlink r:id="rId25" w:history="1">
        <w:r w:rsidRPr="000C39B5">
          <w:rPr>
            <w:rFonts w:asciiTheme="minorHAnsi" w:hAnsiTheme="minorHAnsi" w:cstheme="minorHAnsi"/>
            <w:sz w:val="22"/>
            <w:szCs w:val="22"/>
            <w:u w:val="single"/>
          </w:rPr>
          <w:t>privacy@justice.vic.gov.au</w:t>
        </w:r>
      </w:hyperlink>
      <w:r w:rsidRPr="000C39B5">
        <w:rPr>
          <w:rFonts w:asciiTheme="minorHAnsi" w:hAnsiTheme="minorHAnsi" w:cstheme="minorHAnsi"/>
          <w:sz w:val="22"/>
          <w:szCs w:val="22"/>
        </w:rPr>
        <w:t>.</w:t>
      </w:r>
    </w:p>
    <w:p w14:paraId="2F77D42C" w14:textId="77777777" w:rsidR="00EF2448" w:rsidRPr="008464CF" w:rsidRDefault="00EF2448" w:rsidP="000C39B5">
      <w:pPr>
        <w:spacing w:after="120"/>
        <w:rPr>
          <w:rFonts w:asciiTheme="minorHAnsi" w:hAnsiTheme="minorHAnsi" w:cstheme="minorHAnsi"/>
        </w:rPr>
      </w:pPr>
    </w:p>
    <w:p w14:paraId="6E08FF9A" w14:textId="7B2C58A6" w:rsidR="004D1231" w:rsidRPr="000C39B5" w:rsidRDefault="00772FF4" w:rsidP="000C39B5">
      <w:pPr>
        <w:pStyle w:val="Heading2"/>
        <w:numPr>
          <w:ilvl w:val="0"/>
          <w:numId w:val="0"/>
        </w:numPr>
        <w:spacing w:before="160"/>
        <w:rPr>
          <w:color w:val="008E40"/>
        </w:rPr>
      </w:pPr>
      <w:bookmarkStart w:id="130" w:name="_Toc137195570"/>
      <w:r w:rsidRPr="000C39B5">
        <w:rPr>
          <w:color w:val="008E40"/>
        </w:rPr>
        <w:t>9.5</w:t>
      </w:r>
      <w:r w:rsidRPr="000C39B5">
        <w:rPr>
          <w:color w:val="008E40"/>
        </w:rPr>
        <w:tab/>
      </w:r>
      <w:r w:rsidR="00757248" w:rsidRPr="000C39B5">
        <w:rPr>
          <w:color w:val="008E40"/>
        </w:rPr>
        <w:t>Publicity/Acknowledgement</w:t>
      </w:r>
      <w:bookmarkEnd w:id="130"/>
    </w:p>
    <w:p w14:paraId="6A42A935" w14:textId="77777777" w:rsidR="004D1231" w:rsidRPr="000C39B5" w:rsidRDefault="004D1231" w:rsidP="000C39B5">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0C39B5">
        <w:rPr>
          <w:rFonts w:asciiTheme="minorHAnsi" w:hAnsiTheme="minorHAnsi" w:cstheme="minorHAnsi"/>
          <w:color w:val="auto"/>
          <w:sz w:val="22"/>
          <w:szCs w:val="22"/>
          <w:lang w:eastAsia="en-AU"/>
        </w:rPr>
        <w:t>Recipients</w:t>
      </w:r>
      <w:r w:rsidRPr="000C39B5">
        <w:rPr>
          <w:rFonts w:asciiTheme="minorHAnsi" w:hAnsiTheme="minorHAnsi" w:cstheme="minorHAnsi"/>
          <w:color w:val="auto"/>
          <w:sz w:val="22"/>
          <w:szCs w:val="22"/>
        </w:rPr>
        <w:t xml:space="preserve"> must:</w:t>
      </w:r>
    </w:p>
    <w:p w14:paraId="1A62569C" w14:textId="77777777" w:rsidR="004D1231" w:rsidRPr="000C39B5" w:rsidRDefault="004D1231" w:rsidP="001B1832">
      <w:pPr>
        <w:numPr>
          <w:ilvl w:val="0"/>
          <w:numId w:val="21"/>
        </w:numPr>
        <w:spacing w:after="120"/>
        <w:ind w:hanging="357"/>
        <w:contextualSpacing/>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agree to cooperate with the Department in the preparation of materials used to promote the benefits of the program to industry, such as a media release or case study of the project</w:t>
      </w:r>
    </w:p>
    <w:p w14:paraId="49A157EB" w14:textId="77777777" w:rsidR="004D1231" w:rsidRPr="000C39B5" w:rsidRDefault="004D1231" w:rsidP="001B1832">
      <w:pPr>
        <w:numPr>
          <w:ilvl w:val="0"/>
          <w:numId w:val="21"/>
        </w:numPr>
        <w:spacing w:after="120"/>
        <w:ind w:hanging="357"/>
        <w:contextualSpacing/>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consult with the Department prior to the publication of any project promotion materials</w:t>
      </w:r>
    </w:p>
    <w:p w14:paraId="4DB6A385" w14:textId="77777777" w:rsidR="004D1231" w:rsidRPr="000C39B5" w:rsidRDefault="004D1231" w:rsidP="001B1832">
      <w:pPr>
        <w:numPr>
          <w:ilvl w:val="0"/>
          <w:numId w:val="21"/>
        </w:numPr>
        <w:spacing w:after="120"/>
        <w:ind w:hanging="357"/>
        <w:contextualSpacing/>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not make any public announcement or issue any press release regarding the receipt of a grant without prior approval by the Department</w:t>
      </w:r>
    </w:p>
    <w:p w14:paraId="72ABF44A" w14:textId="2240FE71" w:rsidR="004D1231" w:rsidRPr="000C39B5" w:rsidRDefault="004D1231" w:rsidP="001B1832">
      <w:pPr>
        <w:numPr>
          <w:ilvl w:val="0"/>
          <w:numId w:val="21"/>
        </w:numPr>
        <w:spacing w:after="120"/>
        <w:ind w:hanging="357"/>
        <w:contextualSpacing/>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 xml:space="preserve">comply with any additional requirements as </w:t>
      </w:r>
      <w:r w:rsidR="003A2380" w:rsidRPr="000C39B5">
        <w:rPr>
          <w:rFonts w:asciiTheme="minorHAnsi" w:hAnsiTheme="minorHAnsi" w:cstheme="minorHAnsi"/>
          <w:bCs/>
          <w:sz w:val="22"/>
          <w:szCs w:val="22"/>
          <w:lang w:eastAsia="en-AU"/>
        </w:rPr>
        <w:t xml:space="preserve">specified </w:t>
      </w:r>
      <w:r w:rsidRPr="000C39B5">
        <w:rPr>
          <w:rFonts w:asciiTheme="minorHAnsi" w:hAnsiTheme="minorHAnsi" w:cstheme="minorHAnsi"/>
          <w:bCs/>
          <w:sz w:val="22"/>
          <w:szCs w:val="22"/>
          <w:lang w:eastAsia="en-AU"/>
        </w:rPr>
        <w:t>in the Grant Agreement</w:t>
      </w:r>
    </w:p>
    <w:p w14:paraId="0B367136" w14:textId="7E1FA17A" w:rsidR="004D1231" w:rsidRPr="000C39B5" w:rsidRDefault="003F7DF0" w:rsidP="001B1832">
      <w:pPr>
        <w:numPr>
          <w:ilvl w:val="0"/>
          <w:numId w:val="21"/>
        </w:numPr>
        <w:spacing w:after="120"/>
        <w:ind w:hanging="357"/>
        <w:contextualSpacing/>
        <w:rPr>
          <w:rFonts w:asciiTheme="minorHAnsi" w:hAnsiTheme="minorHAnsi" w:cstheme="minorHAnsi"/>
          <w:bCs/>
          <w:sz w:val="22"/>
          <w:szCs w:val="22"/>
          <w:lang w:eastAsia="en-AU"/>
        </w:rPr>
      </w:pPr>
      <w:r w:rsidRPr="000C39B5">
        <w:rPr>
          <w:rFonts w:asciiTheme="minorHAnsi" w:hAnsiTheme="minorHAnsi" w:cstheme="minorHAnsi"/>
          <w:bCs/>
          <w:sz w:val="22"/>
          <w:szCs w:val="22"/>
          <w:lang w:eastAsia="en-AU"/>
        </w:rPr>
        <w:t xml:space="preserve">include </w:t>
      </w:r>
      <w:r w:rsidRPr="000C39B5">
        <w:rPr>
          <w:rFonts w:asciiTheme="minorHAnsi" w:hAnsiTheme="minorHAnsi" w:cstheme="minorHAnsi"/>
          <w:sz w:val="22"/>
          <w:szCs w:val="22"/>
          <w:lang w:eastAsia="en-AU"/>
        </w:rPr>
        <w:t>t</w:t>
      </w:r>
      <w:r w:rsidR="004D1231" w:rsidRPr="000C39B5">
        <w:rPr>
          <w:rFonts w:asciiTheme="minorHAnsi" w:hAnsiTheme="minorHAnsi" w:cstheme="minorHAnsi"/>
          <w:sz w:val="22"/>
          <w:szCs w:val="22"/>
          <w:lang w:eastAsia="en-AU"/>
        </w:rPr>
        <w:t>he State Government insignia on all advertising</w:t>
      </w:r>
      <w:r w:rsidR="00757248" w:rsidRPr="000C39B5">
        <w:rPr>
          <w:rFonts w:asciiTheme="minorHAnsi" w:hAnsiTheme="minorHAnsi" w:cstheme="minorHAnsi"/>
          <w:sz w:val="22"/>
          <w:szCs w:val="22"/>
          <w:lang w:eastAsia="en-AU"/>
        </w:rPr>
        <w:t>, race</w:t>
      </w:r>
      <w:r w:rsidR="00FB4342" w:rsidRPr="000C39B5">
        <w:rPr>
          <w:rFonts w:asciiTheme="minorHAnsi" w:hAnsiTheme="minorHAnsi" w:cstheme="minorHAnsi"/>
          <w:sz w:val="22"/>
          <w:szCs w:val="22"/>
          <w:lang w:eastAsia="en-AU"/>
        </w:rPr>
        <w:t xml:space="preserve"> </w:t>
      </w:r>
      <w:r w:rsidR="00757248" w:rsidRPr="000C39B5">
        <w:rPr>
          <w:rFonts w:asciiTheme="minorHAnsi" w:hAnsiTheme="minorHAnsi" w:cstheme="minorHAnsi"/>
          <w:sz w:val="22"/>
          <w:szCs w:val="22"/>
          <w:lang w:eastAsia="en-AU"/>
        </w:rPr>
        <w:t>books</w:t>
      </w:r>
      <w:r w:rsidR="004D1231" w:rsidRPr="000C39B5">
        <w:rPr>
          <w:rFonts w:asciiTheme="minorHAnsi" w:hAnsiTheme="minorHAnsi" w:cstheme="minorHAnsi"/>
          <w:sz w:val="22"/>
          <w:szCs w:val="22"/>
          <w:lang w:eastAsia="en-AU"/>
        </w:rPr>
        <w:t xml:space="preserve"> and promotional material for any approved VRIF </w:t>
      </w:r>
      <w:r w:rsidR="00757248" w:rsidRPr="000C39B5">
        <w:rPr>
          <w:rFonts w:asciiTheme="minorHAnsi" w:hAnsiTheme="minorHAnsi" w:cstheme="minorHAnsi"/>
          <w:sz w:val="22"/>
          <w:szCs w:val="22"/>
          <w:lang w:eastAsia="en-AU"/>
        </w:rPr>
        <w:t xml:space="preserve">event </w:t>
      </w:r>
      <w:r w:rsidR="004D1231" w:rsidRPr="000C39B5">
        <w:rPr>
          <w:rFonts w:asciiTheme="minorHAnsi" w:hAnsiTheme="minorHAnsi" w:cstheme="minorHAnsi"/>
          <w:sz w:val="22"/>
          <w:szCs w:val="22"/>
          <w:lang w:eastAsia="en-AU"/>
        </w:rPr>
        <w:t xml:space="preserve">project. </w:t>
      </w:r>
    </w:p>
    <w:p w14:paraId="42A1E9DA" w14:textId="77777777" w:rsidR="004D1231" w:rsidRPr="000C39B5" w:rsidRDefault="004D1231" w:rsidP="000C39B5">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0C39B5">
        <w:rPr>
          <w:rFonts w:asciiTheme="minorHAnsi" w:hAnsiTheme="minorHAnsi" w:cstheme="minorHAnsi"/>
          <w:color w:val="auto"/>
          <w:sz w:val="22"/>
          <w:szCs w:val="22"/>
        </w:rPr>
        <w:t>The Department may request Recipients and Service Providers to fact check any text and seek approval to use any owned imagery associated with the activity prior to the publication of any such promotional materials.</w:t>
      </w:r>
    </w:p>
    <w:p w14:paraId="6C88F7CD" w14:textId="32C48386" w:rsidR="004D1231" w:rsidRDefault="004D1231" w:rsidP="000C39B5">
      <w:pPr>
        <w:pStyle w:val="bodyCopy"/>
        <w:spacing w:before="0" w:after="120"/>
        <w:rPr>
          <w:rFonts w:asciiTheme="minorHAnsi" w:hAnsiTheme="minorHAnsi" w:cstheme="minorHAnsi"/>
          <w:color w:val="auto"/>
          <w:sz w:val="22"/>
          <w:szCs w:val="22"/>
          <w:lang w:eastAsia="en-AU"/>
        </w:rPr>
      </w:pPr>
      <w:r w:rsidRPr="000C39B5">
        <w:rPr>
          <w:rFonts w:asciiTheme="minorHAnsi" w:hAnsiTheme="minorHAnsi" w:cstheme="minorHAnsi"/>
          <w:color w:val="auto"/>
          <w:sz w:val="22"/>
          <w:szCs w:val="22"/>
          <w:lang w:eastAsia="en-AU"/>
        </w:rPr>
        <w:t>Further information on the Victorian Government Branding Guidelines can be obtained via the</w:t>
      </w:r>
      <w:r w:rsidR="00EF2448">
        <w:rPr>
          <w:rFonts w:asciiTheme="minorHAnsi" w:hAnsiTheme="minorHAnsi" w:cstheme="minorHAnsi"/>
          <w:color w:val="auto"/>
          <w:sz w:val="22"/>
          <w:szCs w:val="22"/>
          <w:lang w:eastAsia="en-AU"/>
        </w:rPr>
        <w:t xml:space="preserve"> </w:t>
      </w:r>
      <w:hyperlink r:id="rId26" w:history="1">
        <w:r w:rsidRPr="001E3D60">
          <w:rPr>
            <w:rFonts w:asciiTheme="minorHAnsi" w:hAnsiTheme="minorHAnsi" w:cstheme="minorHAnsi"/>
            <w:color w:val="auto"/>
            <w:sz w:val="22"/>
            <w:szCs w:val="22"/>
            <w:u w:val="single"/>
          </w:rPr>
          <w:t>Department of Premier and Cabinet website</w:t>
        </w:r>
        <w:r w:rsidR="00EF2448" w:rsidRPr="001E3D60">
          <w:rPr>
            <w:rFonts w:asciiTheme="minorHAnsi" w:hAnsiTheme="minorHAnsi" w:cstheme="minorHAnsi"/>
            <w:color w:val="auto"/>
            <w:sz w:val="22"/>
            <w:szCs w:val="22"/>
            <w:u w:val="single"/>
          </w:rPr>
          <w:t xml:space="preserve"> </w:t>
        </w:r>
        <w:r w:rsidRPr="001E3D60">
          <w:rPr>
            <w:rFonts w:asciiTheme="minorHAnsi" w:hAnsiTheme="minorHAnsi" w:cstheme="minorHAnsi"/>
            <w:color w:val="auto"/>
            <w:sz w:val="22"/>
            <w:szCs w:val="22"/>
            <w:u w:val="single"/>
          </w:rPr>
          <w:t>(External link)</w:t>
        </w:r>
      </w:hyperlink>
      <w:r w:rsidRPr="000C39B5">
        <w:rPr>
          <w:rFonts w:asciiTheme="minorHAnsi" w:hAnsiTheme="minorHAnsi" w:cstheme="minorHAnsi"/>
          <w:color w:val="auto"/>
          <w:sz w:val="22"/>
          <w:szCs w:val="22"/>
          <w:lang w:eastAsia="en-AU"/>
        </w:rPr>
        <w:t>.</w:t>
      </w:r>
    </w:p>
    <w:p w14:paraId="3C3755DA" w14:textId="77777777" w:rsidR="00EF2448" w:rsidRPr="000C39B5" w:rsidRDefault="00EF2448" w:rsidP="000C39B5">
      <w:pPr>
        <w:pStyle w:val="bodyCopy"/>
        <w:spacing w:before="0" w:after="120"/>
        <w:rPr>
          <w:rFonts w:asciiTheme="minorHAnsi" w:hAnsiTheme="minorHAnsi" w:cstheme="minorHAnsi"/>
          <w:color w:val="auto"/>
          <w:sz w:val="22"/>
          <w:szCs w:val="22"/>
        </w:rPr>
      </w:pPr>
    </w:p>
    <w:p w14:paraId="5D977420" w14:textId="796BB642" w:rsidR="004D1231" w:rsidRPr="000C39B5" w:rsidRDefault="00C81164" w:rsidP="000C39B5">
      <w:pPr>
        <w:pStyle w:val="Heading2"/>
        <w:numPr>
          <w:ilvl w:val="0"/>
          <w:numId w:val="0"/>
        </w:numPr>
        <w:spacing w:before="160"/>
        <w:rPr>
          <w:color w:val="008E40"/>
          <w:lang w:eastAsia="en-AU"/>
        </w:rPr>
      </w:pPr>
      <w:bookmarkStart w:id="131" w:name="_Toc13554943"/>
      <w:bookmarkStart w:id="132" w:name="_Toc137195571"/>
      <w:r w:rsidRPr="000C39B5">
        <w:rPr>
          <w:color w:val="008E40"/>
          <w:lang w:eastAsia="en-AU"/>
        </w:rPr>
        <w:t>9.6</w:t>
      </w:r>
      <w:r w:rsidRPr="000C39B5">
        <w:rPr>
          <w:color w:val="008E40"/>
          <w:lang w:eastAsia="en-AU"/>
        </w:rPr>
        <w:tab/>
      </w:r>
      <w:r w:rsidR="004D1231" w:rsidRPr="000C39B5">
        <w:rPr>
          <w:color w:val="008E40"/>
          <w:lang w:eastAsia="en-AU"/>
        </w:rPr>
        <w:t>Contact information</w:t>
      </w:r>
      <w:bookmarkEnd w:id="131"/>
      <w:bookmarkEnd w:id="132"/>
    </w:p>
    <w:p w14:paraId="3DC11D75" w14:textId="77777777" w:rsidR="008056E3" w:rsidRDefault="004D1231" w:rsidP="008056E3">
      <w:pPr>
        <w:shd w:val="clear" w:color="auto" w:fill="FFFFFF"/>
        <w:spacing w:before="120" w:after="120"/>
        <w:rPr>
          <w:rFonts w:asciiTheme="minorHAnsi" w:hAnsiTheme="minorHAnsi" w:cstheme="minorHAnsi"/>
          <w:sz w:val="22"/>
          <w:szCs w:val="22"/>
          <w:lang w:eastAsia="en-AU"/>
        </w:rPr>
      </w:pPr>
      <w:r w:rsidRPr="000C39B5">
        <w:rPr>
          <w:rFonts w:asciiTheme="minorHAnsi" w:hAnsiTheme="minorHAnsi" w:cstheme="minorHAnsi"/>
          <w:sz w:val="22"/>
          <w:szCs w:val="22"/>
          <w:lang w:eastAsia="en-AU"/>
        </w:rPr>
        <w:t>For more information about the Victorian Racing Industry Fund, or to discuss any specific queries, please contact the Office of Racing.</w:t>
      </w:r>
    </w:p>
    <w:p w14:paraId="191A49AC" w14:textId="09828E52" w:rsidR="00DF6E94" w:rsidRPr="001E3D60" w:rsidRDefault="004D1231" w:rsidP="001E3D60">
      <w:pPr>
        <w:shd w:val="clear" w:color="auto" w:fill="FFFFFF"/>
        <w:spacing w:before="120" w:after="120"/>
        <w:rPr>
          <w:rFonts w:asciiTheme="minorHAnsi" w:eastAsiaTheme="minorHAnsi" w:hAnsiTheme="minorHAnsi" w:cstheme="minorHAnsi"/>
          <w:sz w:val="22"/>
          <w:szCs w:val="22"/>
        </w:rPr>
      </w:pPr>
      <w:r w:rsidRPr="000C39B5">
        <w:rPr>
          <w:rFonts w:asciiTheme="minorHAnsi" w:hAnsiTheme="minorHAnsi" w:cstheme="minorHAnsi"/>
          <w:b/>
          <w:bCs/>
          <w:sz w:val="22"/>
          <w:szCs w:val="22"/>
          <w:lang w:eastAsia="en-AU"/>
        </w:rPr>
        <w:t>Email:</w:t>
      </w:r>
      <w:r w:rsidR="00DF6E94">
        <w:rPr>
          <w:rFonts w:asciiTheme="minorHAnsi" w:hAnsiTheme="minorHAnsi" w:cstheme="minorHAnsi"/>
          <w:b/>
          <w:bCs/>
          <w:sz w:val="22"/>
          <w:szCs w:val="22"/>
          <w:lang w:eastAsia="en-AU"/>
        </w:rPr>
        <w:t xml:space="preserve"> </w:t>
      </w:r>
      <w:hyperlink r:id="rId27" w:history="1">
        <w:r w:rsidR="00394682" w:rsidRPr="00907CBC">
          <w:rPr>
            <w:rFonts w:asciiTheme="minorHAnsi" w:hAnsiTheme="minorHAnsi" w:cstheme="minorHAnsi"/>
            <w:sz w:val="22"/>
            <w:szCs w:val="22"/>
            <w:u w:val="single"/>
          </w:rPr>
          <w:t>VRIF@justice.vic.gov.au</w:t>
        </w:r>
      </w:hyperlink>
      <w:bookmarkStart w:id="133" w:name="_Toc137195572"/>
    </w:p>
    <w:p w14:paraId="4B4A630D" w14:textId="59226F72" w:rsidR="00BA5A04" w:rsidRPr="000C39B5" w:rsidRDefault="004D1231" w:rsidP="00DF6E94">
      <w:pPr>
        <w:pStyle w:val="DJCSbody"/>
        <w:ind w:left="0"/>
        <w:rPr>
          <w:rFonts w:asciiTheme="minorHAnsi" w:hAnsiTheme="minorHAnsi" w:cstheme="minorHAnsi"/>
          <w:b/>
          <w:bCs/>
          <w:szCs w:val="22"/>
        </w:rPr>
      </w:pPr>
      <w:r w:rsidRPr="000C39B5">
        <w:t xml:space="preserve">These guidelines are subject to change at the discretion of </w:t>
      </w:r>
      <w:r w:rsidR="0084103E" w:rsidRPr="000C39B5">
        <w:rPr>
          <w:rFonts w:asciiTheme="minorHAnsi" w:eastAsiaTheme="minorHAnsi" w:hAnsiTheme="minorHAnsi" w:cstheme="minorHAnsi"/>
          <w:b/>
          <w:bCs/>
          <w:szCs w:val="22"/>
        </w:rPr>
        <w:t xml:space="preserve">the </w:t>
      </w:r>
      <w:r w:rsidRPr="000C39B5">
        <w:rPr>
          <w:rFonts w:asciiTheme="minorHAnsi" w:eastAsiaTheme="minorHAnsi" w:hAnsiTheme="minorHAnsi" w:cstheme="minorHAnsi"/>
          <w:b/>
          <w:bCs/>
          <w:szCs w:val="22"/>
        </w:rPr>
        <w:t>Minister for Racing.</w:t>
      </w:r>
      <w:bookmarkEnd w:id="0"/>
      <w:bookmarkEnd w:id="133"/>
      <w:r w:rsidR="0078520F" w:rsidRPr="000C39B5">
        <w:rPr>
          <w:rFonts w:asciiTheme="minorHAnsi" w:eastAsiaTheme="minorHAnsi" w:hAnsiTheme="minorHAnsi" w:cstheme="minorHAnsi"/>
          <w:b/>
          <w:bCs/>
          <w:szCs w:val="22"/>
        </w:rPr>
        <w:t xml:space="preserve"> </w:t>
      </w:r>
    </w:p>
    <w:p w14:paraId="156BD80E" w14:textId="046DC641" w:rsidR="00BA5A04" w:rsidRPr="003072C6" w:rsidRDefault="00BA5A04" w:rsidP="005E6FF6">
      <w:pPr>
        <w:pStyle w:val="DJCSbody"/>
        <w:ind w:left="0"/>
      </w:pPr>
    </w:p>
    <w:sectPr w:rsidR="00BA5A04" w:rsidRPr="003072C6" w:rsidSect="00C5670C">
      <w:headerReference w:type="even" r:id="rId28"/>
      <w:headerReference w:type="default" r:id="rId29"/>
      <w:footerReference w:type="default" r:id="rId30"/>
      <w:headerReference w:type="first" r:id="rId31"/>
      <w:pgSz w:w="11906" w:h="16838" w:code="9"/>
      <w:pgMar w:top="1871" w:right="707" w:bottom="1588" w:left="851" w:header="283"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4B35" w14:textId="77777777" w:rsidR="00586688" w:rsidRDefault="00586688">
      <w:r>
        <w:separator/>
      </w:r>
    </w:p>
    <w:p w14:paraId="42861FAC" w14:textId="77777777" w:rsidR="00586688" w:rsidRDefault="00586688"/>
  </w:endnote>
  <w:endnote w:type="continuationSeparator" w:id="0">
    <w:p w14:paraId="15A5523B" w14:textId="77777777" w:rsidR="00586688" w:rsidRDefault="00586688">
      <w:r>
        <w:continuationSeparator/>
      </w:r>
    </w:p>
    <w:p w14:paraId="02506878" w14:textId="77777777" w:rsidR="00586688" w:rsidRDefault="00586688"/>
  </w:endnote>
  <w:endnote w:type="continuationNotice" w:id="1">
    <w:p w14:paraId="4A383248" w14:textId="77777777" w:rsidR="00586688" w:rsidRDefault="00586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DC6F" w14:textId="3D6D6B4F" w:rsidR="00DC6466" w:rsidRDefault="00171E1E" w:rsidP="00E8487C">
    <w:pPr>
      <w:pStyle w:val="DJCSfooter"/>
      <w:tabs>
        <w:tab w:val="left" w:pos="567"/>
        <w:tab w:val="left" w:pos="1418"/>
        <w:tab w:val="left" w:pos="4395"/>
      </w:tabs>
    </w:pPr>
    <w:r>
      <w:rPr>
        <w:noProof/>
      </w:rPr>
      <mc:AlternateContent>
        <mc:Choice Requires="wps">
          <w:drawing>
            <wp:anchor distT="0" distB="0" distL="114300" distR="114300" simplePos="1" relativeHeight="251658297" behindDoc="0" locked="0" layoutInCell="0" allowOverlap="1" wp14:anchorId="29BA8D38" wp14:editId="0719171E">
              <wp:simplePos x="0" y="10249218"/>
              <wp:positionH relativeFrom="page">
                <wp:posOffset>0</wp:posOffset>
              </wp:positionH>
              <wp:positionV relativeFrom="page">
                <wp:posOffset>10248900</wp:posOffset>
              </wp:positionV>
              <wp:extent cx="7560310" cy="252095"/>
              <wp:effectExtent l="0" t="0" r="0" b="14605"/>
              <wp:wrapNone/>
              <wp:docPr id="45" name="Text Box 45"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762329" w14:textId="7645B35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BA8D38" id="_x0000_t202" coordsize="21600,21600" o:spt="202" path="m,l,21600r21600,l21600,xe">
              <v:stroke joinstyle="miter"/>
              <v:path gradientshapeok="t" o:connecttype="rect"/>
            </v:shapetype>
            <v:shape id="Text Box 45" o:spid="_x0000_s1031" type="#_x0000_t202" alt="{&quot;HashCode&quot;:376260202,&quot;Height&quot;:841.0,&quot;Width&quot;:595.0,&quot;Placement&quot;:&quot;Footer&quot;,&quot;Index&quot;:&quot;Primary&quot;,&quot;Section&quot;:1,&quot;Top&quot;:0.0,&quot;Left&quot;:0.0}" style="position:absolute;margin-left:0;margin-top:807pt;width:595.3pt;height:19.85pt;z-index:25165829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47762329" w14:textId="7645B35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84" behindDoc="0" locked="0" layoutInCell="0" allowOverlap="1" wp14:anchorId="15DEF900" wp14:editId="46AE1C2B">
              <wp:simplePos x="0" y="10249218"/>
              <wp:positionH relativeFrom="page">
                <wp:posOffset>0</wp:posOffset>
              </wp:positionH>
              <wp:positionV relativeFrom="page">
                <wp:posOffset>10248900</wp:posOffset>
              </wp:positionV>
              <wp:extent cx="7560310" cy="252095"/>
              <wp:effectExtent l="0" t="0" r="0" b="14605"/>
              <wp:wrapNone/>
              <wp:docPr id="77" name="Text Box 7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AE0C8" w14:textId="3C51774D"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DEF900" id="Text Box 77" o:spid="_x0000_s1032" type="#_x0000_t202" alt="{&quot;HashCode&quot;:376260202,&quot;Height&quot;:841.0,&quot;Width&quot;:595.0,&quot;Placement&quot;:&quot;Footer&quot;,&quot;Index&quot;:&quot;Primary&quot;,&quot;Section&quot;:1,&quot;Top&quot;:0.0,&quot;Left&quot;:0.0}" style="position:absolute;margin-left:0;margin-top:807pt;width:595.3pt;height:19.85pt;z-index:2516582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705AE0C8" w14:textId="3C51774D"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80" behindDoc="0" locked="0" layoutInCell="0" allowOverlap="1" wp14:anchorId="5FF96D19" wp14:editId="57973D07">
              <wp:simplePos x="0" y="10249218"/>
              <wp:positionH relativeFrom="page">
                <wp:posOffset>0</wp:posOffset>
              </wp:positionH>
              <wp:positionV relativeFrom="page">
                <wp:posOffset>10248900</wp:posOffset>
              </wp:positionV>
              <wp:extent cx="7560310" cy="252095"/>
              <wp:effectExtent l="0" t="0" r="0" b="14605"/>
              <wp:wrapNone/>
              <wp:docPr id="32" name="Text Box 3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23547" w14:textId="53177049"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F96D19" id="Text Box 32" o:spid="_x0000_s1033" type="#_x0000_t202" alt="{&quot;HashCode&quot;:376260202,&quot;Height&quot;:841.0,&quot;Width&quot;:595.0,&quot;Placement&quot;:&quot;Footer&quot;,&quot;Index&quot;:&quot;Primary&quot;,&quot;Section&quot;:1,&quot;Top&quot;:0.0,&quot;Left&quot;:0.0}" style="position:absolute;margin-left:0;margin-top:807pt;width:595.3pt;height:19.85pt;z-index:251658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28223547" w14:textId="53177049"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45" behindDoc="0" locked="0" layoutInCell="0" allowOverlap="1" wp14:anchorId="12B408DF" wp14:editId="44721AAE">
              <wp:simplePos x="0" y="10249218"/>
              <wp:positionH relativeFrom="page">
                <wp:posOffset>0</wp:posOffset>
              </wp:positionH>
              <wp:positionV relativeFrom="page">
                <wp:posOffset>10248900</wp:posOffset>
              </wp:positionV>
              <wp:extent cx="7560310" cy="252095"/>
              <wp:effectExtent l="0" t="0" r="0" b="14605"/>
              <wp:wrapNone/>
              <wp:docPr id="1" name="Text Box 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1ACC7" w14:textId="25506AA0"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B408DF" id="Text Box 1" o:spid="_x0000_s1034" type="#_x0000_t202" alt="{&quot;HashCode&quot;:376260202,&quot;Height&quot;:841.0,&quot;Width&quot;:595.0,&quot;Placement&quot;:&quot;Footer&quot;,&quot;Index&quot;:&quot;Primary&quot;,&quot;Section&quot;:1,&quot;Top&quot;:0.0,&quot;Left&quot;:0.0}"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7931ACC7" w14:textId="25506AA0"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1" behindDoc="0" locked="0" layoutInCell="0" allowOverlap="1" wp14:anchorId="5CFD4950" wp14:editId="3DA868E5">
              <wp:simplePos x="0" y="10249218"/>
              <wp:positionH relativeFrom="page">
                <wp:posOffset>0</wp:posOffset>
              </wp:positionH>
              <wp:positionV relativeFrom="page">
                <wp:posOffset>10248900</wp:posOffset>
              </wp:positionV>
              <wp:extent cx="7560310" cy="252095"/>
              <wp:effectExtent l="0" t="0" r="0" b="14605"/>
              <wp:wrapNone/>
              <wp:docPr id="7" name="Text Box 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FD4950" id="Text Box 7" o:spid="_x0000_s1035" type="#_x0000_t202" alt="{&quot;HashCode&quot;:376260202,&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AbGA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dRwAbGAIAACsEAAAOAAAAAAAAAAAAAAAAAC4CAABkcnMvZTJvRG9jLnhtbFBLAQItABQA&#10;BgAIAAAAIQBeog4O3wAAAAsBAAAPAAAAAAAAAAAAAAAAAHIEAABkcnMvZG93bnJldi54bWxQSwUG&#10;AAAAAAQABADzAAAAfgUAAAAA&#10;" o:allowincell="f" filled="f" stroked="f" strokeweight=".5pt">
              <v:textbox inset=",0,,0">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E7B6" w14:textId="421DAEE6" w:rsidR="004D1231" w:rsidRDefault="00171E1E">
    <w:pPr>
      <w:pStyle w:val="Footer"/>
    </w:pPr>
    <w:r>
      <w:rPr>
        <w:noProof/>
      </w:rPr>
      <mc:AlternateContent>
        <mc:Choice Requires="wps">
          <w:drawing>
            <wp:anchor distT="0" distB="0" distL="114300" distR="114300" simplePos="0" relativeHeight="251658298" behindDoc="0" locked="0" layoutInCell="0" allowOverlap="1" wp14:anchorId="07CB7557" wp14:editId="3516DE67">
              <wp:simplePos x="0" y="0"/>
              <wp:positionH relativeFrom="page">
                <wp:posOffset>0</wp:posOffset>
              </wp:positionH>
              <wp:positionV relativeFrom="page">
                <wp:posOffset>10248900</wp:posOffset>
              </wp:positionV>
              <wp:extent cx="7560310" cy="252095"/>
              <wp:effectExtent l="0" t="0" r="0" b="14605"/>
              <wp:wrapNone/>
              <wp:docPr id="46" name="Text Box 46"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547B5" w14:textId="7043FEC8"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CB7557" id="_x0000_t202" coordsize="21600,21600" o:spt="202" path="m,l,21600r21600,l21600,xe">
              <v:stroke joinstyle="miter"/>
              <v:path gradientshapeok="t" o:connecttype="rect"/>
            </v:shapetype>
            <v:shape id="Text Box 46" o:spid="_x0000_s1040" type="#_x0000_t202" alt="{&quot;HashCode&quot;:376260202,&quot;Height&quot;:841.0,&quot;Width&quot;:595.0,&quot;Placement&quot;:&quot;Footer&quot;,&quot;Index&quot;:&quot;FirstPage&quot;,&quot;Section&quot;:1,&quot;Top&quot;:0.0,&quot;Left&quot;:0.0}" style="position:absolute;margin-left:0;margin-top:807pt;width:595.3pt;height:19.85pt;z-index:25165829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jb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Qj1jbGAIAACwEAAAOAAAAAAAAAAAAAAAAAC4CAABkcnMvZTJvRG9jLnhtbFBLAQItABQA&#10;BgAIAAAAIQBeog4O3wAAAAsBAAAPAAAAAAAAAAAAAAAAAHIEAABkcnMvZG93bnJldi54bWxQSwUG&#10;AAAAAAQABADzAAAAfgUAAAAA&#10;" o:allowincell="f" filled="f" stroked="f" strokeweight=".5pt">
              <v:textbox inset=",0,,0">
                <w:txbxContent>
                  <w:p w14:paraId="385547B5" w14:textId="7043FEC8"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0" relativeHeight="251658285" behindDoc="0" locked="0" layoutInCell="0" allowOverlap="1" wp14:anchorId="1480A516" wp14:editId="2C9BD95B">
              <wp:simplePos x="0" y="0"/>
              <wp:positionH relativeFrom="page">
                <wp:posOffset>0</wp:posOffset>
              </wp:positionH>
              <wp:positionV relativeFrom="page">
                <wp:posOffset>10248900</wp:posOffset>
              </wp:positionV>
              <wp:extent cx="7560310" cy="252095"/>
              <wp:effectExtent l="0" t="0" r="0" b="14605"/>
              <wp:wrapNone/>
              <wp:docPr id="78" name="Text Box 7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A086DC" w14:textId="21FF92A2"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480A516" id="Text Box 78" o:spid="_x0000_s1041" type="#_x0000_t202" alt="{&quot;HashCode&quot;:376260202,&quot;Height&quot;:841.0,&quot;Width&quot;:595.0,&quot;Placement&quot;:&quot;Footer&quot;,&quot;Index&quot;:&quot;FirstPage&quot;,&quot;Section&quot;:1,&quot;Top&quot;:0.0,&quot;Left&quot;:0.0}" style="position:absolute;margin-left:0;margin-top:807pt;width:595.3pt;height:19.85pt;z-index:25165828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lT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0+Q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AA2VMXAgAALAQAAA4AAAAAAAAAAAAAAAAALgIAAGRycy9lMm9Eb2MueG1sUEsBAi0AFAAG&#10;AAgAAAAhAF6iDg7fAAAACwEAAA8AAAAAAAAAAAAAAAAAcQQAAGRycy9kb3ducmV2LnhtbFBLBQYA&#10;AAAABAAEAPMAAAB9BQAAAAA=&#10;" o:allowincell="f" filled="f" stroked="f" strokeweight=".5pt">
              <v:textbox inset=",0,,0">
                <w:txbxContent>
                  <w:p w14:paraId="4BA086DC" w14:textId="21FF92A2"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0" relativeHeight="251658281" behindDoc="0" locked="0" layoutInCell="0" allowOverlap="1" wp14:anchorId="16B38C32" wp14:editId="03DE2157">
              <wp:simplePos x="0" y="0"/>
              <wp:positionH relativeFrom="page">
                <wp:posOffset>0</wp:posOffset>
              </wp:positionH>
              <wp:positionV relativeFrom="page">
                <wp:posOffset>10248900</wp:posOffset>
              </wp:positionV>
              <wp:extent cx="7560310" cy="252095"/>
              <wp:effectExtent l="0" t="0" r="0" b="14605"/>
              <wp:wrapNone/>
              <wp:docPr id="33" name="Text Box 3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CB863" w14:textId="3D18B0B0"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6B38C32" id="Text Box 33" o:spid="_x0000_s1042" type="#_x0000_t202" alt="{&quot;HashCode&quot;:376260202,&quot;Height&quot;:841.0,&quot;Width&quot;:595.0,&quot;Placement&quot;:&quot;Footer&quot;,&quot;Index&quot;:&quot;FirstPage&quot;,&quot;Section&quot;:1,&quot;Top&quot;:0.0,&quot;Left&quot;:0.0}" style="position:absolute;margin-left:0;margin-top:807pt;width:595.3pt;height:19.85pt;z-index:25165828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oR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xlioRGAIAACwEAAAOAAAAAAAAAAAAAAAAAC4CAABkcnMvZTJvRG9jLnhtbFBLAQItABQA&#10;BgAIAAAAIQBeog4O3wAAAAsBAAAPAAAAAAAAAAAAAAAAAHIEAABkcnMvZG93bnJldi54bWxQSwUG&#10;AAAAAAQABADzAAAAfgUAAAAA&#10;" o:allowincell="f" filled="f" stroked="f" strokeweight=".5pt">
              <v:textbox inset=",0,,0">
                <w:txbxContent>
                  <w:p w14:paraId="752CB863" w14:textId="3D18B0B0"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0" relativeHeight="251658246" behindDoc="0" locked="0" layoutInCell="0" allowOverlap="1" wp14:anchorId="08250CE6" wp14:editId="5500A938">
              <wp:simplePos x="0" y="0"/>
              <wp:positionH relativeFrom="page">
                <wp:posOffset>0</wp:posOffset>
              </wp:positionH>
              <wp:positionV relativeFrom="page">
                <wp:posOffset>10248900</wp:posOffset>
              </wp:positionV>
              <wp:extent cx="7560310" cy="252095"/>
              <wp:effectExtent l="0" t="0" r="0" b="14605"/>
              <wp:wrapNone/>
              <wp:docPr id="5" name="Text Box 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2BA2C" w14:textId="4DB465A3"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8250CE6" id="Text Box 5" o:spid="_x0000_s1043" type="#_x0000_t202" alt="{&quot;HashCode&quot;:376260202,&quot;Height&quot;:841.0,&quot;Width&quot;:595.0,&quot;Placement&quot;:&quot;Footer&quot;,&quot;Index&quot;:&quot;FirstPage&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Z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9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BGauZGAIAACwEAAAOAAAAAAAAAAAAAAAAAC4CAABkcnMvZTJvRG9jLnhtbFBLAQItABQA&#10;BgAIAAAAIQBeog4O3wAAAAsBAAAPAAAAAAAAAAAAAAAAAHIEAABkcnMvZG93bnJldi54bWxQSwUG&#10;AAAAAAQABADzAAAAfgUAAAAA&#10;" o:allowincell="f" filled="f" stroked="f" strokeweight=".5pt">
              <v:textbox inset=",0,,0">
                <w:txbxContent>
                  <w:p w14:paraId="1092BA2C" w14:textId="4DB465A3"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42" behindDoc="0" locked="0" layoutInCell="0" allowOverlap="1" wp14:anchorId="223990B5" wp14:editId="4E4897BE">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3990B5" id="Text Box 8" o:spid="_x0000_s1044" type="#_x0000_t202" alt="{&quot;HashCode&quot;:376260202,&quot;Height&quot;:841.0,&quot;Width&quot;:595.0,&quot;Placement&quot;:&quot;Footer&quot;,&quot;Index&quot;:&quot;FirstPage&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cLGAIAACw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gK97gZFtlCdcT9HPTUe8tXCodY&#10;Mx+emUOucW7Ub3jCQ2rAZnCyKKnB/fqbP+YjBRilpEXtlNT/3DMnKNE/DJJzO76+jmJLFzTce+92&#10;8Jp9cw8oyzG+EMuTGXODHkzpoHlDeS9jNwwxw7FnSbeDeR96JePz4GK5TEkoK8vC2mwsj6UjnBHa&#10;l+6NOXvCPyBzj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V0OcLGAIAACwEAAAOAAAAAAAAAAAAAAAAAC4CAABkcnMvZTJvRG9jLnhtbFBLAQItABQA&#10;BgAIAAAAIQBeog4O3wAAAAsBAAAPAAAAAAAAAAAAAAAAAHIEAABkcnMvZG93bnJldi54bWxQSwUG&#10;AAAAAAQABADzAAAAfgUAAAAA&#10;" o:allowincell="f" filled="f" stroked="f" strokeweight=".5pt">
              <v:textbox inset=",0,,0">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349" w14:textId="57810601" w:rsidR="00B461C5" w:rsidRDefault="00171E1E" w:rsidP="00E8487C">
    <w:pPr>
      <w:pStyle w:val="DJCSfooter"/>
      <w:tabs>
        <w:tab w:val="left" w:pos="567"/>
        <w:tab w:val="left" w:pos="1418"/>
        <w:tab w:val="left" w:pos="4395"/>
      </w:tabs>
    </w:pPr>
    <w:r>
      <w:rPr>
        <w:noProof/>
      </w:rPr>
      <mc:AlternateContent>
        <mc:Choice Requires="wps">
          <w:drawing>
            <wp:anchor distT="0" distB="0" distL="114300" distR="114300" simplePos="1" relativeHeight="251658299" behindDoc="0" locked="0" layoutInCell="0" allowOverlap="1" wp14:anchorId="0BD03C84" wp14:editId="70AEA7C1">
              <wp:simplePos x="0" y="10249218"/>
              <wp:positionH relativeFrom="page">
                <wp:posOffset>0</wp:posOffset>
              </wp:positionH>
              <wp:positionV relativeFrom="page">
                <wp:posOffset>10248900</wp:posOffset>
              </wp:positionV>
              <wp:extent cx="7560310" cy="252095"/>
              <wp:effectExtent l="0" t="0" r="0" b="14605"/>
              <wp:wrapNone/>
              <wp:docPr id="47" name="Text Box 47"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229958" w14:textId="2B16C21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D03C84" id="_x0000_t202" coordsize="21600,21600" o:spt="202" path="m,l,21600r21600,l21600,xe">
              <v:stroke joinstyle="miter"/>
              <v:path gradientshapeok="t" o:connecttype="rect"/>
            </v:shapetype>
            <v:shape id="Text Box 47" o:spid="_x0000_s1050" type="#_x0000_t202" alt="{&quot;HashCode&quot;:376260202,&quot;Height&quot;:841.0,&quot;Width&quot;:595.0,&quot;Placement&quot;:&quot;Footer&quot;,&quot;Index&quot;:&quot;Primary&quot;,&quot;Section&quot;:2,&quot;Top&quot;:0.0,&quot;Left&quot;:0.0}" style="position:absolute;margin-left:0;margin-top:807pt;width:595.3pt;height:19.85pt;z-index:2516582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bH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TjEdFtlBdcL9HPTUe8vXDQ6x&#10;YT48M4dc49yo3/CEh1SAzeBsUVKD+/U3f8xHCjBKSYvaKan/eWBOUKK+GyTndjyd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kHXbHGAIAACwEAAAOAAAAAAAAAAAAAAAAAC4CAABkcnMvZTJvRG9jLnhtbFBLAQItABQA&#10;BgAIAAAAIQBeog4O3wAAAAsBAAAPAAAAAAAAAAAAAAAAAHIEAABkcnMvZG93bnJldi54bWxQSwUG&#10;AAAAAAQABADzAAAAfgUAAAAA&#10;" o:allowincell="f" filled="f" stroked="f" strokeweight=".5pt">
              <v:textbox inset=",0,,0">
                <w:txbxContent>
                  <w:p w14:paraId="30229958" w14:textId="2B16C21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86" behindDoc="0" locked="0" layoutInCell="0" allowOverlap="1" wp14:anchorId="240205BB" wp14:editId="3934961E">
              <wp:simplePos x="0" y="10249218"/>
              <wp:positionH relativeFrom="page">
                <wp:posOffset>0</wp:posOffset>
              </wp:positionH>
              <wp:positionV relativeFrom="page">
                <wp:posOffset>10248900</wp:posOffset>
              </wp:positionV>
              <wp:extent cx="7560310" cy="252095"/>
              <wp:effectExtent l="0" t="0" r="0" b="14605"/>
              <wp:wrapNone/>
              <wp:docPr id="79" name="Text Box 7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F2A5" w14:textId="2787A177"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40205BB" id="Text Box 79" o:spid="_x0000_s1051" type="#_x0000_t202" alt="{&quot;HashCode&quot;:376260202,&quot;Height&quot;:841.0,&quot;Width&quot;:595.0,&quot;Placement&quot;:&quot;Footer&quot;,&quot;Index&quot;:&quot;Primary&quot;,&quot;Section&quot;:2,&quot;Top&quot;:0.0,&quot;Left&quot;:0.0}" style="position:absolute;margin-left:0;margin-top:807pt;width:595.3pt;height:19.85pt;z-index:25165828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dPFw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qTjEssoXqiPs56Kn3lq8aHGLN&#10;fHhhDrnGuVG/4RkPqQCbwcmipAb362/+mI8UYJSSFrVTUv9zz5ygRH03SM7t+OYmii1d0HDvvdvB&#10;a/b6AVCWY3whlicz5gY1mNKBfkN5L2M3DDHDsWdJt4P5EHol4/PgYrlMSSgry8LabCyPpSOcEdrX&#10;7o05e8I/IHNPMKiLFR9o6HN7Ipb7ALJJHEWAezRPuKMkE8un5xM1//6esi6PfPEb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SS908XAgAALAQAAA4AAAAAAAAAAAAAAAAALgIAAGRycy9lMm9Eb2MueG1sUEsBAi0AFAAG&#10;AAgAAAAhAF6iDg7fAAAACwEAAA8AAAAAAAAAAAAAAAAAcQQAAGRycy9kb3ducmV2LnhtbFBLBQYA&#10;AAAABAAEAPMAAAB9BQAAAAA=&#10;" o:allowincell="f" filled="f" stroked="f" strokeweight=".5pt">
              <v:textbox inset=",0,,0">
                <w:txbxContent>
                  <w:p w14:paraId="021FF2A5" w14:textId="2787A177"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70" behindDoc="0" locked="0" layoutInCell="0" allowOverlap="1" wp14:anchorId="6D1AD375" wp14:editId="1C41577E">
              <wp:simplePos x="0" y="10249218"/>
              <wp:positionH relativeFrom="page">
                <wp:posOffset>0</wp:posOffset>
              </wp:positionH>
              <wp:positionV relativeFrom="page">
                <wp:posOffset>10248900</wp:posOffset>
              </wp:positionV>
              <wp:extent cx="7560310" cy="252095"/>
              <wp:effectExtent l="0" t="0" r="0" b="14605"/>
              <wp:wrapNone/>
              <wp:docPr id="34" name="Text Box 3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220E97" w14:textId="50F07FB0"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D1AD375" id="Text Box 34" o:spid="_x0000_s1052" type="#_x0000_t202" alt="{&quot;HashCode&quot;:376260202,&quot;Height&quot;:841.0,&quot;Width&quot;:595.0,&quot;Placement&quot;:&quot;Footer&quot;,&quot;Index&quot;:&quot;Primary&quot;,&quot;Section&quot;:2,&quot;Top&quot;:0.0,&quot;Left&quot;:0.0}" style="position:absolute;margin-left:0;margin-top:807pt;width:595.3pt;height:19.85pt;z-index:25165827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QN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p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FBAQNGAIAACwEAAAOAAAAAAAAAAAAAAAAAC4CAABkcnMvZTJvRG9jLnhtbFBLAQItABQA&#10;BgAIAAAAIQBeog4O3wAAAAsBAAAPAAAAAAAAAAAAAAAAAHIEAABkcnMvZG93bnJldi54bWxQSwUG&#10;AAAAAAQABADzAAAAfgUAAAAA&#10;" o:allowincell="f" filled="f" stroked="f" strokeweight=".5pt">
              <v:textbox inset=",0,,0">
                <w:txbxContent>
                  <w:p w14:paraId="65220E97" w14:textId="50F07FB0"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61" behindDoc="0" locked="0" layoutInCell="0" allowOverlap="1" wp14:anchorId="7AC1C752" wp14:editId="00E18456">
              <wp:simplePos x="0" y="10249218"/>
              <wp:positionH relativeFrom="page">
                <wp:posOffset>0</wp:posOffset>
              </wp:positionH>
              <wp:positionV relativeFrom="page">
                <wp:posOffset>10248900</wp:posOffset>
              </wp:positionV>
              <wp:extent cx="7560310" cy="252095"/>
              <wp:effectExtent l="0" t="0" r="0" b="14605"/>
              <wp:wrapNone/>
              <wp:docPr id="6" name="Text Box 6"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7D6F2" w14:textId="18D049FB"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AC1C752" id="Text Box 6" o:spid="_x0000_s1053" type="#_x0000_t202" alt="{&quot;HashCode&quot;:376260202,&quot;Height&quot;:841.0,&quot;Width&quot;:595.0,&quot;Placement&quot;:&quot;Footer&quot;,&quot;Index&quot;:&quot;Primary&quot;,&quot;Section&quot;:2,&quot;Top&quot;:0.0,&quot;Left&quot;:0.0}" style="position:absolute;margin-left:0;margin-top:807pt;width:595.3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4WF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p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1i4WFGAIAACwEAAAOAAAAAAAAAAAAAAAAAC4CAABkcnMvZTJvRG9jLnhtbFBLAQItABQA&#10;BgAIAAAAIQBeog4O3wAAAAsBAAAPAAAAAAAAAAAAAAAAAHIEAABkcnMvZG93bnJldi54bWxQSwUG&#10;AAAAAAQABADzAAAAfgUAAAAA&#10;" o:allowincell="f" filled="f" stroked="f" strokeweight=".5pt">
              <v:textbox inset=",0,,0">
                <w:txbxContent>
                  <w:p w14:paraId="0F97D6F2" w14:textId="18D049FB"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2" behindDoc="0" locked="0" layoutInCell="0" allowOverlap="1" wp14:anchorId="7B8897C5" wp14:editId="6F6C2370">
              <wp:simplePos x="0" y="10249218"/>
              <wp:positionH relativeFrom="page">
                <wp:posOffset>0</wp:posOffset>
              </wp:positionH>
              <wp:positionV relativeFrom="page">
                <wp:posOffset>10248900</wp:posOffset>
              </wp:positionV>
              <wp:extent cx="7560310" cy="252095"/>
              <wp:effectExtent l="0" t="0" r="0" b="14605"/>
              <wp:wrapNone/>
              <wp:docPr id="9" name="Text Box 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8897C5" id="Text Box 9" o:spid="_x0000_s1054" type="#_x0000_t202" alt="{&quot;HashCode&quot;:376260202,&quot;Height&quot;:841.0,&quot;Width&quot;:595.0,&quot;Placement&quot;:&quot;Footer&quot;,&quot;Index&quot;:&quot;Primary&quot;,&quot;Section&quot;:2,&quot;Top&quot;:0.0,&quot;Left&quot;:0.0}" style="position:absolute;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kXGAIAACw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gKp7gZFtlCdcT9HPTUe8tXCodY&#10;Mx+emUOucW7Ub3jCQ2rAZnCyKKnB/fqbP+YjBRilpEXtlNT/3DMnKNE/DJJzO76+jmJLFzTce+92&#10;8Jp9cw8oyzG+EMuTGXODHkzpoHlDeS9jNwwxw7FnSbeDeR96JePz4GK5TEkoK8vC2mwsj6UjnBHa&#10;l+6NOXvCPyBzj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hQskXGAIAACwEAAAOAAAAAAAAAAAAAAAAAC4CAABkcnMvZTJvRG9jLnhtbFBLAQItABQA&#10;BgAIAAAAIQBeog4O3wAAAAsBAAAPAAAAAAAAAAAAAAAAAHIEAABkcnMvZG93bnJldi54bWxQSwUG&#10;AAAAAAQABADzAAAAfgUAAAAA&#10;" o:allowincell="f" filled="f" stroked="f" strokeweight=".5pt">
              <v:textbox inset=",0,,0">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974" w14:textId="366BA8BA" w:rsidR="00840B9F" w:rsidRDefault="00171E1E" w:rsidP="00840B9F">
    <w:pPr>
      <w:pStyle w:val="DJCSfooter"/>
      <w:tabs>
        <w:tab w:val="left" w:pos="567"/>
        <w:tab w:val="left" w:pos="1418"/>
        <w:tab w:val="left" w:pos="4536"/>
      </w:tabs>
    </w:pPr>
    <w:r>
      <w:rPr>
        <w:noProof/>
        <w:lang w:eastAsia="en-AU"/>
      </w:rPr>
      <mc:AlternateContent>
        <mc:Choice Requires="wps">
          <w:drawing>
            <wp:anchor distT="0" distB="0" distL="114300" distR="114300" simplePos="1" relativeHeight="251658300" behindDoc="0" locked="0" layoutInCell="0" allowOverlap="1" wp14:anchorId="5B34BC50" wp14:editId="20E27D57">
              <wp:simplePos x="0" y="10249218"/>
              <wp:positionH relativeFrom="page">
                <wp:posOffset>0</wp:posOffset>
              </wp:positionH>
              <wp:positionV relativeFrom="page">
                <wp:posOffset>10248900</wp:posOffset>
              </wp:positionV>
              <wp:extent cx="7560310" cy="252095"/>
              <wp:effectExtent l="0" t="0" r="0" b="14605"/>
              <wp:wrapNone/>
              <wp:docPr id="48" name="Text Box 48"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4BCDD" w14:textId="57DDF5B0"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34BC50" id="_x0000_t202" coordsize="21600,21600" o:spt="202" path="m,l,21600r21600,l21600,xe">
              <v:stroke joinstyle="miter"/>
              <v:path gradientshapeok="t" o:connecttype="rect"/>
            </v:shapetype>
            <v:shape id="Text Box 48" o:spid="_x0000_s1065" type="#_x0000_t202" alt="{&quot;HashCode&quot;:376260202,&quot;Height&quot;:841.0,&quot;Width&quot;:595.0,&quot;Placement&quot;:&quot;Footer&quot;,&quot;Index&quot;:&quot;Primary&quot;,&quot;Section&quot;:3,&quot;Top&quot;:0.0,&quot;Left&quot;:0.0}" style="position:absolute;margin-left:0;margin-top:807pt;width:595.3pt;height:19.85pt;z-index:2516583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Qr59IhkCAAAsBAAADgAAAAAAAAAAAAAAAAAuAgAAZHJzL2Uyb0RvYy54bWxQSwECLQAU&#10;AAYACAAAACEAXqIODt8AAAALAQAADwAAAAAAAAAAAAAAAABzBAAAZHJzL2Rvd25yZXYueG1sUEsF&#10;BgAAAAAEAAQA8wAAAH8FAAAAAA==&#10;" o:allowincell="f" filled="f" stroked="f" strokeweight=".5pt">
              <v:textbox inset=",0,,0">
                <w:txbxContent>
                  <w:p w14:paraId="4A94BCDD" w14:textId="57DDF5B0"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lang w:eastAsia="en-AU"/>
      </w:rPr>
      <mc:AlternateContent>
        <mc:Choice Requires="wps">
          <w:drawing>
            <wp:anchor distT="0" distB="0" distL="114300" distR="114300" simplePos="1" relativeHeight="251658287" behindDoc="0" locked="0" layoutInCell="0" allowOverlap="1" wp14:anchorId="16AE3BF4" wp14:editId="11317EC5">
              <wp:simplePos x="0" y="10249218"/>
              <wp:positionH relativeFrom="page">
                <wp:posOffset>0</wp:posOffset>
              </wp:positionH>
              <wp:positionV relativeFrom="page">
                <wp:posOffset>10248900</wp:posOffset>
              </wp:positionV>
              <wp:extent cx="7560310" cy="252095"/>
              <wp:effectExtent l="0" t="0" r="0" b="14605"/>
              <wp:wrapNone/>
              <wp:docPr id="80" name="Text Box 8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782D1" w14:textId="4741D796"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6AE3BF4" id="Text Box 80" o:spid="_x0000_s1066" type="#_x0000_t202" alt="{&quot;HashCode&quot;:376260202,&quot;Height&quot;:841.0,&quot;Width&quot;:595.0,&quot;Placement&quot;:&quot;Footer&quot;,&quot;Index&quot;:&quot;Primary&quot;,&quot;Section&quot;:3,&quot;Top&quot;:0.0,&quot;Left&quot;:0.0}" style="position:absolute;margin-left:0;margin-top:807pt;width:595.3pt;height:19.85pt;z-index:2516582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6w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Xmdmk2sDzQH38zBQHxxfKRzi&#10;gYX4zDxyjXOjfuMTHlIDNoOjRUkL/tff/CkfKcAoJR1qp6bh5455QYn+bpGcm/E1DkBivqDh33o3&#10;J6/dmTtAWY7xhTiezZQb9cmUHswrynuZumGIWY49a7o5mXdxUDI+Dy6Wy5yEsnIsPti146l0gjNB&#10;+9K/Mu+O+Edk7hFO6mLVOxqG3IGI5S6CVJmjC5pH3FGSmeXj80maf3vPWZdH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M8NvrAXAgAALAQAAA4AAAAAAAAAAAAAAAAALgIAAGRycy9lMm9Eb2MueG1sUEsBAi0AFAAG&#10;AAgAAAAhAF6iDg7fAAAACwEAAA8AAAAAAAAAAAAAAAAAcQQAAGRycy9kb3ducmV2LnhtbFBLBQYA&#10;AAAABAAEAPMAAAB9BQAAAAA=&#10;" o:allowincell="f" filled="f" stroked="f" strokeweight=".5pt">
              <v:textbox inset=",0,,0">
                <w:txbxContent>
                  <w:p w14:paraId="4D2782D1" w14:textId="4741D796"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lang w:eastAsia="en-AU"/>
      </w:rPr>
      <mc:AlternateContent>
        <mc:Choice Requires="wps">
          <w:drawing>
            <wp:anchor distT="0" distB="0" distL="114300" distR="114300" simplePos="1" relativeHeight="251658271" behindDoc="0" locked="0" layoutInCell="0" allowOverlap="1" wp14:anchorId="41BFDA1E" wp14:editId="0F30D485">
              <wp:simplePos x="0" y="10249218"/>
              <wp:positionH relativeFrom="page">
                <wp:posOffset>0</wp:posOffset>
              </wp:positionH>
              <wp:positionV relativeFrom="page">
                <wp:posOffset>10248900</wp:posOffset>
              </wp:positionV>
              <wp:extent cx="7560310" cy="252095"/>
              <wp:effectExtent l="0" t="0" r="0" b="14605"/>
              <wp:wrapNone/>
              <wp:docPr id="35" name="Text Box 35"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02E4C" w14:textId="120D1F96"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1BFDA1E" id="Text Box 35" o:spid="_x0000_s1067" type="#_x0000_t202" alt="{&quot;HashCode&quot;:376260202,&quot;Height&quot;:841.0,&quot;Width&quot;:595.0,&quot;Placement&quot;:&quot;Footer&quot;,&quot;Index&quot;:&quot;Primary&quot;,&quot;Section&quot;:3,&quot;Top&quot;:0.0,&quot;Left&quot;:0.0}" style="position:absolute;margin-left:0;margin-top:807pt;width:595.3pt;height:19.8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4GA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FVSaeXRXZQnXA/Bz313vK1wiE2&#10;zIdn5pBrnBv1G57wkBqwGQwWJTW4X3/zx3ykAKOUtKidkvqfB+YEJfq7QXJux9NpFFu6oOHeendn&#10;rzk094CyHOMLsTyZMTfosykdNK8o71XshiFmOPYs6e5s3odeyfg8uFitUhLKyrKwMVvLY+kIZ4T2&#10;pXtlzg74B2TuEc7qYsU7GvrcnojVIYBUiaMIcI/mgDtKMrE8PJ+o+bf3lHV95Mvf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gj84GAIAACwEAAAOAAAAAAAAAAAAAAAAAC4CAABkcnMvZTJvRG9jLnhtbFBLAQItABQA&#10;BgAIAAAAIQBeog4O3wAAAAsBAAAPAAAAAAAAAAAAAAAAAHIEAABkcnMvZG93bnJldi54bWxQSwUG&#10;AAAAAAQABADzAAAAfgUAAAAA&#10;" o:allowincell="f" filled="f" stroked="f" strokeweight=".5pt">
              <v:textbox inset=",0,,0">
                <w:txbxContent>
                  <w:p w14:paraId="43702E4C" w14:textId="120D1F96"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lang w:eastAsia="en-AU"/>
      </w:rPr>
      <mc:AlternateContent>
        <mc:Choice Requires="wps">
          <w:drawing>
            <wp:anchor distT="0" distB="0" distL="114300" distR="114300" simplePos="1" relativeHeight="251658262" behindDoc="0" locked="0" layoutInCell="0" allowOverlap="1" wp14:anchorId="479D77F8" wp14:editId="42BBCD76">
              <wp:simplePos x="0" y="10249218"/>
              <wp:positionH relativeFrom="page">
                <wp:posOffset>0</wp:posOffset>
              </wp:positionH>
              <wp:positionV relativeFrom="page">
                <wp:posOffset>10248900</wp:posOffset>
              </wp:positionV>
              <wp:extent cx="7560310" cy="252095"/>
              <wp:effectExtent l="0" t="0" r="0" b="14605"/>
              <wp:wrapNone/>
              <wp:docPr id="22" name="Text Box 22"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4F41D" w14:textId="215A0883"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9D77F8" id="Text Box 22" o:spid="_x0000_s1068" type="#_x0000_t202" alt="{&quot;HashCode&quot;:376260202,&quot;Height&quot;:841.0,&quot;Width&quot;:595.0,&quot;Placement&quot;:&quot;Footer&quot;,&quot;Index&quot;:&quot;Primary&quot;,&quot;Section&quot;:3,&quot;Top&quot;:0.0,&quot;Left&quot;:0.0}" style="position:absolute;margin-left:0;margin-top:807pt;width:595.3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x6GQ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eTYZEdVCfcz0FPvbd83eAQ&#10;G+bDM3PINc6N+g1PeEgF2AzOFiU1uF9/88d8pACjlLSonZL6nwfmBCXqu0FybsfTaRRbuqDh3np3&#10;g9cc9D2gLMf4QixPZswNajClA/2K8l7FbhhihmPPku4G8z70SsbnwcVqlZJQVpaFjdlaHktHOCO0&#10;L90rc/aMf0DmHmFQFyve0dDn9kSsDgFkkziKAPdonnFHSSaWz88nav7tPWVdH/nyN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bhTMehkCAAAsBAAADgAAAAAAAAAAAAAAAAAuAgAAZHJzL2Uyb0RvYy54bWxQSwECLQAU&#10;AAYACAAAACEAXqIODt8AAAALAQAADwAAAAAAAAAAAAAAAABzBAAAZHJzL2Rvd25yZXYueG1sUEsF&#10;BgAAAAAEAAQA8wAAAH8FAAAAAA==&#10;" o:allowincell="f" filled="f" stroked="f" strokeweight=".5pt">
              <v:textbox inset=",0,,0">
                <w:txbxContent>
                  <w:p w14:paraId="2BD4F41D" w14:textId="215A0883"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53" behindDoc="0" locked="0" layoutInCell="0" allowOverlap="1" wp14:anchorId="53CD1CD1" wp14:editId="3EB9C150">
              <wp:simplePos x="0" y="10249218"/>
              <wp:positionH relativeFrom="page">
                <wp:posOffset>0</wp:posOffset>
              </wp:positionH>
              <wp:positionV relativeFrom="page">
                <wp:posOffset>10248900</wp:posOffset>
              </wp:positionV>
              <wp:extent cx="7560310" cy="252095"/>
              <wp:effectExtent l="0" t="0" r="0" b="14605"/>
              <wp:wrapNone/>
              <wp:docPr id="10" name="Text Box 1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CD1CD1" id="Text Box 10" o:spid="_x0000_s1069" type="#_x0000_t202" alt="{&quot;HashCode&quot;:376260202,&quot;Height&quot;:841.0,&quot;Width&quot;:595.0,&quot;Placement&quot;:&quot;Footer&quot;,&quot;Index&quot;:&quot;Primary&quot;,&quot;Section&quot;:3,&quot;Top&quot;:0.0,&quot;Left&quot;:0.0}" style="position:absolute;margin-left:0;margin-top:807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em03yGAIAACwEAAAOAAAAAAAAAAAAAAAAAC4CAABkcnMvZTJvRG9jLnhtbFBLAQItABQA&#10;BgAIAAAAIQBeog4O3wAAAAsBAAAPAAAAAAAAAAAAAAAAAHIEAABkcnMvZG93bnJldi54bWxQSwUG&#10;AAAAAAQABADzAAAAfgUAAAAA&#10;" o:allowincell="f" filled="f" stroked="f" strokeweight=".5pt">
              <v:textbox inset=",0,,0">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EA2EF1">
      <w:rPr>
        <w:noProof/>
        <w:lang w:eastAsia="en-AU"/>
      </w:rPr>
      <w:drawing>
        <wp:anchor distT="0" distB="0" distL="114300" distR="114300" simplePos="0" relativeHeight="251658249" behindDoc="1" locked="0" layoutInCell="1" allowOverlap="1" wp14:anchorId="0F555E08" wp14:editId="5904FFDE">
          <wp:simplePos x="0" y="0"/>
          <wp:positionH relativeFrom="margin">
            <wp:posOffset>5012690</wp:posOffset>
          </wp:positionH>
          <wp:positionV relativeFrom="page">
            <wp:posOffset>9934575</wp:posOffset>
          </wp:positionV>
          <wp:extent cx="1562100" cy="428625"/>
          <wp:effectExtent l="0" t="0" r="0" b="9525"/>
          <wp:wrapNone/>
          <wp:docPr id="60" name="Picture 60"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15E65AEA"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42C0" w14:textId="47BC8196" w:rsidR="00705C12" w:rsidRDefault="0058041C" w:rsidP="00840B9F">
    <w:pPr>
      <w:pStyle w:val="DJCSfooter"/>
      <w:tabs>
        <w:tab w:val="left" w:pos="567"/>
        <w:tab w:val="left" w:pos="1418"/>
        <w:tab w:val="left" w:pos="4536"/>
      </w:tabs>
    </w:pPr>
    <w:r>
      <w:rPr>
        <w:noProof/>
        <w:lang w:eastAsia="en-AU"/>
      </w:rPr>
      <mc:AlternateContent>
        <mc:Choice Requires="wps">
          <w:drawing>
            <wp:anchor distT="0" distB="0" distL="114300" distR="114300" simplePos="0" relativeHeight="251658288" behindDoc="0" locked="0" layoutInCell="0" allowOverlap="1" wp14:anchorId="39510765" wp14:editId="48E8417C">
              <wp:simplePos x="0" y="0"/>
              <wp:positionH relativeFrom="page">
                <wp:posOffset>0</wp:posOffset>
              </wp:positionH>
              <wp:positionV relativeFrom="page">
                <wp:posOffset>10248900</wp:posOffset>
              </wp:positionV>
              <wp:extent cx="7560310" cy="252095"/>
              <wp:effectExtent l="0" t="0" r="0" b="14605"/>
              <wp:wrapNone/>
              <wp:docPr id="81" name="Text Box 8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3D0C" w14:textId="38EE95C3"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10765" id="_x0000_t202" coordsize="21600,21600" o:spt="202" path="m,l,21600r21600,l21600,xe">
              <v:stroke joinstyle="miter"/>
              <v:path gradientshapeok="t" o:connecttype="rect"/>
            </v:shapetype>
            <v:shape id="Text Box 81" o:spid="_x0000_s1076" type="#_x0000_t202" alt="{&quot;HashCode&quot;:376260202,&quot;Height&quot;:841.0,&quot;Width&quot;:595.0,&quot;Placement&quot;:&quot;Footer&quot;,&quot;Index&quot;:&quot;Primary&quot;,&quot;Section&quot;:4,&quot;Top&quot;:0.0,&quot;Left&quot;:0.0}" style="position:absolute;margin-left:0;margin-top:807pt;width:595.3pt;height:19.85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cfosNGAIAACwEAAAOAAAAAAAAAAAAAAAAAC4CAABkcnMvZTJvRG9jLnhtbFBLAQItABQA&#10;BgAIAAAAIQBeog4O3wAAAAsBAAAPAAAAAAAAAAAAAAAAAHIEAABkcnMvZG93bnJldi54bWxQSwUG&#10;AAAAAAQABADzAAAAfgUAAAAA&#10;" o:allowincell="f" filled="f" stroked="f" strokeweight=".5pt">
              <v:textbox inset=",0,,0">
                <w:txbxContent>
                  <w:p w14:paraId="79863D0C" w14:textId="38EE95C3"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lang w:eastAsia="en-AU"/>
      </w:rPr>
      <mc:AlternateContent>
        <mc:Choice Requires="wps">
          <w:drawing>
            <wp:anchor distT="0" distB="0" distL="114300" distR="114300" simplePos="0" relativeHeight="251658272" behindDoc="0" locked="0" layoutInCell="0" allowOverlap="1" wp14:anchorId="260D9CD6" wp14:editId="53A32DF8">
              <wp:simplePos x="0" y="0"/>
              <wp:positionH relativeFrom="page">
                <wp:posOffset>0</wp:posOffset>
              </wp:positionH>
              <wp:positionV relativeFrom="page">
                <wp:posOffset>10248900</wp:posOffset>
              </wp:positionV>
              <wp:extent cx="7560310" cy="252095"/>
              <wp:effectExtent l="0" t="0" r="0" b="14605"/>
              <wp:wrapNone/>
              <wp:docPr id="36" name="Text Box 36"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149D84" w14:textId="6EB8A74E"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0D9CD6" id="Text Box 36" o:spid="_x0000_s1077" type="#_x0000_t202" alt="{&quot;HashCode&quot;:376260202,&quot;Height&quot;:841.0,&quot;Width&quot;:595.0,&quot;Placement&quot;:&quot;Footer&quot;,&quot;Index&quot;:&quot;Primary&quot;,&quot;Section&quot;:4,&quot;Top&quot;:0.0,&quot;Left&quot;:0.0}" style="position:absolute;margin-left:0;margin-top:807pt;width:595.3pt;height:19.8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qFGA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Ts+LbKA54H4eBuqD4yuFQzyw&#10;EJ+ZR65xbtRvfMJDasBmcLQoacH/+ps/5SMFGKWkQ+3UNPzcMS8o0d8tknMzvr5OYssXNPxb7+bk&#10;tTtzByjLMb4Qx7OZcqM+mdKDeUV5L1M3DDHLsWdNNyfzLg5KxufBxXKZk1BWjsUHu3Y8lU5wJmhf&#10;+lfm3RH/iMw9wkldrHpHw5A7ELHcRZAqc5QAHtA84o6SzCwfn0/S/Nt7zro88s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s8QqFGAIAACwEAAAOAAAAAAAAAAAAAAAAAC4CAABkcnMvZTJvRG9jLnhtbFBLAQItABQA&#10;BgAIAAAAIQBeog4O3wAAAAsBAAAPAAAAAAAAAAAAAAAAAHIEAABkcnMvZG93bnJldi54bWxQSwUG&#10;AAAAAAQABADzAAAAfgUAAAAA&#10;" o:allowincell="f" filled="f" stroked="f" strokeweight=".5pt">
              <v:textbox inset=",0,,0">
                <w:txbxContent>
                  <w:p w14:paraId="50149D84" w14:textId="6EB8A74E"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lang w:eastAsia="en-AU"/>
      </w:rPr>
      <mc:AlternateContent>
        <mc:Choice Requires="wps">
          <w:drawing>
            <wp:anchor distT="0" distB="0" distL="114300" distR="114300" simplePos="0" relativeHeight="251658263" behindDoc="0" locked="0" layoutInCell="0" allowOverlap="1" wp14:anchorId="5E68F146" wp14:editId="432AD7A7">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C10A4" w14:textId="4CFC629C"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68F146" id="Text Box 23" o:spid="_x0000_s1078" type="#_x0000_t202" alt="{&quot;HashCode&quot;:376260202,&quot;Height&quot;:841.0,&quot;Width&quot;:595.0,&quot;Placement&quot;:&quot;Footer&quot;,&quot;Index&quot;:&quot;Primary&quot;,&quot;Section&quot;:4,&quot;Top&quot;:0.0,&quot;Left&quot;:0.0}" style="position:absolute;margin-left:0;margin-top:807pt;width:595.3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HGQ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qqpNPJsMgWqiPu56Cn3lu+anCI&#10;NfPhhTnkGudG/YZnPKQCbAYni5Ia3K+/+WM+UoBRSlrUTkn9zz1zghL13SA5t+Obmyi2dEHDvfdu&#10;B6/Z6wdAWY7xhViezJgb1GBKB/oN5b2M3TDEDMeeJd0O5kPolYzPg4vlMiWhrCwLa7OxPJaOcEZo&#10;X7s35uwJ/4DMPcGgLlZ8oKHP7YlY7gPIJnEUAe7RPOGOkkwsn55P1Pz7e8q6PPLFb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Wf5xxkCAAAsBAAADgAAAAAAAAAAAAAAAAAuAgAAZHJzL2Uyb0RvYy54bWxQSwECLQAU&#10;AAYACAAAACEAXqIODt8AAAALAQAADwAAAAAAAAAAAAAAAABzBAAAZHJzL2Rvd25yZXYueG1sUEsF&#10;BgAAAAAEAAQA8wAAAH8FAAAAAA==&#10;" o:allowincell="f" filled="f" stroked="f" strokeweight=".5pt">
              <v:textbox inset=",0,,0">
                <w:txbxContent>
                  <w:p w14:paraId="0A4C10A4" w14:textId="4CFC629C"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4" behindDoc="0" locked="0" layoutInCell="0" allowOverlap="1" wp14:anchorId="7542998B" wp14:editId="64719144">
              <wp:simplePos x="0" y="0"/>
              <wp:positionH relativeFrom="page">
                <wp:posOffset>0</wp:posOffset>
              </wp:positionH>
              <wp:positionV relativeFrom="page">
                <wp:posOffset>10248900</wp:posOffset>
              </wp:positionV>
              <wp:extent cx="7560310" cy="252095"/>
              <wp:effectExtent l="0" t="0" r="0" b="14605"/>
              <wp:wrapNone/>
              <wp:docPr id="11" name="Text Box 1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2998B" id="Text Box 11" o:spid="_x0000_s1079" type="#_x0000_t202" alt="{&quot;HashCode&quot;:376260202,&quot;Height&quot;:841.0,&quot;Width&quot;:595.0,&quot;Placement&quot;:&quot;Footer&quot;,&quot;Index&quot;:&quot;Primary&quot;,&quot;Section&quot;:4,&quot;Top&quot;:0.0,&quot;Left&quot;:0.0}" style="position:absolute;margin-left:0;margin-top:807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Deh4TxkCAAAsBAAADgAAAAAAAAAAAAAAAAAuAgAAZHJzL2Uyb0RvYy54bWxQSwECLQAU&#10;AAYACAAAACEAXqIODt8AAAALAQAADwAAAAAAAAAAAAAAAABzBAAAZHJzL2Rvd25yZXYueG1sUEsF&#10;BgAAAAAEAAQA8wAAAH8FAAAAAA==&#10;" o:allowincell="f" filled="f" stroked="f" strokeweight=".5pt">
              <v:textbox inset=",0,,0">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05C12">
      <w:rPr>
        <w:noProof/>
        <w:lang w:eastAsia="en-AU"/>
      </w:rPr>
      <w:drawing>
        <wp:anchor distT="0" distB="0" distL="114300" distR="114300" simplePos="0" relativeHeight="251658251" behindDoc="1" locked="0" layoutInCell="1" allowOverlap="1" wp14:anchorId="2AF0B7A7" wp14:editId="5F5D4616">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B9D6A" w14:textId="43E9ABA4" w:rsidR="00705C12" w:rsidRDefault="00705C12" w:rsidP="004D1231">
    <w:pPr>
      <w:pStyle w:val="DJCSfooter"/>
      <w:tabs>
        <w:tab w:val="left" w:pos="567"/>
        <w:tab w:val="left" w:pos="1418"/>
        <w:tab w:val="left" w:pos="3969"/>
      </w:tabs>
      <w:jc w:val="center"/>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0619" w14:textId="77777777" w:rsidR="00586688" w:rsidRDefault="00586688">
      <w:r>
        <w:separator/>
      </w:r>
    </w:p>
    <w:p w14:paraId="7900C472" w14:textId="77777777" w:rsidR="00586688" w:rsidRDefault="00586688"/>
  </w:footnote>
  <w:footnote w:type="continuationSeparator" w:id="0">
    <w:p w14:paraId="394D51DB" w14:textId="77777777" w:rsidR="00586688" w:rsidRDefault="00586688">
      <w:r>
        <w:continuationSeparator/>
      </w:r>
    </w:p>
    <w:p w14:paraId="664A0763" w14:textId="77777777" w:rsidR="00586688" w:rsidRDefault="00586688"/>
  </w:footnote>
  <w:footnote w:type="continuationNotice" w:id="1">
    <w:p w14:paraId="43AF1DC8" w14:textId="77777777" w:rsidR="00586688" w:rsidRDefault="00586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1BE" w14:textId="1B72C890" w:rsidR="00DC6466" w:rsidRDefault="00171E1E" w:rsidP="004B65F7">
    <w:pPr>
      <w:pStyle w:val="DJCSheader"/>
    </w:pPr>
    <w:r>
      <w:rPr>
        <w:noProof/>
      </w:rPr>
      <mc:AlternateContent>
        <mc:Choice Requires="wps">
          <w:drawing>
            <wp:anchor distT="0" distB="0" distL="114300" distR="114300" simplePos="1" relativeHeight="251658302" behindDoc="0" locked="0" layoutInCell="0" allowOverlap="1" wp14:anchorId="1D850D03" wp14:editId="6718E4E8">
              <wp:simplePos x="0" y="190500"/>
              <wp:positionH relativeFrom="page">
                <wp:posOffset>0</wp:posOffset>
              </wp:positionH>
              <wp:positionV relativeFrom="page">
                <wp:posOffset>190500</wp:posOffset>
              </wp:positionV>
              <wp:extent cx="7560310" cy="252095"/>
              <wp:effectExtent l="0" t="0" r="0" b="14605"/>
              <wp:wrapNone/>
              <wp:docPr id="50" name="Text Box 5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DBE99F" w14:textId="6B0DF7C4"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D850D03" id="_x0000_t202" coordsize="21600,21600" o:spt="202" path="m,l,21600r21600,l21600,xe">
              <v:stroke joinstyle="miter"/>
              <v:path gradientshapeok="t" o:connecttype="rect"/>
            </v:shapetype>
            <v:shape id="Text Box 50"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30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6DBE99F" w14:textId="6B0DF7C4"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95" behindDoc="0" locked="0" layoutInCell="0" allowOverlap="1" wp14:anchorId="0DAA5894" wp14:editId="05D6D34D">
              <wp:simplePos x="0" y="190500"/>
              <wp:positionH relativeFrom="page">
                <wp:posOffset>0</wp:posOffset>
              </wp:positionH>
              <wp:positionV relativeFrom="page">
                <wp:posOffset>190500</wp:posOffset>
              </wp:positionV>
              <wp:extent cx="7560310" cy="252095"/>
              <wp:effectExtent l="0" t="0" r="0" b="14605"/>
              <wp:wrapNone/>
              <wp:docPr id="82" name="Text Box 8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1464E" w14:textId="5CB67057"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DAA5894" id="Text Box 82" o:spid="_x0000_s1027"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471464E" w14:textId="5CB67057"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82" behindDoc="0" locked="0" layoutInCell="0" allowOverlap="1" wp14:anchorId="6D52A160" wp14:editId="4FF65BDF">
              <wp:simplePos x="0" y="190500"/>
              <wp:positionH relativeFrom="page">
                <wp:posOffset>0</wp:posOffset>
              </wp:positionH>
              <wp:positionV relativeFrom="page">
                <wp:posOffset>190500</wp:posOffset>
              </wp:positionV>
              <wp:extent cx="7560310" cy="252095"/>
              <wp:effectExtent l="0" t="0" r="0" b="14605"/>
              <wp:wrapNone/>
              <wp:docPr id="37" name="Text Box 3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3A47A" w14:textId="5422286D"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D52A160" id="Text Box 37" o:spid="_x0000_s1028"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8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3D3A47A" w14:textId="5422286D"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47" behindDoc="0" locked="0" layoutInCell="0" allowOverlap="1" wp14:anchorId="4CBC4B9C" wp14:editId="2BCF212D">
              <wp:simplePos x="0" y="190500"/>
              <wp:positionH relativeFrom="page">
                <wp:posOffset>0</wp:posOffset>
              </wp:positionH>
              <wp:positionV relativeFrom="page">
                <wp:posOffset>190500</wp:posOffset>
              </wp:positionV>
              <wp:extent cx="7560310" cy="252095"/>
              <wp:effectExtent l="0" t="0" r="0" b="14605"/>
              <wp:wrapNone/>
              <wp:docPr id="24" name="Text Box 2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89934" w14:textId="091886DC"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CBC4B9C" id="Text Box 24" o:spid="_x0000_s1029"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21989934" w14:textId="091886DC"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3" behindDoc="0" locked="0" layoutInCell="0" allowOverlap="1" wp14:anchorId="742068AB" wp14:editId="37D85741">
              <wp:simplePos x="0" y="190500"/>
              <wp:positionH relativeFrom="page">
                <wp:posOffset>0</wp:posOffset>
              </wp:positionH>
              <wp:positionV relativeFrom="page">
                <wp:posOffset>190500</wp:posOffset>
              </wp:positionV>
              <wp:extent cx="7560310"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068AB" id="Text Box 12" o:spid="_x0000_s1030"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DC6466">
      <w:t>R Header</w:t>
    </w:r>
  </w:p>
  <w:p w14:paraId="7B76A5D0" w14:textId="77777777" w:rsidR="00DC6466" w:rsidRDefault="00DC646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13D" w14:textId="5E263DF3" w:rsidR="00BF72CE" w:rsidRDefault="004D1231" w:rsidP="004B65F7">
    <w:pPr>
      <w:pStyle w:val="DJCSheader"/>
    </w:pPr>
    <w:r>
      <w:rPr>
        <w:noProof/>
      </w:rPr>
      <mc:AlternateContent>
        <mc:Choice Requires="wps">
          <w:drawing>
            <wp:anchor distT="0" distB="0" distL="114300" distR="114300" simplePos="0" relativeHeight="251658259" behindDoc="0" locked="0" layoutInCell="0" allowOverlap="1" wp14:anchorId="79897C60" wp14:editId="7C238BAF">
              <wp:simplePos x="0" y="0"/>
              <wp:positionH relativeFrom="page">
                <wp:posOffset>0</wp:posOffset>
              </wp:positionH>
              <wp:positionV relativeFrom="page">
                <wp:posOffset>190500</wp:posOffset>
              </wp:positionV>
              <wp:extent cx="7560310" cy="252095"/>
              <wp:effectExtent l="0" t="0" r="0" b="14605"/>
              <wp:wrapNone/>
              <wp:docPr id="18" name="Text Box 18"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897C60" id="_x0000_t202" coordsize="21600,21600" o:spt="202" path="m,l,21600r21600,l21600,xe">
              <v:stroke joinstyle="miter"/>
              <v:path gradientshapeok="t" o:connecttype="rect"/>
            </v:shapetype>
            <v:shape id="Text Box 18" o:spid="_x0000_s1075"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HeGAIAACw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nNGEMcY5PZJF/MYpns+rd1PnwT0JBolNQhLQkt&#10;dnzwoU8dUmIzAxuldaJGG9KWdH4zy9MPlwgW1wZ7XGeNVuh2HVFVSaeLYZEdVCfcz0FPvbd8o3CI&#10;B+bDM3PINc6N+g1PeEgN2AzOFiU1uF9/88d8pACjlLSonZL6nwfmBCX6u0FyFuPpNIotXdBwb727&#10;wWsOzR2gLMf4QixPZswNejClg+YV5b2O3TDEDMeeJQ2DeRd6JePz4GK9TkkoK8vCg9laHktHOCO0&#10;L90rc/aMf0DmHmFQFyve0dDn9kSsDwGkShxFgHs0z7ijJBPL5+cTNf/2nrKuj3z1G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wGDHeGAIAACwEAAAOAAAAAAAAAAAAAAAAAC4CAABkcnMvZTJvRG9jLnhtbFBLAQItABQABgAI&#10;AAAAIQCgivhk3AAAAAcBAAAPAAAAAAAAAAAAAAAAAHIEAABkcnMvZG93bnJldi54bWxQSwUGAAAA&#10;AAQABADzAAAAewUAAAAA&#10;" o:allowincell="f" filled="f" stroked="f" strokeweight=".5pt">
              <v:textbox inset=",0,,0">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p w14:paraId="25CF0A8A" w14:textId="77777777" w:rsidR="00BF72CE" w:rsidRDefault="00BF72CE" w:rsidP="004B65F7">
    <w:pPr>
      <w:pStyle w:val="DJCSheader"/>
    </w:pPr>
  </w:p>
  <w:p w14:paraId="6D52EA0B" w14:textId="77777777" w:rsidR="00BF72CE" w:rsidRDefault="00BF72CE" w:rsidP="004B65F7">
    <w:pPr>
      <w:pStyle w:val="DJCSheader"/>
    </w:pPr>
  </w:p>
  <w:p w14:paraId="7D054C04" w14:textId="04EC7C9C" w:rsidR="00705C12" w:rsidRDefault="00705C12" w:rsidP="004B65F7">
    <w:pPr>
      <w:pStyle w:val="DJCSheader"/>
    </w:pPr>
    <w:r>
      <w:rPr>
        <w:noProof/>
        <w:lang w:eastAsia="en-AU"/>
      </w:rPr>
      <w:drawing>
        <wp:anchor distT="0" distB="0" distL="114300" distR="114300" simplePos="0" relativeHeight="251658250" behindDoc="1" locked="0" layoutInCell="1" allowOverlap="1" wp14:anchorId="2FD8D2DF" wp14:editId="1856B40E">
          <wp:simplePos x="0" y="0"/>
          <wp:positionH relativeFrom="page">
            <wp:posOffset>1937</wp:posOffset>
          </wp:positionH>
          <wp:positionV relativeFrom="page">
            <wp:posOffset>0</wp:posOffset>
          </wp:positionV>
          <wp:extent cx="7602926" cy="100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926"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231">
      <w:rPr>
        <w:noProof/>
        <w:lang w:eastAsia="en-AU"/>
      </w:rPr>
      <w:t xml:space="preserve">Victorian Racing Industry Fund </w:t>
    </w:r>
    <w:r w:rsidR="00425CC8">
      <w:rPr>
        <w:noProof/>
        <w:lang w:eastAsia="en-AU"/>
      </w:rPr>
      <w:t>–</w:t>
    </w:r>
    <w:r w:rsidR="004D1231">
      <w:rPr>
        <w:noProof/>
        <w:lang w:eastAsia="en-AU"/>
      </w:rPr>
      <w:t xml:space="preserve"> </w:t>
    </w:r>
    <w:r w:rsidR="00425CC8">
      <w:rPr>
        <w:noProof/>
        <w:lang w:eastAsia="en-AU"/>
      </w:rPr>
      <w:t xml:space="preserve">Regional Racing Events </w:t>
    </w:r>
    <w:r w:rsidR="004D1231">
      <w:rPr>
        <w:noProof/>
        <w:lang w:eastAsia="en-AU"/>
      </w:rPr>
      <w:t>Program Guidelines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846" w14:textId="09C486F9" w:rsidR="00C5670C" w:rsidRDefault="00171E1E">
    <w:pPr>
      <w:pStyle w:val="Header"/>
    </w:pPr>
    <w:r>
      <w:rPr>
        <w:noProof/>
      </w:rPr>
      <mc:AlternateContent>
        <mc:Choice Requires="wps">
          <w:drawing>
            <wp:anchor distT="0" distB="0" distL="114300" distR="114300" simplePos="1" relativeHeight="251658309" behindDoc="0" locked="0" layoutInCell="0" allowOverlap="1" wp14:anchorId="537AAB7D" wp14:editId="584AE8AA">
              <wp:simplePos x="0" y="190500"/>
              <wp:positionH relativeFrom="page">
                <wp:posOffset>0</wp:posOffset>
              </wp:positionH>
              <wp:positionV relativeFrom="page">
                <wp:posOffset>190500</wp:posOffset>
              </wp:positionV>
              <wp:extent cx="7560310" cy="252095"/>
              <wp:effectExtent l="0" t="0" r="0" b="14605"/>
              <wp:wrapNone/>
              <wp:docPr id="57" name="Text Box 57"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F7BD5" w14:textId="64843C5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7AAB7D" id="_x0000_t202" coordsize="21600,21600" o:spt="202" path="m,l,21600r21600,l21600,xe">
              <v:stroke joinstyle="miter"/>
              <v:path gradientshapeok="t" o:connecttype="rect"/>
            </v:shapetype>
            <v:shape id="Text Box 57" o:spid="_x0000_s1080" type="#_x0000_t202" alt="{&quot;HashCode&quot;:352122633,&quot;Height&quot;:841.0,&quot;Width&quot;:595.0,&quot;Placement&quot;:&quot;Header&quot;,&quot;Index&quot;:&quot;FirstPage&quot;,&quot;Section&quot;:4,&quot;Top&quot;:0.0,&quot;Left&quot;:0.0}" style="position:absolute;margin-left:0;margin-top:15pt;width:595.3pt;height:19.85pt;z-index:25165830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o7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WfTYZEdVCfcz0FPvbd83eAQ&#10;G+bDM3PINc6N+g1PeEgF2AzOFiU1uF9/88d8pACjlLSonZL6nwfmBCXqu0FybsfTa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Wuzo7GAIAACwEAAAOAAAAAAAAAAAAAAAAAC4CAABkcnMvZTJvRG9jLnhtbFBLAQItABQABgAI&#10;AAAAIQCgivhk3AAAAAcBAAAPAAAAAAAAAAAAAAAAAHIEAABkcnMvZG93bnJldi54bWxQSwUGAAAA&#10;AAQABADzAAAAewUAAAAA&#10;" o:allowincell="f" filled="f" stroked="f" strokeweight=".5pt">
              <v:textbox inset=",0,,0">
                <w:txbxContent>
                  <w:p w14:paraId="12EF7BD5" w14:textId="64843C5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94" behindDoc="0" locked="0" layoutInCell="0" allowOverlap="1" wp14:anchorId="0557FA38" wp14:editId="00198008">
              <wp:simplePos x="0" y="190500"/>
              <wp:positionH relativeFrom="page">
                <wp:posOffset>0</wp:posOffset>
              </wp:positionH>
              <wp:positionV relativeFrom="page">
                <wp:posOffset>190500</wp:posOffset>
              </wp:positionV>
              <wp:extent cx="7560310" cy="252095"/>
              <wp:effectExtent l="0" t="0" r="0" b="14605"/>
              <wp:wrapNone/>
              <wp:docPr id="89" name="Text Box 8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C8E74" w14:textId="5040F891"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557FA38" id="Text Box 89" o:spid="_x0000_s1081" type="#_x0000_t202" alt="{&quot;HashCode&quot;:352122633,&quot;Height&quot;:841.0,&quot;Width&quot;:595.0,&quot;Placement&quot;:&quot;Header&quot;,&quot;Index&quot;:&quot;FirstPage&quot;,&quot;Section&quot;:4,&quot;Top&quot;:0.0,&quot;Left&quot;:0.0}" style="position:absolute;margin-left:0;margin-top:15pt;width:595.3pt;height:19.85pt;z-index:25165829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uz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TvMEybWB5oD7eRioD46vFA7x&#10;wEJ8Zh65xrlRv/EJD6kBm8HRoqQF/+tv/pSPFGCUkg61U9Pwc8e8oER/t0jOzfj6OoktX9Dwb72b&#10;k9fuzB2gLMf4QhzPZsqN+mRKD+YV5b1M3TDELMeeNY0n8y4OSsbnwcVymZNQVo7FB7t2PJVOcCZo&#10;X/pX5t0R/4jMPcJJXax6R8OQOxCx3EWQKnN0Qf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OY0u7MXAgAALAQAAA4AAAAAAAAAAAAAAAAALgIAAGRycy9lMm9Eb2MueG1sUEsBAi0AFAAGAAgA&#10;AAAhAKCK+GTcAAAABwEAAA8AAAAAAAAAAAAAAAAAcQQAAGRycy9kb3ducmV2LnhtbFBLBQYAAAAA&#10;BAAEAPMAAAB6BQAAAAA=&#10;" o:allowincell="f" filled="f" stroked="f" strokeweight=".5pt">
              <v:textbox inset=",0,,0">
                <w:txbxContent>
                  <w:p w14:paraId="4FCC8E74" w14:textId="5040F891"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79" behindDoc="0" locked="0" layoutInCell="0" allowOverlap="1" wp14:anchorId="2AAD515B" wp14:editId="078E4F75">
              <wp:simplePos x="0" y="190500"/>
              <wp:positionH relativeFrom="page">
                <wp:posOffset>0</wp:posOffset>
              </wp:positionH>
              <wp:positionV relativeFrom="page">
                <wp:posOffset>190500</wp:posOffset>
              </wp:positionV>
              <wp:extent cx="7560310" cy="252095"/>
              <wp:effectExtent l="0" t="0" r="0" b="14605"/>
              <wp:wrapNone/>
              <wp:docPr id="44" name="Text Box 44"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9A2F06" w14:textId="102DE4EA"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AAD515B" id="Text Box 44" o:spid="_x0000_s1082" type="#_x0000_t202" alt="{&quot;HashCode&quot;:352122633,&quot;Height&quot;:841.0,&quot;Width&quot;:595.0,&quot;Placement&quot;:&quot;Header&quot;,&quot;Index&quot;:&quot;FirstPage&quot;,&quot;Section&quot;:4,&quot;Top&quot;:0.0,&quot;Left&quot;:0.0}" style="position:absolute;margin-left:0;margin-top:15pt;width:595.3pt;height:19.85pt;z-index:2516582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jx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iqpNPZsMgWqiPu56Cn3lu+UjjE&#10;mvnwwhxyjXOjfsMzHlIDNoOTRUkN7tff/DEfKcAoJS1qp6T+5545QYn+bpCc2/HNTRRbuqDh3nu3&#10;g9fsmwdAWY7xhViezJgb9GBKB80bynsZu2GIGY49SxoG8yH0SsbnwcVymZJQVpaFtdlYHktHOCO0&#10;r90bc/aEf0DmnmBQFys+0NDn9kQs9wGkShxFgHs0T7ijJBPLp+cTNf/+nrIuj3zxG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3okjxGAIAACwEAAAOAAAAAAAAAAAAAAAAAC4CAABkcnMvZTJvRG9jLnhtbFBLAQItABQABgAI&#10;AAAAIQCgivhk3AAAAAcBAAAPAAAAAAAAAAAAAAAAAHIEAABkcnMvZG93bnJldi54bWxQSwUGAAAA&#10;AAQABADzAAAAewUAAAAA&#10;" o:allowincell="f" filled="f" stroked="f" strokeweight=".5pt">
              <v:textbox inset=",0,,0">
                <w:txbxContent>
                  <w:p w14:paraId="009A2F06" w14:textId="102DE4EA"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69" behindDoc="0" locked="0" layoutInCell="0" allowOverlap="1" wp14:anchorId="1AB3AB07" wp14:editId="2640533C">
              <wp:simplePos x="0" y="190500"/>
              <wp:positionH relativeFrom="page">
                <wp:posOffset>0</wp:posOffset>
              </wp:positionH>
              <wp:positionV relativeFrom="page">
                <wp:posOffset>190500</wp:posOffset>
              </wp:positionV>
              <wp:extent cx="7560310" cy="252095"/>
              <wp:effectExtent l="0" t="0" r="0" b="14605"/>
              <wp:wrapNone/>
              <wp:docPr id="31" name="Text Box 31"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38C23" w14:textId="35B7B0F5"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AB3AB07" id="Text Box 31" o:spid="_x0000_s1083" type="#_x0000_t202" alt="{&quot;HashCode&quot;:352122633,&quot;Height&quot;:841.0,&quot;Width&quot;:595.0,&quot;Placement&quot;:&quot;Header&quot;,&quot;Index&quot;:&quot;FirstPage&quot;,&quot;Section&quot;:4,&quot;Top&quot;:0.0,&quot;Left&quot;:0.0}" style="position:absolute;margin-left:0;margin-top:15pt;width:595.3pt;height:19.85pt;z-index:2516582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l5GQ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iqpNObYZEtVEfcz0FPvbd8pXCI&#10;NfPhhTnkGudG/YZnPKQGbAYni5Ia3K+/+WM+UoBRSlrUTkn9zz1zghL93SA5d+Pr6yi2dEHDvfdu&#10;B6/ZNw+AshzjC7E8mTE36MGUDpo3lPcydsMQMxx7ljQM5kPolYzPg4vlMiWhrCwLa7OxPJaOcEZo&#10;X7s35uwJ/4DMPcGgLlZ8oKHP7YlY7gNIlTiKAPdonnBHSSaWT88nav79PWVdHvniN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Ry3JeRkCAAAsBAAADgAAAAAAAAAAAAAAAAAuAgAAZHJzL2Uyb0RvYy54bWxQSwECLQAUAAYA&#10;CAAAACEAoIr4ZNwAAAAHAQAADwAAAAAAAAAAAAAAAABzBAAAZHJzL2Rvd25yZXYueG1sUEsFBgAA&#10;AAAEAAQA8wAAAHwFAAAAAA==&#10;" o:allowincell="f" filled="f" stroked="f" strokeweight=".5pt">
              <v:textbox inset=",0,,0">
                <w:txbxContent>
                  <w:p w14:paraId="5F538C23" w14:textId="35B7B0F5"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60" behindDoc="0" locked="0" layoutInCell="0" allowOverlap="1" wp14:anchorId="245616C3" wp14:editId="7DDBFE6F">
              <wp:simplePos x="0" y="190500"/>
              <wp:positionH relativeFrom="page">
                <wp:posOffset>0</wp:posOffset>
              </wp:positionH>
              <wp:positionV relativeFrom="page">
                <wp:posOffset>190500</wp:posOffset>
              </wp:positionV>
              <wp:extent cx="7560310" cy="252095"/>
              <wp:effectExtent l="0" t="0" r="0" b="14605"/>
              <wp:wrapNone/>
              <wp:docPr id="19" name="Text Box 1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5616C3" id="Text Box 19" o:spid="_x0000_s1084" type="#_x0000_t202" alt="{&quot;HashCode&quot;:352122633,&quot;Height&quot;:841.0,&quot;Width&quot;:595.0,&quot;Placement&quot;:&quot;Header&quot;,&quot;Index&quot;:&quot;FirstPage&quot;,&quot;Section&quot;:4,&quot;Top&quot;:0.0,&quot;Left&quot;:0.0}" style="position:absolute;margin-left:0;margin-top:15pt;width:595.3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XrGQ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NObYZEtVEfcz0FPvbd81eAQ&#10;a+bDM3PINc6N+g1PeEgF2AxOFiU1uF9/88d8pACjlLSonZL6n3vmBCXqh0FybsfX11Fs6YKGe+/d&#10;Dl6z1/eAshzjC7E8mTE3qMGUDvQbynsZu2GIGY49SxoG8z70SsbnwcVymZJQVpaFtdlYHktHOCO0&#10;L90bc/aEf0DmHmFQFys+0NDn9kQs9wFkkziKAPdonnBHSSaWT88nav79PWVdHvniN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E+SF6xkCAAAsBAAADgAAAAAAAAAAAAAAAAAuAgAAZHJzL2Uyb0RvYy54bWxQSwECLQAUAAYA&#10;CAAAACEAoIr4ZNwAAAAHAQAADwAAAAAAAAAAAAAAAABzBAAAZHJzL2Rvd25yZXYueG1sUEsFBgAA&#10;AAAEAAQA8wAAAHwFAAAAAA==&#10;" o:allowincell="f" filled="f" stroked="f" strokeweight=".5pt">
              <v:textbox inset=",0,,0">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CAD9" w14:textId="58AF71A4" w:rsidR="007D5D1B" w:rsidRDefault="0058041C">
    <w:pPr>
      <w:pStyle w:val="Header"/>
    </w:pPr>
    <w:r>
      <w:rPr>
        <w:noProof/>
        <w:lang w:eastAsia="en-AU"/>
      </w:rPr>
      <mc:AlternateContent>
        <mc:Choice Requires="wps">
          <w:drawing>
            <wp:anchor distT="0" distB="0" distL="114300" distR="114300" simplePos="0" relativeHeight="251658296" behindDoc="0" locked="0" layoutInCell="0" allowOverlap="1" wp14:anchorId="3524614E" wp14:editId="5DA78CC6">
              <wp:simplePos x="0" y="0"/>
              <wp:positionH relativeFrom="page">
                <wp:posOffset>0</wp:posOffset>
              </wp:positionH>
              <wp:positionV relativeFrom="page">
                <wp:posOffset>190500</wp:posOffset>
              </wp:positionV>
              <wp:extent cx="7560310" cy="252095"/>
              <wp:effectExtent l="0" t="0" r="0" b="14605"/>
              <wp:wrapNone/>
              <wp:docPr id="83" name="Text Box 8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B9EDE" w14:textId="02D8298B"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24614E" id="_x0000_t202" coordsize="21600,21600" o:spt="202" path="m,l,21600r21600,l21600,xe">
              <v:stroke joinstyle="miter"/>
              <v:path gradientshapeok="t" o:connecttype="rect"/>
            </v:shapetype>
            <v:shape id="Text Box 83" o:spid="_x0000_s1036" type="#_x0000_t202" alt="{&quot;HashCode&quot;:352122633,&quot;Height&quot;:841.0,&quot;Width&quot;:595.0,&quot;Placement&quot;:&quot;Header&quot;,&quot;Index&quot;:&quot;FirstPage&quot;,&quot;Section&quot;:1,&quot;Top&quot;:0.0,&quot;Left&quot;:0.0}" style="position:absolute;margin-left:0;margin-top:15pt;width:595.3pt;height:19.85pt;z-index:2516582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28BB9EDE" w14:textId="02D8298B"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lang w:eastAsia="en-AU"/>
      </w:rPr>
      <mc:AlternateContent>
        <mc:Choice Requires="wps">
          <w:drawing>
            <wp:anchor distT="0" distB="0" distL="114300" distR="114300" simplePos="0" relativeHeight="251658283" behindDoc="0" locked="0" layoutInCell="0" allowOverlap="1" wp14:anchorId="3BB0FEF1" wp14:editId="0866ED88">
              <wp:simplePos x="0" y="0"/>
              <wp:positionH relativeFrom="page">
                <wp:posOffset>0</wp:posOffset>
              </wp:positionH>
              <wp:positionV relativeFrom="page">
                <wp:posOffset>190500</wp:posOffset>
              </wp:positionV>
              <wp:extent cx="7560310" cy="252095"/>
              <wp:effectExtent l="0" t="0" r="0" b="14605"/>
              <wp:wrapNone/>
              <wp:docPr id="38" name="Text Box 3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A90E1" w14:textId="749B2BDD"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BB0FEF1" id="Text Box 38" o:spid="_x0000_s1037" type="#_x0000_t202" alt="{&quot;HashCode&quot;:352122633,&quot;Height&quot;:841.0,&quot;Width&quot;:595.0,&quot;Placement&quot;:&quot;Header&quot;,&quot;Index&quot;:&quot;FirstPage&quot;,&quot;Section&quot;:1,&quot;Top&quot;:0.0,&quot;Left&quot;:0.0}" style="position:absolute;margin-left:0;margin-top:15pt;width:595.3pt;height:19.85pt;z-index:2516582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hl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rFaGUXAgAALAQAAA4AAAAAAAAAAAAAAAAALgIAAGRycy9lMm9Eb2MueG1sUEsBAi0AFAAGAAgA&#10;AAAhAKCK+GTcAAAABwEAAA8AAAAAAAAAAAAAAAAAcQQAAGRycy9kb3ducmV2LnhtbFBLBQYAAAAA&#10;BAAEAPMAAAB6BQAAAAA=&#10;" o:allowincell="f" filled="f" stroked="f" strokeweight=".5pt">
              <v:textbox inset=",0,,0">
                <w:txbxContent>
                  <w:p w14:paraId="225A90E1" w14:textId="749B2BDD"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lang w:eastAsia="en-AU"/>
      </w:rPr>
      <mc:AlternateContent>
        <mc:Choice Requires="wps">
          <w:drawing>
            <wp:anchor distT="0" distB="0" distL="114300" distR="114300" simplePos="0" relativeHeight="251658277" behindDoc="0" locked="0" layoutInCell="0" allowOverlap="1" wp14:anchorId="7D8B4734" wp14:editId="5CA31615">
              <wp:simplePos x="0" y="0"/>
              <wp:positionH relativeFrom="page">
                <wp:posOffset>0</wp:posOffset>
              </wp:positionH>
              <wp:positionV relativeFrom="page">
                <wp:posOffset>190500</wp:posOffset>
              </wp:positionV>
              <wp:extent cx="7560310" cy="252095"/>
              <wp:effectExtent l="0" t="0" r="0" b="14605"/>
              <wp:wrapNone/>
              <wp:docPr id="25" name="Text Box 2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9DEAE" w14:textId="16BF0A86"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D8B4734" id="Text Box 25" o:spid="_x0000_s1038" type="#_x0000_t202" alt="{&quot;HashCode&quot;:352122633,&quot;Height&quot;:841.0,&quot;Width&quot;:595.0,&quot;Placement&quot;:&quot;Header&quot;,&quot;Index&quot;:&quot;FirstPage&quot;,&quot;Section&quot;:1,&quot;Top&quot;:0.0,&quot;Left&quot;:0.0}" style="position:absolute;margin-left:0;margin-top:15pt;width:595.3pt;height:19.85pt;z-index:2516582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77B9DEAE" w14:textId="16BF0A86"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44" behindDoc="0" locked="0" layoutInCell="0" allowOverlap="1" wp14:anchorId="22E70949" wp14:editId="37722473">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70949" id="Text Box 13" o:spid="_x0000_s1039" type="#_x0000_t202" alt="{&quot;HashCode&quot;:352122633,&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D5D1B">
      <w:rPr>
        <w:noProof/>
        <w:lang w:eastAsia="en-AU"/>
      </w:rPr>
      <w:drawing>
        <wp:anchor distT="0" distB="0" distL="114300" distR="114300" simplePos="0" relativeHeight="251658240" behindDoc="1" locked="0" layoutInCell="1" allowOverlap="1" wp14:anchorId="51CB1396" wp14:editId="05B50D02">
          <wp:simplePos x="0" y="0"/>
          <wp:positionH relativeFrom="page">
            <wp:posOffset>-3175</wp:posOffset>
          </wp:positionH>
          <wp:positionV relativeFrom="paragraph">
            <wp:posOffset>-172230</wp:posOffset>
          </wp:positionV>
          <wp:extent cx="7549200" cy="10670400"/>
          <wp:effectExtent l="0" t="0" r="0"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F67" w14:textId="010C0FEA" w:rsidR="00C5670C" w:rsidRDefault="00C567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7FC" w14:textId="4BB2BD32" w:rsidR="00B461C5" w:rsidRDefault="00171E1E" w:rsidP="004B65F7">
    <w:pPr>
      <w:pStyle w:val="DJCSheader"/>
    </w:pPr>
    <w:r>
      <w:rPr>
        <w:noProof/>
      </w:rPr>
      <mc:AlternateContent>
        <mc:Choice Requires="wps">
          <w:drawing>
            <wp:anchor distT="0" distB="0" distL="114300" distR="114300" simplePos="1" relativeHeight="251658304" behindDoc="0" locked="0" layoutInCell="0" allowOverlap="1" wp14:anchorId="23110D71" wp14:editId="3123F5EE">
              <wp:simplePos x="0" y="190500"/>
              <wp:positionH relativeFrom="page">
                <wp:posOffset>0</wp:posOffset>
              </wp:positionH>
              <wp:positionV relativeFrom="page">
                <wp:posOffset>190500</wp:posOffset>
              </wp:positionV>
              <wp:extent cx="7560310" cy="252095"/>
              <wp:effectExtent l="0" t="0" r="0" b="14605"/>
              <wp:wrapNone/>
              <wp:docPr id="52" name="Text Box 52"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A0A47" w14:textId="1D745E4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110D71" id="_x0000_t202" coordsize="21600,21600" o:spt="202" path="m,l,21600r21600,l21600,xe">
              <v:stroke joinstyle="miter"/>
              <v:path gradientshapeok="t" o:connecttype="rect"/>
            </v:shapetype>
            <v:shape id="Text Box 52" o:spid="_x0000_s1045"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3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L6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9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sr0L6GAIAACwEAAAOAAAAAAAAAAAAAAAAAC4CAABkcnMvZTJvRG9jLnhtbFBLAQItABQABgAI&#10;AAAAIQCgivhk3AAAAAcBAAAPAAAAAAAAAAAAAAAAAHIEAABkcnMvZG93bnJldi54bWxQSwUGAAAA&#10;AAQABADzAAAAewUAAAAA&#10;" o:allowincell="f" filled="f" stroked="f" strokeweight=".5pt">
              <v:textbox inset=",0,,0">
                <w:txbxContent>
                  <w:p w14:paraId="519A0A47" w14:textId="1D745E45"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89" behindDoc="0" locked="0" layoutInCell="0" allowOverlap="1" wp14:anchorId="74A316B0" wp14:editId="34303553">
              <wp:simplePos x="0" y="190500"/>
              <wp:positionH relativeFrom="page">
                <wp:posOffset>0</wp:posOffset>
              </wp:positionH>
              <wp:positionV relativeFrom="page">
                <wp:posOffset>190500</wp:posOffset>
              </wp:positionV>
              <wp:extent cx="7560310" cy="252095"/>
              <wp:effectExtent l="0" t="0" r="0" b="14605"/>
              <wp:wrapNone/>
              <wp:docPr id="84" name="Text Box 8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D17EA" w14:textId="2B360BE0"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A316B0" id="Text Box 84" o:spid="_x0000_s1046"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fx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Ij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btjH8RYCAAAsBAAADgAAAAAAAAAAAAAAAAAuAgAAZHJzL2Uyb0RvYy54bWxQSwECLQAUAAYACAAA&#10;ACEAoIr4ZNwAAAAHAQAADwAAAAAAAAAAAAAAAABwBAAAZHJzL2Rvd25yZXYueG1sUEsFBgAAAAAE&#10;AAQA8wAAAHkFAAAAAA==&#10;" o:allowincell="f" filled="f" stroked="f" strokeweight=".5pt">
              <v:textbox inset=",0,,0">
                <w:txbxContent>
                  <w:p w14:paraId="1A3D17EA" w14:textId="2B360BE0"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73" behindDoc="0" locked="0" layoutInCell="0" allowOverlap="1" wp14:anchorId="11A45C91" wp14:editId="185712D7">
              <wp:simplePos x="0" y="190500"/>
              <wp:positionH relativeFrom="page">
                <wp:posOffset>0</wp:posOffset>
              </wp:positionH>
              <wp:positionV relativeFrom="page">
                <wp:posOffset>190500</wp:posOffset>
              </wp:positionV>
              <wp:extent cx="7560310" cy="252095"/>
              <wp:effectExtent l="0" t="0" r="0" b="14605"/>
              <wp:wrapNone/>
              <wp:docPr id="39" name="Text Box 39"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3C6DC" w14:textId="4EC739B4"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1A45C91" id="Text Box 39" o:spid="_x0000_s1047"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Z5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4r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5XRnkXAgAALAQAAA4AAAAAAAAAAAAAAAAALgIAAGRycy9lMm9Eb2MueG1sUEsBAi0AFAAGAAgA&#10;AAAhAKCK+GTcAAAABwEAAA8AAAAAAAAAAAAAAAAAcQQAAGRycy9kb3ducmV2LnhtbFBLBQYAAAAA&#10;BAAEAPMAAAB6BQAAAAA=&#10;" o:allowincell="f" filled="f" stroked="f" strokeweight=".5pt">
              <v:textbox inset=",0,,0">
                <w:txbxContent>
                  <w:p w14:paraId="2EB3C6DC" w14:textId="4EC739B4"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64" behindDoc="0" locked="0" layoutInCell="0" allowOverlap="1" wp14:anchorId="7E630FB0" wp14:editId="41BAD704">
              <wp:simplePos x="0" y="190500"/>
              <wp:positionH relativeFrom="page">
                <wp:posOffset>0</wp:posOffset>
              </wp:positionH>
              <wp:positionV relativeFrom="page">
                <wp:posOffset>190500</wp:posOffset>
              </wp:positionV>
              <wp:extent cx="7560310" cy="252095"/>
              <wp:effectExtent l="0" t="0" r="0" b="14605"/>
              <wp:wrapNone/>
              <wp:docPr id="26" name="Text Box 26"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8F83C" w14:textId="2332EE0F"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E630FB0" id="Text Box 26" o:spid="_x0000_s1048"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U7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PwbU7GAIAACwEAAAOAAAAAAAAAAAAAAAAAC4CAABkcnMvZTJvRG9jLnhtbFBLAQItABQABgAI&#10;AAAAIQCgivhk3AAAAAcBAAAPAAAAAAAAAAAAAAAAAHIEAABkcnMvZG93bnJldi54bWxQSwUGAAAA&#10;AAQABADzAAAAewUAAAAA&#10;" o:allowincell="f" filled="f" stroked="f" strokeweight=".5pt">
              <v:textbox inset=",0,,0">
                <w:txbxContent>
                  <w:p w14:paraId="10F8F83C" w14:textId="2332EE0F"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5" behindDoc="0" locked="0" layoutInCell="0" allowOverlap="1" wp14:anchorId="23ECD573" wp14:editId="43FAC35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ECD573" id="Text Box 14" o:spid="_x0000_s1049"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z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U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TjSzGAIAACwEAAAOAAAAAAAAAAAAAAAAAC4CAABkcnMvZTJvRG9jLnhtbFBLAQItABQABgAI&#10;AAAAIQCgivhk3AAAAAcBAAAPAAAAAAAAAAAAAAAAAHIEAABkcnMvZG93bnJldi54bWxQSwUGAAAA&#10;AAQABADzAAAAewUAAAAA&#10;" o:allowincell="f" filled="f" stroked="f" strokeweight=".5pt">
              <v:textbox inset=",0,,0">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B461C5">
      <w:t>R Header</w:t>
    </w:r>
  </w:p>
  <w:p w14:paraId="1FB6514F" w14:textId="77777777" w:rsidR="00B461C5" w:rsidRDefault="00B461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AC5" w14:textId="18C36B4C" w:rsidR="00C5670C" w:rsidRDefault="00171E1E">
    <w:pPr>
      <w:pStyle w:val="Header"/>
    </w:pPr>
    <w:r>
      <w:rPr>
        <w:noProof/>
      </w:rPr>
      <mc:AlternateContent>
        <mc:Choice Requires="wps">
          <w:drawing>
            <wp:anchor distT="0" distB="0" distL="114300" distR="114300" simplePos="1" relativeHeight="251658305" behindDoc="0" locked="0" layoutInCell="0" allowOverlap="1" wp14:anchorId="1BF8073F" wp14:editId="725E7831">
              <wp:simplePos x="0" y="190500"/>
              <wp:positionH relativeFrom="page">
                <wp:posOffset>0</wp:posOffset>
              </wp:positionH>
              <wp:positionV relativeFrom="page">
                <wp:posOffset>190500</wp:posOffset>
              </wp:positionV>
              <wp:extent cx="7560310" cy="252095"/>
              <wp:effectExtent l="0" t="0" r="0" b="14605"/>
              <wp:wrapNone/>
              <wp:docPr id="53" name="Text Box 53"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BF876" w14:textId="22855AAD"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F8073F" id="_x0000_t202" coordsize="21600,21600" o:spt="202" path="m,l,21600r21600,l21600,xe">
              <v:stroke joinstyle="miter"/>
              <v:path gradientshapeok="t" o:connecttype="rect"/>
            </v:shapetype>
            <v:shape id="Text Box 53" o:spid="_x0000_s1055" type="#_x0000_t202" alt="{&quot;HashCode&quot;:352122633,&quot;Height&quot;:841.0,&quot;Width&quot;:595.0,&quot;Placement&quot;:&quot;Header&quot;,&quot;Index&quot;:&quot;FirstPage&quot;,&quot;Section&quot;:2,&quot;Top&quot;:0.0,&quot;Left&quot;:0.0}" style="position:absolute;margin-left:0;margin-top:15pt;width:595.3pt;height:19.85pt;z-index:25165830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zm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p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YPWzmGAIAACwEAAAOAAAAAAAAAAAAAAAAAC4CAABkcnMvZTJvRG9jLnhtbFBLAQItABQABgAI&#10;AAAAIQCgivhk3AAAAAcBAAAPAAAAAAAAAAAAAAAAAHIEAABkcnMvZG93bnJldi54bWxQSwUGAAAA&#10;AAQABADzAAAAewUAAAAA&#10;" o:allowincell="f" filled="f" stroked="f" strokeweight=".5pt">
              <v:textbox inset=",0,,0">
                <w:txbxContent>
                  <w:p w14:paraId="69ABF876" w14:textId="22855AAD"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90" behindDoc="0" locked="0" layoutInCell="0" allowOverlap="1" wp14:anchorId="46A8BFFC" wp14:editId="775AE8A1">
              <wp:simplePos x="0" y="190500"/>
              <wp:positionH relativeFrom="page">
                <wp:posOffset>0</wp:posOffset>
              </wp:positionH>
              <wp:positionV relativeFrom="page">
                <wp:posOffset>190500</wp:posOffset>
              </wp:positionV>
              <wp:extent cx="7560310" cy="252095"/>
              <wp:effectExtent l="0" t="0" r="0" b="14605"/>
              <wp:wrapNone/>
              <wp:docPr id="85" name="Text Box 8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E1EFF" w14:textId="14AE8A48"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6A8BFFC" id="Text Box 85" o:spid="_x0000_s1056" type="#_x0000_t202" alt="{&quot;HashCode&quot;:352122633,&quot;Height&quot;:841.0,&quot;Width&quot;:595.0,&quot;Placement&quot;:&quot;Header&quot;,&quot;Index&quot;:&quot;FirstPage&quot;,&quot;Section&quot;:2,&quot;Top&quot;:0.0,&quot;Left&quot;:0.0}" style="position:absolute;margin-left:0;margin-top:15pt;width:595.3pt;height:19.85pt;z-index:25165829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M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liNrp2UJ1wPwc99d7ydYND&#10;bJgPz8wh1zg36jc84SEVYDMYLEpqcL/+5o/5SAFGKWlROyX1Pw/MCUrUd4Pk3I5vbqLY0gUN99a7&#10;O3vNQd8DynKML8TyZMbcoM6mdKBfUd6r2A1DzHDsWdJwNu9Dr2R8HlysVikJZWVZ2Jit5bF0hDNC&#10;+9K9MmcH/AMy9whndbHiHQ19bk/E6hBANomjK5oD7ijJxPLwfKLm395T1vWRL38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P2r8kwXAgAALAQAAA4AAAAAAAAAAAAAAAAALgIAAGRycy9lMm9Eb2MueG1sUEsBAi0AFAAGAAgA&#10;AAAhAKCK+GTcAAAABwEAAA8AAAAAAAAAAAAAAAAAcQQAAGRycy9kb3ducmV2LnhtbFBLBQYAAAAA&#10;BAAEAPMAAAB6BQAAAAA=&#10;" o:allowincell="f" filled="f" stroked="f" strokeweight=".5pt">
              <v:textbox inset=",0,,0">
                <w:txbxContent>
                  <w:p w14:paraId="339E1EFF" w14:textId="14AE8A48"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74" behindDoc="0" locked="0" layoutInCell="0" allowOverlap="1" wp14:anchorId="643F1B23" wp14:editId="53CFBA1D">
              <wp:simplePos x="0" y="190500"/>
              <wp:positionH relativeFrom="page">
                <wp:posOffset>0</wp:posOffset>
              </wp:positionH>
              <wp:positionV relativeFrom="page">
                <wp:posOffset>190500</wp:posOffset>
              </wp:positionV>
              <wp:extent cx="7560310" cy="252095"/>
              <wp:effectExtent l="0" t="0" r="0" b="14605"/>
              <wp:wrapNone/>
              <wp:docPr id="40" name="Text Box 40"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268070" w14:textId="3E08A8C6"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43F1B23" id="Text Box 40" o:spid="_x0000_s1057" type="#_x0000_t202" alt="{&quot;HashCode&quot;:352122633,&quot;Height&quot;:841.0,&quot;Width&quot;:595.0,&quot;Placement&quot;:&quot;Header&quot;,&quot;Index&quot;:&quot;FirstPage&quot;,&quot;Section&quot;:2,&quot;Top&quot;:0.0,&quot;Left&quot;:0.0}" style="position:absolute;margin-left:0;margin-top:15pt;width:595.3pt;height:19.85pt;z-index:25165827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PEGA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ullkR1UJ9zPQU+9t3zd4BAb&#10;5sMzc8g1zo36DU94SAXYDAaLkhrcr7/5Yz5SgFFKWtROSf3PA3OCEvXdIDm345ubKLZ0QcO99e7O&#10;XnPQ94CyHOMLsTyZMTeosykd6FeU9yp2wxAzHHuWNJzN+9ArGZ8HF6tVSkJZWRY2Zmt5LB3hjNC+&#10;dK/M2QH/gMw9wlldrHhHQ5/bE7E6BJBN4igC3KM54I6STCwPzydq/u09ZV0f+fI3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NJHPEGAIAACwEAAAOAAAAAAAAAAAAAAAAAC4CAABkcnMvZTJvRG9jLnhtbFBLAQItABQABgAI&#10;AAAAIQCgivhk3AAAAAcBAAAPAAAAAAAAAAAAAAAAAHIEAABkcnMvZG93bnJldi54bWxQSwUGAAAA&#10;AAQABADzAAAAewUAAAAA&#10;" o:allowincell="f" filled="f" stroked="f" strokeweight=".5pt">
              <v:textbox inset=",0,,0">
                <w:txbxContent>
                  <w:p w14:paraId="45268070" w14:textId="3E08A8C6"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65" behindDoc="0" locked="0" layoutInCell="0" allowOverlap="1" wp14:anchorId="04EE57FB" wp14:editId="462D6520">
              <wp:simplePos x="0" y="190500"/>
              <wp:positionH relativeFrom="page">
                <wp:posOffset>0</wp:posOffset>
              </wp:positionH>
              <wp:positionV relativeFrom="page">
                <wp:posOffset>190500</wp:posOffset>
              </wp:positionV>
              <wp:extent cx="7560310" cy="252095"/>
              <wp:effectExtent l="0" t="0" r="0" b="14605"/>
              <wp:wrapNone/>
              <wp:docPr id="27" name="Text Box 27"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6849C" w14:textId="678291F0"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4EE57FB" id="Text Box 27" o:spid="_x0000_s1058" type="#_x0000_t202" alt="{&quot;HashCode&quot;:352122633,&quot;Height&quot;:841.0,&quot;Width&quot;:595.0,&quot;Placement&quot;:&quot;Header&quot;,&quot;Index&quot;:&quot;FirstPage&quot;,&quot;Section&quot;:2,&quot;Top&quot;:0.0,&quot;Left&quot;:0.0}" style="position:absolute;margin-left:0;margin-top:15pt;width:595.3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CG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k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csoCGGAIAACwEAAAOAAAAAAAAAAAAAAAAAC4CAABkcnMvZTJvRG9jLnhtbFBLAQItABQABgAI&#10;AAAAIQCgivhk3AAAAAcBAAAPAAAAAAAAAAAAAAAAAHIEAABkcnMvZG93bnJldi54bWxQSwUGAAAA&#10;AAQABADzAAAAewUAAAAA&#10;" o:allowincell="f" filled="f" stroked="f" strokeweight=".5pt">
              <v:textbox inset=",0,,0">
                <w:txbxContent>
                  <w:p w14:paraId="7406849C" w14:textId="678291F0"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6" behindDoc="0" locked="0" layoutInCell="0" allowOverlap="1" wp14:anchorId="3C25C640" wp14:editId="2259E29E">
              <wp:simplePos x="0" y="190500"/>
              <wp:positionH relativeFrom="page">
                <wp:posOffset>0</wp:posOffset>
              </wp:positionH>
              <wp:positionV relativeFrom="page">
                <wp:posOffset>190500</wp:posOffset>
              </wp:positionV>
              <wp:extent cx="7560310" cy="252095"/>
              <wp:effectExtent l="0" t="0" r="0" b="14605"/>
              <wp:wrapNone/>
              <wp:docPr id="15" name="Text Box 1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C25C640" id="Text Box 15" o:spid="_x0000_s1059" type="#_x0000_t202" alt="{&quot;HashCode&quot;:352122633,&quot;Height&quot;:841.0,&quot;Width&quot;:595.0,&quot;Placement&quot;:&quot;Header&quot;,&quot;Index&quot;:&quot;FirstPage&quot;,&quot;Section&quot;:2,&quot;Top&quot;:0.0,&quot;Left&quot;:0.0}" style="position:absolute;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EO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0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sPQEOGAIAACwEAAAOAAAAAAAAAAAAAAAAAC4CAABkcnMvZTJvRG9jLnhtbFBLAQItABQABgAI&#10;AAAAIQCgivhk3AAAAAcBAAAPAAAAAAAAAAAAAAAAAHIEAABkcnMvZG93bnJldi54bWxQSwUGAAAA&#10;AAQABADzAAAAewUAAAAA&#10;" o:allowincell="f" filled="f" stroked="f" strokeweight=".5pt">
              <v:textbox inset=",0,,0">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244" w14:textId="3893490C" w:rsidR="00C5670C" w:rsidRDefault="00C567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621" w14:textId="05993254" w:rsidR="000A12D5" w:rsidRDefault="00171E1E" w:rsidP="004B65F7">
    <w:pPr>
      <w:pStyle w:val="DJCSheader"/>
    </w:pPr>
    <w:r>
      <w:rPr>
        <w:noProof/>
        <w:lang w:eastAsia="en-AU"/>
      </w:rPr>
      <mc:AlternateContent>
        <mc:Choice Requires="wps">
          <w:drawing>
            <wp:anchor distT="0" distB="0" distL="114300" distR="114300" simplePos="1" relativeHeight="251658306" behindDoc="0" locked="0" layoutInCell="0" allowOverlap="1" wp14:anchorId="612C7869" wp14:editId="7AEC533B">
              <wp:simplePos x="0" y="190500"/>
              <wp:positionH relativeFrom="page">
                <wp:posOffset>0</wp:posOffset>
              </wp:positionH>
              <wp:positionV relativeFrom="page">
                <wp:posOffset>190500</wp:posOffset>
              </wp:positionV>
              <wp:extent cx="7560310" cy="252095"/>
              <wp:effectExtent l="0" t="0" r="0" b="14605"/>
              <wp:wrapNone/>
              <wp:docPr id="54" name="Text Box 54"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9A6B87" w14:textId="16BF734D"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2C7869" id="_x0000_t202" coordsize="21600,21600" o:spt="202" path="m,l,21600r21600,l21600,xe">
              <v:stroke joinstyle="miter"/>
              <v:path gradientshapeok="t" o:connecttype="rect"/>
            </v:shapetype>
            <v:shape id="Text Box 54" o:spid="_x0000_s1060"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30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nmcDGAIAACwEAAAOAAAAAAAAAAAAAAAAAC4CAABkcnMvZTJvRG9jLnhtbFBLAQItABQABgAI&#10;AAAAIQCgivhk3AAAAAcBAAAPAAAAAAAAAAAAAAAAAHIEAABkcnMvZG93bnJldi54bWxQSwUGAAAA&#10;AAQABADzAAAAewUAAAAA&#10;" o:allowincell="f" filled="f" stroked="f" strokeweight=".5pt">
              <v:textbox inset=",0,,0">
                <w:txbxContent>
                  <w:p w14:paraId="3B9A6B87" w14:textId="16BF734D"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lang w:eastAsia="en-AU"/>
      </w:rPr>
      <mc:AlternateContent>
        <mc:Choice Requires="wps">
          <w:drawing>
            <wp:anchor distT="0" distB="0" distL="114300" distR="114300" simplePos="1" relativeHeight="251658291" behindDoc="0" locked="0" layoutInCell="0" allowOverlap="1" wp14:anchorId="5371CCDF" wp14:editId="679F191C">
              <wp:simplePos x="0" y="190500"/>
              <wp:positionH relativeFrom="page">
                <wp:posOffset>0</wp:posOffset>
              </wp:positionH>
              <wp:positionV relativeFrom="page">
                <wp:posOffset>190500</wp:posOffset>
              </wp:positionV>
              <wp:extent cx="7560310" cy="252095"/>
              <wp:effectExtent l="0" t="0" r="0" b="14605"/>
              <wp:wrapNone/>
              <wp:docPr id="86" name="Text Box 8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6C551" w14:textId="3E8DAEF6"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371CCDF" id="Text Box 86" o:spid="_x0000_s1061"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9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aL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maILp2UJ1wPwc99d7ydYND&#10;bJgPz8wh1zg36jc84SEVYDMYLEpqcL/+5o/5SAFGKWlROyX1Pw/MCUrUd4Pk3I5vbqLY0gUN99a7&#10;O3vNQd8DynKML8TyZMbcoM6mdKBfUd6r2A1DzHDsWdJwNu9Dr2R8HlysVikJZWVZ2Jit5bF0hDNC&#10;+9K9MmcH/AMy9whndbHiHQ19bk/E6hBANomjK5oD7ijJxPLwfKLm395T1vWRL38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A4R5osXAgAALAQAAA4AAAAAAAAAAAAAAAAALgIAAGRycy9lMm9Eb2MueG1sUEsBAi0AFAAGAAgA&#10;AAAhAKCK+GTcAAAABwEAAA8AAAAAAAAAAAAAAAAAcQQAAGRycy9kb3ducmV2LnhtbFBLBQYAAAAA&#10;BAAEAPMAAAB6BQAAAAA=&#10;" o:allowincell="f" filled="f" stroked="f" strokeweight=".5pt">
              <v:textbox inset=",0,,0">
                <w:txbxContent>
                  <w:p w14:paraId="2E86C551" w14:textId="3E8DAEF6"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lang w:eastAsia="en-AU"/>
      </w:rPr>
      <mc:AlternateContent>
        <mc:Choice Requires="wps">
          <w:drawing>
            <wp:anchor distT="0" distB="0" distL="114300" distR="114300" simplePos="1" relativeHeight="251658275" behindDoc="0" locked="0" layoutInCell="0" allowOverlap="1" wp14:anchorId="704D7A75" wp14:editId="027D9A11">
              <wp:simplePos x="0" y="190500"/>
              <wp:positionH relativeFrom="page">
                <wp:posOffset>0</wp:posOffset>
              </wp:positionH>
              <wp:positionV relativeFrom="page">
                <wp:posOffset>190500</wp:posOffset>
              </wp:positionV>
              <wp:extent cx="7560310" cy="252095"/>
              <wp:effectExtent l="0" t="0" r="0" b="14605"/>
              <wp:wrapNone/>
              <wp:docPr id="41" name="Text Box 41"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C4399" w14:textId="4B223B8A"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04D7A75" id="Text Box 41" o:spid="_x0000_s1062"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XJ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8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fhxXJGAIAACwEAAAOAAAAAAAAAAAAAAAAAC4CAABkcnMvZTJvRG9jLnhtbFBLAQItABQABgAI&#10;AAAAIQCgivhk3AAAAAcBAAAPAAAAAAAAAAAAAAAAAHIEAABkcnMvZG93bnJldi54bWxQSwUGAAAA&#10;AAQABADzAAAAewUAAAAA&#10;" o:allowincell="f" filled="f" stroked="f" strokeweight=".5pt">
              <v:textbox inset=",0,,0">
                <w:txbxContent>
                  <w:p w14:paraId="4FCC4399" w14:textId="4B223B8A"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lang w:eastAsia="en-AU"/>
      </w:rPr>
      <mc:AlternateContent>
        <mc:Choice Requires="wps">
          <w:drawing>
            <wp:anchor distT="0" distB="0" distL="114300" distR="114300" simplePos="1" relativeHeight="251658266" behindDoc="0" locked="0" layoutInCell="0" allowOverlap="1" wp14:anchorId="0758194B" wp14:editId="4008D1E5">
              <wp:simplePos x="0" y="190500"/>
              <wp:positionH relativeFrom="page">
                <wp:posOffset>0</wp:posOffset>
              </wp:positionH>
              <wp:positionV relativeFrom="page">
                <wp:posOffset>190500</wp:posOffset>
              </wp:positionV>
              <wp:extent cx="7560310" cy="252095"/>
              <wp:effectExtent l="0" t="0" r="0" b="14605"/>
              <wp:wrapNone/>
              <wp:docPr id="28" name="Text Box 28"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D5101" w14:textId="0DCFA491"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758194B" id="Text Box 28" o:spid="_x0000_s1063"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rwiUQRkCAAAsBAAADgAAAAAAAAAAAAAAAAAuAgAAZHJzL2Uyb0RvYy54bWxQSwECLQAUAAYA&#10;CAAAACEAoIr4ZNwAAAAHAQAADwAAAAAAAAAAAAAAAABzBAAAZHJzL2Rvd25yZXYueG1sUEsFBgAA&#10;AAAEAAQA8wAAAHwFAAAAAA==&#10;" o:allowincell="f" filled="f" stroked="f" strokeweight=".5pt">
              <v:textbox inset=",0,,0">
                <w:txbxContent>
                  <w:p w14:paraId="206D5101" w14:textId="0DCFA491"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57" behindDoc="0" locked="0" layoutInCell="0" allowOverlap="1" wp14:anchorId="4FF80E68" wp14:editId="43CA6DAD">
              <wp:simplePos x="0" y="190500"/>
              <wp:positionH relativeFrom="page">
                <wp:posOffset>0</wp:posOffset>
              </wp:positionH>
              <wp:positionV relativeFrom="page">
                <wp:posOffset>190500</wp:posOffset>
              </wp:positionV>
              <wp:extent cx="7560310" cy="252095"/>
              <wp:effectExtent l="0" t="0" r="0" b="14605"/>
              <wp:wrapNone/>
              <wp:docPr id="16" name="Text Box 1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F80E68" id="Text Box 16" o:spid="_x0000_s1064"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8HY0xkCAAAsBAAADgAAAAAAAAAAAAAAAAAuAgAAZHJzL2Uyb0RvYy54bWxQSwECLQAUAAYA&#10;CAAAACEAoIr4ZNwAAAAHAQAADwAAAAAAAAAAAAAAAABzBAAAZHJzL2Rvd25yZXYueG1sUEsFBgAA&#10;AAAEAAQA8wAAAHwFAAAAAA==&#10;" o:allowincell="f" filled="f" stroked="f" strokeweight=".5pt">
              <v:textbox inset=",0,,0">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0A12D5">
      <w:rPr>
        <w:noProof/>
        <w:lang w:eastAsia="en-AU"/>
      </w:rPr>
      <w:drawing>
        <wp:anchor distT="0" distB="0" distL="114300" distR="114300" simplePos="0" relativeHeight="251658248" behindDoc="1" locked="0" layoutInCell="1" allowOverlap="1" wp14:anchorId="58FE2DE4" wp14:editId="2A335BCC">
          <wp:simplePos x="0" y="0"/>
          <wp:positionH relativeFrom="page">
            <wp:posOffset>0</wp:posOffset>
          </wp:positionH>
          <wp:positionV relativeFrom="page">
            <wp:posOffset>0</wp:posOffset>
          </wp:positionV>
          <wp:extent cx="7560000" cy="988891"/>
          <wp:effectExtent l="0" t="0" r="0" b="1905"/>
          <wp:wrapNone/>
          <wp:docPr id="59" name="Picture 59"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rsidR="000A12D5">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81" w14:textId="1B061734" w:rsidR="00C5670C" w:rsidRDefault="00171E1E">
    <w:pPr>
      <w:pStyle w:val="Header"/>
    </w:pPr>
    <w:r>
      <w:rPr>
        <w:noProof/>
      </w:rPr>
      <mc:AlternateContent>
        <mc:Choice Requires="wps">
          <w:drawing>
            <wp:anchor distT="0" distB="0" distL="114300" distR="114300" simplePos="1" relativeHeight="251658307" behindDoc="0" locked="0" layoutInCell="0" allowOverlap="1" wp14:anchorId="53B4D3E5" wp14:editId="18CEF614">
              <wp:simplePos x="0" y="190500"/>
              <wp:positionH relativeFrom="page">
                <wp:posOffset>0</wp:posOffset>
              </wp:positionH>
              <wp:positionV relativeFrom="page">
                <wp:posOffset>190500</wp:posOffset>
              </wp:positionV>
              <wp:extent cx="7560310" cy="252095"/>
              <wp:effectExtent l="0" t="0" r="0" b="14605"/>
              <wp:wrapNone/>
              <wp:docPr id="55" name="Text Box 55"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3E0BA2" w14:textId="2A90F222"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B4D3E5" id="_x0000_t202" coordsize="21600,21600" o:spt="202" path="m,l,21600r21600,l21600,xe">
              <v:stroke joinstyle="miter"/>
              <v:path gradientshapeok="t" o:connecttype="rect"/>
            </v:shapetype>
            <v:shape id="Text Box 55" o:spid="_x0000_s1070" type="#_x0000_t202" alt="{&quot;HashCode&quot;:352122633,&quot;Height&quot;:841.0,&quot;Width&quot;:595.0,&quot;Placement&quot;:&quot;Header&quot;,&quot;Index&quot;:&quot;FirstPage&quot;,&quot;Section&quot;:3,&quot;Top&quot;:0.0,&quot;Left&quot;:0.0}" style="position:absolute;margin-left:0;margin-top:15pt;width:595.3pt;height:19.85pt;z-index:2516583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G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TYZEdVCfcz0FPvbd83eAQ&#10;G+bDM3PINc6N+g1PeEgF2AzOFiU1uF9/88d8pACjlLSonZL6nwfmBCXqu0FybsfTa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FyA+GGAIAACwEAAAOAAAAAAAAAAAAAAAAAC4CAABkcnMvZTJvRG9jLnhtbFBLAQItABQABgAI&#10;AAAAIQCgivhk3AAAAAcBAAAPAAAAAAAAAAAAAAAAAHIEAABkcnMvZG93bnJldi54bWxQSwUGAAAA&#10;AAQABADzAAAAewUAAAAA&#10;" o:allowincell="f" filled="f" stroked="f" strokeweight=".5pt">
              <v:textbox inset=",0,,0">
                <w:txbxContent>
                  <w:p w14:paraId="623E0BA2" w14:textId="2A90F222" w:rsidR="00171E1E" w:rsidRPr="00171E1E" w:rsidRDefault="00171E1E" w:rsidP="00171E1E">
                    <w:pPr>
                      <w:jc w:val="center"/>
                      <w:rPr>
                        <w:rFonts w:ascii="Arial" w:hAnsi="Arial" w:cs="Arial"/>
                        <w:color w:val="000000"/>
                        <w:sz w:val="24"/>
                      </w:rPr>
                    </w:pPr>
                    <w:r w:rsidRPr="00171E1E">
                      <w:rPr>
                        <w:rFonts w:ascii="Arial" w:hAnsi="Arial" w:cs="Arial"/>
                        <w:color w:val="000000"/>
                        <w:sz w:val="24"/>
                      </w:rPr>
                      <w:t>OFFICIAL</w:t>
                    </w:r>
                  </w:p>
                </w:txbxContent>
              </v:textbox>
              <w10:wrap anchorx="page" anchory="page"/>
            </v:shape>
          </w:pict>
        </mc:Fallback>
      </mc:AlternateContent>
    </w:r>
    <w:r w:rsidR="0058041C">
      <w:rPr>
        <w:noProof/>
      </w:rPr>
      <mc:AlternateContent>
        <mc:Choice Requires="wps">
          <w:drawing>
            <wp:anchor distT="0" distB="0" distL="114300" distR="114300" simplePos="1" relativeHeight="251658292" behindDoc="0" locked="0" layoutInCell="0" allowOverlap="1" wp14:anchorId="5A7FC799" wp14:editId="14EA64E8">
              <wp:simplePos x="0" y="190500"/>
              <wp:positionH relativeFrom="page">
                <wp:posOffset>0</wp:posOffset>
              </wp:positionH>
              <wp:positionV relativeFrom="page">
                <wp:posOffset>190500</wp:posOffset>
              </wp:positionV>
              <wp:extent cx="7560310" cy="252095"/>
              <wp:effectExtent l="0" t="0" r="0" b="14605"/>
              <wp:wrapNone/>
              <wp:docPr id="87" name="Text Box 8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A8C93" w14:textId="292C60EE"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A7FC799" id="Text Box 87" o:spid="_x0000_s1071" type="#_x0000_t202" alt="{&quot;HashCode&quot;:352122633,&quot;Height&quot;:841.0,&quot;Width&quot;:595.0,&quot;Placement&quot;:&quot;Header&quot;,&quot;Index&quot;:&quot;FirstPage&quot;,&quot;Section&quot;:3,&quot;Top&quot;:0.0,&quot;Left&quot;:0.0}" style="position:absolute;margin-left:0;margin-top:15pt;width:595.3pt;height:19.85pt;z-index:2516582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4OFw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RVSadpgujaQXXC/Rz01HvL1w0O&#10;sWE+PDOHXOPcqN/whIdUgM1gsCipwf36mz/mIwUYpaRF7ZTU/zwwJyhR3w2SczueTqPY0gUN99a7&#10;O3vNQd8DynKML8TyZMbcoM6mdKBfUd6r2A1DzHDsWdJwNu9Dr2R8HlysVikJZWVZ2Jit5bF0hDNC&#10;+9K9MmcH/AMy9whndbHiHQ19bk/E6hBANomjK5oD7ijJxPLwfKLm395T1vWRL38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HVHjg4XAgAALAQAAA4AAAAAAAAAAAAAAAAALgIAAGRycy9lMm9Eb2MueG1sUEsBAi0AFAAGAAgA&#10;AAAhAKCK+GTcAAAABwEAAA8AAAAAAAAAAAAAAAAAcQQAAGRycy9kb3ducmV2LnhtbFBLBQYAAAAA&#10;BAAEAPMAAAB6BQAAAAA=&#10;" o:allowincell="f" filled="f" stroked="f" strokeweight=".5pt">
              <v:textbox inset=",0,,0">
                <w:txbxContent>
                  <w:p w14:paraId="621A8C93" w14:textId="292C60EE" w:rsidR="0058041C" w:rsidRPr="0058041C" w:rsidRDefault="0058041C" w:rsidP="0058041C">
                    <w:pPr>
                      <w:jc w:val="center"/>
                      <w:rPr>
                        <w:rFonts w:ascii="Arial" w:hAnsi="Arial" w:cs="Arial"/>
                        <w:color w:val="000000"/>
                        <w:sz w:val="24"/>
                      </w:rPr>
                    </w:pPr>
                    <w:r w:rsidRPr="0058041C">
                      <w:rPr>
                        <w:rFonts w:ascii="Arial" w:hAnsi="Arial" w:cs="Arial"/>
                        <w:color w:val="000000"/>
                        <w:sz w:val="24"/>
                      </w:rPr>
                      <w:t>OFFICIAL</w:t>
                    </w:r>
                  </w:p>
                </w:txbxContent>
              </v:textbox>
              <w10:wrap anchorx="page" anchory="page"/>
            </v:shape>
          </w:pict>
        </mc:Fallback>
      </mc:AlternateContent>
    </w:r>
    <w:r w:rsidR="00370BA5">
      <w:rPr>
        <w:noProof/>
      </w:rPr>
      <mc:AlternateContent>
        <mc:Choice Requires="wps">
          <w:drawing>
            <wp:anchor distT="0" distB="0" distL="114300" distR="114300" simplePos="1" relativeHeight="251658276" behindDoc="0" locked="0" layoutInCell="0" allowOverlap="1" wp14:anchorId="4B7E115D" wp14:editId="606A657B">
              <wp:simplePos x="0" y="190500"/>
              <wp:positionH relativeFrom="page">
                <wp:posOffset>0</wp:posOffset>
              </wp:positionH>
              <wp:positionV relativeFrom="page">
                <wp:posOffset>190500</wp:posOffset>
              </wp:positionV>
              <wp:extent cx="7560310" cy="252095"/>
              <wp:effectExtent l="0" t="0" r="0" b="14605"/>
              <wp:wrapNone/>
              <wp:docPr id="42" name="Text Box 42"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1E7A" w14:textId="1B5AB501"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B7E115D" id="Text Box 42" o:spid="_x0000_s1072" type="#_x0000_t202" alt="{&quot;HashCode&quot;:352122633,&quot;Height&quot;:841.0,&quot;Width&quot;:595.0,&quot;Placement&quot;:&quot;Header&quot;,&quot;Index&quot;:&quot;FirstPage&quot;,&quot;Section&quot;:3,&quot;Top&quot;:0.0,&quot;Left&quot;:0.0}" style="position:absolute;margin-left:0;margin-top:15pt;width:595.3pt;height:19.85pt;z-index:2516582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k0X1MGAIAACwEAAAOAAAAAAAAAAAAAAAAAC4CAABkcnMvZTJvRG9jLnhtbFBLAQItABQABgAI&#10;AAAAIQCgivhk3AAAAAcBAAAPAAAAAAAAAAAAAAAAAHIEAABkcnMvZG93bnJldi54bWxQSwUGAAAA&#10;AAQABADzAAAAewUAAAAA&#10;" o:allowincell="f" filled="f" stroked="f" strokeweight=".5pt">
              <v:textbox inset=",0,,0">
                <w:txbxContent>
                  <w:p w14:paraId="7AC21E7A" w14:textId="1B5AB501" w:rsidR="00370BA5" w:rsidRPr="00370BA5" w:rsidRDefault="00370BA5" w:rsidP="00370BA5">
                    <w:pPr>
                      <w:jc w:val="center"/>
                      <w:rPr>
                        <w:rFonts w:ascii="Arial" w:hAnsi="Arial" w:cs="Arial"/>
                        <w:color w:val="000000"/>
                        <w:sz w:val="24"/>
                      </w:rPr>
                    </w:pPr>
                    <w:r w:rsidRPr="00370BA5">
                      <w:rPr>
                        <w:rFonts w:ascii="Arial" w:hAnsi="Arial" w:cs="Arial"/>
                        <w:color w:val="000000"/>
                        <w:sz w:val="24"/>
                      </w:rPr>
                      <w:t>OFFICIAL</w:t>
                    </w:r>
                  </w:p>
                </w:txbxContent>
              </v:textbox>
              <w10:wrap anchorx="page" anchory="page"/>
            </v:shape>
          </w:pict>
        </mc:Fallback>
      </mc:AlternateContent>
    </w:r>
    <w:r w:rsidR="00DE3F5C">
      <w:rPr>
        <w:noProof/>
      </w:rPr>
      <mc:AlternateContent>
        <mc:Choice Requires="wps">
          <w:drawing>
            <wp:anchor distT="0" distB="0" distL="114300" distR="114300" simplePos="1" relativeHeight="251658267" behindDoc="0" locked="0" layoutInCell="0" allowOverlap="1" wp14:anchorId="45697AB1" wp14:editId="0F4CE8ED">
              <wp:simplePos x="0" y="190500"/>
              <wp:positionH relativeFrom="page">
                <wp:posOffset>0</wp:posOffset>
              </wp:positionH>
              <wp:positionV relativeFrom="page">
                <wp:posOffset>190500</wp:posOffset>
              </wp:positionV>
              <wp:extent cx="7560310" cy="252095"/>
              <wp:effectExtent l="0" t="0" r="0" b="14605"/>
              <wp:wrapNone/>
              <wp:docPr id="29" name="Text Box 2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46DFD2" w14:textId="4DD1E323"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5697AB1" id="Text Box 29" o:spid="_x0000_s1073" type="#_x0000_t202" alt="{&quot;HashCode&quot;:352122633,&quot;Height&quot;:841.0,&quot;Width&quot;:595.0,&quot;Placement&quot;:&quot;Header&quot;,&quot;Index&quot;:&quot;FirstPage&quot;,&quot;Section&quot;:3,&quot;Top&quot;:0.0,&quot;Left&quot;:0.0}" style="position:absolute;margin-left:0;margin-top:15pt;width:595.3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1F78xBkCAAAsBAAADgAAAAAAAAAAAAAAAAAuAgAAZHJzL2Uyb0RvYy54bWxQSwECLQAUAAYA&#10;CAAAACEAoIr4ZNwAAAAHAQAADwAAAAAAAAAAAAAAAABzBAAAZHJzL2Rvd25yZXYueG1sUEsFBgAA&#10;AAAEAAQA8wAAAHwFAAAAAA==&#10;" o:allowincell="f" filled="f" stroked="f" strokeweight=".5pt">
              <v:textbox inset=",0,,0">
                <w:txbxContent>
                  <w:p w14:paraId="3046DFD2" w14:textId="4DD1E323" w:rsidR="00DE3F5C" w:rsidRPr="00DE3F5C" w:rsidRDefault="00DE3F5C" w:rsidP="00DE3F5C">
                    <w:pPr>
                      <w:jc w:val="center"/>
                      <w:rPr>
                        <w:rFonts w:ascii="Arial" w:hAnsi="Arial" w:cs="Arial"/>
                        <w:color w:val="000000"/>
                        <w:sz w:val="24"/>
                      </w:rPr>
                    </w:pPr>
                    <w:r w:rsidRPr="00DE3F5C">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8" behindDoc="0" locked="0" layoutInCell="0" allowOverlap="1" wp14:anchorId="1ECA5391" wp14:editId="1907F84A">
              <wp:simplePos x="0" y="190500"/>
              <wp:positionH relativeFrom="page">
                <wp:posOffset>0</wp:posOffset>
              </wp:positionH>
              <wp:positionV relativeFrom="page">
                <wp:posOffset>190500</wp:posOffset>
              </wp:positionV>
              <wp:extent cx="7560310" cy="252095"/>
              <wp:effectExtent l="0" t="0" r="0" b="14605"/>
              <wp:wrapNone/>
              <wp:docPr id="17" name="Text Box 1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CA5391" id="Text Box 17" o:spid="_x0000_s1074" type="#_x0000_t202" alt="{&quot;HashCode&quot;:352122633,&quot;Height&quot;:841.0,&quot;Width&quot;:595.0,&quot;Placement&quot;:&quot;Header&quot;,&quot;Index&quot;:&quot;FirstPage&quot;,&quot;Section&quot;:3,&quot;Top&quot;:0.0,&quot;Left&quot;:0.0}" style="position:absolute;margin-left:0;margin-top:15pt;width:595.3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gJewVhkCAAAsBAAADgAAAAAAAAAAAAAAAAAuAgAAZHJzL2Uyb0RvYy54bWxQSwECLQAUAAYA&#10;CAAAACEAoIr4ZNwAAAAHAQAADwAAAAAAAAAAAAAAAABzBAAAZHJzL2Rvd25yZXYueG1sUEsFBgAA&#10;AAAEAAQA8wAAAHwFAAAAAA==&#10;" o:allowincell="f" filled="f" stroked="f" strokeweight=".5pt">
              <v:textbox inset=",0,,0">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D6" w14:textId="5B7A4C0B" w:rsidR="00C5670C" w:rsidRDefault="00C5670C">
    <w:pPr>
      <w:pStyle w:val="Header"/>
    </w:pPr>
  </w:p>
</w:hdr>
</file>

<file path=word/intelligence2.xml><?xml version="1.0" encoding="utf-8"?>
<int2:intelligence xmlns:int2="http://schemas.microsoft.com/office/intelligence/2020/intelligence" xmlns:oel="http://schemas.microsoft.com/office/2019/extlst">
  <int2:observations>
    <int2:textHash int2:hashCode="u0N3E2e4uZEUoW" int2:id="fMoAISi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5"/>
    <w:multiLevelType w:val="hybridMultilevel"/>
    <w:tmpl w:val="7146F5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FF064F"/>
    <w:multiLevelType w:val="hybridMultilevel"/>
    <w:tmpl w:val="8B5AA2C6"/>
    <w:lvl w:ilvl="0" w:tplc="1DFCB5BE">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B642CB1"/>
    <w:multiLevelType w:val="hybridMultilevel"/>
    <w:tmpl w:val="7F34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D6D96"/>
    <w:multiLevelType w:val="multilevel"/>
    <w:tmpl w:val="AD06323A"/>
    <w:numStyleLink w:val="zzDJRbullets"/>
  </w:abstractNum>
  <w:abstractNum w:abstractNumId="6" w15:restartNumberingAfterBreak="0">
    <w:nsid w:val="14732972"/>
    <w:multiLevelType w:val="hybridMultilevel"/>
    <w:tmpl w:val="DB9EDA8A"/>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392F43"/>
    <w:multiLevelType w:val="hybridMultilevel"/>
    <w:tmpl w:val="B328A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27F6008"/>
    <w:multiLevelType w:val="hybridMultilevel"/>
    <w:tmpl w:val="C9988448"/>
    <w:lvl w:ilvl="0" w:tplc="228A7672">
      <w:numFmt w:val="bullet"/>
      <w:lvlText w:val="•"/>
      <w:lvlJc w:val="left"/>
      <w:pPr>
        <w:ind w:left="1571" w:hanging="360"/>
      </w:pPr>
      <w:rPr>
        <w:rFonts w:ascii="Arial" w:eastAsia="Times New Roman" w:hAnsi="Arial" w:cs="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7BB490F"/>
    <w:multiLevelType w:val="hybridMultilevel"/>
    <w:tmpl w:val="144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0523D4C"/>
    <w:multiLevelType w:val="hybridMultilevel"/>
    <w:tmpl w:val="B06E1740"/>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1165C2"/>
    <w:multiLevelType w:val="hybridMultilevel"/>
    <w:tmpl w:val="0E2293A8"/>
    <w:lvl w:ilvl="0" w:tplc="2036FF2C">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8"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E559F2"/>
    <w:multiLevelType w:val="multilevel"/>
    <w:tmpl w:val="A8AC7C3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5DB68FC"/>
    <w:multiLevelType w:val="hybridMultilevel"/>
    <w:tmpl w:val="C9DA5062"/>
    <w:lvl w:ilvl="0" w:tplc="76C03C82">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E06EB2"/>
    <w:multiLevelType w:val="hybridMultilevel"/>
    <w:tmpl w:val="EBD4E418"/>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5C1723"/>
    <w:multiLevelType w:val="hybridMultilevel"/>
    <w:tmpl w:val="85929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0542F2"/>
    <w:multiLevelType w:val="multilevel"/>
    <w:tmpl w:val="7BC60172"/>
    <w:lvl w:ilvl="0">
      <w:start w:val="1"/>
      <w:numFmt w:val="decimal"/>
      <w:lvlText w:val="%1"/>
      <w:lvlJc w:val="left"/>
      <w:pPr>
        <w:ind w:left="1283" w:hanging="432"/>
      </w:pPr>
      <w:rPr>
        <w:rFonts w:hint="default"/>
      </w:rPr>
    </w:lvl>
    <w:lvl w:ilv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99D0A61"/>
    <w:multiLevelType w:val="hybridMultilevel"/>
    <w:tmpl w:val="7F206EDC"/>
    <w:lvl w:ilvl="0" w:tplc="8A321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72C662B5"/>
    <w:multiLevelType w:val="hybridMultilevel"/>
    <w:tmpl w:val="BFE6710C"/>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21"/>
  </w:num>
  <w:num w:numId="2" w16cid:durableId="1878081990">
    <w:abstractNumId w:val="15"/>
  </w:num>
  <w:num w:numId="3" w16cid:durableId="732703157">
    <w:abstractNumId w:val="3"/>
  </w:num>
  <w:num w:numId="4" w16cid:durableId="1458715265">
    <w:abstractNumId w:val="11"/>
  </w:num>
  <w:num w:numId="5" w16cid:durableId="831219725">
    <w:abstractNumId w:val="24"/>
  </w:num>
  <w:num w:numId="6" w16cid:durableId="1314067462">
    <w:abstractNumId w:val="20"/>
  </w:num>
  <w:num w:numId="7" w16cid:durableId="1759255320">
    <w:abstractNumId w:val="18"/>
  </w:num>
  <w:num w:numId="8" w16cid:durableId="1892767314">
    <w:abstractNumId w:val="14"/>
  </w:num>
  <w:num w:numId="9" w16cid:durableId="1992588609">
    <w:abstractNumId w:val="31"/>
  </w:num>
  <w:num w:numId="10" w16cid:durableId="931620451">
    <w:abstractNumId w:val="30"/>
  </w:num>
  <w:num w:numId="11" w16cid:durableId="1337077391">
    <w:abstractNumId w:val="4"/>
  </w:num>
  <w:num w:numId="12" w16cid:durableId="601764867">
    <w:abstractNumId w:val="28"/>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28"/>
  </w:num>
  <w:num w:numId="14" w16cid:durableId="7105960">
    <w:abstractNumId w:val="20"/>
  </w:num>
  <w:num w:numId="15" w16cid:durableId="1754666590">
    <w:abstractNumId w:val="8"/>
  </w:num>
  <w:num w:numId="16" w16cid:durableId="938878628">
    <w:abstractNumId w:val="5"/>
  </w:num>
  <w:num w:numId="17" w16cid:durableId="98838092">
    <w:abstractNumId w:val="9"/>
  </w:num>
  <w:num w:numId="18" w16cid:durableId="2005358053">
    <w:abstractNumId w:val="1"/>
  </w:num>
  <w:num w:numId="19" w16cid:durableId="1220438246">
    <w:abstractNumId w:val="22"/>
  </w:num>
  <w:num w:numId="20" w16cid:durableId="1475173453">
    <w:abstractNumId w:val="26"/>
  </w:num>
  <w:num w:numId="21" w16cid:durableId="1279797821">
    <w:abstractNumId w:val="17"/>
  </w:num>
  <w:num w:numId="22" w16cid:durableId="853423052">
    <w:abstractNumId w:val="0"/>
  </w:num>
  <w:num w:numId="23" w16cid:durableId="1247228989">
    <w:abstractNumId w:val="27"/>
  </w:num>
  <w:num w:numId="24" w16cid:durableId="1837726012">
    <w:abstractNumId w:val="13"/>
  </w:num>
  <w:num w:numId="25" w16cid:durableId="2085251742">
    <w:abstractNumId w:val="25"/>
  </w:num>
  <w:num w:numId="26" w16cid:durableId="146551437">
    <w:abstractNumId w:val="7"/>
  </w:num>
  <w:num w:numId="27" w16cid:durableId="1734545067">
    <w:abstractNumId w:val="23"/>
  </w:num>
  <w:num w:numId="28" w16cid:durableId="54009647">
    <w:abstractNumId w:val="2"/>
  </w:num>
  <w:num w:numId="29" w16cid:durableId="253050301">
    <w:abstractNumId w:val="19"/>
  </w:num>
  <w:num w:numId="30" w16cid:durableId="208349385">
    <w:abstractNumId w:val="29"/>
  </w:num>
  <w:num w:numId="31" w16cid:durableId="1806268932">
    <w:abstractNumId w:val="10"/>
  </w:num>
  <w:num w:numId="32" w16cid:durableId="1604142585">
    <w:abstractNumId w:val="6"/>
  </w:num>
  <w:num w:numId="33" w16cid:durableId="159389368">
    <w:abstractNumId w:val="16"/>
  </w:num>
  <w:num w:numId="34" w16cid:durableId="75197218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1142"/>
    <w:rsid w:val="0000194B"/>
    <w:rsid w:val="000024CD"/>
    <w:rsid w:val="00002990"/>
    <w:rsid w:val="00002D44"/>
    <w:rsid w:val="000033AF"/>
    <w:rsid w:val="000033B3"/>
    <w:rsid w:val="000048AC"/>
    <w:rsid w:val="00007D1F"/>
    <w:rsid w:val="00011F91"/>
    <w:rsid w:val="00012943"/>
    <w:rsid w:val="000140BF"/>
    <w:rsid w:val="00014FC4"/>
    <w:rsid w:val="00015E16"/>
    <w:rsid w:val="00020AAB"/>
    <w:rsid w:val="00020CC0"/>
    <w:rsid w:val="00021FA7"/>
    <w:rsid w:val="000223A4"/>
    <w:rsid w:val="00022E60"/>
    <w:rsid w:val="00023F65"/>
    <w:rsid w:val="00024960"/>
    <w:rsid w:val="00024C9A"/>
    <w:rsid w:val="00026C19"/>
    <w:rsid w:val="0002753E"/>
    <w:rsid w:val="00030FF6"/>
    <w:rsid w:val="00031263"/>
    <w:rsid w:val="000368BD"/>
    <w:rsid w:val="00036FAE"/>
    <w:rsid w:val="00037350"/>
    <w:rsid w:val="00037406"/>
    <w:rsid w:val="000379E8"/>
    <w:rsid w:val="000409AD"/>
    <w:rsid w:val="00040D4F"/>
    <w:rsid w:val="00042180"/>
    <w:rsid w:val="00042371"/>
    <w:rsid w:val="000423AF"/>
    <w:rsid w:val="00043810"/>
    <w:rsid w:val="00043C76"/>
    <w:rsid w:val="000443A2"/>
    <w:rsid w:val="000518FC"/>
    <w:rsid w:val="00051E6C"/>
    <w:rsid w:val="0005587D"/>
    <w:rsid w:val="00057D59"/>
    <w:rsid w:val="00060E93"/>
    <w:rsid w:val="00064936"/>
    <w:rsid w:val="00064AC6"/>
    <w:rsid w:val="00070858"/>
    <w:rsid w:val="00071E9E"/>
    <w:rsid w:val="00071F64"/>
    <w:rsid w:val="00071FAC"/>
    <w:rsid w:val="000720B6"/>
    <w:rsid w:val="000725D6"/>
    <w:rsid w:val="00073486"/>
    <w:rsid w:val="000734F8"/>
    <w:rsid w:val="000736B8"/>
    <w:rsid w:val="0007404C"/>
    <w:rsid w:val="000744A1"/>
    <w:rsid w:val="000746A8"/>
    <w:rsid w:val="000758B0"/>
    <w:rsid w:val="0008040B"/>
    <w:rsid w:val="000812C5"/>
    <w:rsid w:val="000817CB"/>
    <w:rsid w:val="00081F29"/>
    <w:rsid w:val="00083ED2"/>
    <w:rsid w:val="000873EF"/>
    <w:rsid w:val="0009072A"/>
    <w:rsid w:val="000918FC"/>
    <w:rsid w:val="00091F17"/>
    <w:rsid w:val="00093F79"/>
    <w:rsid w:val="00094DA3"/>
    <w:rsid w:val="000958E9"/>
    <w:rsid w:val="000A12D5"/>
    <w:rsid w:val="000A1A03"/>
    <w:rsid w:val="000A1D8A"/>
    <w:rsid w:val="000A30DD"/>
    <w:rsid w:val="000A4B03"/>
    <w:rsid w:val="000A54F4"/>
    <w:rsid w:val="000A71AE"/>
    <w:rsid w:val="000A7680"/>
    <w:rsid w:val="000B0485"/>
    <w:rsid w:val="000B1380"/>
    <w:rsid w:val="000B1B83"/>
    <w:rsid w:val="000B273A"/>
    <w:rsid w:val="000B3792"/>
    <w:rsid w:val="000B550E"/>
    <w:rsid w:val="000B5B89"/>
    <w:rsid w:val="000B6171"/>
    <w:rsid w:val="000B65F9"/>
    <w:rsid w:val="000B74FD"/>
    <w:rsid w:val="000B78B9"/>
    <w:rsid w:val="000C0A02"/>
    <w:rsid w:val="000C1552"/>
    <w:rsid w:val="000C2594"/>
    <w:rsid w:val="000C39B5"/>
    <w:rsid w:val="000C50DB"/>
    <w:rsid w:val="000C6242"/>
    <w:rsid w:val="000C68DB"/>
    <w:rsid w:val="000C762F"/>
    <w:rsid w:val="000D0281"/>
    <w:rsid w:val="000D0562"/>
    <w:rsid w:val="000D170D"/>
    <w:rsid w:val="000D1962"/>
    <w:rsid w:val="000D2C32"/>
    <w:rsid w:val="000D5BCE"/>
    <w:rsid w:val="000E15C2"/>
    <w:rsid w:val="000E2804"/>
    <w:rsid w:val="000E3EDE"/>
    <w:rsid w:val="000E3F1C"/>
    <w:rsid w:val="000E52D7"/>
    <w:rsid w:val="000E599C"/>
    <w:rsid w:val="000E6964"/>
    <w:rsid w:val="000E6F72"/>
    <w:rsid w:val="000E7BFA"/>
    <w:rsid w:val="000F0478"/>
    <w:rsid w:val="000F0A50"/>
    <w:rsid w:val="000F0E3C"/>
    <w:rsid w:val="000F25C8"/>
    <w:rsid w:val="000F6399"/>
    <w:rsid w:val="000F7FB1"/>
    <w:rsid w:val="001024C7"/>
    <w:rsid w:val="00103D5E"/>
    <w:rsid w:val="00104868"/>
    <w:rsid w:val="00104EA7"/>
    <w:rsid w:val="00105BE1"/>
    <w:rsid w:val="00105CBA"/>
    <w:rsid w:val="00105FAD"/>
    <w:rsid w:val="0011155B"/>
    <w:rsid w:val="00111A4A"/>
    <w:rsid w:val="00111A6A"/>
    <w:rsid w:val="001131D6"/>
    <w:rsid w:val="001148DB"/>
    <w:rsid w:val="0011578D"/>
    <w:rsid w:val="00120430"/>
    <w:rsid w:val="00121BF1"/>
    <w:rsid w:val="0012391D"/>
    <w:rsid w:val="0012432F"/>
    <w:rsid w:val="00125B59"/>
    <w:rsid w:val="001270A5"/>
    <w:rsid w:val="00127595"/>
    <w:rsid w:val="00127A8B"/>
    <w:rsid w:val="00133FB4"/>
    <w:rsid w:val="00134151"/>
    <w:rsid w:val="00134BE5"/>
    <w:rsid w:val="00135204"/>
    <w:rsid w:val="0013595F"/>
    <w:rsid w:val="00136228"/>
    <w:rsid w:val="00136F4B"/>
    <w:rsid w:val="00137297"/>
    <w:rsid w:val="00140BA7"/>
    <w:rsid w:val="00140D15"/>
    <w:rsid w:val="001412D1"/>
    <w:rsid w:val="001423E3"/>
    <w:rsid w:val="001445FB"/>
    <w:rsid w:val="001475EA"/>
    <w:rsid w:val="00147EE4"/>
    <w:rsid w:val="001504F5"/>
    <w:rsid w:val="001517BD"/>
    <w:rsid w:val="001549D3"/>
    <w:rsid w:val="00154AE5"/>
    <w:rsid w:val="00155109"/>
    <w:rsid w:val="001567AF"/>
    <w:rsid w:val="00157E3D"/>
    <w:rsid w:val="001615F1"/>
    <w:rsid w:val="001625D1"/>
    <w:rsid w:val="001636BB"/>
    <w:rsid w:val="001640B3"/>
    <w:rsid w:val="0016626C"/>
    <w:rsid w:val="00167455"/>
    <w:rsid w:val="00171E1E"/>
    <w:rsid w:val="0017248D"/>
    <w:rsid w:val="00173059"/>
    <w:rsid w:val="00173626"/>
    <w:rsid w:val="00173A34"/>
    <w:rsid w:val="00174C80"/>
    <w:rsid w:val="00174FDF"/>
    <w:rsid w:val="0017614A"/>
    <w:rsid w:val="00176E6C"/>
    <w:rsid w:val="0018177B"/>
    <w:rsid w:val="001817CD"/>
    <w:rsid w:val="0018235E"/>
    <w:rsid w:val="00182E84"/>
    <w:rsid w:val="001854A2"/>
    <w:rsid w:val="00186A08"/>
    <w:rsid w:val="00187003"/>
    <w:rsid w:val="00187074"/>
    <w:rsid w:val="0018768C"/>
    <w:rsid w:val="001914FA"/>
    <w:rsid w:val="00192BA0"/>
    <w:rsid w:val="001959DD"/>
    <w:rsid w:val="00197303"/>
    <w:rsid w:val="00197EFA"/>
    <w:rsid w:val="001A02D5"/>
    <w:rsid w:val="001A17EA"/>
    <w:rsid w:val="001A1D17"/>
    <w:rsid w:val="001A22AA"/>
    <w:rsid w:val="001A2CB0"/>
    <w:rsid w:val="001A2D1B"/>
    <w:rsid w:val="001A584F"/>
    <w:rsid w:val="001A7A18"/>
    <w:rsid w:val="001A7F80"/>
    <w:rsid w:val="001B1565"/>
    <w:rsid w:val="001B166D"/>
    <w:rsid w:val="001B1832"/>
    <w:rsid w:val="001B28B5"/>
    <w:rsid w:val="001B2975"/>
    <w:rsid w:val="001B407A"/>
    <w:rsid w:val="001B5E16"/>
    <w:rsid w:val="001B6398"/>
    <w:rsid w:val="001B6636"/>
    <w:rsid w:val="001B6DD0"/>
    <w:rsid w:val="001B7DB6"/>
    <w:rsid w:val="001B7E1B"/>
    <w:rsid w:val="001C08A9"/>
    <w:rsid w:val="001C0E31"/>
    <w:rsid w:val="001C122D"/>
    <w:rsid w:val="001C1545"/>
    <w:rsid w:val="001C17CA"/>
    <w:rsid w:val="001C2D4B"/>
    <w:rsid w:val="001C3B7D"/>
    <w:rsid w:val="001C5DD7"/>
    <w:rsid w:val="001D2A2D"/>
    <w:rsid w:val="001D2A82"/>
    <w:rsid w:val="001D3830"/>
    <w:rsid w:val="001D569B"/>
    <w:rsid w:val="001D6A83"/>
    <w:rsid w:val="001E0EA3"/>
    <w:rsid w:val="001E2FD5"/>
    <w:rsid w:val="001E3D60"/>
    <w:rsid w:val="001E4052"/>
    <w:rsid w:val="001E4995"/>
    <w:rsid w:val="001E7A42"/>
    <w:rsid w:val="001E7B27"/>
    <w:rsid w:val="001F0250"/>
    <w:rsid w:val="001F09DC"/>
    <w:rsid w:val="001F2F3F"/>
    <w:rsid w:val="001F3621"/>
    <w:rsid w:val="001F43E6"/>
    <w:rsid w:val="001F5BEF"/>
    <w:rsid w:val="001F6205"/>
    <w:rsid w:val="001F7072"/>
    <w:rsid w:val="001F7F4C"/>
    <w:rsid w:val="00200AE5"/>
    <w:rsid w:val="002041BA"/>
    <w:rsid w:val="0020581E"/>
    <w:rsid w:val="00207768"/>
    <w:rsid w:val="002101E2"/>
    <w:rsid w:val="002106DC"/>
    <w:rsid w:val="00210AB4"/>
    <w:rsid w:val="0021133D"/>
    <w:rsid w:val="00213772"/>
    <w:rsid w:val="00215AED"/>
    <w:rsid w:val="00215D68"/>
    <w:rsid w:val="002161E0"/>
    <w:rsid w:val="00216CE8"/>
    <w:rsid w:val="0021794B"/>
    <w:rsid w:val="00220749"/>
    <w:rsid w:val="0022422C"/>
    <w:rsid w:val="00224BBD"/>
    <w:rsid w:val="0022628B"/>
    <w:rsid w:val="0022724E"/>
    <w:rsid w:val="0022774E"/>
    <w:rsid w:val="002279B2"/>
    <w:rsid w:val="00230666"/>
    <w:rsid w:val="00230AD8"/>
    <w:rsid w:val="00230DE0"/>
    <w:rsid w:val="002310FF"/>
    <w:rsid w:val="00231153"/>
    <w:rsid w:val="00231CFD"/>
    <w:rsid w:val="0023252E"/>
    <w:rsid w:val="00233AC3"/>
    <w:rsid w:val="00235013"/>
    <w:rsid w:val="00235681"/>
    <w:rsid w:val="002371D8"/>
    <w:rsid w:val="002374F7"/>
    <w:rsid w:val="00241C31"/>
    <w:rsid w:val="002420CB"/>
    <w:rsid w:val="00242551"/>
    <w:rsid w:val="002426DF"/>
    <w:rsid w:val="002430EB"/>
    <w:rsid w:val="0024330D"/>
    <w:rsid w:val="0024451B"/>
    <w:rsid w:val="002447FF"/>
    <w:rsid w:val="00245091"/>
    <w:rsid w:val="00246AB1"/>
    <w:rsid w:val="00250007"/>
    <w:rsid w:val="002508DB"/>
    <w:rsid w:val="00250D70"/>
    <w:rsid w:val="0025393F"/>
    <w:rsid w:val="00254D47"/>
    <w:rsid w:val="00256E7C"/>
    <w:rsid w:val="002619D9"/>
    <w:rsid w:val="00263188"/>
    <w:rsid w:val="002645BC"/>
    <w:rsid w:val="00264D6B"/>
    <w:rsid w:val="0026539B"/>
    <w:rsid w:val="002659E3"/>
    <w:rsid w:val="002679D5"/>
    <w:rsid w:val="00270B56"/>
    <w:rsid w:val="00270DC8"/>
    <w:rsid w:val="002714FD"/>
    <w:rsid w:val="0027203F"/>
    <w:rsid w:val="002732DE"/>
    <w:rsid w:val="00274555"/>
    <w:rsid w:val="00275C81"/>
    <w:rsid w:val="00275F94"/>
    <w:rsid w:val="00281B9C"/>
    <w:rsid w:val="002828AB"/>
    <w:rsid w:val="0028377F"/>
    <w:rsid w:val="00284C9B"/>
    <w:rsid w:val="00285213"/>
    <w:rsid w:val="002906E9"/>
    <w:rsid w:val="00290F83"/>
    <w:rsid w:val="00291447"/>
    <w:rsid w:val="00292635"/>
    <w:rsid w:val="0029307E"/>
    <w:rsid w:val="00294776"/>
    <w:rsid w:val="00295112"/>
    <w:rsid w:val="00295285"/>
    <w:rsid w:val="002974CD"/>
    <w:rsid w:val="00297AFC"/>
    <w:rsid w:val="00297C30"/>
    <w:rsid w:val="002A03AB"/>
    <w:rsid w:val="002A0A13"/>
    <w:rsid w:val="002A0DBB"/>
    <w:rsid w:val="002A141B"/>
    <w:rsid w:val="002A22AB"/>
    <w:rsid w:val="002A22E5"/>
    <w:rsid w:val="002A26B6"/>
    <w:rsid w:val="002A2EBB"/>
    <w:rsid w:val="002A3423"/>
    <w:rsid w:val="002A34D8"/>
    <w:rsid w:val="002A6310"/>
    <w:rsid w:val="002A6A4E"/>
    <w:rsid w:val="002A6E88"/>
    <w:rsid w:val="002B06F4"/>
    <w:rsid w:val="002B124B"/>
    <w:rsid w:val="002B13B7"/>
    <w:rsid w:val="002B1C8F"/>
    <w:rsid w:val="002B2622"/>
    <w:rsid w:val="002B271E"/>
    <w:rsid w:val="002B34CA"/>
    <w:rsid w:val="002B55C8"/>
    <w:rsid w:val="002B5A85"/>
    <w:rsid w:val="002B63A7"/>
    <w:rsid w:val="002B7AFA"/>
    <w:rsid w:val="002C22E6"/>
    <w:rsid w:val="002C23A2"/>
    <w:rsid w:val="002C2583"/>
    <w:rsid w:val="002C3BBB"/>
    <w:rsid w:val="002C42BA"/>
    <w:rsid w:val="002C5543"/>
    <w:rsid w:val="002C6A16"/>
    <w:rsid w:val="002D0656"/>
    <w:rsid w:val="002D0F7F"/>
    <w:rsid w:val="002D153D"/>
    <w:rsid w:val="002D2D7E"/>
    <w:rsid w:val="002D3BC7"/>
    <w:rsid w:val="002D4CA1"/>
    <w:rsid w:val="002D7132"/>
    <w:rsid w:val="002D761C"/>
    <w:rsid w:val="002E0198"/>
    <w:rsid w:val="002E01F6"/>
    <w:rsid w:val="002E0628"/>
    <w:rsid w:val="002E107F"/>
    <w:rsid w:val="002E1D7C"/>
    <w:rsid w:val="002E4A35"/>
    <w:rsid w:val="002E6159"/>
    <w:rsid w:val="002F1F5B"/>
    <w:rsid w:val="002F20B9"/>
    <w:rsid w:val="002F21E6"/>
    <w:rsid w:val="002F319D"/>
    <w:rsid w:val="002F449B"/>
    <w:rsid w:val="002F4D86"/>
    <w:rsid w:val="002F5D69"/>
    <w:rsid w:val="002F6039"/>
    <w:rsid w:val="002F66D4"/>
    <w:rsid w:val="002F6A65"/>
    <w:rsid w:val="002F6E56"/>
    <w:rsid w:val="002F7C77"/>
    <w:rsid w:val="002F7CC5"/>
    <w:rsid w:val="00300C38"/>
    <w:rsid w:val="00300CB3"/>
    <w:rsid w:val="00300EF1"/>
    <w:rsid w:val="00301051"/>
    <w:rsid w:val="00301E20"/>
    <w:rsid w:val="0030394B"/>
    <w:rsid w:val="003039F9"/>
    <w:rsid w:val="00303A14"/>
    <w:rsid w:val="00304110"/>
    <w:rsid w:val="003054BD"/>
    <w:rsid w:val="003072C6"/>
    <w:rsid w:val="00310D8E"/>
    <w:rsid w:val="0031189E"/>
    <w:rsid w:val="0031592A"/>
    <w:rsid w:val="00315BBD"/>
    <w:rsid w:val="00315CAF"/>
    <w:rsid w:val="00316AB8"/>
    <w:rsid w:val="0031704B"/>
    <w:rsid w:val="00317505"/>
    <w:rsid w:val="0031753A"/>
    <w:rsid w:val="003178CC"/>
    <w:rsid w:val="003201DA"/>
    <w:rsid w:val="00320293"/>
    <w:rsid w:val="003219E6"/>
    <w:rsid w:val="00322CC2"/>
    <w:rsid w:val="0032424E"/>
    <w:rsid w:val="00324D53"/>
    <w:rsid w:val="00325750"/>
    <w:rsid w:val="00327033"/>
    <w:rsid w:val="003271DC"/>
    <w:rsid w:val="0032722F"/>
    <w:rsid w:val="003277EE"/>
    <w:rsid w:val="00327ED2"/>
    <w:rsid w:val="00330AC1"/>
    <w:rsid w:val="00330F36"/>
    <w:rsid w:val="003325CA"/>
    <w:rsid w:val="00334B54"/>
    <w:rsid w:val="0033503B"/>
    <w:rsid w:val="00335193"/>
    <w:rsid w:val="00335B42"/>
    <w:rsid w:val="003366E3"/>
    <w:rsid w:val="00336D31"/>
    <w:rsid w:val="0033739E"/>
    <w:rsid w:val="00340934"/>
    <w:rsid w:val="00341731"/>
    <w:rsid w:val="00342142"/>
    <w:rsid w:val="003432AD"/>
    <w:rsid w:val="00343733"/>
    <w:rsid w:val="00343C03"/>
    <w:rsid w:val="0034435D"/>
    <w:rsid w:val="00344C58"/>
    <w:rsid w:val="0034520C"/>
    <w:rsid w:val="00345974"/>
    <w:rsid w:val="00346ABE"/>
    <w:rsid w:val="00350461"/>
    <w:rsid w:val="003505E7"/>
    <w:rsid w:val="00350F09"/>
    <w:rsid w:val="003534AD"/>
    <w:rsid w:val="003536D4"/>
    <w:rsid w:val="00355886"/>
    <w:rsid w:val="00356141"/>
    <w:rsid w:val="00356769"/>
    <w:rsid w:val="00356814"/>
    <w:rsid w:val="00357B91"/>
    <w:rsid w:val="00361151"/>
    <w:rsid w:val="00361F01"/>
    <w:rsid w:val="00362842"/>
    <w:rsid w:val="00370BA5"/>
    <w:rsid w:val="0037100E"/>
    <w:rsid w:val="00372639"/>
    <w:rsid w:val="003735D7"/>
    <w:rsid w:val="00373A2A"/>
    <w:rsid w:val="003741AD"/>
    <w:rsid w:val="003747BD"/>
    <w:rsid w:val="00374F85"/>
    <w:rsid w:val="003778C4"/>
    <w:rsid w:val="0038019F"/>
    <w:rsid w:val="0038082D"/>
    <w:rsid w:val="00382071"/>
    <w:rsid w:val="003823AE"/>
    <w:rsid w:val="00382402"/>
    <w:rsid w:val="003834CB"/>
    <w:rsid w:val="00384CDA"/>
    <w:rsid w:val="00385B63"/>
    <w:rsid w:val="00390023"/>
    <w:rsid w:val="00390651"/>
    <w:rsid w:val="00393E4C"/>
    <w:rsid w:val="003945D0"/>
    <w:rsid w:val="00394682"/>
    <w:rsid w:val="003953F6"/>
    <w:rsid w:val="00395D58"/>
    <w:rsid w:val="003A2380"/>
    <w:rsid w:val="003A2F25"/>
    <w:rsid w:val="003A50AA"/>
    <w:rsid w:val="003A6604"/>
    <w:rsid w:val="003A777B"/>
    <w:rsid w:val="003B05E0"/>
    <w:rsid w:val="003B2807"/>
    <w:rsid w:val="003B4011"/>
    <w:rsid w:val="003B4184"/>
    <w:rsid w:val="003B4B63"/>
    <w:rsid w:val="003B4D29"/>
    <w:rsid w:val="003C0ABA"/>
    <w:rsid w:val="003C2838"/>
    <w:rsid w:val="003C3330"/>
    <w:rsid w:val="003C4779"/>
    <w:rsid w:val="003C58CB"/>
    <w:rsid w:val="003C68F2"/>
    <w:rsid w:val="003C7680"/>
    <w:rsid w:val="003D0962"/>
    <w:rsid w:val="003D12B8"/>
    <w:rsid w:val="003D12C5"/>
    <w:rsid w:val="003D16DF"/>
    <w:rsid w:val="003D23FD"/>
    <w:rsid w:val="003D3FE8"/>
    <w:rsid w:val="003D491D"/>
    <w:rsid w:val="003D58B8"/>
    <w:rsid w:val="003D5CFB"/>
    <w:rsid w:val="003D6469"/>
    <w:rsid w:val="003E00E3"/>
    <w:rsid w:val="003E0B1E"/>
    <w:rsid w:val="003E0BC7"/>
    <w:rsid w:val="003E0BD7"/>
    <w:rsid w:val="003E11A1"/>
    <w:rsid w:val="003E2636"/>
    <w:rsid w:val="003E2E12"/>
    <w:rsid w:val="003E574D"/>
    <w:rsid w:val="003E57B5"/>
    <w:rsid w:val="003E5E9E"/>
    <w:rsid w:val="003E6251"/>
    <w:rsid w:val="003E7A1A"/>
    <w:rsid w:val="003E7B96"/>
    <w:rsid w:val="003F14FE"/>
    <w:rsid w:val="003F39CE"/>
    <w:rsid w:val="003F7DF0"/>
    <w:rsid w:val="0040006E"/>
    <w:rsid w:val="00400BA3"/>
    <w:rsid w:val="00401108"/>
    <w:rsid w:val="00402927"/>
    <w:rsid w:val="00402993"/>
    <w:rsid w:val="004036BF"/>
    <w:rsid w:val="00403F48"/>
    <w:rsid w:val="00404176"/>
    <w:rsid w:val="00405426"/>
    <w:rsid w:val="00405F66"/>
    <w:rsid w:val="00406EED"/>
    <w:rsid w:val="00407993"/>
    <w:rsid w:val="00410AFD"/>
    <w:rsid w:val="00411833"/>
    <w:rsid w:val="00411CDA"/>
    <w:rsid w:val="00412F64"/>
    <w:rsid w:val="0041313E"/>
    <w:rsid w:val="00413785"/>
    <w:rsid w:val="00413E67"/>
    <w:rsid w:val="0041415C"/>
    <w:rsid w:val="004149B4"/>
    <w:rsid w:val="004165B6"/>
    <w:rsid w:val="00417BEB"/>
    <w:rsid w:val="00417CC6"/>
    <w:rsid w:val="004206D5"/>
    <w:rsid w:val="004213D0"/>
    <w:rsid w:val="00421AA7"/>
    <w:rsid w:val="004221A9"/>
    <w:rsid w:val="00425CC8"/>
    <w:rsid w:val="00426A80"/>
    <w:rsid w:val="00427087"/>
    <w:rsid w:val="0043204C"/>
    <w:rsid w:val="004324FF"/>
    <w:rsid w:val="004325A2"/>
    <w:rsid w:val="00432A55"/>
    <w:rsid w:val="00432D53"/>
    <w:rsid w:val="00432E00"/>
    <w:rsid w:val="0043470A"/>
    <w:rsid w:val="00434920"/>
    <w:rsid w:val="00434AD2"/>
    <w:rsid w:val="0043579D"/>
    <w:rsid w:val="00435F39"/>
    <w:rsid w:val="0043639D"/>
    <w:rsid w:val="004372B7"/>
    <w:rsid w:val="00437DD9"/>
    <w:rsid w:val="00440533"/>
    <w:rsid w:val="004424B2"/>
    <w:rsid w:val="004425DC"/>
    <w:rsid w:val="0044260A"/>
    <w:rsid w:val="00442939"/>
    <w:rsid w:val="00442A1D"/>
    <w:rsid w:val="00442A6C"/>
    <w:rsid w:val="00443320"/>
    <w:rsid w:val="00443A25"/>
    <w:rsid w:val="00444B07"/>
    <w:rsid w:val="00444D82"/>
    <w:rsid w:val="0044609E"/>
    <w:rsid w:val="004474C2"/>
    <w:rsid w:val="00451202"/>
    <w:rsid w:val="00451E7C"/>
    <w:rsid w:val="00452768"/>
    <w:rsid w:val="00454418"/>
    <w:rsid w:val="00454611"/>
    <w:rsid w:val="004564C6"/>
    <w:rsid w:val="004574DF"/>
    <w:rsid w:val="004603F2"/>
    <w:rsid w:val="004610CC"/>
    <w:rsid w:val="00461421"/>
    <w:rsid w:val="0046180E"/>
    <w:rsid w:val="00461C14"/>
    <w:rsid w:val="0046439A"/>
    <w:rsid w:val="00464F12"/>
    <w:rsid w:val="00465146"/>
    <w:rsid w:val="00465464"/>
    <w:rsid w:val="00465E87"/>
    <w:rsid w:val="00467357"/>
    <w:rsid w:val="00472A1D"/>
    <w:rsid w:val="0047322F"/>
    <w:rsid w:val="004742DD"/>
    <w:rsid w:val="00475CCE"/>
    <w:rsid w:val="0047786A"/>
    <w:rsid w:val="00477A65"/>
    <w:rsid w:val="0048044E"/>
    <w:rsid w:val="00482DB3"/>
    <w:rsid w:val="00484C77"/>
    <w:rsid w:val="00485253"/>
    <w:rsid w:val="00485D9E"/>
    <w:rsid w:val="00486263"/>
    <w:rsid w:val="00493A39"/>
    <w:rsid w:val="0049674E"/>
    <w:rsid w:val="004A0080"/>
    <w:rsid w:val="004A0236"/>
    <w:rsid w:val="004A06B5"/>
    <w:rsid w:val="004A2809"/>
    <w:rsid w:val="004A2B2C"/>
    <w:rsid w:val="004A2B81"/>
    <w:rsid w:val="004A369A"/>
    <w:rsid w:val="004A3B3E"/>
    <w:rsid w:val="004A66CA"/>
    <w:rsid w:val="004A66CB"/>
    <w:rsid w:val="004A6967"/>
    <w:rsid w:val="004A6F7B"/>
    <w:rsid w:val="004A7217"/>
    <w:rsid w:val="004B2729"/>
    <w:rsid w:val="004B3129"/>
    <w:rsid w:val="004B3EB7"/>
    <w:rsid w:val="004B65BE"/>
    <w:rsid w:val="004B65F7"/>
    <w:rsid w:val="004B67A5"/>
    <w:rsid w:val="004B7BB3"/>
    <w:rsid w:val="004C07D1"/>
    <w:rsid w:val="004C1361"/>
    <w:rsid w:val="004C1BF2"/>
    <w:rsid w:val="004C5777"/>
    <w:rsid w:val="004D0173"/>
    <w:rsid w:val="004D09BE"/>
    <w:rsid w:val="004D1056"/>
    <w:rsid w:val="004D1231"/>
    <w:rsid w:val="004D2143"/>
    <w:rsid w:val="004D2B7B"/>
    <w:rsid w:val="004D2C6C"/>
    <w:rsid w:val="004D3577"/>
    <w:rsid w:val="004D6F07"/>
    <w:rsid w:val="004E1EDE"/>
    <w:rsid w:val="004E21E2"/>
    <w:rsid w:val="004E25B2"/>
    <w:rsid w:val="004E293F"/>
    <w:rsid w:val="004E3250"/>
    <w:rsid w:val="004E380D"/>
    <w:rsid w:val="004E5504"/>
    <w:rsid w:val="004E634F"/>
    <w:rsid w:val="004E7922"/>
    <w:rsid w:val="004E7CBC"/>
    <w:rsid w:val="004E7D1E"/>
    <w:rsid w:val="004E7DBA"/>
    <w:rsid w:val="004F03C9"/>
    <w:rsid w:val="004F0681"/>
    <w:rsid w:val="004F0C68"/>
    <w:rsid w:val="004F0DFC"/>
    <w:rsid w:val="004F1F80"/>
    <w:rsid w:val="004F274B"/>
    <w:rsid w:val="004F3441"/>
    <w:rsid w:val="004F41B2"/>
    <w:rsid w:val="004F4AFC"/>
    <w:rsid w:val="004F52A5"/>
    <w:rsid w:val="004F6CC7"/>
    <w:rsid w:val="004F76F2"/>
    <w:rsid w:val="0050011E"/>
    <w:rsid w:val="00500C8C"/>
    <w:rsid w:val="00501375"/>
    <w:rsid w:val="00501D3B"/>
    <w:rsid w:val="005022C9"/>
    <w:rsid w:val="00502B8F"/>
    <w:rsid w:val="00504F25"/>
    <w:rsid w:val="0050627E"/>
    <w:rsid w:val="0050779D"/>
    <w:rsid w:val="00510B8C"/>
    <w:rsid w:val="00511B7D"/>
    <w:rsid w:val="005139EA"/>
    <w:rsid w:val="005165C3"/>
    <w:rsid w:val="00520669"/>
    <w:rsid w:val="005208F6"/>
    <w:rsid w:val="00520BBB"/>
    <w:rsid w:val="00520BE5"/>
    <w:rsid w:val="00520C72"/>
    <w:rsid w:val="00521BAD"/>
    <w:rsid w:val="00524310"/>
    <w:rsid w:val="00525456"/>
    <w:rsid w:val="005257D4"/>
    <w:rsid w:val="00525C8F"/>
    <w:rsid w:val="00525F0E"/>
    <w:rsid w:val="0052622F"/>
    <w:rsid w:val="00527634"/>
    <w:rsid w:val="00527A64"/>
    <w:rsid w:val="00530548"/>
    <w:rsid w:val="00531328"/>
    <w:rsid w:val="00532236"/>
    <w:rsid w:val="0053279D"/>
    <w:rsid w:val="00533299"/>
    <w:rsid w:val="005338EA"/>
    <w:rsid w:val="005368D4"/>
    <w:rsid w:val="00541DFE"/>
    <w:rsid w:val="00543404"/>
    <w:rsid w:val="00543461"/>
    <w:rsid w:val="00543E6C"/>
    <w:rsid w:val="00544184"/>
    <w:rsid w:val="00545324"/>
    <w:rsid w:val="005460BA"/>
    <w:rsid w:val="00546CBE"/>
    <w:rsid w:val="00547A8B"/>
    <w:rsid w:val="00550740"/>
    <w:rsid w:val="00550A4F"/>
    <w:rsid w:val="00551789"/>
    <w:rsid w:val="00551D2C"/>
    <w:rsid w:val="00552ADC"/>
    <w:rsid w:val="00553F68"/>
    <w:rsid w:val="005552FD"/>
    <w:rsid w:val="00556A87"/>
    <w:rsid w:val="005600E5"/>
    <w:rsid w:val="00560738"/>
    <w:rsid w:val="005614C9"/>
    <w:rsid w:val="00564B26"/>
    <w:rsid w:val="00564E8F"/>
    <w:rsid w:val="005653E4"/>
    <w:rsid w:val="00565F69"/>
    <w:rsid w:val="00566080"/>
    <w:rsid w:val="005662EC"/>
    <w:rsid w:val="005669FD"/>
    <w:rsid w:val="00572089"/>
    <w:rsid w:val="005728A4"/>
    <w:rsid w:val="0057312C"/>
    <w:rsid w:val="00573F2C"/>
    <w:rsid w:val="00574682"/>
    <w:rsid w:val="00575097"/>
    <w:rsid w:val="005763FC"/>
    <w:rsid w:val="00576EB4"/>
    <w:rsid w:val="00577B30"/>
    <w:rsid w:val="0058041C"/>
    <w:rsid w:val="00582768"/>
    <w:rsid w:val="00583461"/>
    <w:rsid w:val="00583781"/>
    <w:rsid w:val="00583887"/>
    <w:rsid w:val="00584CFB"/>
    <w:rsid w:val="005856A4"/>
    <w:rsid w:val="00585C87"/>
    <w:rsid w:val="00586688"/>
    <w:rsid w:val="00586DE0"/>
    <w:rsid w:val="00587164"/>
    <w:rsid w:val="00587F75"/>
    <w:rsid w:val="00590730"/>
    <w:rsid w:val="005A066A"/>
    <w:rsid w:val="005A3051"/>
    <w:rsid w:val="005A53FE"/>
    <w:rsid w:val="005A74C7"/>
    <w:rsid w:val="005A75D4"/>
    <w:rsid w:val="005B370F"/>
    <w:rsid w:val="005B3C5F"/>
    <w:rsid w:val="005B65A3"/>
    <w:rsid w:val="005B7D22"/>
    <w:rsid w:val="005C029E"/>
    <w:rsid w:val="005C458D"/>
    <w:rsid w:val="005C5592"/>
    <w:rsid w:val="005C5E06"/>
    <w:rsid w:val="005D12D6"/>
    <w:rsid w:val="005D1823"/>
    <w:rsid w:val="005D2199"/>
    <w:rsid w:val="005D2879"/>
    <w:rsid w:val="005D2EED"/>
    <w:rsid w:val="005D337D"/>
    <w:rsid w:val="005D4D7C"/>
    <w:rsid w:val="005E085D"/>
    <w:rsid w:val="005E2004"/>
    <w:rsid w:val="005E28E6"/>
    <w:rsid w:val="005E356D"/>
    <w:rsid w:val="005E3D36"/>
    <w:rsid w:val="005E3DFD"/>
    <w:rsid w:val="005E3FA7"/>
    <w:rsid w:val="005E6FF6"/>
    <w:rsid w:val="005E794E"/>
    <w:rsid w:val="005E7963"/>
    <w:rsid w:val="005F1571"/>
    <w:rsid w:val="005F1576"/>
    <w:rsid w:val="005F1798"/>
    <w:rsid w:val="005F218C"/>
    <w:rsid w:val="005F4523"/>
    <w:rsid w:val="005F4B74"/>
    <w:rsid w:val="005F692A"/>
    <w:rsid w:val="005F6D5C"/>
    <w:rsid w:val="00600FCE"/>
    <w:rsid w:val="00601460"/>
    <w:rsid w:val="00601C26"/>
    <w:rsid w:val="00601D4D"/>
    <w:rsid w:val="006021B4"/>
    <w:rsid w:val="0060458A"/>
    <w:rsid w:val="00604B8A"/>
    <w:rsid w:val="006050F9"/>
    <w:rsid w:val="00605B5B"/>
    <w:rsid w:val="006062D8"/>
    <w:rsid w:val="00606827"/>
    <w:rsid w:val="00606F71"/>
    <w:rsid w:val="006126FE"/>
    <w:rsid w:val="006136DE"/>
    <w:rsid w:val="00613ED5"/>
    <w:rsid w:val="00615AE2"/>
    <w:rsid w:val="00616F25"/>
    <w:rsid w:val="00620262"/>
    <w:rsid w:val="00621361"/>
    <w:rsid w:val="00621B4C"/>
    <w:rsid w:val="00621B9D"/>
    <w:rsid w:val="006221AF"/>
    <w:rsid w:val="0062265D"/>
    <w:rsid w:val="00622E05"/>
    <w:rsid w:val="006266B9"/>
    <w:rsid w:val="00627501"/>
    <w:rsid w:val="00627834"/>
    <w:rsid w:val="00627C52"/>
    <w:rsid w:val="00630937"/>
    <w:rsid w:val="00631090"/>
    <w:rsid w:val="00634974"/>
    <w:rsid w:val="00640ECA"/>
    <w:rsid w:val="00641B20"/>
    <w:rsid w:val="006433E1"/>
    <w:rsid w:val="00644842"/>
    <w:rsid w:val="006455F9"/>
    <w:rsid w:val="006456F8"/>
    <w:rsid w:val="00645985"/>
    <w:rsid w:val="00645DF8"/>
    <w:rsid w:val="00645E52"/>
    <w:rsid w:val="0064707E"/>
    <w:rsid w:val="00647F06"/>
    <w:rsid w:val="006500BB"/>
    <w:rsid w:val="00651C38"/>
    <w:rsid w:val="006522F9"/>
    <w:rsid w:val="0065389E"/>
    <w:rsid w:val="00653B84"/>
    <w:rsid w:val="00653E0D"/>
    <w:rsid w:val="00654491"/>
    <w:rsid w:val="00655543"/>
    <w:rsid w:val="00657DB5"/>
    <w:rsid w:val="00657EB3"/>
    <w:rsid w:val="006602B6"/>
    <w:rsid w:val="00660CED"/>
    <w:rsid w:val="0066110D"/>
    <w:rsid w:val="006616E5"/>
    <w:rsid w:val="006622E8"/>
    <w:rsid w:val="006624A5"/>
    <w:rsid w:val="006627F7"/>
    <w:rsid w:val="00662EBD"/>
    <w:rsid w:val="0066421B"/>
    <w:rsid w:val="00664A89"/>
    <w:rsid w:val="00666219"/>
    <w:rsid w:val="00666336"/>
    <w:rsid w:val="006666AB"/>
    <w:rsid w:val="00666912"/>
    <w:rsid w:val="00666BD9"/>
    <w:rsid w:val="00667AD7"/>
    <w:rsid w:val="0067112D"/>
    <w:rsid w:val="00671981"/>
    <w:rsid w:val="00672BFE"/>
    <w:rsid w:val="00674448"/>
    <w:rsid w:val="00674606"/>
    <w:rsid w:val="006751DD"/>
    <w:rsid w:val="0067587A"/>
    <w:rsid w:val="006805A4"/>
    <w:rsid w:val="00680DE1"/>
    <w:rsid w:val="00680E3D"/>
    <w:rsid w:val="00681EC2"/>
    <w:rsid w:val="00681F9C"/>
    <w:rsid w:val="00683CC2"/>
    <w:rsid w:val="00685366"/>
    <w:rsid w:val="00686342"/>
    <w:rsid w:val="006863DC"/>
    <w:rsid w:val="006865C8"/>
    <w:rsid w:val="00686B48"/>
    <w:rsid w:val="00687038"/>
    <w:rsid w:val="0068714E"/>
    <w:rsid w:val="006872F5"/>
    <w:rsid w:val="0069161A"/>
    <w:rsid w:val="00691F41"/>
    <w:rsid w:val="00692901"/>
    <w:rsid w:val="006929F7"/>
    <w:rsid w:val="0069374A"/>
    <w:rsid w:val="00693C01"/>
    <w:rsid w:val="00694AB8"/>
    <w:rsid w:val="00695C29"/>
    <w:rsid w:val="00695EF7"/>
    <w:rsid w:val="0069699D"/>
    <w:rsid w:val="00697A89"/>
    <w:rsid w:val="006A0A62"/>
    <w:rsid w:val="006A2DB2"/>
    <w:rsid w:val="006A6375"/>
    <w:rsid w:val="006A673F"/>
    <w:rsid w:val="006A7445"/>
    <w:rsid w:val="006B21C0"/>
    <w:rsid w:val="006B2C51"/>
    <w:rsid w:val="006B5AA7"/>
    <w:rsid w:val="006B6231"/>
    <w:rsid w:val="006B6361"/>
    <w:rsid w:val="006B6571"/>
    <w:rsid w:val="006B7873"/>
    <w:rsid w:val="006B7A6F"/>
    <w:rsid w:val="006C0D04"/>
    <w:rsid w:val="006C15E2"/>
    <w:rsid w:val="006C1B57"/>
    <w:rsid w:val="006C2D81"/>
    <w:rsid w:val="006C37A9"/>
    <w:rsid w:val="006C49B6"/>
    <w:rsid w:val="006C4F0A"/>
    <w:rsid w:val="006C5977"/>
    <w:rsid w:val="006C5D58"/>
    <w:rsid w:val="006D07D6"/>
    <w:rsid w:val="006D0B15"/>
    <w:rsid w:val="006D0C65"/>
    <w:rsid w:val="006D18BC"/>
    <w:rsid w:val="006D24CE"/>
    <w:rsid w:val="006D360C"/>
    <w:rsid w:val="006D4A14"/>
    <w:rsid w:val="006D5AC9"/>
    <w:rsid w:val="006D66ED"/>
    <w:rsid w:val="006D688B"/>
    <w:rsid w:val="006D6890"/>
    <w:rsid w:val="006D73A3"/>
    <w:rsid w:val="006D755D"/>
    <w:rsid w:val="006E1C48"/>
    <w:rsid w:val="006E39E0"/>
    <w:rsid w:val="006E48DE"/>
    <w:rsid w:val="006E5DBA"/>
    <w:rsid w:val="006E786B"/>
    <w:rsid w:val="006E7C59"/>
    <w:rsid w:val="006F129D"/>
    <w:rsid w:val="006F1EF7"/>
    <w:rsid w:val="006F2D4D"/>
    <w:rsid w:val="006F3CF2"/>
    <w:rsid w:val="006F3E0E"/>
    <w:rsid w:val="006F424F"/>
    <w:rsid w:val="006F4311"/>
    <w:rsid w:val="006F52A3"/>
    <w:rsid w:val="006F6F56"/>
    <w:rsid w:val="006F7E22"/>
    <w:rsid w:val="007002B1"/>
    <w:rsid w:val="0070031A"/>
    <w:rsid w:val="00702F29"/>
    <w:rsid w:val="0070416F"/>
    <w:rsid w:val="00704EB7"/>
    <w:rsid w:val="00705096"/>
    <w:rsid w:val="00705742"/>
    <w:rsid w:val="00705A2D"/>
    <w:rsid w:val="00705C12"/>
    <w:rsid w:val="007104FE"/>
    <w:rsid w:val="00710D5B"/>
    <w:rsid w:val="00711B0C"/>
    <w:rsid w:val="007121A2"/>
    <w:rsid w:val="007121F9"/>
    <w:rsid w:val="007123FF"/>
    <w:rsid w:val="00713981"/>
    <w:rsid w:val="00714157"/>
    <w:rsid w:val="00714DA0"/>
    <w:rsid w:val="00715AC6"/>
    <w:rsid w:val="00716968"/>
    <w:rsid w:val="007176D6"/>
    <w:rsid w:val="00720C0C"/>
    <w:rsid w:val="00724429"/>
    <w:rsid w:val="007251C0"/>
    <w:rsid w:val="007279D2"/>
    <w:rsid w:val="00727D54"/>
    <w:rsid w:val="00730644"/>
    <w:rsid w:val="0073083A"/>
    <w:rsid w:val="00731EF2"/>
    <w:rsid w:val="00731EF4"/>
    <w:rsid w:val="00733869"/>
    <w:rsid w:val="007344C5"/>
    <w:rsid w:val="00734959"/>
    <w:rsid w:val="00735137"/>
    <w:rsid w:val="0073520D"/>
    <w:rsid w:val="00735CF5"/>
    <w:rsid w:val="007364EE"/>
    <w:rsid w:val="00737CFD"/>
    <w:rsid w:val="007400BC"/>
    <w:rsid w:val="007443E8"/>
    <w:rsid w:val="00744DB1"/>
    <w:rsid w:val="007458D6"/>
    <w:rsid w:val="0074629D"/>
    <w:rsid w:val="0074665B"/>
    <w:rsid w:val="007479E3"/>
    <w:rsid w:val="00747AA3"/>
    <w:rsid w:val="00747D33"/>
    <w:rsid w:val="0075048D"/>
    <w:rsid w:val="00750C69"/>
    <w:rsid w:val="00750EC9"/>
    <w:rsid w:val="00751E79"/>
    <w:rsid w:val="007532CC"/>
    <w:rsid w:val="0075341E"/>
    <w:rsid w:val="0075392A"/>
    <w:rsid w:val="0075480C"/>
    <w:rsid w:val="007556EB"/>
    <w:rsid w:val="00757248"/>
    <w:rsid w:val="00760DA1"/>
    <w:rsid w:val="007617CF"/>
    <w:rsid w:val="007618EE"/>
    <w:rsid w:val="00766A17"/>
    <w:rsid w:val="0076738D"/>
    <w:rsid w:val="00770211"/>
    <w:rsid w:val="007702CA"/>
    <w:rsid w:val="0077225F"/>
    <w:rsid w:val="007722AD"/>
    <w:rsid w:val="00772FF4"/>
    <w:rsid w:val="0077593D"/>
    <w:rsid w:val="00776111"/>
    <w:rsid w:val="00776F07"/>
    <w:rsid w:val="00777E11"/>
    <w:rsid w:val="00780226"/>
    <w:rsid w:val="00780BE9"/>
    <w:rsid w:val="00780D17"/>
    <w:rsid w:val="0078188B"/>
    <w:rsid w:val="00781AB4"/>
    <w:rsid w:val="00782117"/>
    <w:rsid w:val="00784AA9"/>
    <w:rsid w:val="0078520F"/>
    <w:rsid w:val="00786798"/>
    <w:rsid w:val="00786AE6"/>
    <w:rsid w:val="00786EFD"/>
    <w:rsid w:val="00787751"/>
    <w:rsid w:val="007910BF"/>
    <w:rsid w:val="0079150F"/>
    <w:rsid w:val="007923B7"/>
    <w:rsid w:val="00792616"/>
    <w:rsid w:val="007926BB"/>
    <w:rsid w:val="00792A24"/>
    <w:rsid w:val="0079344C"/>
    <w:rsid w:val="00793CCD"/>
    <w:rsid w:val="00795031"/>
    <w:rsid w:val="00795A64"/>
    <w:rsid w:val="00795D5E"/>
    <w:rsid w:val="007968AE"/>
    <w:rsid w:val="00796CDC"/>
    <w:rsid w:val="00797416"/>
    <w:rsid w:val="00797C96"/>
    <w:rsid w:val="007A0283"/>
    <w:rsid w:val="007A2052"/>
    <w:rsid w:val="007A2466"/>
    <w:rsid w:val="007A3279"/>
    <w:rsid w:val="007A3566"/>
    <w:rsid w:val="007A3A1A"/>
    <w:rsid w:val="007A3A6E"/>
    <w:rsid w:val="007A3BBD"/>
    <w:rsid w:val="007A5643"/>
    <w:rsid w:val="007B1CF7"/>
    <w:rsid w:val="007B1E2E"/>
    <w:rsid w:val="007B2B6C"/>
    <w:rsid w:val="007B3126"/>
    <w:rsid w:val="007B3969"/>
    <w:rsid w:val="007B55E1"/>
    <w:rsid w:val="007B7239"/>
    <w:rsid w:val="007B7823"/>
    <w:rsid w:val="007B7846"/>
    <w:rsid w:val="007C02C7"/>
    <w:rsid w:val="007C0CF2"/>
    <w:rsid w:val="007C184A"/>
    <w:rsid w:val="007C21EE"/>
    <w:rsid w:val="007C25A5"/>
    <w:rsid w:val="007C2EA9"/>
    <w:rsid w:val="007C328E"/>
    <w:rsid w:val="007C682C"/>
    <w:rsid w:val="007C6B0B"/>
    <w:rsid w:val="007D0525"/>
    <w:rsid w:val="007D0818"/>
    <w:rsid w:val="007D3A2E"/>
    <w:rsid w:val="007D422C"/>
    <w:rsid w:val="007D4D33"/>
    <w:rsid w:val="007D53C9"/>
    <w:rsid w:val="007D5BCC"/>
    <w:rsid w:val="007D5D1B"/>
    <w:rsid w:val="007D6652"/>
    <w:rsid w:val="007D7825"/>
    <w:rsid w:val="007D7849"/>
    <w:rsid w:val="007D7B59"/>
    <w:rsid w:val="007E0020"/>
    <w:rsid w:val="007E0254"/>
    <w:rsid w:val="007E0BA3"/>
    <w:rsid w:val="007E1B47"/>
    <w:rsid w:val="007E343D"/>
    <w:rsid w:val="007E398A"/>
    <w:rsid w:val="007E412C"/>
    <w:rsid w:val="007E47C3"/>
    <w:rsid w:val="007E61CA"/>
    <w:rsid w:val="007E66FC"/>
    <w:rsid w:val="007E706F"/>
    <w:rsid w:val="007F2073"/>
    <w:rsid w:val="007F330B"/>
    <w:rsid w:val="007F38D2"/>
    <w:rsid w:val="007F4383"/>
    <w:rsid w:val="007F52E9"/>
    <w:rsid w:val="007F5858"/>
    <w:rsid w:val="007F5A16"/>
    <w:rsid w:val="007F6862"/>
    <w:rsid w:val="007F7FF2"/>
    <w:rsid w:val="00801601"/>
    <w:rsid w:val="0080169A"/>
    <w:rsid w:val="00801951"/>
    <w:rsid w:val="008036A7"/>
    <w:rsid w:val="00804D50"/>
    <w:rsid w:val="008056AE"/>
    <w:rsid w:val="008056E3"/>
    <w:rsid w:val="00807D22"/>
    <w:rsid w:val="00810991"/>
    <w:rsid w:val="00811FF0"/>
    <w:rsid w:val="008127AF"/>
    <w:rsid w:val="00814A9B"/>
    <w:rsid w:val="00814BA5"/>
    <w:rsid w:val="00814F66"/>
    <w:rsid w:val="008158C6"/>
    <w:rsid w:val="00817146"/>
    <w:rsid w:val="00817C9E"/>
    <w:rsid w:val="00820595"/>
    <w:rsid w:val="008205AF"/>
    <w:rsid w:val="00821DED"/>
    <w:rsid w:val="008225E5"/>
    <w:rsid w:val="008241FC"/>
    <w:rsid w:val="008243C4"/>
    <w:rsid w:val="0082511F"/>
    <w:rsid w:val="00826215"/>
    <w:rsid w:val="008264B6"/>
    <w:rsid w:val="00826AA5"/>
    <w:rsid w:val="00827890"/>
    <w:rsid w:val="00827F5C"/>
    <w:rsid w:val="008302FD"/>
    <w:rsid w:val="00830A52"/>
    <w:rsid w:val="00831053"/>
    <w:rsid w:val="008314D2"/>
    <w:rsid w:val="008324A7"/>
    <w:rsid w:val="0083254D"/>
    <w:rsid w:val="008342ED"/>
    <w:rsid w:val="00835739"/>
    <w:rsid w:val="00836249"/>
    <w:rsid w:val="00836293"/>
    <w:rsid w:val="0083689C"/>
    <w:rsid w:val="00836F00"/>
    <w:rsid w:val="008405B8"/>
    <w:rsid w:val="00840B9F"/>
    <w:rsid w:val="00840F6F"/>
    <w:rsid w:val="0084103E"/>
    <w:rsid w:val="00843F1F"/>
    <w:rsid w:val="00844707"/>
    <w:rsid w:val="00846192"/>
    <w:rsid w:val="008464CF"/>
    <w:rsid w:val="0084739D"/>
    <w:rsid w:val="0084768A"/>
    <w:rsid w:val="00850806"/>
    <w:rsid w:val="00853FD1"/>
    <w:rsid w:val="00854669"/>
    <w:rsid w:val="008553C8"/>
    <w:rsid w:val="0085615D"/>
    <w:rsid w:val="00856A1B"/>
    <w:rsid w:val="00860B24"/>
    <w:rsid w:val="008621C3"/>
    <w:rsid w:val="00865486"/>
    <w:rsid w:val="008669BE"/>
    <w:rsid w:val="00870B49"/>
    <w:rsid w:val="00872460"/>
    <w:rsid w:val="00872F24"/>
    <w:rsid w:val="0087330E"/>
    <w:rsid w:val="0087529A"/>
    <w:rsid w:val="00876275"/>
    <w:rsid w:val="00876BE2"/>
    <w:rsid w:val="008811A0"/>
    <w:rsid w:val="008811D9"/>
    <w:rsid w:val="0088150D"/>
    <w:rsid w:val="00881B41"/>
    <w:rsid w:val="00882B30"/>
    <w:rsid w:val="00882B99"/>
    <w:rsid w:val="008830F2"/>
    <w:rsid w:val="00883A95"/>
    <w:rsid w:val="00884F22"/>
    <w:rsid w:val="00886121"/>
    <w:rsid w:val="00887489"/>
    <w:rsid w:val="008874A2"/>
    <w:rsid w:val="00887DDC"/>
    <w:rsid w:val="00894371"/>
    <w:rsid w:val="00894D84"/>
    <w:rsid w:val="008954D9"/>
    <w:rsid w:val="00897142"/>
    <w:rsid w:val="00897E2D"/>
    <w:rsid w:val="008A1DC7"/>
    <w:rsid w:val="008A1EE6"/>
    <w:rsid w:val="008A2751"/>
    <w:rsid w:val="008A295B"/>
    <w:rsid w:val="008A390A"/>
    <w:rsid w:val="008A46C3"/>
    <w:rsid w:val="008A5AFD"/>
    <w:rsid w:val="008A5B97"/>
    <w:rsid w:val="008A6604"/>
    <w:rsid w:val="008B0B63"/>
    <w:rsid w:val="008B0E59"/>
    <w:rsid w:val="008B1C73"/>
    <w:rsid w:val="008B2DF8"/>
    <w:rsid w:val="008B38B6"/>
    <w:rsid w:val="008B3C1C"/>
    <w:rsid w:val="008B48B1"/>
    <w:rsid w:val="008B5482"/>
    <w:rsid w:val="008B5687"/>
    <w:rsid w:val="008B7009"/>
    <w:rsid w:val="008C11F4"/>
    <w:rsid w:val="008C2BEC"/>
    <w:rsid w:val="008C2D73"/>
    <w:rsid w:val="008C33D6"/>
    <w:rsid w:val="008C4E55"/>
    <w:rsid w:val="008C616E"/>
    <w:rsid w:val="008C6523"/>
    <w:rsid w:val="008C6D0E"/>
    <w:rsid w:val="008C780D"/>
    <w:rsid w:val="008D09D2"/>
    <w:rsid w:val="008D1658"/>
    <w:rsid w:val="008D1DFC"/>
    <w:rsid w:val="008D39C5"/>
    <w:rsid w:val="008D6BA1"/>
    <w:rsid w:val="008D7094"/>
    <w:rsid w:val="008E0D26"/>
    <w:rsid w:val="008E1D89"/>
    <w:rsid w:val="008E230D"/>
    <w:rsid w:val="008E2A58"/>
    <w:rsid w:val="008E3E3E"/>
    <w:rsid w:val="008E4941"/>
    <w:rsid w:val="008E509B"/>
    <w:rsid w:val="008E5250"/>
    <w:rsid w:val="008E5B6C"/>
    <w:rsid w:val="008F0EE7"/>
    <w:rsid w:val="008F1474"/>
    <w:rsid w:val="008F234A"/>
    <w:rsid w:val="008F4467"/>
    <w:rsid w:val="008F4BD1"/>
    <w:rsid w:val="008F50B2"/>
    <w:rsid w:val="008F5F87"/>
    <w:rsid w:val="008F7030"/>
    <w:rsid w:val="008F7EC0"/>
    <w:rsid w:val="009005BB"/>
    <w:rsid w:val="00900A34"/>
    <w:rsid w:val="00900E2F"/>
    <w:rsid w:val="00904B07"/>
    <w:rsid w:val="00906132"/>
    <w:rsid w:val="00907073"/>
    <w:rsid w:val="0090748D"/>
    <w:rsid w:val="00907CBC"/>
    <w:rsid w:val="00910367"/>
    <w:rsid w:val="0091054E"/>
    <w:rsid w:val="00911976"/>
    <w:rsid w:val="00912709"/>
    <w:rsid w:val="00912929"/>
    <w:rsid w:val="00914307"/>
    <w:rsid w:val="009146FB"/>
    <w:rsid w:val="00915424"/>
    <w:rsid w:val="0091717F"/>
    <w:rsid w:val="009208F5"/>
    <w:rsid w:val="0092109A"/>
    <w:rsid w:val="00922B05"/>
    <w:rsid w:val="00927D51"/>
    <w:rsid w:val="009303F7"/>
    <w:rsid w:val="00932017"/>
    <w:rsid w:val="00932272"/>
    <w:rsid w:val="00932862"/>
    <w:rsid w:val="00933DDF"/>
    <w:rsid w:val="00934357"/>
    <w:rsid w:val="0093554C"/>
    <w:rsid w:val="00935BC3"/>
    <w:rsid w:val="00935D60"/>
    <w:rsid w:val="00937EBF"/>
    <w:rsid w:val="009419AF"/>
    <w:rsid w:val="00943E7A"/>
    <w:rsid w:val="009447BB"/>
    <w:rsid w:val="009447D5"/>
    <w:rsid w:val="00944C48"/>
    <w:rsid w:val="00946335"/>
    <w:rsid w:val="009464C5"/>
    <w:rsid w:val="009513C4"/>
    <w:rsid w:val="0095172E"/>
    <w:rsid w:val="00952D29"/>
    <w:rsid w:val="00953F71"/>
    <w:rsid w:val="00954B49"/>
    <w:rsid w:val="00955E55"/>
    <w:rsid w:val="00961D59"/>
    <w:rsid w:val="00962200"/>
    <w:rsid w:val="00962D9A"/>
    <w:rsid w:val="009636D8"/>
    <w:rsid w:val="00963855"/>
    <w:rsid w:val="009642AD"/>
    <w:rsid w:val="009659A6"/>
    <w:rsid w:val="009665B7"/>
    <w:rsid w:val="00966F54"/>
    <w:rsid w:val="009715A2"/>
    <w:rsid w:val="00973242"/>
    <w:rsid w:val="00975E61"/>
    <w:rsid w:val="00976E31"/>
    <w:rsid w:val="0097739C"/>
    <w:rsid w:val="009778A7"/>
    <w:rsid w:val="00977C63"/>
    <w:rsid w:val="00980087"/>
    <w:rsid w:val="00980132"/>
    <w:rsid w:val="00980C0B"/>
    <w:rsid w:val="009832FB"/>
    <w:rsid w:val="00983E2B"/>
    <w:rsid w:val="009849F9"/>
    <w:rsid w:val="0098524F"/>
    <w:rsid w:val="00985C94"/>
    <w:rsid w:val="0098658A"/>
    <w:rsid w:val="009879EF"/>
    <w:rsid w:val="00987ABE"/>
    <w:rsid w:val="009906C7"/>
    <w:rsid w:val="0099155F"/>
    <w:rsid w:val="00991AE9"/>
    <w:rsid w:val="00992974"/>
    <w:rsid w:val="00993B77"/>
    <w:rsid w:val="0099470E"/>
    <w:rsid w:val="0099504D"/>
    <w:rsid w:val="009952D0"/>
    <w:rsid w:val="009963CD"/>
    <w:rsid w:val="00997715"/>
    <w:rsid w:val="00997FFE"/>
    <w:rsid w:val="009A01D7"/>
    <w:rsid w:val="009A0540"/>
    <w:rsid w:val="009A254B"/>
    <w:rsid w:val="009A271D"/>
    <w:rsid w:val="009A3898"/>
    <w:rsid w:val="009A3C6F"/>
    <w:rsid w:val="009A3F63"/>
    <w:rsid w:val="009A5420"/>
    <w:rsid w:val="009A5B48"/>
    <w:rsid w:val="009B0587"/>
    <w:rsid w:val="009B0A8B"/>
    <w:rsid w:val="009B266D"/>
    <w:rsid w:val="009B2C08"/>
    <w:rsid w:val="009B382F"/>
    <w:rsid w:val="009B4609"/>
    <w:rsid w:val="009B4743"/>
    <w:rsid w:val="009B5CBF"/>
    <w:rsid w:val="009B6BAA"/>
    <w:rsid w:val="009B7411"/>
    <w:rsid w:val="009B7F43"/>
    <w:rsid w:val="009C184A"/>
    <w:rsid w:val="009C2CA5"/>
    <w:rsid w:val="009C3BD1"/>
    <w:rsid w:val="009C50F3"/>
    <w:rsid w:val="009C566D"/>
    <w:rsid w:val="009C5747"/>
    <w:rsid w:val="009C7586"/>
    <w:rsid w:val="009D0487"/>
    <w:rsid w:val="009D0988"/>
    <w:rsid w:val="009D0CDA"/>
    <w:rsid w:val="009D3E45"/>
    <w:rsid w:val="009D41CA"/>
    <w:rsid w:val="009D4234"/>
    <w:rsid w:val="009D4788"/>
    <w:rsid w:val="009D5AB7"/>
    <w:rsid w:val="009D6725"/>
    <w:rsid w:val="009D70EA"/>
    <w:rsid w:val="009E01E1"/>
    <w:rsid w:val="009E0305"/>
    <w:rsid w:val="009E4AE4"/>
    <w:rsid w:val="009E5612"/>
    <w:rsid w:val="009E5A41"/>
    <w:rsid w:val="009E60B0"/>
    <w:rsid w:val="009E7876"/>
    <w:rsid w:val="009E7B87"/>
    <w:rsid w:val="009E7BEA"/>
    <w:rsid w:val="009F0173"/>
    <w:rsid w:val="009F080B"/>
    <w:rsid w:val="009F15BD"/>
    <w:rsid w:val="009F2ED4"/>
    <w:rsid w:val="009F351F"/>
    <w:rsid w:val="009F3ABD"/>
    <w:rsid w:val="009F3F89"/>
    <w:rsid w:val="009F480E"/>
    <w:rsid w:val="009F60D2"/>
    <w:rsid w:val="00A022A2"/>
    <w:rsid w:val="00A023B1"/>
    <w:rsid w:val="00A02D15"/>
    <w:rsid w:val="00A04FC9"/>
    <w:rsid w:val="00A062B1"/>
    <w:rsid w:val="00A06A84"/>
    <w:rsid w:val="00A11403"/>
    <w:rsid w:val="00A12291"/>
    <w:rsid w:val="00A12925"/>
    <w:rsid w:val="00A12D47"/>
    <w:rsid w:val="00A14773"/>
    <w:rsid w:val="00A1505F"/>
    <w:rsid w:val="00A15E86"/>
    <w:rsid w:val="00A16302"/>
    <w:rsid w:val="00A16BAC"/>
    <w:rsid w:val="00A20FD3"/>
    <w:rsid w:val="00A229C1"/>
    <w:rsid w:val="00A237B6"/>
    <w:rsid w:val="00A2394C"/>
    <w:rsid w:val="00A264DD"/>
    <w:rsid w:val="00A26B0D"/>
    <w:rsid w:val="00A31247"/>
    <w:rsid w:val="00A325C0"/>
    <w:rsid w:val="00A326B4"/>
    <w:rsid w:val="00A32BF2"/>
    <w:rsid w:val="00A330EE"/>
    <w:rsid w:val="00A34527"/>
    <w:rsid w:val="00A3735A"/>
    <w:rsid w:val="00A405AE"/>
    <w:rsid w:val="00A41FD9"/>
    <w:rsid w:val="00A422DC"/>
    <w:rsid w:val="00A42761"/>
    <w:rsid w:val="00A42F1B"/>
    <w:rsid w:val="00A44BED"/>
    <w:rsid w:val="00A44EBE"/>
    <w:rsid w:val="00A47161"/>
    <w:rsid w:val="00A4742F"/>
    <w:rsid w:val="00A5038B"/>
    <w:rsid w:val="00A50B58"/>
    <w:rsid w:val="00A510C8"/>
    <w:rsid w:val="00A52F9C"/>
    <w:rsid w:val="00A546BC"/>
    <w:rsid w:val="00A55989"/>
    <w:rsid w:val="00A5694A"/>
    <w:rsid w:val="00A60AD8"/>
    <w:rsid w:val="00A60F1C"/>
    <w:rsid w:val="00A62FB6"/>
    <w:rsid w:val="00A63DA4"/>
    <w:rsid w:val="00A65D9E"/>
    <w:rsid w:val="00A6633A"/>
    <w:rsid w:val="00A66E55"/>
    <w:rsid w:val="00A703F1"/>
    <w:rsid w:val="00A70AD3"/>
    <w:rsid w:val="00A710B8"/>
    <w:rsid w:val="00A72C1E"/>
    <w:rsid w:val="00A73346"/>
    <w:rsid w:val="00A74108"/>
    <w:rsid w:val="00A74495"/>
    <w:rsid w:val="00A752BE"/>
    <w:rsid w:val="00A757CF"/>
    <w:rsid w:val="00A75CD5"/>
    <w:rsid w:val="00A7630E"/>
    <w:rsid w:val="00A763D5"/>
    <w:rsid w:val="00A7675B"/>
    <w:rsid w:val="00A7684E"/>
    <w:rsid w:val="00A7790B"/>
    <w:rsid w:val="00A82373"/>
    <w:rsid w:val="00A82467"/>
    <w:rsid w:val="00A830CC"/>
    <w:rsid w:val="00A83D97"/>
    <w:rsid w:val="00A83DF3"/>
    <w:rsid w:val="00A85915"/>
    <w:rsid w:val="00A86200"/>
    <w:rsid w:val="00A86259"/>
    <w:rsid w:val="00A86270"/>
    <w:rsid w:val="00A8692F"/>
    <w:rsid w:val="00A869E7"/>
    <w:rsid w:val="00A906FB"/>
    <w:rsid w:val="00A90871"/>
    <w:rsid w:val="00A90A5E"/>
    <w:rsid w:val="00A911E9"/>
    <w:rsid w:val="00A91F03"/>
    <w:rsid w:val="00A952AB"/>
    <w:rsid w:val="00A96C9C"/>
    <w:rsid w:val="00A974F0"/>
    <w:rsid w:val="00A9783D"/>
    <w:rsid w:val="00A97C45"/>
    <w:rsid w:val="00A97EE6"/>
    <w:rsid w:val="00AA04A2"/>
    <w:rsid w:val="00AA0D6A"/>
    <w:rsid w:val="00AA0F11"/>
    <w:rsid w:val="00AA1B6F"/>
    <w:rsid w:val="00AA2D35"/>
    <w:rsid w:val="00AA37D4"/>
    <w:rsid w:val="00AA45E6"/>
    <w:rsid w:val="00AA485C"/>
    <w:rsid w:val="00AA5A37"/>
    <w:rsid w:val="00AA6AA3"/>
    <w:rsid w:val="00AB0BB6"/>
    <w:rsid w:val="00AB1751"/>
    <w:rsid w:val="00AB348A"/>
    <w:rsid w:val="00AB3D74"/>
    <w:rsid w:val="00AB3DEA"/>
    <w:rsid w:val="00AB489C"/>
    <w:rsid w:val="00AB4BFD"/>
    <w:rsid w:val="00AB4C03"/>
    <w:rsid w:val="00AB50C1"/>
    <w:rsid w:val="00AB5325"/>
    <w:rsid w:val="00AB6936"/>
    <w:rsid w:val="00AB7EE1"/>
    <w:rsid w:val="00AC0C3B"/>
    <w:rsid w:val="00AC1466"/>
    <w:rsid w:val="00AC24F5"/>
    <w:rsid w:val="00AC2B20"/>
    <w:rsid w:val="00AC2D63"/>
    <w:rsid w:val="00AC3EC9"/>
    <w:rsid w:val="00AC48A9"/>
    <w:rsid w:val="00AC5983"/>
    <w:rsid w:val="00AC5EE6"/>
    <w:rsid w:val="00AC6CE4"/>
    <w:rsid w:val="00AC7667"/>
    <w:rsid w:val="00AD00BB"/>
    <w:rsid w:val="00AD03D8"/>
    <w:rsid w:val="00AD0533"/>
    <w:rsid w:val="00AD0711"/>
    <w:rsid w:val="00AD0840"/>
    <w:rsid w:val="00AD1466"/>
    <w:rsid w:val="00AD1D4E"/>
    <w:rsid w:val="00AD3014"/>
    <w:rsid w:val="00AD3187"/>
    <w:rsid w:val="00AD4C1A"/>
    <w:rsid w:val="00AD704E"/>
    <w:rsid w:val="00AD777D"/>
    <w:rsid w:val="00AD7AE6"/>
    <w:rsid w:val="00AD7BBE"/>
    <w:rsid w:val="00AE010D"/>
    <w:rsid w:val="00AE2935"/>
    <w:rsid w:val="00AE3133"/>
    <w:rsid w:val="00AE49CF"/>
    <w:rsid w:val="00AE5FE0"/>
    <w:rsid w:val="00AE60B7"/>
    <w:rsid w:val="00AE649B"/>
    <w:rsid w:val="00AE73AC"/>
    <w:rsid w:val="00AF1354"/>
    <w:rsid w:val="00AF2735"/>
    <w:rsid w:val="00AF2AB7"/>
    <w:rsid w:val="00AF2B1C"/>
    <w:rsid w:val="00AF4D3F"/>
    <w:rsid w:val="00AF4FE5"/>
    <w:rsid w:val="00AF5374"/>
    <w:rsid w:val="00AF5978"/>
    <w:rsid w:val="00AF6031"/>
    <w:rsid w:val="00AF6219"/>
    <w:rsid w:val="00B0078A"/>
    <w:rsid w:val="00B00D9E"/>
    <w:rsid w:val="00B01BD3"/>
    <w:rsid w:val="00B020F5"/>
    <w:rsid w:val="00B02352"/>
    <w:rsid w:val="00B0300B"/>
    <w:rsid w:val="00B04468"/>
    <w:rsid w:val="00B05159"/>
    <w:rsid w:val="00B05457"/>
    <w:rsid w:val="00B057F5"/>
    <w:rsid w:val="00B05AA2"/>
    <w:rsid w:val="00B119A3"/>
    <w:rsid w:val="00B128A0"/>
    <w:rsid w:val="00B1291D"/>
    <w:rsid w:val="00B1331D"/>
    <w:rsid w:val="00B135B0"/>
    <w:rsid w:val="00B15273"/>
    <w:rsid w:val="00B1538B"/>
    <w:rsid w:val="00B15D5E"/>
    <w:rsid w:val="00B15D79"/>
    <w:rsid w:val="00B17125"/>
    <w:rsid w:val="00B20240"/>
    <w:rsid w:val="00B2027F"/>
    <w:rsid w:val="00B21687"/>
    <w:rsid w:val="00B221C5"/>
    <w:rsid w:val="00B22A25"/>
    <w:rsid w:val="00B23281"/>
    <w:rsid w:val="00B24C04"/>
    <w:rsid w:val="00B26069"/>
    <w:rsid w:val="00B260AD"/>
    <w:rsid w:val="00B27571"/>
    <w:rsid w:val="00B27987"/>
    <w:rsid w:val="00B32B63"/>
    <w:rsid w:val="00B407DD"/>
    <w:rsid w:val="00B40AC4"/>
    <w:rsid w:val="00B40B4B"/>
    <w:rsid w:val="00B40FEA"/>
    <w:rsid w:val="00B4164B"/>
    <w:rsid w:val="00B42FB5"/>
    <w:rsid w:val="00B453AB"/>
    <w:rsid w:val="00B454D1"/>
    <w:rsid w:val="00B461C5"/>
    <w:rsid w:val="00B46A48"/>
    <w:rsid w:val="00B50F39"/>
    <w:rsid w:val="00B53728"/>
    <w:rsid w:val="00B5409A"/>
    <w:rsid w:val="00B54506"/>
    <w:rsid w:val="00B55574"/>
    <w:rsid w:val="00B56761"/>
    <w:rsid w:val="00B56DDA"/>
    <w:rsid w:val="00B63E6C"/>
    <w:rsid w:val="00B651E7"/>
    <w:rsid w:val="00B6525D"/>
    <w:rsid w:val="00B655BA"/>
    <w:rsid w:val="00B65ABA"/>
    <w:rsid w:val="00B65BF6"/>
    <w:rsid w:val="00B67097"/>
    <w:rsid w:val="00B6790F"/>
    <w:rsid w:val="00B70DBF"/>
    <w:rsid w:val="00B71B3B"/>
    <w:rsid w:val="00B76560"/>
    <w:rsid w:val="00B808C4"/>
    <w:rsid w:val="00B80F0F"/>
    <w:rsid w:val="00B81367"/>
    <w:rsid w:val="00B823BD"/>
    <w:rsid w:val="00B840B0"/>
    <w:rsid w:val="00B853DB"/>
    <w:rsid w:val="00B857CA"/>
    <w:rsid w:val="00B86295"/>
    <w:rsid w:val="00B876F2"/>
    <w:rsid w:val="00B87D61"/>
    <w:rsid w:val="00B91E47"/>
    <w:rsid w:val="00B93948"/>
    <w:rsid w:val="00B96879"/>
    <w:rsid w:val="00B97C78"/>
    <w:rsid w:val="00BA17F1"/>
    <w:rsid w:val="00BA2A68"/>
    <w:rsid w:val="00BA4BC7"/>
    <w:rsid w:val="00BA55B7"/>
    <w:rsid w:val="00BA5A04"/>
    <w:rsid w:val="00BA5E47"/>
    <w:rsid w:val="00BA69A2"/>
    <w:rsid w:val="00BA7D57"/>
    <w:rsid w:val="00BA7E79"/>
    <w:rsid w:val="00BB002D"/>
    <w:rsid w:val="00BB1234"/>
    <w:rsid w:val="00BB156E"/>
    <w:rsid w:val="00BB1A41"/>
    <w:rsid w:val="00BB3330"/>
    <w:rsid w:val="00BB41E8"/>
    <w:rsid w:val="00BB47D7"/>
    <w:rsid w:val="00BB4A62"/>
    <w:rsid w:val="00BB72CE"/>
    <w:rsid w:val="00BC01C1"/>
    <w:rsid w:val="00BC028E"/>
    <w:rsid w:val="00BC05C6"/>
    <w:rsid w:val="00BC0724"/>
    <w:rsid w:val="00BC42D4"/>
    <w:rsid w:val="00BC45A1"/>
    <w:rsid w:val="00BC5A34"/>
    <w:rsid w:val="00BC5BE3"/>
    <w:rsid w:val="00BC6348"/>
    <w:rsid w:val="00BD0CAE"/>
    <w:rsid w:val="00BD1590"/>
    <w:rsid w:val="00BD17F5"/>
    <w:rsid w:val="00BD27E5"/>
    <w:rsid w:val="00BD4C71"/>
    <w:rsid w:val="00BD54D7"/>
    <w:rsid w:val="00BD5543"/>
    <w:rsid w:val="00BD58F6"/>
    <w:rsid w:val="00BD6E05"/>
    <w:rsid w:val="00BE0190"/>
    <w:rsid w:val="00BE2CF4"/>
    <w:rsid w:val="00BE31B5"/>
    <w:rsid w:val="00BE33FF"/>
    <w:rsid w:val="00BE3CFD"/>
    <w:rsid w:val="00BE3D51"/>
    <w:rsid w:val="00BE519A"/>
    <w:rsid w:val="00BE54D0"/>
    <w:rsid w:val="00BE5581"/>
    <w:rsid w:val="00BE6A62"/>
    <w:rsid w:val="00BF0049"/>
    <w:rsid w:val="00BF2295"/>
    <w:rsid w:val="00BF5212"/>
    <w:rsid w:val="00BF6084"/>
    <w:rsid w:val="00BF6B6C"/>
    <w:rsid w:val="00BF6D23"/>
    <w:rsid w:val="00BF7251"/>
    <w:rsid w:val="00BF72CE"/>
    <w:rsid w:val="00BF7797"/>
    <w:rsid w:val="00BF7F28"/>
    <w:rsid w:val="00BF7F76"/>
    <w:rsid w:val="00C01909"/>
    <w:rsid w:val="00C02D37"/>
    <w:rsid w:val="00C039CD"/>
    <w:rsid w:val="00C05787"/>
    <w:rsid w:val="00C06C2B"/>
    <w:rsid w:val="00C0799F"/>
    <w:rsid w:val="00C106BD"/>
    <w:rsid w:val="00C116EE"/>
    <w:rsid w:val="00C11871"/>
    <w:rsid w:val="00C12D2F"/>
    <w:rsid w:val="00C13017"/>
    <w:rsid w:val="00C13059"/>
    <w:rsid w:val="00C1322F"/>
    <w:rsid w:val="00C14527"/>
    <w:rsid w:val="00C152C6"/>
    <w:rsid w:val="00C156D4"/>
    <w:rsid w:val="00C167A3"/>
    <w:rsid w:val="00C2062C"/>
    <w:rsid w:val="00C20D08"/>
    <w:rsid w:val="00C2181C"/>
    <w:rsid w:val="00C2297D"/>
    <w:rsid w:val="00C25EB7"/>
    <w:rsid w:val="00C2657D"/>
    <w:rsid w:val="00C26A87"/>
    <w:rsid w:val="00C26A99"/>
    <w:rsid w:val="00C274B5"/>
    <w:rsid w:val="00C274D0"/>
    <w:rsid w:val="00C318C2"/>
    <w:rsid w:val="00C33324"/>
    <w:rsid w:val="00C36A03"/>
    <w:rsid w:val="00C36C51"/>
    <w:rsid w:val="00C3745D"/>
    <w:rsid w:val="00C40BFD"/>
    <w:rsid w:val="00C416E1"/>
    <w:rsid w:val="00C4348C"/>
    <w:rsid w:val="00C45AFC"/>
    <w:rsid w:val="00C45BD7"/>
    <w:rsid w:val="00C45F23"/>
    <w:rsid w:val="00C46535"/>
    <w:rsid w:val="00C471F6"/>
    <w:rsid w:val="00C47BF8"/>
    <w:rsid w:val="00C500BC"/>
    <w:rsid w:val="00C51B1C"/>
    <w:rsid w:val="00C53DCE"/>
    <w:rsid w:val="00C53DD9"/>
    <w:rsid w:val="00C5670C"/>
    <w:rsid w:val="00C60B4B"/>
    <w:rsid w:val="00C61780"/>
    <w:rsid w:val="00C6201A"/>
    <w:rsid w:val="00C629A0"/>
    <w:rsid w:val="00C62AA0"/>
    <w:rsid w:val="00C63384"/>
    <w:rsid w:val="00C655F2"/>
    <w:rsid w:val="00C65B4C"/>
    <w:rsid w:val="00C65B61"/>
    <w:rsid w:val="00C70E53"/>
    <w:rsid w:val="00C71121"/>
    <w:rsid w:val="00C72979"/>
    <w:rsid w:val="00C74528"/>
    <w:rsid w:val="00C74EB4"/>
    <w:rsid w:val="00C75883"/>
    <w:rsid w:val="00C76B8C"/>
    <w:rsid w:val="00C76F0E"/>
    <w:rsid w:val="00C76FC4"/>
    <w:rsid w:val="00C80A05"/>
    <w:rsid w:val="00C80D28"/>
    <w:rsid w:val="00C81164"/>
    <w:rsid w:val="00C81529"/>
    <w:rsid w:val="00C81BA6"/>
    <w:rsid w:val="00C82ACA"/>
    <w:rsid w:val="00C832EB"/>
    <w:rsid w:val="00C8377C"/>
    <w:rsid w:val="00C86EB5"/>
    <w:rsid w:val="00C877CD"/>
    <w:rsid w:val="00C902E9"/>
    <w:rsid w:val="00C908B7"/>
    <w:rsid w:val="00C919DE"/>
    <w:rsid w:val="00C91D81"/>
    <w:rsid w:val="00C92A42"/>
    <w:rsid w:val="00C9384B"/>
    <w:rsid w:val="00C961FB"/>
    <w:rsid w:val="00C968B9"/>
    <w:rsid w:val="00C97543"/>
    <w:rsid w:val="00CA18F2"/>
    <w:rsid w:val="00CA290C"/>
    <w:rsid w:val="00CA3053"/>
    <w:rsid w:val="00CA39E5"/>
    <w:rsid w:val="00CA3D9E"/>
    <w:rsid w:val="00CA437E"/>
    <w:rsid w:val="00CA4512"/>
    <w:rsid w:val="00CA4871"/>
    <w:rsid w:val="00CA6722"/>
    <w:rsid w:val="00CA6D4E"/>
    <w:rsid w:val="00CA7B4B"/>
    <w:rsid w:val="00CB272D"/>
    <w:rsid w:val="00CB36A8"/>
    <w:rsid w:val="00CB3AB5"/>
    <w:rsid w:val="00CB4FC7"/>
    <w:rsid w:val="00CC02DC"/>
    <w:rsid w:val="00CC0F15"/>
    <w:rsid w:val="00CC139A"/>
    <w:rsid w:val="00CC1E7A"/>
    <w:rsid w:val="00CC2093"/>
    <w:rsid w:val="00CC21E4"/>
    <w:rsid w:val="00CC3398"/>
    <w:rsid w:val="00CC4F64"/>
    <w:rsid w:val="00CC5051"/>
    <w:rsid w:val="00CC543D"/>
    <w:rsid w:val="00CC63C7"/>
    <w:rsid w:val="00CC7361"/>
    <w:rsid w:val="00CD058C"/>
    <w:rsid w:val="00CD39C6"/>
    <w:rsid w:val="00CD3B98"/>
    <w:rsid w:val="00CD405D"/>
    <w:rsid w:val="00CD4216"/>
    <w:rsid w:val="00CD4A21"/>
    <w:rsid w:val="00CD4CF2"/>
    <w:rsid w:val="00CD4D83"/>
    <w:rsid w:val="00CD518C"/>
    <w:rsid w:val="00CD5503"/>
    <w:rsid w:val="00CD5C26"/>
    <w:rsid w:val="00CD706A"/>
    <w:rsid w:val="00CD733F"/>
    <w:rsid w:val="00CD7C65"/>
    <w:rsid w:val="00CE0942"/>
    <w:rsid w:val="00CE17C7"/>
    <w:rsid w:val="00CE2276"/>
    <w:rsid w:val="00CE4F01"/>
    <w:rsid w:val="00CE5F2E"/>
    <w:rsid w:val="00CE6326"/>
    <w:rsid w:val="00CE640F"/>
    <w:rsid w:val="00CE7238"/>
    <w:rsid w:val="00CE7745"/>
    <w:rsid w:val="00CE7CA5"/>
    <w:rsid w:val="00CF0D50"/>
    <w:rsid w:val="00CF1539"/>
    <w:rsid w:val="00CF1D81"/>
    <w:rsid w:val="00CF1F92"/>
    <w:rsid w:val="00CF2673"/>
    <w:rsid w:val="00CF2DC9"/>
    <w:rsid w:val="00CF74DE"/>
    <w:rsid w:val="00CF7CB6"/>
    <w:rsid w:val="00CF7FF4"/>
    <w:rsid w:val="00D01B2E"/>
    <w:rsid w:val="00D03540"/>
    <w:rsid w:val="00D0635B"/>
    <w:rsid w:val="00D06441"/>
    <w:rsid w:val="00D06958"/>
    <w:rsid w:val="00D07BF7"/>
    <w:rsid w:val="00D119A2"/>
    <w:rsid w:val="00D134A2"/>
    <w:rsid w:val="00D137B0"/>
    <w:rsid w:val="00D1385C"/>
    <w:rsid w:val="00D15BB2"/>
    <w:rsid w:val="00D15ECF"/>
    <w:rsid w:val="00D160BA"/>
    <w:rsid w:val="00D17321"/>
    <w:rsid w:val="00D1762D"/>
    <w:rsid w:val="00D20090"/>
    <w:rsid w:val="00D20246"/>
    <w:rsid w:val="00D213F0"/>
    <w:rsid w:val="00D22936"/>
    <w:rsid w:val="00D2581D"/>
    <w:rsid w:val="00D311AB"/>
    <w:rsid w:val="00D3143F"/>
    <w:rsid w:val="00D32290"/>
    <w:rsid w:val="00D32303"/>
    <w:rsid w:val="00D3245C"/>
    <w:rsid w:val="00D325A8"/>
    <w:rsid w:val="00D34416"/>
    <w:rsid w:val="00D363DF"/>
    <w:rsid w:val="00D4007C"/>
    <w:rsid w:val="00D436BB"/>
    <w:rsid w:val="00D442AD"/>
    <w:rsid w:val="00D45D7D"/>
    <w:rsid w:val="00D470E5"/>
    <w:rsid w:val="00D47404"/>
    <w:rsid w:val="00D518D3"/>
    <w:rsid w:val="00D521A7"/>
    <w:rsid w:val="00D55041"/>
    <w:rsid w:val="00D5519D"/>
    <w:rsid w:val="00D5607B"/>
    <w:rsid w:val="00D5618A"/>
    <w:rsid w:val="00D563EF"/>
    <w:rsid w:val="00D5749F"/>
    <w:rsid w:val="00D5784B"/>
    <w:rsid w:val="00D62779"/>
    <w:rsid w:val="00D63EFB"/>
    <w:rsid w:val="00D6528B"/>
    <w:rsid w:val="00D658AF"/>
    <w:rsid w:val="00D6723D"/>
    <w:rsid w:val="00D70289"/>
    <w:rsid w:val="00D70A79"/>
    <w:rsid w:val="00D7267F"/>
    <w:rsid w:val="00D74684"/>
    <w:rsid w:val="00D74E52"/>
    <w:rsid w:val="00D774E3"/>
    <w:rsid w:val="00D77F0F"/>
    <w:rsid w:val="00D81C88"/>
    <w:rsid w:val="00D82069"/>
    <w:rsid w:val="00D820BD"/>
    <w:rsid w:val="00D83DE9"/>
    <w:rsid w:val="00D8450D"/>
    <w:rsid w:val="00D85EFA"/>
    <w:rsid w:val="00D913DF"/>
    <w:rsid w:val="00D918C3"/>
    <w:rsid w:val="00D9237A"/>
    <w:rsid w:val="00D94349"/>
    <w:rsid w:val="00D94DF0"/>
    <w:rsid w:val="00D95AF9"/>
    <w:rsid w:val="00D964A7"/>
    <w:rsid w:val="00D972E1"/>
    <w:rsid w:val="00DA09C9"/>
    <w:rsid w:val="00DA167D"/>
    <w:rsid w:val="00DA1822"/>
    <w:rsid w:val="00DA2A7C"/>
    <w:rsid w:val="00DB08C3"/>
    <w:rsid w:val="00DB0DA2"/>
    <w:rsid w:val="00DB1AD1"/>
    <w:rsid w:val="00DB5147"/>
    <w:rsid w:val="00DB51E8"/>
    <w:rsid w:val="00DB5DCD"/>
    <w:rsid w:val="00DB5E1F"/>
    <w:rsid w:val="00DB703B"/>
    <w:rsid w:val="00DB76D3"/>
    <w:rsid w:val="00DC19D8"/>
    <w:rsid w:val="00DC1B4D"/>
    <w:rsid w:val="00DC2613"/>
    <w:rsid w:val="00DC375A"/>
    <w:rsid w:val="00DC4512"/>
    <w:rsid w:val="00DC5079"/>
    <w:rsid w:val="00DC6466"/>
    <w:rsid w:val="00DC6646"/>
    <w:rsid w:val="00DC67C5"/>
    <w:rsid w:val="00DC68E8"/>
    <w:rsid w:val="00DD3691"/>
    <w:rsid w:val="00DD4B55"/>
    <w:rsid w:val="00DD5DD5"/>
    <w:rsid w:val="00DD63DE"/>
    <w:rsid w:val="00DD6598"/>
    <w:rsid w:val="00DD7DC5"/>
    <w:rsid w:val="00DE04CE"/>
    <w:rsid w:val="00DE0FDE"/>
    <w:rsid w:val="00DE1E90"/>
    <w:rsid w:val="00DE24E6"/>
    <w:rsid w:val="00DE2896"/>
    <w:rsid w:val="00DE29A4"/>
    <w:rsid w:val="00DE3F5C"/>
    <w:rsid w:val="00DE44A8"/>
    <w:rsid w:val="00DE5064"/>
    <w:rsid w:val="00DE5C8A"/>
    <w:rsid w:val="00DF07AD"/>
    <w:rsid w:val="00DF07C4"/>
    <w:rsid w:val="00DF12E6"/>
    <w:rsid w:val="00DF1453"/>
    <w:rsid w:val="00DF1843"/>
    <w:rsid w:val="00DF1DC5"/>
    <w:rsid w:val="00DF3364"/>
    <w:rsid w:val="00DF4C50"/>
    <w:rsid w:val="00DF504C"/>
    <w:rsid w:val="00DF6D96"/>
    <w:rsid w:val="00DF6E94"/>
    <w:rsid w:val="00DF713D"/>
    <w:rsid w:val="00E0001E"/>
    <w:rsid w:val="00E00D5E"/>
    <w:rsid w:val="00E010AF"/>
    <w:rsid w:val="00E01C93"/>
    <w:rsid w:val="00E01F49"/>
    <w:rsid w:val="00E021A3"/>
    <w:rsid w:val="00E03330"/>
    <w:rsid w:val="00E05307"/>
    <w:rsid w:val="00E05480"/>
    <w:rsid w:val="00E055BB"/>
    <w:rsid w:val="00E070E2"/>
    <w:rsid w:val="00E106DF"/>
    <w:rsid w:val="00E1092E"/>
    <w:rsid w:val="00E11988"/>
    <w:rsid w:val="00E12D92"/>
    <w:rsid w:val="00E139D6"/>
    <w:rsid w:val="00E1405C"/>
    <w:rsid w:val="00E1421F"/>
    <w:rsid w:val="00E14477"/>
    <w:rsid w:val="00E14689"/>
    <w:rsid w:val="00E1559E"/>
    <w:rsid w:val="00E15BF1"/>
    <w:rsid w:val="00E15DA9"/>
    <w:rsid w:val="00E1625F"/>
    <w:rsid w:val="00E163E8"/>
    <w:rsid w:val="00E17427"/>
    <w:rsid w:val="00E2095D"/>
    <w:rsid w:val="00E20FE9"/>
    <w:rsid w:val="00E233B1"/>
    <w:rsid w:val="00E23710"/>
    <w:rsid w:val="00E26927"/>
    <w:rsid w:val="00E269C5"/>
    <w:rsid w:val="00E26B5D"/>
    <w:rsid w:val="00E30414"/>
    <w:rsid w:val="00E304EF"/>
    <w:rsid w:val="00E30E50"/>
    <w:rsid w:val="00E33D87"/>
    <w:rsid w:val="00E40769"/>
    <w:rsid w:val="00E41E51"/>
    <w:rsid w:val="00E42997"/>
    <w:rsid w:val="00E42BE4"/>
    <w:rsid w:val="00E42C90"/>
    <w:rsid w:val="00E42E8B"/>
    <w:rsid w:val="00E45F7A"/>
    <w:rsid w:val="00E5210A"/>
    <w:rsid w:val="00E55CDB"/>
    <w:rsid w:val="00E55FE1"/>
    <w:rsid w:val="00E56175"/>
    <w:rsid w:val="00E564FC"/>
    <w:rsid w:val="00E57CEA"/>
    <w:rsid w:val="00E6002C"/>
    <w:rsid w:val="00E60D4F"/>
    <w:rsid w:val="00E60F12"/>
    <w:rsid w:val="00E647D9"/>
    <w:rsid w:val="00E64BB7"/>
    <w:rsid w:val="00E64EAC"/>
    <w:rsid w:val="00E652FB"/>
    <w:rsid w:val="00E66C20"/>
    <w:rsid w:val="00E71C46"/>
    <w:rsid w:val="00E731B7"/>
    <w:rsid w:val="00E73DF5"/>
    <w:rsid w:val="00E75CFC"/>
    <w:rsid w:val="00E75ED2"/>
    <w:rsid w:val="00E8280C"/>
    <w:rsid w:val="00E82A2D"/>
    <w:rsid w:val="00E8356F"/>
    <w:rsid w:val="00E83E4C"/>
    <w:rsid w:val="00E84461"/>
    <w:rsid w:val="00E8487C"/>
    <w:rsid w:val="00E849D3"/>
    <w:rsid w:val="00E855EF"/>
    <w:rsid w:val="00E8662D"/>
    <w:rsid w:val="00E91933"/>
    <w:rsid w:val="00E92A81"/>
    <w:rsid w:val="00E95CCA"/>
    <w:rsid w:val="00E969B1"/>
    <w:rsid w:val="00E96EFD"/>
    <w:rsid w:val="00EA0068"/>
    <w:rsid w:val="00EA1660"/>
    <w:rsid w:val="00EA2EF1"/>
    <w:rsid w:val="00EA3295"/>
    <w:rsid w:val="00EA5F96"/>
    <w:rsid w:val="00EA7256"/>
    <w:rsid w:val="00EA768C"/>
    <w:rsid w:val="00EA7B97"/>
    <w:rsid w:val="00EB2749"/>
    <w:rsid w:val="00EB2E19"/>
    <w:rsid w:val="00EB300B"/>
    <w:rsid w:val="00EB3656"/>
    <w:rsid w:val="00EB445A"/>
    <w:rsid w:val="00EB57C1"/>
    <w:rsid w:val="00EB5B4A"/>
    <w:rsid w:val="00EB6552"/>
    <w:rsid w:val="00EC03B0"/>
    <w:rsid w:val="00EC18E6"/>
    <w:rsid w:val="00EC1984"/>
    <w:rsid w:val="00EC234C"/>
    <w:rsid w:val="00EC2AE9"/>
    <w:rsid w:val="00EC48B7"/>
    <w:rsid w:val="00EC595D"/>
    <w:rsid w:val="00EC70C1"/>
    <w:rsid w:val="00ED09C8"/>
    <w:rsid w:val="00ED16F2"/>
    <w:rsid w:val="00ED25BC"/>
    <w:rsid w:val="00ED3529"/>
    <w:rsid w:val="00ED411E"/>
    <w:rsid w:val="00ED4362"/>
    <w:rsid w:val="00ED4D17"/>
    <w:rsid w:val="00ED52DC"/>
    <w:rsid w:val="00ED6453"/>
    <w:rsid w:val="00ED7615"/>
    <w:rsid w:val="00EE107E"/>
    <w:rsid w:val="00EE21A7"/>
    <w:rsid w:val="00EE34F7"/>
    <w:rsid w:val="00EE3600"/>
    <w:rsid w:val="00EE3E2D"/>
    <w:rsid w:val="00EE47D5"/>
    <w:rsid w:val="00EE594F"/>
    <w:rsid w:val="00EE5C05"/>
    <w:rsid w:val="00EE6226"/>
    <w:rsid w:val="00EE6CD3"/>
    <w:rsid w:val="00EF053F"/>
    <w:rsid w:val="00EF09EF"/>
    <w:rsid w:val="00EF20D7"/>
    <w:rsid w:val="00EF216F"/>
    <w:rsid w:val="00EF2448"/>
    <w:rsid w:val="00EF2AC5"/>
    <w:rsid w:val="00EF3419"/>
    <w:rsid w:val="00EF5AD7"/>
    <w:rsid w:val="00EF5DC7"/>
    <w:rsid w:val="00EF5F07"/>
    <w:rsid w:val="00EF682D"/>
    <w:rsid w:val="00EF6BDD"/>
    <w:rsid w:val="00EF76EE"/>
    <w:rsid w:val="00F0119C"/>
    <w:rsid w:val="00F0172C"/>
    <w:rsid w:val="00F01884"/>
    <w:rsid w:val="00F02BDB"/>
    <w:rsid w:val="00F02ED7"/>
    <w:rsid w:val="00F03B78"/>
    <w:rsid w:val="00F03D93"/>
    <w:rsid w:val="00F03E82"/>
    <w:rsid w:val="00F0441B"/>
    <w:rsid w:val="00F06C0F"/>
    <w:rsid w:val="00F06EF9"/>
    <w:rsid w:val="00F070E5"/>
    <w:rsid w:val="00F07623"/>
    <w:rsid w:val="00F07D0B"/>
    <w:rsid w:val="00F10494"/>
    <w:rsid w:val="00F11528"/>
    <w:rsid w:val="00F128C0"/>
    <w:rsid w:val="00F1352D"/>
    <w:rsid w:val="00F137BE"/>
    <w:rsid w:val="00F13AE8"/>
    <w:rsid w:val="00F15688"/>
    <w:rsid w:val="00F15A68"/>
    <w:rsid w:val="00F15C13"/>
    <w:rsid w:val="00F2073E"/>
    <w:rsid w:val="00F211D1"/>
    <w:rsid w:val="00F2132F"/>
    <w:rsid w:val="00F21528"/>
    <w:rsid w:val="00F21EA0"/>
    <w:rsid w:val="00F2464A"/>
    <w:rsid w:val="00F24817"/>
    <w:rsid w:val="00F255E2"/>
    <w:rsid w:val="00F2638B"/>
    <w:rsid w:val="00F264E8"/>
    <w:rsid w:val="00F3136B"/>
    <w:rsid w:val="00F314F1"/>
    <w:rsid w:val="00F327EA"/>
    <w:rsid w:val="00F33641"/>
    <w:rsid w:val="00F33A7B"/>
    <w:rsid w:val="00F33B21"/>
    <w:rsid w:val="00F33E3A"/>
    <w:rsid w:val="00F4190F"/>
    <w:rsid w:val="00F41977"/>
    <w:rsid w:val="00F42842"/>
    <w:rsid w:val="00F43B6E"/>
    <w:rsid w:val="00F43D84"/>
    <w:rsid w:val="00F43EE0"/>
    <w:rsid w:val="00F44DC1"/>
    <w:rsid w:val="00F45494"/>
    <w:rsid w:val="00F46E40"/>
    <w:rsid w:val="00F4760A"/>
    <w:rsid w:val="00F529FE"/>
    <w:rsid w:val="00F52B8E"/>
    <w:rsid w:val="00F53CFD"/>
    <w:rsid w:val="00F54AF5"/>
    <w:rsid w:val="00F54C2E"/>
    <w:rsid w:val="00F557E3"/>
    <w:rsid w:val="00F56356"/>
    <w:rsid w:val="00F61197"/>
    <w:rsid w:val="00F61A60"/>
    <w:rsid w:val="00F61E78"/>
    <w:rsid w:val="00F62353"/>
    <w:rsid w:val="00F62D47"/>
    <w:rsid w:val="00F62E57"/>
    <w:rsid w:val="00F635C5"/>
    <w:rsid w:val="00F63A40"/>
    <w:rsid w:val="00F648B1"/>
    <w:rsid w:val="00F66705"/>
    <w:rsid w:val="00F675A4"/>
    <w:rsid w:val="00F67F61"/>
    <w:rsid w:val="00F70982"/>
    <w:rsid w:val="00F72052"/>
    <w:rsid w:val="00F736E3"/>
    <w:rsid w:val="00F73D03"/>
    <w:rsid w:val="00F75F82"/>
    <w:rsid w:val="00F767E8"/>
    <w:rsid w:val="00F807FF"/>
    <w:rsid w:val="00F80B0C"/>
    <w:rsid w:val="00F8338E"/>
    <w:rsid w:val="00F83DAD"/>
    <w:rsid w:val="00F8443A"/>
    <w:rsid w:val="00F84EB6"/>
    <w:rsid w:val="00F85BFF"/>
    <w:rsid w:val="00F863C6"/>
    <w:rsid w:val="00F86A3F"/>
    <w:rsid w:val="00F876C0"/>
    <w:rsid w:val="00F91297"/>
    <w:rsid w:val="00F9133B"/>
    <w:rsid w:val="00F921F3"/>
    <w:rsid w:val="00F92A34"/>
    <w:rsid w:val="00F9359A"/>
    <w:rsid w:val="00F94344"/>
    <w:rsid w:val="00F95057"/>
    <w:rsid w:val="00F96F62"/>
    <w:rsid w:val="00F97730"/>
    <w:rsid w:val="00F97844"/>
    <w:rsid w:val="00F97F01"/>
    <w:rsid w:val="00FA0FA7"/>
    <w:rsid w:val="00FA1792"/>
    <w:rsid w:val="00FA2935"/>
    <w:rsid w:val="00FA423A"/>
    <w:rsid w:val="00FA52B7"/>
    <w:rsid w:val="00FA6C42"/>
    <w:rsid w:val="00FB03FA"/>
    <w:rsid w:val="00FB32A4"/>
    <w:rsid w:val="00FB4342"/>
    <w:rsid w:val="00FB4A22"/>
    <w:rsid w:val="00FB4A3B"/>
    <w:rsid w:val="00FB4A8D"/>
    <w:rsid w:val="00FB594D"/>
    <w:rsid w:val="00FB7CAF"/>
    <w:rsid w:val="00FC35BB"/>
    <w:rsid w:val="00FC393C"/>
    <w:rsid w:val="00FC49BB"/>
    <w:rsid w:val="00FC7718"/>
    <w:rsid w:val="00FD098B"/>
    <w:rsid w:val="00FD14B6"/>
    <w:rsid w:val="00FD1879"/>
    <w:rsid w:val="00FD1E7E"/>
    <w:rsid w:val="00FD28D8"/>
    <w:rsid w:val="00FD2E5F"/>
    <w:rsid w:val="00FD2E95"/>
    <w:rsid w:val="00FD34A6"/>
    <w:rsid w:val="00FD4181"/>
    <w:rsid w:val="00FD47EC"/>
    <w:rsid w:val="00FD544D"/>
    <w:rsid w:val="00FD56E1"/>
    <w:rsid w:val="00FD616B"/>
    <w:rsid w:val="00FE0218"/>
    <w:rsid w:val="00FE0559"/>
    <w:rsid w:val="00FE07C2"/>
    <w:rsid w:val="00FE10B9"/>
    <w:rsid w:val="00FE1D5D"/>
    <w:rsid w:val="00FE1E46"/>
    <w:rsid w:val="00FE23CB"/>
    <w:rsid w:val="00FE367F"/>
    <w:rsid w:val="00FE4415"/>
    <w:rsid w:val="00FE524E"/>
    <w:rsid w:val="00FE6A13"/>
    <w:rsid w:val="00FF0B9F"/>
    <w:rsid w:val="00FF0DAE"/>
    <w:rsid w:val="00FF1C6D"/>
    <w:rsid w:val="00FF2362"/>
    <w:rsid w:val="00FF29DC"/>
    <w:rsid w:val="00FF3093"/>
    <w:rsid w:val="00FF3859"/>
    <w:rsid w:val="00FF4F41"/>
    <w:rsid w:val="00FF6BDA"/>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5B28206E-F778-4084-8ACD-AE96DC9D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9"/>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9"/>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9"/>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9"/>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qFormat/>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9"/>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9"/>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9"/>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customStyle="1" w:styleId="bulletL2">
    <w:name w:val="# bullet L2"/>
    <w:basedOn w:val="Normal"/>
    <w:rsid w:val="004D1231"/>
    <w:pPr>
      <w:numPr>
        <w:numId w:val="18"/>
      </w:numPr>
      <w:spacing w:after="60"/>
      <w:ind w:left="851" w:hanging="425"/>
    </w:pPr>
    <w:rPr>
      <w:rFonts w:ascii="Arial" w:hAnsi="Arial"/>
      <w:color w:val="53565A"/>
      <w:sz w:val="18"/>
    </w:rPr>
  </w:style>
  <w:style w:type="paragraph" w:customStyle="1" w:styleId="covertitle">
    <w:name w:val="# cover title"/>
    <w:basedOn w:val="Normal"/>
    <w:next w:val="Normal"/>
    <w:qFormat/>
    <w:rsid w:val="004D1231"/>
    <w:pPr>
      <w:spacing w:after="120" w:line="420" w:lineRule="exact"/>
    </w:pPr>
    <w:rPr>
      <w:rFonts w:ascii="Arial" w:hAnsi="Arial"/>
      <w:b/>
      <w:color w:val="FFFFFF"/>
      <w:sz w:val="44"/>
    </w:rPr>
  </w:style>
  <w:style w:type="paragraph" w:customStyle="1" w:styleId="coversub-title">
    <w:name w:val="# cover sub-title"/>
    <w:basedOn w:val="Normal"/>
    <w:rsid w:val="004D1231"/>
    <w:pPr>
      <w:spacing w:before="180" w:after="120"/>
    </w:pPr>
    <w:rPr>
      <w:rFonts w:ascii="Arial" w:hAnsi="Arial"/>
      <w:color w:val="FFFFFF"/>
      <w:sz w:val="32"/>
    </w:rPr>
  </w:style>
  <w:style w:type="paragraph" w:customStyle="1" w:styleId="bodyCopy">
    <w:name w:val="#  body Copy"/>
    <w:basedOn w:val="Normal"/>
    <w:rsid w:val="004D1231"/>
    <w:pPr>
      <w:spacing w:before="120" w:after="200"/>
    </w:pPr>
    <w:rPr>
      <w:rFonts w:ascii="Arial" w:hAnsi="Arial"/>
      <w:color w:val="53565A"/>
      <w:sz w:val="18"/>
    </w:rPr>
  </w:style>
  <w:style w:type="paragraph" w:customStyle="1" w:styleId="bulletL1">
    <w:name w:val="# bullet L1"/>
    <w:basedOn w:val="Normal"/>
    <w:rsid w:val="004D1231"/>
    <w:pPr>
      <w:numPr>
        <w:numId w:val="19"/>
      </w:numPr>
      <w:spacing w:after="60"/>
    </w:pPr>
    <w:rPr>
      <w:rFonts w:ascii="Arial" w:hAnsi="Arial"/>
      <w:color w:val="53565A"/>
      <w:sz w:val="18"/>
    </w:rPr>
  </w:style>
  <w:style w:type="paragraph" w:customStyle="1" w:styleId="appendices">
    <w:name w:val="# appendices"/>
    <w:basedOn w:val="Normal"/>
    <w:link w:val="appendicesChar"/>
    <w:qFormat/>
    <w:rsid w:val="004D1231"/>
    <w:pPr>
      <w:spacing w:after="400"/>
    </w:pPr>
    <w:rPr>
      <w:rFonts w:ascii="Arial" w:hAnsi="Arial"/>
      <w:b/>
      <w:caps/>
      <w:color w:val="53565A"/>
      <w:sz w:val="36"/>
    </w:rPr>
  </w:style>
  <w:style w:type="character" w:customStyle="1" w:styleId="appendicesChar">
    <w:name w:val="# appendices Char"/>
    <w:basedOn w:val="DefaultParagraphFont"/>
    <w:link w:val="appendices"/>
    <w:rsid w:val="004D1231"/>
    <w:rPr>
      <w:rFonts w:ascii="Arial" w:hAnsi="Arial"/>
      <w:b/>
      <w:caps/>
      <w:color w:val="53565A"/>
      <w:sz w:val="36"/>
      <w:lang w:eastAsia="en-US"/>
    </w:rPr>
  </w:style>
  <w:style w:type="paragraph" w:customStyle="1" w:styleId="contentfiguresheading">
    <w:name w:val="# content/figures heading"/>
    <w:basedOn w:val="Normal"/>
    <w:link w:val="contentfiguresheadingChar"/>
    <w:qFormat/>
    <w:rsid w:val="004D1231"/>
    <w:pPr>
      <w:spacing w:after="400"/>
    </w:pPr>
    <w:rPr>
      <w:rFonts w:ascii="Arial" w:hAnsi="Arial"/>
      <w:b/>
      <w:caps/>
      <w:color w:val="53565A"/>
      <w:sz w:val="36"/>
      <w:szCs w:val="48"/>
    </w:rPr>
  </w:style>
  <w:style w:type="paragraph" w:customStyle="1" w:styleId="instructions">
    <w:name w:val="# instructions"/>
    <w:basedOn w:val="Normal"/>
    <w:link w:val="instructionsChar"/>
    <w:qFormat/>
    <w:rsid w:val="004D1231"/>
    <w:pPr>
      <w:spacing w:before="60" w:after="120"/>
    </w:pPr>
    <w:rPr>
      <w:rFonts w:ascii="Arial" w:hAnsi="Arial"/>
      <w:color w:val="00529B" w:themeColor="accent2"/>
      <w:sz w:val="18"/>
    </w:rPr>
  </w:style>
  <w:style w:type="character" w:customStyle="1" w:styleId="contentfiguresheadingChar">
    <w:name w:val="# content/figures heading Char"/>
    <w:basedOn w:val="DefaultParagraphFont"/>
    <w:link w:val="contentfiguresheading"/>
    <w:rsid w:val="004D1231"/>
    <w:rPr>
      <w:rFonts w:ascii="Arial" w:hAnsi="Arial"/>
      <w:b/>
      <w:caps/>
      <w:color w:val="53565A"/>
      <w:sz w:val="36"/>
      <w:szCs w:val="48"/>
      <w:lang w:eastAsia="en-US"/>
    </w:rPr>
  </w:style>
  <w:style w:type="character" w:customStyle="1" w:styleId="instructionsChar">
    <w:name w:val="# instructions Char"/>
    <w:basedOn w:val="DefaultParagraphFont"/>
    <w:link w:val="instructions"/>
    <w:rsid w:val="004D1231"/>
    <w:rPr>
      <w:rFonts w:ascii="Arial" w:hAnsi="Arial"/>
      <w:color w:val="00529B" w:themeColor="accent2"/>
      <w:sz w:val="18"/>
      <w:lang w:eastAsia="en-US"/>
    </w:rPr>
  </w:style>
  <w:style w:type="table" w:customStyle="1" w:styleId="DOT1">
    <w:name w:val="DOT 1"/>
    <w:basedOn w:val="TableNormal"/>
    <w:uiPriority w:val="99"/>
    <w:rsid w:val="004D1231"/>
    <w:rPr>
      <w:rFonts w:ascii="Arial" w:eastAsiaTheme="minorHAnsi" w:hAnsi="Arial" w:cstheme="minorBidi"/>
      <w:szCs w:val="22"/>
      <w:lang w:eastAsia="en-US"/>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8D8D8" w:themeFill="background2"/>
      </w:tcPr>
    </w:tblStylePr>
    <w:tblStylePr w:type="firstCol">
      <w:rPr>
        <w:rFonts w:ascii="Arial" w:hAnsi="Arial"/>
        <w:b/>
        <w:sz w:val="20"/>
      </w:rPr>
    </w:tblStylePr>
  </w:style>
  <w:style w:type="table" w:styleId="LightShading">
    <w:name w:val="Light Shading"/>
    <w:basedOn w:val="TableNormal"/>
    <w:uiPriority w:val="60"/>
    <w:rsid w:val="004D123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D1231"/>
    <w:pPr>
      <w:spacing w:before="120" w:after="100"/>
      <w:ind w:left="600"/>
    </w:pPr>
    <w:rPr>
      <w:rFonts w:ascii="Arial" w:hAnsi="Arial"/>
      <w:color w:val="53565A"/>
      <w:sz w:val="18"/>
    </w:rPr>
  </w:style>
  <w:style w:type="paragraph" w:styleId="TableofFigures">
    <w:name w:val="table of figures"/>
    <w:basedOn w:val="Normal"/>
    <w:next w:val="Normal"/>
    <w:uiPriority w:val="99"/>
    <w:unhideWhenUsed/>
    <w:rsid w:val="004D1231"/>
    <w:pPr>
      <w:spacing w:before="120"/>
    </w:pPr>
    <w:rPr>
      <w:rFonts w:ascii="Arial" w:hAnsi="Arial"/>
      <w:color w:val="53565A"/>
      <w:sz w:val="18"/>
    </w:rPr>
  </w:style>
  <w:style w:type="paragraph" w:customStyle="1" w:styleId="footerinfo">
    <w:name w:val="footer info"/>
    <w:basedOn w:val="bodyCopy"/>
    <w:qFormat/>
    <w:rsid w:val="004D1231"/>
    <w:pPr>
      <w:spacing w:before="0" w:after="0"/>
    </w:pPr>
  </w:style>
  <w:style w:type="paragraph" w:customStyle="1" w:styleId="introparagraph">
    <w:name w:val="# intro paragraph"/>
    <w:basedOn w:val="bodyCopy"/>
    <w:next w:val="bodyCopy"/>
    <w:qFormat/>
    <w:rsid w:val="004D1231"/>
    <w:rPr>
      <w:color w:val="808080" w:themeColor="background1" w:themeShade="80"/>
      <w:sz w:val="28"/>
    </w:rPr>
  </w:style>
  <w:style w:type="paragraph" w:styleId="ListParagraph">
    <w:name w:val="List Paragraph"/>
    <w:aliases w:val="DdeM List Paragraph"/>
    <w:basedOn w:val="Normal"/>
    <w:uiPriority w:val="34"/>
    <w:qFormat/>
    <w:rsid w:val="004D1231"/>
    <w:pPr>
      <w:ind w:left="720"/>
      <w:contextualSpacing/>
    </w:pPr>
    <w:rPr>
      <w:rFonts w:ascii="Times New Roman" w:hAnsi="Times New Roman"/>
      <w:color w:val="53565A"/>
      <w:sz w:val="24"/>
      <w:szCs w:val="24"/>
      <w:lang w:eastAsia="en-AU"/>
    </w:rPr>
  </w:style>
  <w:style w:type="paragraph" w:customStyle="1" w:styleId="authorisedby">
    <w:name w:val="# authorised by"/>
    <w:basedOn w:val="Normal"/>
    <w:qFormat/>
    <w:rsid w:val="004D1231"/>
    <w:pPr>
      <w:spacing w:before="120" w:after="120"/>
    </w:pPr>
    <w:rPr>
      <w:rFonts w:ascii="Arial" w:eastAsiaTheme="minorHAnsi" w:hAnsi="Arial"/>
      <w:color w:val="53565A"/>
      <w:sz w:val="18"/>
    </w:rPr>
  </w:style>
  <w:style w:type="paragraph" w:customStyle="1" w:styleId="instructions0">
    <w:name w:val="instructions"/>
    <w:basedOn w:val="Normal"/>
    <w:link w:val="instructionsChar0"/>
    <w:qFormat/>
    <w:rsid w:val="004D1231"/>
    <w:pPr>
      <w:spacing w:before="60" w:after="120"/>
    </w:pPr>
    <w:rPr>
      <w:rFonts w:ascii="Arial" w:hAnsi="Arial"/>
      <w:color w:val="00529B" w:themeColor="accent2"/>
      <w:sz w:val="18"/>
    </w:rPr>
  </w:style>
  <w:style w:type="character" w:customStyle="1" w:styleId="instructionsChar0">
    <w:name w:val="instructions Char"/>
    <w:basedOn w:val="DefaultParagraphFont"/>
    <w:link w:val="instructions0"/>
    <w:rsid w:val="004D1231"/>
    <w:rPr>
      <w:rFonts w:ascii="Arial" w:hAnsi="Arial"/>
      <w:color w:val="00529B" w:themeColor="accent2"/>
      <w:sz w:val="18"/>
      <w:lang w:eastAsia="en-US"/>
    </w:rPr>
  </w:style>
  <w:style w:type="paragraph" w:customStyle="1" w:styleId="tablename">
    <w:name w:val="# table name"/>
    <w:basedOn w:val="Normal"/>
    <w:qFormat/>
    <w:rsid w:val="004D1231"/>
    <w:pPr>
      <w:keepNext/>
      <w:spacing w:before="240" w:after="120"/>
    </w:pPr>
    <w:rPr>
      <w:rFonts w:ascii="Arial" w:hAnsi="Arial" w:cs="Arial"/>
      <w:b/>
      <w:color w:val="064EA8"/>
      <w:sz w:val="18"/>
      <w:szCs w:val="18"/>
      <w:lang w:eastAsia="en-AU"/>
    </w:rPr>
  </w:style>
  <w:style w:type="paragraph" w:customStyle="1" w:styleId="tabletitles">
    <w:name w:val="# table titles"/>
    <w:basedOn w:val="Normal"/>
    <w:qFormat/>
    <w:rsid w:val="004D1231"/>
    <w:pPr>
      <w:spacing w:before="60" w:after="60"/>
    </w:pPr>
    <w:rPr>
      <w:rFonts w:ascii="Arial" w:hAnsi="Arial" w:cs="Arial"/>
      <w:b/>
      <w:color w:val="FFFFFF"/>
      <w:sz w:val="18"/>
      <w:lang w:eastAsia="en-AU"/>
    </w:rPr>
  </w:style>
  <w:style w:type="paragraph" w:customStyle="1" w:styleId="tabletext">
    <w:name w:val="# table text"/>
    <w:basedOn w:val="Normal"/>
    <w:qFormat/>
    <w:rsid w:val="004D1231"/>
    <w:pPr>
      <w:spacing w:before="60" w:after="60"/>
    </w:pPr>
    <w:rPr>
      <w:rFonts w:ascii="Arial" w:hAnsi="Arial" w:cs="Arial"/>
      <w:color w:val="53565A"/>
      <w:sz w:val="18"/>
      <w:szCs w:val="18"/>
      <w:lang w:eastAsia="en-AU"/>
    </w:rPr>
  </w:style>
  <w:style w:type="table" w:styleId="LightList-Accent1">
    <w:name w:val="Light List Accent 1"/>
    <w:basedOn w:val="TableNormal"/>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customStyle="1" w:styleId="TableGrid1">
    <w:name w:val="Table Grid1"/>
    <w:basedOn w:val="TableNormal"/>
    <w:next w:val="TableGrid"/>
    <w:uiPriority w:val="59"/>
    <w:rsid w:val="004D12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D1231"/>
    <w:rPr>
      <w:vertAlign w:val="superscript"/>
    </w:rPr>
  </w:style>
  <w:style w:type="table" w:customStyle="1" w:styleId="LightList-Accent11">
    <w:name w:val="Light List - Accent 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styleId="CommentText">
    <w:name w:val="annotation text"/>
    <w:basedOn w:val="Normal"/>
    <w:link w:val="CommentTextChar"/>
    <w:uiPriority w:val="99"/>
    <w:unhideWhenUsed/>
    <w:rsid w:val="004D1231"/>
    <w:pPr>
      <w:spacing w:after="200"/>
    </w:pPr>
    <w:rPr>
      <w:rFonts w:ascii="Arial" w:hAnsi="Arial"/>
    </w:rPr>
  </w:style>
  <w:style w:type="character" w:customStyle="1" w:styleId="CommentTextChar">
    <w:name w:val="Comment Text Char"/>
    <w:basedOn w:val="DefaultParagraphFont"/>
    <w:link w:val="CommentText"/>
    <w:uiPriority w:val="99"/>
    <w:rsid w:val="004D1231"/>
    <w:rPr>
      <w:rFonts w:ascii="Arial" w:hAnsi="Arial"/>
      <w:lang w:eastAsia="en-US"/>
    </w:rPr>
  </w:style>
  <w:style w:type="character" w:styleId="CommentReference">
    <w:name w:val="annotation reference"/>
    <w:basedOn w:val="DefaultParagraphFont"/>
    <w:uiPriority w:val="99"/>
    <w:semiHidden/>
    <w:unhideWhenUsed/>
    <w:rsid w:val="004D1231"/>
    <w:rPr>
      <w:sz w:val="16"/>
      <w:szCs w:val="16"/>
    </w:rPr>
  </w:style>
  <w:style w:type="paragraph" w:styleId="CommentSubject">
    <w:name w:val="annotation subject"/>
    <w:basedOn w:val="CommentText"/>
    <w:next w:val="CommentText"/>
    <w:link w:val="CommentSubjectChar"/>
    <w:uiPriority w:val="99"/>
    <w:semiHidden/>
    <w:unhideWhenUsed/>
    <w:rsid w:val="004D1231"/>
    <w:pPr>
      <w:spacing w:before="120" w:after="120"/>
    </w:pPr>
    <w:rPr>
      <w:b/>
      <w:bCs/>
      <w:color w:val="53565A"/>
    </w:rPr>
  </w:style>
  <w:style w:type="character" w:customStyle="1" w:styleId="CommentSubjectChar">
    <w:name w:val="Comment Subject Char"/>
    <w:basedOn w:val="CommentTextChar"/>
    <w:link w:val="CommentSubject"/>
    <w:uiPriority w:val="99"/>
    <w:semiHidden/>
    <w:rsid w:val="004D1231"/>
    <w:rPr>
      <w:rFonts w:ascii="Arial" w:hAnsi="Arial"/>
      <w:b/>
      <w:bCs/>
      <w:color w:val="53565A"/>
      <w:lang w:eastAsia="en-US"/>
    </w:rPr>
  </w:style>
  <w:style w:type="paragraph" w:styleId="Revision">
    <w:name w:val="Revision"/>
    <w:hidden/>
    <w:uiPriority w:val="99"/>
    <w:semiHidden/>
    <w:rsid w:val="004D1231"/>
    <w:rPr>
      <w:rFonts w:ascii="Arial" w:hAnsi="Arial"/>
      <w:color w:val="53565A"/>
      <w:sz w:val="18"/>
      <w:lang w:eastAsia="en-US"/>
    </w:rPr>
  </w:style>
  <w:style w:type="character" w:styleId="UnresolvedMention">
    <w:name w:val="Unresolved Mention"/>
    <w:basedOn w:val="DefaultParagraphFont"/>
    <w:uiPriority w:val="99"/>
    <w:unhideWhenUsed/>
    <w:rsid w:val="004D1231"/>
    <w:rPr>
      <w:color w:val="808080"/>
      <w:shd w:val="clear" w:color="auto" w:fill="E6E6E6"/>
    </w:rPr>
  </w:style>
  <w:style w:type="paragraph" w:styleId="NormalWeb">
    <w:name w:val="Normal (Web)"/>
    <w:basedOn w:val="Normal"/>
    <w:uiPriority w:val="99"/>
    <w:unhideWhenUsed/>
    <w:rsid w:val="004D1231"/>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4D1231"/>
    <w:rPr>
      <w:rFonts w:ascii="Arial" w:hAnsi="Arial"/>
      <w:color w:val="53565A"/>
      <w:sz w:val="18"/>
      <w:lang w:eastAsia="en-US"/>
    </w:rPr>
  </w:style>
  <w:style w:type="table" w:customStyle="1" w:styleId="LightList-Accent111">
    <w:name w:val="Light List - Accent 1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customStyle="1" w:styleId="TableBullet">
    <w:name w:val="Table Bullet"/>
    <w:basedOn w:val="Normal"/>
    <w:qFormat/>
    <w:rsid w:val="004D1231"/>
    <w:pPr>
      <w:numPr>
        <w:numId w:val="26"/>
      </w:numPr>
      <w:spacing w:after="120"/>
      <w:ind w:left="346" w:hanging="346"/>
    </w:pPr>
    <w:rPr>
      <w:rFonts w:ascii="Arial" w:eastAsia="MS Mincho" w:hAnsi="Arial" w:cs="Arial"/>
      <w:spacing w:val="-4"/>
      <w:szCs w:val="24"/>
      <w:lang w:val="en-US"/>
    </w:rPr>
  </w:style>
  <w:style w:type="character" w:customStyle="1" w:styleId="Medium">
    <w:name w:val="Medium"/>
    <w:uiPriority w:val="99"/>
    <w:rsid w:val="004D1231"/>
    <w:rPr>
      <w:rFonts w:ascii="VIC Medium" w:hAnsi="VIC Medium" w:cs="VIC Medium"/>
    </w:rPr>
  </w:style>
  <w:style w:type="paragraph" w:customStyle="1" w:styleId="Default">
    <w:name w:val="Default"/>
    <w:rsid w:val="00E163E8"/>
    <w:pPr>
      <w:autoSpaceDE w:val="0"/>
      <w:autoSpaceDN w:val="0"/>
      <w:adjustRightInd w:val="0"/>
    </w:pPr>
    <w:rPr>
      <w:rFonts w:ascii="VIC" w:hAnsi="VIC" w:cs="VIC"/>
      <w:color w:val="000000"/>
      <w:sz w:val="24"/>
      <w:szCs w:val="24"/>
    </w:rPr>
  </w:style>
  <w:style w:type="character" w:styleId="Mention">
    <w:name w:val="Mention"/>
    <w:basedOn w:val="DefaultParagraphFont"/>
    <w:uiPriority w:val="99"/>
    <w:unhideWhenUsed/>
    <w:rsid w:val="003E0B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49">
      <w:bodyDiv w:val="1"/>
      <w:marLeft w:val="0"/>
      <w:marRight w:val="0"/>
      <w:marTop w:val="0"/>
      <w:marBottom w:val="0"/>
      <w:divBdr>
        <w:top w:val="none" w:sz="0" w:space="0" w:color="auto"/>
        <w:left w:val="none" w:sz="0" w:space="0" w:color="auto"/>
        <w:bottom w:val="none" w:sz="0" w:space="0" w:color="auto"/>
        <w:right w:val="none" w:sz="0" w:space="0" w:color="auto"/>
      </w:divBdr>
      <w:divsChild>
        <w:div w:id="519972534">
          <w:marLeft w:val="806"/>
          <w:marRight w:val="0"/>
          <w:marTop w:val="0"/>
          <w:marBottom w:val="0"/>
          <w:divBdr>
            <w:top w:val="none" w:sz="0" w:space="0" w:color="auto"/>
            <w:left w:val="none" w:sz="0" w:space="0" w:color="auto"/>
            <w:bottom w:val="none" w:sz="0" w:space="0" w:color="auto"/>
            <w:right w:val="none" w:sz="0" w:space="0" w:color="auto"/>
          </w:divBdr>
        </w:div>
        <w:div w:id="2136022508">
          <w:marLeft w:val="806"/>
          <w:marRight w:val="0"/>
          <w:marTop w:val="0"/>
          <w:marBottom w:val="109"/>
          <w:divBdr>
            <w:top w:val="none" w:sz="0" w:space="0" w:color="auto"/>
            <w:left w:val="none" w:sz="0" w:space="0" w:color="auto"/>
            <w:bottom w:val="none" w:sz="0" w:space="0" w:color="auto"/>
            <w:right w:val="none" w:sz="0" w:space="0" w:color="auto"/>
          </w:divBdr>
        </w:div>
      </w:divsChild>
    </w:div>
    <w:div w:id="198009027">
      <w:bodyDiv w:val="1"/>
      <w:marLeft w:val="0"/>
      <w:marRight w:val="0"/>
      <w:marTop w:val="0"/>
      <w:marBottom w:val="0"/>
      <w:divBdr>
        <w:top w:val="none" w:sz="0" w:space="0" w:color="auto"/>
        <w:left w:val="none" w:sz="0" w:space="0" w:color="auto"/>
        <w:bottom w:val="none" w:sz="0" w:space="0" w:color="auto"/>
        <w:right w:val="none" w:sz="0" w:space="0" w:color="auto"/>
      </w:divBdr>
      <w:divsChild>
        <w:div w:id="382292988">
          <w:marLeft w:val="806"/>
          <w:marRight w:val="0"/>
          <w:marTop w:val="0"/>
          <w:marBottom w:val="109"/>
          <w:divBdr>
            <w:top w:val="none" w:sz="0" w:space="0" w:color="auto"/>
            <w:left w:val="none" w:sz="0" w:space="0" w:color="auto"/>
            <w:bottom w:val="none" w:sz="0" w:space="0" w:color="auto"/>
            <w:right w:val="none" w:sz="0" w:space="0" w:color="auto"/>
          </w:divBdr>
        </w:div>
        <w:div w:id="1620917596">
          <w:marLeft w:val="806"/>
          <w:marRight w:val="0"/>
          <w:marTop w:val="0"/>
          <w:marBottom w:val="0"/>
          <w:divBdr>
            <w:top w:val="none" w:sz="0" w:space="0" w:color="auto"/>
            <w:left w:val="none" w:sz="0" w:space="0" w:color="auto"/>
            <w:bottom w:val="none" w:sz="0" w:space="0" w:color="auto"/>
            <w:right w:val="none" w:sz="0" w:space="0" w:color="auto"/>
          </w:divBdr>
        </w:div>
        <w:div w:id="2008940778">
          <w:marLeft w:val="806"/>
          <w:marRight w:val="0"/>
          <w:marTop w:val="0"/>
          <w:marBottom w:val="0"/>
          <w:divBdr>
            <w:top w:val="none" w:sz="0" w:space="0" w:color="auto"/>
            <w:left w:val="none" w:sz="0" w:space="0" w:color="auto"/>
            <w:bottom w:val="none" w:sz="0" w:space="0" w:color="auto"/>
            <w:right w:val="none" w:sz="0" w:space="0" w:color="auto"/>
          </w:divBdr>
        </w:div>
        <w:div w:id="2048722635">
          <w:marLeft w:val="806"/>
          <w:marRight w:val="0"/>
          <w:marTop w:val="0"/>
          <w:marBottom w:val="0"/>
          <w:divBdr>
            <w:top w:val="none" w:sz="0" w:space="0" w:color="auto"/>
            <w:left w:val="none" w:sz="0" w:space="0" w:color="auto"/>
            <w:bottom w:val="none" w:sz="0" w:space="0" w:color="auto"/>
            <w:right w:val="none" w:sz="0" w:space="0" w:color="auto"/>
          </w:divBdr>
        </w:div>
      </w:divsChild>
    </w:div>
    <w:div w:id="443772808">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1541"/>
          <w:marRight w:val="0"/>
          <w:marTop w:val="0"/>
          <w:marBottom w:val="120"/>
          <w:divBdr>
            <w:top w:val="none" w:sz="0" w:space="0" w:color="auto"/>
            <w:left w:val="none" w:sz="0" w:space="0" w:color="auto"/>
            <w:bottom w:val="none" w:sz="0" w:space="0" w:color="auto"/>
            <w:right w:val="none" w:sz="0" w:space="0" w:color="auto"/>
          </w:divBdr>
        </w:div>
        <w:div w:id="891237455">
          <w:marLeft w:val="1541"/>
          <w:marRight w:val="0"/>
          <w:marTop w:val="0"/>
          <w:marBottom w:val="120"/>
          <w:divBdr>
            <w:top w:val="none" w:sz="0" w:space="0" w:color="auto"/>
            <w:left w:val="none" w:sz="0" w:space="0" w:color="auto"/>
            <w:bottom w:val="none" w:sz="0" w:space="0" w:color="auto"/>
            <w:right w:val="none" w:sz="0" w:space="0" w:color="auto"/>
          </w:divBdr>
        </w:div>
        <w:div w:id="1704015543">
          <w:marLeft w:val="1541"/>
          <w:marRight w:val="0"/>
          <w:marTop w:val="0"/>
          <w:marBottom w:val="120"/>
          <w:divBdr>
            <w:top w:val="none" w:sz="0" w:space="0" w:color="auto"/>
            <w:left w:val="none" w:sz="0" w:space="0" w:color="auto"/>
            <w:bottom w:val="none" w:sz="0" w:space="0" w:color="auto"/>
            <w:right w:val="none" w:sz="0" w:space="0" w:color="auto"/>
          </w:divBdr>
        </w:div>
        <w:div w:id="2056080173">
          <w:marLeft w:val="1541"/>
          <w:marRight w:val="0"/>
          <w:marTop w:val="0"/>
          <w:marBottom w:val="120"/>
          <w:divBdr>
            <w:top w:val="none" w:sz="0" w:space="0" w:color="auto"/>
            <w:left w:val="none" w:sz="0" w:space="0" w:color="auto"/>
            <w:bottom w:val="none" w:sz="0" w:space="0" w:color="auto"/>
            <w:right w:val="none" w:sz="0" w:space="0" w:color="auto"/>
          </w:divBdr>
        </w:div>
      </w:divsChild>
    </w:div>
    <w:div w:id="48408094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123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dpc.vic.gov.au/index.php/communication/policies-and-guidelines" TargetMode="Externa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privacy@justice.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justice.vic.gov.au/safer-communities/protecting-children-and-families/organisations-providing-services-to-children-n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ic.gov.au/victorias-racing-industry"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mailto:VRIF@justice.vic.gov.au" TargetMode="External"/><Relationship Id="rId30"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25f29-b3a5-448c-aad7-2d826a84b43c">
      <Terms xmlns="http://schemas.microsoft.com/office/infopath/2007/PartnerControls"/>
    </lcf76f155ced4ddcb4097134ff3c332f>
    <TaxCatchAll xmlns="498a0cc5-c2a5-4cf9-8fa4-b0a7e7f688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B8D6916B66CF4BB06602604F730AF3" ma:contentTypeVersion="17" ma:contentTypeDescription="Create a new document." ma:contentTypeScope="" ma:versionID="cf8fc10bf4159c0f24e40fed73146335">
  <xsd:schema xmlns:xsd="http://www.w3.org/2001/XMLSchema" xmlns:xs="http://www.w3.org/2001/XMLSchema" xmlns:p="http://schemas.microsoft.com/office/2006/metadata/properties" xmlns:ns2="498a0cc5-c2a5-4cf9-8fa4-b0a7e7f68826" xmlns:ns3="c1f25f29-b3a5-448c-aad7-2d826a84b43c" targetNamespace="http://schemas.microsoft.com/office/2006/metadata/properties" ma:root="true" ma:fieldsID="1dac9b426e82ec53c26fc04a2380e997" ns2:_="" ns3:_="">
    <xsd:import namespace="498a0cc5-c2a5-4cf9-8fa4-b0a7e7f68826"/>
    <xsd:import namespace="c1f25f29-b3a5-448c-aad7-2d826a84b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f25f29-b3a5-448c-aad7-2d826a84b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2.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3.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c1f25f29-b3a5-448c-aad7-2d826a84b43c"/>
    <ds:schemaRef ds:uri="498a0cc5-c2a5-4cf9-8fa4-b0a7e7f68826"/>
  </ds:schemaRefs>
</ds:datastoreItem>
</file>

<file path=customXml/itemProps4.xml><?xml version="1.0" encoding="utf-8"?>
<ds:datastoreItem xmlns:ds="http://schemas.openxmlformats.org/officeDocument/2006/customXml" ds:itemID="{3CF96A84-4F0E-41C0-AD21-551D08B5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c1f25f29-b3a5-448c-aad7-2d826a84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Attachment A - Amended VRIF Guidelines.docx</vt:lpstr>
    </vt:vector>
  </TitlesOfParts>
  <Manager/>
  <Company>DJCS</Company>
  <LinksUpToDate>false</LinksUpToDate>
  <CharactersWithSpaces>21418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Draft Program Guidelines - Regional Racing Events.docx</dc:title>
  <dc:subject/>
  <dc:creator>Microsoft Office User</dc:creator>
  <cp:keywords/>
  <dc:description/>
  <cp:lastModifiedBy>Therese E Howell (DJCS)</cp:lastModifiedBy>
  <cp:revision>30</cp:revision>
  <cp:lastPrinted>2023-07-18T03:59:00Z</cp:lastPrinted>
  <dcterms:created xsi:type="dcterms:W3CDTF">2023-07-16T13:00:00Z</dcterms:created>
  <dcterms:modified xsi:type="dcterms:W3CDTF">2023-07-18T03:59:00Z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0x01010063B8D6916B66CF4BB06602604F730AF3</vt:lpwstr>
  </property>
  <property fmtid="{D5CDD505-2E9C-101B-9397-08002B2CF9AE}" pid="4" name="_dlc_DocIdItemGuid">
    <vt:lpwstr>877bb3b5-9a22-4a6e-a824-5825208e6d98</vt:lpwstr>
  </property>
  <property fmtid="{D5CDD505-2E9C-101B-9397-08002B2CF9AE}" pid="5" name="MediaServiceImageTags">
    <vt:lpwstr/>
  </property>
  <property fmtid="{D5CDD505-2E9C-101B-9397-08002B2CF9AE}" pid="6" name="E2_PolicyToPrepareTaxHTField">
    <vt:lpwstr/>
  </property>
  <property fmtid="{D5CDD505-2E9C-101B-9397-08002B2CF9AE}" pid="7" name="E2_ReplyBy">
    <vt:lpwstr/>
  </property>
  <property fmtid="{D5CDD505-2E9C-101B-9397-08002B2CF9AE}" pid="8" name="E2_AGOMOActionTaxHTField">
    <vt:lpwstr/>
  </property>
  <property fmtid="{D5CDD505-2E9C-101B-9397-08002B2CF9AE}" pid="9" name="E2_LegislativeAssemblyElectorate">
    <vt:lpwstr/>
  </property>
  <property fmtid="{D5CDD505-2E9C-101B-9397-08002B2CF9AE}" pid="10" name="E2_Committee">
    <vt:lpwstr/>
  </property>
  <property fmtid="{D5CDD505-2E9C-101B-9397-08002B2CF9AE}" pid="11" name="E2_BriefingRecipientTaxHTField">
    <vt:lpwstr/>
  </property>
  <property fmtid="{D5CDD505-2E9C-101B-9397-08002B2CF9AE}" pid="12" name="E2_AskedBy">
    <vt:lpwstr/>
  </property>
  <property fmtid="{D5CDD505-2E9C-101B-9397-08002B2CF9AE}" pid="13" name="E2_Status">
    <vt:lpwstr/>
  </property>
  <property fmtid="{D5CDD505-2E9C-101B-9397-08002B2CF9AE}" pid="14" name="E2_SecurityClassification">
    <vt:lpwstr/>
  </property>
  <property fmtid="{D5CDD505-2E9C-101B-9397-08002B2CF9AE}" pid="15" name="E2_PolicyToPrepare">
    <vt:lpwstr/>
  </property>
  <property fmtid="{D5CDD505-2E9C-101B-9397-08002B2CF9AE}" pid="16" name="E2_House">
    <vt:lpwstr/>
  </property>
  <property fmtid="{D5CDD505-2E9C-101B-9397-08002B2CF9AE}" pid="17" name="E2_Portfolio">
    <vt:lpwstr/>
  </property>
  <property fmtid="{D5CDD505-2E9C-101B-9397-08002B2CF9AE}" pid="18" name="E2_SCBToPrepareTaxHTField">
    <vt:lpwstr/>
  </property>
  <property fmtid="{D5CDD505-2E9C-101B-9397-08002B2CF9AE}" pid="19" name="E2_InitiatedBy">
    <vt:lpwstr/>
  </property>
  <property fmtid="{D5CDD505-2E9C-101B-9397-08002B2CF9AE}" pid="20" name="E2_BriefingRecipient">
    <vt:lpwstr/>
  </property>
  <property fmtid="{D5CDD505-2E9C-101B-9397-08002B2CF9AE}" pid="21" name="E2_StatusTaxHTField">
    <vt:lpwstr/>
  </property>
  <property fmtid="{D5CDD505-2E9C-101B-9397-08002B2CF9AE}" pid="22" name="E2_SCBToPrepare">
    <vt:lpwstr/>
  </property>
  <property fmtid="{D5CDD505-2E9C-101B-9397-08002B2CF9AE}" pid="23" name="E2_AllocateToTaxHTField">
    <vt:lpwstr/>
  </property>
  <property fmtid="{D5CDD505-2E9C-101B-9397-08002B2CF9AE}" pid="24" name="E2_SecurityClassificationTaxHTField">
    <vt:lpwstr/>
  </property>
  <property fmtid="{D5CDD505-2E9C-101B-9397-08002B2CF9AE}" pid="25" name="E2_GovernmentPortfolio">
    <vt:lpwstr/>
  </property>
  <property fmtid="{D5CDD505-2E9C-101B-9397-08002B2CF9AE}" pid="26" name="E2_LegislativeCouncilRegion">
    <vt:lpwstr/>
  </property>
  <property fmtid="{D5CDD505-2E9C-101B-9397-08002B2CF9AE}" pid="27" name="E2_AGOMOAction">
    <vt:lpwstr/>
  </property>
  <property fmtid="{D5CDD505-2E9C-101B-9397-08002B2CF9AE}" pid="28" name="E2_PortfolioTaxHTField">
    <vt:lpwstr/>
  </property>
  <property fmtid="{D5CDD505-2E9C-101B-9397-08002B2CF9AE}" pid="29" name="E2_DeptActionRequired">
    <vt:lpwstr/>
  </property>
  <property fmtid="{D5CDD505-2E9C-101B-9397-08002B2CF9AE}" pid="30" name="E2_Department">
    <vt:lpwstr/>
  </property>
  <property fmtid="{D5CDD505-2E9C-101B-9397-08002B2CF9AE}" pid="31" name="E2_DeptActionRequiredTaxHTField">
    <vt:lpwstr/>
  </property>
  <property fmtid="{D5CDD505-2E9C-101B-9397-08002B2CF9AE}" pid="32" name="E2_AllocateTo">
    <vt:lpwstr/>
  </property>
  <property fmtid="{D5CDD505-2E9C-101B-9397-08002B2CF9AE}" pid="33" name="E2_InitiatedByTaxHTField">
    <vt:lpwstr/>
  </property>
  <property fmtid="{D5CDD505-2E9C-101B-9397-08002B2CF9AE}" pid="34" name="E2_ReplyByTaxHTField">
    <vt:lpwstr/>
  </property>
  <property fmtid="{D5CDD505-2E9C-101B-9397-08002B2CF9AE}" pid="35" name="TaxCatchAll">
    <vt:lpwstr/>
  </property>
  <property fmtid="{D5CDD505-2E9C-101B-9397-08002B2CF9AE}" pid="36" name="MSIP_Label_d00a4df9-c942-4b09-b23a-6c1023f6de27_Enabled">
    <vt:lpwstr>true</vt:lpwstr>
  </property>
  <property fmtid="{D5CDD505-2E9C-101B-9397-08002B2CF9AE}" pid="37" name="MSIP_Label_d00a4df9-c942-4b09-b23a-6c1023f6de27_SetDate">
    <vt:lpwstr>2023-05-29T07:31:00Z</vt:lpwstr>
  </property>
  <property fmtid="{D5CDD505-2E9C-101B-9397-08002B2CF9AE}" pid="38" name="MSIP_Label_d00a4df9-c942-4b09-b23a-6c1023f6de27_Method">
    <vt:lpwstr>Privileged</vt:lpwstr>
  </property>
  <property fmtid="{D5CDD505-2E9C-101B-9397-08002B2CF9AE}" pid="39" name="MSIP_Label_d00a4df9-c942-4b09-b23a-6c1023f6de27_Name">
    <vt:lpwstr>Official (DJPR)</vt:lpwstr>
  </property>
  <property fmtid="{D5CDD505-2E9C-101B-9397-08002B2CF9AE}" pid="40" name="MSIP_Label_d00a4df9-c942-4b09-b23a-6c1023f6de27_SiteId">
    <vt:lpwstr>722ea0be-3e1c-4b11-ad6f-9401d6856e24</vt:lpwstr>
  </property>
  <property fmtid="{D5CDD505-2E9C-101B-9397-08002B2CF9AE}" pid="41" name="MSIP_Label_d00a4df9-c942-4b09-b23a-6c1023f6de27_ActionId">
    <vt:lpwstr>9c91c659-996a-49eb-bb25-d2b1fe96a782</vt:lpwstr>
  </property>
  <property fmtid="{D5CDD505-2E9C-101B-9397-08002B2CF9AE}" pid="42" name="MSIP_Label_d00a4df9-c942-4b09-b23a-6c1023f6de27_ContentBits">
    <vt:lpwstr>3</vt:lpwstr>
  </property>
  <property fmtid="{D5CDD505-2E9C-101B-9397-08002B2CF9AE}" pid="43" name="E2_LegislativeCouncilRegionTaxHTField">
    <vt:lpwstr/>
  </property>
  <property fmtid="{D5CDD505-2E9C-101B-9397-08002B2CF9AE}" pid="44" name="E2_GovernmentPortfolioTaxHTField">
    <vt:lpwstr/>
  </property>
  <property fmtid="{D5CDD505-2E9C-101B-9397-08002B2CF9AE}" pid="45" name="E2_LegislativeAssemblyElectorateTaxHTField">
    <vt:lpwstr/>
  </property>
  <property fmtid="{D5CDD505-2E9C-101B-9397-08002B2CF9AE}" pid="46" name="E2_HouseTaxHTField">
    <vt:lpwstr/>
  </property>
  <property fmtid="{D5CDD505-2E9C-101B-9397-08002B2CF9AE}" pid="47" name="E2_DepartmentTaxHTField">
    <vt:lpwstr/>
  </property>
  <property fmtid="{D5CDD505-2E9C-101B-9397-08002B2CF9AE}" pid="48" name="E2_CommitteeTaxHTField">
    <vt:lpwstr/>
  </property>
  <property fmtid="{D5CDD505-2E9C-101B-9397-08002B2CF9AE}" pid="49" name="E2_AskedByTaxHTField">
    <vt:lpwstr/>
  </property>
</Properties>
</file>