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4988A" w14:textId="77777777" w:rsidR="009F237E" w:rsidRDefault="009F237E" w:rsidP="00280C4B">
      <w:pPr>
        <w:pStyle w:val="Sectionbreakfirstpage"/>
        <w:rPr>
          <w:rFonts w:ascii="Noto Sans Devanagari" w:hAnsi="Noto Sans Devanagari" w:cs="Noto Sans Devanagari"/>
        </w:rPr>
      </w:pPr>
    </w:p>
    <w:p w14:paraId="47948637" w14:textId="7F8CD4B9" w:rsidR="0074696E" w:rsidRPr="00EC18CA" w:rsidRDefault="00011E60" w:rsidP="00280C4B">
      <w:pPr>
        <w:pStyle w:val="Sectionbreakfirstpage"/>
        <w:rPr>
          <w:rFonts w:ascii="Noto Sans Devanagari" w:hAnsi="Noto Sans Devanagari" w:cs="Noto Sans Devanagari"/>
        </w:rPr>
      </w:pPr>
      <w:r w:rsidRPr="00EC18CA">
        <w:rPr>
          <w:rFonts w:ascii="Noto Sans Devanagari" w:hAnsi="Noto Sans Devanagari" w:cs="Noto Sans Devanagari"/>
        </w:rPr>
        <w:drawing>
          <wp:anchor distT="0" distB="0" distL="114300" distR="114300" simplePos="0" relativeHeight="251658240" behindDoc="1" locked="1" layoutInCell="1" allowOverlap="1" wp14:anchorId="19CAC735" wp14:editId="1348F5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70100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4774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841EE" w14:textId="77777777" w:rsidR="00A62D44" w:rsidRDefault="00A62D44" w:rsidP="00280C4B">
      <w:pPr>
        <w:pStyle w:val="Sectionbreakfirstpage"/>
        <w:rPr>
          <w:rFonts w:ascii="Noto Sans Devanagari" w:hAnsi="Noto Sans Devanagari" w:cs="Noto Sans Devanagari"/>
        </w:rPr>
      </w:pPr>
    </w:p>
    <w:p w14:paraId="27EDBE7A" w14:textId="08DA2F61" w:rsidR="00711273" w:rsidRPr="00EC18CA" w:rsidRDefault="00711273" w:rsidP="00280C4B">
      <w:pPr>
        <w:pStyle w:val="Sectionbreakfirstpage"/>
        <w:rPr>
          <w:rFonts w:ascii="Noto Sans Devanagari" w:hAnsi="Noto Sans Devanagari" w:cs="Noto Sans Devanagari"/>
        </w:rPr>
        <w:sectPr w:rsidR="00711273" w:rsidRPr="00EC18CA" w:rsidSect="00593A99">
          <w:footerReference w:type="default" r:id="rId12"/>
          <w:footerReference w:type="first" r:id="rId13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33"/>
      </w:tblGrid>
      <w:tr w:rsidR="00D5620A" w:rsidRPr="00EC18CA" w14:paraId="354A5F79" w14:textId="77777777" w:rsidTr="00711273">
        <w:trPr>
          <w:trHeight w:val="1418"/>
        </w:trPr>
        <w:tc>
          <w:tcPr>
            <w:tcW w:w="7933" w:type="dxa"/>
            <w:vAlign w:val="bottom"/>
          </w:tcPr>
          <w:p w14:paraId="66B127A2" w14:textId="23798B1A" w:rsidR="00644CCB" w:rsidRPr="00711273" w:rsidRDefault="00770B50" w:rsidP="00711273">
            <w:pPr>
              <w:pStyle w:val="Documenttitle"/>
              <w:spacing w:line="276" w:lineRule="auto"/>
              <w:rPr>
                <w:rFonts w:ascii="Noto Sans Devanagari" w:eastAsia="Arial Unicode MS" w:hAnsi="Noto Sans Devanagari" w:cs="Noto Sans Devanagari"/>
                <w:sz w:val="32"/>
                <w:szCs w:val="32"/>
                <w:cs/>
                <w:lang w:val="hi" w:bidi="hi-IN"/>
              </w:rPr>
            </w:pPr>
            <w:r w:rsidRPr="009F237E">
              <w:rPr>
                <w:rFonts w:ascii="Noto Sans Devanagari" w:eastAsia="Arial Unicode MS" w:hAnsi="Noto Sans Devanagari" w:cs="Noto Sans Devanagari"/>
                <w:sz w:val="32"/>
                <w:szCs w:val="32"/>
                <w:lang w:val="hi"/>
              </w:rPr>
              <w:t>बहुसांस्कृतिक सामुदायिक अवसंरचना कोष [मल्टीकलचरल कम्युनिटी इंफ्रास्ट्रक्चर फंड (</w:t>
            </w:r>
            <w:r w:rsidRPr="009F237E">
              <w:rPr>
                <w:rFonts w:asciiTheme="minorBidi" w:eastAsia="Arial Unicode MS" w:hAnsiTheme="minorBidi" w:cstheme="minorBidi"/>
                <w:sz w:val="32"/>
                <w:szCs w:val="32"/>
                <w:lang w:val="hi"/>
              </w:rPr>
              <w:t>Multicultural Community Infrastructure Fund</w:t>
            </w:r>
            <w:r w:rsidRPr="009F237E">
              <w:rPr>
                <w:rFonts w:ascii="Noto Sans Devanagari" w:eastAsia="Arial Unicode MS" w:hAnsi="Noto Sans Devanagari" w:cs="Noto Sans Devanagari"/>
                <w:sz w:val="32"/>
                <w:szCs w:val="32"/>
                <w:lang w:val="hi"/>
              </w:rPr>
              <w:t>)] क्या है?</w:t>
            </w:r>
          </w:p>
        </w:tc>
      </w:tr>
      <w:tr w:rsidR="00D5620A" w:rsidRPr="00EC18CA" w14:paraId="0158B398" w14:textId="77777777" w:rsidTr="00711273">
        <w:trPr>
          <w:trHeight w:val="459"/>
        </w:trPr>
        <w:tc>
          <w:tcPr>
            <w:tcW w:w="7933" w:type="dxa"/>
          </w:tcPr>
          <w:p w14:paraId="2DB7DAFC" w14:textId="77777777" w:rsidR="00F44E0C" w:rsidRPr="00EC18CA" w:rsidRDefault="00011E60" w:rsidP="009F237E">
            <w:pPr>
              <w:pStyle w:val="Documentsubtitle"/>
              <w:spacing w:after="240" w:line="276" w:lineRule="auto"/>
              <w:rPr>
                <w:rFonts w:ascii="Noto Sans Devanagari" w:hAnsi="Noto Sans Devanagari" w:cs="Noto Sans Devanagari"/>
                <w:sz w:val="20"/>
                <w:szCs w:val="20"/>
              </w:rPr>
            </w:pPr>
            <w:r w:rsidRPr="009F237E">
              <w:rPr>
                <w:rFonts w:asciiTheme="minorBidi" w:eastAsia="Arial Unicode MS" w:hAnsiTheme="minorBidi" w:cstheme="minorBidi"/>
                <w:sz w:val="20"/>
                <w:szCs w:val="20"/>
                <w:lang w:val="hi"/>
              </w:rPr>
              <w:t>Hindi</w:t>
            </w:r>
            <w:r w:rsidRPr="00EC18CA">
              <w:rPr>
                <w:rFonts w:ascii="Noto Sans Devanagari" w:eastAsia="Arial Unicode MS" w:hAnsi="Noto Sans Devanagari" w:cs="Noto Sans Devanagari"/>
                <w:sz w:val="20"/>
                <w:szCs w:val="20"/>
                <w:lang w:val="hi"/>
              </w:rPr>
              <w:t xml:space="preserve"> | हिन्दी</w:t>
            </w:r>
          </w:p>
        </w:tc>
      </w:tr>
      <w:tr w:rsidR="00D5620A" w:rsidRPr="00EC18CA" w14:paraId="51363F51" w14:textId="77777777" w:rsidTr="00711273">
        <w:trPr>
          <w:trHeight w:val="284"/>
        </w:trPr>
        <w:tc>
          <w:tcPr>
            <w:tcW w:w="7933" w:type="dxa"/>
          </w:tcPr>
          <w:p w14:paraId="42EE761E" w14:textId="77777777" w:rsidR="00CF4148" w:rsidRPr="009F237E" w:rsidRDefault="00011E60" w:rsidP="00CF4148">
            <w:pPr>
              <w:pStyle w:val="Bannermarking"/>
              <w:rPr>
                <w:rFonts w:asciiTheme="minorBidi" w:hAnsiTheme="minorBidi" w:cstheme="minorBidi"/>
              </w:rPr>
            </w:pPr>
            <w:r w:rsidRPr="009F237E">
              <w:rPr>
                <w:rFonts w:asciiTheme="minorBidi" w:hAnsiTheme="minorBidi" w:cstheme="minorBidi"/>
              </w:rPr>
              <w:fldChar w:fldCharType="begin"/>
            </w:r>
            <w:r w:rsidRPr="009F237E">
              <w:rPr>
                <w:rFonts w:asciiTheme="minorBidi" w:hAnsiTheme="minorBidi" w:cstheme="minorBidi"/>
              </w:rPr>
              <w:instrText xml:space="preserve"> FILLIN  "Type the protective marking" \d OFFICIAL \o  \* MERGEFORMAT </w:instrText>
            </w:r>
            <w:r w:rsidRPr="009F237E">
              <w:rPr>
                <w:rFonts w:asciiTheme="minorBidi" w:hAnsiTheme="minorBidi" w:cstheme="minorBidi"/>
              </w:rPr>
              <w:fldChar w:fldCharType="separate"/>
            </w:r>
            <w:r w:rsidRPr="009F237E">
              <w:rPr>
                <w:rFonts w:asciiTheme="minorBidi" w:hAnsiTheme="minorBidi" w:cstheme="minorBidi"/>
              </w:rPr>
              <w:t>OFFICIAL</w:t>
            </w:r>
            <w:r w:rsidRPr="009F237E">
              <w:rPr>
                <w:rFonts w:asciiTheme="minorBidi" w:hAnsiTheme="minorBidi" w:cstheme="minorBidi"/>
              </w:rPr>
              <w:fldChar w:fldCharType="end"/>
            </w:r>
          </w:p>
        </w:tc>
      </w:tr>
    </w:tbl>
    <w:p w14:paraId="2927EF07" w14:textId="77777777" w:rsidR="007173CA" w:rsidRPr="00EC18CA" w:rsidRDefault="007173CA" w:rsidP="00D079AA">
      <w:pPr>
        <w:pStyle w:val="Body"/>
        <w:rPr>
          <w:rFonts w:ascii="Noto Sans Devanagari" w:hAnsi="Noto Sans Devanagari" w:cs="Noto Sans Devanagari"/>
        </w:rPr>
      </w:pPr>
    </w:p>
    <w:p w14:paraId="7C09A8E5" w14:textId="77777777" w:rsidR="00580394" w:rsidRPr="00EC18CA" w:rsidRDefault="00580394" w:rsidP="007173CA">
      <w:pPr>
        <w:pStyle w:val="Body"/>
        <w:rPr>
          <w:rFonts w:ascii="Noto Sans Devanagari" w:hAnsi="Noto Sans Devanagari" w:cs="Noto Sans Devanagari"/>
        </w:rPr>
        <w:sectPr w:rsidR="00580394" w:rsidRPr="00EC18CA" w:rsidSect="00593A99">
          <w:headerReference w:type="default" r:id="rId14"/>
          <w:footerReference w:type="default" r:id="rId15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</w:p>
    <w:p w14:paraId="19A152BA" w14:textId="77777777" w:rsidR="005663A3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bookmarkStart w:id="0" w:name="_Toc66794859"/>
      <w:bookmarkStart w:id="1" w:name="_Toc66800268"/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बहुसांस्कृतिक सामुदायिक अवसंरचना कोष विक्टोरियाई सरकार का एक कार्यक्रम है जो बहुसांस्कृतिक सामुदायिक अवसंरचना परियोजनाओं का समर्थन करता है, जिनमें शामिल हैं:</w:t>
      </w:r>
    </w:p>
    <w:p w14:paraId="5CEF74DF" w14:textId="77777777" w:rsidR="005663A3" w:rsidRPr="00EC18CA" w:rsidRDefault="00011E60" w:rsidP="00A67EDD">
      <w:pPr>
        <w:pStyle w:val="DHHSbody"/>
        <w:numPr>
          <w:ilvl w:val="0"/>
          <w:numId w:val="45"/>
        </w:numPr>
        <w:rPr>
          <w:rFonts w:ascii="Noto Sans Devanagari" w:eastAsia="Times New Roman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छोटी उन्नयन (अपग्रेड) परियोजनाएं जैसे कि सामुदायिक केंद्र की रसोई को बदलना, अतिरिक्त समारोह स्थानों और मीटिंग रूमों को शामिल करना; और</w:t>
      </w:r>
    </w:p>
    <w:p w14:paraId="69637DE7" w14:textId="77777777" w:rsidR="00352122" w:rsidRPr="00EC18CA" w:rsidRDefault="00011E60" w:rsidP="00A67EDD">
      <w:pPr>
        <w:pStyle w:val="DHHSbody"/>
        <w:numPr>
          <w:ilvl w:val="0"/>
          <w:numId w:val="45"/>
        </w:numPr>
        <w:rPr>
          <w:rFonts w:ascii="Noto Sans Devanagari" w:eastAsia="Times New Roman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बड़ी परियोजनाएं जैसे कि नई बहुउद्देशीय सुविधाओं और सांस्कृतिक केंद्रों का निर्माण करना।</w:t>
      </w:r>
    </w:p>
    <w:bookmarkEnd w:id="0"/>
    <w:bookmarkEnd w:id="1"/>
    <w:p w14:paraId="28E20087" w14:textId="6C5DD33B" w:rsidR="008A5D60" w:rsidRPr="00EC18CA" w:rsidRDefault="00077729" w:rsidP="00352122">
      <w:pPr>
        <w:pStyle w:val="Heading1"/>
        <w:spacing w:line="276" w:lineRule="auto"/>
        <w:rPr>
          <w:rFonts w:ascii="Noto Sans Devanagari" w:eastAsia="Times New Roman" w:hAnsi="Noto Sans Devanagari" w:cs="Noto Sans Devanagari"/>
          <w:color w:val="000000" w:themeColor="text1"/>
          <w:sz w:val="24"/>
          <w:szCs w:val="24"/>
        </w:rPr>
      </w:pPr>
      <w:r w:rsidRPr="00EC18CA">
        <w:rPr>
          <w:rFonts w:ascii="Noto Sans Devanagari" w:eastAsia="Arial Unicode MS" w:hAnsi="Noto Sans Devanagari" w:cs="Noto Sans Devanagari"/>
          <w:lang w:val="hi"/>
        </w:rPr>
        <w:t>किस प्रकार का वित्त पोषण उपलब्ध है?</w:t>
      </w:r>
    </w:p>
    <w:p w14:paraId="013B0D52" w14:textId="77777777" w:rsidR="00077729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बहुसांस्कृतिक सामुदायिक अवसंरचना को अपग्रेड करने, संशोधित करने, इसका विस्तार करने या निर्माण करने के लिए सामुदायिक संगठनों के लिए </w:t>
      </w:r>
      <w:r w:rsidRPr="009F237E">
        <w:rPr>
          <w:rFonts w:asciiTheme="minorBidi" w:eastAsia="Arial Unicode MS" w:hAnsiTheme="minorBidi" w:cstheme="minorBidi"/>
          <w:b/>
          <w:bCs/>
          <w:sz w:val="22"/>
          <w:szCs w:val="22"/>
          <w:lang w:val="hi"/>
        </w:rPr>
        <w:t>$400,000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तक का वित्त पोषण उपलब्ध है।</w:t>
      </w:r>
    </w:p>
    <w:p w14:paraId="517AA0D6" w14:textId="77777777" w:rsidR="00077729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वित्त पोषण निम्नलिखित श्रेणियों में होगा:</w:t>
      </w:r>
    </w:p>
    <w:p w14:paraId="6879055C" w14:textId="77777777" w:rsidR="00077729" w:rsidRPr="00EC18CA" w:rsidRDefault="00011E60" w:rsidP="00A67EDD">
      <w:pPr>
        <w:pStyle w:val="DHHSbody"/>
        <w:numPr>
          <w:ilvl w:val="0"/>
          <w:numId w:val="46"/>
        </w:numPr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छह विशिष्ट समुदायों (चीनी, ग्रीक, भारतीय, इतालवी, इस्लामी और लेबनीज़) में</w:t>
      </w:r>
    </w:p>
    <w:p w14:paraId="05CF9B01" w14:textId="77777777" w:rsidR="00077729" w:rsidRPr="00EC18CA" w:rsidRDefault="00011E60" w:rsidP="00A67EDD">
      <w:pPr>
        <w:pStyle w:val="DHHSbody"/>
        <w:numPr>
          <w:ilvl w:val="0"/>
          <w:numId w:val="46"/>
        </w:numPr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अन्य सभी बहुसांस्कृतिक समुदायों में</w:t>
      </w:r>
    </w:p>
    <w:p w14:paraId="087A1D27" w14:textId="77777777" w:rsidR="008A5D60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बहुसांस्कृतिक संग्रहालय या विरासत केंद्र की व्यवहार्यता पर शोध करने के लिए सामुदायिक समूहों का समर्थन करने के लिए </w:t>
      </w:r>
      <w:r w:rsidRPr="009F237E">
        <w:rPr>
          <w:rFonts w:asciiTheme="minorBidi" w:eastAsia="Arial Unicode MS" w:hAnsiTheme="minorBidi" w:cstheme="minorBidi"/>
          <w:b/>
          <w:bCs/>
          <w:sz w:val="22"/>
          <w:szCs w:val="22"/>
          <w:lang w:val="hi"/>
        </w:rPr>
        <w:t>$75,000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तक का वित्त पोषण उपलब्ध है।</w:t>
      </w:r>
    </w:p>
    <w:p w14:paraId="4FBD25F4" w14:textId="77777777" w:rsidR="003D7E30" w:rsidRPr="00EC18CA" w:rsidRDefault="00011E60" w:rsidP="00077729">
      <w:pPr>
        <w:pStyle w:val="Heading1"/>
        <w:rPr>
          <w:rFonts w:ascii="Noto Sans Devanagari" w:hAnsi="Noto Sans Devanagari" w:cs="Noto Sans Devanagari"/>
        </w:rPr>
      </w:pPr>
      <w:r w:rsidRPr="00EC18CA">
        <w:rPr>
          <w:rFonts w:ascii="Noto Sans Devanagari" w:eastAsia="Arial Unicode MS" w:hAnsi="Noto Sans Devanagari" w:cs="Noto Sans Devanagari"/>
          <w:lang w:val="hi"/>
        </w:rPr>
        <w:t>वित्त पोषण के लिए आवेदन कौन कर सकता है?</w:t>
      </w:r>
    </w:p>
    <w:p w14:paraId="2665D1BE" w14:textId="77777777" w:rsidR="00077729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यह आवश्यक है कि संगठन:</w:t>
      </w:r>
    </w:p>
    <w:p w14:paraId="2B2C202B" w14:textId="77777777" w:rsidR="00077729" w:rsidRPr="00EC18CA" w:rsidRDefault="00011E60" w:rsidP="00A67EDD">
      <w:pPr>
        <w:pStyle w:val="DHHSbody"/>
        <w:numPr>
          <w:ilvl w:val="0"/>
          <w:numId w:val="47"/>
        </w:numPr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लाभ-निरपेक्ष बहुसांस्कृतिक सामुदायिक संगठन हो या कोई ऐसा सामाजिक उद्यम हो जिसका उद्देश्य विशिष्ट रूप से विक्टोरिया में बहुसांस्कृतिक समुदायों का समर्थन करना हो।</w:t>
      </w:r>
    </w:p>
    <w:p w14:paraId="56DAE9A9" w14:textId="77777777" w:rsidR="00077729" w:rsidRPr="00EC18CA" w:rsidRDefault="00011E60" w:rsidP="00A67EDD">
      <w:pPr>
        <w:pStyle w:val="DHHSbody"/>
        <w:numPr>
          <w:ilvl w:val="0"/>
          <w:numId w:val="47"/>
        </w:numPr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एक कानूनी इकाई हों।</w:t>
      </w:r>
    </w:p>
    <w:p w14:paraId="2742E2A5" w14:textId="77777777" w:rsidR="00077729" w:rsidRPr="00EC18CA" w:rsidRDefault="00011E60" w:rsidP="00A67EDD">
      <w:pPr>
        <w:pStyle w:val="DHHSbody"/>
        <w:numPr>
          <w:ilvl w:val="0"/>
          <w:numId w:val="47"/>
        </w:numPr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बहुसांस्कृतिक मामलों सहित पिछले फेयरर विक्टोरिया </w:t>
      </w:r>
      <w:r w:rsidRPr="00F94017">
        <w:rPr>
          <w:rFonts w:eastAsia="Arial Unicode MS" w:cs="Arial"/>
          <w:sz w:val="22"/>
          <w:szCs w:val="22"/>
          <w:lang w:val="hi"/>
        </w:rPr>
        <w:t>(Fairer Victoria)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वित्त पोषित अनुदानों से उनकी कोई परियोजना रिपोर्टें शेष न हों।</w:t>
      </w:r>
    </w:p>
    <w:p w14:paraId="4BFD9D25" w14:textId="667D7E09" w:rsidR="00077729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  <w:cs/>
          <w:lang w:bidi="hi-IN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इस वर्ष, कार्यक्रम उन परियोजनाओं के लिए आवेदन किए जाने को पुरजोर बढ़ावा देता है जो निम्नलिखित बहुसांस्कृतिक समूहों को लक्षित करेंगे:</w:t>
      </w:r>
    </w:p>
    <w:p w14:paraId="5B828009" w14:textId="77777777" w:rsidR="00077729" w:rsidRPr="00EC18CA" w:rsidRDefault="00011E60" w:rsidP="00A67EDD">
      <w:pPr>
        <w:pStyle w:val="DHHSbody"/>
        <w:numPr>
          <w:ilvl w:val="0"/>
          <w:numId w:val="48"/>
        </w:numPr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 w:bidi="hi-IN"/>
        </w:rPr>
        <w:t>सांस्कृतिक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 w:bidi="hi-IN"/>
        </w:rPr>
        <w:t>रूप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 w:bidi="hi-IN"/>
        </w:rPr>
        <w:t>से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 w:bidi="hi-IN"/>
        </w:rPr>
        <w:t>विविध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 w:bidi="hi-IN"/>
        </w:rPr>
        <w:t>क्षेत्रीय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 w:bidi="hi-IN"/>
        </w:rPr>
        <w:t>या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 w:bidi="hi-IN"/>
        </w:rPr>
        <w:t>ग्रामीण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 w:bidi="hi-IN"/>
        </w:rPr>
        <w:t>समुदाय</w:t>
      </w:r>
    </w:p>
    <w:p w14:paraId="3876D32E" w14:textId="77777777" w:rsidR="00077729" w:rsidRPr="00EC18CA" w:rsidRDefault="00011E60" w:rsidP="00A67EDD">
      <w:pPr>
        <w:pStyle w:val="DHHSbody"/>
        <w:numPr>
          <w:ilvl w:val="0"/>
          <w:numId w:val="48"/>
        </w:numPr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नए और उभरते बहुसांस्कृतिक समुदाय</w:t>
      </w:r>
    </w:p>
    <w:p w14:paraId="4190537E" w14:textId="77777777" w:rsidR="008A5D60" w:rsidRPr="00EC18CA" w:rsidRDefault="00011E60" w:rsidP="00A67EDD">
      <w:pPr>
        <w:pStyle w:val="DHHSbody"/>
        <w:numPr>
          <w:ilvl w:val="0"/>
          <w:numId w:val="48"/>
        </w:numPr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वे परियोजनाएँ जो महिलाओं और लिंग विविध लोगों के लिए सकारात्मक परिणामों को प्राप्त करने पर केंद्रित होंगी।</w:t>
      </w:r>
    </w:p>
    <w:p w14:paraId="58DFE310" w14:textId="77777777" w:rsidR="00077729" w:rsidRPr="00EC18CA" w:rsidRDefault="00011E60" w:rsidP="00352122">
      <w:pPr>
        <w:pStyle w:val="Heading1"/>
        <w:rPr>
          <w:rFonts w:ascii="Noto Sans Devanagari" w:hAnsi="Noto Sans Devanagari" w:cs="Noto Sans Devanagari"/>
        </w:rPr>
      </w:pPr>
      <w:r w:rsidRPr="00EC18CA">
        <w:rPr>
          <w:rFonts w:ascii="Noto Sans Devanagari" w:eastAsia="Arial Unicode MS" w:hAnsi="Noto Sans Devanagari" w:cs="Noto Sans Devanagari"/>
          <w:lang w:val="hi"/>
        </w:rPr>
        <w:lastRenderedPageBreak/>
        <w:t>कार्यक्रम की समय-सीमाएँ</w:t>
      </w:r>
    </w:p>
    <w:p w14:paraId="2016B1EF" w14:textId="77777777" w:rsidR="00077729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आवेदन </w:t>
      </w:r>
      <w:r w:rsidRPr="00EC18CA">
        <w:rPr>
          <w:rFonts w:ascii="Noto Sans Devanagari" w:eastAsia="Arial Unicode MS" w:hAnsi="Noto Sans Devanagari" w:cs="Noto Sans Devanagari"/>
          <w:b/>
          <w:bCs/>
          <w:sz w:val="22"/>
          <w:szCs w:val="22"/>
          <w:lang w:val="hi"/>
        </w:rPr>
        <w:t xml:space="preserve">बुधवार </w:t>
      </w:r>
      <w:r w:rsidRPr="00CD0A4D">
        <w:rPr>
          <w:rFonts w:eastAsia="Arial Unicode MS" w:cs="Arial"/>
          <w:b/>
          <w:bCs/>
          <w:sz w:val="22"/>
          <w:szCs w:val="22"/>
          <w:lang w:val="hi"/>
        </w:rPr>
        <w:t>27</w:t>
      </w:r>
      <w:r w:rsidRPr="00EC18CA">
        <w:rPr>
          <w:rFonts w:ascii="Noto Sans Devanagari" w:eastAsia="Arial Unicode MS" w:hAnsi="Noto Sans Devanagari" w:cs="Noto Sans Devanagari"/>
          <w:b/>
          <w:bCs/>
          <w:sz w:val="22"/>
          <w:szCs w:val="22"/>
          <w:lang w:val="hi"/>
        </w:rPr>
        <w:t xml:space="preserve"> सितंबर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से शुरु होंगे और </w:t>
      </w:r>
      <w:r w:rsidRPr="00EC18CA">
        <w:rPr>
          <w:rFonts w:ascii="Noto Sans Devanagari" w:eastAsia="Arial Unicode MS" w:hAnsi="Noto Sans Devanagari" w:cs="Noto Sans Devanagari"/>
          <w:b/>
          <w:bCs/>
          <w:sz w:val="22"/>
          <w:szCs w:val="22"/>
          <w:lang w:val="hi"/>
        </w:rPr>
        <w:t xml:space="preserve">बुधवार </w:t>
      </w:r>
      <w:r w:rsidRPr="00CD0A4D">
        <w:rPr>
          <w:rFonts w:asciiTheme="minorBidi" w:eastAsia="Arial Unicode MS" w:hAnsiTheme="minorBidi" w:cstheme="minorBidi"/>
          <w:b/>
          <w:bCs/>
          <w:sz w:val="22"/>
          <w:szCs w:val="22"/>
          <w:lang w:val="hi"/>
        </w:rPr>
        <w:t>6</w:t>
      </w:r>
      <w:r w:rsidRPr="00EC18CA">
        <w:rPr>
          <w:rFonts w:ascii="Noto Sans Devanagari" w:eastAsia="Arial Unicode MS" w:hAnsi="Noto Sans Devanagari" w:cs="Noto Sans Devanagari"/>
          <w:b/>
          <w:bCs/>
          <w:sz w:val="22"/>
          <w:szCs w:val="22"/>
          <w:lang w:val="hi"/>
        </w:rPr>
        <w:t xml:space="preserve"> दिसंबर </w:t>
      </w:r>
      <w:r w:rsidRPr="00CD0A4D">
        <w:rPr>
          <w:rFonts w:asciiTheme="minorBidi" w:eastAsia="Arial Unicode MS" w:hAnsiTheme="minorBidi" w:cstheme="minorBidi"/>
          <w:b/>
          <w:bCs/>
          <w:sz w:val="22"/>
          <w:szCs w:val="22"/>
          <w:lang w:val="hi"/>
        </w:rPr>
        <w:t>2023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को बंद हो जाएँगे। 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br/>
        <w:t xml:space="preserve">सफल आवेदनों की घोषणा दिसंबर </w:t>
      </w:r>
      <w:r w:rsidRPr="00CD0A4D">
        <w:rPr>
          <w:rFonts w:asciiTheme="minorBidi" w:eastAsia="Arial Unicode MS" w:hAnsiTheme="minorBidi" w:cstheme="minorBidi"/>
          <w:sz w:val="22"/>
          <w:szCs w:val="22"/>
          <w:lang w:val="hi"/>
        </w:rPr>
        <w:t>2023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में की जाएगी।</w:t>
      </w:r>
    </w:p>
    <w:p w14:paraId="21B4DE7D" w14:textId="77777777" w:rsidR="00077729" w:rsidRPr="00EC18CA" w:rsidRDefault="00011E60" w:rsidP="00352122">
      <w:pPr>
        <w:pStyle w:val="Heading1"/>
        <w:rPr>
          <w:rFonts w:ascii="Noto Sans Devanagari" w:hAnsi="Noto Sans Devanagari" w:cs="Noto Sans Devanagari"/>
        </w:rPr>
      </w:pPr>
      <w:r w:rsidRPr="00EC18CA">
        <w:rPr>
          <w:rFonts w:ascii="Noto Sans Devanagari" w:eastAsia="Arial Unicode MS" w:hAnsi="Noto Sans Devanagari" w:cs="Noto Sans Devanagari"/>
          <w:lang w:val="hi"/>
        </w:rPr>
        <w:t>आवेदन कैसे करें</w:t>
      </w:r>
    </w:p>
    <w:p w14:paraId="32C831E2" w14:textId="77777777" w:rsidR="00077729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कृपया कार्यक्रम के दिशानिर्देशों को ध्यान से पढ़ें और </w:t>
      </w:r>
      <w:hyperlink r:id="rId16" w:tgtFrame="_blank" w:history="1">
        <w:r w:rsidRPr="00EC18CA">
          <w:rPr>
            <w:rFonts w:ascii="Noto Sans Devanagari" w:eastAsia="Arial Unicode MS" w:hAnsi="Noto Sans Devanagari" w:cs="Noto Sans Devanagari"/>
            <w:sz w:val="22"/>
            <w:szCs w:val="22"/>
            <w:lang w:val="hi"/>
          </w:rPr>
          <w:t>बहुसांस्कृतिक सामुदायिक अवसंरचना कोष वेबसाइट</w:t>
        </w:r>
      </w:hyperlink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</w:t>
      </w:r>
      <w:r w:rsidRPr="00CD0A4D">
        <w:rPr>
          <w:rFonts w:eastAsia="Arial Unicode MS" w:cs="Arial"/>
          <w:sz w:val="22"/>
          <w:szCs w:val="22"/>
          <w:lang w:val="hi"/>
        </w:rPr>
        <w:t>&lt;www.vic.gov.au/multicultural-community-infrastructure-fund&gt;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पर ऑनलाइन आवेदन पत्र को पूरा करें</w:t>
      </w:r>
    </w:p>
    <w:p w14:paraId="452E8816" w14:textId="77777777" w:rsidR="00077729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>अपने आवेदनों के साथ संगठनों का समर्थन करने के लिए विभाग वेबिनारों का आयोजन करेगा। विवरण वेबसाइट पर प्रकाशित किए जाएँगे।</w:t>
      </w:r>
    </w:p>
    <w:p w14:paraId="25279DCB" w14:textId="77777777" w:rsidR="00077729" w:rsidRPr="00EC18CA" w:rsidRDefault="00011E60" w:rsidP="00352122">
      <w:pPr>
        <w:pStyle w:val="Heading1"/>
        <w:rPr>
          <w:rFonts w:ascii="Noto Sans Devanagari" w:hAnsi="Noto Sans Devanagari" w:cs="Noto Sans Devanagari"/>
        </w:rPr>
      </w:pPr>
      <w:r w:rsidRPr="00EC18CA">
        <w:rPr>
          <w:rFonts w:ascii="Noto Sans Devanagari" w:eastAsia="Arial Unicode MS" w:hAnsi="Noto Sans Devanagari" w:cs="Noto Sans Devanagari"/>
          <w:lang w:val="hi"/>
        </w:rPr>
        <w:t>और अधिक जानकारी</w:t>
      </w:r>
    </w:p>
    <w:p w14:paraId="7BDD3A80" w14:textId="2B2F41CF" w:rsidR="00077729" w:rsidRPr="00EC18CA" w:rsidRDefault="00011E60" w:rsidP="00A67EDD">
      <w:pPr>
        <w:pStyle w:val="DHHSbody"/>
        <w:rPr>
          <w:rFonts w:ascii="Noto Sans Devanagari" w:hAnsi="Noto Sans Devanagari" w:cs="Noto Sans Devanagari"/>
          <w:sz w:val="22"/>
          <w:szCs w:val="22"/>
        </w:rPr>
      </w:pP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और अधिक जानकारी के लिए, वेबसाइट </w:t>
      </w:r>
      <w:r w:rsidRPr="00EA13CE">
        <w:rPr>
          <w:rFonts w:eastAsia="Arial Unicode MS" w:cs="Arial"/>
          <w:sz w:val="22"/>
          <w:szCs w:val="22"/>
          <w:lang w:val="hi"/>
        </w:rPr>
        <w:t>&lt;</w:t>
      </w:r>
      <w:hyperlink r:id="rId17" w:tgtFrame="_blank" w:history="1">
        <w:r w:rsidR="00A72F8B" w:rsidRPr="00EA13CE">
          <w:rPr>
            <w:rStyle w:val="Hyperlink"/>
            <w:color w:val="auto"/>
            <w:sz w:val="22"/>
            <w:szCs w:val="22"/>
            <w:u w:val="none"/>
            <w:shd w:val="clear" w:color="auto" w:fill="FFFFFF"/>
          </w:rPr>
          <w:t>https://www.vic.gov.au/multicultural-community-infrastructure-fund</w:t>
        </w:r>
      </w:hyperlink>
      <w:r w:rsidRPr="00EA13CE">
        <w:rPr>
          <w:rFonts w:eastAsia="Arial Unicode MS" w:cs="Arial"/>
          <w:sz w:val="22"/>
          <w:szCs w:val="22"/>
          <w:lang w:val="hi"/>
        </w:rPr>
        <w:t>&gt;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पर जाएं या </w:t>
      </w:r>
      <w:hyperlink r:id="rId18" w:tgtFrame="_blank" w:history="1">
        <w:r w:rsidRPr="00EC18CA">
          <w:rPr>
            <w:rFonts w:ascii="Noto Sans Devanagari" w:eastAsia="Arial Unicode MS" w:hAnsi="Noto Sans Devanagari" w:cs="Noto Sans Devanagari"/>
            <w:sz w:val="22"/>
            <w:szCs w:val="22"/>
            <w:lang w:val="hi"/>
          </w:rPr>
          <w:t xml:space="preserve">बहुसांस्कृतिक मामलों के कार्यक्रम </w:t>
        </w:r>
        <w:bookmarkStart w:id="2" w:name="_GoBack"/>
        <w:bookmarkEnd w:id="2"/>
        <w:r w:rsidRPr="00EC18CA">
          <w:rPr>
            <w:rFonts w:ascii="Noto Sans Devanagari" w:eastAsia="Arial Unicode MS" w:hAnsi="Noto Sans Devanagari" w:cs="Noto Sans Devanagari"/>
            <w:sz w:val="22"/>
            <w:szCs w:val="22"/>
            <w:lang w:val="hi"/>
          </w:rPr>
          <w:t>और अनुदान टीम</w:t>
        </w:r>
      </w:hyperlink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को </w:t>
      </w:r>
      <w:r w:rsidRPr="00CD0A4D">
        <w:rPr>
          <w:rFonts w:eastAsia="Arial Unicode MS" w:cs="Arial"/>
          <w:sz w:val="22"/>
          <w:szCs w:val="22"/>
          <w:lang w:val="hi"/>
        </w:rPr>
        <w:t>&lt;multicultural.infrastructure@dffh.vic.gov.au&gt;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पर ई-मेल करें या कामकाजी घंटों के दौरान </w:t>
      </w:r>
      <w:r w:rsidRPr="00CD0A4D">
        <w:rPr>
          <w:rFonts w:eastAsia="Arial Unicode MS" w:cs="Arial"/>
          <w:sz w:val="22"/>
          <w:szCs w:val="22"/>
          <w:lang w:val="hi"/>
        </w:rPr>
        <w:t>1300 112 755</w:t>
      </w:r>
      <w:r w:rsidRPr="00EC18CA">
        <w:rPr>
          <w:rFonts w:ascii="Noto Sans Devanagari" w:eastAsia="Arial Unicode MS" w:hAnsi="Noto Sans Devanagari" w:cs="Noto Sans Devanagari"/>
          <w:sz w:val="22"/>
          <w:szCs w:val="22"/>
          <w:lang w:val="hi"/>
        </w:rPr>
        <w:t xml:space="preserve"> पर फोन करें।</w:t>
      </w:r>
    </w:p>
    <w:p w14:paraId="711A44D2" w14:textId="77777777" w:rsidR="003B1BDC" w:rsidRPr="00EC18CA" w:rsidRDefault="003B1BDC" w:rsidP="003B1BDC">
      <w:pPr>
        <w:pStyle w:val="Body"/>
        <w:rPr>
          <w:rFonts w:ascii="Noto Sans Devanagari" w:hAnsi="Noto Sans Devanagari" w:cs="Noto Sans Devanagari"/>
        </w:rPr>
      </w:pPr>
    </w:p>
    <w:tbl>
      <w:tblPr>
        <w:tblStyle w:val="TableGrid"/>
        <w:tblW w:w="0" w:type="auto"/>
        <w:tblCellMar>
          <w:top w:w="85" w:type="dxa"/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D5620A" w:rsidRPr="00EC18CA" w14:paraId="08013A24" w14:textId="77777777" w:rsidTr="00EC18CA">
        <w:tc>
          <w:tcPr>
            <w:tcW w:w="10194" w:type="dxa"/>
          </w:tcPr>
          <w:p w14:paraId="17CF23F4" w14:textId="77777777" w:rsidR="0055119B" w:rsidRPr="00EC18CA" w:rsidRDefault="00011E60" w:rsidP="00EC18CA">
            <w:pPr>
              <w:pStyle w:val="Imprint"/>
              <w:spacing w:line="276" w:lineRule="auto"/>
              <w:rPr>
                <w:rFonts w:ascii="Noto Sans Devanagari" w:hAnsi="Noto Sans Devanagari" w:cs="Noto Sans Devanagari"/>
              </w:rPr>
            </w:pPr>
            <w:bookmarkStart w:id="3" w:name="_Hlk37240926"/>
            <w:r w:rsidRPr="00EC18CA">
              <w:rPr>
                <w:rFonts w:ascii="Noto Sans Devanagari" w:eastAsia="Arial Unicode MS" w:hAnsi="Noto Sans Devanagari" w:cs="Noto Sans Devanagari"/>
                <w:lang w:val="hi"/>
              </w:rPr>
              <w:t xml:space="preserve">विक्टोरिया सरकार, </w:t>
            </w:r>
            <w:r w:rsidRPr="00CD0A4D">
              <w:rPr>
                <w:rFonts w:eastAsia="Arial Unicode MS" w:cs="Arial"/>
                <w:lang w:val="hi"/>
              </w:rPr>
              <w:t>1</w:t>
            </w:r>
            <w:r w:rsidRPr="00EC18CA">
              <w:rPr>
                <w:rFonts w:ascii="Noto Sans Devanagari" w:eastAsia="Arial Unicode MS" w:hAnsi="Noto Sans Devanagari" w:cs="Noto Sans Devanagari"/>
                <w:lang w:val="hi"/>
              </w:rPr>
              <w:t xml:space="preserve"> ट्रेज़री प्लेस, मेलबर्न द्वारा प्राधिकृत और प्रकाशित।</w:t>
            </w:r>
          </w:p>
          <w:p w14:paraId="00A2FE44" w14:textId="77777777" w:rsidR="0055119B" w:rsidRPr="00EC18CA" w:rsidRDefault="00011E60" w:rsidP="00EC18CA">
            <w:pPr>
              <w:pStyle w:val="Imprint"/>
              <w:spacing w:line="276" w:lineRule="auto"/>
              <w:rPr>
                <w:rFonts w:ascii="Noto Sans Devanagari" w:hAnsi="Noto Sans Devanagari" w:cs="Noto Sans Devanagari"/>
              </w:rPr>
            </w:pPr>
            <w:r w:rsidRPr="00EC18CA">
              <w:rPr>
                <w:rFonts w:ascii="Calibri" w:eastAsia="Arial Unicode MS" w:hAnsi="Calibri" w:cs="Calibri"/>
                <w:lang w:val="hi"/>
              </w:rPr>
              <w:t>©</w:t>
            </w:r>
            <w:r w:rsidRPr="00EC18CA">
              <w:rPr>
                <w:rFonts w:ascii="Noto Sans Devanagari" w:eastAsia="Arial Unicode MS" w:hAnsi="Noto Sans Devanagari" w:cs="Noto Sans Devanagari"/>
                <w:lang w:val="hi"/>
              </w:rPr>
              <w:t xml:space="preserve"> विक्टोरिया राज्य, ऑस्ट्रेलिया, परिवार, निष्पक्षता और आवास विभाग, </w:t>
            </w:r>
            <w:r w:rsidR="00B57218" w:rsidRPr="00EC18CA">
              <w:rPr>
                <w:rFonts w:ascii="Noto Sans Devanagari" w:eastAsia="Arial Unicode MS" w:hAnsi="Noto Sans Devanagari" w:cs="Noto Sans Devanagari"/>
                <w:color w:val="000000" w:themeColor="text1"/>
                <w:lang w:val="hi"/>
              </w:rPr>
              <w:t xml:space="preserve">सितंबर </w:t>
            </w:r>
            <w:r w:rsidR="00B57218" w:rsidRPr="00CD0A4D">
              <w:rPr>
                <w:rFonts w:asciiTheme="minorBidi" w:eastAsia="Arial Unicode MS" w:hAnsiTheme="minorBidi" w:cstheme="minorBidi"/>
                <w:color w:val="000000" w:themeColor="text1"/>
                <w:lang w:val="hi"/>
              </w:rPr>
              <w:t>2023</w:t>
            </w:r>
            <w:r w:rsidR="00B57218" w:rsidRPr="00EC18CA">
              <w:rPr>
                <w:rFonts w:ascii="Noto Sans Devanagari" w:eastAsia="Arial Unicode MS" w:hAnsi="Noto Sans Devanagari" w:cs="Noto Sans Devanagari"/>
                <w:color w:val="000000" w:themeColor="text1"/>
                <w:lang w:val="hi"/>
              </w:rPr>
              <w:t>।</w:t>
            </w:r>
          </w:p>
        </w:tc>
      </w:tr>
      <w:bookmarkEnd w:id="3"/>
    </w:tbl>
    <w:p w14:paraId="32203CD7" w14:textId="77777777" w:rsidR="00162CA9" w:rsidRPr="00EC18CA" w:rsidRDefault="00162CA9" w:rsidP="00162CA9">
      <w:pPr>
        <w:pStyle w:val="Body"/>
        <w:rPr>
          <w:rFonts w:ascii="Noto Sans Devanagari" w:hAnsi="Noto Sans Devanagari" w:cs="Noto Sans Devanagari"/>
        </w:rPr>
      </w:pPr>
    </w:p>
    <w:sectPr w:rsidR="00162CA9" w:rsidRPr="00EC18CA" w:rsidSect="00593A99"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DD7BC" w14:textId="77777777" w:rsidR="000E3995" w:rsidRDefault="000E3995">
      <w:pPr>
        <w:spacing w:after="0" w:line="240" w:lineRule="auto"/>
      </w:pPr>
      <w:r>
        <w:separator/>
      </w:r>
    </w:p>
  </w:endnote>
  <w:endnote w:type="continuationSeparator" w:id="0">
    <w:p w14:paraId="1B1CA088" w14:textId="77777777" w:rsidR="000E3995" w:rsidRDefault="000E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50D1D0-2B61-4990-B149-EB649A7657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C3313D-2BCE-4F34-BF70-C2D3FF19F4D9}"/>
    <w:embedBold r:id="rId3" w:fontKey="{D37C5213-DBB6-44A0-880D-2693ED9B0E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31F2F48-00D7-475A-9284-C4C2551650F1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1C10C8B-6F83-49F7-B800-BF97AA4323FA}"/>
    <w:embedBold r:id="rId6" w:fontKey="{27B8B285-4D0D-42EB-B655-302B0D9A09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8C31CA-74C9-4EAE-B20E-2955C72A3736}"/>
    <w:embedBold r:id="rId8" w:fontKey="{7352E2D4-D75A-47DB-AF77-8133EFB48C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3313C3C-F7F1-4FDB-BE47-B4CBB0B19E1A}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6552B061-C1CB-4EA9-8C71-D9D883EEF0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B232140E-8679-4896-8844-7DA58AAA5B53}"/>
    <w:embedBold r:id="rId12" w:subsetted="1" w:fontKey="{F6D047D3-BBB1-4FEB-B9AF-1D9F8655EF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82739" w14:textId="77777777" w:rsidR="00E261B3" w:rsidRPr="00F65AA9" w:rsidRDefault="00011E60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1" layoutInCell="1" allowOverlap="1" wp14:anchorId="6AECDC50" wp14:editId="1BCCD93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883252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CB68321" wp14:editId="20D1428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FB57E99" w14:textId="77777777" w:rsidR="00E261B3" w:rsidRPr="00CD0A4D" w:rsidRDefault="00011E60" w:rsidP="00B21F90">
                          <w:pPr>
                            <w:spacing w:after="0"/>
                            <w:jc w:val="center"/>
                            <w:rPr>
                              <w:rFonts w:ascii="Arial Black" w:hAnsi="Arial Black" w:cstheme="minorHAnsi"/>
                              <w:color w:val="000000"/>
                              <w:sz w:val="20"/>
                            </w:rPr>
                          </w:pPr>
                          <w:r w:rsidRPr="00CD0A4D">
                            <w:rPr>
                              <w:rFonts w:ascii="Arial Black" w:eastAsia="Arial Unicode MS" w:hAnsi="Arial Black" w:cstheme="minorHAnsi"/>
                              <w:color w:val="000000"/>
                              <w:sz w:val="20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CB68321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" o:allowincell="f" filled="f" stroked="f" strokeweight=".5pt">
              <v:textbox inset=",0,,0">
                <w:txbxContent>
                  <w:p w14:paraId="1FB57E99" w14:textId="77777777" w:rsidR="00E261B3" w:rsidRPr="00CD0A4D" w:rsidRDefault="00011E60" w:rsidP="00B21F90">
                    <w:pPr>
                      <w:spacing w:after="0"/>
                      <w:jc w:val="center"/>
                      <w:rPr>
                        <w:rFonts w:ascii="Arial Black" w:hAnsi="Arial Black" w:cstheme="minorHAnsi"/>
                        <w:color w:val="000000"/>
                        <w:sz w:val="20"/>
                      </w:rPr>
                    </w:pPr>
                    <w:r w:rsidRPr="00CD0A4D">
                      <w:rPr>
                        <w:rFonts w:ascii="Arial Black" w:eastAsia="Arial Unicode MS" w:hAnsi="Arial Black" w:cstheme="minorHAnsi"/>
                        <w:color w:val="000000"/>
                        <w:sz w:val="2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84C36" w14:textId="77777777" w:rsidR="00E261B3" w:rsidRDefault="00011E6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6F2486E" wp14:editId="67D16273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73892F1" w14:textId="77777777" w:rsidR="00E261B3" w:rsidRPr="00B21F90" w:rsidRDefault="00011E60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Unicode MS" w:eastAsia="Arial Unicode MS" w:hAnsi="Arial Unicode MS" w:cs="Arial Unicode MS"/>
                              <w:color w:val="000000"/>
                              <w:sz w:val="20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2050" type="#_x0000_t202" alt="{&quot;HashCode&quot;:904758361,&quot;Height&quot;:841.0,&quot;Width&quot;:595.0,&quot;Placement&quot;:&quot;Footer&quot;,&quot;Index&quot;:&quot;FirstPage&quot;,&quot;Section&quot;:1,&quot;Top&quot;:0.0,&quot;Left&quot;:0.0}" style="width:595.3pt;height:24.55pt;margin-top:802.35pt;margin-left:0;mso-position-horizontal-relative:page;mso-position-vertical-relative:page;mso-wrap-distance-bottom:0;mso-wrap-distance-left:9pt;mso-wrap-distance-right:9pt;mso-wrap-distance-top:0;mso-wrap-style:square;position:absolute;v-text-anchor:bottom;visibility:visible;z-index:251661312" o:allowincell="f" filled="f" stroked="f" strokeweight="0.5pt">
              <v:textbox inset=",0,,0">
                <w:txbxContent>
                  <w:p w:rsidR="00E261B3" w:rsidRPr="00B21F90" w:rsidP="00B21F90" w14:paraId="14CB6103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956AB" w14:textId="77777777" w:rsidR="00593A99" w:rsidRPr="00F65AA9" w:rsidRDefault="00011E60" w:rsidP="00EF2C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6BAC259" wp14:editId="25BEB1B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c8f74ee894bbb46f5a7ee30b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A18354A" w14:textId="77777777" w:rsidR="00517820" w:rsidRPr="00CD0A4D" w:rsidRDefault="00011E60" w:rsidP="00517820">
                          <w:pPr>
                            <w:spacing w:after="0"/>
                            <w:jc w:val="center"/>
                            <w:rPr>
                              <w:rFonts w:ascii="Arial Black" w:hAnsi="Arial Black" w:cstheme="minorHAnsi"/>
                              <w:color w:val="000000"/>
                              <w:sz w:val="20"/>
                            </w:rPr>
                          </w:pPr>
                          <w:r w:rsidRPr="00CD0A4D">
                            <w:rPr>
                              <w:rFonts w:ascii="Arial Black" w:eastAsia="Arial Unicode MS" w:hAnsi="Arial Black" w:cstheme="minorHAnsi"/>
                              <w:color w:val="000000"/>
                              <w:sz w:val="20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BAC259" id="_x0000_t202" coordsize="21600,21600" o:spt="202" path="m,l,21600r21600,l21600,xe">
              <v:stroke joinstyle="miter"/>
              <v:path gradientshapeok="t" o:connecttype="rect"/>
            </v:shapetype>
            <v:shape id="MSIPCMc8f74ee894bbb46f5a7ee30b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" o:allowincell="f" filled="f" stroked="f" strokeweight=".5pt">
              <v:textbox inset=",0,,0">
                <w:txbxContent>
                  <w:p w14:paraId="3A18354A" w14:textId="77777777" w:rsidR="00517820" w:rsidRPr="00CD0A4D" w:rsidRDefault="00011E60" w:rsidP="00517820">
                    <w:pPr>
                      <w:spacing w:after="0"/>
                      <w:jc w:val="center"/>
                      <w:rPr>
                        <w:rFonts w:ascii="Arial Black" w:hAnsi="Arial Black" w:cstheme="minorHAnsi"/>
                        <w:color w:val="000000"/>
                        <w:sz w:val="20"/>
                      </w:rPr>
                    </w:pPr>
                    <w:r w:rsidRPr="00CD0A4D">
                      <w:rPr>
                        <w:rFonts w:ascii="Arial Black" w:eastAsia="Arial Unicode MS" w:hAnsi="Arial Black" w:cstheme="minorHAnsi"/>
                        <w:color w:val="000000"/>
                        <w:sz w:val="2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BCDC5" w14:textId="77777777" w:rsidR="000E3995" w:rsidRDefault="000E3995">
      <w:pPr>
        <w:spacing w:after="0" w:line="240" w:lineRule="auto"/>
      </w:pPr>
      <w:r>
        <w:separator/>
      </w:r>
    </w:p>
  </w:footnote>
  <w:footnote w:type="continuationSeparator" w:id="0">
    <w:p w14:paraId="4EB0F54B" w14:textId="77777777" w:rsidR="000E3995" w:rsidRDefault="000E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99D86" w14:textId="0D1A0B49" w:rsidR="00E261B3" w:rsidRDefault="00CD0A4D" w:rsidP="0017674D">
    <w:pPr>
      <w:pStyle w:val="Header"/>
      <w:rPr>
        <w:b w:val="0"/>
        <w:bCs/>
      </w:rPr>
    </w:pPr>
    <w:r w:rsidRPr="00CD0A4D">
      <w:rPr>
        <w:rFonts w:ascii="Noto Sans Devanagari" w:eastAsia="Arial Unicode MS" w:hAnsi="Noto Sans Devanagari" w:cs="Noto Sans Devanagari"/>
        <w:lang w:val="hi"/>
      </w:rPr>
      <w:t xml:space="preserve">बहुसांस्कृतिक सामुदायिक अवसंरचना कोष [मल्टीकलचरल कम्युनिटी इंफ्रास्ट्रक्चर फंड </w:t>
    </w:r>
    <w:r>
      <w:rPr>
        <w:rFonts w:ascii="Noto Sans Devanagari" w:eastAsia="Arial Unicode MS" w:hAnsi="Noto Sans Devanagari" w:cs="Noto Sans Devanagari"/>
        <w:cs/>
        <w:lang w:val="hi" w:bidi="hi-IN"/>
      </w:rPr>
      <w:br/>
    </w:r>
    <w:r w:rsidRPr="00CD0A4D">
      <w:rPr>
        <w:rFonts w:ascii="Noto Sans Devanagari" w:eastAsia="Arial Unicode MS" w:hAnsi="Noto Sans Devanagari" w:cs="Noto Sans Devanagari"/>
        <w:lang w:val="hi"/>
      </w:rPr>
      <w:t>(</w:t>
    </w:r>
    <w:r w:rsidRPr="00CD0A4D">
      <w:rPr>
        <w:rFonts w:asciiTheme="minorBidi" w:eastAsia="Arial Unicode MS" w:hAnsiTheme="minorBidi" w:cstheme="minorBidi"/>
        <w:lang w:val="hi"/>
      </w:rPr>
      <w:t>Multicultural Community Infrastructure Fund</w:t>
    </w:r>
    <w:r w:rsidRPr="00CD0A4D">
      <w:rPr>
        <w:rFonts w:ascii="Noto Sans Devanagari" w:eastAsia="Arial Unicode MS" w:hAnsi="Noto Sans Devanagari" w:cs="Noto Sans Devanagari"/>
        <w:lang w:val="hi"/>
      </w:rPr>
      <w:t>)] क्या है?</w:t>
    </w:r>
    <w:r w:rsidR="00011E60" w:rsidRPr="00CD0A4D">
      <w:ptab w:relativeTo="margin" w:alignment="right" w:leader="none"/>
    </w:r>
    <w:r w:rsidR="00011E60" w:rsidRPr="00CD0A4D">
      <w:rPr>
        <w:b w:val="0"/>
        <w:bCs/>
      </w:rPr>
      <w:fldChar w:fldCharType="begin"/>
    </w:r>
    <w:r w:rsidR="00011E60" w:rsidRPr="00CD0A4D">
      <w:rPr>
        <w:rFonts w:ascii="Arial Unicode MS" w:eastAsia="Arial Unicode MS" w:hAnsi="Arial Unicode MS" w:cs="Arial Unicode MS"/>
        <w:bCs/>
        <w:lang w:val="hi"/>
      </w:rPr>
      <w:instrText xml:space="preserve"> PAGE </w:instrText>
    </w:r>
    <w:r w:rsidR="00011E60" w:rsidRPr="00CD0A4D">
      <w:rPr>
        <w:b w:val="0"/>
        <w:bCs/>
      </w:rPr>
      <w:fldChar w:fldCharType="separate"/>
    </w:r>
    <w:r w:rsidR="00011E60" w:rsidRPr="00CD0A4D">
      <w:rPr>
        <w:rFonts w:ascii="Arial Unicode MS" w:eastAsia="Arial Unicode MS" w:hAnsi="Arial Unicode MS" w:cs="Arial Unicode MS"/>
        <w:bCs/>
        <w:lang w:val="hi"/>
      </w:rPr>
      <w:t>2</w:t>
    </w:r>
    <w:r w:rsidR="00011E60" w:rsidRPr="00CD0A4D">
      <w:rPr>
        <w:b w:val="0"/>
        <w:bCs/>
      </w:rPr>
      <w:fldChar w:fldCharType="end"/>
    </w:r>
  </w:p>
  <w:p w14:paraId="3B2FA565" w14:textId="2DE8DE2C" w:rsidR="00CD0A4D" w:rsidRDefault="00CD0A4D" w:rsidP="0017674D">
    <w:pPr>
      <w:pStyle w:val="Header"/>
    </w:pPr>
  </w:p>
  <w:p w14:paraId="59A00697" w14:textId="77777777" w:rsidR="00CD0A4D" w:rsidRPr="00CD0A4D" w:rsidRDefault="00CD0A4D" w:rsidP="00176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76306A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768D7A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C7856D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A460FC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DAA6C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7C29F3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A783DA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A08C9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824985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B8D43DB"/>
    <w:multiLevelType w:val="multilevel"/>
    <w:tmpl w:val="B4525A8A"/>
    <w:numStyleLink w:val="ZZNumbersdigit"/>
  </w:abstractNum>
  <w:abstractNum w:abstractNumId="14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20F7D28"/>
    <w:multiLevelType w:val="hybridMultilevel"/>
    <w:tmpl w:val="9AB46F78"/>
    <w:lvl w:ilvl="0" w:tplc="7FC64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80AC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BABB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04B5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88AB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EC6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88E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C0E7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4008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39C25104">
      <w:start w:val="1"/>
      <w:numFmt w:val="decimal"/>
      <w:lvlText w:val="%1."/>
      <w:lvlJc w:val="left"/>
      <w:pPr>
        <w:ind w:left="720" w:hanging="360"/>
      </w:pPr>
    </w:lvl>
    <w:lvl w:ilvl="1" w:tplc="8166AD68">
      <w:start w:val="1"/>
      <w:numFmt w:val="lowerLetter"/>
      <w:lvlText w:val="%2."/>
      <w:lvlJc w:val="left"/>
      <w:pPr>
        <w:ind w:left="1440" w:hanging="360"/>
      </w:pPr>
    </w:lvl>
    <w:lvl w:ilvl="2" w:tplc="F68632DE" w:tentative="1">
      <w:start w:val="1"/>
      <w:numFmt w:val="lowerRoman"/>
      <w:lvlText w:val="%3."/>
      <w:lvlJc w:val="right"/>
      <w:pPr>
        <w:ind w:left="2160" w:hanging="180"/>
      </w:pPr>
    </w:lvl>
    <w:lvl w:ilvl="3" w:tplc="C004E854" w:tentative="1">
      <w:start w:val="1"/>
      <w:numFmt w:val="decimal"/>
      <w:lvlText w:val="%4."/>
      <w:lvlJc w:val="left"/>
      <w:pPr>
        <w:ind w:left="2880" w:hanging="360"/>
      </w:pPr>
    </w:lvl>
    <w:lvl w:ilvl="4" w:tplc="6C3CBF12" w:tentative="1">
      <w:start w:val="1"/>
      <w:numFmt w:val="lowerLetter"/>
      <w:lvlText w:val="%5."/>
      <w:lvlJc w:val="left"/>
      <w:pPr>
        <w:ind w:left="3600" w:hanging="360"/>
      </w:pPr>
    </w:lvl>
    <w:lvl w:ilvl="5" w:tplc="8898D8C8" w:tentative="1">
      <w:start w:val="1"/>
      <w:numFmt w:val="lowerRoman"/>
      <w:lvlText w:val="%6."/>
      <w:lvlJc w:val="right"/>
      <w:pPr>
        <w:ind w:left="4320" w:hanging="180"/>
      </w:pPr>
    </w:lvl>
    <w:lvl w:ilvl="6" w:tplc="EDB61DEA" w:tentative="1">
      <w:start w:val="1"/>
      <w:numFmt w:val="decimal"/>
      <w:lvlText w:val="%7."/>
      <w:lvlJc w:val="left"/>
      <w:pPr>
        <w:ind w:left="5040" w:hanging="360"/>
      </w:pPr>
    </w:lvl>
    <w:lvl w:ilvl="7" w:tplc="16F28D76" w:tentative="1">
      <w:start w:val="1"/>
      <w:numFmt w:val="lowerLetter"/>
      <w:lvlText w:val="%8."/>
      <w:lvlJc w:val="left"/>
      <w:pPr>
        <w:ind w:left="5760" w:hanging="360"/>
      </w:pPr>
    </w:lvl>
    <w:lvl w:ilvl="8" w:tplc="6D0CEF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47ED5"/>
    <w:multiLevelType w:val="hybridMultilevel"/>
    <w:tmpl w:val="066C9A46"/>
    <w:lvl w:ilvl="0" w:tplc="4FE43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6A32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845B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8CC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C63B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501E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6885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8048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2204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C144B"/>
    <w:multiLevelType w:val="hybridMultilevel"/>
    <w:tmpl w:val="8B2C821A"/>
    <w:lvl w:ilvl="0" w:tplc="3E500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E010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0A4F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EBC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80AA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26C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E491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AD8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BEB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9E050DF"/>
    <w:multiLevelType w:val="hybridMultilevel"/>
    <w:tmpl w:val="CD40D03A"/>
    <w:lvl w:ilvl="0" w:tplc="448AB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F22D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3A85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BEDB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0DC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7AA2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3A70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C5A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32F9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0754103"/>
    <w:multiLevelType w:val="hybridMultilevel"/>
    <w:tmpl w:val="9BB28F20"/>
    <w:lvl w:ilvl="0" w:tplc="A0127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053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691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FA75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06B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D4F7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72D8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0EF8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189F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5011D6D"/>
    <w:multiLevelType w:val="hybridMultilevel"/>
    <w:tmpl w:val="42E25254"/>
    <w:lvl w:ilvl="0" w:tplc="04AC8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0E08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12DB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9681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E9E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8CDD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A479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2BA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0264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20FA8"/>
    <w:multiLevelType w:val="hybridMultilevel"/>
    <w:tmpl w:val="CE704FD8"/>
    <w:lvl w:ilvl="0" w:tplc="E0C21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707D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A059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A4F9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3812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0858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7279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8E9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D059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7485834"/>
    <w:multiLevelType w:val="hybridMultilevel"/>
    <w:tmpl w:val="9B2EAC32"/>
    <w:lvl w:ilvl="0" w:tplc="2B12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B6A2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A22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82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8235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36B1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6EA3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D899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801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55E49"/>
    <w:multiLevelType w:val="hybridMultilevel"/>
    <w:tmpl w:val="A7748BF6"/>
    <w:lvl w:ilvl="0" w:tplc="331895A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1F0A0E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8CCDAE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574A29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3632D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54484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C6E29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81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8913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9"/>
  </w:num>
  <w:num w:numId="9">
    <w:abstractNumId w:val="23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30"/>
  </w:num>
  <w:num w:numId="25">
    <w:abstractNumId w:val="28"/>
  </w:num>
  <w:num w:numId="26">
    <w:abstractNumId w:val="22"/>
  </w:num>
  <w:num w:numId="27">
    <w:abstractNumId w:val="11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  <w:num w:numId="41">
    <w:abstractNumId w:val="24"/>
  </w:num>
  <w:num w:numId="42">
    <w:abstractNumId w:val="24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25"/>
  </w:num>
  <w:num w:numId="46">
    <w:abstractNumId w:val="17"/>
  </w:num>
  <w:num w:numId="47">
    <w:abstractNumId w:val="15"/>
  </w:num>
  <w:num w:numId="48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5347"/>
    <w:rsid w:val="000072B6"/>
    <w:rsid w:val="0001021B"/>
    <w:rsid w:val="00011D89"/>
    <w:rsid w:val="00011E60"/>
    <w:rsid w:val="000154FD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43BD"/>
    <w:rsid w:val="000663CD"/>
    <w:rsid w:val="000733FE"/>
    <w:rsid w:val="00074219"/>
    <w:rsid w:val="00074ED5"/>
    <w:rsid w:val="00077729"/>
    <w:rsid w:val="0008508E"/>
    <w:rsid w:val="00086557"/>
    <w:rsid w:val="00087951"/>
    <w:rsid w:val="0009050A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117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3995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20C5"/>
    <w:rsid w:val="00120BD3"/>
    <w:rsid w:val="00122FEA"/>
    <w:rsid w:val="001232BD"/>
    <w:rsid w:val="00124ED5"/>
    <w:rsid w:val="001276FA"/>
    <w:rsid w:val="001447B3"/>
    <w:rsid w:val="00152073"/>
    <w:rsid w:val="00156598"/>
    <w:rsid w:val="0016037B"/>
    <w:rsid w:val="00161939"/>
    <w:rsid w:val="00161AA0"/>
    <w:rsid w:val="00161D2E"/>
    <w:rsid w:val="00161F3E"/>
    <w:rsid w:val="00162093"/>
    <w:rsid w:val="00162CA9"/>
    <w:rsid w:val="00164064"/>
    <w:rsid w:val="00165459"/>
    <w:rsid w:val="00165A57"/>
    <w:rsid w:val="001712C2"/>
    <w:rsid w:val="00172BAF"/>
    <w:rsid w:val="0017674D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717"/>
    <w:rsid w:val="0021053D"/>
    <w:rsid w:val="00210A92"/>
    <w:rsid w:val="00214773"/>
    <w:rsid w:val="00216C03"/>
    <w:rsid w:val="00220C04"/>
    <w:rsid w:val="0022278D"/>
    <w:rsid w:val="0022701F"/>
    <w:rsid w:val="00227C68"/>
    <w:rsid w:val="00233311"/>
    <w:rsid w:val="002333F5"/>
    <w:rsid w:val="00233724"/>
    <w:rsid w:val="002365B4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802E3"/>
    <w:rsid w:val="00280C4B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3ADF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52EE"/>
    <w:rsid w:val="00327870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2122"/>
    <w:rsid w:val="00357B4E"/>
    <w:rsid w:val="00361B27"/>
    <w:rsid w:val="003716FD"/>
    <w:rsid w:val="0037204B"/>
    <w:rsid w:val="003744CF"/>
    <w:rsid w:val="00374717"/>
    <w:rsid w:val="0037676C"/>
    <w:rsid w:val="00377A1A"/>
    <w:rsid w:val="00381043"/>
    <w:rsid w:val="003822E2"/>
    <w:rsid w:val="003829E5"/>
    <w:rsid w:val="00386109"/>
    <w:rsid w:val="00386944"/>
    <w:rsid w:val="003956CC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6F46"/>
    <w:rsid w:val="003E71E5"/>
    <w:rsid w:val="003F0445"/>
    <w:rsid w:val="003F0CF0"/>
    <w:rsid w:val="003F14B1"/>
    <w:rsid w:val="003F2B20"/>
    <w:rsid w:val="003F3289"/>
    <w:rsid w:val="003F3C62"/>
    <w:rsid w:val="003F4E87"/>
    <w:rsid w:val="003F55DF"/>
    <w:rsid w:val="003F5CB9"/>
    <w:rsid w:val="004013C7"/>
    <w:rsid w:val="00401FCF"/>
    <w:rsid w:val="00406157"/>
    <w:rsid w:val="00406285"/>
    <w:rsid w:val="004148F9"/>
    <w:rsid w:val="0042084E"/>
    <w:rsid w:val="00421EEF"/>
    <w:rsid w:val="00424D65"/>
    <w:rsid w:val="00430393"/>
    <w:rsid w:val="00431806"/>
    <w:rsid w:val="004350F9"/>
    <w:rsid w:val="00437AC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4F7B35"/>
    <w:rsid w:val="00503DC6"/>
    <w:rsid w:val="00506F5D"/>
    <w:rsid w:val="00510C37"/>
    <w:rsid w:val="005126D0"/>
    <w:rsid w:val="00513109"/>
    <w:rsid w:val="00514667"/>
    <w:rsid w:val="0051568D"/>
    <w:rsid w:val="00517820"/>
    <w:rsid w:val="00526AC7"/>
    <w:rsid w:val="00526C15"/>
    <w:rsid w:val="00536499"/>
    <w:rsid w:val="00542A03"/>
    <w:rsid w:val="00543903"/>
    <w:rsid w:val="00543F11"/>
    <w:rsid w:val="00546305"/>
    <w:rsid w:val="00547A95"/>
    <w:rsid w:val="0055119B"/>
    <w:rsid w:val="00561202"/>
    <w:rsid w:val="005663A3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4B"/>
    <w:rsid w:val="00597507"/>
    <w:rsid w:val="005A2AF8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112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4CCB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7574"/>
    <w:rsid w:val="00677D1D"/>
    <w:rsid w:val="00683878"/>
    <w:rsid w:val="0068454C"/>
    <w:rsid w:val="00691B62"/>
    <w:rsid w:val="006933B5"/>
    <w:rsid w:val="00693D14"/>
    <w:rsid w:val="00695A93"/>
    <w:rsid w:val="00696F27"/>
    <w:rsid w:val="006A18C2"/>
    <w:rsid w:val="006A3383"/>
    <w:rsid w:val="006B077C"/>
    <w:rsid w:val="006B16AF"/>
    <w:rsid w:val="006B6803"/>
    <w:rsid w:val="006D0F16"/>
    <w:rsid w:val="006D2A3F"/>
    <w:rsid w:val="006D2FBC"/>
    <w:rsid w:val="006D670B"/>
    <w:rsid w:val="006E138B"/>
    <w:rsid w:val="006E1867"/>
    <w:rsid w:val="006F0330"/>
    <w:rsid w:val="006F1FDC"/>
    <w:rsid w:val="006F6B8C"/>
    <w:rsid w:val="007013EF"/>
    <w:rsid w:val="007055BD"/>
    <w:rsid w:val="00711273"/>
    <w:rsid w:val="007173CA"/>
    <w:rsid w:val="007216AA"/>
    <w:rsid w:val="00721AB5"/>
    <w:rsid w:val="00721CFB"/>
    <w:rsid w:val="00721DEF"/>
    <w:rsid w:val="00724A43"/>
    <w:rsid w:val="007273AC"/>
    <w:rsid w:val="00730DB8"/>
    <w:rsid w:val="00731AD4"/>
    <w:rsid w:val="007346E4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6F80"/>
    <w:rsid w:val="00770B5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E93"/>
    <w:rsid w:val="007D2FB6"/>
    <w:rsid w:val="007D49EB"/>
    <w:rsid w:val="007D5E1C"/>
    <w:rsid w:val="007E0DE2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1BBF"/>
    <w:rsid w:val="008130C4"/>
    <w:rsid w:val="008155F0"/>
    <w:rsid w:val="00816088"/>
    <w:rsid w:val="00816735"/>
    <w:rsid w:val="00820141"/>
    <w:rsid w:val="00820E0C"/>
    <w:rsid w:val="00823275"/>
    <w:rsid w:val="0082366F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483C"/>
    <w:rsid w:val="00867D9D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A5D60"/>
    <w:rsid w:val="008B2029"/>
    <w:rsid w:val="008B2EE4"/>
    <w:rsid w:val="008B3821"/>
    <w:rsid w:val="008B4D3D"/>
    <w:rsid w:val="008B57C7"/>
    <w:rsid w:val="008C2F92"/>
    <w:rsid w:val="008C589D"/>
    <w:rsid w:val="008C6804"/>
    <w:rsid w:val="008C6D51"/>
    <w:rsid w:val="008D2846"/>
    <w:rsid w:val="008D4236"/>
    <w:rsid w:val="008D462F"/>
    <w:rsid w:val="008D5C45"/>
    <w:rsid w:val="008D6DCF"/>
    <w:rsid w:val="008E4376"/>
    <w:rsid w:val="008E7A0A"/>
    <w:rsid w:val="008E7B49"/>
    <w:rsid w:val="008F0B14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27B5B"/>
    <w:rsid w:val="009315BE"/>
    <w:rsid w:val="0093338F"/>
    <w:rsid w:val="00937BD9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718C7"/>
    <w:rsid w:val="0097559F"/>
    <w:rsid w:val="009761EA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188D"/>
    <w:rsid w:val="0099232C"/>
    <w:rsid w:val="00994386"/>
    <w:rsid w:val="00994791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7A69"/>
    <w:rsid w:val="009E7F92"/>
    <w:rsid w:val="009F02A3"/>
    <w:rsid w:val="009F237E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19C9"/>
    <w:rsid w:val="00A32577"/>
    <w:rsid w:val="00A330BB"/>
    <w:rsid w:val="00A34ACD"/>
    <w:rsid w:val="00A44882"/>
    <w:rsid w:val="00A45125"/>
    <w:rsid w:val="00A513A9"/>
    <w:rsid w:val="00A54715"/>
    <w:rsid w:val="00A6061C"/>
    <w:rsid w:val="00A62D44"/>
    <w:rsid w:val="00A67263"/>
    <w:rsid w:val="00A67EDD"/>
    <w:rsid w:val="00A7161C"/>
    <w:rsid w:val="00A72F8B"/>
    <w:rsid w:val="00A77AA3"/>
    <w:rsid w:val="00A8236D"/>
    <w:rsid w:val="00A854EB"/>
    <w:rsid w:val="00A872E5"/>
    <w:rsid w:val="00A91406"/>
    <w:rsid w:val="00A96E65"/>
    <w:rsid w:val="00A96ECE"/>
    <w:rsid w:val="00A97C72"/>
    <w:rsid w:val="00AA310B"/>
    <w:rsid w:val="00AA4323"/>
    <w:rsid w:val="00AA63D4"/>
    <w:rsid w:val="00AB06E8"/>
    <w:rsid w:val="00AB1A4F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218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67C"/>
    <w:rsid w:val="00BB7A10"/>
    <w:rsid w:val="00BC60BE"/>
    <w:rsid w:val="00BC7468"/>
    <w:rsid w:val="00BC7D4F"/>
    <w:rsid w:val="00BC7ED7"/>
    <w:rsid w:val="00BD2850"/>
    <w:rsid w:val="00BD4F22"/>
    <w:rsid w:val="00BD6049"/>
    <w:rsid w:val="00BD7D98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231A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C72"/>
    <w:rsid w:val="00CC2BFD"/>
    <w:rsid w:val="00CD0A4D"/>
    <w:rsid w:val="00CD1A9A"/>
    <w:rsid w:val="00CD3476"/>
    <w:rsid w:val="00CD64DF"/>
    <w:rsid w:val="00CE225F"/>
    <w:rsid w:val="00CF2F50"/>
    <w:rsid w:val="00CF4148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264DD"/>
    <w:rsid w:val="00D3185C"/>
    <w:rsid w:val="00D3205F"/>
    <w:rsid w:val="00D33056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20A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6B55"/>
    <w:rsid w:val="00DA2619"/>
    <w:rsid w:val="00DA2E57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5FB3"/>
    <w:rsid w:val="00E56A01"/>
    <w:rsid w:val="00E629A1"/>
    <w:rsid w:val="00E6794C"/>
    <w:rsid w:val="00E71591"/>
    <w:rsid w:val="00E71CEB"/>
    <w:rsid w:val="00E7474F"/>
    <w:rsid w:val="00E77901"/>
    <w:rsid w:val="00E80DE3"/>
    <w:rsid w:val="00E82C55"/>
    <w:rsid w:val="00E8787E"/>
    <w:rsid w:val="00E92AC3"/>
    <w:rsid w:val="00EA13CE"/>
    <w:rsid w:val="00EA2F6A"/>
    <w:rsid w:val="00EB00E0"/>
    <w:rsid w:val="00EB05D5"/>
    <w:rsid w:val="00EB1931"/>
    <w:rsid w:val="00EC059F"/>
    <w:rsid w:val="00EC18CA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4E0C"/>
    <w:rsid w:val="00F4641B"/>
    <w:rsid w:val="00F46EB8"/>
    <w:rsid w:val="00F476B8"/>
    <w:rsid w:val="00F50CD1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115"/>
    <w:rsid w:val="00F72C2C"/>
    <w:rsid w:val="00F741F2"/>
    <w:rsid w:val="00F76CAB"/>
    <w:rsid w:val="00F772C6"/>
    <w:rsid w:val="00F815B5"/>
    <w:rsid w:val="00F85195"/>
    <w:rsid w:val="00F868E3"/>
    <w:rsid w:val="00F876D1"/>
    <w:rsid w:val="00F938BA"/>
    <w:rsid w:val="00F94017"/>
    <w:rsid w:val="00F94A1D"/>
    <w:rsid w:val="00F972B1"/>
    <w:rsid w:val="00F97919"/>
    <w:rsid w:val="00FA2C46"/>
    <w:rsid w:val="00FA3525"/>
    <w:rsid w:val="00FA5A53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E2DCF"/>
    <w:rsid w:val="00FE3FA7"/>
    <w:rsid w:val="00FE79D2"/>
    <w:rsid w:val="00FF2A4E"/>
    <w:rsid w:val="00FF2FCE"/>
    <w:rsid w:val="00FF4F7D"/>
    <w:rsid w:val="00FF6D9D"/>
    <w:rsid w:val="00FF7DD5"/>
    <w:rsid w:val="0942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DD382D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2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7"/>
      </w:numPr>
    </w:pPr>
  </w:style>
  <w:style w:type="numbering" w:customStyle="1" w:styleId="ZZNumbersdigit">
    <w:name w:val="ZZ Numbers digit"/>
    <w:rsid w:val="003D7E30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0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2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link w:val="DHHSbodyChar"/>
    <w:qFormat/>
    <w:rsid w:val="00077729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paragraph">
    <w:name w:val="paragraph"/>
    <w:basedOn w:val="Normal"/>
    <w:rsid w:val="00077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customStyle="1" w:styleId="DHHSbodyChar">
    <w:name w:val="DHHS body Char"/>
    <w:link w:val="DHHSbody"/>
    <w:rsid w:val="00077729"/>
    <w:rPr>
      <w:rFonts w:ascii="Arial" w:eastAsia="Times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multicultural.infrastructure@dffh.vic.gov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vic.gov.au/multicultural-community-infrastructure-fu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vic.gov.au/multicultural-community-infrastructure-fun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8aa215-5c9c-4be9-a89e-afd6ef80fa5f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5" ma:contentTypeDescription="Create a new document." ma:contentTypeScope="" ma:versionID="c92cfb9c2e69d04c62d8d1b6fb3b342c">
  <xsd:schema xmlns:xsd="http://www.w3.org/2001/XMLSchema" xmlns:xs="http://www.w3.org/2001/XMLSchema" xmlns:p="http://schemas.microsoft.com/office/2006/metadata/properties" xmlns:ns2="6a8aa215-5c9c-4be9-a89e-afd6ef80fa5f" xmlns:ns3="51ef5222-d273-4e86-adbf-8aa3d9e99a84" xmlns:ns4="5ce0f2b5-5be5-4508-bce9-d7011ece0659" targetNamespace="http://schemas.microsoft.com/office/2006/metadata/properties" ma:root="true" ma:fieldsID="52d2ff6a7d31b1f517e763bb9f9f418d" ns2:_="" ns3:_="" ns4:_="">
    <xsd:import namespace="6a8aa215-5c9c-4be9-a89e-afd6ef80fa5f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a25f622-3729-4869-8df6-04ced53e6c38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6a8aa215-5c9c-4be9-a89e-afd6ef80fa5f"/>
    <ds:schemaRef ds:uri="5ce0f2b5-5be5-4508-bce9-d7011ece0659"/>
  </ds:schemaRefs>
</ds:datastoreItem>
</file>

<file path=customXml/itemProps2.xml><?xml version="1.0" encoding="utf-8"?>
<ds:datastoreItem xmlns:ds="http://schemas.openxmlformats.org/officeDocument/2006/customXml" ds:itemID="{73213ED9-2E5E-48B9-B2AC-011DEB6011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88D219-AB14-42A4-BAC1-02B35D30F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Victoria State Government, Department of Families, Fairness and Housing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DFFH - MCIF Grant Program - Hindi</dc:title>
  <dc:subject>DFFH - MCIF Grant Program - Hindi</dc:subject>
  <dc:creator>Department of Familes, Fairness and Housing</dc:creator>
  <cp:lastModifiedBy>Nil</cp:lastModifiedBy>
  <cp:revision>43</cp:revision>
  <cp:lastPrinted>2021-01-29T05:27:00Z</cp:lastPrinted>
  <dcterms:created xsi:type="dcterms:W3CDTF">2022-02-01T04:33:00Z</dcterms:created>
  <dcterms:modified xsi:type="dcterms:W3CDTF">2023-10-16T01:46:00Z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0x010100ACD0FCC3028CB744B06FF671009B6DE2</vt:lpwstr>
  </property>
  <property fmtid="{D5CDD505-2E9C-101B-9397-08002B2CF9AE}" pid="3" name="Language">
    <vt:lpwstr>English</vt:lpwstr>
  </property>
  <property fmtid="{D5CDD505-2E9C-101B-9397-08002B2CF9AE}" pid="4" name="MSIP_Label_43e64453-338c-4f93-8a4d-0039a0a41f2a_ActionId">
    <vt:lpwstr>5b911ade-65d7-444e-9dd5-da3383c0f239</vt:lpwstr>
  </property>
  <property fmtid="{D5CDD505-2E9C-101B-9397-08002B2CF9AE}" pid="5" name="MSIP_Label_43e64453-338c-4f93-8a4d-0039a0a41f2a_ContentBits">
    <vt:lpwstr>2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etDate">
    <vt:lpwstr>2022-03-24T05:18:40Z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version">
    <vt:lpwstr>2022v1 15032022</vt:lpwstr>
  </property>
</Properties>
</file>