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386E" w14:textId="3027D1DB" w:rsidR="00BD6DDF" w:rsidRPr="00DB59BA" w:rsidRDefault="0015599A" w:rsidP="00DB59BA">
      <w:pPr>
        <w:pStyle w:val="Heading1"/>
      </w:pPr>
      <w:r w:rsidRPr="00DB59BA">
        <w:t>Alcohol delivery chec</w:t>
      </w:r>
      <w:r w:rsidR="00CA7E06" w:rsidRPr="00DB59BA">
        <w:t xml:space="preserve">klist </w:t>
      </w:r>
      <w:r w:rsidR="00BD6DDF" w:rsidRPr="00DB59BA">
        <w:rPr>
          <w:spacing w:val="-8"/>
        </w:rPr>
        <w:t xml:space="preserve"> </w:t>
      </w:r>
    </w:p>
    <w:p w14:paraId="4BFAC92E" w14:textId="51CFE294" w:rsidR="00BD6DDF" w:rsidRPr="00FB3C13" w:rsidRDefault="00BD6DDF" w:rsidP="00D13725">
      <w:pPr>
        <w:spacing w:before="240" w:after="120"/>
        <w:rPr>
          <w:rFonts w:asciiTheme="majorHAnsi" w:hAnsiTheme="majorHAnsi" w:cstheme="majorHAnsi"/>
          <w:color w:val="004C97"/>
          <w:sz w:val="19"/>
          <w:szCs w:val="19"/>
        </w:rPr>
      </w:pPr>
      <w:r w:rsidRPr="00CA7E06">
        <w:rPr>
          <w:rFonts w:asciiTheme="majorHAnsi" w:hAnsiTheme="majorHAnsi" w:cstheme="majorHAnsi"/>
          <w:iCs/>
          <w:color w:val="004C97"/>
          <w:sz w:val="19"/>
          <w:szCs w:val="19"/>
        </w:rPr>
        <w:t>The</w:t>
      </w:r>
      <w:r w:rsidRPr="00CA7E06">
        <w:rPr>
          <w:rFonts w:asciiTheme="majorHAnsi" w:hAnsiTheme="majorHAnsi" w:cstheme="majorHAnsi"/>
          <w:i/>
          <w:color w:val="004C97"/>
          <w:sz w:val="19"/>
          <w:szCs w:val="19"/>
        </w:rPr>
        <w:t xml:space="preserve"> </w:t>
      </w:r>
      <w:hyperlink r:id="rId12" w:history="1">
        <w:r w:rsidRPr="00CA7E06">
          <w:rPr>
            <w:rStyle w:val="Hyperlink"/>
            <w:rFonts w:asciiTheme="majorHAnsi" w:hAnsiTheme="majorHAnsi" w:cstheme="majorHAnsi"/>
            <w:i/>
            <w:iCs/>
            <w:color w:val="004C97"/>
            <w:sz w:val="19"/>
            <w:szCs w:val="19"/>
            <w:lang w:val="en-AU"/>
          </w:rPr>
          <w:t>Liquor Control Reform Act 1998</w:t>
        </w:r>
      </w:hyperlink>
      <w:r w:rsidR="00CA7E06">
        <w:rPr>
          <w:rFonts w:asciiTheme="majorHAnsi" w:hAnsiTheme="majorHAnsi" w:cstheme="majorHAnsi"/>
          <w:color w:val="004C97"/>
          <w:sz w:val="19"/>
          <w:szCs w:val="19"/>
        </w:rPr>
        <w:t xml:space="preserve"> i</w:t>
      </w:r>
      <w:r w:rsidRPr="00CA7E06">
        <w:rPr>
          <w:rFonts w:asciiTheme="majorHAnsi" w:hAnsiTheme="majorHAnsi" w:cstheme="majorHAnsi"/>
          <w:color w:val="004C97"/>
          <w:sz w:val="19"/>
          <w:szCs w:val="19"/>
        </w:rPr>
        <w:t xml:space="preserve">mposes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 xml:space="preserve">obligations on licensees and delivery drivers </w:t>
      </w:r>
      <w:r w:rsidR="00927E19" w:rsidRPr="00FB3C13">
        <w:rPr>
          <w:rFonts w:asciiTheme="majorHAnsi" w:hAnsiTheme="majorHAnsi" w:cstheme="majorHAnsi"/>
          <w:color w:val="004C97"/>
          <w:sz w:val="19"/>
          <w:szCs w:val="19"/>
        </w:rPr>
        <w:t xml:space="preserve">when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supply</w:t>
      </w:r>
      <w:r w:rsidR="00927E19" w:rsidRPr="00FB3C13">
        <w:rPr>
          <w:rFonts w:asciiTheme="majorHAnsi" w:hAnsiTheme="majorHAnsi" w:cstheme="majorHAnsi"/>
          <w:color w:val="004C97"/>
          <w:sz w:val="19"/>
          <w:szCs w:val="19"/>
        </w:rPr>
        <w:t>ing</w:t>
      </w:r>
      <w:r w:rsidRPr="00FB3C13">
        <w:rPr>
          <w:rFonts w:asciiTheme="majorHAnsi" w:hAnsiTheme="majorHAnsi" w:cstheme="majorHAnsi"/>
          <w:color w:val="004C97"/>
          <w:spacing w:val="-2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packaged</w:t>
      </w:r>
      <w:r w:rsidRPr="00FB3C13">
        <w:rPr>
          <w:rFonts w:asciiTheme="majorHAnsi" w:hAnsiTheme="majorHAnsi" w:cstheme="majorHAnsi"/>
          <w:color w:val="004C97"/>
          <w:spacing w:val="-2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alcohol</w:t>
      </w:r>
      <w:r w:rsidRPr="00FB3C13">
        <w:rPr>
          <w:rFonts w:asciiTheme="majorHAnsi" w:hAnsiTheme="majorHAnsi" w:cstheme="majorHAnsi"/>
          <w:color w:val="004C97"/>
          <w:spacing w:val="-3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to</w:t>
      </w:r>
      <w:r w:rsidRPr="00FB3C13">
        <w:rPr>
          <w:rFonts w:asciiTheme="majorHAnsi" w:hAnsiTheme="majorHAnsi" w:cstheme="majorHAnsi"/>
          <w:color w:val="004C97"/>
          <w:spacing w:val="-3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a</w:t>
      </w:r>
      <w:r w:rsidRPr="00FB3C13">
        <w:rPr>
          <w:rFonts w:asciiTheme="majorHAnsi" w:hAnsiTheme="majorHAnsi" w:cstheme="majorHAnsi"/>
          <w:color w:val="004C97"/>
          <w:spacing w:val="-2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person</w:t>
      </w:r>
      <w:r w:rsidRPr="00FB3C13">
        <w:rPr>
          <w:rFonts w:asciiTheme="majorHAnsi" w:hAnsiTheme="majorHAnsi" w:cstheme="majorHAnsi"/>
          <w:color w:val="004C97"/>
          <w:spacing w:val="-4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who</w:t>
      </w:r>
      <w:r w:rsidRPr="00FB3C13">
        <w:rPr>
          <w:rFonts w:asciiTheme="majorHAnsi" w:hAnsiTheme="majorHAnsi" w:cstheme="majorHAnsi"/>
          <w:color w:val="004C97"/>
          <w:spacing w:val="-2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makes</w:t>
      </w:r>
      <w:r w:rsidRPr="00FB3C13">
        <w:rPr>
          <w:rFonts w:asciiTheme="majorHAnsi" w:hAnsiTheme="majorHAnsi" w:cstheme="majorHAnsi"/>
          <w:color w:val="004C97"/>
          <w:spacing w:val="-2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an</w:t>
      </w:r>
      <w:r w:rsidRPr="00FB3C13">
        <w:rPr>
          <w:rFonts w:asciiTheme="majorHAnsi" w:hAnsiTheme="majorHAnsi" w:cstheme="majorHAnsi"/>
          <w:color w:val="004C97"/>
          <w:spacing w:val="-2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off-premises</w:t>
      </w:r>
      <w:r w:rsidRPr="00FB3C13">
        <w:rPr>
          <w:rFonts w:asciiTheme="majorHAnsi" w:hAnsiTheme="majorHAnsi" w:cstheme="majorHAnsi"/>
          <w:color w:val="004C97"/>
          <w:spacing w:val="-2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request</w:t>
      </w:r>
      <w:r w:rsidRPr="00FB3C13">
        <w:rPr>
          <w:rFonts w:asciiTheme="majorHAnsi" w:hAnsiTheme="majorHAnsi" w:cstheme="majorHAnsi"/>
          <w:color w:val="004C97"/>
          <w:spacing w:val="-2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(that is</w:t>
      </w:r>
      <w:r w:rsidR="00A31DA8" w:rsidRPr="00FB3C13">
        <w:rPr>
          <w:rFonts w:asciiTheme="majorHAnsi" w:hAnsiTheme="majorHAnsi" w:cstheme="majorHAnsi"/>
          <w:color w:val="004C97"/>
          <w:sz w:val="19"/>
          <w:szCs w:val="19"/>
        </w:rPr>
        <w:t>,</w:t>
      </w:r>
      <w:r w:rsidRPr="00FB3C13">
        <w:rPr>
          <w:rFonts w:asciiTheme="majorHAnsi" w:hAnsiTheme="majorHAnsi" w:cstheme="majorHAnsi"/>
          <w:color w:val="004C97"/>
          <w:spacing w:val="-3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orders</w:t>
      </w:r>
      <w:r w:rsidRPr="00FB3C13">
        <w:rPr>
          <w:rFonts w:asciiTheme="majorHAnsi" w:hAnsiTheme="majorHAnsi" w:cstheme="majorHAnsi"/>
          <w:color w:val="004C97"/>
          <w:spacing w:val="-2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made</w:t>
      </w:r>
      <w:r w:rsidRPr="00FB3C13">
        <w:rPr>
          <w:rFonts w:asciiTheme="majorHAnsi" w:hAnsiTheme="majorHAnsi" w:cstheme="majorHAnsi"/>
          <w:color w:val="004C97"/>
          <w:spacing w:val="-3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by</w:t>
      </w:r>
      <w:r w:rsidRPr="00FB3C13">
        <w:rPr>
          <w:rFonts w:asciiTheme="majorHAnsi" w:hAnsiTheme="majorHAnsi" w:cstheme="majorHAnsi"/>
          <w:color w:val="004C97"/>
          <w:spacing w:val="-2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mail, phone, fax, internet or other electronic communication).</w:t>
      </w:r>
      <w:r w:rsidR="00725DFB">
        <w:rPr>
          <w:rFonts w:asciiTheme="majorHAnsi" w:hAnsiTheme="majorHAnsi" w:cstheme="majorHAnsi"/>
          <w:color w:val="004C97"/>
          <w:sz w:val="19"/>
          <w:szCs w:val="19"/>
        </w:rPr>
        <w:t xml:space="preserve"> </w:t>
      </w:r>
    </w:p>
    <w:tbl>
      <w:tblPr>
        <w:tblW w:w="97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5"/>
        <w:gridCol w:w="633"/>
        <w:gridCol w:w="633"/>
      </w:tblGrid>
      <w:tr w:rsidR="003878B4" w:rsidRPr="00416C74" w14:paraId="202E9FD0" w14:textId="77777777" w:rsidTr="001C165E">
        <w:trPr>
          <w:trHeight w:val="340"/>
        </w:trPr>
        <w:tc>
          <w:tcPr>
            <w:tcW w:w="8495" w:type="dxa"/>
            <w:shd w:val="clear" w:color="auto" w:fill="004C97"/>
          </w:tcPr>
          <w:p w14:paraId="24D76982" w14:textId="287DB5CA" w:rsidR="00BD6DDF" w:rsidRPr="00677E35" w:rsidRDefault="00FB73B0" w:rsidP="00FB73B0">
            <w:pPr>
              <w:pStyle w:val="TableParagraph"/>
              <w:spacing w:before="157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pacing w:val="-2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b/>
                <w:color w:val="FFFFFF" w:themeColor="background1"/>
                <w:spacing w:val="-2"/>
              </w:rPr>
              <w:t>General</w:t>
            </w:r>
          </w:p>
        </w:tc>
        <w:tc>
          <w:tcPr>
            <w:tcW w:w="633" w:type="dxa"/>
            <w:shd w:val="clear" w:color="auto" w:fill="004C97"/>
          </w:tcPr>
          <w:p w14:paraId="76F76D53" w14:textId="77777777" w:rsidR="00BD6DDF" w:rsidRPr="00677E35" w:rsidRDefault="00BD6DDF" w:rsidP="006E4DD5">
            <w:pPr>
              <w:pStyle w:val="TableParagraph"/>
              <w:spacing w:before="157"/>
              <w:ind w:left="94" w:right="86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77E35">
              <w:rPr>
                <w:rFonts w:asciiTheme="majorHAnsi" w:hAnsiTheme="majorHAnsi" w:cstheme="majorHAnsi"/>
                <w:b/>
                <w:color w:val="FFFFFF" w:themeColor="background1"/>
                <w:spacing w:val="-5"/>
              </w:rPr>
              <w:t>Yes</w:t>
            </w:r>
          </w:p>
        </w:tc>
        <w:tc>
          <w:tcPr>
            <w:tcW w:w="633" w:type="dxa"/>
            <w:shd w:val="clear" w:color="auto" w:fill="004C97"/>
          </w:tcPr>
          <w:p w14:paraId="0D2A05D6" w14:textId="77777777" w:rsidR="00BD6DDF" w:rsidRPr="00677E35" w:rsidRDefault="00BD6DDF" w:rsidP="006E4DD5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77E35">
              <w:rPr>
                <w:rFonts w:asciiTheme="majorHAnsi" w:hAnsiTheme="majorHAnsi" w:cstheme="majorHAnsi"/>
                <w:b/>
                <w:color w:val="FFFFFF" w:themeColor="background1"/>
                <w:spacing w:val="-5"/>
              </w:rPr>
              <w:t>No</w:t>
            </w:r>
          </w:p>
        </w:tc>
      </w:tr>
      <w:tr w:rsidR="00695073" w:rsidRPr="00416C74" w14:paraId="183929A7" w14:textId="77777777" w:rsidTr="00822872">
        <w:trPr>
          <w:trHeight w:val="711"/>
        </w:trPr>
        <w:tc>
          <w:tcPr>
            <w:tcW w:w="849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7B5A376" w14:textId="5507A44A" w:rsidR="00BD6DDF" w:rsidRPr="00677E35" w:rsidRDefault="00BD6DDF" w:rsidP="00822872">
            <w:pPr>
              <w:pStyle w:val="TableParagraph"/>
              <w:spacing w:before="80" w:after="120"/>
              <w:ind w:right="409"/>
              <w:rPr>
                <w:rFonts w:asciiTheme="majorHAnsi" w:hAnsiTheme="majorHAnsi" w:cstheme="majorHAnsi"/>
                <w:color w:val="201547"/>
                <w:sz w:val="19"/>
                <w:szCs w:val="19"/>
              </w:rPr>
            </w:pP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We have notified Liquor Control Victoria</w:t>
            </w:r>
            <w:r w:rsidR="00E33956">
              <w:rPr>
                <w:rFonts w:asciiTheme="majorHAnsi" w:hAnsiTheme="majorHAnsi" w:cstheme="majorHAnsi"/>
                <w:sz w:val="19"/>
                <w:szCs w:val="19"/>
              </w:rPr>
              <w:t xml:space="preserve"> (LCV)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 via the </w:t>
            </w:r>
            <w:hyperlink r:id="rId13" w:history="1">
              <w:r w:rsidRPr="00BD0D61">
                <w:rPr>
                  <w:rStyle w:val="Hyperlink"/>
                  <w:rFonts w:asciiTheme="majorHAnsi" w:eastAsiaTheme="minorHAnsi" w:hAnsiTheme="majorHAnsi" w:cstheme="majorHAnsi"/>
                  <w:color w:val="0462C1"/>
                  <w:sz w:val="19"/>
                  <w:szCs w:val="19"/>
                  <w:lang w:eastAsia="en-US" w:bidi="ar-SA"/>
                </w:rPr>
                <w:t>liquor portal</w:t>
              </w:r>
            </w:hyperlink>
            <w:r w:rsidR="00436A6E">
              <w:rPr>
                <w:rStyle w:val="Hyperlink"/>
                <w:rFonts w:eastAsiaTheme="minorHAnsi"/>
                <w:color w:val="0462C1"/>
                <w:u w:val="none"/>
                <w:lang w:eastAsia="en-US" w:bidi="ar-SA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before </w:t>
            </w:r>
            <w:r w:rsidR="00C925AF">
              <w:rPr>
                <w:rFonts w:asciiTheme="majorHAnsi" w:hAnsiTheme="majorHAnsi" w:cstheme="majorHAnsi"/>
                <w:sz w:val="19"/>
                <w:szCs w:val="19"/>
              </w:rPr>
              <w:t>supplying</w:t>
            </w:r>
            <w:r w:rsidR="00927E19"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alcohol to</w:t>
            </w:r>
            <w:r w:rsidRPr="00677E35">
              <w:rPr>
                <w:rFonts w:asciiTheme="majorHAnsi" w:hAnsiTheme="majorHAnsi" w:cstheme="majorHAnsi"/>
                <w:spacing w:val="-5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a</w:t>
            </w:r>
            <w:r w:rsidR="00A10F1E">
              <w:rPr>
                <w:rFonts w:asciiTheme="majorHAnsi" w:hAnsiTheme="majorHAnsi" w:cstheme="majorHAnsi"/>
                <w:sz w:val="19"/>
                <w:szCs w:val="19"/>
              </w:rPr>
              <w:t>nyone</w:t>
            </w:r>
            <w:r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who makes an off-premises request. You only </w:t>
            </w:r>
            <w:r w:rsidR="00CA66AB">
              <w:rPr>
                <w:rFonts w:asciiTheme="majorHAnsi" w:hAnsiTheme="majorHAnsi" w:cstheme="majorHAnsi"/>
                <w:sz w:val="19"/>
                <w:szCs w:val="19"/>
              </w:rPr>
              <w:t>need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 to </w:t>
            </w:r>
            <w:r w:rsidR="00955622">
              <w:rPr>
                <w:rFonts w:asciiTheme="majorHAnsi" w:hAnsiTheme="majorHAnsi" w:cstheme="majorHAnsi"/>
                <w:sz w:val="19"/>
                <w:szCs w:val="19"/>
              </w:rPr>
              <w:t>inform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 us once</w:t>
            </w:r>
            <w:r w:rsidR="00927E19"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. </w:t>
            </w:r>
          </w:p>
        </w:tc>
        <w:tc>
          <w:tcPr>
            <w:tcW w:w="6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4CC8D9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C204A5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624319" w:rsidRPr="00416C74" w14:paraId="057F4E76" w14:textId="77777777" w:rsidTr="00822872">
        <w:trPr>
          <w:trHeight w:val="711"/>
        </w:trPr>
        <w:tc>
          <w:tcPr>
            <w:tcW w:w="849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E515061" w14:textId="2EEEA427" w:rsidR="00624319" w:rsidRPr="00677E35" w:rsidRDefault="00A64AE3" w:rsidP="00822872">
            <w:pPr>
              <w:pStyle w:val="TableParagraph"/>
              <w:spacing w:before="80" w:after="120"/>
              <w:ind w:right="409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We understand </w:t>
            </w:r>
            <w:r w:rsidR="0004123E">
              <w:rPr>
                <w:rFonts w:asciiTheme="majorHAnsi" w:hAnsiTheme="majorHAnsi" w:cstheme="majorHAnsi"/>
                <w:sz w:val="19"/>
                <w:szCs w:val="19"/>
              </w:rPr>
              <w:t xml:space="preserve">the </w:t>
            </w:r>
            <w:hyperlink r:id="rId14" w:history="1">
              <w:r w:rsidR="004F1EC8" w:rsidRPr="0004123E">
                <w:rPr>
                  <w:rStyle w:val="Hyperlink"/>
                  <w:rFonts w:asciiTheme="majorHAnsi" w:eastAsiaTheme="minorHAnsi" w:hAnsiTheme="majorHAnsi" w:cstheme="majorHAnsi"/>
                  <w:color w:val="0462C1"/>
                  <w:sz w:val="19"/>
                  <w:szCs w:val="19"/>
                  <w:lang w:eastAsia="en-US" w:bidi="ar-SA"/>
                </w:rPr>
                <w:t xml:space="preserve">restrictions </w:t>
              </w:r>
              <w:r w:rsidR="00436A6E" w:rsidRPr="0004123E">
                <w:rPr>
                  <w:rStyle w:val="Hyperlink"/>
                  <w:rFonts w:asciiTheme="majorHAnsi" w:eastAsiaTheme="minorHAnsi" w:hAnsiTheme="majorHAnsi" w:cstheme="majorHAnsi"/>
                  <w:color w:val="0462C1"/>
                  <w:sz w:val="19"/>
                  <w:szCs w:val="19"/>
                  <w:lang w:eastAsia="en-US" w:bidi="ar-SA"/>
                </w:rPr>
                <w:t>that apply to our licence</w:t>
              </w:r>
            </w:hyperlink>
            <w:r w:rsidR="0004123E">
              <w:rPr>
                <w:rStyle w:val="Hyperlink"/>
                <w:rFonts w:eastAsiaTheme="minorHAnsi"/>
                <w:color w:val="0462C1"/>
                <w:u w:val="none"/>
                <w:lang w:eastAsia="en-US" w:bidi="ar-SA"/>
              </w:rPr>
              <w:t xml:space="preserve"> </w:t>
            </w:r>
            <w:r w:rsidR="0004123E">
              <w:rPr>
                <w:rFonts w:asciiTheme="majorHAnsi" w:hAnsiTheme="majorHAnsi" w:cstheme="majorHAnsi"/>
                <w:sz w:val="19"/>
                <w:szCs w:val="19"/>
              </w:rPr>
              <w:t xml:space="preserve">when supplying alcohol via take-away or online delivery. </w:t>
            </w:r>
          </w:p>
        </w:tc>
        <w:tc>
          <w:tcPr>
            <w:tcW w:w="6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857C11" w14:textId="77777777" w:rsidR="00624319" w:rsidRPr="00677E35" w:rsidRDefault="00624319" w:rsidP="006741A8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F5886B" w14:textId="77777777" w:rsidR="00624319" w:rsidRPr="00677E35" w:rsidRDefault="00624319" w:rsidP="006741A8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3878B4" w:rsidRPr="00416C74" w14:paraId="2D4DB3F8" w14:textId="77777777" w:rsidTr="00822872">
        <w:trPr>
          <w:trHeight w:val="619"/>
        </w:trPr>
        <w:tc>
          <w:tcPr>
            <w:tcW w:w="84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FF9AF2" w14:textId="233F9F50" w:rsidR="00BD6DDF" w:rsidRPr="00677E35" w:rsidRDefault="00BD6DDF" w:rsidP="00822872">
            <w:pPr>
              <w:pStyle w:val="TableParagraph"/>
              <w:spacing w:before="8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We</w:t>
            </w:r>
            <w:r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="000A7E12">
              <w:rPr>
                <w:rFonts w:asciiTheme="majorHAnsi" w:hAnsiTheme="majorHAnsi" w:cstheme="majorHAnsi"/>
                <w:sz w:val="19"/>
                <w:szCs w:val="19"/>
              </w:rPr>
              <w:t xml:space="preserve">prominently display our liquor licence number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on our website or any other online platform on which </w:t>
            </w:r>
            <w:r w:rsidR="00927E19" w:rsidRPr="00677E35">
              <w:rPr>
                <w:rFonts w:asciiTheme="majorHAnsi" w:hAnsiTheme="majorHAnsi" w:cstheme="majorHAnsi"/>
                <w:sz w:val="19"/>
                <w:szCs w:val="19"/>
              </w:rPr>
              <w:t>alcohol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 can be ordered and</w:t>
            </w:r>
            <w:r w:rsidR="009652F4">
              <w:rPr>
                <w:rFonts w:asciiTheme="majorHAnsi" w:hAnsiTheme="majorHAnsi" w:cstheme="majorHAnsi"/>
                <w:sz w:val="19"/>
                <w:szCs w:val="19"/>
              </w:rPr>
              <w:t xml:space="preserve"> on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 any</w:t>
            </w:r>
            <w:r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promotional</w:t>
            </w:r>
            <w:r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or</w:t>
            </w:r>
            <w:r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advertising</w:t>
            </w:r>
            <w:r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material</w:t>
            </w:r>
            <w:r w:rsidRPr="00677E35">
              <w:rPr>
                <w:rFonts w:asciiTheme="majorHAnsi" w:hAnsiTheme="majorHAnsi" w:cstheme="majorHAnsi"/>
                <w:spacing w:val="-7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related</w:t>
            </w:r>
            <w:r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to</w:t>
            </w:r>
            <w:r w:rsidRPr="00677E35">
              <w:rPr>
                <w:rFonts w:asciiTheme="majorHAnsi" w:hAnsiTheme="majorHAnsi" w:cstheme="majorHAnsi"/>
                <w:spacing w:val="-5"/>
                <w:sz w:val="19"/>
                <w:szCs w:val="19"/>
              </w:rPr>
              <w:t xml:space="preserve"> </w:t>
            </w:r>
            <w:r w:rsidR="009652F4">
              <w:rPr>
                <w:rFonts w:asciiTheme="majorHAnsi" w:hAnsiTheme="majorHAnsi" w:cstheme="majorHAnsi"/>
                <w:sz w:val="19"/>
                <w:szCs w:val="19"/>
              </w:rPr>
              <w:t>alcohol delivery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.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E8275B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AA80C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695073" w:rsidRPr="00416C74" w14:paraId="0416D2C0" w14:textId="77777777" w:rsidTr="00822872">
        <w:trPr>
          <w:trHeight w:val="615"/>
        </w:trPr>
        <w:tc>
          <w:tcPr>
            <w:tcW w:w="84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E023E" w14:textId="77777777" w:rsidR="00BD6DDF" w:rsidRPr="00677E35" w:rsidRDefault="00BD6DDF" w:rsidP="00822872">
            <w:pPr>
              <w:pStyle w:val="TableParagraph"/>
              <w:spacing w:before="8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We</w:t>
            </w:r>
            <w:r w:rsidRPr="00677E35">
              <w:rPr>
                <w:rFonts w:asciiTheme="majorHAnsi" w:hAnsiTheme="majorHAnsi" w:cstheme="majorHAnsi"/>
                <w:spacing w:val="-4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ensure</w:t>
            </w:r>
            <w:r w:rsidRPr="00677E35">
              <w:rPr>
                <w:rFonts w:asciiTheme="majorHAnsi" w:hAnsiTheme="majorHAnsi" w:cstheme="majorHAnsi"/>
                <w:spacing w:val="-4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our</w:t>
            </w:r>
            <w:r w:rsidRPr="00677E35">
              <w:rPr>
                <w:rFonts w:asciiTheme="majorHAnsi" w:hAnsiTheme="majorHAnsi" w:cstheme="majorHAnsi"/>
                <w:spacing w:val="-4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delivery</w:t>
            </w:r>
            <w:r w:rsidRPr="00677E35">
              <w:rPr>
                <w:rFonts w:asciiTheme="majorHAnsi" w:hAnsiTheme="majorHAnsi" w:cstheme="majorHAnsi"/>
                <w:spacing w:val="-3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people</w:t>
            </w:r>
            <w:r w:rsidRPr="00677E35">
              <w:rPr>
                <w:rFonts w:asciiTheme="majorHAnsi" w:hAnsiTheme="majorHAnsi" w:cstheme="majorHAnsi"/>
                <w:spacing w:val="-4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know</w:t>
            </w:r>
            <w:r w:rsidRPr="00677E35">
              <w:rPr>
                <w:rFonts w:asciiTheme="majorHAnsi" w:hAnsiTheme="majorHAnsi" w:cstheme="majorHAnsi"/>
                <w:spacing w:val="-5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it</w:t>
            </w:r>
            <w:r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is</w:t>
            </w:r>
            <w:r w:rsidRPr="00677E35">
              <w:rPr>
                <w:rFonts w:asciiTheme="majorHAnsi" w:hAnsiTheme="majorHAnsi" w:cstheme="majorHAnsi"/>
                <w:spacing w:val="-4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an offence to deliver alcohol to a person who is intoxicated or at substantial risk of intoxication.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A8D37F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C69A35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695073" w:rsidRPr="00416C74" w14:paraId="079238AD" w14:textId="77777777" w:rsidTr="00CA6D0A">
        <w:trPr>
          <w:trHeight w:val="204"/>
        </w:trPr>
        <w:tc>
          <w:tcPr>
            <w:tcW w:w="849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A9FCE03" w14:textId="7A2B03DC" w:rsidR="00BD6DDF" w:rsidRPr="00677E35" w:rsidRDefault="00677E35" w:rsidP="00822872">
            <w:pPr>
              <w:pStyle w:val="TableParagraph"/>
              <w:spacing w:before="80" w:after="120"/>
              <w:ind w:hanging="142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="00FB73B0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sz w:val="19"/>
                <w:szCs w:val="19"/>
              </w:rPr>
              <w:t>We</w:t>
            </w:r>
            <w:r w:rsidR="00BD6DDF"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sz w:val="19"/>
                <w:szCs w:val="19"/>
              </w:rPr>
              <w:t>provide</w:t>
            </w:r>
            <w:r w:rsidR="00BD6DDF"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sz w:val="19"/>
                <w:szCs w:val="19"/>
              </w:rPr>
              <w:t>written</w:t>
            </w:r>
            <w:r w:rsidR="00BD6DDF"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sz w:val="19"/>
                <w:szCs w:val="19"/>
              </w:rPr>
              <w:t>instructions</w:t>
            </w:r>
            <w:r w:rsidR="00BD6DDF"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sz w:val="19"/>
                <w:szCs w:val="19"/>
              </w:rPr>
              <w:t>to</w:t>
            </w:r>
            <w:r w:rsidR="00BD6DDF" w:rsidRPr="00677E35">
              <w:rPr>
                <w:rFonts w:asciiTheme="majorHAnsi" w:hAnsiTheme="majorHAnsi" w:cstheme="majorHAnsi"/>
                <w:spacing w:val="-5"/>
                <w:sz w:val="19"/>
                <w:szCs w:val="19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sz w:val="19"/>
                <w:szCs w:val="19"/>
              </w:rPr>
              <w:t>the</w:t>
            </w:r>
            <w:r w:rsidR="00BD6DDF"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sz w:val="19"/>
                <w:szCs w:val="19"/>
              </w:rPr>
              <w:t>delivery</w:t>
            </w:r>
            <w:r w:rsidR="00BD6DDF"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sz w:val="19"/>
                <w:szCs w:val="19"/>
              </w:rPr>
              <w:t>person that they must deliver before 11pm.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FAF471E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24837D1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3878B4" w:rsidRPr="00416C74" w14:paraId="66E7E1E7" w14:textId="77777777" w:rsidTr="001C165E">
        <w:trPr>
          <w:trHeight w:val="340"/>
        </w:trPr>
        <w:tc>
          <w:tcPr>
            <w:tcW w:w="8495" w:type="dxa"/>
            <w:shd w:val="clear" w:color="auto" w:fill="004C97"/>
          </w:tcPr>
          <w:p w14:paraId="0F94FFF8" w14:textId="298683DE" w:rsidR="00BD6DDF" w:rsidRPr="00677E35" w:rsidRDefault="00FB73B0" w:rsidP="006E4DD5">
            <w:pPr>
              <w:pStyle w:val="TableParagraph"/>
              <w:spacing w:before="157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b/>
                <w:color w:val="FFFFFF" w:themeColor="background1"/>
              </w:rPr>
              <w:t>Processing</w:t>
            </w:r>
            <w:r w:rsidR="00BD6DDF" w:rsidRPr="00677E35">
              <w:rPr>
                <w:rFonts w:asciiTheme="majorHAnsi" w:hAnsiTheme="majorHAnsi" w:cstheme="majorHAnsi"/>
                <w:b/>
                <w:color w:val="FFFFFF" w:themeColor="background1"/>
                <w:spacing w:val="-9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b/>
                <w:color w:val="FFFFFF" w:themeColor="background1"/>
              </w:rPr>
              <w:t>orders</w:t>
            </w:r>
            <w:r w:rsidR="00BD6DDF" w:rsidRPr="00677E35">
              <w:rPr>
                <w:rFonts w:asciiTheme="majorHAnsi" w:hAnsiTheme="majorHAnsi" w:cstheme="majorHAnsi"/>
                <w:b/>
                <w:color w:val="FFFFFF" w:themeColor="background1"/>
                <w:spacing w:val="-10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b/>
                <w:color w:val="FFFFFF" w:themeColor="background1"/>
              </w:rPr>
              <w:t>and</w:t>
            </w:r>
            <w:r w:rsidR="00BD6DDF" w:rsidRPr="00677E35">
              <w:rPr>
                <w:rFonts w:asciiTheme="majorHAnsi" w:hAnsiTheme="majorHAnsi" w:cstheme="majorHAnsi"/>
                <w:b/>
                <w:color w:val="FFFFFF" w:themeColor="background1"/>
                <w:spacing w:val="-9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b/>
                <w:color w:val="FFFFFF" w:themeColor="background1"/>
                <w:spacing w:val="-2"/>
              </w:rPr>
              <w:t>deliveries</w:t>
            </w:r>
          </w:p>
        </w:tc>
        <w:tc>
          <w:tcPr>
            <w:tcW w:w="633" w:type="dxa"/>
            <w:shd w:val="clear" w:color="auto" w:fill="004C97"/>
          </w:tcPr>
          <w:p w14:paraId="622C8CA2" w14:textId="77777777" w:rsidR="00BD6DDF" w:rsidRPr="00677E35" w:rsidRDefault="00BD6DDF" w:rsidP="006E4DD5">
            <w:pPr>
              <w:pStyle w:val="TableParagraph"/>
              <w:spacing w:before="157"/>
              <w:ind w:left="94" w:right="86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  <w:tc>
          <w:tcPr>
            <w:tcW w:w="633" w:type="dxa"/>
            <w:shd w:val="clear" w:color="auto" w:fill="004C97"/>
          </w:tcPr>
          <w:p w14:paraId="621BFDE3" w14:textId="77777777" w:rsidR="00BD6DDF" w:rsidRPr="00677E35" w:rsidRDefault="00BD6DDF" w:rsidP="006E4DD5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3878B4" w:rsidRPr="00416C74" w14:paraId="76890F5E" w14:textId="77777777" w:rsidTr="001C165E">
        <w:trPr>
          <w:trHeight w:val="68"/>
        </w:trPr>
        <w:tc>
          <w:tcPr>
            <w:tcW w:w="849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68D23F18" w14:textId="78E082AD" w:rsidR="00BD6DDF" w:rsidRPr="00677E35" w:rsidRDefault="00BD6DDF" w:rsidP="00AB6458">
            <w:pPr>
              <w:pStyle w:val="TableParagraph"/>
              <w:spacing w:before="157"/>
              <w:rPr>
                <w:rFonts w:asciiTheme="majorHAnsi" w:hAnsiTheme="majorHAnsi" w:cstheme="majorHAnsi"/>
                <w:b/>
              </w:rPr>
            </w:pPr>
            <w:r w:rsidRPr="00677E35">
              <w:rPr>
                <w:rFonts w:asciiTheme="majorHAnsi" w:hAnsiTheme="majorHAnsi" w:cstheme="majorHAnsi"/>
                <w:b/>
              </w:rPr>
              <w:t xml:space="preserve">For </w:t>
            </w:r>
            <w:r w:rsidR="00C925AF">
              <w:rPr>
                <w:rFonts w:asciiTheme="majorHAnsi" w:hAnsiTheme="majorHAnsi" w:cstheme="majorHAnsi"/>
                <w:b/>
              </w:rPr>
              <w:t>same-day</w:t>
            </w:r>
            <w:r w:rsidRPr="00677E35">
              <w:rPr>
                <w:rFonts w:asciiTheme="majorHAnsi" w:hAnsiTheme="majorHAnsi" w:cstheme="majorHAnsi"/>
                <w:b/>
              </w:rPr>
              <w:t xml:space="preserve"> deliveries</w:t>
            </w:r>
            <w:r w:rsidR="000902B2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6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64CB764D" w14:textId="77777777" w:rsidR="00BD6DDF" w:rsidRPr="00677E35" w:rsidRDefault="00BD6DDF" w:rsidP="006741A8">
            <w:pPr>
              <w:pStyle w:val="TableParagraph"/>
              <w:spacing w:before="157"/>
              <w:ind w:left="94" w:right="86"/>
              <w:rPr>
                <w:rFonts w:asciiTheme="majorHAnsi" w:hAnsiTheme="majorHAnsi" w:cstheme="majorHAnsi"/>
                <w:b/>
                <w:spacing w:val="-5"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pacing w:val="-5"/>
                <w:szCs w:val="20"/>
              </w:rPr>
              <w:t>Yes</w:t>
            </w:r>
          </w:p>
        </w:tc>
        <w:tc>
          <w:tcPr>
            <w:tcW w:w="6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6C86481A" w14:textId="77777777" w:rsidR="00BD6DDF" w:rsidRPr="00677E35" w:rsidRDefault="00BD6DDF" w:rsidP="006741A8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spacing w:val="-5"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pacing w:val="-5"/>
                <w:szCs w:val="20"/>
              </w:rPr>
              <w:t>No</w:t>
            </w:r>
          </w:p>
        </w:tc>
      </w:tr>
      <w:tr w:rsidR="00695073" w:rsidRPr="00AC6976" w14:paraId="2FC8B815" w14:textId="77777777" w:rsidTr="00AD1D16">
        <w:trPr>
          <w:trHeight w:val="85"/>
        </w:trPr>
        <w:tc>
          <w:tcPr>
            <w:tcW w:w="84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8828" w14:textId="5AAE37A8" w:rsidR="00BD6DDF" w:rsidRPr="000902B2" w:rsidRDefault="00BD6DDF" w:rsidP="009A1295">
            <w:pPr>
              <w:spacing w:before="80" w:after="120" w:line="233" w:lineRule="exact"/>
              <w:rPr>
                <w:rFonts w:asciiTheme="majorHAnsi" w:hAnsiTheme="majorHAnsi" w:cstheme="majorHAnsi"/>
                <w:spacing w:val="-2"/>
                <w:sz w:val="19"/>
                <w:szCs w:val="19"/>
              </w:rPr>
            </w:pPr>
            <w:r w:rsidRPr="000902B2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We provide written instructions to the delivery person that the </w:t>
            </w:r>
            <w:r w:rsidR="00927E19" w:rsidRPr="000902B2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delivery</w:t>
            </w:r>
            <w:r w:rsidRPr="000902B2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 cannot be left </w:t>
            </w:r>
            <w:r w:rsidRPr="00677E3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unattended.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1582" w14:textId="77777777" w:rsidR="00BD6DDF" w:rsidRPr="00677E35" w:rsidRDefault="00BD6DDF" w:rsidP="006741A8">
            <w:pPr>
              <w:pStyle w:val="TableParagraph"/>
              <w:spacing w:before="157"/>
              <w:ind w:left="94" w:right="86"/>
              <w:rPr>
                <w:rFonts w:asciiTheme="majorHAnsi" w:hAnsiTheme="majorHAnsi" w:cstheme="majorHAnsi"/>
                <w:b/>
                <w:spacing w:val="-5"/>
                <w:sz w:val="19"/>
                <w:szCs w:val="19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1828" w14:textId="77777777" w:rsidR="00BD6DDF" w:rsidRPr="00677E35" w:rsidRDefault="00BD6DDF" w:rsidP="006741A8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spacing w:val="-5"/>
                <w:sz w:val="19"/>
                <w:szCs w:val="19"/>
              </w:rPr>
            </w:pPr>
          </w:p>
        </w:tc>
      </w:tr>
      <w:tr w:rsidR="003878B4" w:rsidRPr="00416C74" w14:paraId="318646D3" w14:textId="77777777" w:rsidTr="001C165E">
        <w:trPr>
          <w:trHeight w:val="68"/>
        </w:trPr>
        <w:tc>
          <w:tcPr>
            <w:tcW w:w="84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424AD9A4" w14:textId="1272FEBE" w:rsidR="00BD6DDF" w:rsidRPr="00677E35" w:rsidRDefault="00BD6DDF" w:rsidP="00AD1D16">
            <w:pPr>
              <w:pStyle w:val="TableParagraph"/>
              <w:spacing w:before="157"/>
              <w:rPr>
                <w:rFonts w:asciiTheme="majorHAnsi" w:hAnsiTheme="majorHAnsi" w:cstheme="majorHAnsi"/>
                <w:b/>
              </w:rPr>
            </w:pPr>
            <w:r w:rsidRPr="00677E35">
              <w:rPr>
                <w:rFonts w:asciiTheme="majorHAnsi" w:hAnsiTheme="majorHAnsi" w:cstheme="majorHAnsi"/>
                <w:b/>
              </w:rPr>
              <w:t>For first time order</w:t>
            </w:r>
            <w:r w:rsidR="000902B2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4C8C4484" w14:textId="77777777" w:rsidR="00BD6DDF" w:rsidRPr="00677E35" w:rsidRDefault="00BD6DDF" w:rsidP="006741A8">
            <w:pPr>
              <w:pStyle w:val="TableParagraph"/>
              <w:spacing w:before="157"/>
              <w:ind w:left="94" w:right="86"/>
              <w:rPr>
                <w:rFonts w:asciiTheme="majorHAnsi" w:hAnsiTheme="majorHAnsi" w:cstheme="majorHAnsi"/>
                <w:b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zCs w:val="20"/>
              </w:rPr>
              <w:t>Yes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3C2D50EC" w14:textId="77777777" w:rsidR="00BD6DDF" w:rsidRPr="00677E35" w:rsidRDefault="00BD6DDF" w:rsidP="006741A8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zCs w:val="20"/>
              </w:rPr>
              <w:t>No</w:t>
            </w:r>
          </w:p>
        </w:tc>
      </w:tr>
      <w:tr w:rsidR="003878B4" w:rsidRPr="00AC6976" w14:paraId="57587905" w14:textId="77777777" w:rsidTr="00AD1D16">
        <w:trPr>
          <w:trHeight w:val="367"/>
        </w:trPr>
        <w:tc>
          <w:tcPr>
            <w:tcW w:w="84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E55F" w14:textId="3650BD39" w:rsidR="00BD6DDF" w:rsidRPr="00677E35" w:rsidRDefault="00EF12AE" w:rsidP="009A1295">
            <w:pPr>
              <w:spacing w:before="80" w:after="120" w:line="233" w:lineRule="exact"/>
              <w:rPr>
                <w:rFonts w:asciiTheme="majorHAnsi" w:hAnsiTheme="majorHAnsi" w:cstheme="majorHAnsi"/>
                <w:spacing w:val="-2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When placing an order, we </w:t>
            </w:r>
            <w:r w:rsidR="00BC49FD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ensure </w:t>
            </w:r>
            <w:r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customers confirm they are 18 or over</w:t>
            </w:r>
            <w:r w:rsidR="00BD6DDF" w:rsidRPr="00677E3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. 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2362" w14:textId="77777777" w:rsidR="00BD6DDF" w:rsidRPr="00677E35" w:rsidRDefault="00BD6DDF" w:rsidP="006741A8">
            <w:pPr>
              <w:pStyle w:val="TableParagraph"/>
              <w:spacing w:before="157"/>
              <w:ind w:left="94" w:right="86"/>
              <w:rPr>
                <w:rFonts w:asciiTheme="majorHAnsi" w:hAnsiTheme="majorHAnsi" w:cstheme="majorHAnsi"/>
                <w:b/>
                <w:spacing w:val="-5"/>
                <w:sz w:val="19"/>
                <w:szCs w:val="19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5771" w14:textId="77777777" w:rsidR="00BD6DDF" w:rsidRPr="00677E35" w:rsidRDefault="00BD6DDF" w:rsidP="006741A8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spacing w:val="-5"/>
                <w:sz w:val="19"/>
                <w:szCs w:val="19"/>
              </w:rPr>
            </w:pPr>
          </w:p>
        </w:tc>
      </w:tr>
      <w:tr w:rsidR="00695073" w:rsidRPr="00AC6976" w14:paraId="7753F7F9" w14:textId="77777777" w:rsidTr="00AD1D16">
        <w:trPr>
          <w:trHeight w:val="883"/>
        </w:trPr>
        <w:tc>
          <w:tcPr>
            <w:tcW w:w="84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278F1A" w14:textId="0B4A1374" w:rsidR="00BD6DDF" w:rsidRPr="00677E35" w:rsidRDefault="00BD6DDF" w:rsidP="00AD1D16">
            <w:pPr>
              <w:spacing w:before="0" w:after="0" w:line="233" w:lineRule="exact"/>
              <w:rPr>
                <w:rFonts w:asciiTheme="majorHAnsi" w:eastAsia="Arial" w:hAnsiTheme="majorHAnsi" w:cstheme="majorHAnsi"/>
                <w:sz w:val="19"/>
                <w:szCs w:val="19"/>
                <w:lang w:val="en-AU" w:eastAsia="en-AU" w:bidi="en-AU"/>
              </w:rPr>
            </w:pPr>
            <w:r w:rsidRPr="00677E35">
              <w:rPr>
                <w:rFonts w:asciiTheme="majorHAnsi" w:eastAsia="Arial" w:hAnsiTheme="majorHAnsi" w:cstheme="majorHAnsi"/>
                <w:sz w:val="19"/>
                <w:szCs w:val="19"/>
                <w:lang w:val="en-AU" w:eastAsia="en-AU" w:bidi="en-AU"/>
              </w:rPr>
              <w:t>We instruct delivery drivers that:</w:t>
            </w:r>
          </w:p>
          <w:p w14:paraId="20A9D3EE" w14:textId="788B0C08" w:rsidR="00BD6DDF" w:rsidRPr="003453EA" w:rsidRDefault="00BD6DDF" w:rsidP="009A1295">
            <w:pPr>
              <w:pStyle w:val="Bullet1"/>
            </w:pPr>
            <w:r w:rsidRPr="003453EA">
              <w:t xml:space="preserve">alcohol must be delivered to the customer who made the </w:t>
            </w:r>
            <w:proofErr w:type="gramStart"/>
            <w:r w:rsidRPr="003453EA">
              <w:t>order</w:t>
            </w:r>
            <w:proofErr w:type="gramEnd"/>
          </w:p>
          <w:p w14:paraId="2E341220" w14:textId="77777777" w:rsidR="00BD6DDF" w:rsidRPr="00677E35" w:rsidRDefault="00BD6DDF" w:rsidP="009A1295">
            <w:pPr>
              <w:pStyle w:val="Bullet1"/>
            </w:pPr>
            <w:r w:rsidRPr="003453EA">
              <w:t>they must see an ID document confirming the person is over 18.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A8261A" w14:textId="77777777" w:rsidR="00BD6DDF" w:rsidRPr="00677E35" w:rsidRDefault="00BD6DDF" w:rsidP="006E4DD5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CA6A12" w14:textId="77777777" w:rsidR="00BD6DDF" w:rsidRPr="00677E35" w:rsidRDefault="00BD6DDF" w:rsidP="006E4DD5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3878B4" w:rsidRPr="00416C74" w14:paraId="22CAD153" w14:textId="77777777" w:rsidTr="001C165E">
        <w:trPr>
          <w:trHeight w:val="68"/>
        </w:trPr>
        <w:tc>
          <w:tcPr>
            <w:tcW w:w="84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6B5CF794" w14:textId="36BC59F1" w:rsidR="00BD6DDF" w:rsidRPr="00677E35" w:rsidRDefault="00BD6DDF" w:rsidP="00AD1D16">
            <w:pPr>
              <w:pStyle w:val="TableParagraph"/>
              <w:spacing w:before="157"/>
              <w:rPr>
                <w:rFonts w:asciiTheme="majorHAnsi" w:hAnsiTheme="majorHAnsi" w:cstheme="majorHAnsi"/>
                <w:b/>
              </w:rPr>
            </w:pPr>
            <w:r w:rsidRPr="00677E35">
              <w:rPr>
                <w:rFonts w:asciiTheme="majorHAnsi" w:hAnsiTheme="majorHAnsi" w:cstheme="majorHAnsi"/>
                <w:b/>
              </w:rPr>
              <w:t>For subsequent orders by the same customer: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6892C6CC" w14:textId="77777777" w:rsidR="00BD6DDF" w:rsidRPr="00677E35" w:rsidRDefault="00BD6DDF" w:rsidP="006741A8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zCs w:val="20"/>
              </w:rPr>
              <w:t>Yes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61E17ED0" w14:textId="77777777" w:rsidR="00BD6DDF" w:rsidRPr="00677E35" w:rsidRDefault="00BD6DDF" w:rsidP="006741A8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zCs w:val="20"/>
              </w:rPr>
              <w:t>No</w:t>
            </w:r>
          </w:p>
        </w:tc>
      </w:tr>
      <w:tr w:rsidR="003878B4" w:rsidRPr="00AC6976" w14:paraId="73BD44EF" w14:textId="77777777" w:rsidTr="00AD1D16">
        <w:trPr>
          <w:trHeight w:val="404"/>
        </w:trPr>
        <w:tc>
          <w:tcPr>
            <w:tcW w:w="84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D15DF" w14:textId="4E53F0FF" w:rsidR="00BD6DDF" w:rsidRPr="00677E35" w:rsidRDefault="00BD6DDF" w:rsidP="009A1295">
            <w:pPr>
              <w:spacing w:before="80" w:after="120" w:line="233" w:lineRule="exact"/>
              <w:rPr>
                <w:rFonts w:asciiTheme="majorHAnsi" w:hAnsiTheme="majorHAnsi" w:cstheme="majorHAnsi"/>
                <w:spacing w:val="-2"/>
                <w:sz w:val="19"/>
                <w:szCs w:val="19"/>
              </w:rPr>
            </w:pPr>
            <w:r w:rsidRPr="00677E3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We obtain instructions </w:t>
            </w:r>
            <w:r w:rsidR="00EF12AE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on leaving the order if the customer is not </w:t>
            </w:r>
            <w:r w:rsidRPr="00677E3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home.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F91C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D6CA1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695073" w:rsidRPr="00AC6976" w14:paraId="148C8C87" w14:textId="77777777" w:rsidTr="000902B2">
        <w:trPr>
          <w:trHeight w:val="383"/>
        </w:trPr>
        <w:tc>
          <w:tcPr>
            <w:tcW w:w="84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0A8D1F" w14:textId="188820FA" w:rsidR="00BD6DDF" w:rsidRPr="00677E35" w:rsidRDefault="00BD6DDF" w:rsidP="009A1295">
            <w:pPr>
              <w:spacing w:before="80" w:after="120" w:line="233" w:lineRule="exact"/>
              <w:rPr>
                <w:rFonts w:asciiTheme="majorHAnsi" w:hAnsiTheme="majorHAnsi" w:cstheme="majorHAnsi"/>
                <w:spacing w:val="-2"/>
                <w:sz w:val="19"/>
                <w:szCs w:val="19"/>
              </w:rPr>
            </w:pPr>
            <w:r w:rsidRPr="009A129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We provide customer instructions to the driver and advise </w:t>
            </w:r>
            <w:r w:rsidR="00EF12AE" w:rsidRPr="009A129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that the order must be delivered per</w:t>
            </w:r>
            <w:r w:rsidRPr="009A129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 the customer’s</w:t>
            </w:r>
            <w:r w:rsidR="007C7CD4" w:rsidRPr="009A129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 </w:t>
            </w:r>
            <w:r w:rsidRPr="009A129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instructions.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4A153" w14:textId="77777777" w:rsidR="00BD6DDF" w:rsidRPr="00677E35" w:rsidRDefault="00BD6DDF" w:rsidP="006E4DD5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3DB670" w14:textId="77777777" w:rsidR="00BD6DDF" w:rsidRPr="00677E35" w:rsidRDefault="00BD6DDF" w:rsidP="006E4DD5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AC6976" w:rsidRPr="00416C74" w14:paraId="11D62339" w14:textId="77777777" w:rsidTr="00AD1D16">
        <w:trPr>
          <w:trHeight w:val="68"/>
        </w:trPr>
        <w:tc>
          <w:tcPr>
            <w:tcW w:w="849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27D6C1D7" w14:textId="38A4AC16" w:rsidR="00BD6DDF" w:rsidRPr="00677E35" w:rsidRDefault="00BD6DDF" w:rsidP="00FB73B0">
            <w:pPr>
              <w:pStyle w:val="TableParagraph"/>
              <w:spacing w:before="157"/>
              <w:rPr>
                <w:rFonts w:asciiTheme="majorHAnsi" w:hAnsiTheme="majorHAnsi" w:cstheme="majorHAnsi"/>
                <w:b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zCs w:val="20"/>
              </w:rPr>
              <w:t>For gift orders:</w:t>
            </w:r>
          </w:p>
        </w:tc>
        <w:tc>
          <w:tcPr>
            <w:tcW w:w="6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74D72101" w14:textId="77777777" w:rsidR="00BD6DDF" w:rsidRPr="00677E35" w:rsidRDefault="00BD6DDF" w:rsidP="006741A8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zCs w:val="20"/>
              </w:rPr>
              <w:t>Yes</w:t>
            </w:r>
          </w:p>
        </w:tc>
        <w:tc>
          <w:tcPr>
            <w:tcW w:w="6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7C1A23A3" w14:textId="77777777" w:rsidR="00BD6DDF" w:rsidRPr="00677E35" w:rsidRDefault="00BD6DDF" w:rsidP="006741A8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zCs w:val="20"/>
              </w:rPr>
              <w:t>No</w:t>
            </w:r>
          </w:p>
        </w:tc>
      </w:tr>
      <w:tr w:rsidR="00B251DF" w:rsidRPr="00AC6976" w14:paraId="3CEDF15A" w14:textId="77777777" w:rsidTr="00AD1D16">
        <w:trPr>
          <w:trHeight w:val="387"/>
        </w:trPr>
        <w:tc>
          <w:tcPr>
            <w:tcW w:w="84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1F0AF" w14:textId="7E781F94" w:rsidR="00BD6DDF" w:rsidRPr="00677E35" w:rsidRDefault="00BD6DDF" w:rsidP="009A1295">
            <w:pPr>
              <w:spacing w:before="80" w:after="120" w:line="233" w:lineRule="exact"/>
              <w:rPr>
                <w:rFonts w:asciiTheme="majorHAnsi" w:hAnsiTheme="majorHAnsi" w:cstheme="majorHAnsi"/>
                <w:sz w:val="19"/>
                <w:szCs w:val="19"/>
              </w:rPr>
            </w:pPr>
            <w:r w:rsidRPr="009A129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We </w:t>
            </w:r>
            <w:r w:rsidR="000A4B5B" w:rsidRPr="009A129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ensure</w:t>
            </w:r>
            <w:r w:rsidRPr="009A129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 </w:t>
            </w:r>
            <w:r w:rsidR="00EF12AE" w:rsidRPr="009A129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customers</w:t>
            </w:r>
            <w:r w:rsidRPr="00677E3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 confirm they and the person receiving the gift are aged 18 or over.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B6581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1F056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B251DF" w:rsidRPr="00AC6976" w14:paraId="37E643E0" w14:textId="77777777" w:rsidTr="00AD1D16">
        <w:trPr>
          <w:trHeight w:val="411"/>
        </w:trPr>
        <w:tc>
          <w:tcPr>
            <w:tcW w:w="84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E8EF" w14:textId="166788A8" w:rsidR="00BD6DDF" w:rsidRPr="00677E35" w:rsidRDefault="00BD6DDF" w:rsidP="009A1295">
            <w:pPr>
              <w:spacing w:before="80" w:after="120" w:line="233" w:lineRule="exact"/>
              <w:rPr>
                <w:rFonts w:asciiTheme="majorHAnsi" w:hAnsiTheme="majorHAnsi" w:cstheme="majorHAnsi"/>
                <w:sz w:val="19"/>
                <w:szCs w:val="19"/>
              </w:rPr>
            </w:pPr>
            <w:r w:rsidRPr="00677E3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We obtain the name and address of the gift recipient.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4C722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582092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B251DF" w:rsidRPr="00AC6976" w14:paraId="342B48CD" w14:textId="77777777" w:rsidTr="00AD1D16">
        <w:trPr>
          <w:trHeight w:val="1011"/>
        </w:trPr>
        <w:tc>
          <w:tcPr>
            <w:tcW w:w="84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C6C31E" w14:textId="00E914B9" w:rsidR="00BD6DDF" w:rsidRPr="00677E35" w:rsidRDefault="00BD6DDF" w:rsidP="009A1295">
            <w:pPr>
              <w:spacing w:before="80" w:after="0" w:line="233" w:lineRule="exact"/>
              <w:rPr>
                <w:rFonts w:asciiTheme="majorHAnsi" w:hAnsiTheme="majorHAnsi" w:cstheme="majorHAnsi"/>
                <w:spacing w:val="-2"/>
                <w:sz w:val="19"/>
                <w:szCs w:val="19"/>
              </w:rPr>
            </w:pPr>
            <w:r w:rsidRPr="00677E3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We instruct </w:t>
            </w:r>
            <w:r w:rsidR="00EF12AE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the </w:t>
            </w:r>
            <w:r w:rsidRPr="00677E3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delivery driver to only deliver alcohol to:</w:t>
            </w:r>
          </w:p>
          <w:p w14:paraId="3F38081A" w14:textId="77777777" w:rsidR="00BD6DDF" w:rsidRPr="003453EA" w:rsidRDefault="00BD6DDF" w:rsidP="001341B6">
            <w:pPr>
              <w:pStyle w:val="Bullet1"/>
            </w:pPr>
            <w:r w:rsidRPr="003453EA">
              <w:t>the address provided</w:t>
            </w:r>
          </w:p>
          <w:p w14:paraId="639B9BBE" w14:textId="7123229A" w:rsidR="00BD6DDF" w:rsidRPr="00BD0D61" w:rsidRDefault="00BD6DDF" w:rsidP="001341B6">
            <w:pPr>
              <w:pStyle w:val="Bullet1"/>
            </w:pPr>
            <w:r w:rsidRPr="003453EA">
              <w:rPr>
                <w:rFonts w:asciiTheme="majorHAnsi" w:hAnsiTheme="majorHAnsi" w:cstheme="majorHAnsi"/>
                <w:sz w:val="19"/>
                <w:szCs w:val="19"/>
                <w:lang w:val="en-US"/>
              </w:rPr>
              <w:t xml:space="preserve">the gift recipient—or a person aged 18 or over who must provide an </w:t>
            </w:r>
            <w:hyperlink r:id="rId15" w:history="1">
              <w:r w:rsidRPr="003453EA">
                <w:rPr>
                  <w:rFonts w:asciiTheme="majorHAnsi" w:hAnsiTheme="majorHAnsi" w:cstheme="majorHAnsi"/>
                  <w:sz w:val="19"/>
                  <w:szCs w:val="19"/>
                  <w:lang w:val="en-US"/>
                </w:rPr>
                <w:t>acceptable form of ID</w:t>
              </w:r>
            </w:hyperlink>
            <w:r w:rsidR="00BD0D61" w:rsidRPr="003453EA">
              <w:rPr>
                <w:rFonts w:asciiTheme="majorHAnsi" w:hAnsiTheme="majorHAnsi" w:cstheme="majorHAnsi"/>
                <w:sz w:val="19"/>
                <w:szCs w:val="19"/>
                <w:lang w:val="en-US"/>
              </w:rPr>
              <w:t>.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B2C11B" w14:textId="77777777" w:rsidR="00BD6DDF" w:rsidRPr="00677E35" w:rsidRDefault="00BD6DDF" w:rsidP="00AC6976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A71707" w14:textId="77777777" w:rsidR="00BD6DDF" w:rsidRPr="00677E35" w:rsidRDefault="00BD6DDF" w:rsidP="00AC6976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AC6976" w:rsidRPr="00416C74" w14:paraId="3C66673D" w14:textId="77777777" w:rsidTr="001C165E">
        <w:trPr>
          <w:trHeight w:val="68"/>
        </w:trPr>
        <w:tc>
          <w:tcPr>
            <w:tcW w:w="84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7B94B178" w14:textId="60A38694" w:rsidR="00BD6DDF" w:rsidRPr="00677E35" w:rsidRDefault="00BD6DDF" w:rsidP="00AD1D16">
            <w:pPr>
              <w:pStyle w:val="TableParagraph"/>
              <w:spacing w:before="157"/>
              <w:rPr>
                <w:rFonts w:asciiTheme="majorHAnsi" w:hAnsiTheme="majorHAnsi" w:cstheme="majorHAnsi"/>
                <w:b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zCs w:val="20"/>
              </w:rPr>
              <w:t>Failed packaged liquor deliveries</w:t>
            </w:r>
            <w:r w:rsidR="000902B2">
              <w:rPr>
                <w:rFonts w:asciiTheme="majorHAnsi" w:hAnsiTheme="majorHAnsi" w:cstheme="majorHAnsi"/>
                <w:b/>
                <w:szCs w:val="20"/>
              </w:rPr>
              <w:t>: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12692FFF" w14:textId="77777777" w:rsidR="00BD6DDF" w:rsidRPr="00677E35" w:rsidRDefault="00BD6DDF" w:rsidP="006741A8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zCs w:val="20"/>
              </w:rPr>
              <w:t>Yes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68631696" w14:textId="77777777" w:rsidR="00BD6DDF" w:rsidRPr="00677E35" w:rsidRDefault="00BD6DDF" w:rsidP="006741A8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zCs w:val="20"/>
              </w:rPr>
              <w:t>No</w:t>
            </w:r>
          </w:p>
        </w:tc>
      </w:tr>
      <w:tr w:rsidR="00B251DF" w:rsidRPr="00AC6976" w14:paraId="4168710B" w14:textId="77777777" w:rsidTr="00AD1D16">
        <w:trPr>
          <w:trHeight w:val="387"/>
        </w:trPr>
        <w:tc>
          <w:tcPr>
            <w:tcW w:w="84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35478" w14:textId="6500D8C2" w:rsidR="00BD6DDF" w:rsidRPr="00677E35" w:rsidRDefault="00BD6DDF" w:rsidP="001341B6">
            <w:pPr>
              <w:spacing w:before="80" w:after="120" w:line="233" w:lineRule="exact"/>
              <w:rPr>
                <w:rFonts w:asciiTheme="majorHAnsi" w:hAnsiTheme="majorHAnsi" w:cstheme="majorHAnsi"/>
                <w:sz w:val="19"/>
                <w:szCs w:val="19"/>
              </w:rPr>
            </w:pP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We</w:t>
            </w:r>
            <w:r w:rsidRPr="00677E35">
              <w:rPr>
                <w:rFonts w:asciiTheme="majorHAnsi" w:hAnsiTheme="majorHAnsi" w:cstheme="majorHAnsi"/>
                <w:spacing w:val="-4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record</w:t>
            </w:r>
            <w:r w:rsidRPr="00677E35">
              <w:rPr>
                <w:rFonts w:asciiTheme="majorHAnsi" w:hAnsiTheme="majorHAnsi" w:cstheme="majorHAnsi"/>
                <w:spacing w:val="-5"/>
                <w:sz w:val="19"/>
                <w:szCs w:val="19"/>
              </w:rPr>
              <w:t xml:space="preserve"> </w:t>
            </w:r>
            <w:r w:rsidR="007905DA"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and report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eac</w:t>
            </w:r>
            <w:r w:rsidRPr="00677E35">
              <w:rPr>
                <w:rFonts w:asciiTheme="majorHAnsi" w:hAnsiTheme="majorHAnsi" w:cstheme="majorHAnsi"/>
                <w:spacing w:val="-4"/>
                <w:sz w:val="19"/>
                <w:szCs w:val="19"/>
              </w:rPr>
              <w:t>h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hyperlink r:id="rId16" w:history="1">
              <w:r w:rsidRPr="00BD0D61">
                <w:rPr>
                  <w:rStyle w:val="Hyperlink"/>
                  <w:rFonts w:asciiTheme="majorHAnsi" w:hAnsiTheme="majorHAnsi" w:cstheme="majorHAnsi"/>
                  <w:color w:val="0462C1"/>
                  <w:sz w:val="19"/>
                  <w:szCs w:val="19"/>
                  <w:lang w:val="en-AU"/>
                </w:rPr>
                <w:t>failed packaged liquor delivery</w:t>
              </w:r>
            </w:hyperlink>
            <w:r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 to</w:t>
            </w:r>
            <w:r w:rsidR="00E33956">
              <w:rPr>
                <w:rFonts w:asciiTheme="majorHAnsi" w:hAnsiTheme="majorHAnsi" w:cstheme="majorHAnsi"/>
                <w:sz w:val="19"/>
                <w:szCs w:val="19"/>
              </w:rPr>
              <w:t xml:space="preserve"> LCV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 by 30 July each year. 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1C5A1C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9A7D5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</w:tbl>
    <w:p w14:paraId="20D163B5" w14:textId="58D7EC9A" w:rsidR="00EB422C" w:rsidRPr="00EB422C" w:rsidRDefault="00EB422C" w:rsidP="001341B6">
      <w:pPr>
        <w:pStyle w:val="Bullet1"/>
        <w:numPr>
          <w:ilvl w:val="0"/>
          <w:numId w:val="0"/>
        </w:numPr>
        <w:ind w:left="284" w:hanging="284"/>
      </w:pPr>
    </w:p>
    <w:sectPr w:rsidR="00EB422C" w:rsidRPr="00EB422C" w:rsidSect="006741A8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553" w:right="1134" w:bottom="1102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8865" w14:textId="77777777" w:rsidR="001A0E4E" w:rsidRDefault="001A0E4E" w:rsidP="003967DD">
      <w:r>
        <w:separator/>
      </w:r>
    </w:p>
  </w:endnote>
  <w:endnote w:type="continuationSeparator" w:id="0">
    <w:p w14:paraId="7AEE3433" w14:textId="77777777" w:rsidR="001A0E4E" w:rsidRDefault="001A0E4E" w:rsidP="003967DD">
      <w:r>
        <w:continuationSeparator/>
      </w:r>
    </w:p>
  </w:endnote>
  <w:endnote w:type="continuationNotice" w:id="1">
    <w:p w14:paraId="3125EBC4" w14:textId="77777777" w:rsidR="001A0E4E" w:rsidRDefault="001A0E4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-Roman">
    <w:altName w:val="Times New Roman"/>
    <w:charset w:val="4D"/>
    <w:family w:val="auto"/>
    <w:pitch w:val="default"/>
    <w:sig w:usb0="00000003" w:usb1="00000000" w:usb2="00000000" w:usb3="00000000" w:csb0="00000001" w:csb1="00000000"/>
  </w:font>
  <w:font w:name="VIC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-Extra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6CB5" w14:textId="77777777" w:rsidR="00A31926" w:rsidRDefault="00A319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DEB7" w14:textId="1F07EB68" w:rsidR="00A31926" w:rsidRDefault="00FA2F25" w:rsidP="00A31926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933764E" wp14:editId="14103482">
              <wp:simplePos x="0" y="0"/>
              <wp:positionH relativeFrom="column">
                <wp:posOffset>-30878</wp:posOffset>
              </wp:positionH>
              <wp:positionV relativeFrom="paragraph">
                <wp:posOffset>-412912</wp:posOffset>
              </wp:positionV>
              <wp:extent cx="3343275" cy="614149"/>
              <wp:effectExtent l="0" t="0" r="9525" b="14605"/>
              <wp:wrapNone/>
              <wp:docPr id="2007658056" name="Text Box 2007658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6141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1A9C28" w14:textId="77879A36" w:rsidR="006741A8" w:rsidRPr="00392A8A" w:rsidRDefault="006741A8" w:rsidP="0006716A">
                          <w:pPr>
                            <w:pStyle w:val="BasicParagraph"/>
                            <w:spacing w:line="240" w:lineRule="auto"/>
                            <w:rPr>
                              <w:rFonts w:ascii="VIC" w:hAnsi="VIC" w:cs="VIC-ExtraLight"/>
                              <w:color w:val="004C97"/>
                              <w:sz w:val="16"/>
                              <w:szCs w:val="16"/>
                            </w:rPr>
                          </w:pPr>
                          <w:r w:rsidRPr="00392A8A">
                            <w:rPr>
                              <w:rFonts w:ascii="VIC" w:hAnsi="VIC" w:cs="VIC-Medium"/>
                              <w:b/>
                              <w:bCs/>
                              <w:color w:val="004C97"/>
                              <w:sz w:val="16"/>
                              <w:szCs w:val="16"/>
                            </w:rPr>
                            <w:t>Liquor Control Victoria</w:t>
                          </w:r>
                          <w:r w:rsidRPr="00392A8A">
                            <w:rPr>
                              <w:rFonts w:ascii="VIC" w:hAnsi="VIC" w:cs="VIC-Medium"/>
                              <w:b/>
                              <w:bCs/>
                              <w:color w:val="004C97"/>
                              <w:sz w:val="16"/>
                              <w:szCs w:val="16"/>
                            </w:rPr>
                            <w:t> </w:t>
                          </w:r>
                          <w:r w:rsidRPr="00392A8A">
                            <w:rPr>
                              <w:rFonts w:ascii="VIC" w:hAnsi="VIC" w:cs="VIC-ExtraLight"/>
                              <w:color w:val="004C97"/>
                              <w:sz w:val="16"/>
                              <w:szCs w:val="16"/>
                            </w:rPr>
                            <w:t>PO Box 1019, Richmond 3121</w:t>
                          </w:r>
                          <w:r w:rsidR="0006716A" w:rsidRPr="00392A8A">
                            <w:rPr>
                              <w:rFonts w:ascii="VIC" w:hAnsi="VIC" w:cs="VIC-ExtraLight"/>
                              <w:color w:val="004C97"/>
                              <w:sz w:val="16"/>
                              <w:szCs w:val="16"/>
                            </w:rPr>
                            <w:br/>
                          </w:r>
                          <w:r w:rsidRPr="00392A8A">
                            <w:rPr>
                              <w:rFonts w:ascii="VIC" w:hAnsi="VIC" w:cs="VIC-Medium"/>
                              <w:b/>
                              <w:bCs/>
                              <w:color w:val="004C97"/>
                              <w:sz w:val="16"/>
                              <w:szCs w:val="16"/>
                            </w:rPr>
                            <w:t>P:</w:t>
                          </w:r>
                          <w:r w:rsidRPr="00392A8A">
                            <w:rPr>
                              <w:rFonts w:ascii="VIC" w:hAnsi="VIC" w:cs="VIC-Medium"/>
                              <w:color w:val="004C9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92A8A">
                            <w:rPr>
                              <w:rFonts w:ascii="VIC" w:hAnsi="VIC" w:cs="VIC-ExtraLight"/>
                              <w:color w:val="004C97"/>
                              <w:sz w:val="16"/>
                              <w:szCs w:val="16"/>
                            </w:rPr>
                            <w:t>1300 182 457</w:t>
                          </w:r>
                          <w:r w:rsidRPr="00392A8A">
                            <w:rPr>
                              <w:rFonts w:ascii="VIC" w:hAnsi="VIC" w:cs="VIC-ExtraLight"/>
                              <w:color w:val="004C97"/>
                              <w:sz w:val="16"/>
                              <w:szCs w:val="16"/>
                            </w:rPr>
                            <w:t> </w:t>
                          </w:r>
                          <w:r w:rsidRPr="00392A8A">
                            <w:rPr>
                              <w:rFonts w:ascii="VIC" w:hAnsi="VIC" w:cs="VIC-Medium"/>
                              <w:b/>
                              <w:bCs/>
                              <w:color w:val="004C97"/>
                              <w:sz w:val="16"/>
                              <w:szCs w:val="16"/>
                            </w:rPr>
                            <w:t>E:</w:t>
                          </w:r>
                          <w:r w:rsidRPr="00392A8A">
                            <w:rPr>
                              <w:rFonts w:ascii="VIC" w:hAnsi="VIC" w:cs="VIC-ExtraLight"/>
                              <w:color w:val="004C97"/>
                              <w:sz w:val="16"/>
                              <w:szCs w:val="16"/>
                            </w:rPr>
                            <w:t xml:space="preserve"> </w:t>
                          </w:r>
                          <w:r w:rsidR="0006716A" w:rsidRPr="00392A8A">
                            <w:rPr>
                              <w:rFonts w:ascii="VIC" w:hAnsi="VIC" w:cs="VIC-ExtraLight"/>
                              <w:color w:val="004C97"/>
                              <w:sz w:val="16"/>
                              <w:szCs w:val="16"/>
                            </w:rPr>
                            <w:t>contact@liquor.vic.gov.au</w:t>
                          </w:r>
                          <w:r w:rsidR="0006716A" w:rsidRPr="00392A8A">
                            <w:rPr>
                              <w:rFonts w:ascii="VIC" w:hAnsi="VIC" w:cs="VIC-ExtraLight"/>
                              <w:color w:val="004C97"/>
                              <w:sz w:val="16"/>
                              <w:szCs w:val="16"/>
                            </w:rPr>
                            <w:br/>
                          </w:r>
                          <w:r w:rsidRPr="00392A8A">
                            <w:rPr>
                              <w:rFonts w:ascii="VIC" w:hAnsi="VIC" w:cs="VIC-ExtraLight"/>
                              <w:color w:val="004C97"/>
                              <w:sz w:val="16"/>
                              <w:szCs w:val="16"/>
                            </w:rPr>
                            <w:t>liquor.vic.gov.au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3764E" id="_x0000_t202" coordsize="21600,21600" o:spt="202" path="m,l,21600r21600,l21600,xe">
              <v:stroke joinstyle="miter"/>
              <v:path gradientshapeok="t" o:connecttype="rect"/>
            </v:shapetype>
            <v:shape id="Text Box 2007658056" o:spid="_x0000_s1026" type="#_x0000_t202" style="position:absolute;left:0;text-align:left;margin-left:-2.45pt;margin-top:-32.5pt;width:263.25pt;height:48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" filled="f" stroked="f" strokeweight=".5pt">
              <v:textbox inset="0,0,0,0">
                <w:txbxContent>
                  <w:p w14:paraId="301A9C28" w14:textId="77879A36" w:rsidR="006741A8" w:rsidRPr="00392A8A" w:rsidRDefault="006741A8" w:rsidP="0006716A">
                    <w:pPr>
                      <w:pStyle w:val="BasicParagraph"/>
                      <w:spacing w:line="240" w:lineRule="auto"/>
                      <w:rPr>
                        <w:rFonts w:ascii="VIC" w:hAnsi="VIC" w:cs="VIC-ExtraLight"/>
                        <w:color w:val="004C97"/>
                        <w:sz w:val="16"/>
                        <w:szCs w:val="16"/>
                      </w:rPr>
                    </w:pPr>
                    <w:r w:rsidRPr="00392A8A">
                      <w:rPr>
                        <w:rFonts w:ascii="VIC" w:hAnsi="VIC" w:cs="VIC-Medium"/>
                        <w:b/>
                        <w:bCs/>
                        <w:color w:val="004C97"/>
                        <w:sz w:val="16"/>
                        <w:szCs w:val="16"/>
                      </w:rPr>
                      <w:t>Liquor Control Victoria</w:t>
                    </w:r>
                    <w:r w:rsidRPr="00392A8A">
                      <w:rPr>
                        <w:rFonts w:ascii="VIC" w:hAnsi="VIC" w:cs="VIC-Medium"/>
                        <w:b/>
                        <w:bCs/>
                        <w:color w:val="004C97"/>
                        <w:sz w:val="16"/>
                        <w:szCs w:val="16"/>
                      </w:rPr>
                      <w:t> </w:t>
                    </w:r>
                    <w:r w:rsidRPr="00392A8A">
                      <w:rPr>
                        <w:rFonts w:ascii="VIC" w:hAnsi="VIC" w:cs="VIC-ExtraLight"/>
                        <w:color w:val="004C97"/>
                        <w:sz w:val="16"/>
                        <w:szCs w:val="16"/>
                      </w:rPr>
                      <w:t>PO Box 1019, Richmond 3121</w:t>
                    </w:r>
                    <w:r w:rsidR="0006716A" w:rsidRPr="00392A8A">
                      <w:rPr>
                        <w:rFonts w:ascii="VIC" w:hAnsi="VIC" w:cs="VIC-ExtraLight"/>
                        <w:color w:val="004C97"/>
                        <w:sz w:val="16"/>
                        <w:szCs w:val="16"/>
                      </w:rPr>
                      <w:br/>
                    </w:r>
                    <w:r w:rsidRPr="00392A8A">
                      <w:rPr>
                        <w:rFonts w:ascii="VIC" w:hAnsi="VIC" w:cs="VIC-Medium"/>
                        <w:b/>
                        <w:bCs/>
                        <w:color w:val="004C97"/>
                        <w:sz w:val="16"/>
                        <w:szCs w:val="16"/>
                      </w:rPr>
                      <w:t>P:</w:t>
                    </w:r>
                    <w:r w:rsidRPr="00392A8A">
                      <w:rPr>
                        <w:rFonts w:ascii="VIC" w:hAnsi="VIC" w:cs="VIC-Medium"/>
                        <w:color w:val="004C97"/>
                        <w:sz w:val="16"/>
                        <w:szCs w:val="16"/>
                      </w:rPr>
                      <w:t xml:space="preserve"> </w:t>
                    </w:r>
                    <w:r w:rsidRPr="00392A8A">
                      <w:rPr>
                        <w:rFonts w:ascii="VIC" w:hAnsi="VIC" w:cs="VIC-ExtraLight"/>
                        <w:color w:val="004C97"/>
                        <w:sz w:val="16"/>
                        <w:szCs w:val="16"/>
                      </w:rPr>
                      <w:t>1300 182 457</w:t>
                    </w:r>
                    <w:r w:rsidRPr="00392A8A">
                      <w:rPr>
                        <w:rFonts w:ascii="VIC" w:hAnsi="VIC" w:cs="VIC-ExtraLight"/>
                        <w:color w:val="004C97"/>
                        <w:sz w:val="16"/>
                        <w:szCs w:val="16"/>
                      </w:rPr>
                      <w:t> </w:t>
                    </w:r>
                    <w:r w:rsidRPr="00392A8A">
                      <w:rPr>
                        <w:rFonts w:ascii="VIC" w:hAnsi="VIC" w:cs="VIC-Medium"/>
                        <w:b/>
                        <w:bCs/>
                        <w:color w:val="004C97"/>
                        <w:sz w:val="16"/>
                        <w:szCs w:val="16"/>
                      </w:rPr>
                      <w:t>E:</w:t>
                    </w:r>
                    <w:r w:rsidRPr="00392A8A">
                      <w:rPr>
                        <w:rFonts w:ascii="VIC" w:hAnsi="VIC" w:cs="VIC-ExtraLight"/>
                        <w:color w:val="004C97"/>
                        <w:sz w:val="16"/>
                        <w:szCs w:val="16"/>
                      </w:rPr>
                      <w:t xml:space="preserve"> </w:t>
                    </w:r>
                    <w:r w:rsidR="0006716A" w:rsidRPr="00392A8A">
                      <w:rPr>
                        <w:rFonts w:ascii="VIC" w:hAnsi="VIC" w:cs="VIC-ExtraLight"/>
                        <w:color w:val="004C97"/>
                        <w:sz w:val="16"/>
                        <w:szCs w:val="16"/>
                      </w:rPr>
                      <w:t>contact@liquor.vic.gov.au</w:t>
                    </w:r>
                    <w:r w:rsidR="0006716A" w:rsidRPr="00392A8A">
                      <w:rPr>
                        <w:rFonts w:ascii="VIC" w:hAnsi="VIC" w:cs="VIC-ExtraLight"/>
                        <w:color w:val="004C97"/>
                        <w:sz w:val="16"/>
                        <w:szCs w:val="16"/>
                      </w:rPr>
                      <w:br/>
                    </w:r>
                    <w:r w:rsidRPr="00392A8A">
                      <w:rPr>
                        <w:rFonts w:ascii="VIC" w:hAnsi="VIC" w:cs="VIC-ExtraLight"/>
                        <w:color w:val="004C97"/>
                        <w:sz w:val="16"/>
                        <w:szCs w:val="16"/>
                      </w:rPr>
                      <w:t>liquor.vic.gov.au</w:t>
                    </w:r>
                  </w:p>
                </w:txbxContent>
              </v:textbox>
            </v:shape>
          </w:pict>
        </mc:Fallback>
      </mc:AlternateContent>
    </w:r>
    <w:r w:rsidR="006741A8">
      <w:rPr>
        <w:noProof/>
      </w:rPr>
      <w:drawing>
        <wp:anchor distT="0" distB="0" distL="114300" distR="114300" simplePos="0" relativeHeight="251658243" behindDoc="1" locked="1" layoutInCell="1" allowOverlap="1" wp14:anchorId="5C00415D" wp14:editId="02FA667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8000" cy="1360800"/>
          <wp:effectExtent l="0" t="0" r="0" b="0"/>
          <wp:wrapNone/>
          <wp:docPr id="1381158409" name="Picture 1381158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158409" name="Picture 1381158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3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41A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980B234" wp14:editId="321B0678">
              <wp:simplePos x="0" y="0"/>
              <wp:positionH relativeFrom="column">
                <wp:posOffset>-41910</wp:posOffset>
              </wp:positionH>
              <wp:positionV relativeFrom="paragraph">
                <wp:posOffset>101600</wp:posOffset>
              </wp:positionV>
              <wp:extent cx="3441700" cy="452120"/>
              <wp:effectExtent l="0" t="0" r="0" b="5080"/>
              <wp:wrapNone/>
              <wp:docPr id="1211650815" name="Text Box 12116508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0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E5874C" w14:textId="77777777" w:rsidR="006741A8" w:rsidRPr="00392A8A" w:rsidRDefault="006741A8" w:rsidP="006741A8">
                          <w:pPr>
                            <w:tabs>
                              <w:tab w:val="left" w:pos="340"/>
                              <w:tab w:val="left" w:pos="660"/>
                            </w:tabs>
                            <w:suppressAutoHyphens/>
                            <w:autoSpaceDE w:val="0"/>
                            <w:autoSpaceDN w:val="0"/>
                            <w:adjustRightInd w:val="0"/>
                            <w:spacing w:after="113"/>
                            <w:textAlignment w:val="center"/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</w:pPr>
                          <w:r w:rsidRPr="00392A8A"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  <w:t xml:space="preserve">This publication avoids the use of legal language. Information about the law may have been </w:t>
                          </w:r>
                          <w:proofErr w:type="spellStart"/>
                          <w:r w:rsidRPr="00392A8A"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  <w:t>summarised</w:t>
                          </w:r>
                          <w:proofErr w:type="spellEnd"/>
                          <w:r w:rsidRPr="00392A8A"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 w:rsidRPr="00392A8A"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  <w:br/>
                            <w:t>or expressed in general statements. This information should not be relied upon as a substitute for</w:t>
                          </w:r>
                          <w:r w:rsidRPr="00392A8A"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  <w:br/>
                            <w:t xml:space="preserve">professional legal advice or reference to the actual legislation. </w:t>
                          </w:r>
                          <w:proofErr w:type="spellStart"/>
                          <w:r w:rsidRPr="00392A8A"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  <w:t>Authorised</w:t>
                          </w:r>
                          <w:proofErr w:type="spellEnd"/>
                          <w:r w:rsidRPr="00392A8A"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  <w:t xml:space="preserve"> by the Victorian Government.</w:t>
                          </w:r>
                        </w:p>
                        <w:p w14:paraId="0B841D25" w14:textId="77777777" w:rsidR="006741A8" w:rsidRPr="00091A60" w:rsidRDefault="006741A8" w:rsidP="006741A8">
                          <w:pPr>
                            <w:pStyle w:val="BodyText"/>
                            <w:spacing w:after="0" w:line="240" w:lineRule="auto"/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80B234" id="Text Box 1211650815" o:spid="_x0000_s1027" type="#_x0000_t202" style="position:absolute;left:0;text-align:left;margin-left:-3.3pt;margin-top:8pt;width:271pt;height:35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" filled="f" stroked="f" strokeweight=".5pt">
              <v:textbox inset="0,0,0,0">
                <w:txbxContent>
                  <w:p w14:paraId="07E5874C" w14:textId="77777777" w:rsidR="006741A8" w:rsidRPr="00392A8A" w:rsidRDefault="006741A8" w:rsidP="006741A8">
                    <w:pPr>
                      <w:tabs>
                        <w:tab w:val="left" w:pos="340"/>
                        <w:tab w:val="left" w:pos="660"/>
                      </w:tabs>
                      <w:suppressAutoHyphens/>
                      <w:autoSpaceDE w:val="0"/>
                      <w:autoSpaceDN w:val="0"/>
                      <w:adjustRightInd w:val="0"/>
                      <w:spacing w:after="113"/>
                      <w:textAlignment w:val="center"/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</w:pPr>
                    <w:r w:rsidRPr="00392A8A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t xml:space="preserve">This publication avoids the use of legal language. Information about the law may have been </w:t>
                    </w:r>
                    <w:proofErr w:type="spellStart"/>
                    <w:r w:rsidRPr="00392A8A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t>summarised</w:t>
                    </w:r>
                    <w:proofErr w:type="spellEnd"/>
                    <w:r w:rsidRPr="00392A8A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392A8A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br/>
                      <w:t>or expressed in general statements. This information should not be relied upon as a substitute for</w:t>
                    </w:r>
                    <w:r w:rsidRPr="00392A8A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br/>
                      <w:t xml:space="preserve">professional legal advice or reference to the actual legislation. </w:t>
                    </w:r>
                    <w:proofErr w:type="spellStart"/>
                    <w:r w:rsidRPr="00392A8A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t>Authorised</w:t>
                    </w:r>
                    <w:proofErr w:type="spellEnd"/>
                    <w:r w:rsidRPr="00392A8A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t xml:space="preserve"> by the Victorian Government.</w:t>
                    </w:r>
                  </w:p>
                  <w:p w14:paraId="0B841D25" w14:textId="77777777" w:rsidR="006741A8" w:rsidRPr="00091A60" w:rsidRDefault="006741A8" w:rsidP="006741A8">
                    <w:pPr>
                      <w:pStyle w:val="BodyText"/>
                      <w:spacing w:after="0" w:line="240" w:lineRule="auto"/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4474" w14:textId="77777777" w:rsidR="005B30B0" w:rsidRDefault="005B30B0">
    <w:pPr>
      <w:pStyle w:val="Foot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39A88C73" wp14:editId="541FDFE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6400" cy="2476800"/>
          <wp:effectExtent l="0" t="0" r="635" b="0"/>
          <wp:wrapNone/>
          <wp:docPr id="1358543643" name="Picture 135854364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005103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24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22EAF" w14:textId="77777777" w:rsidR="001A0E4E" w:rsidRDefault="001A0E4E" w:rsidP="003967DD">
      <w:r>
        <w:separator/>
      </w:r>
    </w:p>
  </w:footnote>
  <w:footnote w:type="continuationSeparator" w:id="0">
    <w:p w14:paraId="098FD338" w14:textId="77777777" w:rsidR="001A0E4E" w:rsidRDefault="001A0E4E" w:rsidP="003967DD">
      <w:r>
        <w:continuationSeparator/>
      </w:r>
    </w:p>
  </w:footnote>
  <w:footnote w:type="continuationNotice" w:id="1">
    <w:p w14:paraId="3038785E" w14:textId="77777777" w:rsidR="001A0E4E" w:rsidRDefault="001A0E4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1E50" w14:textId="546D5173" w:rsidR="003967DD" w:rsidRDefault="000861DD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7CE31918" wp14:editId="54289F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9200" cy="864000"/>
          <wp:effectExtent l="0" t="0" r="0" b="0"/>
          <wp:wrapNone/>
          <wp:docPr id="1382056343" name="Picture 13820563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056343" name="Picture 138205634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47F4" w14:textId="5C2F8A06" w:rsidR="005B30B0" w:rsidRDefault="005B30B0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6CEEB76" wp14:editId="7BC4D0A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9200" cy="864000"/>
          <wp:effectExtent l="0" t="0" r="0" b="0"/>
          <wp:wrapNone/>
          <wp:docPr id="696811507" name="Picture 6968115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66612EA"/>
    <w:lvl w:ilvl="0" w:tplc="F6469910">
      <w:start w:val="1"/>
      <w:numFmt w:val="bullet"/>
      <w:pStyle w:val="Bullet2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06546"/>
    <w:multiLevelType w:val="hybridMultilevel"/>
    <w:tmpl w:val="9528C96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A524B"/>
    <w:multiLevelType w:val="hybridMultilevel"/>
    <w:tmpl w:val="89F86000"/>
    <w:lvl w:ilvl="0" w:tplc="7794D6BC">
      <w:start w:val="1"/>
      <w:numFmt w:val="bullet"/>
      <w:pStyle w:val="Bullet1"/>
      <w:lvlText w:val=""/>
      <w:lvlJc w:val="left"/>
      <w:pPr>
        <w:ind w:left="718" w:hanging="360"/>
      </w:pPr>
      <w:rPr>
        <w:rFonts w:ascii="Symbol" w:hAnsi="Symbol" w:hint="default"/>
        <w:color w:val="262B67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552D7977"/>
    <w:multiLevelType w:val="multilevel"/>
    <w:tmpl w:val="B01E02C6"/>
    <w:styleLink w:val="CurrentList1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C78D0"/>
    <w:multiLevelType w:val="hybridMultilevel"/>
    <w:tmpl w:val="40763CFA"/>
    <w:lvl w:ilvl="0" w:tplc="8CB2012C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D1A8A6B2"/>
    <w:lvl w:ilvl="0" w:tplc="9A0C54C0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1" w15:restartNumberingAfterBreak="0">
    <w:nsid w:val="67271C82"/>
    <w:multiLevelType w:val="hybridMultilevel"/>
    <w:tmpl w:val="1C8A56F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B4227"/>
    <w:multiLevelType w:val="hybridMultilevel"/>
    <w:tmpl w:val="3AC617A4"/>
    <w:lvl w:ilvl="0" w:tplc="0C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num w:numId="1" w16cid:durableId="1655841467">
    <w:abstractNumId w:val="0"/>
  </w:num>
  <w:num w:numId="2" w16cid:durableId="473370865">
    <w:abstractNumId w:val="1"/>
  </w:num>
  <w:num w:numId="3" w16cid:durableId="2130666502">
    <w:abstractNumId w:val="2"/>
  </w:num>
  <w:num w:numId="4" w16cid:durableId="251209992">
    <w:abstractNumId w:val="3"/>
  </w:num>
  <w:num w:numId="5" w16cid:durableId="744693408">
    <w:abstractNumId w:val="4"/>
  </w:num>
  <w:num w:numId="6" w16cid:durableId="298147641">
    <w:abstractNumId w:val="9"/>
  </w:num>
  <w:num w:numId="7" w16cid:durableId="1852453574">
    <w:abstractNumId w:val="5"/>
  </w:num>
  <w:num w:numId="8" w16cid:durableId="1514995995">
    <w:abstractNumId w:val="6"/>
  </w:num>
  <w:num w:numId="9" w16cid:durableId="172305888">
    <w:abstractNumId w:val="7"/>
  </w:num>
  <w:num w:numId="10" w16cid:durableId="873541410">
    <w:abstractNumId w:val="8"/>
  </w:num>
  <w:num w:numId="11" w16cid:durableId="1113866138">
    <w:abstractNumId w:val="10"/>
  </w:num>
  <w:num w:numId="12" w16cid:durableId="236867408">
    <w:abstractNumId w:val="13"/>
  </w:num>
  <w:num w:numId="13" w16cid:durableId="1868909184">
    <w:abstractNumId w:val="18"/>
  </w:num>
  <w:num w:numId="14" w16cid:durableId="187722377">
    <w:abstractNumId w:val="20"/>
  </w:num>
  <w:num w:numId="15" w16cid:durableId="526286750">
    <w:abstractNumId w:val="11"/>
  </w:num>
  <w:num w:numId="16" w16cid:durableId="1689873312">
    <w:abstractNumId w:val="15"/>
  </w:num>
  <w:num w:numId="17" w16cid:durableId="862134203">
    <w:abstractNumId w:val="12"/>
  </w:num>
  <w:num w:numId="18" w16cid:durableId="261761738">
    <w:abstractNumId w:val="17"/>
  </w:num>
  <w:num w:numId="19" w16cid:durableId="826749603">
    <w:abstractNumId w:val="21"/>
  </w:num>
  <w:num w:numId="20" w16cid:durableId="116916315">
    <w:abstractNumId w:val="14"/>
  </w:num>
  <w:num w:numId="21" w16cid:durableId="449277587">
    <w:abstractNumId w:val="19"/>
  </w:num>
  <w:num w:numId="22" w16cid:durableId="530265080">
    <w:abstractNumId w:val="19"/>
  </w:num>
  <w:num w:numId="23" w16cid:durableId="289283973">
    <w:abstractNumId w:val="22"/>
  </w:num>
  <w:num w:numId="24" w16cid:durableId="1717779192">
    <w:abstractNumId w:val="20"/>
  </w:num>
  <w:num w:numId="25" w16cid:durableId="18690225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7C6F"/>
    <w:rsid w:val="00011F31"/>
    <w:rsid w:val="00013339"/>
    <w:rsid w:val="000256E2"/>
    <w:rsid w:val="00034E97"/>
    <w:rsid w:val="0004123E"/>
    <w:rsid w:val="0006716A"/>
    <w:rsid w:val="00080DA9"/>
    <w:rsid w:val="000854D3"/>
    <w:rsid w:val="000861DD"/>
    <w:rsid w:val="00086431"/>
    <w:rsid w:val="000902B2"/>
    <w:rsid w:val="00091A60"/>
    <w:rsid w:val="000927DC"/>
    <w:rsid w:val="000A47D4"/>
    <w:rsid w:val="000A4B5B"/>
    <w:rsid w:val="000A597D"/>
    <w:rsid w:val="000A7E12"/>
    <w:rsid w:val="000C0168"/>
    <w:rsid w:val="000C2829"/>
    <w:rsid w:val="000C600E"/>
    <w:rsid w:val="000E7DE0"/>
    <w:rsid w:val="001024B6"/>
    <w:rsid w:val="001177D3"/>
    <w:rsid w:val="00122369"/>
    <w:rsid w:val="001341B6"/>
    <w:rsid w:val="00150E0F"/>
    <w:rsid w:val="001536DF"/>
    <w:rsid w:val="0015599A"/>
    <w:rsid w:val="00157212"/>
    <w:rsid w:val="0016287D"/>
    <w:rsid w:val="001647A9"/>
    <w:rsid w:val="00175B13"/>
    <w:rsid w:val="00193155"/>
    <w:rsid w:val="001A0E4E"/>
    <w:rsid w:val="001B6068"/>
    <w:rsid w:val="001C165E"/>
    <w:rsid w:val="001D0D94"/>
    <w:rsid w:val="001D13F9"/>
    <w:rsid w:val="001F39DD"/>
    <w:rsid w:val="00224FF0"/>
    <w:rsid w:val="00236030"/>
    <w:rsid w:val="002512BE"/>
    <w:rsid w:val="00275FB8"/>
    <w:rsid w:val="002A4A96"/>
    <w:rsid w:val="002B06B8"/>
    <w:rsid w:val="002D6A49"/>
    <w:rsid w:val="002E3BED"/>
    <w:rsid w:val="002E7B0B"/>
    <w:rsid w:val="002F6115"/>
    <w:rsid w:val="003002A9"/>
    <w:rsid w:val="00312720"/>
    <w:rsid w:val="003330AE"/>
    <w:rsid w:val="00343AFC"/>
    <w:rsid w:val="003453EA"/>
    <w:rsid w:val="00346076"/>
    <w:rsid w:val="0034745C"/>
    <w:rsid w:val="003878B4"/>
    <w:rsid w:val="00392A8A"/>
    <w:rsid w:val="003967DD"/>
    <w:rsid w:val="003A4C39"/>
    <w:rsid w:val="003D398A"/>
    <w:rsid w:val="003E0CC3"/>
    <w:rsid w:val="00400AA8"/>
    <w:rsid w:val="0042333B"/>
    <w:rsid w:val="00424AFD"/>
    <w:rsid w:val="004342E5"/>
    <w:rsid w:val="00436A6E"/>
    <w:rsid w:val="0044282A"/>
    <w:rsid w:val="00443E58"/>
    <w:rsid w:val="00477D61"/>
    <w:rsid w:val="0048234D"/>
    <w:rsid w:val="004844EF"/>
    <w:rsid w:val="004A2E74"/>
    <w:rsid w:val="004B2ED6"/>
    <w:rsid w:val="004D14B5"/>
    <w:rsid w:val="004D4388"/>
    <w:rsid w:val="004D726F"/>
    <w:rsid w:val="004E5AEB"/>
    <w:rsid w:val="004F1EC8"/>
    <w:rsid w:val="00500ADA"/>
    <w:rsid w:val="005068F7"/>
    <w:rsid w:val="00512BBA"/>
    <w:rsid w:val="00534BDE"/>
    <w:rsid w:val="00555277"/>
    <w:rsid w:val="00563F78"/>
    <w:rsid w:val="00567CF0"/>
    <w:rsid w:val="00584366"/>
    <w:rsid w:val="005855E8"/>
    <w:rsid w:val="005A4F12"/>
    <w:rsid w:val="005B0488"/>
    <w:rsid w:val="005B30B0"/>
    <w:rsid w:val="005C104D"/>
    <w:rsid w:val="005C1063"/>
    <w:rsid w:val="005D5C21"/>
    <w:rsid w:val="005E0713"/>
    <w:rsid w:val="005E1129"/>
    <w:rsid w:val="005E58E4"/>
    <w:rsid w:val="005F294E"/>
    <w:rsid w:val="00624319"/>
    <w:rsid w:val="00624A55"/>
    <w:rsid w:val="006445FF"/>
    <w:rsid w:val="006523D7"/>
    <w:rsid w:val="006655F8"/>
    <w:rsid w:val="006671CE"/>
    <w:rsid w:val="006741A8"/>
    <w:rsid w:val="00677E35"/>
    <w:rsid w:val="00694203"/>
    <w:rsid w:val="00695073"/>
    <w:rsid w:val="006A08E5"/>
    <w:rsid w:val="006A1F8A"/>
    <w:rsid w:val="006A25AC"/>
    <w:rsid w:val="006A69C4"/>
    <w:rsid w:val="006C1918"/>
    <w:rsid w:val="006C45C0"/>
    <w:rsid w:val="006D18C3"/>
    <w:rsid w:val="006D7BEE"/>
    <w:rsid w:val="006E2B9A"/>
    <w:rsid w:val="006E4BD0"/>
    <w:rsid w:val="006E4DD5"/>
    <w:rsid w:val="00710CED"/>
    <w:rsid w:val="00725DFB"/>
    <w:rsid w:val="007272D9"/>
    <w:rsid w:val="00735566"/>
    <w:rsid w:val="00767573"/>
    <w:rsid w:val="007905DA"/>
    <w:rsid w:val="007B114E"/>
    <w:rsid w:val="007B556E"/>
    <w:rsid w:val="007C7CD4"/>
    <w:rsid w:val="007D3E38"/>
    <w:rsid w:val="007D76A2"/>
    <w:rsid w:val="007E43E9"/>
    <w:rsid w:val="00803A0F"/>
    <w:rsid w:val="008065DA"/>
    <w:rsid w:val="00822872"/>
    <w:rsid w:val="0082722E"/>
    <w:rsid w:val="008706BF"/>
    <w:rsid w:val="00881B72"/>
    <w:rsid w:val="00881E4E"/>
    <w:rsid w:val="00890680"/>
    <w:rsid w:val="00892E24"/>
    <w:rsid w:val="008B1737"/>
    <w:rsid w:val="008C2F67"/>
    <w:rsid w:val="008C6318"/>
    <w:rsid w:val="008E3157"/>
    <w:rsid w:val="008F3D35"/>
    <w:rsid w:val="008F61F6"/>
    <w:rsid w:val="00921FCC"/>
    <w:rsid w:val="00927E19"/>
    <w:rsid w:val="00941D13"/>
    <w:rsid w:val="0094625F"/>
    <w:rsid w:val="00946A09"/>
    <w:rsid w:val="00952690"/>
    <w:rsid w:val="00954B9A"/>
    <w:rsid w:val="00955622"/>
    <w:rsid w:val="009652F4"/>
    <w:rsid w:val="00985180"/>
    <w:rsid w:val="0099358C"/>
    <w:rsid w:val="009953F2"/>
    <w:rsid w:val="00995B45"/>
    <w:rsid w:val="009A1295"/>
    <w:rsid w:val="009A73CC"/>
    <w:rsid w:val="009B24D9"/>
    <w:rsid w:val="009C6989"/>
    <w:rsid w:val="009F6A77"/>
    <w:rsid w:val="00A00204"/>
    <w:rsid w:val="00A03F07"/>
    <w:rsid w:val="00A10A92"/>
    <w:rsid w:val="00A10F1E"/>
    <w:rsid w:val="00A31926"/>
    <w:rsid w:val="00A31DA8"/>
    <w:rsid w:val="00A61E0A"/>
    <w:rsid w:val="00A64AE3"/>
    <w:rsid w:val="00A710DF"/>
    <w:rsid w:val="00A818E0"/>
    <w:rsid w:val="00AA32A3"/>
    <w:rsid w:val="00AB6458"/>
    <w:rsid w:val="00AC6976"/>
    <w:rsid w:val="00AD05A8"/>
    <w:rsid w:val="00AD1D16"/>
    <w:rsid w:val="00AD76E8"/>
    <w:rsid w:val="00AF3511"/>
    <w:rsid w:val="00B14EB1"/>
    <w:rsid w:val="00B21562"/>
    <w:rsid w:val="00B251DF"/>
    <w:rsid w:val="00B270D3"/>
    <w:rsid w:val="00B526F0"/>
    <w:rsid w:val="00B828F4"/>
    <w:rsid w:val="00B870B2"/>
    <w:rsid w:val="00B91511"/>
    <w:rsid w:val="00B957E0"/>
    <w:rsid w:val="00BB452D"/>
    <w:rsid w:val="00BB7EA3"/>
    <w:rsid w:val="00BC49FD"/>
    <w:rsid w:val="00BD0D61"/>
    <w:rsid w:val="00BD6DDF"/>
    <w:rsid w:val="00BF69E1"/>
    <w:rsid w:val="00C1613C"/>
    <w:rsid w:val="00C1679B"/>
    <w:rsid w:val="00C20FD1"/>
    <w:rsid w:val="00C36AE9"/>
    <w:rsid w:val="00C467D0"/>
    <w:rsid w:val="00C539BB"/>
    <w:rsid w:val="00C54FA0"/>
    <w:rsid w:val="00C925AF"/>
    <w:rsid w:val="00CA66AB"/>
    <w:rsid w:val="00CA6D0A"/>
    <w:rsid w:val="00CA7E06"/>
    <w:rsid w:val="00CC5AA8"/>
    <w:rsid w:val="00CD5993"/>
    <w:rsid w:val="00CE7916"/>
    <w:rsid w:val="00D13725"/>
    <w:rsid w:val="00D23FE5"/>
    <w:rsid w:val="00D249D6"/>
    <w:rsid w:val="00D44FC0"/>
    <w:rsid w:val="00D45145"/>
    <w:rsid w:val="00D564BC"/>
    <w:rsid w:val="00D9777A"/>
    <w:rsid w:val="00DA01AE"/>
    <w:rsid w:val="00DB34AE"/>
    <w:rsid w:val="00DB59BA"/>
    <w:rsid w:val="00DC4D0D"/>
    <w:rsid w:val="00DC7437"/>
    <w:rsid w:val="00DE652D"/>
    <w:rsid w:val="00DF7D5A"/>
    <w:rsid w:val="00E03BF9"/>
    <w:rsid w:val="00E12811"/>
    <w:rsid w:val="00E251A0"/>
    <w:rsid w:val="00E30F33"/>
    <w:rsid w:val="00E33433"/>
    <w:rsid w:val="00E33956"/>
    <w:rsid w:val="00E34263"/>
    <w:rsid w:val="00E34721"/>
    <w:rsid w:val="00E4317E"/>
    <w:rsid w:val="00E5030B"/>
    <w:rsid w:val="00E6100B"/>
    <w:rsid w:val="00E64758"/>
    <w:rsid w:val="00E77EB9"/>
    <w:rsid w:val="00EB422C"/>
    <w:rsid w:val="00EC6CE6"/>
    <w:rsid w:val="00ED387D"/>
    <w:rsid w:val="00ED5A6F"/>
    <w:rsid w:val="00ED6BA1"/>
    <w:rsid w:val="00EF12AE"/>
    <w:rsid w:val="00F0610A"/>
    <w:rsid w:val="00F3282D"/>
    <w:rsid w:val="00F513C9"/>
    <w:rsid w:val="00F5271F"/>
    <w:rsid w:val="00F774DC"/>
    <w:rsid w:val="00F9077A"/>
    <w:rsid w:val="00F94715"/>
    <w:rsid w:val="00FA2F25"/>
    <w:rsid w:val="00FB3C13"/>
    <w:rsid w:val="00FB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7B33A88B-7500-4F4B-98ED-2A476A5D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D5A6F"/>
    <w:pPr>
      <w:spacing w:before="60" w:after="60"/>
    </w:pPr>
    <w:rPr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59BA"/>
    <w:pPr>
      <w:keepNext/>
      <w:keepLines/>
      <w:pBdr>
        <w:bottom w:val="single" w:sz="4" w:space="7" w:color="0061A2"/>
      </w:pBdr>
      <w:spacing w:before="0" w:after="0"/>
      <w:outlineLvl w:val="0"/>
    </w:pPr>
    <w:rPr>
      <w:rFonts w:asciiTheme="majorHAnsi" w:eastAsiaTheme="majorEastAsia" w:hAnsiTheme="majorHAnsi" w:cstheme="majorHAnsi"/>
      <w:b/>
      <w:noProof/>
      <w:color w:val="0D0D0D" w:themeColor="text1" w:themeTint="F2"/>
      <w:sz w:val="46"/>
      <w:szCs w:val="5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E25205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A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E272F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B59BA"/>
    <w:rPr>
      <w:rFonts w:asciiTheme="majorHAnsi" w:eastAsiaTheme="majorEastAsia" w:hAnsiTheme="majorHAnsi" w:cstheme="majorHAnsi"/>
      <w:b/>
      <w:noProof/>
      <w:color w:val="0D0D0D" w:themeColor="text1" w:themeTint="F2"/>
      <w:sz w:val="46"/>
      <w:szCs w:val="50"/>
      <w:lang w:val="en-AU"/>
    </w:rPr>
  </w:style>
  <w:style w:type="paragraph" w:customStyle="1" w:styleId="Subheading">
    <w:name w:val="Sub heading"/>
    <w:basedOn w:val="Normal"/>
    <w:autoRedefine/>
    <w:qFormat/>
    <w:rsid w:val="00400AA8"/>
    <w:pPr>
      <w:spacing w:before="360"/>
    </w:pPr>
    <w:rPr>
      <w:b/>
      <w:color w:val="0061A2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E25205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3A0F"/>
    <w:rPr>
      <w:rFonts w:asciiTheme="majorHAnsi" w:eastAsiaTheme="majorEastAsia" w:hAnsiTheme="majorHAnsi" w:cstheme="majorBidi"/>
      <w:b/>
      <w:color w:val="AE272F" w:themeColor="accent1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link w:val="Bullet1Char"/>
    <w:autoRedefine/>
    <w:qFormat/>
    <w:rsid w:val="009A1295"/>
    <w:pPr>
      <w:widowControl w:val="0"/>
      <w:numPr>
        <w:numId w:val="25"/>
      </w:numPr>
      <w:spacing w:before="80" w:after="120"/>
      <w:ind w:left="284" w:hanging="284"/>
    </w:pPr>
    <w:rPr>
      <w:lang w:val="en-AU"/>
    </w:rPr>
  </w:style>
  <w:style w:type="paragraph" w:customStyle="1" w:styleId="Bullet2">
    <w:name w:val="Bullet 2"/>
    <w:basedOn w:val="Bullet1"/>
    <w:autoRedefine/>
    <w:qFormat/>
    <w:rsid w:val="0044282A"/>
    <w:pPr>
      <w:numPr>
        <w:numId w:val="12"/>
      </w:numPr>
      <w:ind w:left="641" w:hanging="357"/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803A0F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AE272F" w:themeFill="accent1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E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BC95C8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74"/>
    <w:pPr>
      <w:pBdr>
        <w:top w:val="single" w:sz="4" w:space="10" w:color="AE272F" w:themeColor="accent1"/>
        <w:bottom w:val="single" w:sz="4" w:space="10" w:color="AE272F" w:themeColor="accent1"/>
      </w:pBdr>
      <w:spacing w:before="360" w:after="360"/>
    </w:pPr>
    <w:rPr>
      <w:b/>
      <w:iCs/>
      <w:color w:val="AE272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74"/>
    <w:rPr>
      <w:b/>
      <w:iCs/>
      <w:color w:val="AE272F" w:themeColor="accent1"/>
      <w:sz w:val="22"/>
    </w:rPr>
  </w:style>
  <w:style w:type="paragraph" w:customStyle="1" w:styleId="Copyrighttext">
    <w:name w:val="Copyright text"/>
    <w:basedOn w:val="Normal"/>
    <w:qFormat/>
    <w:rsid w:val="004D4388"/>
    <w:pPr>
      <w:spacing w:after="40"/>
    </w:pPr>
    <w:rPr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AD05A8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lue">
    <w:name w:val="blue"/>
    <w:uiPriority w:val="99"/>
    <w:rsid w:val="00AD05A8"/>
    <w:rPr>
      <w:color w:val="0059D8"/>
    </w:rPr>
  </w:style>
  <w:style w:type="numbering" w:customStyle="1" w:styleId="CurrentList1">
    <w:name w:val="Current List1"/>
    <w:uiPriority w:val="99"/>
    <w:rsid w:val="001536DF"/>
    <w:pPr>
      <w:numPr>
        <w:numId w:val="18"/>
      </w:numPr>
    </w:pPr>
  </w:style>
  <w:style w:type="paragraph" w:customStyle="1" w:styleId="TableText">
    <w:name w:val="Table Text"/>
    <w:basedOn w:val="TableHead"/>
    <w:qFormat/>
    <w:rsid w:val="00D44FC0"/>
    <w:rPr>
      <w:b w:val="0"/>
      <w:color w:val="091B39"/>
    </w:rPr>
  </w:style>
  <w:style w:type="paragraph" w:styleId="BodyText">
    <w:name w:val="Body Text"/>
    <w:basedOn w:val="Normal"/>
    <w:link w:val="BodyTextChar"/>
    <w:uiPriority w:val="99"/>
    <w:rsid w:val="00091A60"/>
    <w:pPr>
      <w:tabs>
        <w:tab w:val="left" w:pos="340"/>
        <w:tab w:val="left" w:pos="660"/>
      </w:tabs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VIC-Regular" w:hAnsi="VIC-Regular" w:cs="VIC-Regular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91A60"/>
    <w:rPr>
      <w:rFonts w:ascii="VIC-Regular" w:hAnsi="VIC-Regular" w:cs="VIC-Regular"/>
      <w:color w:val="000000"/>
      <w:sz w:val="20"/>
      <w:szCs w:val="20"/>
    </w:rPr>
  </w:style>
  <w:style w:type="paragraph" w:customStyle="1" w:styleId="Intro">
    <w:name w:val="Intro"/>
    <w:basedOn w:val="Normal"/>
    <w:autoRedefine/>
    <w:qFormat/>
    <w:rsid w:val="00ED5A6F"/>
    <w:pPr>
      <w:spacing w:before="120" w:after="120"/>
    </w:pPr>
    <w:rPr>
      <w:color w:val="0061A2"/>
      <w:lang w:val="en-AU"/>
    </w:rPr>
  </w:style>
  <w:style w:type="paragraph" w:customStyle="1" w:styleId="H2">
    <w:name w:val="H2"/>
    <w:basedOn w:val="Subheading"/>
    <w:autoRedefine/>
    <w:qFormat/>
    <w:rsid w:val="00ED5A6F"/>
    <w:pPr>
      <w:spacing w:before="180"/>
    </w:pPr>
    <w:rPr>
      <w:sz w:val="24"/>
      <w:szCs w:val="24"/>
    </w:rPr>
  </w:style>
  <w:style w:type="paragraph" w:customStyle="1" w:styleId="H3">
    <w:name w:val="H3"/>
    <w:basedOn w:val="Normal"/>
    <w:autoRedefine/>
    <w:qFormat/>
    <w:rsid w:val="00921FCC"/>
    <w:rPr>
      <w:b/>
      <w:bCs/>
      <w:lang w:val="en-AU"/>
    </w:rPr>
  </w:style>
  <w:style w:type="paragraph" w:customStyle="1" w:styleId="TableParagraph">
    <w:name w:val="Table Paragraph"/>
    <w:basedOn w:val="Normal"/>
    <w:uiPriority w:val="1"/>
    <w:qFormat/>
    <w:rsid w:val="000A597D"/>
    <w:pPr>
      <w:widowControl w:val="0"/>
      <w:autoSpaceDE w:val="0"/>
      <w:autoSpaceDN w:val="0"/>
      <w:spacing w:before="0" w:after="0"/>
    </w:pPr>
    <w:rPr>
      <w:rFonts w:ascii="Arial" w:eastAsia="Arial" w:hAnsi="Arial" w:cs="Arial"/>
      <w:szCs w:val="22"/>
      <w:lang w:val="en-AU" w:eastAsia="en-AU" w:bidi="en-AU"/>
    </w:rPr>
  </w:style>
  <w:style w:type="paragraph" w:styleId="Title">
    <w:name w:val="Title"/>
    <w:basedOn w:val="Normal"/>
    <w:link w:val="TitleChar"/>
    <w:uiPriority w:val="10"/>
    <w:qFormat/>
    <w:rsid w:val="00BD6DDF"/>
    <w:pPr>
      <w:widowControl w:val="0"/>
      <w:autoSpaceDE w:val="0"/>
      <w:autoSpaceDN w:val="0"/>
      <w:spacing w:before="80" w:after="0"/>
      <w:ind w:left="110"/>
    </w:pPr>
    <w:rPr>
      <w:rFonts w:ascii="Arial" w:eastAsia="Arial" w:hAnsi="Arial" w:cs="Arial"/>
      <w:b/>
      <w:bCs/>
      <w:sz w:val="28"/>
      <w:szCs w:val="28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D6DDF"/>
    <w:rPr>
      <w:rFonts w:ascii="Arial" w:eastAsia="Arial" w:hAnsi="Arial" w:cs="Arial"/>
      <w:b/>
      <w:bCs/>
      <w:sz w:val="28"/>
      <w:szCs w:val="28"/>
      <w:u w:val="single" w:color="000000"/>
      <w:lang w:val="en-US"/>
    </w:rPr>
  </w:style>
  <w:style w:type="paragraph" w:styleId="ListParagraph">
    <w:name w:val="List Paragraph"/>
    <w:basedOn w:val="Normal"/>
    <w:autoRedefine/>
    <w:uiPriority w:val="1"/>
    <w:qFormat/>
    <w:rsid w:val="00007C6F"/>
    <w:pPr>
      <w:widowControl w:val="0"/>
      <w:numPr>
        <w:numId w:val="21"/>
      </w:numPr>
      <w:tabs>
        <w:tab w:val="left" w:pos="170"/>
      </w:tabs>
      <w:autoSpaceDE w:val="0"/>
      <w:autoSpaceDN w:val="0"/>
      <w:spacing w:before="0" w:after="0"/>
    </w:pPr>
    <w:rPr>
      <w:rFonts w:ascii="VIC" w:eastAsia="Arial" w:hAnsi="VIC" w:cs="Arial"/>
      <w:sz w:val="18"/>
      <w:szCs w:val="18"/>
      <w:lang w:val="en-AU" w:eastAsia="en-AU" w:bidi="en-AU"/>
    </w:rPr>
  </w:style>
  <w:style w:type="paragraph" w:customStyle="1" w:styleId="LCVSubheading">
    <w:name w:val="LCV Sub heading"/>
    <w:autoRedefine/>
    <w:qFormat/>
    <w:rsid w:val="005B0488"/>
    <w:pPr>
      <w:spacing w:before="120"/>
    </w:pPr>
    <w:rPr>
      <w:rFonts w:asciiTheme="majorHAnsi" w:eastAsiaTheme="majorEastAsia" w:hAnsiTheme="majorHAnsi" w:cstheme="majorHAnsi"/>
      <w:bCs/>
      <w:noProof/>
      <w:color w:val="004C97"/>
      <w:sz w:val="28"/>
      <w:szCs w:val="28"/>
      <w:lang w:val="en-AU"/>
    </w:rPr>
  </w:style>
  <w:style w:type="character" w:customStyle="1" w:styleId="Bullet1Char">
    <w:name w:val="Bullet 1 Char"/>
    <w:basedOn w:val="DefaultParagraphFont"/>
    <w:link w:val="Bullet1"/>
    <w:rsid w:val="009A1295"/>
    <w:rPr>
      <w:sz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iquorportal.vcglr.vic.gov.au/liquorportal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legislation.vic.gov.au/in-force/acts/liquor-control-reform-act-1998/10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failed-packaged-liquor-deliverie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vic.gov.au/acceptable-forms-identification-for-licensed-premises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vic.gov.au/supplying-liquor-person-who-makes-premises-reques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All sectors 1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AE272F"/>
      </a:accent1>
      <a:accent2>
        <a:srgbClr val="BC95C8"/>
      </a:accent2>
      <a:accent3>
        <a:srgbClr val="E25205"/>
      </a:accent3>
      <a:accent4>
        <a:srgbClr val="00B2A8"/>
      </a:accent4>
      <a:accent5>
        <a:srgbClr val="8A2A2B"/>
      </a:accent5>
      <a:accent6>
        <a:srgbClr val="535659"/>
      </a:accent6>
      <a:hlink>
        <a:srgbClr val="AE272F"/>
      </a:hlink>
      <a:folHlink>
        <a:srgbClr val="BC95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829A6803B9F4DB3884297C8F3DFC7" ma:contentTypeVersion="24" ma:contentTypeDescription="Create a new document." ma:contentTypeScope="" ma:versionID="c47e0c9ca5ec9fb24a72d85912c68aee">
  <xsd:schema xmlns:xsd="http://www.w3.org/2001/XMLSchema" xmlns:xs="http://www.w3.org/2001/XMLSchema" xmlns:p="http://schemas.microsoft.com/office/2006/metadata/properties" xmlns:ns2="2516d2b2-6ede-4906-98b6-22976cb99c0c" xmlns:ns3="9ae8f110-005f-4b50-b9c6-b038b6e960ae" targetNamespace="http://schemas.microsoft.com/office/2006/metadata/properties" ma:root="true" ma:fieldsID="03d32043be9bde7855cd8e34ba1d8855" ns2:_="" ns3:_="">
    <xsd:import namespace="2516d2b2-6ede-4906-98b6-22976cb99c0c"/>
    <xsd:import namespace="9ae8f110-005f-4b50-b9c6-b038b6e960ae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escription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Approvalstatus" minOccurs="0"/>
                <xsd:element ref="ns2:Approval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6d2b2-6ede-4906-98b6-22976cb99c0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1" nillable="true" ma:displayName="Location" ma:hidden="true" ma:indexed="true" ma:internalName="MediaServiceLocation" ma:readOnly="true">
      <xsd:simpleType>
        <xsd:restriction base="dms:Text"/>
      </xsd:simpleType>
    </xsd:element>
    <xsd:element name="Description" ma:index="22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pprovalstatus" ma:index="27" nillable="true" ma:displayName="Approval status " ma:format="RadioButtons" ma:internalName="Approvalstatus">
      <xsd:simpleType>
        <xsd:restriction base="dms:Choice">
          <xsd:enumeration value="Not approved"/>
          <xsd:enumeration value="Approved"/>
        </xsd:restriction>
      </xsd:simpleType>
    </xsd:element>
    <xsd:element name="Approvalstatus0" ma:index="28" nillable="true" ma:displayName="Approval status" ma:format="Dropdown" ma:internalName="Approvalstatus0">
      <xsd:simpleType>
        <xsd:restriction base="dms:Choice">
          <xsd:enumeration value="Not Approved"/>
          <xsd:enumeration value="Appro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f110-005f-4b50-b9c6-b038b6e96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e05b2f6f-99fb-403d-b7f3-d7a195daa47f}" ma:internalName="TaxCatchAll" ma:readOnly="false" ma:showField="CatchAllData" ma:web="9ae8f110-005f-4b50-b9c6-b038b6e96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8f110-005f-4b50-b9c6-b038b6e960ae" xsi:nil="true"/>
    <lcf76f155ced4ddcb4097134ff3c332f xmlns="2516d2b2-6ede-4906-98b6-22976cb99c0c">
      <Terms xmlns="http://schemas.microsoft.com/office/infopath/2007/PartnerControls"/>
    </lcf76f155ced4ddcb4097134ff3c332f>
    <Approvalstatus xmlns="2516d2b2-6ede-4906-98b6-22976cb99c0c" xsi:nil="true"/>
    <Description xmlns="2516d2b2-6ede-4906-98b6-22976cb99c0c" xsi:nil="true"/>
    <_Flow_SignoffStatus xmlns="2516d2b2-6ede-4906-98b6-22976cb99c0c" xsi:nil="true"/>
    <Approvalstatus0 xmlns="2516d2b2-6ede-4906-98b6-22976cb99c0c" xsi:nil="true"/>
  </documentManagement>
</p:properties>
</file>

<file path=customXml/itemProps1.xml><?xml version="1.0" encoding="utf-8"?>
<ds:datastoreItem xmlns:ds="http://schemas.openxmlformats.org/officeDocument/2006/customXml" ds:itemID="{269E63F7-6B3D-4B92-9539-F96F35AF9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6d2b2-6ede-4906-98b6-22976cb99c0c"/>
    <ds:schemaRef ds:uri="9ae8f110-005f-4b50-b9c6-b038b6e96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1C25B9-9E10-4C09-9562-CD0E27DEBCE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9ae8f110-005f-4b50-b9c6-b038b6e960ae"/>
    <ds:schemaRef ds:uri="2516d2b2-6ede-4906-98b6-22976cb99c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356</Words>
  <Characters>1805</Characters>
  <Application>Microsoft Office Word</Application>
  <DocSecurity>0</DocSecurity>
  <Lines>77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Links>
    <vt:vector size="24" baseType="variant">
      <vt:variant>
        <vt:i4>5832798</vt:i4>
      </vt:variant>
      <vt:variant>
        <vt:i4>9</vt:i4>
      </vt:variant>
      <vt:variant>
        <vt:i4>0</vt:i4>
      </vt:variant>
      <vt:variant>
        <vt:i4>5</vt:i4>
      </vt:variant>
      <vt:variant>
        <vt:lpwstr>https://www.vic.gov.au/failed-packaged-liquor-deliveries</vt:lpwstr>
      </vt:variant>
      <vt:variant>
        <vt:lpwstr/>
      </vt:variant>
      <vt:variant>
        <vt:i4>524307</vt:i4>
      </vt:variant>
      <vt:variant>
        <vt:i4>6</vt:i4>
      </vt:variant>
      <vt:variant>
        <vt:i4>0</vt:i4>
      </vt:variant>
      <vt:variant>
        <vt:i4>5</vt:i4>
      </vt:variant>
      <vt:variant>
        <vt:lpwstr>https://www.vic.gov.au/acceptable-forms-identification-for-licensed-premises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https://liquorportal.vcglr.vic.gov.au/liquorportal/</vt:lpwstr>
      </vt:variant>
      <vt:variant>
        <vt:lpwstr/>
      </vt:variant>
      <vt:variant>
        <vt:i4>7995513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https://www.legislation.vic.gov.au/in-force/acts/liquor-control-reform-act-1998/105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Danijela Spoljaric (DJCS)</cp:lastModifiedBy>
  <cp:revision>17</cp:revision>
  <cp:lastPrinted>2023-10-23T22:53:00Z</cp:lastPrinted>
  <dcterms:created xsi:type="dcterms:W3CDTF">2023-10-12T08:19:00Z</dcterms:created>
  <dcterms:modified xsi:type="dcterms:W3CDTF">2023-10-24T01:21:00Z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0x0101001B6829A6803B9F4DB3884297C8F3DFC7</vt:lpwstr>
  </property>
  <property fmtid="{D5CDD505-2E9C-101B-9397-08002B2CF9AE}" pid="3" name="ClassificationContentMarkingHeaderShapeIds">
    <vt:lpwstr>7,a,d,10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Protected - Personal Privacy</vt:lpwstr>
  </property>
  <property fmtid="{D5CDD505-2E9C-101B-9397-08002B2CF9AE}" pid="6" name="MediaServiceImageTags">
    <vt:lpwstr/>
  </property>
  <property fmtid="{D5CDD505-2E9C-101B-9397-08002B2CF9AE}" pid="7" name="GrammarlyDocumentId">
    <vt:lpwstr>c5ad96bb607fa6b13bc16e8590fd98ebbc312eff552802f4a4916555b8048e57</vt:lpwstr>
  </property>
</Properties>
</file>