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55C" w14:textId="77777777" w:rsidR="00447585" w:rsidRDefault="00447585" w:rsidP="00447585"/>
    <w:tbl>
      <w:tblPr>
        <w:tblW w:w="8560" w:type="dxa"/>
        <w:tblLook w:val="04A0" w:firstRow="1" w:lastRow="0" w:firstColumn="1" w:lastColumn="0" w:noHBand="0" w:noVBand="1"/>
      </w:tblPr>
      <w:tblGrid>
        <w:gridCol w:w="4280"/>
        <w:gridCol w:w="4280"/>
      </w:tblGrid>
      <w:tr w:rsidR="004562D8" w:rsidRPr="005A16F4" w14:paraId="24024D17" w14:textId="77777777" w:rsidTr="00E04106">
        <w:trPr>
          <w:trHeight w:val="510"/>
        </w:trPr>
        <w:tc>
          <w:tcPr>
            <w:tcW w:w="42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</w:tcPr>
          <w:p w14:paraId="704D9134" w14:textId="02CC699A" w:rsidR="004562D8" w:rsidRPr="00E04106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n-AU"/>
              </w:rPr>
            </w:pPr>
            <w:r w:rsidRPr="00E04106"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n-AU"/>
              </w:rPr>
              <w:t>English</w:t>
            </w:r>
          </w:p>
        </w:tc>
        <w:tc>
          <w:tcPr>
            <w:tcW w:w="428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</w:tcPr>
          <w:p w14:paraId="6AC85F70" w14:textId="666A86C7" w:rsidR="004562D8" w:rsidRPr="00E04106" w:rsidRDefault="00E04106" w:rsidP="000633CF">
            <w:pPr>
              <w:spacing w:after="0" w:line="240" w:lineRule="auto"/>
              <w:rPr>
                <w:rFonts w:ascii="Verdana" w:eastAsia="Times New Roman" w:hAnsi="Verdana" w:cs="Nirmala UI"/>
                <w:color w:val="FFFFFF" w:themeColor="background1"/>
                <w:sz w:val="20"/>
                <w:szCs w:val="20"/>
                <w:lang w:eastAsia="en-AU"/>
              </w:rPr>
            </w:pPr>
            <w:r w:rsidRPr="00E04106">
              <w:rPr>
                <w:rFonts w:ascii="Verdana" w:eastAsia="Times New Roman" w:hAnsi="Verdana" w:cs="Nirmala UI"/>
                <w:color w:val="FFFFFF" w:themeColor="background1"/>
                <w:sz w:val="20"/>
                <w:szCs w:val="20"/>
                <w:lang w:eastAsia="en-AU"/>
              </w:rPr>
              <w:t>Hindi</w:t>
            </w:r>
          </w:p>
        </w:tc>
      </w:tr>
      <w:tr w:rsidR="004562D8" w:rsidRPr="005A16F4" w14:paraId="1B50F750" w14:textId="77777777" w:rsidTr="000633CF">
        <w:trPr>
          <w:trHeight w:val="127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321999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0CE8EF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किराएदारों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और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माल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भाड़े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ब्रोकर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दलाल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)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किसी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भी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महीने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अवधि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कुल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30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दिनों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उससे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अधिक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मालिक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ड्राइवरों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वानिकी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ठेकेदारों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अनुबंधित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करते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उनके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ज़रूरी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उन्हें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निम्नलिखित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4562D8" w:rsidRPr="005A16F4" w14:paraId="62F0357D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C2C6D6A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information booklet that applies to their industry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F6E3B93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सूचना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पुस्तिका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उनके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उद्योग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लागू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होती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</w:t>
            </w:r>
            <w:proofErr w:type="spellEnd"/>
          </w:p>
        </w:tc>
      </w:tr>
      <w:tr w:rsidR="004562D8" w:rsidRPr="005A16F4" w14:paraId="753D646C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440FA5E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rates and cost schedule that relates to their vehicle or equipment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D1A896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दरें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और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लागत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अनुसूची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उनके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वाहन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उपकरण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सम्बन्धित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</w:t>
            </w:r>
            <w:proofErr w:type="spellEnd"/>
          </w:p>
        </w:tc>
      </w:tr>
      <w:tr w:rsidR="004562D8" w:rsidRPr="005A16F4" w14:paraId="0AC906E7" w14:textId="77777777" w:rsidTr="000633CF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F426C95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Tip truck owner drivers in construction must receive this information for engagements of any length of time.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4C78F4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ज़रूरी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निर्माण</w:t>
            </w:r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-</w:t>
            </w:r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कार्य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शामिल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टिप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ट्रक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मालिक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ड्राइवर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किसी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भी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समयावधि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सहभागिता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इस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सूचना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प्राप्त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करें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2801DBF8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1A92B9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This information must be provided at least 3 business days beforehand.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F7BB5FF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सूचना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व्यापारिक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दिन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पहले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प्रदान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जानी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आवश्यक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37277F5F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A6074E2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Who is an owner driver?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171005C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मालिक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ड्राइवर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कौन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?</w:t>
            </w:r>
          </w:p>
        </w:tc>
      </w:tr>
      <w:tr w:rsidR="004562D8" w:rsidRPr="005A16F4" w14:paraId="69EEB2C8" w14:textId="77777777" w:rsidTr="000633CF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4E30F7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An owner driver is someone that runs a business transporting goods using up to 3 vehicles supplied by them.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FB911DA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मालिक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ड्राइवर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व्यक्ति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उनके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द्वारा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आपूर्ति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गए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अधिकतम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वाहनों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प्रयोग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सामान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परिवहन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व्यापार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संचालन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4C8AEE16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4D9F27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owner of the business must also operate one of the vehicles.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DDF59F6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व्यापार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मालिक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भी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इन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वाहनों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किसी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एक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वाहन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चलाना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होगा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5446EF1F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8DC92EB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Who is a forestry contractor?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0FCFB72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वानिकी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ठेकेदार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कौन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?</w:t>
            </w:r>
          </w:p>
        </w:tc>
      </w:tr>
      <w:tr w:rsidR="004562D8" w:rsidRPr="005A16F4" w14:paraId="6C458B54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5066A2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 forestry contractor is someone that runs a business to: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77E1DAE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वानिकी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ठेकेदार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व्यक्ति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व्यापार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संचालन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ताकि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4562D8" w:rsidRPr="005A16F4" w14:paraId="49286B2E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FEFDAB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harvest forest products using motorised equipment that they supply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564F2E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अपने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द्वारा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आपूर्ति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गए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मोटर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चालित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उपकरणों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प्रयोग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वनोत्पादों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कटाई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सके</w:t>
            </w:r>
            <w:proofErr w:type="spellEnd"/>
          </w:p>
        </w:tc>
      </w:tr>
      <w:tr w:rsidR="004562D8" w:rsidRPr="005A16F4" w14:paraId="778DFA1E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EA4AAE3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transport forest products.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3CA4DF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वनोत्पाद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परिवहन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सके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17AF2BA6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CC13B86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contractor supplies the vehicles and operates at least one of them.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C154970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ठेकेदार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वाहनों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आपूर्ति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और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इनमें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चलाता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4124B464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62A509A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lastRenderedPageBreak/>
              <w:t>Contracts must be in writing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06300DC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ज़रूरी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कांट्रेक्ट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अनुबंध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)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लिखित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हों</w:t>
            </w:r>
            <w:proofErr w:type="spellEnd"/>
          </w:p>
        </w:tc>
      </w:tr>
      <w:tr w:rsidR="004562D8" w:rsidRPr="005A16F4" w14:paraId="5AA3DCEC" w14:textId="77777777" w:rsidTr="000633CF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8292A35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Hirers must use written contracts if the engagement is for 30 days or more or has no fixed end-date.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4510D7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ज़रूरी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किराएदार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लिखित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अनुबंधों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प्रयोग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यदि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सहभागिता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30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दिनों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इससे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अधिक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इसकी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कोई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निश्चित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समाप्ति</w:t>
            </w:r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-</w:t>
            </w:r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तिथि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</w:t>
            </w:r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5962B7BD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B5F3B40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contract must include the: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70E734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ज़रूरी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कांट्रेक्ट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निम्नलिखित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शामिल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4562D8" w:rsidRPr="005A16F4" w14:paraId="1FFAD86C" w14:textId="77777777" w:rsidTr="00162FE0">
        <w:trPr>
          <w:trHeight w:val="642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2FC59F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guaranteed minimum hours of work or income level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2BD372F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घंटो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आमदनी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न्यूनतम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गारंटीकृत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स्तर</w:t>
            </w:r>
            <w:proofErr w:type="spellEnd"/>
          </w:p>
        </w:tc>
      </w:tr>
      <w:tr w:rsidR="004562D8" w:rsidRPr="005A16F4" w14:paraId="311116F8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54D729C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rates to be paid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32C089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भुगतान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जाने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वाली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दरें</w:t>
            </w:r>
            <w:proofErr w:type="spellEnd"/>
          </w:p>
        </w:tc>
      </w:tr>
      <w:tr w:rsidR="004562D8" w:rsidRPr="005A16F4" w14:paraId="5D0446ED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7AB01B4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minimum notice to end the contract or payment to be made instead of notice.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66D5FE2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कांट्रेक्ट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समाप्त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जाने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न्यूनतम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नोटिस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नोटिस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बजाए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न्यूनतम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भुगतान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53EA34A4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821EC9C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Protections for contractors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7ECF7A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ठेकेदारों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संरक्षण</w:t>
            </w:r>
            <w:proofErr w:type="spellEnd"/>
          </w:p>
        </w:tc>
      </w:tr>
      <w:tr w:rsidR="004562D8" w:rsidRPr="005A16F4" w14:paraId="11B3F567" w14:textId="77777777" w:rsidTr="00162FE0">
        <w:trPr>
          <w:trHeight w:val="1056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AF24FB1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Hirers must not disadvantage owner drivers and forestry contractors for: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CE82A85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यह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ज़रूरी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किराएदार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मालिक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ड्राइवरों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और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वानिकी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ठेकेदारों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को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निम्नलिखित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लिए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प्रतिकूल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परिस्थितियाँ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प्रदान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</w:t>
            </w:r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4562D8" w:rsidRPr="005A16F4" w14:paraId="0405E638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FDA3607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raising health and safety issues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577A91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स्वास्थ्य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एवं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सुरक्षा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मामले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प्रकट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में</w:t>
            </w:r>
            <w:proofErr w:type="spellEnd"/>
          </w:p>
        </w:tc>
      </w:tr>
      <w:tr w:rsidR="004562D8" w:rsidRPr="005A16F4" w14:paraId="27FC9B72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15DA824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exercising their rights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10856F4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अपने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अधिकारों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प्रयोग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में</w:t>
            </w:r>
            <w:proofErr w:type="spellEnd"/>
          </w:p>
        </w:tc>
      </w:tr>
      <w:tr w:rsidR="004562D8" w:rsidRPr="005A16F4" w14:paraId="653F1AB8" w14:textId="77777777" w:rsidTr="00162FE0">
        <w:trPr>
          <w:trHeight w:val="608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0E41EDC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seeking to negotiate contracts.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A80AB78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कांट्रेक्ट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अनुबंधों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)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समझौतावार्ता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प्रयास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में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402FD162" w14:textId="77777777" w:rsidTr="00162FE0">
        <w:trPr>
          <w:trHeight w:val="703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0F0F5E9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Wage Inspectorate Victoria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716C927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Wage Inspectorate Victoria (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वेतन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निरीक्षणालय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विक्टोरिया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) </w:t>
            </w:r>
          </w:p>
        </w:tc>
      </w:tr>
      <w:tr w:rsidR="004562D8" w:rsidRPr="005A16F4" w14:paraId="43F00FE7" w14:textId="77777777" w:rsidTr="000633CF">
        <w:trPr>
          <w:trHeight w:val="765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5806BF4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We monitor compliance with these rules, and take enforcement action, including: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ABA30D4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हम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इन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नियमों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साथ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अनुपालन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निरीक्षण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करते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और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प्रवर्तन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कारवाई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करते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जिसमें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शामिल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4562D8" w:rsidRPr="005A16F4" w14:paraId="662600CA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B9EF76B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issuing warnings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C86B04B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चेतावनियाँ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जारी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करना</w:t>
            </w:r>
            <w:proofErr w:type="spellEnd"/>
          </w:p>
        </w:tc>
      </w:tr>
      <w:tr w:rsidR="004562D8" w:rsidRPr="005A16F4" w14:paraId="548C3DFF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AF93387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issuing penalty notices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53A9C55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पेनल्टी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नोटिस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जारी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करना</w:t>
            </w:r>
            <w:proofErr w:type="spellEnd"/>
          </w:p>
        </w:tc>
      </w:tr>
      <w:tr w:rsidR="004562D8" w:rsidRPr="005A16F4" w14:paraId="5EEA8C6B" w14:textId="77777777" w:rsidTr="000633CF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33346AA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taking legal action.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2AB83C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कानूनी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कारवाई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करना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64EF8EB2" w14:textId="77777777" w:rsidTr="00162FE0">
        <w:trPr>
          <w:trHeight w:val="813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719CEAB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Ask a question or report a business breaking the rules: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41A6DB4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कोई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सवाल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पूछें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या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किसी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व्यापार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द्वारा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नियमों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उल्लंघन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करने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की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सूचना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दें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4562D8" w:rsidRPr="005A16F4" w14:paraId="41298E06" w14:textId="77777777" w:rsidTr="00FE1233">
        <w:trPr>
          <w:trHeight w:val="659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542299D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by calling us on 1800 287 287.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6435BE7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1800 287 287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हमें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फोन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करके</w:t>
            </w:r>
            <w:proofErr w:type="spellEnd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।</w:t>
            </w:r>
          </w:p>
        </w:tc>
      </w:tr>
      <w:tr w:rsidR="004562D8" w:rsidRPr="005A16F4" w14:paraId="7714D134" w14:textId="77777777" w:rsidTr="000633CF">
        <w:trPr>
          <w:trHeight w:val="1020"/>
        </w:trPr>
        <w:tc>
          <w:tcPr>
            <w:tcW w:w="428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23A659A" w14:textId="77777777" w:rsidR="004562D8" w:rsidRPr="004562D8" w:rsidRDefault="004562D8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4562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at www.wageinspectorate.vic.gov.au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58B497" w14:textId="77777777" w:rsidR="004562D8" w:rsidRPr="005A16F4" w:rsidRDefault="004562D8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www.wageinspectorate.vic.gov.au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वेबसाइट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A16F4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n-AU"/>
              </w:rPr>
              <w:t>पर</w:t>
            </w:r>
            <w:proofErr w:type="spellEnd"/>
            <w:r w:rsidRPr="005A1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,</w:t>
            </w:r>
          </w:p>
        </w:tc>
      </w:tr>
    </w:tbl>
    <w:p w14:paraId="40D78B63" w14:textId="77777777" w:rsidR="004562D8" w:rsidRDefault="004562D8" w:rsidP="00447585"/>
    <w:sectPr w:rsidR="004562D8" w:rsidSect="00D8295B">
      <w:headerReference w:type="default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19F5" w14:textId="77777777" w:rsidR="00755916" w:rsidRDefault="00755916" w:rsidP="00D96C1E">
      <w:r>
        <w:separator/>
      </w:r>
    </w:p>
    <w:p w14:paraId="5576C0AB" w14:textId="77777777" w:rsidR="00755916" w:rsidRDefault="00755916" w:rsidP="00D96C1E"/>
    <w:p w14:paraId="47CA32D7" w14:textId="77777777" w:rsidR="00755916" w:rsidRDefault="00755916"/>
  </w:endnote>
  <w:endnote w:type="continuationSeparator" w:id="0">
    <w:p w14:paraId="20CF6169" w14:textId="77777777" w:rsidR="00755916" w:rsidRDefault="00755916" w:rsidP="00D96C1E">
      <w:r>
        <w:continuationSeparator/>
      </w:r>
    </w:p>
    <w:p w14:paraId="4ED8CA24" w14:textId="77777777" w:rsidR="00755916" w:rsidRDefault="00755916" w:rsidP="00D96C1E"/>
    <w:p w14:paraId="6DCFAE7A" w14:textId="77777777" w:rsidR="00755916" w:rsidRDefault="00755916"/>
  </w:endnote>
  <w:endnote w:type="continuationNotice" w:id="1">
    <w:p w14:paraId="75C542AB" w14:textId="77777777" w:rsidR="00755916" w:rsidRDefault="007559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B071" w14:textId="49BE2EA2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71B18796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629E" w14:textId="77777777" w:rsidR="009149F3" w:rsidRDefault="005757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C0C8030" wp14:editId="569E586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2d74809898727bb136b481a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31B24F" w14:textId="77777777" w:rsidR="005757C3" w:rsidRPr="005757C3" w:rsidRDefault="005757C3" w:rsidP="005757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C8030" id="_x0000_t202" coordsize="21600,21600" o:spt="202" path="m,l,21600r21600,l21600,xe">
              <v:stroke joinstyle="miter"/>
              <v:path gradientshapeok="t" o:connecttype="rect"/>
            </v:shapetype>
            <v:shape id="MSIPCM62d74809898727bb136b481a" o:spid="_x0000_s1026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431B24F" w14:textId="77777777" w:rsidR="005757C3" w:rsidRPr="005757C3" w:rsidRDefault="005757C3" w:rsidP="005757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093E" w14:textId="77777777" w:rsidR="00755916" w:rsidRDefault="00755916" w:rsidP="00D96C1E">
      <w:r>
        <w:separator/>
      </w:r>
    </w:p>
    <w:p w14:paraId="78AE5BCC" w14:textId="77777777" w:rsidR="00755916" w:rsidRDefault="00755916" w:rsidP="00D96C1E"/>
    <w:p w14:paraId="54049DDD" w14:textId="77777777" w:rsidR="00755916" w:rsidRDefault="00755916"/>
  </w:footnote>
  <w:footnote w:type="continuationSeparator" w:id="0">
    <w:p w14:paraId="529B1D96" w14:textId="77777777" w:rsidR="00755916" w:rsidRDefault="00755916" w:rsidP="00D96C1E">
      <w:r>
        <w:continuationSeparator/>
      </w:r>
    </w:p>
    <w:p w14:paraId="23CAE2BA" w14:textId="77777777" w:rsidR="00755916" w:rsidRDefault="00755916" w:rsidP="00D96C1E"/>
    <w:p w14:paraId="3968CE3D" w14:textId="77777777" w:rsidR="00755916" w:rsidRDefault="00755916"/>
  </w:footnote>
  <w:footnote w:type="continuationNotice" w:id="1">
    <w:p w14:paraId="5C9384DC" w14:textId="77777777" w:rsidR="00755916" w:rsidRDefault="007559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364D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06A89B29" wp14:editId="0D552B3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  <w:noProof w:val="0"/>
        <w:sz w:val="44"/>
        <w:szCs w:val="44"/>
        <w:lang w:val="en-AU" w:eastAsia="en-US"/>
      </w:rPr>
      <w:id w:val="2122263188"/>
    </w:sdtPr>
    <w:sdtEndPr>
      <w:rPr>
        <w:rStyle w:val="TitleChar"/>
      </w:rPr>
    </w:sdtEndPr>
    <w:sdtContent>
      <w:p w14:paraId="0DDD30C1" w14:textId="169F8A10" w:rsidR="00772EAC" w:rsidRPr="00296F06" w:rsidRDefault="00296F06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296F06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 laws</w:t>
        </w:r>
        <w:r w:rsidRPr="00296F06">
          <w:rPr>
            <w:rStyle w:val="TitleChar"/>
            <w:noProof w:val="0"/>
            <w:sz w:val="44"/>
            <w:szCs w:val="44"/>
            <w:lang w:val="en-AU" w:eastAsia="en-US"/>
          </w:rPr>
          <w:br/>
          <w:t>Hindi bilingual table</w:t>
        </w:r>
      </w:p>
    </w:sdtContent>
  </w:sdt>
  <w:p w14:paraId="79A40AB7" w14:textId="77777777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1A32CC" wp14:editId="1B1B941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6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BA16FA"/>
    <w:multiLevelType w:val="hybridMultilevel"/>
    <w:tmpl w:val="3B546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5213905">
    <w:abstractNumId w:val="23"/>
  </w:num>
  <w:num w:numId="2" w16cid:durableId="1024332739">
    <w:abstractNumId w:val="23"/>
  </w:num>
  <w:num w:numId="3" w16cid:durableId="1500542576">
    <w:abstractNumId w:val="23"/>
  </w:num>
  <w:num w:numId="4" w16cid:durableId="1080449331">
    <w:abstractNumId w:val="23"/>
  </w:num>
  <w:num w:numId="5" w16cid:durableId="1339892550">
    <w:abstractNumId w:val="23"/>
  </w:num>
  <w:num w:numId="6" w16cid:durableId="233055274">
    <w:abstractNumId w:val="20"/>
  </w:num>
  <w:num w:numId="7" w16cid:durableId="1240403116">
    <w:abstractNumId w:val="26"/>
  </w:num>
  <w:num w:numId="8" w16cid:durableId="516430635">
    <w:abstractNumId w:val="24"/>
  </w:num>
  <w:num w:numId="9" w16cid:durableId="1585871014">
    <w:abstractNumId w:val="14"/>
  </w:num>
  <w:num w:numId="10" w16cid:durableId="609705298">
    <w:abstractNumId w:val="11"/>
  </w:num>
  <w:num w:numId="11" w16cid:durableId="723677468">
    <w:abstractNumId w:val="12"/>
  </w:num>
  <w:num w:numId="12" w16cid:durableId="1391490358">
    <w:abstractNumId w:val="19"/>
  </w:num>
  <w:num w:numId="13" w16cid:durableId="1518425836">
    <w:abstractNumId w:val="17"/>
  </w:num>
  <w:num w:numId="14" w16cid:durableId="1362632365">
    <w:abstractNumId w:val="18"/>
  </w:num>
  <w:num w:numId="15" w16cid:durableId="2075199620">
    <w:abstractNumId w:val="0"/>
  </w:num>
  <w:num w:numId="16" w16cid:durableId="496726191">
    <w:abstractNumId w:val="1"/>
  </w:num>
  <w:num w:numId="17" w16cid:durableId="1389304837">
    <w:abstractNumId w:val="2"/>
  </w:num>
  <w:num w:numId="18" w16cid:durableId="537592524">
    <w:abstractNumId w:val="3"/>
  </w:num>
  <w:num w:numId="19" w16cid:durableId="1374961228">
    <w:abstractNumId w:val="4"/>
  </w:num>
  <w:num w:numId="20" w16cid:durableId="1142310340">
    <w:abstractNumId w:val="9"/>
  </w:num>
  <w:num w:numId="21" w16cid:durableId="1067731453">
    <w:abstractNumId w:val="5"/>
  </w:num>
  <w:num w:numId="22" w16cid:durableId="556163776">
    <w:abstractNumId w:val="6"/>
  </w:num>
  <w:num w:numId="23" w16cid:durableId="1387293196">
    <w:abstractNumId w:val="7"/>
  </w:num>
  <w:num w:numId="24" w16cid:durableId="804852351">
    <w:abstractNumId w:val="8"/>
  </w:num>
  <w:num w:numId="25" w16cid:durableId="1047922056">
    <w:abstractNumId w:val="10"/>
  </w:num>
  <w:num w:numId="26" w16cid:durableId="1909800439">
    <w:abstractNumId w:val="15"/>
  </w:num>
  <w:num w:numId="27" w16cid:durableId="1907453595">
    <w:abstractNumId w:val="16"/>
  </w:num>
  <w:num w:numId="28" w16cid:durableId="489100325">
    <w:abstractNumId w:val="21"/>
  </w:num>
  <w:num w:numId="29" w16cid:durableId="613559638">
    <w:abstractNumId w:val="25"/>
  </w:num>
  <w:num w:numId="30" w16cid:durableId="988483235">
    <w:abstractNumId w:val="22"/>
  </w:num>
  <w:num w:numId="31" w16cid:durableId="1115641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16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C44F8"/>
    <w:rsid w:val="000E39A7"/>
    <w:rsid w:val="000F0296"/>
    <w:rsid w:val="000F417B"/>
    <w:rsid w:val="000F7643"/>
    <w:rsid w:val="00101F44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2FE0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96F06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0605E"/>
    <w:rsid w:val="00311E13"/>
    <w:rsid w:val="003219ED"/>
    <w:rsid w:val="00322AE7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60CD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585"/>
    <w:rsid w:val="004477B6"/>
    <w:rsid w:val="00456170"/>
    <w:rsid w:val="004562D8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57C3"/>
    <w:rsid w:val="00585115"/>
    <w:rsid w:val="00591895"/>
    <w:rsid w:val="005A6D9F"/>
    <w:rsid w:val="005B0813"/>
    <w:rsid w:val="005B4EDA"/>
    <w:rsid w:val="005D4B13"/>
    <w:rsid w:val="005E284D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D2347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55916"/>
    <w:rsid w:val="007646AA"/>
    <w:rsid w:val="00770803"/>
    <w:rsid w:val="00771777"/>
    <w:rsid w:val="00772EAC"/>
    <w:rsid w:val="00782C92"/>
    <w:rsid w:val="007966BA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84B74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9F3"/>
    <w:rsid w:val="00914E64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5319"/>
    <w:rsid w:val="009E692C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A56D0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08A0"/>
    <w:rsid w:val="00D96C1E"/>
    <w:rsid w:val="00DA0941"/>
    <w:rsid w:val="00DA6EFC"/>
    <w:rsid w:val="00DB0DED"/>
    <w:rsid w:val="00DB1E27"/>
    <w:rsid w:val="00DB26D5"/>
    <w:rsid w:val="00DC4912"/>
    <w:rsid w:val="00DD6894"/>
    <w:rsid w:val="00DE5D59"/>
    <w:rsid w:val="00DE623C"/>
    <w:rsid w:val="00DF6190"/>
    <w:rsid w:val="00DF7534"/>
    <w:rsid w:val="00E017A7"/>
    <w:rsid w:val="00E02831"/>
    <w:rsid w:val="00E04106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233"/>
    <w:rsid w:val="00FE13BF"/>
    <w:rsid w:val="00FE5BB6"/>
    <w:rsid w:val="00FF03FE"/>
    <w:rsid w:val="00FF2D2B"/>
    <w:rsid w:val="00FF7628"/>
    <w:rsid w:val="00FF7693"/>
    <w:rsid w:val="332299F9"/>
    <w:rsid w:val="71B1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8DC71"/>
  <w15:docId w15:val="{B95968BD-78ED-432F-B0D4-B58EC788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62D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3EA3"/>
    <w:pPr>
      <w:keepNext/>
      <w:keepLines/>
      <w:numPr>
        <w:numId w:val="8"/>
      </w:numPr>
      <w:spacing w:before="520" w:after="480" w:line="240" w:lineRule="auto"/>
      <w:ind w:left="431" w:hanging="431"/>
      <w:outlineLvl w:val="0"/>
    </w:pPr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75DD"/>
    <w:pPr>
      <w:keepNext/>
      <w:keepLines/>
      <w:numPr>
        <w:ilvl w:val="1"/>
        <w:numId w:val="8"/>
      </w:numPr>
      <w:spacing w:before="400" w:after="200" w:line="240" w:lineRule="auto"/>
      <w:outlineLvl w:val="1"/>
    </w:pPr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004E"/>
    <w:pPr>
      <w:keepNext/>
      <w:keepLines/>
      <w:numPr>
        <w:ilvl w:val="2"/>
        <w:numId w:val="8"/>
      </w:numPr>
      <w:spacing w:before="320" w:line="240" w:lineRule="auto"/>
      <w:outlineLvl w:val="2"/>
    </w:pPr>
    <w:rPr>
      <w:rFonts w:ascii="Verdana" w:eastAsia="Times New Roman" w:hAnsi="Verdana" w:cs="Times New Roman"/>
      <w:b/>
      <w:bCs/>
      <w:color w:val="000000" w:themeColor="tex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3EC3"/>
    <w:pPr>
      <w:keepNext/>
      <w:keepLines/>
      <w:numPr>
        <w:ilvl w:val="3"/>
        <w:numId w:val="8"/>
      </w:numPr>
      <w:spacing w:before="280" w:after="0" w:line="240" w:lineRule="auto"/>
      <w:ind w:left="862" w:hanging="862"/>
      <w:outlineLvl w:val="3"/>
    </w:pPr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 w:line="240" w:lineRule="auto"/>
      <w:ind w:left="1009" w:hanging="1009"/>
      <w:outlineLvl w:val="4"/>
    </w:pPr>
    <w:rPr>
      <w:rFonts w:ascii="Verdana" w:eastAsiaTheme="majorEastAsia" w:hAnsi="Verdana" w:cstheme="majorBidi"/>
      <w:color w:val="000000" w:themeColor="text1"/>
      <w:sz w:val="1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747B3"/>
    <w:pPr>
      <w:keepNext/>
      <w:keepLines/>
      <w:numPr>
        <w:ilvl w:val="5"/>
        <w:numId w:val="8"/>
      </w:numPr>
      <w:spacing w:before="200" w:after="0" w:line="240" w:lineRule="auto"/>
      <w:outlineLvl w:val="5"/>
    </w:pPr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18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000000" w:themeColor="text1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A3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5DD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04E"/>
    <w:rPr>
      <w:rFonts w:ascii="Arial" w:eastAsia="Times New Roman" w:hAnsi="Arial" w:cs="Times New Roman"/>
      <w:b/>
      <w:bCs/>
      <w:color w:val="404040" w:themeColor="text1" w:themeTint="BF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530E7D"/>
    <w:pPr>
      <w:tabs>
        <w:tab w:val="right" w:pos="14570"/>
      </w:tabs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0E7D"/>
    <w:rPr>
      <w:rFonts w:ascii="Verdana" w:eastAsia="Times New Roman" w:hAnsi="Verdana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99"/>
    <w:rPr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3EC3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26384"/>
    <w:pPr>
      <w:spacing w:after="400" w:line="240" w:lineRule="auto"/>
    </w:pPr>
    <w:rPr>
      <w:rFonts w:ascii="Arial Narrow" w:eastAsia="Times New Roman" w:hAnsi="Arial Narrow" w:cs="Times New Roman"/>
      <w:b/>
      <w:caps/>
      <w:color w:val="000000" w:themeColor="text1"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2F06"/>
    <w:rPr>
      <w:rFonts w:ascii="Arial" w:eastAsiaTheme="majorEastAsia" w:hAnsi="Arial" w:cstheme="majorBidi"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B3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 w:line="240" w:lineRule="auto"/>
    </w:pPr>
    <w:rPr>
      <w:rFonts w:ascii="Verdana" w:eastAsia="Times New Roman" w:hAnsi="Verdana" w:cs="Times New Roman"/>
      <w:b/>
      <w:color w:val="000000" w:themeColor="text1"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before="120" w:after="100" w:line="240" w:lineRule="auto"/>
      <w:ind w:left="567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before="120" w:after="100" w:line="240" w:lineRule="auto"/>
      <w:ind w:left="1134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customStyle="1" w:styleId="introparagraph">
    <w:name w:val="# intro paragraph"/>
    <w:basedOn w:val="Normal"/>
    <w:qFormat/>
    <w:rsid w:val="005B4EDA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2F79"/>
    <w:pPr>
      <w:spacing w:after="200" w:line="420" w:lineRule="exact"/>
    </w:pPr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92F79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04663C"/>
    <w:pPr>
      <w:spacing w:before="180" w:after="600" w:line="240" w:lineRule="auto"/>
    </w:pPr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4663C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after="120" w:line="240" w:lineRule="auto"/>
      <w:ind w:left="357" w:hanging="357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after="120" w:line="240" w:lineRule="auto"/>
      <w:ind w:left="709" w:hanging="284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trong">
    <w:name w:val="Strong"/>
    <w:basedOn w:val="DefaultParagraphFont"/>
    <w:uiPriority w:val="22"/>
    <w:qFormat/>
    <w:rsid w:val="00A26384"/>
    <w:rPr>
      <w:rFonts w:ascii="Verdana" w:hAnsi="Verdana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A26384"/>
    <w:rPr>
      <w:rFonts w:ascii="Verdana" w:hAnsi="Verdana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72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90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08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26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44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NoSpacing">
    <w:name w:val="No Spacing"/>
    <w:uiPriority w:val="1"/>
    <w:qFormat/>
    <w:locked/>
    <w:rsid w:val="002174FA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A26384"/>
    <w:rPr>
      <w:rFonts w:ascii="Verdana" w:hAnsi="Verdana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C23D81"/>
    <w:pPr>
      <w:spacing w:before="120" w:after="200" w:line="240" w:lineRule="auto"/>
    </w:pPr>
    <w:rPr>
      <w:rFonts w:ascii="Arial Narrow" w:eastAsia="Times New Roman" w:hAnsi="Arial Narrow" w:cs="Times New Roman"/>
      <w:b/>
      <w:bCs/>
      <w:caps/>
      <w:color w:val="FFFFFF" w:themeColor="background1"/>
      <w:sz w:val="64"/>
      <w:szCs w:val="20"/>
    </w:rPr>
  </w:style>
  <w:style w:type="paragraph" w:customStyle="1" w:styleId="Tabletitle">
    <w:name w:val="Table title"/>
    <w:basedOn w:val="Normal"/>
    <w:qFormat/>
    <w:rsid w:val="001D5C28"/>
    <w:pPr>
      <w:spacing w:before="60" w:after="60" w:line="240" w:lineRule="auto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Tabletext">
    <w:name w:val="Table text"/>
    <w:basedOn w:val="Normal"/>
    <w:qFormat/>
    <w:rsid w:val="001575E7"/>
    <w:pPr>
      <w:spacing w:before="60" w:after="6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A26384"/>
    <w:rPr>
      <w:rFonts w:ascii="Verdana" w:hAnsi="Verdana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A26384"/>
    <w:rPr>
      <w:rFonts w:ascii="Verdana" w:hAnsi="Verdan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A26384"/>
    <w:rPr>
      <w:rFonts w:ascii="Verdana" w:hAnsi="Verdana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A26384"/>
    <w:rPr>
      <w:rFonts w:ascii="Verdana" w:hAnsi="Verdana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064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475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AA56D0"/>
    <w:pPr>
      <w:spacing w:before="100" w:beforeAutospacing="1" w:after="100" w:afterAutospacing="1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PC\HomeDirs1\vidi7jp\Desktop\General-purpose-document-template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0" ma:contentTypeDescription="DEDJTR Document" ma:contentTypeScope="" ma:versionID="531c95c04a82fed7b6faa5a13a4a5e9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75b4635b740a5ecb7f3e533ce5edd3c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5c623-c612-4f6a-8665-41b24c4e2cfd">
      <UserInfo>
        <DisplayName>Kristy Shadbolt (WIV)</DisplayName>
        <AccountId>109</AccountId>
        <AccountType/>
      </UserInfo>
    </SharedWithUsers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46400F6-C642-4049-B351-39FD84615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4E485-CD4F-4F19-B08B-7EF6A8B8D73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8ed3857-d72b-452f-8034-6f7b78033043"/>
    <ds:schemaRef ds:uri="72567383-1e26-4692-bdad-5f5be69e159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95c623-c612-4f6a-8665-41b24c4e2cf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84CAFE-7097-4AC7-AF44-CBFF1DBABC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General-purpose-document-template.dotx</Template>
  <TotalTime>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Shadbolt (WIV)</dc:creator>
  <cp:lastModifiedBy>Kristy Shadbolt (WIV)</cp:lastModifiedBy>
  <cp:revision>8</cp:revision>
  <dcterms:created xsi:type="dcterms:W3CDTF">2023-12-18T01:53:00Z</dcterms:created>
  <dcterms:modified xsi:type="dcterms:W3CDTF">2023-12-18T02:00:00Z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MSIP_Label_7158ebbd-6c5e-441f-bfc9-4eb8c11e3978_Enabled">
    <vt:lpwstr>true</vt:lpwstr>
  </property>
  <property fmtid="{D5CDD505-2E9C-101B-9397-08002B2CF9AE}" pid="9" name="MSIP_Label_7158ebbd-6c5e-441f-bfc9-4eb8c11e3978_SetDate">
    <vt:lpwstr>2022-01-24T00:51:48Z</vt:lpwstr>
  </property>
  <property fmtid="{D5CDD505-2E9C-101B-9397-08002B2CF9AE}" pid="10" name="MSIP_Label_7158ebbd-6c5e-441f-bfc9-4eb8c11e3978_Method">
    <vt:lpwstr>Privileged</vt:lpwstr>
  </property>
  <property fmtid="{D5CDD505-2E9C-101B-9397-08002B2CF9AE}" pid="11" name="MSIP_Label_7158ebbd-6c5e-441f-bfc9-4eb8c11e3978_Name">
    <vt:lpwstr>7158ebbd-6c5e-441f-bfc9-4eb8c11e3978</vt:lpwstr>
  </property>
  <property fmtid="{D5CDD505-2E9C-101B-9397-08002B2CF9AE}" pid="12" name="MSIP_Label_7158ebbd-6c5e-441f-bfc9-4eb8c11e3978_SiteId">
    <vt:lpwstr>722ea0be-3e1c-4b11-ad6f-9401d6856e24</vt:lpwstr>
  </property>
  <property fmtid="{D5CDD505-2E9C-101B-9397-08002B2CF9AE}" pid="13" name="MSIP_Label_7158ebbd-6c5e-441f-bfc9-4eb8c11e3978_ActionId">
    <vt:lpwstr/>
  </property>
  <property fmtid="{D5CDD505-2E9C-101B-9397-08002B2CF9AE}" pid="14" name="MSIP_Label_7158ebbd-6c5e-441f-bfc9-4eb8c11e3978_ContentBits">
    <vt:lpwstr>2</vt:lpwstr>
  </property>
  <property fmtid="{D5CDD505-2E9C-101B-9397-08002B2CF9AE}" pid="15" name="MediaServiceImageTags">
    <vt:lpwstr/>
  </property>
</Properties>
</file>