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1F73" w14:textId="486A9A11" w:rsidR="00961106" w:rsidRPr="00F6266D" w:rsidRDefault="00961106" w:rsidP="00961106">
      <w:pPr>
        <w:pStyle w:val="Title"/>
        <w:rPr>
          <w:rFonts w:ascii="VIC" w:hAnsi="VIC"/>
        </w:rPr>
      </w:pPr>
      <w:r w:rsidRPr="00F6266D">
        <w:rPr>
          <w:rFonts w:ascii="VIC" w:hAnsi="VIC"/>
        </w:rPr>
        <w:t xml:space="preserve">Progress Report: Delivering Victoria’s Cyber Strategy – 2024 </w:t>
      </w:r>
    </w:p>
    <w:p w14:paraId="7CCE8F58" w14:textId="24D0AB50" w:rsidR="00B42BB2" w:rsidRPr="00F6266D" w:rsidRDefault="00B42BB2" w:rsidP="00B42BB2">
      <w:pPr>
        <w:rPr>
          <w:rFonts w:ascii="VIC" w:hAnsi="VIC"/>
        </w:rPr>
      </w:pPr>
      <w:r w:rsidRPr="00F6266D">
        <w:rPr>
          <w:rFonts w:ascii="VIC" w:hAnsi="VIC"/>
        </w:rPr>
        <w:t xml:space="preserve">This is the second annual statement by the </w:t>
      </w:r>
      <w:r w:rsidR="00887F11" w:rsidRPr="00F6266D">
        <w:rPr>
          <w:rFonts w:ascii="VIC" w:hAnsi="VIC"/>
        </w:rPr>
        <w:t>Chief Information Security O</w:t>
      </w:r>
      <w:r w:rsidRPr="00F6266D">
        <w:rPr>
          <w:rFonts w:ascii="VIC" w:hAnsi="VIC"/>
        </w:rPr>
        <w:t xml:space="preserve">fficer on the government’s progress on </w:t>
      </w:r>
      <w:r w:rsidR="00887F11" w:rsidRPr="00F6266D">
        <w:rPr>
          <w:rFonts w:ascii="VIC" w:hAnsi="VIC"/>
        </w:rPr>
        <w:t>Victoria</w:t>
      </w:r>
      <w:r w:rsidR="00BF6778">
        <w:rPr>
          <w:rFonts w:ascii="VIC" w:hAnsi="VIC"/>
        </w:rPr>
        <w:t>’s</w:t>
      </w:r>
      <w:r w:rsidR="00887F11" w:rsidRPr="00F6266D">
        <w:rPr>
          <w:rFonts w:ascii="VIC" w:hAnsi="VIC"/>
        </w:rPr>
        <w:t xml:space="preserve"> Cyber S</w:t>
      </w:r>
      <w:r w:rsidRPr="00F6266D">
        <w:rPr>
          <w:rFonts w:ascii="VIC" w:hAnsi="VIC"/>
        </w:rPr>
        <w:t>trategy.</w:t>
      </w:r>
    </w:p>
    <w:p w14:paraId="1B5E2473" w14:textId="297C5BC4" w:rsidR="00B42BB2" w:rsidRPr="00F6266D" w:rsidRDefault="00DB799A" w:rsidP="00B42BB2">
      <w:pPr>
        <w:rPr>
          <w:rFonts w:ascii="VIC" w:hAnsi="VIC"/>
        </w:rPr>
      </w:pPr>
      <w:r w:rsidRPr="00F6266D">
        <w:rPr>
          <w:rFonts w:ascii="VIC" w:hAnsi="VIC"/>
        </w:rPr>
        <w:t>There is a link to</w:t>
      </w:r>
      <w:r w:rsidR="00B42BB2" w:rsidRPr="00F6266D">
        <w:rPr>
          <w:rFonts w:ascii="VIC" w:hAnsi="VIC"/>
        </w:rPr>
        <w:t xml:space="preserve"> </w:t>
      </w:r>
      <w:r w:rsidRPr="00F6266D">
        <w:rPr>
          <w:rFonts w:ascii="VIC" w:hAnsi="VIC"/>
        </w:rPr>
        <w:t xml:space="preserve">download a </w:t>
      </w:r>
      <w:r w:rsidR="00B42BB2" w:rsidRPr="00F6266D">
        <w:rPr>
          <w:rFonts w:ascii="VIC" w:hAnsi="VIC"/>
        </w:rPr>
        <w:t xml:space="preserve">copy </w:t>
      </w:r>
      <w:r w:rsidRPr="00F6266D">
        <w:rPr>
          <w:rFonts w:ascii="VIC" w:hAnsi="VIC"/>
        </w:rPr>
        <w:t xml:space="preserve">of this report </w:t>
      </w:r>
      <w:r w:rsidR="00B42BB2" w:rsidRPr="00F6266D">
        <w:rPr>
          <w:rFonts w:ascii="VIC" w:hAnsi="VIC"/>
        </w:rPr>
        <w:t>below.</w:t>
      </w:r>
    </w:p>
    <w:p w14:paraId="6C1322EE" w14:textId="77777777" w:rsidR="00961106" w:rsidRPr="00F6266D" w:rsidRDefault="00961106" w:rsidP="00961106">
      <w:pPr>
        <w:pStyle w:val="Heading1"/>
        <w:rPr>
          <w:rFonts w:ascii="VIC" w:eastAsia="Times New Roman" w:hAnsi="VIC" w:cs="Times New Roman"/>
          <w:sz w:val="36"/>
          <w:szCs w:val="36"/>
        </w:rPr>
      </w:pPr>
      <w:r w:rsidRPr="00F6266D">
        <w:rPr>
          <w:rFonts w:ascii="VIC" w:hAnsi="VIC"/>
        </w:rPr>
        <w:t>Delivering a Cyber Safe Victoria</w:t>
      </w:r>
    </w:p>
    <w:p w14:paraId="352FF7A0" w14:textId="6F2016AD" w:rsidR="00961106" w:rsidRPr="00F6266D" w:rsidRDefault="005F7855" w:rsidP="00961106">
      <w:pPr>
        <w:rPr>
          <w:rFonts w:ascii="VIC" w:hAnsi="VIC"/>
        </w:rPr>
      </w:pPr>
      <w:r w:rsidRPr="00F6266D">
        <w:rPr>
          <w:rFonts w:ascii="VIC" w:hAnsi="VIC"/>
        </w:rPr>
        <w:t xml:space="preserve">The cyber threat environment in Australia continues to grow in scale and complexity. </w:t>
      </w:r>
      <w:r w:rsidR="00BF6778">
        <w:rPr>
          <w:rFonts w:ascii="VIC" w:hAnsi="VIC"/>
        </w:rPr>
        <w:t xml:space="preserve">The </w:t>
      </w:r>
      <w:r w:rsidRPr="00F6266D">
        <w:rPr>
          <w:rFonts w:ascii="VIC" w:hAnsi="VIC"/>
        </w:rPr>
        <w:t xml:space="preserve">Australian Signals Directorate (ASD) stated in </w:t>
      </w:r>
      <w:r w:rsidR="000678ED">
        <w:rPr>
          <w:rFonts w:ascii="VIC" w:hAnsi="VIC"/>
        </w:rPr>
        <w:t>its</w:t>
      </w:r>
      <w:r w:rsidR="000678ED" w:rsidRPr="00F6266D">
        <w:rPr>
          <w:rFonts w:ascii="VIC" w:hAnsi="VIC"/>
        </w:rPr>
        <w:t xml:space="preserve"> </w:t>
      </w:r>
      <w:r w:rsidRPr="00F6266D">
        <w:rPr>
          <w:rFonts w:ascii="VIC" w:hAnsi="VIC"/>
        </w:rPr>
        <w:t xml:space="preserve">Cyber Threat Report 2022-2023 that </w:t>
      </w:r>
      <w:r w:rsidR="00B47609" w:rsidRPr="00F6266D">
        <w:rPr>
          <w:rFonts w:ascii="VIC" w:hAnsi="VIC"/>
        </w:rPr>
        <w:t xml:space="preserve">Australians report </w:t>
      </w:r>
      <w:r w:rsidRPr="00F6266D">
        <w:rPr>
          <w:rFonts w:ascii="VIC" w:hAnsi="VIC"/>
        </w:rPr>
        <w:t>a new cyberattack every six minutes</w:t>
      </w:r>
      <w:r w:rsidR="00B47609" w:rsidRPr="00F6266D">
        <w:rPr>
          <w:rFonts w:ascii="VIC" w:hAnsi="VIC"/>
        </w:rPr>
        <w:t xml:space="preserve">. </w:t>
      </w:r>
      <w:r w:rsidRPr="00F6266D">
        <w:rPr>
          <w:rFonts w:ascii="VIC" w:hAnsi="VIC"/>
        </w:rPr>
        <w:t xml:space="preserve">Out of those reports, one in every four is from Victoria. </w:t>
      </w:r>
    </w:p>
    <w:p w14:paraId="38784351" w14:textId="386F480F" w:rsidR="009A2D1F" w:rsidRPr="00F6266D" w:rsidRDefault="009A2D1F" w:rsidP="00961106">
      <w:pPr>
        <w:rPr>
          <w:rFonts w:ascii="VIC" w:hAnsi="VIC"/>
        </w:rPr>
      </w:pPr>
      <w:r w:rsidRPr="00F6266D">
        <w:rPr>
          <w:rFonts w:ascii="VIC" w:hAnsi="VIC"/>
        </w:rPr>
        <w:t xml:space="preserve">Over the last year, we have seen more sophisticated </w:t>
      </w:r>
      <w:r w:rsidR="005E19E0" w:rsidRPr="005E19E0">
        <w:rPr>
          <w:rFonts w:ascii="VIC" w:hAnsi="VIC"/>
        </w:rPr>
        <w:t>cyber</w:t>
      </w:r>
      <w:r w:rsidR="005E19E0">
        <w:rPr>
          <w:rFonts w:ascii="VIC" w:hAnsi="VIC"/>
        </w:rPr>
        <w:t>c</w:t>
      </w:r>
      <w:r w:rsidR="005E19E0" w:rsidRPr="005E19E0">
        <w:rPr>
          <w:rFonts w:ascii="VIC" w:hAnsi="VIC"/>
        </w:rPr>
        <w:t>rime</w:t>
      </w:r>
      <w:r w:rsidRPr="00F6266D">
        <w:rPr>
          <w:rFonts w:ascii="VIC" w:hAnsi="VIC"/>
        </w:rPr>
        <w:t xml:space="preserve"> and attack methods. These are creating a higher level of impact and disruption. Technologies like Artificial Intelligence (AI) and Generative AI continue to develop</w:t>
      </w:r>
      <w:r w:rsidR="00AC373C" w:rsidRPr="00F6266D">
        <w:rPr>
          <w:rFonts w:ascii="VIC" w:hAnsi="VIC"/>
        </w:rPr>
        <w:t xml:space="preserve">, </w:t>
      </w:r>
      <w:r w:rsidRPr="00F6266D">
        <w:rPr>
          <w:rFonts w:ascii="VIC" w:hAnsi="VIC"/>
        </w:rPr>
        <w:t>provid</w:t>
      </w:r>
      <w:r w:rsidR="00AC373C" w:rsidRPr="00F6266D">
        <w:rPr>
          <w:rFonts w:ascii="VIC" w:hAnsi="VIC"/>
        </w:rPr>
        <w:t>ing</w:t>
      </w:r>
      <w:r w:rsidRPr="00F6266D">
        <w:rPr>
          <w:rFonts w:ascii="VIC" w:hAnsi="VIC"/>
        </w:rPr>
        <w:t xml:space="preserve"> new challenges for organisations already operating in complex digital environments.</w:t>
      </w:r>
    </w:p>
    <w:p w14:paraId="5A53CC6C" w14:textId="7D3DFFDB" w:rsidR="0015460C" w:rsidRPr="00F6266D" w:rsidRDefault="005D65DD" w:rsidP="00961106">
      <w:pPr>
        <w:rPr>
          <w:rFonts w:ascii="VIC" w:hAnsi="VIC"/>
        </w:rPr>
      </w:pPr>
      <w:r>
        <w:rPr>
          <w:rFonts w:ascii="VIC" w:hAnsi="VIC"/>
        </w:rPr>
        <w:t>ASD</w:t>
      </w:r>
      <w:r w:rsidR="001459BD">
        <w:rPr>
          <w:rFonts w:ascii="VIC" w:hAnsi="VIC"/>
        </w:rPr>
        <w:t xml:space="preserve"> </w:t>
      </w:r>
      <w:r w:rsidR="00301768">
        <w:rPr>
          <w:rFonts w:ascii="VIC" w:hAnsi="VIC"/>
        </w:rPr>
        <w:t>report that t</w:t>
      </w:r>
      <w:r w:rsidR="00E302E6" w:rsidRPr="00F6266D">
        <w:rPr>
          <w:rFonts w:ascii="VIC" w:hAnsi="VIC"/>
        </w:rPr>
        <w:t>he cost of cybercrime to individuals and communities has increased by 14 per</w:t>
      </w:r>
      <w:r>
        <w:rPr>
          <w:rFonts w:ascii="VIC" w:hAnsi="VIC"/>
        </w:rPr>
        <w:t xml:space="preserve"> </w:t>
      </w:r>
      <w:r w:rsidR="00E302E6" w:rsidRPr="00F6266D">
        <w:rPr>
          <w:rFonts w:ascii="VIC" w:hAnsi="VIC"/>
        </w:rPr>
        <w:t>cent from the previous year. Fraud and identity crime caused by privacy breaches continue to be a risk in the community.</w:t>
      </w:r>
    </w:p>
    <w:p w14:paraId="64480987" w14:textId="76CAFFD9" w:rsidR="00961106" w:rsidRPr="00F6266D" w:rsidRDefault="00961106" w:rsidP="00961106">
      <w:pPr>
        <w:rPr>
          <w:rFonts w:ascii="VIC" w:hAnsi="VIC"/>
        </w:rPr>
      </w:pPr>
      <w:r w:rsidRPr="00F6266D">
        <w:rPr>
          <w:rFonts w:ascii="VIC" w:hAnsi="VIC"/>
        </w:rPr>
        <w:t xml:space="preserve">In late 2021, </w:t>
      </w:r>
      <w:r w:rsidR="00C060EA">
        <w:rPr>
          <w:rFonts w:ascii="VIC" w:hAnsi="VIC"/>
        </w:rPr>
        <w:t>the Victorian Government</w:t>
      </w:r>
      <w:r w:rsidRPr="00F6266D">
        <w:rPr>
          <w:rFonts w:ascii="VIC" w:hAnsi="VIC"/>
        </w:rPr>
        <w:t xml:space="preserve"> </w:t>
      </w:r>
      <w:r w:rsidR="00824626" w:rsidRPr="00F6266D">
        <w:rPr>
          <w:rFonts w:ascii="VIC" w:hAnsi="VIC"/>
        </w:rPr>
        <w:t xml:space="preserve">invested an initial $50.8 million into the </w:t>
      </w:r>
      <w:r w:rsidRPr="00F6266D">
        <w:rPr>
          <w:rFonts w:ascii="VIC" w:hAnsi="VIC"/>
        </w:rPr>
        <w:t>Victoria</w:t>
      </w:r>
      <w:r w:rsidR="003648F6" w:rsidRPr="00F6266D">
        <w:rPr>
          <w:rFonts w:ascii="VIC" w:hAnsi="VIC"/>
        </w:rPr>
        <w:t>n</w:t>
      </w:r>
      <w:r w:rsidRPr="00F6266D">
        <w:rPr>
          <w:rFonts w:ascii="VIC" w:hAnsi="VIC"/>
        </w:rPr>
        <w:t xml:space="preserve"> Cyber Strategy</w:t>
      </w:r>
      <w:r w:rsidR="003648F6" w:rsidRPr="00F6266D">
        <w:rPr>
          <w:rFonts w:ascii="VIC" w:hAnsi="VIC"/>
        </w:rPr>
        <w:t>. In 2023</w:t>
      </w:r>
      <w:r w:rsidR="77504D38" w:rsidRPr="00F6266D">
        <w:rPr>
          <w:rFonts w:ascii="VIC" w:hAnsi="VIC"/>
        </w:rPr>
        <w:t xml:space="preserve">, </w:t>
      </w:r>
      <w:r w:rsidR="00C060EA">
        <w:rPr>
          <w:rFonts w:ascii="VIC" w:hAnsi="VIC"/>
        </w:rPr>
        <w:t>the government</w:t>
      </w:r>
      <w:r w:rsidR="00853BD3" w:rsidRPr="00F6266D">
        <w:rPr>
          <w:rFonts w:ascii="VIC" w:hAnsi="VIC"/>
        </w:rPr>
        <w:t xml:space="preserve"> invested </w:t>
      </w:r>
      <w:r w:rsidRPr="00F6266D">
        <w:rPr>
          <w:rFonts w:ascii="VIC" w:hAnsi="VIC"/>
        </w:rPr>
        <w:t>a further $33.1 million</w:t>
      </w:r>
      <w:r w:rsidR="00723B8D" w:rsidRPr="00F6266D">
        <w:rPr>
          <w:rFonts w:ascii="VIC" w:hAnsi="VIC"/>
        </w:rPr>
        <w:t xml:space="preserve"> </w:t>
      </w:r>
      <w:r w:rsidR="00725960" w:rsidRPr="00F6266D">
        <w:rPr>
          <w:rFonts w:ascii="VIC" w:hAnsi="VIC"/>
        </w:rPr>
        <w:t xml:space="preserve">to support a range of security tools and services </w:t>
      </w:r>
      <w:r w:rsidR="00AA6E2E" w:rsidRPr="00F6266D">
        <w:rPr>
          <w:rFonts w:ascii="VIC" w:hAnsi="VIC"/>
        </w:rPr>
        <w:t xml:space="preserve">and establish a Cyber Defence Centre </w:t>
      </w:r>
      <w:r w:rsidR="00725960" w:rsidRPr="00F6266D">
        <w:rPr>
          <w:rFonts w:ascii="VIC" w:hAnsi="VIC"/>
        </w:rPr>
        <w:t xml:space="preserve">to protect </w:t>
      </w:r>
      <w:r w:rsidR="00450E57" w:rsidRPr="00F6266D">
        <w:rPr>
          <w:rFonts w:ascii="VIC" w:hAnsi="VIC"/>
        </w:rPr>
        <w:t xml:space="preserve">Victoria </w:t>
      </w:r>
      <w:r w:rsidR="00725960" w:rsidRPr="00F6266D">
        <w:rPr>
          <w:rFonts w:ascii="VIC" w:hAnsi="VIC"/>
        </w:rPr>
        <w:t>against cyber threats</w:t>
      </w:r>
      <w:r w:rsidR="0F9D844B" w:rsidRPr="00F6266D">
        <w:rPr>
          <w:rFonts w:ascii="VIC" w:hAnsi="VIC"/>
        </w:rPr>
        <w:t xml:space="preserve">. </w:t>
      </w:r>
      <w:r w:rsidRPr="00F6266D">
        <w:rPr>
          <w:rFonts w:ascii="VIC" w:hAnsi="VIC"/>
        </w:rPr>
        <w:t xml:space="preserve">The </w:t>
      </w:r>
      <w:r w:rsidR="00035E2D">
        <w:rPr>
          <w:rFonts w:ascii="VIC" w:hAnsi="VIC"/>
        </w:rPr>
        <w:t>five</w:t>
      </w:r>
      <w:r w:rsidR="6062BF30" w:rsidRPr="210BAC5F">
        <w:rPr>
          <w:rFonts w:ascii="VIC" w:hAnsi="VIC"/>
        </w:rPr>
        <w:t>-</w:t>
      </w:r>
      <w:r w:rsidRPr="00F6266D">
        <w:rPr>
          <w:rFonts w:ascii="VIC" w:hAnsi="VIC"/>
        </w:rPr>
        <w:t>year strategy sets the government’s vision for creating a cyber safe Victoria</w:t>
      </w:r>
      <w:r w:rsidR="003648F6" w:rsidRPr="00F6266D">
        <w:rPr>
          <w:rFonts w:ascii="VIC" w:hAnsi="VIC"/>
        </w:rPr>
        <w:t xml:space="preserve">. </w:t>
      </w:r>
    </w:p>
    <w:p w14:paraId="3AA2717C" w14:textId="5AAC8B2D" w:rsidR="00961106" w:rsidRPr="00F6266D" w:rsidRDefault="00961106" w:rsidP="00961106">
      <w:pPr>
        <w:rPr>
          <w:rFonts w:ascii="VIC" w:hAnsi="VIC"/>
        </w:rPr>
      </w:pPr>
      <w:r w:rsidRPr="00F6266D">
        <w:rPr>
          <w:rFonts w:ascii="VIC" w:hAnsi="VIC"/>
        </w:rPr>
        <w:t xml:space="preserve">We </w:t>
      </w:r>
      <w:r w:rsidR="003648F6" w:rsidRPr="00F6266D">
        <w:rPr>
          <w:rFonts w:ascii="VIC" w:hAnsi="VIC"/>
        </w:rPr>
        <w:t>are delivering on</w:t>
      </w:r>
      <w:r w:rsidR="00B23DC9">
        <w:rPr>
          <w:rFonts w:ascii="VIC" w:hAnsi="VIC"/>
        </w:rPr>
        <w:t xml:space="preserve"> the </w:t>
      </w:r>
      <w:r w:rsidR="00B23DC9" w:rsidRPr="005B0FBE">
        <w:rPr>
          <w:rFonts w:ascii="VIC" w:hAnsi="VIC"/>
        </w:rPr>
        <w:t>Victorian Cyber Strategy</w:t>
      </w:r>
      <w:r w:rsidR="00B23DC9">
        <w:rPr>
          <w:rFonts w:ascii="VIC" w:hAnsi="VIC"/>
        </w:rPr>
        <w:t xml:space="preserve">’s </w:t>
      </w:r>
      <w:r w:rsidRPr="00F6266D">
        <w:rPr>
          <w:rFonts w:ascii="VIC" w:hAnsi="VIC"/>
        </w:rPr>
        <w:t>three core missions:</w:t>
      </w:r>
    </w:p>
    <w:p w14:paraId="04E87C0A" w14:textId="77777777" w:rsidR="00961106" w:rsidRPr="00F6266D" w:rsidRDefault="00961106" w:rsidP="00961106">
      <w:pPr>
        <w:pStyle w:val="List"/>
        <w:rPr>
          <w:rFonts w:ascii="VIC" w:hAnsi="VIC"/>
        </w:rPr>
      </w:pPr>
      <w:r w:rsidRPr="00F6266D">
        <w:rPr>
          <w:rFonts w:ascii="VIC" w:hAnsi="VIC"/>
        </w:rPr>
        <w:t>Improving the safe and reliable delivery of government services</w:t>
      </w:r>
    </w:p>
    <w:p w14:paraId="65EB44E0" w14:textId="77777777" w:rsidR="00961106" w:rsidRPr="00F6266D" w:rsidRDefault="00961106" w:rsidP="00961106">
      <w:pPr>
        <w:pStyle w:val="List"/>
        <w:rPr>
          <w:rFonts w:ascii="VIC" w:hAnsi="VIC"/>
        </w:rPr>
      </w:pPr>
      <w:r w:rsidRPr="00F6266D">
        <w:rPr>
          <w:rFonts w:ascii="VIC" w:hAnsi="VIC"/>
        </w:rPr>
        <w:t xml:space="preserve">Creating a cyber safe place to work, live and </w:t>
      </w:r>
      <w:proofErr w:type="gramStart"/>
      <w:r w:rsidRPr="00F6266D">
        <w:rPr>
          <w:rFonts w:ascii="VIC" w:hAnsi="VIC"/>
        </w:rPr>
        <w:t>learn</w:t>
      </w:r>
      <w:proofErr w:type="gramEnd"/>
    </w:p>
    <w:p w14:paraId="0DBE3CE4" w14:textId="77777777" w:rsidR="00961106" w:rsidRPr="00F6266D" w:rsidRDefault="00961106" w:rsidP="00961106">
      <w:pPr>
        <w:pStyle w:val="List"/>
        <w:rPr>
          <w:rFonts w:ascii="VIC" w:hAnsi="VIC"/>
        </w:rPr>
      </w:pPr>
      <w:r w:rsidRPr="00F6266D">
        <w:rPr>
          <w:rFonts w:ascii="VIC" w:hAnsi="VIC"/>
        </w:rPr>
        <w:t>Supporting a vibrant cyber economy.</w:t>
      </w:r>
    </w:p>
    <w:p w14:paraId="6F1B76C2" w14:textId="22E3564B" w:rsidR="00961106" w:rsidRPr="00F6266D" w:rsidRDefault="009A472E" w:rsidP="00F6266D">
      <w:pPr>
        <w:rPr>
          <w:rFonts w:ascii="VIC" w:hAnsi="VIC"/>
        </w:rPr>
      </w:pPr>
      <w:r w:rsidRPr="00F6266D">
        <w:rPr>
          <w:rFonts w:ascii="VIC" w:hAnsi="VIC"/>
          <w:b/>
          <w:bCs/>
        </w:rPr>
        <w:t>We are r</w:t>
      </w:r>
      <w:r w:rsidR="00961106" w:rsidRPr="00F6266D">
        <w:rPr>
          <w:rFonts w:ascii="VIC" w:hAnsi="VIC"/>
          <w:b/>
          <w:bCs/>
        </w:rPr>
        <w:t xml:space="preserve">educing the risk of adverse cyber security events on government systems and </w:t>
      </w:r>
      <w:proofErr w:type="gramStart"/>
      <w:r w:rsidR="00961106" w:rsidRPr="00F6266D">
        <w:rPr>
          <w:rFonts w:ascii="VIC" w:hAnsi="VIC"/>
          <w:b/>
          <w:bCs/>
        </w:rPr>
        <w:t>services</w:t>
      </w:r>
      <w:proofErr w:type="gramEnd"/>
    </w:p>
    <w:p w14:paraId="7DE007E8" w14:textId="4E8D6A32" w:rsidR="00DB0305" w:rsidRPr="00F6266D" w:rsidRDefault="26FD9643" w:rsidP="00961106">
      <w:pPr>
        <w:rPr>
          <w:rFonts w:ascii="VIC" w:hAnsi="VIC"/>
        </w:rPr>
      </w:pPr>
      <w:r w:rsidRPr="26FD9643">
        <w:rPr>
          <w:rFonts w:ascii="VIC" w:hAnsi="VIC"/>
        </w:rPr>
        <w:t>Over the past 12 months the Department of Government Services (DGS) has progressed on actions to reduce the risk of cyber-attacks on government systems and services.</w:t>
      </w:r>
    </w:p>
    <w:p w14:paraId="47CC1ACF" w14:textId="3A667D1A" w:rsidR="00AA1A41" w:rsidRPr="00F6266D" w:rsidRDefault="26FD9643" w:rsidP="26FD9643">
      <w:pPr>
        <w:rPr>
          <w:rFonts w:ascii="VIC" w:hAnsi="VIC"/>
        </w:rPr>
      </w:pPr>
      <w:r w:rsidRPr="26FD9643">
        <w:rPr>
          <w:rFonts w:ascii="VIC" w:hAnsi="VIC"/>
        </w:rPr>
        <w:t>DGS launched the Cyber Defence Centre in 2023 to improve our ability to identify, detect and block potential Victorian Government cyber threats. The Cyber Defence Centre also expands our capacity to respond to major cyber incidents.</w:t>
      </w:r>
    </w:p>
    <w:p w14:paraId="04F1B4FA" w14:textId="0048518D" w:rsidR="00E64FD8" w:rsidRPr="00F6266D" w:rsidRDefault="26FD9643" w:rsidP="00961106">
      <w:pPr>
        <w:rPr>
          <w:rFonts w:ascii="VIC" w:hAnsi="VIC"/>
        </w:rPr>
      </w:pPr>
      <w:r w:rsidRPr="26FD9643">
        <w:rPr>
          <w:rFonts w:ascii="VIC" w:hAnsi="VIC"/>
        </w:rPr>
        <w:lastRenderedPageBreak/>
        <w:t xml:space="preserve">DGS has continued to support Victorian Public Sector (VPS) entities to adopt the Australian Signal Directorate’s Essential 8 Maturity Model. The Essential </w:t>
      </w:r>
      <w:r w:rsidR="009611B5">
        <w:rPr>
          <w:rFonts w:ascii="VIC" w:hAnsi="VIC"/>
        </w:rPr>
        <w:t>8</w:t>
      </w:r>
      <w:r w:rsidRPr="26FD9643">
        <w:rPr>
          <w:rFonts w:ascii="VIC" w:hAnsi="VIC"/>
        </w:rPr>
        <w:t xml:space="preserve"> protects systems, personal, and sensitive information against common cyberattacks. The Essential 8 Maturity Model also improves our ability to recover from cyber incidents. </w:t>
      </w:r>
    </w:p>
    <w:p w14:paraId="2DFDB0C2" w14:textId="3C1A6148" w:rsidR="00C54E32" w:rsidRPr="00F6266D" w:rsidRDefault="00C76B54" w:rsidP="00961106">
      <w:pPr>
        <w:rPr>
          <w:rFonts w:ascii="VIC" w:hAnsi="VIC"/>
        </w:rPr>
      </w:pPr>
      <w:r>
        <w:rPr>
          <w:rFonts w:ascii="VIC" w:hAnsi="VIC"/>
        </w:rPr>
        <w:t>DGS</w:t>
      </w:r>
      <w:r w:rsidR="009611B5">
        <w:rPr>
          <w:rFonts w:ascii="VIC" w:hAnsi="VIC"/>
        </w:rPr>
        <w:t>,</w:t>
      </w:r>
      <w:r w:rsidR="00916420">
        <w:rPr>
          <w:rFonts w:ascii="VIC" w:hAnsi="VIC"/>
        </w:rPr>
        <w:t xml:space="preserve"> in partnership with the Victorian Managed Insurance Authori</w:t>
      </w:r>
      <w:r w:rsidR="00610C5F">
        <w:rPr>
          <w:rFonts w:ascii="VIC" w:hAnsi="VIC"/>
        </w:rPr>
        <w:t>ty (VMIA)</w:t>
      </w:r>
      <w:r w:rsidR="009611B5">
        <w:rPr>
          <w:rFonts w:ascii="VIC" w:hAnsi="VIC"/>
        </w:rPr>
        <w:t>,</w:t>
      </w:r>
      <w:r w:rsidR="00C54E32" w:rsidRPr="00F6266D">
        <w:rPr>
          <w:rFonts w:ascii="VIC" w:hAnsi="VIC"/>
        </w:rPr>
        <w:t xml:space="preserve"> </w:t>
      </w:r>
      <w:r w:rsidR="00E64FD8" w:rsidRPr="00F6266D">
        <w:rPr>
          <w:rFonts w:ascii="VIC" w:hAnsi="VIC"/>
        </w:rPr>
        <w:t xml:space="preserve">upskilled key leaders in organisations across the Victorian Government through dedicated training. We </w:t>
      </w:r>
      <w:r w:rsidR="00C54E32" w:rsidRPr="00F6266D">
        <w:rPr>
          <w:rFonts w:ascii="VIC" w:hAnsi="VIC"/>
        </w:rPr>
        <w:t xml:space="preserve">trained </w:t>
      </w:r>
      <w:r w:rsidR="0051724D">
        <w:rPr>
          <w:rFonts w:ascii="VIC" w:hAnsi="VIC"/>
        </w:rPr>
        <w:t>over</w:t>
      </w:r>
      <w:r w:rsidR="00C54E32" w:rsidRPr="00F6266D">
        <w:rPr>
          <w:rFonts w:ascii="VIC" w:hAnsi="VIC"/>
        </w:rPr>
        <w:t xml:space="preserve"> 60 government board members on how to manage cyber risk in their organisation.</w:t>
      </w:r>
    </w:p>
    <w:p w14:paraId="7A85088F" w14:textId="1A2F8F53" w:rsidR="00527EBA" w:rsidRPr="00F6266D" w:rsidRDefault="00C76B54" w:rsidP="00961106">
      <w:pPr>
        <w:rPr>
          <w:rFonts w:ascii="VIC" w:hAnsi="VIC"/>
        </w:rPr>
      </w:pPr>
      <w:r>
        <w:rPr>
          <w:rFonts w:ascii="VIC" w:hAnsi="VIC"/>
        </w:rPr>
        <w:t>DGS</w:t>
      </w:r>
      <w:r w:rsidR="00527EBA" w:rsidRPr="00F6266D">
        <w:rPr>
          <w:rFonts w:ascii="VIC" w:hAnsi="VIC"/>
        </w:rPr>
        <w:t xml:space="preserve"> </w:t>
      </w:r>
      <w:r w:rsidR="00460A98">
        <w:rPr>
          <w:rFonts w:ascii="VIC" w:hAnsi="VIC"/>
        </w:rPr>
        <w:t>is also</w:t>
      </w:r>
      <w:r w:rsidR="005270C4">
        <w:rPr>
          <w:rFonts w:ascii="VIC" w:hAnsi="VIC"/>
        </w:rPr>
        <w:t xml:space="preserve"> improving</w:t>
      </w:r>
      <w:r w:rsidR="00527EBA" w:rsidRPr="00F6266D">
        <w:rPr>
          <w:rFonts w:ascii="VIC" w:hAnsi="VIC"/>
        </w:rPr>
        <w:t xml:space="preserve"> the approach to procuring cyber goods and </w:t>
      </w:r>
      <w:r w:rsidR="00527EBA" w:rsidRPr="00150CA9">
        <w:rPr>
          <w:rFonts w:ascii="VIC" w:hAnsi="VIC"/>
        </w:rPr>
        <w:t>services</w:t>
      </w:r>
      <w:r w:rsidR="00460A98" w:rsidRPr="00150CA9">
        <w:rPr>
          <w:rFonts w:ascii="VIC" w:hAnsi="VIC"/>
        </w:rPr>
        <w:t xml:space="preserve"> by </w:t>
      </w:r>
      <w:r w:rsidR="00526FF0" w:rsidRPr="00150CA9">
        <w:rPr>
          <w:rFonts w:ascii="VIC" w:hAnsi="VIC"/>
        </w:rPr>
        <w:t xml:space="preserve">establishing </w:t>
      </w:r>
      <w:r w:rsidR="00D712FF" w:rsidRPr="00150CA9">
        <w:rPr>
          <w:rFonts w:ascii="VIC" w:hAnsi="VIC"/>
        </w:rPr>
        <w:t xml:space="preserve">a </w:t>
      </w:r>
      <w:proofErr w:type="gramStart"/>
      <w:r w:rsidR="00D712FF" w:rsidRPr="00150CA9">
        <w:rPr>
          <w:rFonts w:ascii="VIC" w:hAnsi="VIC"/>
        </w:rPr>
        <w:t>cyber State</w:t>
      </w:r>
      <w:proofErr w:type="gramEnd"/>
      <w:r w:rsidR="00D712FF" w:rsidRPr="00150CA9">
        <w:rPr>
          <w:rFonts w:ascii="VIC" w:hAnsi="VIC"/>
        </w:rPr>
        <w:t xml:space="preserve"> Purchase Contract</w:t>
      </w:r>
      <w:r w:rsidR="00527EBA" w:rsidRPr="00150CA9">
        <w:rPr>
          <w:rFonts w:ascii="VIC" w:hAnsi="VIC"/>
        </w:rPr>
        <w:t>.</w:t>
      </w:r>
      <w:r w:rsidR="009A6948" w:rsidRPr="00150CA9">
        <w:rPr>
          <w:rFonts w:ascii="VIC" w:hAnsi="VIC"/>
        </w:rPr>
        <w:t xml:space="preserve"> </w:t>
      </w:r>
      <w:r w:rsidR="00527EBA" w:rsidRPr="00150CA9">
        <w:rPr>
          <w:rFonts w:ascii="VIC" w:hAnsi="VIC"/>
        </w:rPr>
        <w:t xml:space="preserve">Once </w:t>
      </w:r>
      <w:r w:rsidR="00460A98" w:rsidRPr="00150CA9">
        <w:rPr>
          <w:rFonts w:ascii="VIC" w:hAnsi="VIC"/>
        </w:rPr>
        <w:t xml:space="preserve">the State Purchase Contract is </w:t>
      </w:r>
      <w:r w:rsidR="009F169F" w:rsidRPr="00150CA9">
        <w:rPr>
          <w:rFonts w:ascii="VIC" w:hAnsi="VIC"/>
        </w:rPr>
        <w:t xml:space="preserve">fully </w:t>
      </w:r>
      <w:r w:rsidR="00527EBA" w:rsidRPr="00150CA9">
        <w:rPr>
          <w:rFonts w:ascii="VIC" w:hAnsi="VIC"/>
        </w:rPr>
        <w:t xml:space="preserve">implemented, </w:t>
      </w:r>
      <w:r w:rsidR="00460A98" w:rsidRPr="00150CA9">
        <w:rPr>
          <w:rFonts w:ascii="VIC" w:hAnsi="VIC"/>
        </w:rPr>
        <w:t xml:space="preserve">it </w:t>
      </w:r>
      <w:r w:rsidR="00527EBA" w:rsidRPr="00150CA9">
        <w:rPr>
          <w:rFonts w:ascii="VIC" w:hAnsi="VIC"/>
        </w:rPr>
        <w:t>will reduce complexity, cost and time and improve the quality</w:t>
      </w:r>
      <w:r w:rsidR="00527EBA" w:rsidRPr="00F6266D">
        <w:rPr>
          <w:rFonts w:ascii="VIC" w:hAnsi="VIC"/>
        </w:rPr>
        <w:t xml:space="preserve"> of services used by the public sector.</w:t>
      </w:r>
    </w:p>
    <w:p w14:paraId="4AF02BB1" w14:textId="7759FD99" w:rsidR="004406D9" w:rsidRPr="00F6266D" w:rsidRDefault="26FD9643" w:rsidP="00FF50BB">
      <w:pPr>
        <w:rPr>
          <w:rFonts w:ascii="VIC" w:hAnsi="VIC"/>
        </w:rPr>
      </w:pPr>
      <w:r w:rsidRPr="26FD9643">
        <w:rPr>
          <w:rFonts w:ascii="VIC" w:hAnsi="VIC"/>
        </w:rPr>
        <w:t xml:space="preserve">DGS also consulted VPS cyber leaders and sought feedback through questionnaires, </w:t>
      </w:r>
      <w:proofErr w:type="gramStart"/>
      <w:r w:rsidRPr="26FD9643">
        <w:rPr>
          <w:rFonts w:ascii="VIC" w:hAnsi="VIC"/>
        </w:rPr>
        <w:t>surveys</w:t>
      </w:r>
      <w:proofErr w:type="gramEnd"/>
      <w:r w:rsidRPr="26FD9643">
        <w:rPr>
          <w:rFonts w:ascii="VIC" w:hAnsi="VIC"/>
        </w:rPr>
        <w:t xml:space="preserve"> and targeted sessions across government to improve Victoria’s cyber operating model. The draft operating model will refine our Whole of Victorian Government (WoVG) approach to cyber risk management. </w:t>
      </w:r>
    </w:p>
    <w:p w14:paraId="79F8D237" w14:textId="12408353" w:rsidR="009D7278" w:rsidRPr="00F6266D" w:rsidRDefault="26FD9643" w:rsidP="26FD9643">
      <w:pPr>
        <w:rPr>
          <w:rFonts w:ascii="VIC" w:hAnsi="VIC"/>
        </w:rPr>
      </w:pPr>
      <w:r w:rsidRPr="26FD9643">
        <w:rPr>
          <w:rFonts w:ascii="VIC" w:hAnsi="VIC"/>
        </w:rPr>
        <w:t>The Cyber Incident Response Service (CIRS) continues to support public sector organisations when they experience a cyber incident. They provide timely and quality expert advice on cyber threat intelligence, cyber investigations, and cybercrime victim support. They also consult with law enforcement and national security offices.</w:t>
      </w:r>
    </w:p>
    <w:p w14:paraId="2FC545F5" w14:textId="4DF7159C" w:rsidR="00961106" w:rsidRPr="00F6266D" w:rsidRDefault="009A472E" w:rsidP="00F6266D">
      <w:pPr>
        <w:rPr>
          <w:rFonts w:ascii="VIC" w:hAnsi="VIC"/>
        </w:rPr>
      </w:pPr>
      <w:r w:rsidRPr="00F6266D">
        <w:rPr>
          <w:rFonts w:ascii="VIC" w:hAnsi="VIC"/>
          <w:b/>
          <w:bCs/>
        </w:rPr>
        <w:t>We are b</w:t>
      </w:r>
      <w:r w:rsidR="00961106" w:rsidRPr="00F6266D">
        <w:rPr>
          <w:rFonts w:ascii="VIC" w:hAnsi="VIC"/>
          <w:b/>
          <w:bCs/>
        </w:rPr>
        <w:t>oosting cyber security skills, talent</w:t>
      </w:r>
      <w:r w:rsidR="00565F1D">
        <w:rPr>
          <w:rFonts w:ascii="VIC" w:hAnsi="VIC"/>
          <w:b/>
          <w:bCs/>
        </w:rPr>
        <w:t>,</w:t>
      </w:r>
      <w:r w:rsidR="00961106" w:rsidRPr="00F6266D">
        <w:rPr>
          <w:rFonts w:ascii="VIC" w:hAnsi="VIC"/>
          <w:b/>
          <w:bCs/>
        </w:rPr>
        <w:t xml:space="preserve"> and career </w:t>
      </w:r>
      <w:proofErr w:type="gramStart"/>
      <w:r w:rsidR="00961106" w:rsidRPr="00F6266D">
        <w:rPr>
          <w:rFonts w:ascii="VIC" w:hAnsi="VIC"/>
          <w:b/>
          <w:bCs/>
        </w:rPr>
        <w:t>pathways</w:t>
      </w:r>
      <w:proofErr w:type="gramEnd"/>
    </w:p>
    <w:p w14:paraId="41D0135F" w14:textId="78CF4C73" w:rsidR="009E1E08" w:rsidRDefault="00424CF5" w:rsidP="00961106">
      <w:pPr>
        <w:rPr>
          <w:rFonts w:ascii="VIC" w:hAnsi="VIC"/>
        </w:rPr>
      </w:pPr>
      <w:r>
        <w:rPr>
          <w:rFonts w:ascii="VIC" w:hAnsi="VIC"/>
        </w:rPr>
        <w:t>The Victorian Government has</w:t>
      </w:r>
      <w:r w:rsidR="00961106" w:rsidRPr="00F6266D">
        <w:rPr>
          <w:rFonts w:ascii="VIC" w:hAnsi="VIC"/>
        </w:rPr>
        <w:t xml:space="preserve"> strengthened cyber career pathways and created job opportunities for Victorians, </w:t>
      </w:r>
      <w:r w:rsidR="00033F20" w:rsidRPr="00F6266D">
        <w:rPr>
          <w:rFonts w:ascii="VIC" w:hAnsi="VIC"/>
        </w:rPr>
        <w:t xml:space="preserve">focusing </w:t>
      </w:r>
      <w:r w:rsidR="00961106" w:rsidRPr="00F6266D">
        <w:rPr>
          <w:rFonts w:ascii="VIC" w:hAnsi="VIC"/>
        </w:rPr>
        <w:t>on women</w:t>
      </w:r>
      <w:r w:rsidR="000C1B86">
        <w:rPr>
          <w:rFonts w:ascii="VIC" w:hAnsi="VIC"/>
        </w:rPr>
        <w:t>,</w:t>
      </w:r>
      <w:r w:rsidR="00DD15A0">
        <w:rPr>
          <w:rFonts w:ascii="VIC" w:hAnsi="VIC"/>
        </w:rPr>
        <w:t xml:space="preserve"> </w:t>
      </w:r>
      <w:r w:rsidR="00961106" w:rsidRPr="00F6266D">
        <w:rPr>
          <w:rFonts w:ascii="VIC" w:hAnsi="VIC"/>
        </w:rPr>
        <w:t>young people</w:t>
      </w:r>
      <w:r w:rsidR="00565F1D">
        <w:rPr>
          <w:rFonts w:ascii="VIC" w:hAnsi="VIC"/>
        </w:rPr>
        <w:t>,</w:t>
      </w:r>
      <w:r w:rsidR="00961106" w:rsidRPr="00F6266D">
        <w:rPr>
          <w:rFonts w:ascii="VIC" w:hAnsi="VIC"/>
        </w:rPr>
        <w:t xml:space="preserve"> and mid-career workers. </w:t>
      </w:r>
      <w:r w:rsidR="009E1E08">
        <w:rPr>
          <w:rFonts w:ascii="VIC" w:hAnsi="VIC"/>
        </w:rPr>
        <w:t xml:space="preserve">This has been achieved through </w:t>
      </w:r>
      <w:r w:rsidR="00961106" w:rsidRPr="00F6266D">
        <w:rPr>
          <w:rFonts w:ascii="VIC" w:hAnsi="VIC"/>
        </w:rPr>
        <w:t>partnerships with Code Like a Girl</w:t>
      </w:r>
      <w:r w:rsidR="005B70E4" w:rsidRPr="00F6266D">
        <w:rPr>
          <w:rFonts w:ascii="VIC" w:hAnsi="VIC"/>
        </w:rPr>
        <w:t xml:space="preserve"> and</w:t>
      </w:r>
      <w:r w:rsidR="00961106" w:rsidRPr="00F6266D">
        <w:rPr>
          <w:rFonts w:ascii="VIC" w:hAnsi="VIC"/>
        </w:rPr>
        <w:t xml:space="preserve"> the Australian Women in Security Network</w:t>
      </w:r>
      <w:r w:rsidR="00342512">
        <w:rPr>
          <w:rFonts w:ascii="VIC" w:hAnsi="VIC"/>
        </w:rPr>
        <w:t xml:space="preserve">. </w:t>
      </w:r>
    </w:p>
    <w:p w14:paraId="7454FBD3" w14:textId="167F9732" w:rsidR="00961106" w:rsidRPr="00F6266D" w:rsidRDefault="00A66963" w:rsidP="00961106">
      <w:pPr>
        <w:rPr>
          <w:rFonts w:ascii="VIC" w:hAnsi="VIC"/>
        </w:rPr>
      </w:pPr>
      <w:r>
        <w:rPr>
          <w:rFonts w:ascii="VIC" w:hAnsi="VIC"/>
        </w:rPr>
        <w:t xml:space="preserve">The newly established </w:t>
      </w:r>
      <w:r w:rsidR="00ED4C0B" w:rsidRPr="00F6266D">
        <w:rPr>
          <w:rFonts w:ascii="VIC" w:hAnsi="VIC"/>
        </w:rPr>
        <w:t xml:space="preserve">Cyber Defence Centre </w:t>
      </w:r>
      <w:r w:rsidR="00464B83" w:rsidRPr="00F6266D">
        <w:rPr>
          <w:rFonts w:ascii="VIC" w:hAnsi="VIC"/>
        </w:rPr>
        <w:t>i</w:t>
      </w:r>
      <w:r w:rsidR="00ED4C0B" w:rsidRPr="00F6266D">
        <w:rPr>
          <w:rFonts w:ascii="VIC" w:hAnsi="VIC"/>
        </w:rPr>
        <w:t>nternship program</w:t>
      </w:r>
      <w:r>
        <w:rPr>
          <w:rFonts w:ascii="VIC" w:hAnsi="VIC"/>
        </w:rPr>
        <w:t xml:space="preserve"> is </w:t>
      </w:r>
      <w:r w:rsidR="004D1C7D">
        <w:rPr>
          <w:rFonts w:ascii="VIC" w:hAnsi="VIC"/>
        </w:rPr>
        <w:t xml:space="preserve">giving five </w:t>
      </w:r>
      <w:r w:rsidR="004F30F1" w:rsidRPr="004F30F1">
        <w:rPr>
          <w:rFonts w:ascii="VIC" w:hAnsi="VIC"/>
        </w:rPr>
        <w:t>Certificate IV Cyber Security graduates hands-on experience in the government’s newly established Cyber Defence Centre</w:t>
      </w:r>
      <w:r w:rsidR="005B70E4" w:rsidRPr="00F6266D">
        <w:rPr>
          <w:rFonts w:ascii="VIC" w:hAnsi="VIC"/>
        </w:rPr>
        <w:t>.</w:t>
      </w:r>
      <w:r w:rsidR="00B661F9" w:rsidRPr="00F6266D">
        <w:rPr>
          <w:rFonts w:ascii="VIC" w:hAnsi="VIC"/>
        </w:rPr>
        <w:t xml:space="preserve"> </w:t>
      </w:r>
      <w:r w:rsidR="00961106" w:rsidRPr="00F6266D">
        <w:rPr>
          <w:rFonts w:ascii="VIC" w:hAnsi="VIC"/>
        </w:rPr>
        <w:t xml:space="preserve">These programs help Victorians </w:t>
      </w:r>
      <w:r w:rsidR="000C2970" w:rsidRPr="00F6266D">
        <w:rPr>
          <w:rFonts w:ascii="VIC" w:hAnsi="VIC"/>
        </w:rPr>
        <w:t xml:space="preserve">learn skills to </w:t>
      </w:r>
      <w:r w:rsidR="00961106" w:rsidRPr="00F6266D">
        <w:rPr>
          <w:rFonts w:ascii="VIC" w:hAnsi="VIC"/>
        </w:rPr>
        <w:t xml:space="preserve">transition </w:t>
      </w:r>
      <w:r w:rsidR="00464B83" w:rsidRPr="00F6266D">
        <w:rPr>
          <w:rFonts w:ascii="VIC" w:hAnsi="VIC"/>
        </w:rPr>
        <w:t xml:space="preserve">into </w:t>
      </w:r>
      <w:r w:rsidR="00AF660B" w:rsidRPr="00F6266D">
        <w:rPr>
          <w:rFonts w:ascii="VIC" w:hAnsi="VIC"/>
        </w:rPr>
        <w:t xml:space="preserve">and progress </w:t>
      </w:r>
      <w:r w:rsidR="00A81E1B">
        <w:rPr>
          <w:rFonts w:ascii="VIC" w:hAnsi="VIC"/>
        </w:rPr>
        <w:t>with</w:t>
      </w:r>
      <w:r w:rsidR="00961106" w:rsidRPr="00F6266D">
        <w:rPr>
          <w:rFonts w:ascii="VIC" w:hAnsi="VIC"/>
        </w:rPr>
        <w:t>in</w:t>
      </w:r>
      <w:r w:rsidR="000C2970" w:rsidRPr="00F6266D">
        <w:rPr>
          <w:rFonts w:ascii="VIC" w:hAnsi="VIC"/>
        </w:rPr>
        <w:t xml:space="preserve"> the cyber and digital workforce. </w:t>
      </w:r>
    </w:p>
    <w:p w14:paraId="7B4DC4EF" w14:textId="78AF1CAB" w:rsidR="00961106" w:rsidRPr="00F6266D" w:rsidRDefault="00C77FE9" w:rsidP="00961106">
      <w:pPr>
        <w:rPr>
          <w:rFonts w:ascii="VIC" w:hAnsi="VIC"/>
        </w:rPr>
      </w:pPr>
      <w:r w:rsidRPr="00F6266D">
        <w:rPr>
          <w:rFonts w:ascii="VIC" w:hAnsi="VIC"/>
        </w:rPr>
        <w:t xml:space="preserve">Victoria has a world-leading education system which is producing talented cybersecurity professionals. </w:t>
      </w:r>
      <w:r w:rsidR="00961106" w:rsidRPr="00F6266D">
        <w:rPr>
          <w:rFonts w:ascii="VIC" w:hAnsi="VIC"/>
        </w:rPr>
        <w:t xml:space="preserve">The Certificate IV in Cyber Security </w:t>
      </w:r>
      <w:r w:rsidR="009D78C5" w:rsidRPr="00F6266D">
        <w:rPr>
          <w:rFonts w:ascii="VIC" w:hAnsi="VIC"/>
        </w:rPr>
        <w:t>i</w:t>
      </w:r>
      <w:r w:rsidR="00961106" w:rsidRPr="00F6266D">
        <w:rPr>
          <w:rFonts w:ascii="VIC" w:hAnsi="VIC"/>
        </w:rPr>
        <w:t xml:space="preserve">s one of the most enrolled courses under the Free TAFE initiative, with 3,600 </w:t>
      </w:r>
      <w:r w:rsidR="00621074" w:rsidRPr="00F6266D">
        <w:rPr>
          <w:rFonts w:ascii="VIC" w:hAnsi="VIC"/>
        </w:rPr>
        <w:t xml:space="preserve">Victorians </w:t>
      </w:r>
      <w:r w:rsidR="00961106" w:rsidRPr="00F6266D">
        <w:rPr>
          <w:rFonts w:ascii="VIC" w:hAnsi="VIC"/>
        </w:rPr>
        <w:t>enrol</w:t>
      </w:r>
      <w:r w:rsidR="00621074" w:rsidRPr="00F6266D">
        <w:rPr>
          <w:rFonts w:ascii="VIC" w:hAnsi="VIC"/>
        </w:rPr>
        <w:t xml:space="preserve">ling in the course </w:t>
      </w:r>
      <w:r w:rsidR="00961106" w:rsidRPr="00F6266D">
        <w:rPr>
          <w:rFonts w:ascii="VIC" w:hAnsi="VIC"/>
        </w:rPr>
        <w:t>in 2023.</w:t>
      </w:r>
    </w:p>
    <w:p w14:paraId="71890B9E" w14:textId="2018E8C4" w:rsidR="00961106" w:rsidRPr="00F6266D" w:rsidRDefault="00CB04AC" w:rsidP="00961106">
      <w:pPr>
        <w:rPr>
          <w:rFonts w:ascii="VIC" w:hAnsi="VIC"/>
        </w:rPr>
      </w:pPr>
      <w:r w:rsidRPr="00F6266D">
        <w:rPr>
          <w:rFonts w:ascii="VIC" w:hAnsi="VIC"/>
        </w:rPr>
        <w:t xml:space="preserve">To create a thriving cyber economy, we need Victorian professionals with cyber security skills. </w:t>
      </w:r>
      <w:r w:rsidR="00217063">
        <w:rPr>
          <w:rFonts w:ascii="VIC" w:hAnsi="VIC"/>
        </w:rPr>
        <w:t xml:space="preserve">The </w:t>
      </w:r>
      <w:r w:rsidR="00834783">
        <w:rPr>
          <w:rFonts w:ascii="VIC" w:hAnsi="VIC"/>
        </w:rPr>
        <w:t>D</w:t>
      </w:r>
      <w:r w:rsidR="00217063">
        <w:rPr>
          <w:rFonts w:ascii="VIC" w:hAnsi="VIC"/>
        </w:rPr>
        <w:t>epartment of Jobs, Skills, Industry and Regions is</w:t>
      </w:r>
      <w:r w:rsidR="00834783">
        <w:rPr>
          <w:rFonts w:ascii="VIC" w:hAnsi="VIC"/>
        </w:rPr>
        <w:t xml:space="preserve"> helping to</w:t>
      </w:r>
      <w:r w:rsidR="00A03154" w:rsidRPr="00F6266D">
        <w:rPr>
          <w:rFonts w:ascii="VIC" w:hAnsi="VIC"/>
        </w:rPr>
        <w:t xml:space="preserve"> </w:t>
      </w:r>
      <w:r w:rsidR="00961106" w:rsidRPr="00F6266D">
        <w:rPr>
          <w:rFonts w:ascii="VIC" w:hAnsi="VIC"/>
        </w:rPr>
        <w:t>ensur</w:t>
      </w:r>
      <w:r w:rsidR="00834783">
        <w:rPr>
          <w:rFonts w:ascii="VIC" w:hAnsi="VIC"/>
        </w:rPr>
        <w:t>e</w:t>
      </w:r>
      <w:r w:rsidR="00A03154" w:rsidRPr="00F6266D">
        <w:rPr>
          <w:rFonts w:ascii="VIC" w:hAnsi="VIC"/>
        </w:rPr>
        <w:t xml:space="preserve"> </w:t>
      </w:r>
      <w:r w:rsidR="00961106" w:rsidRPr="00F6266D">
        <w:rPr>
          <w:rFonts w:ascii="VIC" w:hAnsi="VIC"/>
        </w:rPr>
        <w:t xml:space="preserve">Victorian businesses </w:t>
      </w:r>
      <w:r w:rsidR="0037672A" w:rsidRPr="00F6266D">
        <w:rPr>
          <w:rFonts w:ascii="VIC" w:hAnsi="VIC"/>
        </w:rPr>
        <w:t xml:space="preserve">can </w:t>
      </w:r>
      <w:r w:rsidR="00280BD0" w:rsidRPr="00F6266D">
        <w:rPr>
          <w:rFonts w:ascii="VIC" w:hAnsi="VIC"/>
        </w:rPr>
        <w:t xml:space="preserve">employ staff with </w:t>
      </w:r>
      <w:r w:rsidRPr="00F6266D">
        <w:rPr>
          <w:rFonts w:ascii="VIC" w:hAnsi="VIC"/>
        </w:rPr>
        <w:t>the</w:t>
      </w:r>
      <w:r w:rsidR="0037672A" w:rsidRPr="00F6266D">
        <w:rPr>
          <w:rFonts w:ascii="VIC" w:hAnsi="VIC"/>
        </w:rPr>
        <w:t xml:space="preserve"> necessary </w:t>
      </w:r>
      <w:r w:rsidRPr="00F6266D">
        <w:rPr>
          <w:rFonts w:ascii="VIC" w:hAnsi="VIC"/>
        </w:rPr>
        <w:t xml:space="preserve">skills </w:t>
      </w:r>
      <w:r w:rsidR="007C5BC7" w:rsidRPr="00F6266D">
        <w:rPr>
          <w:rFonts w:ascii="VIC" w:hAnsi="VIC"/>
        </w:rPr>
        <w:t xml:space="preserve">through </w:t>
      </w:r>
      <w:r w:rsidRPr="00F6266D">
        <w:rPr>
          <w:rFonts w:ascii="VIC" w:hAnsi="VIC"/>
        </w:rPr>
        <w:t>the Digital Jobs &amp; Digital Jobs for Manufacturing programs</w:t>
      </w:r>
      <w:r w:rsidR="00961106" w:rsidRPr="00F6266D">
        <w:rPr>
          <w:rFonts w:ascii="VIC" w:hAnsi="VIC"/>
        </w:rPr>
        <w:t>. This include</w:t>
      </w:r>
      <w:r w:rsidRPr="00F6266D">
        <w:rPr>
          <w:rFonts w:ascii="VIC" w:hAnsi="VIC"/>
        </w:rPr>
        <w:t xml:space="preserve">s </w:t>
      </w:r>
      <w:r w:rsidR="00961106" w:rsidRPr="00F6266D">
        <w:rPr>
          <w:rFonts w:ascii="VIC" w:hAnsi="VIC"/>
        </w:rPr>
        <w:t>opportunities for hundreds of mid-career workers to transition into cyber and IT roles.</w:t>
      </w:r>
    </w:p>
    <w:p w14:paraId="6E8FF0B1" w14:textId="77777777" w:rsidR="00961106" w:rsidRPr="00F6266D" w:rsidRDefault="00961106" w:rsidP="00F6266D">
      <w:pPr>
        <w:rPr>
          <w:rFonts w:ascii="VIC" w:hAnsi="VIC"/>
        </w:rPr>
      </w:pPr>
      <w:r w:rsidRPr="00F6266D">
        <w:rPr>
          <w:rFonts w:ascii="VIC" w:hAnsi="VIC"/>
          <w:b/>
          <w:bCs/>
        </w:rPr>
        <w:t>Supporting the continued growth of Victoria’s cyber industry</w:t>
      </w:r>
    </w:p>
    <w:p w14:paraId="2311A858" w14:textId="3DAE916E" w:rsidR="00961106" w:rsidRPr="00F6266D" w:rsidRDefault="00AE677D" w:rsidP="00AE677D">
      <w:pPr>
        <w:rPr>
          <w:rFonts w:ascii="VIC" w:hAnsi="VIC"/>
        </w:rPr>
      </w:pPr>
      <w:r w:rsidRPr="00F6266D">
        <w:rPr>
          <w:rFonts w:ascii="VIC" w:hAnsi="VIC"/>
        </w:rPr>
        <w:t>Victoria is a key market for cyber security businesses to invest and employ</w:t>
      </w:r>
      <w:r w:rsidR="00B92D3A">
        <w:rPr>
          <w:rFonts w:ascii="VIC" w:hAnsi="VIC"/>
        </w:rPr>
        <w:t xml:space="preserve"> Victorians</w:t>
      </w:r>
      <w:r w:rsidR="00961106" w:rsidRPr="00F6266D">
        <w:rPr>
          <w:rFonts w:ascii="VIC" w:hAnsi="VIC"/>
        </w:rPr>
        <w:t xml:space="preserve">. </w:t>
      </w:r>
    </w:p>
    <w:p w14:paraId="61B3036C" w14:textId="4211565C" w:rsidR="00432295" w:rsidRPr="00F6266D" w:rsidRDefault="00F94682" w:rsidP="001005B3">
      <w:pPr>
        <w:rPr>
          <w:rFonts w:ascii="VIC" w:hAnsi="VIC"/>
        </w:rPr>
      </w:pPr>
      <w:r w:rsidRPr="00F6266D">
        <w:rPr>
          <w:rFonts w:ascii="VIC" w:hAnsi="VIC"/>
        </w:rPr>
        <w:t xml:space="preserve">In October 2023, </w:t>
      </w:r>
      <w:r w:rsidR="00544C56">
        <w:rPr>
          <w:rFonts w:ascii="VIC" w:hAnsi="VIC"/>
        </w:rPr>
        <w:t xml:space="preserve">the </w:t>
      </w:r>
      <w:r w:rsidRPr="00F6266D">
        <w:rPr>
          <w:rFonts w:ascii="VIC" w:hAnsi="VIC"/>
        </w:rPr>
        <w:t>Victoria</w:t>
      </w:r>
      <w:r w:rsidR="00544C56">
        <w:rPr>
          <w:rFonts w:ascii="VIC" w:hAnsi="VIC"/>
        </w:rPr>
        <w:t>n Government</w:t>
      </w:r>
      <w:r w:rsidRPr="00F6266D">
        <w:rPr>
          <w:rFonts w:ascii="VIC" w:hAnsi="VIC"/>
        </w:rPr>
        <w:t xml:space="preserve"> </w:t>
      </w:r>
      <w:r w:rsidR="003D4977">
        <w:rPr>
          <w:rFonts w:ascii="VIC" w:hAnsi="VIC"/>
        </w:rPr>
        <w:t>was a supporting partner of</w:t>
      </w:r>
      <w:r w:rsidR="003D4977" w:rsidRPr="00F6266D">
        <w:rPr>
          <w:rFonts w:ascii="VIC" w:hAnsi="VIC"/>
        </w:rPr>
        <w:t xml:space="preserve"> </w:t>
      </w:r>
      <w:proofErr w:type="spellStart"/>
      <w:r w:rsidRPr="00F6266D">
        <w:rPr>
          <w:rFonts w:ascii="VIC" w:hAnsi="VIC"/>
        </w:rPr>
        <w:t>CyberCon</w:t>
      </w:r>
      <w:proofErr w:type="spellEnd"/>
      <w:r w:rsidRPr="00F6266D">
        <w:rPr>
          <w:rFonts w:ascii="VIC" w:hAnsi="VIC"/>
        </w:rPr>
        <w:t xml:space="preserve"> 2023, </w:t>
      </w:r>
      <w:r w:rsidR="00961106" w:rsidRPr="00F6266D">
        <w:rPr>
          <w:rFonts w:ascii="VIC" w:hAnsi="VIC"/>
        </w:rPr>
        <w:t xml:space="preserve">Australia and the Southern Hemisphere’s largest cybersecurity conference. </w:t>
      </w:r>
      <w:r w:rsidR="00961106" w:rsidRPr="00F6266D">
        <w:rPr>
          <w:rFonts w:ascii="VIC" w:hAnsi="VIC"/>
        </w:rPr>
        <w:lastRenderedPageBreak/>
        <w:t xml:space="preserve">Over 5,000 people attended </w:t>
      </w:r>
      <w:proofErr w:type="spellStart"/>
      <w:r w:rsidR="00961106" w:rsidRPr="00F6266D">
        <w:rPr>
          <w:rFonts w:ascii="VIC" w:hAnsi="VIC"/>
        </w:rPr>
        <w:t>CyberCon</w:t>
      </w:r>
      <w:proofErr w:type="spellEnd"/>
      <w:r w:rsidR="00961106" w:rsidRPr="00F6266D">
        <w:rPr>
          <w:rFonts w:ascii="VIC" w:hAnsi="VIC"/>
        </w:rPr>
        <w:t xml:space="preserve"> 2023, providing opportunities for local and international cyber businesses and professionals to connect</w:t>
      </w:r>
      <w:r w:rsidR="00E83799" w:rsidRPr="00F6266D">
        <w:rPr>
          <w:rFonts w:ascii="VIC" w:hAnsi="VIC"/>
        </w:rPr>
        <w:t>.</w:t>
      </w:r>
    </w:p>
    <w:p w14:paraId="43A6E61E" w14:textId="77777777" w:rsidR="00D86AE8" w:rsidRPr="00F6266D" w:rsidRDefault="00D86AE8" w:rsidP="00D86AE8">
      <w:pPr>
        <w:rPr>
          <w:rFonts w:ascii="VIC" w:hAnsi="VIC"/>
          <w:b/>
          <w:bCs/>
        </w:rPr>
      </w:pPr>
      <w:r w:rsidRPr="00F6266D">
        <w:rPr>
          <w:rFonts w:ascii="VIC" w:hAnsi="VIC"/>
          <w:b/>
          <w:bCs/>
        </w:rPr>
        <w:t>Building improved cyber security resilience for the community and across industries</w:t>
      </w:r>
    </w:p>
    <w:p w14:paraId="74D6D700" w14:textId="51DFBFAF" w:rsidR="00D86AE8" w:rsidRPr="00F6266D" w:rsidRDefault="004C243C" w:rsidP="00D86AE8">
      <w:pPr>
        <w:rPr>
          <w:rFonts w:ascii="VIC" w:hAnsi="VIC"/>
        </w:rPr>
      </w:pPr>
      <w:r>
        <w:rPr>
          <w:rFonts w:ascii="VIC" w:hAnsi="VIC"/>
        </w:rPr>
        <w:t>DGS</w:t>
      </w:r>
      <w:r w:rsidR="00791662">
        <w:rPr>
          <w:rFonts w:ascii="VIC" w:hAnsi="VIC"/>
        </w:rPr>
        <w:t>, and Victoria Police</w:t>
      </w:r>
      <w:r w:rsidR="00D86AE8" w:rsidRPr="00F6266D">
        <w:rPr>
          <w:rFonts w:ascii="VIC" w:hAnsi="VIC"/>
        </w:rPr>
        <w:t xml:space="preserve"> continue to improve the </w:t>
      </w:r>
      <w:r w:rsidR="00B252B2" w:rsidRPr="00F6266D">
        <w:rPr>
          <w:rFonts w:ascii="VIC" w:hAnsi="VIC"/>
        </w:rPr>
        <w:t xml:space="preserve">cyber security resilience of </w:t>
      </w:r>
      <w:r w:rsidR="00D86AE8" w:rsidRPr="00F6266D">
        <w:rPr>
          <w:rFonts w:ascii="VIC" w:hAnsi="VIC"/>
        </w:rPr>
        <w:t>community and industry to reduce the harmful impacts of cybercrime.</w:t>
      </w:r>
    </w:p>
    <w:p w14:paraId="71030D7D" w14:textId="340E652F" w:rsidR="00D86AE8" w:rsidRPr="00F6266D" w:rsidRDefault="476435F5" w:rsidP="00D86AE8">
      <w:pPr>
        <w:rPr>
          <w:rFonts w:ascii="VIC" w:hAnsi="VIC"/>
        </w:rPr>
      </w:pPr>
      <w:r w:rsidRPr="476435F5">
        <w:rPr>
          <w:rFonts w:ascii="VIC" w:hAnsi="VIC"/>
        </w:rPr>
        <w:t>DGS established a dedicated</w:t>
      </w:r>
      <w:r>
        <w:t xml:space="preserve"> C</w:t>
      </w:r>
      <w:r w:rsidRPr="476435F5">
        <w:rPr>
          <w:rFonts w:ascii="VIC" w:hAnsi="VIC"/>
        </w:rPr>
        <w:t xml:space="preserve">yber Safe Communities team to coordinate WoVG efforts to build community cyber resilience. We continue to provide support to empower Victorians to be safe online and make informed decisions about their cyber safety. </w:t>
      </w:r>
    </w:p>
    <w:p w14:paraId="6BA8695B" w14:textId="6A4F7140" w:rsidR="00202E5D" w:rsidRDefault="00956764" w:rsidP="00D86AE8">
      <w:pPr>
        <w:rPr>
          <w:rFonts w:ascii="VIC" w:hAnsi="VIC"/>
        </w:rPr>
      </w:pPr>
      <w:r>
        <w:rPr>
          <w:rFonts w:ascii="VIC" w:hAnsi="VIC"/>
        </w:rPr>
        <w:t>DGS</w:t>
      </w:r>
      <w:r w:rsidR="00D86AE8" w:rsidRPr="00F6266D">
        <w:rPr>
          <w:rFonts w:ascii="VIC" w:hAnsi="VIC"/>
        </w:rPr>
        <w:t xml:space="preserve"> worked with the Commonwealth Government, state, and territory governments to develop a </w:t>
      </w:r>
      <w:r w:rsidR="00AB0F0B">
        <w:rPr>
          <w:rFonts w:ascii="VIC" w:hAnsi="VIC"/>
        </w:rPr>
        <w:t>coordinated</w:t>
      </w:r>
      <w:r w:rsidR="00D86AE8" w:rsidRPr="00F6266D">
        <w:rPr>
          <w:rFonts w:ascii="VIC" w:hAnsi="VIC"/>
        </w:rPr>
        <w:t xml:space="preserve"> approach to cyber security</w:t>
      </w:r>
      <w:r w:rsidR="00512F67">
        <w:rPr>
          <w:rFonts w:ascii="VIC" w:hAnsi="VIC"/>
        </w:rPr>
        <w:t xml:space="preserve">. This included a </w:t>
      </w:r>
      <w:r w:rsidR="00AB0F0B">
        <w:rPr>
          <w:rFonts w:ascii="VIC" w:hAnsi="VIC"/>
        </w:rPr>
        <w:t>national</w:t>
      </w:r>
      <w:r w:rsidR="00512F67">
        <w:rPr>
          <w:rFonts w:ascii="VIC" w:hAnsi="VIC"/>
        </w:rPr>
        <w:t xml:space="preserve"> approach </w:t>
      </w:r>
      <w:r w:rsidR="000C5A0A" w:rsidRPr="00F6266D">
        <w:rPr>
          <w:rFonts w:ascii="VIC" w:hAnsi="VIC"/>
        </w:rPr>
        <w:t>to</w:t>
      </w:r>
      <w:r w:rsidR="00D86AE8" w:rsidRPr="00F6266D">
        <w:rPr>
          <w:rFonts w:ascii="VIC" w:hAnsi="VIC"/>
        </w:rPr>
        <w:t xml:space="preserve"> reduc</w:t>
      </w:r>
      <w:r w:rsidR="00512F67">
        <w:rPr>
          <w:rFonts w:ascii="VIC" w:hAnsi="VIC"/>
        </w:rPr>
        <w:t xml:space="preserve">ing </w:t>
      </w:r>
      <w:r w:rsidR="00D86AE8" w:rsidRPr="00F6266D">
        <w:rPr>
          <w:rFonts w:ascii="VIC" w:hAnsi="VIC"/>
        </w:rPr>
        <w:t xml:space="preserve">harm to community members impacted by cyber incidents. </w:t>
      </w:r>
      <w:r w:rsidR="00CE640D">
        <w:rPr>
          <w:rFonts w:ascii="VIC" w:hAnsi="VIC"/>
        </w:rPr>
        <w:t>DGS</w:t>
      </w:r>
      <w:r w:rsidR="00BF2809" w:rsidRPr="00F6266D">
        <w:rPr>
          <w:rFonts w:ascii="VIC" w:hAnsi="VIC"/>
        </w:rPr>
        <w:t xml:space="preserve"> also supported Victoria Police to develop its cybercrime capability and continue to deter cybercrime in Victoria.</w:t>
      </w:r>
      <w:r w:rsidR="00D86AE8" w:rsidRPr="00F6266D">
        <w:rPr>
          <w:rFonts w:ascii="VIC" w:hAnsi="VIC"/>
        </w:rPr>
        <w:t xml:space="preserve"> </w:t>
      </w:r>
    </w:p>
    <w:p w14:paraId="69E63BAA" w14:textId="51D85AD7" w:rsidR="00726202" w:rsidRDefault="00202E5D" w:rsidP="00D86AE8">
      <w:pPr>
        <w:rPr>
          <w:rFonts w:ascii="VIC" w:hAnsi="VIC"/>
        </w:rPr>
      </w:pPr>
      <w:r>
        <w:rPr>
          <w:rFonts w:ascii="VIC" w:hAnsi="VIC"/>
        </w:rPr>
        <w:t>DGS</w:t>
      </w:r>
      <w:r w:rsidR="00DD7D0A">
        <w:rPr>
          <w:rFonts w:ascii="VIC" w:hAnsi="VIC"/>
        </w:rPr>
        <w:t xml:space="preserve"> </w:t>
      </w:r>
      <w:r w:rsidR="00565475">
        <w:rPr>
          <w:rFonts w:ascii="VIC" w:hAnsi="VIC"/>
        </w:rPr>
        <w:t>developed and submitted</w:t>
      </w:r>
      <w:r w:rsidR="00F05E39">
        <w:rPr>
          <w:rFonts w:ascii="VIC" w:hAnsi="VIC"/>
        </w:rPr>
        <w:t xml:space="preserve"> </w:t>
      </w:r>
      <w:r w:rsidR="00985105">
        <w:rPr>
          <w:rFonts w:ascii="VIC" w:hAnsi="VIC"/>
        </w:rPr>
        <w:t>two</w:t>
      </w:r>
      <w:r w:rsidR="00F05E39">
        <w:rPr>
          <w:rFonts w:ascii="VIC" w:hAnsi="VIC"/>
        </w:rPr>
        <w:t xml:space="preserve"> </w:t>
      </w:r>
      <w:r w:rsidR="00641FB2">
        <w:rPr>
          <w:rFonts w:ascii="VIC" w:hAnsi="VIC"/>
        </w:rPr>
        <w:t>whole of government</w:t>
      </w:r>
      <w:r w:rsidR="00F05E39">
        <w:rPr>
          <w:rFonts w:ascii="VIC" w:hAnsi="VIC"/>
        </w:rPr>
        <w:t xml:space="preserve"> </w:t>
      </w:r>
      <w:r w:rsidR="00565475">
        <w:rPr>
          <w:rFonts w:ascii="VIC" w:hAnsi="VIC"/>
        </w:rPr>
        <w:t>responses t</w:t>
      </w:r>
      <w:r w:rsidR="00985105">
        <w:rPr>
          <w:rFonts w:ascii="VIC" w:hAnsi="VIC"/>
        </w:rPr>
        <w:t xml:space="preserve">o </w:t>
      </w:r>
      <w:r w:rsidR="00565475">
        <w:rPr>
          <w:rFonts w:ascii="VIC" w:hAnsi="VIC"/>
        </w:rPr>
        <w:t xml:space="preserve">the </w:t>
      </w:r>
      <w:r w:rsidR="000C48DB">
        <w:rPr>
          <w:rFonts w:ascii="VIC" w:hAnsi="VIC"/>
        </w:rPr>
        <w:t>Commonwealth</w:t>
      </w:r>
      <w:r w:rsidR="00565475">
        <w:rPr>
          <w:rFonts w:ascii="VIC" w:hAnsi="VIC"/>
        </w:rPr>
        <w:t>’s</w:t>
      </w:r>
      <w:r w:rsidR="000C48DB">
        <w:rPr>
          <w:rFonts w:ascii="VIC" w:hAnsi="VIC"/>
        </w:rPr>
        <w:t xml:space="preserve"> </w:t>
      </w:r>
      <w:r w:rsidR="0021052E">
        <w:rPr>
          <w:rFonts w:ascii="VIC" w:hAnsi="VIC"/>
        </w:rPr>
        <w:t xml:space="preserve">requests </w:t>
      </w:r>
      <w:r w:rsidR="002737BF">
        <w:rPr>
          <w:rFonts w:ascii="VIC" w:hAnsi="VIC"/>
        </w:rPr>
        <w:t xml:space="preserve">for feedback on </w:t>
      </w:r>
      <w:r w:rsidR="002346FC">
        <w:rPr>
          <w:rFonts w:ascii="VIC" w:hAnsi="VIC"/>
        </w:rPr>
        <w:t xml:space="preserve">its 2023-2030 Australian Cyber Security Strategy </w:t>
      </w:r>
      <w:r w:rsidR="0032738D">
        <w:rPr>
          <w:rFonts w:ascii="VIC" w:hAnsi="VIC"/>
        </w:rPr>
        <w:t xml:space="preserve">and </w:t>
      </w:r>
      <w:r w:rsidR="00565475">
        <w:rPr>
          <w:rFonts w:ascii="VIC" w:hAnsi="VIC"/>
        </w:rPr>
        <w:t xml:space="preserve">its </w:t>
      </w:r>
      <w:r w:rsidR="0032738D">
        <w:rPr>
          <w:rFonts w:ascii="VIC" w:hAnsi="VIC"/>
        </w:rPr>
        <w:t xml:space="preserve">proposed legislative reforms. </w:t>
      </w:r>
      <w:r w:rsidR="00565475">
        <w:rPr>
          <w:rFonts w:ascii="VIC" w:hAnsi="VIC"/>
        </w:rPr>
        <w:t xml:space="preserve">These were created collaboratively with input across the Victorian Government. </w:t>
      </w:r>
    </w:p>
    <w:p w14:paraId="57D09AC9" w14:textId="25ED179F" w:rsidR="00D86AE8" w:rsidRPr="00F6266D" w:rsidRDefault="00EB7F21" w:rsidP="00D86AE8">
      <w:pPr>
        <w:rPr>
          <w:rFonts w:ascii="VIC" w:hAnsi="VIC"/>
        </w:rPr>
      </w:pPr>
      <w:r w:rsidRPr="00F6266D">
        <w:rPr>
          <w:rFonts w:ascii="VIC" w:hAnsi="VIC"/>
        </w:rPr>
        <w:t xml:space="preserve">Looking ahead, I am pleased to share our next </w:t>
      </w:r>
      <w:r w:rsidR="00446F9F">
        <w:rPr>
          <w:rFonts w:ascii="VIC" w:hAnsi="VIC"/>
        </w:rPr>
        <w:t>M</w:t>
      </w:r>
      <w:r w:rsidRPr="00F6266D">
        <w:rPr>
          <w:rFonts w:ascii="VIC" w:hAnsi="VIC"/>
        </w:rPr>
        <w:t xml:space="preserve">ission </w:t>
      </w:r>
      <w:r w:rsidR="00446F9F">
        <w:rPr>
          <w:rFonts w:ascii="VIC" w:hAnsi="VIC"/>
        </w:rPr>
        <w:t>D</w:t>
      </w:r>
      <w:r w:rsidRPr="00F6266D">
        <w:rPr>
          <w:rFonts w:ascii="VIC" w:hAnsi="VIC"/>
        </w:rPr>
        <w:t xml:space="preserve">elivery </w:t>
      </w:r>
      <w:r w:rsidR="00446F9F">
        <w:rPr>
          <w:rFonts w:ascii="VIC" w:hAnsi="VIC"/>
        </w:rPr>
        <w:t>P</w:t>
      </w:r>
      <w:r w:rsidRPr="00F6266D">
        <w:rPr>
          <w:rFonts w:ascii="VIC" w:hAnsi="VIC"/>
        </w:rPr>
        <w:t>lan which outlines the strategic priorities to deliver Victoria</w:t>
      </w:r>
      <w:r w:rsidR="00446F9F">
        <w:rPr>
          <w:rFonts w:ascii="VIC" w:hAnsi="VIC"/>
        </w:rPr>
        <w:t>’s</w:t>
      </w:r>
      <w:r w:rsidRPr="00F6266D">
        <w:rPr>
          <w:rFonts w:ascii="VIC" w:hAnsi="VIC"/>
        </w:rPr>
        <w:t xml:space="preserve"> Cyber Strategy</w:t>
      </w:r>
      <w:r w:rsidR="00D86AE8" w:rsidRPr="00F6266D">
        <w:rPr>
          <w:rFonts w:ascii="VIC" w:hAnsi="VIC"/>
        </w:rPr>
        <w:t>. This plan reflects the dynamic nature of the cyber security environment and our priorities to deliver a cyber safe Victoria.</w:t>
      </w:r>
    </w:p>
    <w:p w14:paraId="71095FB7" w14:textId="77777777" w:rsidR="00961106" w:rsidRPr="00F6266D" w:rsidRDefault="00961106" w:rsidP="00961106">
      <w:pPr>
        <w:rPr>
          <w:rFonts w:ascii="VIC" w:hAnsi="VIC"/>
        </w:rPr>
      </w:pPr>
    </w:p>
    <w:p w14:paraId="777DA4DE" w14:textId="77777777" w:rsidR="00792221" w:rsidRPr="00F6266D" w:rsidRDefault="00792221">
      <w:pPr>
        <w:rPr>
          <w:rFonts w:ascii="VIC" w:hAnsi="VIC"/>
        </w:rPr>
      </w:pPr>
    </w:p>
    <w:sectPr w:rsidR="00792221" w:rsidRPr="00F6266D">
      <w:headerReference w:type="default" r:id="rId11"/>
      <w:footerReference w:type="even" r:id="rId12"/>
      <w:footerReference w:type="default" r:id="rId13"/>
      <w:headerReference w:type="first" r:id="rId14"/>
      <w:footerReference w:type="first" r:id="rId15"/>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EBD1" w14:textId="77777777" w:rsidR="004F65B2" w:rsidRDefault="004F65B2" w:rsidP="00961106">
      <w:pPr>
        <w:spacing w:after="0" w:line="240" w:lineRule="auto"/>
      </w:pPr>
      <w:r>
        <w:separator/>
      </w:r>
    </w:p>
  </w:endnote>
  <w:endnote w:type="continuationSeparator" w:id="0">
    <w:p w14:paraId="0289B06D" w14:textId="77777777" w:rsidR="004F65B2" w:rsidRDefault="004F65B2" w:rsidP="00961106">
      <w:pPr>
        <w:spacing w:after="0" w:line="240" w:lineRule="auto"/>
      </w:pPr>
      <w:r>
        <w:continuationSeparator/>
      </w:r>
    </w:p>
  </w:endnote>
  <w:endnote w:type="continuationNotice" w:id="1">
    <w:p w14:paraId="39283DA3" w14:textId="77777777" w:rsidR="004F65B2" w:rsidRDefault="004F6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5B96" w14:textId="5DA11A91" w:rsidR="00481B4A" w:rsidRDefault="002E7603">
    <w:r>
      <w:rPr>
        <w:noProof/>
        <w14:ligatures w14:val="standardContextual"/>
      </w:rPr>
      <mc:AlternateContent>
        <mc:Choice Requires="wps">
          <w:drawing>
            <wp:anchor distT="0" distB="0" distL="0" distR="0" simplePos="0" relativeHeight="251658247" behindDoc="0" locked="0" layoutInCell="1" allowOverlap="1" wp14:anchorId="08850BEA" wp14:editId="72832583">
              <wp:simplePos x="635" y="635"/>
              <wp:positionH relativeFrom="page">
                <wp:align>left</wp:align>
              </wp:positionH>
              <wp:positionV relativeFrom="page">
                <wp:align>bottom</wp:align>
              </wp:positionV>
              <wp:extent cx="443865" cy="443865"/>
              <wp:effectExtent l="0" t="0" r="254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FE6A5" w14:textId="6A200ADA" w:rsidR="002E7603" w:rsidRPr="002E7603" w:rsidRDefault="002E7603" w:rsidP="002E7603">
                          <w:pPr>
                            <w:spacing w:after="0"/>
                            <w:rPr>
                              <w:rFonts w:ascii="Calibri" w:eastAsia="Calibri" w:hAnsi="Calibri" w:cs="Calibri"/>
                              <w:noProof/>
                              <w:color w:val="000000"/>
                              <w:szCs w:val="22"/>
                            </w:rPr>
                          </w:pPr>
                          <w:r w:rsidRPr="002E760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850BE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5FE6A5" w14:textId="6A200ADA" w:rsidR="002E7603" w:rsidRPr="002E7603" w:rsidRDefault="002E7603" w:rsidP="002E7603">
                    <w:pPr>
                      <w:spacing w:after="0"/>
                      <w:rPr>
                        <w:rFonts w:ascii="Calibri" w:eastAsia="Calibri" w:hAnsi="Calibri" w:cs="Calibri"/>
                        <w:noProof/>
                        <w:color w:val="000000"/>
                        <w:szCs w:val="22"/>
                      </w:rPr>
                    </w:pPr>
                    <w:r w:rsidRPr="002E7603">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0D5E" w14:textId="6745FFC5" w:rsidR="00481B4A" w:rsidRPr="00157BA8" w:rsidRDefault="00961106">
    <w:pPr>
      <w:pStyle w:val="Heading9"/>
      <w:ind w:right="1127"/>
    </w:pPr>
    <w:r>
      <w:rPr>
        <w:noProof/>
      </w:rPr>
      <mc:AlternateContent>
        <mc:Choice Requires="wps">
          <w:drawing>
            <wp:anchor distT="45720" distB="45720" distL="114300" distR="114300" simplePos="0" relativeHeight="251658244" behindDoc="0" locked="0" layoutInCell="1" allowOverlap="1" wp14:anchorId="50A900E9" wp14:editId="03721E35">
              <wp:simplePos x="0" y="0"/>
              <wp:positionH relativeFrom="column">
                <wp:posOffset>-640577</wp:posOffset>
              </wp:positionH>
              <wp:positionV relativeFrom="paragraph">
                <wp:posOffset>331111</wp:posOffset>
              </wp:positionV>
              <wp:extent cx="1049020" cy="3098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52D83CC2" w14:textId="77777777" w:rsidR="00481B4A" w:rsidRPr="00594817" w:rsidRDefault="00264D71">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900E9" id="_x0000_t202" coordsize="21600,21600" o:spt="202" path="m,l,21600r21600,l21600,xe">
              <v:stroke joinstyle="miter"/>
              <v:path gradientshapeok="t" o:connecttype="rect"/>
            </v:shapetype>
            <v:shape id="Text Box 5" o:spid="_x0000_s1027" type="#_x0000_t202" style="position:absolute;margin-left:-50.45pt;margin-top:26.05pt;width:82.6pt;height:2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" stroked="f">
              <v:textbox>
                <w:txbxContent>
                  <w:p w14:paraId="52D83CC2" w14:textId="77777777" w:rsidR="00481B4A" w:rsidRPr="00594817" w:rsidRDefault="00264D71">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0" allowOverlap="1" wp14:anchorId="2EF19BD0" wp14:editId="05F33A2E">
              <wp:simplePos x="0" y="0"/>
              <wp:positionH relativeFrom="page">
                <wp:posOffset>0</wp:posOffset>
              </wp:positionH>
              <wp:positionV relativeFrom="bottomMargin">
                <wp:posOffset>10229850</wp:posOffset>
              </wp:positionV>
              <wp:extent cx="7556500" cy="273050"/>
              <wp:effectExtent l="0" t="0" r="0" b="12700"/>
              <wp:wrapNone/>
              <wp:docPr id="7" name="Text Box 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79212"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EF19BD0" id="Text Box 7" o:spid="_x0000_s1028" type="#_x0000_t202" alt="{&quot;HashCode&quot;:-1267603503,&quot;Height&quot;:842.0,&quot;Width&quot;:595.0,&quot;Placement&quot;:&quot;Footer&quot;,&quot;Index&quot;:&quot;Primary&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Q+T2AGwIAACwEAAAOAAAAAAAAAAAAAAAAAC4CAABkcnMvZTJvRG9jLnhtbFBLAQItABQA&#10;BgAIAAAAIQBkLZlG3AAAAAsBAAAPAAAAAAAAAAAAAAAAAHUEAABkcnMvZG93bnJldi54bWxQSwUG&#10;AAAAAAQABADzAAAAfgUAAAAA&#10;" o:allowincell="f" filled="f" stroked="f" strokeweight=".5pt">
              <v:textbox inset="20pt,0,,0">
                <w:txbxContent>
                  <w:p w14:paraId="28C79212"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rPr>
      <w:drawing>
        <wp:anchor distT="0" distB="0" distL="114300" distR="114300" simplePos="0" relativeHeight="251658240" behindDoc="1" locked="0" layoutInCell="1" allowOverlap="1" wp14:anchorId="5F0BB25A" wp14:editId="5EC61703">
          <wp:simplePos x="0" y="0"/>
          <wp:positionH relativeFrom="page">
            <wp:posOffset>0</wp:posOffset>
          </wp:positionH>
          <wp:positionV relativeFrom="paragraph">
            <wp:posOffset>-9179</wp:posOffset>
          </wp:positionV>
          <wp:extent cx="7560000" cy="889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157BA8">
      <w:fldChar w:fldCharType="begin"/>
    </w:r>
    <w:r w:rsidRPr="00157BA8">
      <w:instrText xml:space="preserve"> PAGE   \* MERGEFORMAT </w:instrText>
    </w:r>
    <w:r w:rsidRPr="00157BA8">
      <w:fldChar w:fldCharType="separate"/>
    </w:r>
    <w:r w:rsidRPr="00157BA8">
      <w:t>3</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fldSimple w:instr="TITLE  \* MERGEFORMAT">
      <w:r w:rsidRPr="00B7730D">
        <w:t xml:space="preserve">Progress Report: Delivering Victoria’s Cyber Strategy – 2024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3634" w14:textId="1C98C2DC" w:rsidR="00481B4A" w:rsidRDefault="00961106">
    <w:pPr>
      <w:pStyle w:val="Heading9"/>
      <w:ind w:right="1127"/>
    </w:pPr>
    <w:r>
      <w:rPr>
        <w:noProof/>
      </w:rPr>
      <mc:AlternateContent>
        <mc:Choice Requires="wps">
          <w:drawing>
            <wp:anchor distT="45720" distB="45720" distL="114300" distR="114300" simplePos="0" relativeHeight="251658243" behindDoc="0" locked="0" layoutInCell="1" allowOverlap="1" wp14:anchorId="6F49E1A8" wp14:editId="2B783B81">
              <wp:simplePos x="0" y="0"/>
              <wp:positionH relativeFrom="column">
                <wp:posOffset>-521335</wp:posOffset>
              </wp:positionH>
              <wp:positionV relativeFrom="paragraph">
                <wp:posOffset>342265</wp:posOffset>
              </wp:positionV>
              <wp:extent cx="1049020" cy="3098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055B9790" w14:textId="77777777" w:rsidR="00481B4A" w:rsidRPr="00594817" w:rsidRDefault="00264D71">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9E1A8" id="_x0000_t202" coordsize="21600,21600" o:spt="202" path="m,l,21600r21600,l21600,xe">
              <v:stroke joinstyle="miter"/>
              <v:path gradientshapeok="t" o:connecttype="rect"/>
            </v:shapetype>
            <v:shape id="Text Box 8" o:spid="_x0000_s1029" type="#_x0000_t202" style="position:absolute;margin-left:-41.05pt;margin-top:26.95pt;width:82.6pt;height:24.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jBEA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1TdfFspFVBfSJeCKMf6f3QpAX8w1lPXiy5/30QqDgzny0xX03n82jetJgv3kdaeB2priPC&#10;SpIqeeBsnG5DMnzEYeGWetPohO05k3PK5LFE8/weoomv12nX86vdPAI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CrLQjB&#10;EAIAAP0DAAAOAAAAAAAAAAAAAAAAAC4CAABkcnMvZTJvRG9jLnhtbFBLAQItABQABgAIAAAAIQCh&#10;LKh53gAAAAkBAAAPAAAAAAAAAAAAAAAAAGoEAABkcnMvZG93bnJldi54bWxQSwUGAAAAAAQABADz&#10;AAAAdQUAAAAA&#10;" stroked="f">
              <v:textbox>
                <w:txbxContent>
                  <w:p w14:paraId="055B9790" w14:textId="77777777" w:rsidR="00481B4A" w:rsidRPr="00594817" w:rsidRDefault="00264D71">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0" allowOverlap="1" wp14:anchorId="6CD7FC17" wp14:editId="34EF0095">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1FB371"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CD7FC17" id="Text Box 9" o:spid="_x0000_s1030" type="#_x0000_t202" alt="{&quot;HashCode&quot;:-1267603503,&quot;Height&quot;:842.0,&quot;Width&quot;:595.0,&quot;Placement&quot;:&quot;Footer&quot;,&quot;Index&quot;:&quot;FirstPage&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C4HA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lnQ577KA64XoOeua95WuFM2yY&#10;D8/MIdU4Nso3POEhNWAvOFuU1OB+/M0f85EBjFLSonRK6r8fmBOU6K8GuZnMpnmEI6QbGi4Zn8bT&#10;KV52g9ccmntAWY7xhViezJgb9GBKB80rynsV22GIGY5NS7obzPvQKxmfBxerVUpCWVkWNmZreSwd&#10;QYvQvnSvzNkz/gGZe4RBXax4Q0Of28O9OgSQKnEUAe7hPOOOkkzUnZ9P1Pyv95R1feTLn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eNxguBwCAAAsBAAADgAAAAAAAAAAAAAAAAAuAgAAZHJzL2Uyb0RvYy54bWxQSwECLQAU&#10;AAYACAAAACEAZC2ZRtwAAAALAQAADwAAAAAAAAAAAAAAAAB2BAAAZHJzL2Rvd25yZXYueG1sUEsF&#10;BgAAAAAEAAQA8wAAAH8FAAAAAA==&#10;" o:allowincell="f" filled="f" stroked="f" strokeweight=".5pt">
              <v:textbox inset="20pt,0,,0">
                <w:txbxContent>
                  <w:p w14:paraId="0C1FB371"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157BA8">
      <w:fldChar w:fldCharType="begin"/>
    </w:r>
    <w:r w:rsidRPr="00157BA8">
      <w:instrText xml:space="preserve"> PAGE   \* MERGEFORMAT </w:instrText>
    </w:r>
    <w:r w:rsidRPr="00157BA8">
      <w:fldChar w:fldCharType="separate"/>
    </w:r>
    <w:r>
      <w:t>2</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r w:rsidRPr="00B7730D">
      <w:t xml:space="preserve">Progress Report: Delivering Victoria’s Cyber Strategy –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A0FB" w14:textId="77777777" w:rsidR="004F65B2" w:rsidRDefault="004F65B2" w:rsidP="00961106">
      <w:pPr>
        <w:spacing w:after="0" w:line="240" w:lineRule="auto"/>
      </w:pPr>
      <w:r>
        <w:separator/>
      </w:r>
    </w:p>
  </w:footnote>
  <w:footnote w:type="continuationSeparator" w:id="0">
    <w:p w14:paraId="5DE2EBE2" w14:textId="77777777" w:rsidR="004F65B2" w:rsidRDefault="004F65B2" w:rsidP="00961106">
      <w:pPr>
        <w:spacing w:after="0" w:line="240" w:lineRule="auto"/>
      </w:pPr>
      <w:r>
        <w:continuationSeparator/>
      </w:r>
    </w:p>
  </w:footnote>
  <w:footnote w:type="continuationNotice" w:id="1">
    <w:p w14:paraId="0010B54D" w14:textId="77777777" w:rsidR="004F65B2" w:rsidRDefault="004F65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77FA" w14:textId="77777777" w:rsidR="00481B4A" w:rsidRDefault="00264D71">
    <w:pPr>
      <w:pStyle w:val="Header"/>
    </w:pPr>
    <w:r w:rsidRPr="00490CCD">
      <w:rPr>
        <w:noProof/>
        <w:color w:val="FFFFFF" w:themeColor="background1"/>
        <w:sz w:val="18"/>
        <w:szCs w:val="18"/>
      </w:rPr>
      <w:drawing>
        <wp:anchor distT="0" distB="0" distL="114300" distR="114300" simplePos="0" relativeHeight="251658246" behindDoc="1" locked="0" layoutInCell="1" allowOverlap="1" wp14:anchorId="6F0BBEDE" wp14:editId="30A63AF8">
          <wp:simplePos x="0" y="0"/>
          <wp:positionH relativeFrom="page">
            <wp:align>left</wp:align>
          </wp:positionH>
          <wp:positionV relativeFrom="page">
            <wp:posOffset>7836</wp:posOffset>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2A2E" w14:textId="77777777" w:rsidR="00481B4A" w:rsidRDefault="00264D71">
    <w:r w:rsidRPr="001C74DF">
      <w:rPr>
        <w:noProof/>
      </w:rPr>
      <w:drawing>
        <wp:anchor distT="0" distB="0" distL="114300" distR="114300" simplePos="0" relativeHeight="251660296" behindDoc="1" locked="0" layoutInCell="1" allowOverlap="1" wp14:anchorId="706DB2A4" wp14:editId="3B6B34A4">
          <wp:simplePos x="0" y="0"/>
          <wp:positionH relativeFrom="page">
            <wp:align>left</wp:align>
          </wp:positionH>
          <wp:positionV relativeFrom="page">
            <wp:posOffset>4938</wp:posOffset>
          </wp:positionV>
          <wp:extent cx="7559675" cy="143573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ACF432F" wp14:editId="1C51201E">
          <wp:simplePos x="0" y="0"/>
          <wp:positionH relativeFrom="column">
            <wp:posOffset>-635</wp:posOffset>
          </wp:positionH>
          <wp:positionV relativeFrom="paragraph">
            <wp:posOffset>287757</wp:posOffset>
          </wp:positionV>
          <wp:extent cx="1915894" cy="432000"/>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7B2"/>
    <w:multiLevelType w:val="hybridMultilevel"/>
    <w:tmpl w:val="D040C4EA"/>
    <w:lvl w:ilvl="0" w:tplc="C3DA15DC">
      <w:start w:val="1"/>
      <w:numFmt w:val="bullet"/>
      <w:pStyle w:val="List"/>
      <w:lvlText w:val=""/>
      <w:lvlJc w:val="left"/>
      <w:pPr>
        <w:ind w:left="284" w:hanging="284"/>
      </w:pPr>
      <w:rPr>
        <w:rFonts w:ascii="Wingdings" w:hAnsi="Wingdings" w:cs="Wingdings" w:hint="default"/>
        <w:b w:val="0"/>
        <w:i w:val="0"/>
        <w:color w:val="ED7D31"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95B7EF1"/>
    <w:multiLevelType w:val="multilevel"/>
    <w:tmpl w:val="506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2424D"/>
    <w:multiLevelType w:val="hybridMultilevel"/>
    <w:tmpl w:val="94B0BDF2"/>
    <w:lvl w:ilvl="0" w:tplc="9682A028">
      <w:start w:val="1"/>
      <w:numFmt w:val="bullet"/>
      <w:lvlText w:val=""/>
      <w:lvlJc w:val="left"/>
      <w:pPr>
        <w:ind w:left="1080" w:hanging="360"/>
      </w:pPr>
      <w:rPr>
        <w:rFonts w:ascii="Symbol" w:hAnsi="Symbol"/>
      </w:rPr>
    </w:lvl>
    <w:lvl w:ilvl="1" w:tplc="953C9932">
      <w:start w:val="1"/>
      <w:numFmt w:val="bullet"/>
      <w:lvlText w:val=""/>
      <w:lvlJc w:val="left"/>
      <w:pPr>
        <w:ind w:left="1500" w:hanging="360"/>
      </w:pPr>
      <w:rPr>
        <w:rFonts w:ascii="Symbol" w:hAnsi="Symbol"/>
      </w:rPr>
    </w:lvl>
    <w:lvl w:ilvl="2" w:tplc="ABF4388E">
      <w:start w:val="1"/>
      <w:numFmt w:val="bullet"/>
      <w:lvlText w:val=""/>
      <w:lvlJc w:val="left"/>
      <w:pPr>
        <w:ind w:left="1080" w:hanging="360"/>
      </w:pPr>
      <w:rPr>
        <w:rFonts w:ascii="Symbol" w:hAnsi="Symbol"/>
      </w:rPr>
    </w:lvl>
    <w:lvl w:ilvl="3" w:tplc="2E68D3B6">
      <w:start w:val="1"/>
      <w:numFmt w:val="bullet"/>
      <w:lvlText w:val=""/>
      <w:lvlJc w:val="left"/>
      <w:pPr>
        <w:ind w:left="1080" w:hanging="360"/>
      </w:pPr>
      <w:rPr>
        <w:rFonts w:ascii="Symbol" w:hAnsi="Symbol"/>
      </w:rPr>
    </w:lvl>
    <w:lvl w:ilvl="4" w:tplc="6F7E96C2">
      <w:start w:val="1"/>
      <w:numFmt w:val="bullet"/>
      <w:lvlText w:val=""/>
      <w:lvlJc w:val="left"/>
      <w:pPr>
        <w:ind w:left="1080" w:hanging="360"/>
      </w:pPr>
      <w:rPr>
        <w:rFonts w:ascii="Symbol" w:hAnsi="Symbol"/>
      </w:rPr>
    </w:lvl>
    <w:lvl w:ilvl="5" w:tplc="1B9C7B96">
      <w:start w:val="1"/>
      <w:numFmt w:val="bullet"/>
      <w:lvlText w:val=""/>
      <w:lvlJc w:val="left"/>
      <w:pPr>
        <w:ind w:left="1080" w:hanging="360"/>
      </w:pPr>
      <w:rPr>
        <w:rFonts w:ascii="Symbol" w:hAnsi="Symbol"/>
      </w:rPr>
    </w:lvl>
    <w:lvl w:ilvl="6" w:tplc="8708C078">
      <w:start w:val="1"/>
      <w:numFmt w:val="bullet"/>
      <w:lvlText w:val=""/>
      <w:lvlJc w:val="left"/>
      <w:pPr>
        <w:ind w:left="1080" w:hanging="360"/>
      </w:pPr>
      <w:rPr>
        <w:rFonts w:ascii="Symbol" w:hAnsi="Symbol"/>
      </w:rPr>
    </w:lvl>
    <w:lvl w:ilvl="7" w:tplc="3A122DEE">
      <w:start w:val="1"/>
      <w:numFmt w:val="bullet"/>
      <w:lvlText w:val=""/>
      <w:lvlJc w:val="left"/>
      <w:pPr>
        <w:ind w:left="1080" w:hanging="360"/>
      </w:pPr>
      <w:rPr>
        <w:rFonts w:ascii="Symbol" w:hAnsi="Symbol"/>
      </w:rPr>
    </w:lvl>
    <w:lvl w:ilvl="8" w:tplc="5D1E9CF8">
      <w:start w:val="1"/>
      <w:numFmt w:val="bullet"/>
      <w:lvlText w:val=""/>
      <w:lvlJc w:val="left"/>
      <w:pPr>
        <w:ind w:left="1080" w:hanging="360"/>
      </w:pPr>
      <w:rPr>
        <w:rFonts w:ascii="Symbol" w:hAnsi="Symbol"/>
      </w:rPr>
    </w:lvl>
  </w:abstractNum>
  <w:num w:numId="1" w16cid:durableId="1341469359">
    <w:abstractNumId w:val="0"/>
  </w:num>
  <w:num w:numId="2" w16cid:durableId="661663088">
    <w:abstractNumId w:val="2"/>
  </w:num>
  <w:num w:numId="3" w16cid:durableId="151206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06"/>
    <w:rsid w:val="00001AAE"/>
    <w:rsid w:val="00002203"/>
    <w:rsid w:val="000022AF"/>
    <w:rsid w:val="00002309"/>
    <w:rsid w:val="00002743"/>
    <w:rsid w:val="00003929"/>
    <w:rsid w:val="00003EC9"/>
    <w:rsid w:val="00004D13"/>
    <w:rsid w:val="000061F4"/>
    <w:rsid w:val="000062EC"/>
    <w:rsid w:val="00006972"/>
    <w:rsid w:val="00006AF4"/>
    <w:rsid w:val="00010182"/>
    <w:rsid w:val="00012552"/>
    <w:rsid w:val="000136BC"/>
    <w:rsid w:val="00013835"/>
    <w:rsid w:val="00013A8A"/>
    <w:rsid w:val="00015FB7"/>
    <w:rsid w:val="00016C23"/>
    <w:rsid w:val="0001749B"/>
    <w:rsid w:val="00020A19"/>
    <w:rsid w:val="00022F49"/>
    <w:rsid w:val="00024D12"/>
    <w:rsid w:val="00026B63"/>
    <w:rsid w:val="00026D22"/>
    <w:rsid w:val="00026DE6"/>
    <w:rsid w:val="00026F9B"/>
    <w:rsid w:val="00026FBC"/>
    <w:rsid w:val="000273D1"/>
    <w:rsid w:val="00030426"/>
    <w:rsid w:val="00030519"/>
    <w:rsid w:val="00030D50"/>
    <w:rsid w:val="00030EAA"/>
    <w:rsid w:val="00030F22"/>
    <w:rsid w:val="0003299C"/>
    <w:rsid w:val="00033E31"/>
    <w:rsid w:val="00033F20"/>
    <w:rsid w:val="00034192"/>
    <w:rsid w:val="00034734"/>
    <w:rsid w:val="000355FA"/>
    <w:rsid w:val="00035701"/>
    <w:rsid w:val="00035E2D"/>
    <w:rsid w:val="0003629F"/>
    <w:rsid w:val="00036448"/>
    <w:rsid w:val="00036546"/>
    <w:rsid w:val="0003725E"/>
    <w:rsid w:val="00037B4E"/>
    <w:rsid w:val="0004080F"/>
    <w:rsid w:val="00041B37"/>
    <w:rsid w:val="00042A04"/>
    <w:rsid w:val="00043202"/>
    <w:rsid w:val="000435F1"/>
    <w:rsid w:val="00043CC3"/>
    <w:rsid w:val="00050ACD"/>
    <w:rsid w:val="00050DC1"/>
    <w:rsid w:val="000518D1"/>
    <w:rsid w:val="00052226"/>
    <w:rsid w:val="000524CE"/>
    <w:rsid w:val="00054215"/>
    <w:rsid w:val="00054904"/>
    <w:rsid w:val="00055BF7"/>
    <w:rsid w:val="00055C25"/>
    <w:rsid w:val="00055C80"/>
    <w:rsid w:val="000562CE"/>
    <w:rsid w:val="00056A46"/>
    <w:rsid w:val="00057F71"/>
    <w:rsid w:val="000601B7"/>
    <w:rsid w:val="0006127C"/>
    <w:rsid w:val="00062D45"/>
    <w:rsid w:val="00063CC2"/>
    <w:rsid w:val="000649EC"/>
    <w:rsid w:val="000651E3"/>
    <w:rsid w:val="00066349"/>
    <w:rsid w:val="00066C54"/>
    <w:rsid w:val="000675EA"/>
    <w:rsid w:val="000678ED"/>
    <w:rsid w:val="00070310"/>
    <w:rsid w:val="000705E6"/>
    <w:rsid w:val="00070A04"/>
    <w:rsid w:val="00071578"/>
    <w:rsid w:val="000718FB"/>
    <w:rsid w:val="00071A61"/>
    <w:rsid w:val="00072D9E"/>
    <w:rsid w:val="00073497"/>
    <w:rsid w:val="00073EC4"/>
    <w:rsid w:val="00075209"/>
    <w:rsid w:val="000752AB"/>
    <w:rsid w:val="00076116"/>
    <w:rsid w:val="000767BA"/>
    <w:rsid w:val="000771FD"/>
    <w:rsid w:val="0008058C"/>
    <w:rsid w:val="00081D5C"/>
    <w:rsid w:val="000823BF"/>
    <w:rsid w:val="00084980"/>
    <w:rsid w:val="00084EFB"/>
    <w:rsid w:val="0008553D"/>
    <w:rsid w:val="000860EB"/>
    <w:rsid w:val="00086156"/>
    <w:rsid w:val="00086569"/>
    <w:rsid w:val="00086FF0"/>
    <w:rsid w:val="000876B9"/>
    <w:rsid w:val="00090734"/>
    <w:rsid w:val="00092941"/>
    <w:rsid w:val="000966DB"/>
    <w:rsid w:val="00097340"/>
    <w:rsid w:val="000A06AE"/>
    <w:rsid w:val="000A107D"/>
    <w:rsid w:val="000A1D7C"/>
    <w:rsid w:val="000A310C"/>
    <w:rsid w:val="000A3456"/>
    <w:rsid w:val="000A3DB5"/>
    <w:rsid w:val="000A3F28"/>
    <w:rsid w:val="000A4216"/>
    <w:rsid w:val="000A5A44"/>
    <w:rsid w:val="000A5AC1"/>
    <w:rsid w:val="000B1F94"/>
    <w:rsid w:val="000B2066"/>
    <w:rsid w:val="000B37AF"/>
    <w:rsid w:val="000B449C"/>
    <w:rsid w:val="000B4D28"/>
    <w:rsid w:val="000B4E5F"/>
    <w:rsid w:val="000B609D"/>
    <w:rsid w:val="000B6F99"/>
    <w:rsid w:val="000B736B"/>
    <w:rsid w:val="000B75AC"/>
    <w:rsid w:val="000B78C1"/>
    <w:rsid w:val="000B7CB0"/>
    <w:rsid w:val="000C0407"/>
    <w:rsid w:val="000C1B86"/>
    <w:rsid w:val="000C278D"/>
    <w:rsid w:val="000C2970"/>
    <w:rsid w:val="000C311B"/>
    <w:rsid w:val="000C3448"/>
    <w:rsid w:val="000C39F8"/>
    <w:rsid w:val="000C3E28"/>
    <w:rsid w:val="000C48DB"/>
    <w:rsid w:val="000C59B3"/>
    <w:rsid w:val="000C5A0A"/>
    <w:rsid w:val="000C5A6F"/>
    <w:rsid w:val="000C5D28"/>
    <w:rsid w:val="000C61F9"/>
    <w:rsid w:val="000C6916"/>
    <w:rsid w:val="000C6F63"/>
    <w:rsid w:val="000C70A8"/>
    <w:rsid w:val="000C749C"/>
    <w:rsid w:val="000D09A0"/>
    <w:rsid w:val="000D0E2D"/>
    <w:rsid w:val="000D21BE"/>
    <w:rsid w:val="000D257F"/>
    <w:rsid w:val="000D33E1"/>
    <w:rsid w:val="000D3AB8"/>
    <w:rsid w:val="000D3F86"/>
    <w:rsid w:val="000D5AAB"/>
    <w:rsid w:val="000D5FA8"/>
    <w:rsid w:val="000D6F90"/>
    <w:rsid w:val="000D7BE5"/>
    <w:rsid w:val="000E148A"/>
    <w:rsid w:val="000E1C53"/>
    <w:rsid w:val="000E2234"/>
    <w:rsid w:val="000E2B40"/>
    <w:rsid w:val="000E50F1"/>
    <w:rsid w:val="000E56E2"/>
    <w:rsid w:val="000E64EC"/>
    <w:rsid w:val="000E6C5D"/>
    <w:rsid w:val="000E7265"/>
    <w:rsid w:val="000E7586"/>
    <w:rsid w:val="000E764F"/>
    <w:rsid w:val="000E78AD"/>
    <w:rsid w:val="000F08BC"/>
    <w:rsid w:val="000F0CC8"/>
    <w:rsid w:val="000F1DA3"/>
    <w:rsid w:val="000F2243"/>
    <w:rsid w:val="000F260E"/>
    <w:rsid w:val="000F5D79"/>
    <w:rsid w:val="000F6A57"/>
    <w:rsid w:val="001005B3"/>
    <w:rsid w:val="001010B6"/>
    <w:rsid w:val="00101790"/>
    <w:rsid w:val="001018A1"/>
    <w:rsid w:val="00102CAC"/>
    <w:rsid w:val="00103C37"/>
    <w:rsid w:val="00104658"/>
    <w:rsid w:val="00104B0F"/>
    <w:rsid w:val="0010597E"/>
    <w:rsid w:val="00106510"/>
    <w:rsid w:val="00106A02"/>
    <w:rsid w:val="00106C35"/>
    <w:rsid w:val="001076E5"/>
    <w:rsid w:val="00110314"/>
    <w:rsid w:val="00110D0C"/>
    <w:rsid w:val="0011362F"/>
    <w:rsid w:val="00113BA1"/>
    <w:rsid w:val="00114E39"/>
    <w:rsid w:val="00115863"/>
    <w:rsid w:val="00115E8A"/>
    <w:rsid w:val="001163FE"/>
    <w:rsid w:val="0011698B"/>
    <w:rsid w:val="00117DCD"/>
    <w:rsid w:val="00120131"/>
    <w:rsid w:val="00120345"/>
    <w:rsid w:val="00120722"/>
    <w:rsid w:val="00120764"/>
    <w:rsid w:val="00123481"/>
    <w:rsid w:val="001239D1"/>
    <w:rsid w:val="0012470D"/>
    <w:rsid w:val="001247F6"/>
    <w:rsid w:val="00126727"/>
    <w:rsid w:val="00126943"/>
    <w:rsid w:val="00126AAA"/>
    <w:rsid w:val="001271D8"/>
    <w:rsid w:val="00127762"/>
    <w:rsid w:val="0013209E"/>
    <w:rsid w:val="0013363D"/>
    <w:rsid w:val="00134FC6"/>
    <w:rsid w:val="00135A1C"/>
    <w:rsid w:val="00135B5C"/>
    <w:rsid w:val="00135D46"/>
    <w:rsid w:val="00136566"/>
    <w:rsid w:val="0013678F"/>
    <w:rsid w:val="00136A57"/>
    <w:rsid w:val="001370B4"/>
    <w:rsid w:val="0013730A"/>
    <w:rsid w:val="001373B5"/>
    <w:rsid w:val="001400F6"/>
    <w:rsid w:val="0014181D"/>
    <w:rsid w:val="001429FF"/>
    <w:rsid w:val="00142B49"/>
    <w:rsid w:val="001445CE"/>
    <w:rsid w:val="00144C30"/>
    <w:rsid w:val="0014588C"/>
    <w:rsid w:val="001459BD"/>
    <w:rsid w:val="00146B4B"/>
    <w:rsid w:val="00146D7D"/>
    <w:rsid w:val="00147DC9"/>
    <w:rsid w:val="00147FC8"/>
    <w:rsid w:val="00150CA9"/>
    <w:rsid w:val="001519F6"/>
    <w:rsid w:val="001524C6"/>
    <w:rsid w:val="001531C1"/>
    <w:rsid w:val="0015460C"/>
    <w:rsid w:val="00155174"/>
    <w:rsid w:val="001557E1"/>
    <w:rsid w:val="001558D1"/>
    <w:rsid w:val="00160552"/>
    <w:rsid w:val="00160563"/>
    <w:rsid w:val="00161727"/>
    <w:rsid w:val="0016195D"/>
    <w:rsid w:val="0016230C"/>
    <w:rsid w:val="00163BBE"/>
    <w:rsid w:val="00164241"/>
    <w:rsid w:val="0016520C"/>
    <w:rsid w:val="00165EC3"/>
    <w:rsid w:val="00166310"/>
    <w:rsid w:val="00166689"/>
    <w:rsid w:val="001668E7"/>
    <w:rsid w:val="00166BA1"/>
    <w:rsid w:val="00167236"/>
    <w:rsid w:val="001677CA"/>
    <w:rsid w:val="00170FD7"/>
    <w:rsid w:val="001715AA"/>
    <w:rsid w:val="00174F70"/>
    <w:rsid w:val="0017511B"/>
    <w:rsid w:val="00177494"/>
    <w:rsid w:val="0017768C"/>
    <w:rsid w:val="00180133"/>
    <w:rsid w:val="00180BA7"/>
    <w:rsid w:val="001812EB"/>
    <w:rsid w:val="00181890"/>
    <w:rsid w:val="00182B85"/>
    <w:rsid w:val="00185B0F"/>
    <w:rsid w:val="001908BB"/>
    <w:rsid w:val="00190CEA"/>
    <w:rsid w:val="00191234"/>
    <w:rsid w:val="00191424"/>
    <w:rsid w:val="00192AB3"/>
    <w:rsid w:val="001935B5"/>
    <w:rsid w:val="00193EF3"/>
    <w:rsid w:val="00194786"/>
    <w:rsid w:val="001965C6"/>
    <w:rsid w:val="00196B64"/>
    <w:rsid w:val="001971BB"/>
    <w:rsid w:val="001A0570"/>
    <w:rsid w:val="001A0D18"/>
    <w:rsid w:val="001A0D75"/>
    <w:rsid w:val="001A2D0E"/>
    <w:rsid w:val="001A339F"/>
    <w:rsid w:val="001A4AB5"/>
    <w:rsid w:val="001A4CB9"/>
    <w:rsid w:val="001A56AF"/>
    <w:rsid w:val="001A59B3"/>
    <w:rsid w:val="001A5BB4"/>
    <w:rsid w:val="001A5E30"/>
    <w:rsid w:val="001A6CAD"/>
    <w:rsid w:val="001A7246"/>
    <w:rsid w:val="001A78FF"/>
    <w:rsid w:val="001B12A0"/>
    <w:rsid w:val="001B4AB9"/>
    <w:rsid w:val="001B5719"/>
    <w:rsid w:val="001B5F4B"/>
    <w:rsid w:val="001B640E"/>
    <w:rsid w:val="001B737B"/>
    <w:rsid w:val="001B7703"/>
    <w:rsid w:val="001B7A10"/>
    <w:rsid w:val="001C0B0E"/>
    <w:rsid w:val="001C407D"/>
    <w:rsid w:val="001C4178"/>
    <w:rsid w:val="001C5E02"/>
    <w:rsid w:val="001C63F1"/>
    <w:rsid w:val="001C7788"/>
    <w:rsid w:val="001C7A43"/>
    <w:rsid w:val="001C7A81"/>
    <w:rsid w:val="001D115A"/>
    <w:rsid w:val="001D2509"/>
    <w:rsid w:val="001D4EA4"/>
    <w:rsid w:val="001D5589"/>
    <w:rsid w:val="001D6443"/>
    <w:rsid w:val="001E0196"/>
    <w:rsid w:val="001E268A"/>
    <w:rsid w:val="001E2FA0"/>
    <w:rsid w:val="001E3524"/>
    <w:rsid w:val="001E717A"/>
    <w:rsid w:val="001F0B8E"/>
    <w:rsid w:val="001F0C58"/>
    <w:rsid w:val="001F1226"/>
    <w:rsid w:val="001F1268"/>
    <w:rsid w:val="001F2C28"/>
    <w:rsid w:val="001F56DF"/>
    <w:rsid w:val="001F639E"/>
    <w:rsid w:val="001F7192"/>
    <w:rsid w:val="002008D4"/>
    <w:rsid w:val="0020151F"/>
    <w:rsid w:val="00201B3C"/>
    <w:rsid w:val="00202B68"/>
    <w:rsid w:val="00202E5D"/>
    <w:rsid w:val="002041DA"/>
    <w:rsid w:val="00205638"/>
    <w:rsid w:val="00205928"/>
    <w:rsid w:val="00205D2A"/>
    <w:rsid w:val="00206FFB"/>
    <w:rsid w:val="0020718A"/>
    <w:rsid w:val="0021052E"/>
    <w:rsid w:val="002134A5"/>
    <w:rsid w:val="00213630"/>
    <w:rsid w:val="002146A4"/>
    <w:rsid w:val="00214E30"/>
    <w:rsid w:val="00217063"/>
    <w:rsid w:val="00217128"/>
    <w:rsid w:val="00217EAA"/>
    <w:rsid w:val="00220C8C"/>
    <w:rsid w:val="00221166"/>
    <w:rsid w:val="00221798"/>
    <w:rsid w:val="00221A2B"/>
    <w:rsid w:val="00221B93"/>
    <w:rsid w:val="002223A2"/>
    <w:rsid w:val="00222748"/>
    <w:rsid w:val="00222B1B"/>
    <w:rsid w:val="00223F03"/>
    <w:rsid w:val="00224619"/>
    <w:rsid w:val="002251A9"/>
    <w:rsid w:val="00225509"/>
    <w:rsid w:val="002255BB"/>
    <w:rsid w:val="00225C57"/>
    <w:rsid w:val="00226922"/>
    <w:rsid w:val="00227113"/>
    <w:rsid w:val="00227FF6"/>
    <w:rsid w:val="00230901"/>
    <w:rsid w:val="002310A0"/>
    <w:rsid w:val="0023141C"/>
    <w:rsid w:val="00231E98"/>
    <w:rsid w:val="00232172"/>
    <w:rsid w:val="00233BA5"/>
    <w:rsid w:val="0023443E"/>
    <w:rsid w:val="002346FC"/>
    <w:rsid w:val="0023524D"/>
    <w:rsid w:val="0023558C"/>
    <w:rsid w:val="00237C9B"/>
    <w:rsid w:val="00240DFD"/>
    <w:rsid w:val="00241B2C"/>
    <w:rsid w:val="00242088"/>
    <w:rsid w:val="002428F2"/>
    <w:rsid w:val="0024372C"/>
    <w:rsid w:val="0024447E"/>
    <w:rsid w:val="00244F88"/>
    <w:rsid w:val="00244FA1"/>
    <w:rsid w:val="002453FF"/>
    <w:rsid w:val="00246B51"/>
    <w:rsid w:val="00246D86"/>
    <w:rsid w:val="00247C18"/>
    <w:rsid w:val="00247F05"/>
    <w:rsid w:val="0025002F"/>
    <w:rsid w:val="0025046C"/>
    <w:rsid w:val="00250B9A"/>
    <w:rsid w:val="00250D4B"/>
    <w:rsid w:val="00250DFE"/>
    <w:rsid w:val="00250E94"/>
    <w:rsid w:val="00251533"/>
    <w:rsid w:val="00251B47"/>
    <w:rsid w:val="002537EF"/>
    <w:rsid w:val="002538B0"/>
    <w:rsid w:val="00253BEA"/>
    <w:rsid w:val="00253E8E"/>
    <w:rsid w:val="00253FE8"/>
    <w:rsid w:val="002549EE"/>
    <w:rsid w:val="00255075"/>
    <w:rsid w:val="00261614"/>
    <w:rsid w:val="00261F32"/>
    <w:rsid w:val="00262F3A"/>
    <w:rsid w:val="002640AF"/>
    <w:rsid w:val="00264D71"/>
    <w:rsid w:val="00264E1F"/>
    <w:rsid w:val="0026743E"/>
    <w:rsid w:val="0026796A"/>
    <w:rsid w:val="00267A56"/>
    <w:rsid w:val="00270ABE"/>
    <w:rsid w:val="00270F70"/>
    <w:rsid w:val="0027139E"/>
    <w:rsid w:val="00271513"/>
    <w:rsid w:val="00271EFE"/>
    <w:rsid w:val="002730CF"/>
    <w:rsid w:val="002737BF"/>
    <w:rsid w:val="00274101"/>
    <w:rsid w:val="00275F1F"/>
    <w:rsid w:val="00276B84"/>
    <w:rsid w:val="00276D13"/>
    <w:rsid w:val="00277245"/>
    <w:rsid w:val="0027760D"/>
    <w:rsid w:val="00277F01"/>
    <w:rsid w:val="00280BD0"/>
    <w:rsid w:val="00281985"/>
    <w:rsid w:val="00282E77"/>
    <w:rsid w:val="00283B88"/>
    <w:rsid w:val="002844B1"/>
    <w:rsid w:val="0028683D"/>
    <w:rsid w:val="002868EB"/>
    <w:rsid w:val="00286AD2"/>
    <w:rsid w:val="0029009A"/>
    <w:rsid w:val="00290E40"/>
    <w:rsid w:val="002919C7"/>
    <w:rsid w:val="00291A30"/>
    <w:rsid w:val="00292542"/>
    <w:rsid w:val="002926C5"/>
    <w:rsid w:val="00293367"/>
    <w:rsid w:val="002938E6"/>
    <w:rsid w:val="002948FA"/>
    <w:rsid w:val="002969B1"/>
    <w:rsid w:val="00296B15"/>
    <w:rsid w:val="002A0A64"/>
    <w:rsid w:val="002A0C85"/>
    <w:rsid w:val="002A22B1"/>
    <w:rsid w:val="002A2870"/>
    <w:rsid w:val="002A324C"/>
    <w:rsid w:val="002A3D82"/>
    <w:rsid w:val="002A3FA2"/>
    <w:rsid w:val="002A436C"/>
    <w:rsid w:val="002A4F7D"/>
    <w:rsid w:val="002A50F5"/>
    <w:rsid w:val="002A5836"/>
    <w:rsid w:val="002A61D3"/>
    <w:rsid w:val="002A7687"/>
    <w:rsid w:val="002B15BA"/>
    <w:rsid w:val="002B2342"/>
    <w:rsid w:val="002B249B"/>
    <w:rsid w:val="002B296B"/>
    <w:rsid w:val="002B3771"/>
    <w:rsid w:val="002B5313"/>
    <w:rsid w:val="002B53AB"/>
    <w:rsid w:val="002B639A"/>
    <w:rsid w:val="002B7469"/>
    <w:rsid w:val="002B7C40"/>
    <w:rsid w:val="002B7D30"/>
    <w:rsid w:val="002C0B64"/>
    <w:rsid w:val="002C0D7B"/>
    <w:rsid w:val="002C26F4"/>
    <w:rsid w:val="002C3B50"/>
    <w:rsid w:val="002C3BE3"/>
    <w:rsid w:val="002C404F"/>
    <w:rsid w:val="002C421C"/>
    <w:rsid w:val="002C65EC"/>
    <w:rsid w:val="002D12E0"/>
    <w:rsid w:val="002D3AB9"/>
    <w:rsid w:val="002D3BAA"/>
    <w:rsid w:val="002E02AD"/>
    <w:rsid w:val="002E192B"/>
    <w:rsid w:val="002E272A"/>
    <w:rsid w:val="002E307E"/>
    <w:rsid w:val="002E3759"/>
    <w:rsid w:val="002E3A29"/>
    <w:rsid w:val="002E3AA3"/>
    <w:rsid w:val="002E50DD"/>
    <w:rsid w:val="002E7603"/>
    <w:rsid w:val="002F187C"/>
    <w:rsid w:val="002F2159"/>
    <w:rsid w:val="002F2CEC"/>
    <w:rsid w:val="002F2D6E"/>
    <w:rsid w:val="002F3337"/>
    <w:rsid w:val="002F524C"/>
    <w:rsid w:val="002F5503"/>
    <w:rsid w:val="002F57D6"/>
    <w:rsid w:val="002F6C36"/>
    <w:rsid w:val="002F6CDF"/>
    <w:rsid w:val="0030077A"/>
    <w:rsid w:val="003007A8"/>
    <w:rsid w:val="003012DB"/>
    <w:rsid w:val="00301768"/>
    <w:rsid w:val="00302E69"/>
    <w:rsid w:val="00303FA5"/>
    <w:rsid w:val="003053D4"/>
    <w:rsid w:val="003129A6"/>
    <w:rsid w:val="00313775"/>
    <w:rsid w:val="00315184"/>
    <w:rsid w:val="00316116"/>
    <w:rsid w:val="0031618B"/>
    <w:rsid w:val="0031671A"/>
    <w:rsid w:val="00317C31"/>
    <w:rsid w:val="0032106A"/>
    <w:rsid w:val="00321472"/>
    <w:rsid w:val="003214CB"/>
    <w:rsid w:val="0032248C"/>
    <w:rsid w:val="0032272D"/>
    <w:rsid w:val="00323948"/>
    <w:rsid w:val="00324835"/>
    <w:rsid w:val="00325D91"/>
    <w:rsid w:val="0032677C"/>
    <w:rsid w:val="00326A1C"/>
    <w:rsid w:val="00326CAF"/>
    <w:rsid w:val="0032738D"/>
    <w:rsid w:val="00330291"/>
    <w:rsid w:val="003303B3"/>
    <w:rsid w:val="003325AB"/>
    <w:rsid w:val="00333F66"/>
    <w:rsid w:val="00334349"/>
    <w:rsid w:val="0033487B"/>
    <w:rsid w:val="00334D89"/>
    <w:rsid w:val="00334EB2"/>
    <w:rsid w:val="00336127"/>
    <w:rsid w:val="00336478"/>
    <w:rsid w:val="0033780E"/>
    <w:rsid w:val="00337D0A"/>
    <w:rsid w:val="00341C74"/>
    <w:rsid w:val="00342512"/>
    <w:rsid w:val="00342BB6"/>
    <w:rsid w:val="003447D3"/>
    <w:rsid w:val="00344AA1"/>
    <w:rsid w:val="0034598C"/>
    <w:rsid w:val="00346355"/>
    <w:rsid w:val="00346AB8"/>
    <w:rsid w:val="00346B5F"/>
    <w:rsid w:val="0034775F"/>
    <w:rsid w:val="0034792C"/>
    <w:rsid w:val="003479E6"/>
    <w:rsid w:val="00347E74"/>
    <w:rsid w:val="003509EA"/>
    <w:rsid w:val="00350AFE"/>
    <w:rsid w:val="00351EA2"/>
    <w:rsid w:val="003552FA"/>
    <w:rsid w:val="0035645A"/>
    <w:rsid w:val="00357277"/>
    <w:rsid w:val="003577DC"/>
    <w:rsid w:val="003578AB"/>
    <w:rsid w:val="00357C4B"/>
    <w:rsid w:val="00360102"/>
    <w:rsid w:val="003609D8"/>
    <w:rsid w:val="00361434"/>
    <w:rsid w:val="00361F96"/>
    <w:rsid w:val="003630A5"/>
    <w:rsid w:val="00363DFC"/>
    <w:rsid w:val="003648F6"/>
    <w:rsid w:val="00366127"/>
    <w:rsid w:val="00367693"/>
    <w:rsid w:val="00367A2A"/>
    <w:rsid w:val="003700F9"/>
    <w:rsid w:val="00372FD3"/>
    <w:rsid w:val="00373442"/>
    <w:rsid w:val="00373CCF"/>
    <w:rsid w:val="0037423F"/>
    <w:rsid w:val="0037450E"/>
    <w:rsid w:val="003748E5"/>
    <w:rsid w:val="00374EF1"/>
    <w:rsid w:val="0037555D"/>
    <w:rsid w:val="0037592C"/>
    <w:rsid w:val="0037672A"/>
    <w:rsid w:val="00380770"/>
    <w:rsid w:val="003819D1"/>
    <w:rsid w:val="003831C9"/>
    <w:rsid w:val="003840C0"/>
    <w:rsid w:val="00384C7B"/>
    <w:rsid w:val="00384F75"/>
    <w:rsid w:val="00385564"/>
    <w:rsid w:val="003855F5"/>
    <w:rsid w:val="003856B3"/>
    <w:rsid w:val="00386176"/>
    <w:rsid w:val="00386972"/>
    <w:rsid w:val="003878E6"/>
    <w:rsid w:val="00390071"/>
    <w:rsid w:val="003907C7"/>
    <w:rsid w:val="00390BA2"/>
    <w:rsid w:val="0039119D"/>
    <w:rsid w:val="003919C0"/>
    <w:rsid w:val="00391F2D"/>
    <w:rsid w:val="00394340"/>
    <w:rsid w:val="00395769"/>
    <w:rsid w:val="003963C3"/>
    <w:rsid w:val="003A0974"/>
    <w:rsid w:val="003A0F64"/>
    <w:rsid w:val="003A2732"/>
    <w:rsid w:val="003A27F4"/>
    <w:rsid w:val="003A3952"/>
    <w:rsid w:val="003A5007"/>
    <w:rsid w:val="003A59F4"/>
    <w:rsid w:val="003A67D8"/>
    <w:rsid w:val="003A79A9"/>
    <w:rsid w:val="003B103E"/>
    <w:rsid w:val="003B1293"/>
    <w:rsid w:val="003B17D9"/>
    <w:rsid w:val="003B200D"/>
    <w:rsid w:val="003B2145"/>
    <w:rsid w:val="003B28FD"/>
    <w:rsid w:val="003B34DE"/>
    <w:rsid w:val="003B415B"/>
    <w:rsid w:val="003B4516"/>
    <w:rsid w:val="003B643B"/>
    <w:rsid w:val="003B7E44"/>
    <w:rsid w:val="003C02FB"/>
    <w:rsid w:val="003C3256"/>
    <w:rsid w:val="003C3511"/>
    <w:rsid w:val="003C3FFE"/>
    <w:rsid w:val="003C5BBC"/>
    <w:rsid w:val="003C6765"/>
    <w:rsid w:val="003C68FB"/>
    <w:rsid w:val="003C7F2F"/>
    <w:rsid w:val="003D1C22"/>
    <w:rsid w:val="003D1D17"/>
    <w:rsid w:val="003D1D61"/>
    <w:rsid w:val="003D2D33"/>
    <w:rsid w:val="003D4977"/>
    <w:rsid w:val="003D4BAC"/>
    <w:rsid w:val="003E0302"/>
    <w:rsid w:val="003E04D0"/>
    <w:rsid w:val="003E05C6"/>
    <w:rsid w:val="003E1049"/>
    <w:rsid w:val="003E17EE"/>
    <w:rsid w:val="003E180C"/>
    <w:rsid w:val="003E2A83"/>
    <w:rsid w:val="003E2B6D"/>
    <w:rsid w:val="003E2FD7"/>
    <w:rsid w:val="003E4779"/>
    <w:rsid w:val="003E50F6"/>
    <w:rsid w:val="003E5A34"/>
    <w:rsid w:val="003E5C4A"/>
    <w:rsid w:val="003E6DB2"/>
    <w:rsid w:val="003E7851"/>
    <w:rsid w:val="003F1D97"/>
    <w:rsid w:val="003F2F75"/>
    <w:rsid w:val="003F36BC"/>
    <w:rsid w:val="003F487A"/>
    <w:rsid w:val="003F4D2D"/>
    <w:rsid w:val="003F674C"/>
    <w:rsid w:val="003F68D1"/>
    <w:rsid w:val="004003D6"/>
    <w:rsid w:val="00400DEC"/>
    <w:rsid w:val="00401783"/>
    <w:rsid w:val="00403C0F"/>
    <w:rsid w:val="004047B2"/>
    <w:rsid w:val="00404CED"/>
    <w:rsid w:val="00406193"/>
    <w:rsid w:val="004063BF"/>
    <w:rsid w:val="004078DF"/>
    <w:rsid w:val="00410760"/>
    <w:rsid w:val="00411333"/>
    <w:rsid w:val="00411979"/>
    <w:rsid w:val="00411A0F"/>
    <w:rsid w:val="004171FD"/>
    <w:rsid w:val="004216E7"/>
    <w:rsid w:val="00422183"/>
    <w:rsid w:val="00423E8D"/>
    <w:rsid w:val="00424174"/>
    <w:rsid w:val="004243ED"/>
    <w:rsid w:val="00424CF5"/>
    <w:rsid w:val="00425633"/>
    <w:rsid w:val="00425EA9"/>
    <w:rsid w:val="0042715F"/>
    <w:rsid w:val="00430786"/>
    <w:rsid w:val="00431F4D"/>
    <w:rsid w:val="00432295"/>
    <w:rsid w:val="00432B10"/>
    <w:rsid w:val="00432CDD"/>
    <w:rsid w:val="00434988"/>
    <w:rsid w:val="004354F7"/>
    <w:rsid w:val="00435EE5"/>
    <w:rsid w:val="0043645A"/>
    <w:rsid w:val="0043691A"/>
    <w:rsid w:val="004406D9"/>
    <w:rsid w:val="00440DB7"/>
    <w:rsid w:val="00440E1A"/>
    <w:rsid w:val="00441077"/>
    <w:rsid w:val="004414F8"/>
    <w:rsid w:val="00442EB7"/>
    <w:rsid w:val="00442EDB"/>
    <w:rsid w:val="0044335D"/>
    <w:rsid w:val="00444500"/>
    <w:rsid w:val="00444A30"/>
    <w:rsid w:val="00445A1A"/>
    <w:rsid w:val="00445E3C"/>
    <w:rsid w:val="004468A6"/>
    <w:rsid w:val="004469CE"/>
    <w:rsid w:val="00446F9F"/>
    <w:rsid w:val="00450E57"/>
    <w:rsid w:val="0045119B"/>
    <w:rsid w:val="00451804"/>
    <w:rsid w:val="00451A4C"/>
    <w:rsid w:val="00451A6D"/>
    <w:rsid w:val="00451B6B"/>
    <w:rsid w:val="00451F92"/>
    <w:rsid w:val="00452D4A"/>
    <w:rsid w:val="004531A1"/>
    <w:rsid w:val="00453707"/>
    <w:rsid w:val="004542CC"/>
    <w:rsid w:val="004543D3"/>
    <w:rsid w:val="00454A88"/>
    <w:rsid w:val="00454B66"/>
    <w:rsid w:val="00456099"/>
    <w:rsid w:val="00456406"/>
    <w:rsid w:val="00460A98"/>
    <w:rsid w:val="00460D42"/>
    <w:rsid w:val="00460F9C"/>
    <w:rsid w:val="004633BB"/>
    <w:rsid w:val="00464B83"/>
    <w:rsid w:val="00465BAC"/>
    <w:rsid w:val="00465C68"/>
    <w:rsid w:val="00465D4F"/>
    <w:rsid w:val="00466B17"/>
    <w:rsid w:val="004707D2"/>
    <w:rsid w:val="004708CF"/>
    <w:rsid w:val="004710FD"/>
    <w:rsid w:val="0047117E"/>
    <w:rsid w:val="00471729"/>
    <w:rsid w:val="004717FF"/>
    <w:rsid w:val="00471B4B"/>
    <w:rsid w:val="004720CB"/>
    <w:rsid w:val="00472E3B"/>
    <w:rsid w:val="00474040"/>
    <w:rsid w:val="00476526"/>
    <w:rsid w:val="00476A02"/>
    <w:rsid w:val="00476FDD"/>
    <w:rsid w:val="0047744B"/>
    <w:rsid w:val="00477F2D"/>
    <w:rsid w:val="00480652"/>
    <w:rsid w:val="00481627"/>
    <w:rsid w:val="00481B4A"/>
    <w:rsid w:val="004821CC"/>
    <w:rsid w:val="00482DFB"/>
    <w:rsid w:val="004838E4"/>
    <w:rsid w:val="00484CBE"/>
    <w:rsid w:val="00484F56"/>
    <w:rsid w:val="004861EB"/>
    <w:rsid w:val="00487111"/>
    <w:rsid w:val="0049003C"/>
    <w:rsid w:val="00491EE7"/>
    <w:rsid w:val="0049247F"/>
    <w:rsid w:val="00492A77"/>
    <w:rsid w:val="00492D88"/>
    <w:rsid w:val="004931AC"/>
    <w:rsid w:val="00493ECB"/>
    <w:rsid w:val="00494B88"/>
    <w:rsid w:val="004953D0"/>
    <w:rsid w:val="00495425"/>
    <w:rsid w:val="00495ED6"/>
    <w:rsid w:val="004979CC"/>
    <w:rsid w:val="004A0BE0"/>
    <w:rsid w:val="004A0E6C"/>
    <w:rsid w:val="004A1063"/>
    <w:rsid w:val="004A1CD5"/>
    <w:rsid w:val="004A2D5F"/>
    <w:rsid w:val="004A3C0E"/>
    <w:rsid w:val="004A5C21"/>
    <w:rsid w:val="004A6F5F"/>
    <w:rsid w:val="004A7518"/>
    <w:rsid w:val="004A7948"/>
    <w:rsid w:val="004B0F3B"/>
    <w:rsid w:val="004B211F"/>
    <w:rsid w:val="004B421C"/>
    <w:rsid w:val="004C0432"/>
    <w:rsid w:val="004C1C12"/>
    <w:rsid w:val="004C2240"/>
    <w:rsid w:val="004C243C"/>
    <w:rsid w:val="004C31F3"/>
    <w:rsid w:val="004C3AFD"/>
    <w:rsid w:val="004C3B85"/>
    <w:rsid w:val="004C557C"/>
    <w:rsid w:val="004C587A"/>
    <w:rsid w:val="004C660A"/>
    <w:rsid w:val="004C6AF1"/>
    <w:rsid w:val="004C7137"/>
    <w:rsid w:val="004D021A"/>
    <w:rsid w:val="004D0AF8"/>
    <w:rsid w:val="004D1560"/>
    <w:rsid w:val="004D18D0"/>
    <w:rsid w:val="004D1C7D"/>
    <w:rsid w:val="004D3A4F"/>
    <w:rsid w:val="004D3BC3"/>
    <w:rsid w:val="004D3D7B"/>
    <w:rsid w:val="004D56CB"/>
    <w:rsid w:val="004D786D"/>
    <w:rsid w:val="004D78EC"/>
    <w:rsid w:val="004E0621"/>
    <w:rsid w:val="004E0962"/>
    <w:rsid w:val="004E1321"/>
    <w:rsid w:val="004E1A0E"/>
    <w:rsid w:val="004E2371"/>
    <w:rsid w:val="004E26C1"/>
    <w:rsid w:val="004E334D"/>
    <w:rsid w:val="004E4A11"/>
    <w:rsid w:val="004E5372"/>
    <w:rsid w:val="004E686A"/>
    <w:rsid w:val="004E7288"/>
    <w:rsid w:val="004E741F"/>
    <w:rsid w:val="004E7EB0"/>
    <w:rsid w:val="004E7F39"/>
    <w:rsid w:val="004F00AB"/>
    <w:rsid w:val="004F045F"/>
    <w:rsid w:val="004F1235"/>
    <w:rsid w:val="004F1A35"/>
    <w:rsid w:val="004F1AD2"/>
    <w:rsid w:val="004F219E"/>
    <w:rsid w:val="004F2539"/>
    <w:rsid w:val="004F2A35"/>
    <w:rsid w:val="004F2ECF"/>
    <w:rsid w:val="004F30F1"/>
    <w:rsid w:val="004F327E"/>
    <w:rsid w:val="004F41ED"/>
    <w:rsid w:val="004F54D2"/>
    <w:rsid w:val="004F568E"/>
    <w:rsid w:val="004F65B2"/>
    <w:rsid w:val="004F6870"/>
    <w:rsid w:val="004F715E"/>
    <w:rsid w:val="004F7183"/>
    <w:rsid w:val="004F75FC"/>
    <w:rsid w:val="004F77C3"/>
    <w:rsid w:val="004F7CE2"/>
    <w:rsid w:val="005005E4"/>
    <w:rsid w:val="005016C1"/>
    <w:rsid w:val="00501FB4"/>
    <w:rsid w:val="00502AB1"/>
    <w:rsid w:val="00502BD1"/>
    <w:rsid w:val="00510308"/>
    <w:rsid w:val="0051038C"/>
    <w:rsid w:val="00512B37"/>
    <w:rsid w:val="00512F67"/>
    <w:rsid w:val="0051396D"/>
    <w:rsid w:val="00513FF2"/>
    <w:rsid w:val="0051415B"/>
    <w:rsid w:val="00514EC6"/>
    <w:rsid w:val="005157DE"/>
    <w:rsid w:val="00515B41"/>
    <w:rsid w:val="0051724D"/>
    <w:rsid w:val="00517B78"/>
    <w:rsid w:val="0052110F"/>
    <w:rsid w:val="00521FEB"/>
    <w:rsid w:val="0052206F"/>
    <w:rsid w:val="0052239D"/>
    <w:rsid w:val="005245CF"/>
    <w:rsid w:val="005246F0"/>
    <w:rsid w:val="005251A1"/>
    <w:rsid w:val="0052530C"/>
    <w:rsid w:val="005253FD"/>
    <w:rsid w:val="00525C48"/>
    <w:rsid w:val="00525DCF"/>
    <w:rsid w:val="005266C3"/>
    <w:rsid w:val="00526780"/>
    <w:rsid w:val="005268E3"/>
    <w:rsid w:val="00526981"/>
    <w:rsid w:val="00526DB3"/>
    <w:rsid w:val="00526FF0"/>
    <w:rsid w:val="00527078"/>
    <w:rsid w:val="005270C4"/>
    <w:rsid w:val="00527922"/>
    <w:rsid w:val="00527AB0"/>
    <w:rsid w:val="00527EBA"/>
    <w:rsid w:val="00531A28"/>
    <w:rsid w:val="00532179"/>
    <w:rsid w:val="00533179"/>
    <w:rsid w:val="00534D9F"/>
    <w:rsid w:val="00535B53"/>
    <w:rsid w:val="00535D8E"/>
    <w:rsid w:val="00535E38"/>
    <w:rsid w:val="00535EDA"/>
    <w:rsid w:val="00541463"/>
    <w:rsid w:val="00541639"/>
    <w:rsid w:val="00542F31"/>
    <w:rsid w:val="00543A13"/>
    <w:rsid w:val="00544C56"/>
    <w:rsid w:val="00545056"/>
    <w:rsid w:val="005456C4"/>
    <w:rsid w:val="00545C91"/>
    <w:rsid w:val="00547395"/>
    <w:rsid w:val="0054757B"/>
    <w:rsid w:val="00550606"/>
    <w:rsid w:val="005511DA"/>
    <w:rsid w:val="0055125E"/>
    <w:rsid w:val="00552C0F"/>
    <w:rsid w:val="0055452F"/>
    <w:rsid w:val="005570F3"/>
    <w:rsid w:val="0055751A"/>
    <w:rsid w:val="005615E4"/>
    <w:rsid w:val="00563147"/>
    <w:rsid w:val="00563551"/>
    <w:rsid w:val="00563EE8"/>
    <w:rsid w:val="0056415A"/>
    <w:rsid w:val="00564592"/>
    <w:rsid w:val="00565475"/>
    <w:rsid w:val="00565C5D"/>
    <w:rsid w:val="00565F1D"/>
    <w:rsid w:val="005703D2"/>
    <w:rsid w:val="00570843"/>
    <w:rsid w:val="00571B7E"/>
    <w:rsid w:val="00573679"/>
    <w:rsid w:val="00574D99"/>
    <w:rsid w:val="005757DA"/>
    <w:rsid w:val="00577877"/>
    <w:rsid w:val="00580481"/>
    <w:rsid w:val="00580A19"/>
    <w:rsid w:val="00580D0E"/>
    <w:rsid w:val="005818E6"/>
    <w:rsid w:val="005823BA"/>
    <w:rsid w:val="005835E3"/>
    <w:rsid w:val="0058489B"/>
    <w:rsid w:val="005852B0"/>
    <w:rsid w:val="005857AA"/>
    <w:rsid w:val="0058786F"/>
    <w:rsid w:val="005906F1"/>
    <w:rsid w:val="00590AE9"/>
    <w:rsid w:val="00591B25"/>
    <w:rsid w:val="00592FE9"/>
    <w:rsid w:val="0059304D"/>
    <w:rsid w:val="00597376"/>
    <w:rsid w:val="005976EA"/>
    <w:rsid w:val="005A0412"/>
    <w:rsid w:val="005A041F"/>
    <w:rsid w:val="005A1258"/>
    <w:rsid w:val="005A23D5"/>
    <w:rsid w:val="005A2A3C"/>
    <w:rsid w:val="005A3167"/>
    <w:rsid w:val="005A3A99"/>
    <w:rsid w:val="005A4E7E"/>
    <w:rsid w:val="005A5273"/>
    <w:rsid w:val="005A681F"/>
    <w:rsid w:val="005A6FA2"/>
    <w:rsid w:val="005A7592"/>
    <w:rsid w:val="005B0721"/>
    <w:rsid w:val="005B0803"/>
    <w:rsid w:val="005B0A96"/>
    <w:rsid w:val="005B36B1"/>
    <w:rsid w:val="005B3B8C"/>
    <w:rsid w:val="005B40A2"/>
    <w:rsid w:val="005B4322"/>
    <w:rsid w:val="005B4A53"/>
    <w:rsid w:val="005B5C7D"/>
    <w:rsid w:val="005B6172"/>
    <w:rsid w:val="005B70E4"/>
    <w:rsid w:val="005B77CB"/>
    <w:rsid w:val="005B7940"/>
    <w:rsid w:val="005C02A0"/>
    <w:rsid w:val="005C0EB8"/>
    <w:rsid w:val="005C17AA"/>
    <w:rsid w:val="005C1B0E"/>
    <w:rsid w:val="005C2721"/>
    <w:rsid w:val="005C52E3"/>
    <w:rsid w:val="005C6C7D"/>
    <w:rsid w:val="005D1045"/>
    <w:rsid w:val="005D277A"/>
    <w:rsid w:val="005D3A48"/>
    <w:rsid w:val="005D428C"/>
    <w:rsid w:val="005D62D5"/>
    <w:rsid w:val="005D65DD"/>
    <w:rsid w:val="005D68C4"/>
    <w:rsid w:val="005E079D"/>
    <w:rsid w:val="005E0F7C"/>
    <w:rsid w:val="005E12E0"/>
    <w:rsid w:val="005E19E0"/>
    <w:rsid w:val="005E1A9B"/>
    <w:rsid w:val="005E330D"/>
    <w:rsid w:val="005E3386"/>
    <w:rsid w:val="005E3F5C"/>
    <w:rsid w:val="005E4EE9"/>
    <w:rsid w:val="005E4FF0"/>
    <w:rsid w:val="005E6336"/>
    <w:rsid w:val="005E6EB8"/>
    <w:rsid w:val="005E724C"/>
    <w:rsid w:val="005E7362"/>
    <w:rsid w:val="005E7449"/>
    <w:rsid w:val="005F1C9C"/>
    <w:rsid w:val="005F408B"/>
    <w:rsid w:val="005F483A"/>
    <w:rsid w:val="005F652E"/>
    <w:rsid w:val="005F6EEA"/>
    <w:rsid w:val="005F7017"/>
    <w:rsid w:val="005F7855"/>
    <w:rsid w:val="005F7A72"/>
    <w:rsid w:val="005F7E64"/>
    <w:rsid w:val="006002C2"/>
    <w:rsid w:val="00600AAE"/>
    <w:rsid w:val="006012CF"/>
    <w:rsid w:val="006015C6"/>
    <w:rsid w:val="006032A7"/>
    <w:rsid w:val="00603A30"/>
    <w:rsid w:val="00604408"/>
    <w:rsid w:val="006049D8"/>
    <w:rsid w:val="00605F29"/>
    <w:rsid w:val="00606057"/>
    <w:rsid w:val="00610158"/>
    <w:rsid w:val="00610716"/>
    <w:rsid w:val="00610C5F"/>
    <w:rsid w:val="006124F8"/>
    <w:rsid w:val="006143DF"/>
    <w:rsid w:val="00615C95"/>
    <w:rsid w:val="00615DC4"/>
    <w:rsid w:val="00616496"/>
    <w:rsid w:val="00621074"/>
    <w:rsid w:val="00621687"/>
    <w:rsid w:val="006221B1"/>
    <w:rsid w:val="00622D2A"/>
    <w:rsid w:val="00622DF7"/>
    <w:rsid w:val="006235AA"/>
    <w:rsid w:val="0062527E"/>
    <w:rsid w:val="0062573E"/>
    <w:rsid w:val="00626A30"/>
    <w:rsid w:val="00626D34"/>
    <w:rsid w:val="00630FB3"/>
    <w:rsid w:val="006312BF"/>
    <w:rsid w:val="00631D49"/>
    <w:rsid w:val="00632664"/>
    <w:rsid w:val="00632757"/>
    <w:rsid w:val="006358CC"/>
    <w:rsid w:val="006371E2"/>
    <w:rsid w:val="0064020B"/>
    <w:rsid w:val="00640E6E"/>
    <w:rsid w:val="00641711"/>
    <w:rsid w:val="00641BE5"/>
    <w:rsid w:val="00641FB2"/>
    <w:rsid w:val="00642F80"/>
    <w:rsid w:val="0064361A"/>
    <w:rsid w:val="006452AA"/>
    <w:rsid w:val="00646BA7"/>
    <w:rsid w:val="0064701D"/>
    <w:rsid w:val="0064742E"/>
    <w:rsid w:val="00650A08"/>
    <w:rsid w:val="00650CAC"/>
    <w:rsid w:val="0065117B"/>
    <w:rsid w:val="0065131D"/>
    <w:rsid w:val="00652B9B"/>
    <w:rsid w:val="00653379"/>
    <w:rsid w:val="006547CB"/>
    <w:rsid w:val="00654935"/>
    <w:rsid w:val="00654E3E"/>
    <w:rsid w:val="0065514F"/>
    <w:rsid w:val="0065571A"/>
    <w:rsid w:val="00656C85"/>
    <w:rsid w:val="00660EC9"/>
    <w:rsid w:val="006611CB"/>
    <w:rsid w:val="00661CAC"/>
    <w:rsid w:val="00662AA6"/>
    <w:rsid w:val="00664856"/>
    <w:rsid w:val="00665479"/>
    <w:rsid w:val="00665AF9"/>
    <w:rsid w:val="00670814"/>
    <w:rsid w:val="00671C73"/>
    <w:rsid w:val="00672615"/>
    <w:rsid w:val="00672C24"/>
    <w:rsid w:val="00672EF3"/>
    <w:rsid w:val="006736B1"/>
    <w:rsid w:val="006800CB"/>
    <w:rsid w:val="00680828"/>
    <w:rsid w:val="0068083D"/>
    <w:rsid w:val="006808BB"/>
    <w:rsid w:val="00681AC2"/>
    <w:rsid w:val="00682246"/>
    <w:rsid w:val="006822BC"/>
    <w:rsid w:val="006826BB"/>
    <w:rsid w:val="006861EE"/>
    <w:rsid w:val="006862C7"/>
    <w:rsid w:val="006869BF"/>
    <w:rsid w:val="00690B1C"/>
    <w:rsid w:val="006926E9"/>
    <w:rsid w:val="00693069"/>
    <w:rsid w:val="00693515"/>
    <w:rsid w:val="006935C4"/>
    <w:rsid w:val="00693868"/>
    <w:rsid w:val="0069446D"/>
    <w:rsid w:val="00695365"/>
    <w:rsid w:val="00695538"/>
    <w:rsid w:val="00695CAA"/>
    <w:rsid w:val="00696498"/>
    <w:rsid w:val="00697C0E"/>
    <w:rsid w:val="006A02C2"/>
    <w:rsid w:val="006A2470"/>
    <w:rsid w:val="006A26E3"/>
    <w:rsid w:val="006A300C"/>
    <w:rsid w:val="006A3B19"/>
    <w:rsid w:val="006A52C2"/>
    <w:rsid w:val="006A544C"/>
    <w:rsid w:val="006A5FA5"/>
    <w:rsid w:val="006A6D3B"/>
    <w:rsid w:val="006A7672"/>
    <w:rsid w:val="006B0A1D"/>
    <w:rsid w:val="006B4555"/>
    <w:rsid w:val="006B4AFD"/>
    <w:rsid w:val="006B4D91"/>
    <w:rsid w:val="006B5B02"/>
    <w:rsid w:val="006B6720"/>
    <w:rsid w:val="006B6E5C"/>
    <w:rsid w:val="006C0D4D"/>
    <w:rsid w:val="006C1154"/>
    <w:rsid w:val="006C1B7F"/>
    <w:rsid w:val="006C202C"/>
    <w:rsid w:val="006C706A"/>
    <w:rsid w:val="006D01E8"/>
    <w:rsid w:val="006D04FC"/>
    <w:rsid w:val="006D0FF4"/>
    <w:rsid w:val="006D24D5"/>
    <w:rsid w:val="006D311C"/>
    <w:rsid w:val="006D33B1"/>
    <w:rsid w:val="006D3432"/>
    <w:rsid w:val="006D3806"/>
    <w:rsid w:val="006D3D7C"/>
    <w:rsid w:val="006D58F9"/>
    <w:rsid w:val="006D5C14"/>
    <w:rsid w:val="006D6115"/>
    <w:rsid w:val="006E013A"/>
    <w:rsid w:val="006E0FDA"/>
    <w:rsid w:val="006E201F"/>
    <w:rsid w:val="006E45BC"/>
    <w:rsid w:val="006E5886"/>
    <w:rsid w:val="006E5D89"/>
    <w:rsid w:val="006F233A"/>
    <w:rsid w:val="006F2AC1"/>
    <w:rsid w:val="006F3035"/>
    <w:rsid w:val="006F359D"/>
    <w:rsid w:val="006F410A"/>
    <w:rsid w:val="006F45B9"/>
    <w:rsid w:val="006F54AD"/>
    <w:rsid w:val="006F5A9D"/>
    <w:rsid w:val="006F5B48"/>
    <w:rsid w:val="006F61A5"/>
    <w:rsid w:val="006F6553"/>
    <w:rsid w:val="007028EB"/>
    <w:rsid w:val="00704D0F"/>
    <w:rsid w:val="0070554E"/>
    <w:rsid w:val="00705DA8"/>
    <w:rsid w:val="00705DF2"/>
    <w:rsid w:val="007075A7"/>
    <w:rsid w:val="00707CEA"/>
    <w:rsid w:val="00710765"/>
    <w:rsid w:val="007114BD"/>
    <w:rsid w:val="00711C25"/>
    <w:rsid w:val="00712972"/>
    <w:rsid w:val="00713177"/>
    <w:rsid w:val="00716291"/>
    <w:rsid w:val="0071695B"/>
    <w:rsid w:val="00716F55"/>
    <w:rsid w:val="007172AB"/>
    <w:rsid w:val="0071733D"/>
    <w:rsid w:val="00717506"/>
    <w:rsid w:val="007213D4"/>
    <w:rsid w:val="00722191"/>
    <w:rsid w:val="00722530"/>
    <w:rsid w:val="00722631"/>
    <w:rsid w:val="00723B8D"/>
    <w:rsid w:val="00723D09"/>
    <w:rsid w:val="007257DA"/>
    <w:rsid w:val="00725960"/>
    <w:rsid w:val="00725C8C"/>
    <w:rsid w:val="00726202"/>
    <w:rsid w:val="00726402"/>
    <w:rsid w:val="007307FC"/>
    <w:rsid w:val="00730B44"/>
    <w:rsid w:val="00731301"/>
    <w:rsid w:val="00731FDE"/>
    <w:rsid w:val="007325D6"/>
    <w:rsid w:val="00737B01"/>
    <w:rsid w:val="0074012A"/>
    <w:rsid w:val="007405CC"/>
    <w:rsid w:val="00740D8F"/>
    <w:rsid w:val="007412ED"/>
    <w:rsid w:val="007456CB"/>
    <w:rsid w:val="00746479"/>
    <w:rsid w:val="0075097E"/>
    <w:rsid w:val="00751377"/>
    <w:rsid w:val="007516A8"/>
    <w:rsid w:val="00751A18"/>
    <w:rsid w:val="00752476"/>
    <w:rsid w:val="00753217"/>
    <w:rsid w:val="00753227"/>
    <w:rsid w:val="0075378E"/>
    <w:rsid w:val="00756C7E"/>
    <w:rsid w:val="00757BBA"/>
    <w:rsid w:val="00760F62"/>
    <w:rsid w:val="007621B8"/>
    <w:rsid w:val="00763242"/>
    <w:rsid w:val="0076333C"/>
    <w:rsid w:val="00764B3B"/>
    <w:rsid w:val="00765BAB"/>
    <w:rsid w:val="0076665A"/>
    <w:rsid w:val="00767483"/>
    <w:rsid w:val="00767937"/>
    <w:rsid w:val="00767F3C"/>
    <w:rsid w:val="007701AD"/>
    <w:rsid w:val="00770B5E"/>
    <w:rsid w:val="00772790"/>
    <w:rsid w:val="00772FC8"/>
    <w:rsid w:val="00773937"/>
    <w:rsid w:val="00773B58"/>
    <w:rsid w:val="00773CC3"/>
    <w:rsid w:val="007766A4"/>
    <w:rsid w:val="00776F16"/>
    <w:rsid w:val="0078172B"/>
    <w:rsid w:val="00781B85"/>
    <w:rsid w:val="00784EFA"/>
    <w:rsid w:val="007850F3"/>
    <w:rsid w:val="00785551"/>
    <w:rsid w:val="007861AF"/>
    <w:rsid w:val="00786C6B"/>
    <w:rsid w:val="00786C9F"/>
    <w:rsid w:val="00786CA0"/>
    <w:rsid w:val="00787669"/>
    <w:rsid w:val="00790CD2"/>
    <w:rsid w:val="00790F6D"/>
    <w:rsid w:val="00791662"/>
    <w:rsid w:val="00791914"/>
    <w:rsid w:val="00791ABF"/>
    <w:rsid w:val="00792221"/>
    <w:rsid w:val="00793DED"/>
    <w:rsid w:val="00794D45"/>
    <w:rsid w:val="00795386"/>
    <w:rsid w:val="007968E8"/>
    <w:rsid w:val="007A008F"/>
    <w:rsid w:val="007A01A6"/>
    <w:rsid w:val="007A0748"/>
    <w:rsid w:val="007A1631"/>
    <w:rsid w:val="007A2740"/>
    <w:rsid w:val="007A31C1"/>
    <w:rsid w:val="007A3273"/>
    <w:rsid w:val="007A3B7F"/>
    <w:rsid w:val="007A3F78"/>
    <w:rsid w:val="007A4179"/>
    <w:rsid w:val="007A46FE"/>
    <w:rsid w:val="007B10AA"/>
    <w:rsid w:val="007B13A2"/>
    <w:rsid w:val="007B266B"/>
    <w:rsid w:val="007B2A4E"/>
    <w:rsid w:val="007B51F0"/>
    <w:rsid w:val="007B540F"/>
    <w:rsid w:val="007B6BA1"/>
    <w:rsid w:val="007B732B"/>
    <w:rsid w:val="007B778A"/>
    <w:rsid w:val="007C044E"/>
    <w:rsid w:val="007C1E20"/>
    <w:rsid w:val="007C2783"/>
    <w:rsid w:val="007C31E5"/>
    <w:rsid w:val="007C4A7C"/>
    <w:rsid w:val="007C4BA1"/>
    <w:rsid w:val="007C5BC7"/>
    <w:rsid w:val="007C5C41"/>
    <w:rsid w:val="007C5C56"/>
    <w:rsid w:val="007C5DFD"/>
    <w:rsid w:val="007C6FB2"/>
    <w:rsid w:val="007C731B"/>
    <w:rsid w:val="007D03D8"/>
    <w:rsid w:val="007D10B7"/>
    <w:rsid w:val="007D1565"/>
    <w:rsid w:val="007D1C77"/>
    <w:rsid w:val="007D28DF"/>
    <w:rsid w:val="007D3255"/>
    <w:rsid w:val="007D3566"/>
    <w:rsid w:val="007D6D38"/>
    <w:rsid w:val="007E06DA"/>
    <w:rsid w:val="007E2B2D"/>
    <w:rsid w:val="007E3277"/>
    <w:rsid w:val="007E3DBC"/>
    <w:rsid w:val="007E3DD3"/>
    <w:rsid w:val="007E4DDC"/>
    <w:rsid w:val="007E60D1"/>
    <w:rsid w:val="007F077F"/>
    <w:rsid w:val="007F0A62"/>
    <w:rsid w:val="007F26AC"/>
    <w:rsid w:val="007F2A9E"/>
    <w:rsid w:val="007F4559"/>
    <w:rsid w:val="007F4D5F"/>
    <w:rsid w:val="007F5858"/>
    <w:rsid w:val="007F58D4"/>
    <w:rsid w:val="007F5B35"/>
    <w:rsid w:val="007F6E3C"/>
    <w:rsid w:val="007F762C"/>
    <w:rsid w:val="007F78EF"/>
    <w:rsid w:val="00801048"/>
    <w:rsid w:val="00801287"/>
    <w:rsid w:val="00801560"/>
    <w:rsid w:val="00801699"/>
    <w:rsid w:val="0080318F"/>
    <w:rsid w:val="0080481F"/>
    <w:rsid w:val="00804984"/>
    <w:rsid w:val="00805E96"/>
    <w:rsid w:val="00806E3A"/>
    <w:rsid w:val="008074A4"/>
    <w:rsid w:val="00807B4F"/>
    <w:rsid w:val="00811745"/>
    <w:rsid w:val="00811934"/>
    <w:rsid w:val="00811997"/>
    <w:rsid w:val="00811D07"/>
    <w:rsid w:val="00812910"/>
    <w:rsid w:val="00813354"/>
    <w:rsid w:val="00813751"/>
    <w:rsid w:val="0081410C"/>
    <w:rsid w:val="00815217"/>
    <w:rsid w:val="00816B48"/>
    <w:rsid w:val="00821482"/>
    <w:rsid w:val="00823236"/>
    <w:rsid w:val="00823AEC"/>
    <w:rsid w:val="00823FA7"/>
    <w:rsid w:val="00824369"/>
    <w:rsid w:val="00824626"/>
    <w:rsid w:val="00824CB2"/>
    <w:rsid w:val="00825ADE"/>
    <w:rsid w:val="008264D0"/>
    <w:rsid w:val="0083090B"/>
    <w:rsid w:val="00834023"/>
    <w:rsid w:val="00834783"/>
    <w:rsid w:val="008348EF"/>
    <w:rsid w:val="00834E35"/>
    <w:rsid w:val="008364F4"/>
    <w:rsid w:val="008369D2"/>
    <w:rsid w:val="00837C93"/>
    <w:rsid w:val="0084002C"/>
    <w:rsid w:val="008401D7"/>
    <w:rsid w:val="00840725"/>
    <w:rsid w:val="00844EB0"/>
    <w:rsid w:val="00845640"/>
    <w:rsid w:val="00846AC4"/>
    <w:rsid w:val="00847F8C"/>
    <w:rsid w:val="00850D3F"/>
    <w:rsid w:val="008510C2"/>
    <w:rsid w:val="0085118A"/>
    <w:rsid w:val="00851CEB"/>
    <w:rsid w:val="00852736"/>
    <w:rsid w:val="008531D2"/>
    <w:rsid w:val="008532E2"/>
    <w:rsid w:val="00853BD3"/>
    <w:rsid w:val="00853EF1"/>
    <w:rsid w:val="00853FFC"/>
    <w:rsid w:val="00854048"/>
    <w:rsid w:val="00856169"/>
    <w:rsid w:val="0085714E"/>
    <w:rsid w:val="00860699"/>
    <w:rsid w:val="0086180F"/>
    <w:rsid w:val="00861BD2"/>
    <w:rsid w:val="0086298A"/>
    <w:rsid w:val="0086358C"/>
    <w:rsid w:val="0086584E"/>
    <w:rsid w:val="00865A06"/>
    <w:rsid w:val="0086711D"/>
    <w:rsid w:val="0086719E"/>
    <w:rsid w:val="008725C7"/>
    <w:rsid w:val="00874034"/>
    <w:rsid w:val="00875EC0"/>
    <w:rsid w:val="0087601F"/>
    <w:rsid w:val="008763E4"/>
    <w:rsid w:val="008768D2"/>
    <w:rsid w:val="00876A53"/>
    <w:rsid w:val="0087760B"/>
    <w:rsid w:val="008779F7"/>
    <w:rsid w:val="008804CF"/>
    <w:rsid w:val="00883E8C"/>
    <w:rsid w:val="008840E9"/>
    <w:rsid w:val="008841CB"/>
    <w:rsid w:val="0088456E"/>
    <w:rsid w:val="00885CB9"/>
    <w:rsid w:val="00886AA9"/>
    <w:rsid w:val="00886BAD"/>
    <w:rsid w:val="00887040"/>
    <w:rsid w:val="00887753"/>
    <w:rsid w:val="00887F11"/>
    <w:rsid w:val="0089036D"/>
    <w:rsid w:val="0089109B"/>
    <w:rsid w:val="0089203C"/>
    <w:rsid w:val="008938FC"/>
    <w:rsid w:val="00893BB1"/>
    <w:rsid w:val="00893E74"/>
    <w:rsid w:val="008941A5"/>
    <w:rsid w:val="008949A3"/>
    <w:rsid w:val="00895534"/>
    <w:rsid w:val="00895B2C"/>
    <w:rsid w:val="00896758"/>
    <w:rsid w:val="008A0488"/>
    <w:rsid w:val="008A0623"/>
    <w:rsid w:val="008A0627"/>
    <w:rsid w:val="008A15CA"/>
    <w:rsid w:val="008A1A09"/>
    <w:rsid w:val="008A20BB"/>
    <w:rsid w:val="008A22A2"/>
    <w:rsid w:val="008A41CD"/>
    <w:rsid w:val="008A60B6"/>
    <w:rsid w:val="008A6B7A"/>
    <w:rsid w:val="008B024D"/>
    <w:rsid w:val="008B0E20"/>
    <w:rsid w:val="008B11F9"/>
    <w:rsid w:val="008B304F"/>
    <w:rsid w:val="008B3D24"/>
    <w:rsid w:val="008B492F"/>
    <w:rsid w:val="008B4BB6"/>
    <w:rsid w:val="008B4F5E"/>
    <w:rsid w:val="008B5DE6"/>
    <w:rsid w:val="008C183A"/>
    <w:rsid w:val="008C24A1"/>
    <w:rsid w:val="008C3A96"/>
    <w:rsid w:val="008C4307"/>
    <w:rsid w:val="008C4953"/>
    <w:rsid w:val="008C4B53"/>
    <w:rsid w:val="008C4E79"/>
    <w:rsid w:val="008C587A"/>
    <w:rsid w:val="008C6312"/>
    <w:rsid w:val="008D0910"/>
    <w:rsid w:val="008D2000"/>
    <w:rsid w:val="008D2EA9"/>
    <w:rsid w:val="008D30A7"/>
    <w:rsid w:val="008D483A"/>
    <w:rsid w:val="008D4FF8"/>
    <w:rsid w:val="008D5E9C"/>
    <w:rsid w:val="008D7030"/>
    <w:rsid w:val="008D753F"/>
    <w:rsid w:val="008D7AE2"/>
    <w:rsid w:val="008E030B"/>
    <w:rsid w:val="008E0936"/>
    <w:rsid w:val="008E121E"/>
    <w:rsid w:val="008E1621"/>
    <w:rsid w:val="008E17CD"/>
    <w:rsid w:val="008E17D1"/>
    <w:rsid w:val="008E1A60"/>
    <w:rsid w:val="008E2FBA"/>
    <w:rsid w:val="008E4B25"/>
    <w:rsid w:val="008E66C3"/>
    <w:rsid w:val="008E6CCE"/>
    <w:rsid w:val="008E7089"/>
    <w:rsid w:val="008F0B1D"/>
    <w:rsid w:val="008F12D5"/>
    <w:rsid w:val="008F12FA"/>
    <w:rsid w:val="008F23B8"/>
    <w:rsid w:val="008F2D8A"/>
    <w:rsid w:val="008F3288"/>
    <w:rsid w:val="008F3600"/>
    <w:rsid w:val="008F3DE1"/>
    <w:rsid w:val="008F4859"/>
    <w:rsid w:val="008F7E2F"/>
    <w:rsid w:val="0090154E"/>
    <w:rsid w:val="00901A9B"/>
    <w:rsid w:val="00903890"/>
    <w:rsid w:val="00903CF2"/>
    <w:rsid w:val="009055B4"/>
    <w:rsid w:val="00907C48"/>
    <w:rsid w:val="009100D3"/>
    <w:rsid w:val="00910AD8"/>
    <w:rsid w:val="009112A0"/>
    <w:rsid w:val="009114D8"/>
    <w:rsid w:val="009120B7"/>
    <w:rsid w:val="00913F80"/>
    <w:rsid w:val="00913FA2"/>
    <w:rsid w:val="00915894"/>
    <w:rsid w:val="009163B5"/>
    <w:rsid w:val="00916420"/>
    <w:rsid w:val="00916DBD"/>
    <w:rsid w:val="00916FE3"/>
    <w:rsid w:val="0091766C"/>
    <w:rsid w:val="009203D3"/>
    <w:rsid w:val="00920879"/>
    <w:rsid w:val="00921DA8"/>
    <w:rsid w:val="009226DF"/>
    <w:rsid w:val="00925D88"/>
    <w:rsid w:val="009303F1"/>
    <w:rsid w:val="00930822"/>
    <w:rsid w:val="00931DBC"/>
    <w:rsid w:val="00932033"/>
    <w:rsid w:val="0093437F"/>
    <w:rsid w:val="00934416"/>
    <w:rsid w:val="00934939"/>
    <w:rsid w:val="00934B37"/>
    <w:rsid w:val="00936E71"/>
    <w:rsid w:val="00937565"/>
    <w:rsid w:val="00937E20"/>
    <w:rsid w:val="00941689"/>
    <w:rsid w:val="0094243E"/>
    <w:rsid w:val="009428E9"/>
    <w:rsid w:val="00942941"/>
    <w:rsid w:val="00942E7C"/>
    <w:rsid w:val="00943074"/>
    <w:rsid w:val="00943133"/>
    <w:rsid w:val="0094515E"/>
    <w:rsid w:val="00945DBC"/>
    <w:rsid w:val="00945E87"/>
    <w:rsid w:val="00946E98"/>
    <w:rsid w:val="00947FA8"/>
    <w:rsid w:val="009502B0"/>
    <w:rsid w:val="009503E7"/>
    <w:rsid w:val="0095083C"/>
    <w:rsid w:val="00950E23"/>
    <w:rsid w:val="00952BB7"/>
    <w:rsid w:val="00953A95"/>
    <w:rsid w:val="00953CA0"/>
    <w:rsid w:val="00953F13"/>
    <w:rsid w:val="0095566C"/>
    <w:rsid w:val="00955797"/>
    <w:rsid w:val="00955EEC"/>
    <w:rsid w:val="00956764"/>
    <w:rsid w:val="00961075"/>
    <w:rsid w:val="00961106"/>
    <w:rsid w:val="009611B5"/>
    <w:rsid w:val="00962010"/>
    <w:rsid w:val="009642FB"/>
    <w:rsid w:val="0096502F"/>
    <w:rsid w:val="009670EF"/>
    <w:rsid w:val="009705B9"/>
    <w:rsid w:val="009716FA"/>
    <w:rsid w:val="00972E97"/>
    <w:rsid w:val="00972F19"/>
    <w:rsid w:val="0097390E"/>
    <w:rsid w:val="0097409C"/>
    <w:rsid w:val="0097440E"/>
    <w:rsid w:val="00974E89"/>
    <w:rsid w:val="00975D8A"/>
    <w:rsid w:val="00976520"/>
    <w:rsid w:val="0098099D"/>
    <w:rsid w:val="009810A4"/>
    <w:rsid w:val="009814A0"/>
    <w:rsid w:val="00982460"/>
    <w:rsid w:val="009836AB"/>
    <w:rsid w:val="00985105"/>
    <w:rsid w:val="0098679D"/>
    <w:rsid w:val="00987562"/>
    <w:rsid w:val="00987B21"/>
    <w:rsid w:val="00987FC4"/>
    <w:rsid w:val="00990746"/>
    <w:rsid w:val="00993D08"/>
    <w:rsid w:val="0099449E"/>
    <w:rsid w:val="00994F96"/>
    <w:rsid w:val="00997CF9"/>
    <w:rsid w:val="00997D9A"/>
    <w:rsid w:val="009A19AE"/>
    <w:rsid w:val="009A1B7D"/>
    <w:rsid w:val="009A2133"/>
    <w:rsid w:val="009A2190"/>
    <w:rsid w:val="009A2D1F"/>
    <w:rsid w:val="009A427B"/>
    <w:rsid w:val="009A472E"/>
    <w:rsid w:val="009A548A"/>
    <w:rsid w:val="009A6948"/>
    <w:rsid w:val="009A776B"/>
    <w:rsid w:val="009B160C"/>
    <w:rsid w:val="009B1897"/>
    <w:rsid w:val="009B2DA7"/>
    <w:rsid w:val="009B31C4"/>
    <w:rsid w:val="009B3955"/>
    <w:rsid w:val="009B46AF"/>
    <w:rsid w:val="009B4A52"/>
    <w:rsid w:val="009B4B2C"/>
    <w:rsid w:val="009B5064"/>
    <w:rsid w:val="009B56C0"/>
    <w:rsid w:val="009B5E00"/>
    <w:rsid w:val="009B71AF"/>
    <w:rsid w:val="009C0E33"/>
    <w:rsid w:val="009C0E71"/>
    <w:rsid w:val="009C1E47"/>
    <w:rsid w:val="009C225A"/>
    <w:rsid w:val="009C30B4"/>
    <w:rsid w:val="009C3230"/>
    <w:rsid w:val="009C44F2"/>
    <w:rsid w:val="009C5591"/>
    <w:rsid w:val="009C5764"/>
    <w:rsid w:val="009C6136"/>
    <w:rsid w:val="009C6CAE"/>
    <w:rsid w:val="009C72EE"/>
    <w:rsid w:val="009C7705"/>
    <w:rsid w:val="009D11AD"/>
    <w:rsid w:val="009D1891"/>
    <w:rsid w:val="009D202D"/>
    <w:rsid w:val="009D2B19"/>
    <w:rsid w:val="009D34C2"/>
    <w:rsid w:val="009D3649"/>
    <w:rsid w:val="009D57AA"/>
    <w:rsid w:val="009D6BF0"/>
    <w:rsid w:val="009D7278"/>
    <w:rsid w:val="009D743B"/>
    <w:rsid w:val="009D7791"/>
    <w:rsid w:val="009D78C5"/>
    <w:rsid w:val="009E1E08"/>
    <w:rsid w:val="009E255B"/>
    <w:rsid w:val="009E34FE"/>
    <w:rsid w:val="009E4E7B"/>
    <w:rsid w:val="009E5633"/>
    <w:rsid w:val="009E66B3"/>
    <w:rsid w:val="009E6E6F"/>
    <w:rsid w:val="009E7494"/>
    <w:rsid w:val="009E7FD0"/>
    <w:rsid w:val="009F156C"/>
    <w:rsid w:val="009F169F"/>
    <w:rsid w:val="009F1AA4"/>
    <w:rsid w:val="009F5275"/>
    <w:rsid w:val="009F5FA5"/>
    <w:rsid w:val="009F720F"/>
    <w:rsid w:val="00A00078"/>
    <w:rsid w:val="00A0066E"/>
    <w:rsid w:val="00A00FE6"/>
    <w:rsid w:val="00A01533"/>
    <w:rsid w:val="00A02377"/>
    <w:rsid w:val="00A02AC1"/>
    <w:rsid w:val="00A02E51"/>
    <w:rsid w:val="00A03154"/>
    <w:rsid w:val="00A04E84"/>
    <w:rsid w:val="00A059CD"/>
    <w:rsid w:val="00A06A17"/>
    <w:rsid w:val="00A06C50"/>
    <w:rsid w:val="00A06E26"/>
    <w:rsid w:val="00A074E2"/>
    <w:rsid w:val="00A078B2"/>
    <w:rsid w:val="00A1129C"/>
    <w:rsid w:val="00A116D7"/>
    <w:rsid w:val="00A11B24"/>
    <w:rsid w:val="00A11BC6"/>
    <w:rsid w:val="00A11CA5"/>
    <w:rsid w:val="00A124D4"/>
    <w:rsid w:val="00A1262D"/>
    <w:rsid w:val="00A13B78"/>
    <w:rsid w:val="00A153CF"/>
    <w:rsid w:val="00A1583A"/>
    <w:rsid w:val="00A20066"/>
    <w:rsid w:val="00A2158F"/>
    <w:rsid w:val="00A21C15"/>
    <w:rsid w:val="00A2209B"/>
    <w:rsid w:val="00A23A4F"/>
    <w:rsid w:val="00A24C17"/>
    <w:rsid w:val="00A251D1"/>
    <w:rsid w:val="00A26E18"/>
    <w:rsid w:val="00A27F1E"/>
    <w:rsid w:val="00A3066F"/>
    <w:rsid w:val="00A3087D"/>
    <w:rsid w:val="00A30C3E"/>
    <w:rsid w:val="00A320A1"/>
    <w:rsid w:val="00A32E67"/>
    <w:rsid w:val="00A34293"/>
    <w:rsid w:val="00A34FE0"/>
    <w:rsid w:val="00A35E45"/>
    <w:rsid w:val="00A36065"/>
    <w:rsid w:val="00A36287"/>
    <w:rsid w:val="00A40A87"/>
    <w:rsid w:val="00A4383C"/>
    <w:rsid w:val="00A440C7"/>
    <w:rsid w:val="00A4476F"/>
    <w:rsid w:val="00A44C77"/>
    <w:rsid w:val="00A458D0"/>
    <w:rsid w:val="00A475F0"/>
    <w:rsid w:val="00A47AB4"/>
    <w:rsid w:val="00A50689"/>
    <w:rsid w:val="00A5087E"/>
    <w:rsid w:val="00A50E02"/>
    <w:rsid w:val="00A5102A"/>
    <w:rsid w:val="00A517E2"/>
    <w:rsid w:val="00A52787"/>
    <w:rsid w:val="00A53B67"/>
    <w:rsid w:val="00A54623"/>
    <w:rsid w:val="00A55EB9"/>
    <w:rsid w:val="00A56A6D"/>
    <w:rsid w:val="00A56E18"/>
    <w:rsid w:val="00A57776"/>
    <w:rsid w:val="00A578C2"/>
    <w:rsid w:val="00A6071A"/>
    <w:rsid w:val="00A6073B"/>
    <w:rsid w:val="00A62103"/>
    <w:rsid w:val="00A633B1"/>
    <w:rsid w:val="00A63413"/>
    <w:rsid w:val="00A63E03"/>
    <w:rsid w:val="00A640E0"/>
    <w:rsid w:val="00A648CD"/>
    <w:rsid w:val="00A66963"/>
    <w:rsid w:val="00A67954"/>
    <w:rsid w:val="00A67E00"/>
    <w:rsid w:val="00A70EF3"/>
    <w:rsid w:val="00A711C8"/>
    <w:rsid w:val="00A73D29"/>
    <w:rsid w:val="00A73FDC"/>
    <w:rsid w:val="00A74C6D"/>
    <w:rsid w:val="00A74FBC"/>
    <w:rsid w:val="00A75560"/>
    <w:rsid w:val="00A7743F"/>
    <w:rsid w:val="00A8197B"/>
    <w:rsid w:val="00A81DDE"/>
    <w:rsid w:val="00A81E1B"/>
    <w:rsid w:val="00A8254A"/>
    <w:rsid w:val="00A82F5A"/>
    <w:rsid w:val="00A84007"/>
    <w:rsid w:val="00A84E30"/>
    <w:rsid w:val="00A84E4C"/>
    <w:rsid w:val="00A85070"/>
    <w:rsid w:val="00A8574C"/>
    <w:rsid w:val="00A85CB2"/>
    <w:rsid w:val="00A86BFC"/>
    <w:rsid w:val="00A87680"/>
    <w:rsid w:val="00A942C4"/>
    <w:rsid w:val="00A95FE3"/>
    <w:rsid w:val="00A96262"/>
    <w:rsid w:val="00A9628F"/>
    <w:rsid w:val="00AA112A"/>
    <w:rsid w:val="00AA1A41"/>
    <w:rsid w:val="00AA3DE6"/>
    <w:rsid w:val="00AA5382"/>
    <w:rsid w:val="00AA576E"/>
    <w:rsid w:val="00AA6E2E"/>
    <w:rsid w:val="00AA6E31"/>
    <w:rsid w:val="00AA7CB4"/>
    <w:rsid w:val="00AB0618"/>
    <w:rsid w:val="00AB0F0B"/>
    <w:rsid w:val="00AB1B7E"/>
    <w:rsid w:val="00AB1F09"/>
    <w:rsid w:val="00AB372D"/>
    <w:rsid w:val="00AB38CB"/>
    <w:rsid w:val="00AB448B"/>
    <w:rsid w:val="00AB499C"/>
    <w:rsid w:val="00AB6877"/>
    <w:rsid w:val="00AB6C90"/>
    <w:rsid w:val="00AB75D7"/>
    <w:rsid w:val="00AC1FFE"/>
    <w:rsid w:val="00AC23E8"/>
    <w:rsid w:val="00AC3323"/>
    <w:rsid w:val="00AC373C"/>
    <w:rsid w:val="00AC3B1F"/>
    <w:rsid w:val="00AC3BCC"/>
    <w:rsid w:val="00AC4DFE"/>
    <w:rsid w:val="00AC5187"/>
    <w:rsid w:val="00AC5A20"/>
    <w:rsid w:val="00AC5D3C"/>
    <w:rsid w:val="00AC6807"/>
    <w:rsid w:val="00AC6DE7"/>
    <w:rsid w:val="00AC7101"/>
    <w:rsid w:val="00AD1104"/>
    <w:rsid w:val="00AD14E9"/>
    <w:rsid w:val="00AD1530"/>
    <w:rsid w:val="00AD1568"/>
    <w:rsid w:val="00AD1BFF"/>
    <w:rsid w:val="00AD23B3"/>
    <w:rsid w:val="00AD356E"/>
    <w:rsid w:val="00AD3E5C"/>
    <w:rsid w:val="00AD57DA"/>
    <w:rsid w:val="00AD7430"/>
    <w:rsid w:val="00AE3F3A"/>
    <w:rsid w:val="00AE473F"/>
    <w:rsid w:val="00AE4E45"/>
    <w:rsid w:val="00AE52E6"/>
    <w:rsid w:val="00AE677D"/>
    <w:rsid w:val="00AE7E8D"/>
    <w:rsid w:val="00AF0F7B"/>
    <w:rsid w:val="00AF116C"/>
    <w:rsid w:val="00AF1652"/>
    <w:rsid w:val="00AF2C83"/>
    <w:rsid w:val="00AF3746"/>
    <w:rsid w:val="00AF39A6"/>
    <w:rsid w:val="00AF4AA8"/>
    <w:rsid w:val="00AF4AFD"/>
    <w:rsid w:val="00AF660B"/>
    <w:rsid w:val="00AF68FD"/>
    <w:rsid w:val="00AF6D6F"/>
    <w:rsid w:val="00AF6E35"/>
    <w:rsid w:val="00AF7BC8"/>
    <w:rsid w:val="00B00492"/>
    <w:rsid w:val="00B0170F"/>
    <w:rsid w:val="00B01C53"/>
    <w:rsid w:val="00B022E5"/>
    <w:rsid w:val="00B02F1E"/>
    <w:rsid w:val="00B03F28"/>
    <w:rsid w:val="00B04718"/>
    <w:rsid w:val="00B065C3"/>
    <w:rsid w:val="00B0700F"/>
    <w:rsid w:val="00B12ADF"/>
    <w:rsid w:val="00B13186"/>
    <w:rsid w:val="00B141EF"/>
    <w:rsid w:val="00B143E3"/>
    <w:rsid w:val="00B159AC"/>
    <w:rsid w:val="00B16031"/>
    <w:rsid w:val="00B16610"/>
    <w:rsid w:val="00B20AEC"/>
    <w:rsid w:val="00B21CC9"/>
    <w:rsid w:val="00B21EF5"/>
    <w:rsid w:val="00B22AB0"/>
    <w:rsid w:val="00B2379E"/>
    <w:rsid w:val="00B23CD9"/>
    <w:rsid w:val="00B23DC9"/>
    <w:rsid w:val="00B23EAB"/>
    <w:rsid w:val="00B252B2"/>
    <w:rsid w:val="00B252B7"/>
    <w:rsid w:val="00B27904"/>
    <w:rsid w:val="00B301B4"/>
    <w:rsid w:val="00B305D7"/>
    <w:rsid w:val="00B306FB"/>
    <w:rsid w:val="00B317CE"/>
    <w:rsid w:val="00B31EA9"/>
    <w:rsid w:val="00B33886"/>
    <w:rsid w:val="00B413D3"/>
    <w:rsid w:val="00B41E85"/>
    <w:rsid w:val="00B41ECC"/>
    <w:rsid w:val="00B42BB2"/>
    <w:rsid w:val="00B440EA"/>
    <w:rsid w:val="00B4510B"/>
    <w:rsid w:val="00B45A40"/>
    <w:rsid w:val="00B47319"/>
    <w:rsid w:val="00B47609"/>
    <w:rsid w:val="00B50C16"/>
    <w:rsid w:val="00B51657"/>
    <w:rsid w:val="00B51A8D"/>
    <w:rsid w:val="00B53688"/>
    <w:rsid w:val="00B53B4D"/>
    <w:rsid w:val="00B53C9F"/>
    <w:rsid w:val="00B540CE"/>
    <w:rsid w:val="00B55CC1"/>
    <w:rsid w:val="00B563AD"/>
    <w:rsid w:val="00B57915"/>
    <w:rsid w:val="00B60747"/>
    <w:rsid w:val="00B639C8"/>
    <w:rsid w:val="00B649D9"/>
    <w:rsid w:val="00B6578A"/>
    <w:rsid w:val="00B661F9"/>
    <w:rsid w:val="00B709E0"/>
    <w:rsid w:val="00B71E5A"/>
    <w:rsid w:val="00B721FD"/>
    <w:rsid w:val="00B74375"/>
    <w:rsid w:val="00B74F90"/>
    <w:rsid w:val="00B7669A"/>
    <w:rsid w:val="00B775D7"/>
    <w:rsid w:val="00B77682"/>
    <w:rsid w:val="00B806BA"/>
    <w:rsid w:val="00B8332D"/>
    <w:rsid w:val="00B83865"/>
    <w:rsid w:val="00B841AD"/>
    <w:rsid w:val="00B854D1"/>
    <w:rsid w:val="00B856C1"/>
    <w:rsid w:val="00B863B3"/>
    <w:rsid w:val="00B9018C"/>
    <w:rsid w:val="00B904D7"/>
    <w:rsid w:val="00B90693"/>
    <w:rsid w:val="00B907CB"/>
    <w:rsid w:val="00B90E8A"/>
    <w:rsid w:val="00B91045"/>
    <w:rsid w:val="00B910F9"/>
    <w:rsid w:val="00B92D3A"/>
    <w:rsid w:val="00B94522"/>
    <w:rsid w:val="00B94F93"/>
    <w:rsid w:val="00B95047"/>
    <w:rsid w:val="00B950DF"/>
    <w:rsid w:val="00B953E3"/>
    <w:rsid w:val="00B95663"/>
    <w:rsid w:val="00B95C41"/>
    <w:rsid w:val="00B962FC"/>
    <w:rsid w:val="00B96629"/>
    <w:rsid w:val="00B96B70"/>
    <w:rsid w:val="00B971D3"/>
    <w:rsid w:val="00B973A3"/>
    <w:rsid w:val="00B979E6"/>
    <w:rsid w:val="00BA0C6E"/>
    <w:rsid w:val="00BA49FA"/>
    <w:rsid w:val="00BA5121"/>
    <w:rsid w:val="00BA5F30"/>
    <w:rsid w:val="00BA612C"/>
    <w:rsid w:val="00BA7164"/>
    <w:rsid w:val="00BB0CFB"/>
    <w:rsid w:val="00BB1575"/>
    <w:rsid w:val="00BB2C5E"/>
    <w:rsid w:val="00BB322F"/>
    <w:rsid w:val="00BB39D0"/>
    <w:rsid w:val="00BB4640"/>
    <w:rsid w:val="00BB478F"/>
    <w:rsid w:val="00BB5F84"/>
    <w:rsid w:val="00BB711D"/>
    <w:rsid w:val="00BB7B41"/>
    <w:rsid w:val="00BC0372"/>
    <w:rsid w:val="00BC0C11"/>
    <w:rsid w:val="00BC2627"/>
    <w:rsid w:val="00BC28CB"/>
    <w:rsid w:val="00BC60B2"/>
    <w:rsid w:val="00BC623F"/>
    <w:rsid w:val="00BC6508"/>
    <w:rsid w:val="00BC6D59"/>
    <w:rsid w:val="00BC748C"/>
    <w:rsid w:val="00BC76BF"/>
    <w:rsid w:val="00BC7D69"/>
    <w:rsid w:val="00BD0611"/>
    <w:rsid w:val="00BD06E5"/>
    <w:rsid w:val="00BD1AEE"/>
    <w:rsid w:val="00BD1ED7"/>
    <w:rsid w:val="00BD26D8"/>
    <w:rsid w:val="00BD3E87"/>
    <w:rsid w:val="00BD4939"/>
    <w:rsid w:val="00BD7B47"/>
    <w:rsid w:val="00BD7CDD"/>
    <w:rsid w:val="00BE15DE"/>
    <w:rsid w:val="00BE28BD"/>
    <w:rsid w:val="00BE5B49"/>
    <w:rsid w:val="00BE6409"/>
    <w:rsid w:val="00BE6FE7"/>
    <w:rsid w:val="00BF0EB2"/>
    <w:rsid w:val="00BF13D7"/>
    <w:rsid w:val="00BF1B99"/>
    <w:rsid w:val="00BF2530"/>
    <w:rsid w:val="00BF2809"/>
    <w:rsid w:val="00BF3FE4"/>
    <w:rsid w:val="00BF46CF"/>
    <w:rsid w:val="00BF4A3A"/>
    <w:rsid w:val="00BF4D1B"/>
    <w:rsid w:val="00BF53FD"/>
    <w:rsid w:val="00BF6778"/>
    <w:rsid w:val="00BF6A47"/>
    <w:rsid w:val="00BF6F19"/>
    <w:rsid w:val="00BF705B"/>
    <w:rsid w:val="00C00436"/>
    <w:rsid w:val="00C00914"/>
    <w:rsid w:val="00C02044"/>
    <w:rsid w:val="00C02153"/>
    <w:rsid w:val="00C02AEA"/>
    <w:rsid w:val="00C044C0"/>
    <w:rsid w:val="00C05A0B"/>
    <w:rsid w:val="00C060EA"/>
    <w:rsid w:val="00C070B9"/>
    <w:rsid w:val="00C10B74"/>
    <w:rsid w:val="00C12B09"/>
    <w:rsid w:val="00C149CA"/>
    <w:rsid w:val="00C1500D"/>
    <w:rsid w:val="00C15737"/>
    <w:rsid w:val="00C1662D"/>
    <w:rsid w:val="00C1689A"/>
    <w:rsid w:val="00C16E45"/>
    <w:rsid w:val="00C16F6A"/>
    <w:rsid w:val="00C170B9"/>
    <w:rsid w:val="00C176E4"/>
    <w:rsid w:val="00C212E0"/>
    <w:rsid w:val="00C22500"/>
    <w:rsid w:val="00C22650"/>
    <w:rsid w:val="00C2457C"/>
    <w:rsid w:val="00C24D47"/>
    <w:rsid w:val="00C257C6"/>
    <w:rsid w:val="00C25D75"/>
    <w:rsid w:val="00C26192"/>
    <w:rsid w:val="00C26B5D"/>
    <w:rsid w:val="00C30E14"/>
    <w:rsid w:val="00C31981"/>
    <w:rsid w:val="00C31C3E"/>
    <w:rsid w:val="00C3252F"/>
    <w:rsid w:val="00C33B30"/>
    <w:rsid w:val="00C33F66"/>
    <w:rsid w:val="00C3572F"/>
    <w:rsid w:val="00C358C9"/>
    <w:rsid w:val="00C35FEE"/>
    <w:rsid w:val="00C36856"/>
    <w:rsid w:val="00C36D15"/>
    <w:rsid w:val="00C36D5E"/>
    <w:rsid w:val="00C37775"/>
    <w:rsid w:val="00C37EE0"/>
    <w:rsid w:val="00C40690"/>
    <w:rsid w:val="00C435F3"/>
    <w:rsid w:val="00C44A30"/>
    <w:rsid w:val="00C450C8"/>
    <w:rsid w:val="00C4533E"/>
    <w:rsid w:val="00C45F26"/>
    <w:rsid w:val="00C45FD2"/>
    <w:rsid w:val="00C46EA9"/>
    <w:rsid w:val="00C47D78"/>
    <w:rsid w:val="00C5041C"/>
    <w:rsid w:val="00C515CA"/>
    <w:rsid w:val="00C522A2"/>
    <w:rsid w:val="00C5360E"/>
    <w:rsid w:val="00C53A5B"/>
    <w:rsid w:val="00C54E32"/>
    <w:rsid w:val="00C559F2"/>
    <w:rsid w:val="00C55EF3"/>
    <w:rsid w:val="00C604A6"/>
    <w:rsid w:val="00C6092B"/>
    <w:rsid w:val="00C61636"/>
    <w:rsid w:val="00C61E4F"/>
    <w:rsid w:val="00C63291"/>
    <w:rsid w:val="00C646BF"/>
    <w:rsid w:val="00C64BB3"/>
    <w:rsid w:val="00C657DF"/>
    <w:rsid w:val="00C6668D"/>
    <w:rsid w:val="00C66902"/>
    <w:rsid w:val="00C669D3"/>
    <w:rsid w:val="00C66C59"/>
    <w:rsid w:val="00C67204"/>
    <w:rsid w:val="00C672B5"/>
    <w:rsid w:val="00C71195"/>
    <w:rsid w:val="00C71C05"/>
    <w:rsid w:val="00C72469"/>
    <w:rsid w:val="00C72CE7"/>
    <w:rsid w:val="00C73203"/>
    <w:rsid w:val="00C73C59"/>
    <w:rsid w:val="00C73C6C"/>
    <w:rsid w:val="00C7540D"/>
    <w:rsid w:val="00C76B54"/>
    <w:rsid w:val="00C77FE9"/>
    <w:rsid w:val="00C821EA"/>
    <w:rsid w:val="00C82834"/>
    <w:rsid w:val="00C86915"/>
    <w:rsid w:val="00C9333B"/>
    <w:rsid w:val="00C93A17"/>
    <w:rsid w:val="00C95676"/>
    <w:rsid w:val="00C960B4"/>
    <w:rsid w:val="00C979A2"/>
    <w:rsid w:val="00C97AEF"/>
    <w:rsid w:val="00C97BC0"/>
    <w:rsid w:val="00CA0522"/>
    <w:rsid w:val="00CA22C3"/>
    <w:rsid w:val="00CA236D"/>
    <w:rsid w:val="00CA579E"/>
    <w:rsid w:val="00CB02AA"/>
    <w:rsid w:val="00CB04AC"/>
    <w:rsid w:val="00CB3555"/>
    <w:rsid w:val="00CB3D66"/>
    <w:rsid w:val="00CB57F7"/>
    <w:rsid w:val="00CB7528"/>
    <w:rsid w:val="00CC2362"/>
    <w:rsid w:val="00CC2D0C"/>
    <w:rsid w:val="00CC4819"/>
    <w:rsid w:val="00CC4B0D"/>
    <w:rsid w:val="00CC538B"/>
    <w:rsid w:val="00CC7F3B"/>
    <w:rsid w:val="00CD1F45"/>
    <w:rsid w:val="00CD25D5"/>
    <w:rsid w:val="00CD3E85"/>
    <w:rsid w:val="00CD672F"/>
    <w:rsid w:val="00CD6F23"/>
    <w:rsid w:val="00CD74CF"/>
    <w:rsid w:val="00CD77A9"/>
    <w:rsid w:val="00CE039B"/>
    <w:rsid w:val="00CE1559"/>
    <w:rsid w:val="00CE1D1D"/>
    <w:rsid w:val="00CE2E48"/>
    <w:rsid w:val="00CE311E"/>
    <w:rsid w:val="00CE3B51"/>
    <w:rsid w:val="00CE3C7D"/>
    <w:rsid w:val="00CE47D0"/>
    <w:rsid w:val="00CE5B28"/>
    <w:rsid w:val="00CE62A3"/>
    <w:rsid w:val="00CE640D"/>
    <w:rsid w:val="00CE6F85"/>
    <w:rsid w:val="00CE78B6"/>
    <w:rsid w:val="00CE7A77"/>
    <w:rsid w:val="00CF06B6"/>
    <w:rsid w:val="00CF07FE"/>
    <w:rsid w:val="00CF3E7E"/>
    <w:rsid w:val="00CF4325"/>
    <w:rsid w:val="00CF446B"/>
    <w:rsid w:val="00CF46D6"/>
    <w:rsid w:val="00CF5BFC"/>
    <w:rsid w:val="00CF6164"/>
    <w:rsid w:val="00CF68CA"/>
    <w:rsid w:val="00D00A52"/>
    <w:rsid w:val="00D00C63"/>
    <w:rsid w:val="00D02F90"/>
    <w:rsid w:val="00D03B2F"/>
    <w:rsid w:val="00D05682"/>
    <w:rsid w:val="00D05FD0"/>
    <w:rsid w:val="00D06835"/>
    <w:rsid w:val="00D06A66"/>
    <w:rsid w:val="00D1185F"/>
    <w:rsid w:val="00D11E68"/>
    <w:rsid w:val="00D129F5"/>
    <w:rsid w:val="00D146AA"/>
    <w:rsid w:val="00D16836"/>
    <w:rsid w:val="00D2023D"/>
    <w:rsid w:val="00D2143E"/>
    <w:rsid w:val="00D2234A"/>
    <w:rsid w:val="00D2282C"/>
    <w:rsid w:val="00D23A2C"/>
    <w:rsid w:val="00D24434"/>
    <w:rsid w:val="00D2647B"/>
    <w:rsid w:val="00D2657D"/>
    <w:rsid w:val="00D26891"/>
    <w:rsid w:val="00D27A4E"/>
    <w:rsid w:val="00D30853"/>
    <w:rsid w:val="00D32C36"/>
    <w:rsid w:val="00D352C7"/>
    <w:rsid w:val="00D36107"/>
    <w:rsid w:val="00D361E2"/>
    <w:rsid w:val="00D3745B"/>
    <w:rsid w:val="00D406DD"/>
    <w:rsid w:val="00D41F45"/>
    <w:rsid w:val="00D424EC"/>
    <w:rsid w:val="00D427B1"/>
    <w:rsid w:val="00D43D4E"/>
    <w:rsid w:val="00D44A0A"/>
    <w:rsid w:val="00D453F3"/>
    <w:rsid w:val="00D46C1C"/>
    <w:rsid w:val="00D50AC6"/>
    <w:rsid w:val="00D51836"/>
    <w:rsid w:val="00D5192B"/>
    <w:rsid w:val="00D53355"/>
    <w:rsid w:val="00D53989"/>
    <w:rsid w:val="00D53EF7"/>
    <w:rsid w:val="00D54A31"/>
    <w:rsid w:val="00D5567C"/>
    <w:rsid w:val="00D55BF4"/>
    <w:rsid w:val="00D57697"/>
    <w:rsid w:val="00D61C3C"/>
    <w:rsid w:val="00D62EC3"/>
    <w:rsid w:val="00D6335D"/>
    <w:rsid w:val="00D63733"/>
    <w:rsid w:val="00D6374F"/>
    <w:rsid w:val="00D6565C"/>
    <w:rsid w:val="00D67801"/>
    <w:rsid w:val="00D712FF"/>
    <w:rsid w:val="00D720C9"/>
    <w:rsid w:val="00D723D2"/>
    <w:rsid w:val="00D72A63"/>
    <w:rsid w:val="00D75C83"/>
    <w:rsid w:val="00D77691"/>
    <w:rsid w:val="00D77BA9"/>
    <w:rsid w:val="00D77F99"/>
    <w:rsid w:val="00D80C2B"/>
    <w:rsid w:val="00D810A4"/>
    <w:rsid w:val="00D81320"/>
    <w:rsid w:val="00D8151C"/>
    <w:rsid w:val="00D82B8F"/>
    <w:rsid w:val="00D83FFB"/>
    <w:rsid w:val="00D843BD"/>
    <w:rsid w:val="00D844DD"/>
    <w:rsid w:val="00D8454F"/>
    <w:rsid w:val="00D84579"/>
    <w:rsid w:val="00D84BF2"/>
    <w:rsid w:val="00D86AE8"/>
    <w:rsid w:val="00D870D3"/>
    <w:rsid w:val="00D87CC9"/>
    <w:rsid w:val="00D90FB0"/>
    <w:rsid w:val="00D91DC6"/>
    <w:rsid w:val="00D935FF"/>
    <w:rsid w:val="00D93EFA"/>
    <w:rsid w:val="00D95436"/>
    <w:rsid w:val="00D963F6"/>
    <w:rsid w:val="00D96505"/>
    <w:rsid w:val="00D96B63"/>
    <w:rsid w:val="00DA0C8E"/>
    <w:rsid w:val="00DA1CFB"/>
    <w:rsid w:val="00DA3298"/>
    <w:rsid w:val="00DA4A2B"/>
    <w:rsid w:val="00DA530C"/>
    <w:rsid w:val="00DA5957"/>
    <w:rsid w:val="00DB0305"/>
    <w:rsid w:val="00DB032D"/>
    <w:rsid w:val="00DB0F16"/>
    <w:rsid w:val="00DB1443"/>
    <w:rsid w:val="00DB23AB"/>
    <w:rsid w:val="00DB24A8"/>
    <w:rsid w:val="00DB604E"/>
    <w:rsid w:val="00DB67CB"/>
    <w:rsid w:val="00DB799A"/>
    <w:rsid w:val="00DB7D8D"/>
    <w:rsid w:val="00DC1C3D"/>
    <w:rsid w:val="00DC2BE9"/>
    <w:rsid w:val="00DC553A"/>
    <w:rsid w:val="00DC6116"/>
    <w:rsid w:val="00DC64E7"/>
    <w:rsid w:val="00DC66AE"/>
    <w:rsid w:val="00DC6ABF"/>
    <w:rsid w:val="00DC6BAE"/>
    <w:rsid w:val="00DC7600"/>
    <w:rsid w:val="00DD097B"/>
    <w:rsid w:val="00DD10FE"/>
    <w:rsid w:val="00DD15A0"/>
    <w:rsid w:val="00DD3884"/>
    <w:rsid w:val="00DD3E72"/>
    <w:rsid w:val="00DD4C07"/>
    <w:rsid w:val="00DD546F"/>
    <w:rsid w:val="00DD61A2"/>
    <w:rsid w:val="00DD748F"/>
    <w:rsid w:val="00DD7757"/>
    <w:rsid w:val="00DD7D0A"/>
    <w:rsid w:val="00DD7D3C"/>
    <w:rsid w:val="00DE074A"/>
    <w:rsid w:val="00DE103E"/>
    <w:rsid w:val="00DE1321"/>
    <w:rsid w:val="00DE23E0"/>
    <w:rsid w:val="00DE2462"/>
    <w:rsid w:val="00DE2839"/>
    <w:rsid w:val="00DE3641"/>
    <w:rsid w:val="00DE3B0D"/>
    <w:rsid w:val="00DE3BD1"/>
    <w:rsid w:val="00DE434A"/>
    <w:rsid w:val="00DE4503"/>
    <w:rsid w:val="00DE7A8A"/>
    <w:rsid w:val="00DE7C57"/>
    <w:rsid w:val="00DF0109"/>
    <w:rsid w:val="00DF0671"/>
    <w:rsid w:val="00DF0906"/>
    <w:rsid w:val="00DF0AB8"/>
    <w:rsid w:val="00DF0CC3"/>
    <w:rsid w:val="00DF0FAB"/>
    <w:rsid w:val="00DF34C8"/>
    <w:rsid w:val="00DF3BDE"/>
    <w:rsid w:val="00DF6076"/>
    <w:rsid w:val="00DF63FB"/>
    <w:rsid w:val="00DF7C9E"/>
    <w:rsid w:val="00DF7E73"/>
    <w:rsid w:val="00E003C6"/>
    <w:rsid w:val="00E05925"/>
    <w:rsid w:val="00E0682B"/>
    <w:rsid w:val="00E07DFD"/>
    <w:rsid w:val="00E11673"/>
    <w:rsid w:val="00E12096"/>
    <w:rsid w:val="00E1251A"/>
    <w:rsid w:val="00E13B7D"/>
    <w:rsid w:val="00E1440A"/>
    <w:rsid w:val="00E14F8F"/>
    <w:rsid w:val="00E213DD"/>
    <w:rsid w:val="00E2276F"/>
    <w:rsid w:val="00E23A90"/>
    <w:rsid w:val="00E24D4F"/>
    <w:rsid w:val="00E259EB"/>
    <w:rsid w:val="00E30280"/>
    <w:rsid w:val="00E302E6"/>
    <w:rsid w:val="00E30A26"/>
    <w:rsid w:val="00E31EF1"/>
    <w:rsid w:val="00E325D6"/>
    <w:rsid w:val="00E32B36"/>
    <w:rsid w:val="00E34B9A"/>
    <w:rsid w:val="00E34DFB"/>
    <w:rsid w:val="00E35129"/>
    <w:rsid w:val="00E35784"/>
    <w:rsid w:val="00E35B52"/>
    <w:rsid w:val="00E3796B"/>
    <w:rsid w:val="00E41B56"/>
    <w:rsid w:val="00E4266A"/>
    <w:rsid w:val="00E42A19"/>
    <w:rsid w:val="00E42A6A"/>
    <w:rsid w:val="00E42F2D"/>
    <w:rsid w:val="00E448EB"/>
    <w:rsid w:val="00E44CE5"/>
    <w:rsid w:val="00E452CE"/>
    <w:rsid w:val="00E45377"/>
    <w:rsid w:val="00E45812"/>
    <w:rsid w:val="00E45945"/>
    <w:rsid w:val="00E469E0"/>
    <w:rsid w:val="00E513BD"/>
    <w:rsid w:val="00E514DA"/>
    <w:rsid w:val="00E51D79"/>
    <w:rsid w:val="00E52A7B"/>
    <w:rsid w:val="00E52CD4"/>
    <w:rsid w:val="00E52EBF"/>
    <w:rsid w:val="00E538D4"/>
    <w:rsid w:val="00E54A07"/>
    <w:rsid w:val="00E56C27"/>
    <w:rsid w:val="00E573D5"/>
    <w:rsid w:val="00E57F00"/>
    <w:rsid w:val="00E6049C"/>
    <w:rsid w:val="00E60CB6"/>
    <w:rsid w:val="00E611B4"/>
    <w:rsid w:val="00E62766"/>
    <w:rsid w:val="00E62A48"/>
    <w:rsid w:val="00E62A94"/>
    <w:rsid w:val="00E62DD3"/>
    <w:rsid w:val="00E638FD"/>
    <w:rsid w:val="00E63C16"/>
    <w:rsid w:val="00E64FD8"/>
    <w:rsid w:val="00E65156"/>
    <w:rsid w:val="00E65CA8"/>
    <w:rsid w:val="00E661DA"/>
    <w:rsid w:val="00E6636A"/>
    <w:rsid w:val="00E6667B"/>
    <w:rsid w:val="00E67A69"/>
    <w:rsid w:val="00E70229"/>
    <w:rsid w:val="00E706A0"/>
    <w:rsid w:val="00E7281F"/>
    <w:rsid w:val="00E73FA6"/>
    <w:rsid w:val="00E7522F"/>
    <w:rsid w:val="00E756BF"/>
    <w:rsid w:val="00E756DE"/>
    <w:rsid w:val="00E759C5"/>
    <w:rsid w:val="00E75E2A"/>
    <w:rsid w:val="00E76841"/>
    <w:rsid w:val="00E802DD"/>
    <w:rsid w:val="00E81C4E"/>
    <w:rsid w:val="00E81E96"/>
    <w:rsid w:val="00E82150"/>
    <w:rsid w:val="00E8317A"/>
    <w:rsid w:val="00E834F1"/>
    <w:rsid w:val="00E83799"/>
    <w:rsid w:val="00E83C0E"/>
    <w:rsid w:val="00E849A6"/>
    <w:rsid w:val="00E861E1"/>
    <w:rsid w:val="00E86C1F"/>
    <w:rsid w:val="00E87798"/>
    <w:rsid w:val="00E927EC"/>
    <w:rsid w:val="00E96B8A"/>
    <w:rsid w:val="00E972EB"/>
    <w:rsid w:val="00EA1EA4"/>
    <w:rsid w:val="00EA37A2"/>
    <w:rsid w:val="00EA48D2"/>
    <w:rsid w:val="00EA6C54"/>
    <w:rsid w:val="00EA7602"/>
    <w:rsid w:val="00EA7A1F"/>
    <w:rsid w:val="00EB09F4"/>
    <w:rsid w:val="00EB15A8"/>
    <w:rsid w:val="00EB1ED2"/>
    <w:rsid w:val="00EB222F"/>
    <w:rsid w:val="00EB2994"/>
    <w:rsid w:val="00EB2FE9"/>
    <w:rsid w:val="00EB372C"/>
    <w:rsid w:val="00EB4D15"/>
    <w:rsid w:val="00EB7161"/>
    <w:rsid w:val="00EB7F21"/>
    <w:rsid w:val="00EC060C"/>
    <w:rsid w:val="00EC1470"/>
    <w:rsid w:val="00EC1E5E"/>
    <w:rsid w:val="00EC29D7"/>
    <w:rsid w:val="00EC2AC2"/>
    <w:rsid w:val="00EC35B2"/>
    <w:rsid w:val="00EC520C"/>
    <w:rsid w:val="00EC64BB"/>
    <w:rsid w:val="00EC7E33"/>
    <w:rsid w:val="00EC7ED6"/>
    <w:rsid w:val="00ED0AAF"/>
    <w:rsid w:val="00ED2E6F"/>
    <w:rsid w:val="00ED4C0B"/>
    <w:rsid w:val="00ED4F07"/>
    <w:rsid w:val="00ED5134"/>
    <w:rsid w:val="00ED5701"/>
    <w:rsid w:val="00ED6003"/>
    <w:rsid w:val="00ED63E2"/>
    <w:rsid w:val="00ED6D95"/>
    <w:rsid w:val="00ED7D70"/>
    <w:rsid w:val="00EE3F80"/>
    <w:rsid w:val="00EE4480"/>
    <w:rsid w:val="00EE48F1"/>
    <w:rsid w:val="00EE4E3B"/>
    <w:rsid w:val="00EE535C"/>
    <w:rsid w:val="00EE5C5A"/>
    <w:rsid w:val="00EE702C"/>
    <w:rsid w:val="00EF02FF"/>
    <w:rsid w:val="00EF4867"/>
    <w:rsid w:val="00EF4F1A"/>
    <w:rsid w:val="00EF50AF"/>
    <w:rsid w:val="00EF5FE7"/>
    <w:rsid w:val="00EF61C3"/>
    <w:rsid w:val="00EF65D1"/>
    <w:rsid w:val="00F00032"/>
    <w:rsid w:val="00F02C85"/>
    <w:rsid w:val="00F05E39"/>
    <w:rsid w:val="00F06169"/>
    <w:rsid w:val="00F063CB"/>
    <w:rsid w:val="00F06C98"/>
    <w:rsid w:val="00F0736D"/>
    <w:rsid w:val="00F10B1B"/>
    <w:rsid w:val="00F1134A"/>
    <w:rsid w:val="00F116A6"/>
    <w:rsid w:val="00F11739"/>
    <w:rsid w:val="00F123E5"/>
    <w:rsid w:val="00F12A37"/>
    <w:rsid w:val="00F132FD"/>
    <w:rsid w:val="00F13B77"/>
    <w:rsid w:val="00F14E60"/>
    <w:rsid w:val="00F153F2"/>
    <w:rsid w:val="00F15DD4"/>
    <w:rsid w:val="00F20258"/>
    <w:rsid w:val="00F23A65"/>
    <w:rsid w:val="00F23EB3"/>
    <w:rsid w:val="00F24E2C"/>
    <w:rsid w:val="00F252B4"/>
    <w:rsid w:val="00F27767"/>
    <w:rsid w:val="00F311D3"/>
    <w:rsid w:val="00F325E2"/>
    <w:rsid w:val="00F32C85"/>
    <w:rsid w:val="00F33474"/>
    <w:rsid w:val="00F339D1"/>
    <w:rsid w:val="00F345F0"/>
    <w:rsid w:val="00F34D75"/>
    <w:rsid w:val="00F35B0C"/>
    <w:rsid w:val="00F40411"/>
    <w:rsid w:val="00F40608"/>
    <w:rsid w:val="00F40DA9"/>
    <w:rsid w:val="00F4151B"/>
    <w:rsid w:val="00F41F75"/>
    <w:rsid w:val="00F41FD5"/>
    <w:rsid w:val="00F42E66"/>
    <w:rsid w:val="00F42FDE"/>
    <w:rsid w:val="00F4481F"/>
    <w:rsid w:val="00F4511E"/>
    <w:rsid w:val="00F4594B"/>
    <w:rsid w:val="00F45A73"/>
    <w:rsid w:val="00F45A74"/>
    <w:rsid w:val="00F46389"/>
    <w:rsid w:val="00F508F9"/>
    <w:rsid w:val="00F51567"/>
    <w:rsid w:val="00F51680"/>
    <w:rsid w:val="00F517A4"/>
    <w:rsid w:val="00F53D4C"/>
    <w:rsid w:val="00F54671"/>
    <w:rsid w:val="00F5606C"/>
    <w:rsid w:val="00F572CF"/>
    <w:rsid w:val="00F57919"/>
    <w:rsid w:val="00F57D2E"/>
    <w:rsid w:val="00F60072"/>
    <w:rsid w:val="00F6049B"/>
    <w:rsid w:val="00F60EFB"/>
    <w:rsid w:val="00F6266D"/>
    <w:rsid w:val="00F62792"/>
    <w:rsid w:val="00F6352A"/>
    <w:rsid w:val="00F64EC6"/>
    <w:rsid w:val="00F650DB"/>
    <w:rsid w:val="00F652AD"/>
    <w:rsid w:val="00F6534F"/>
    <w:rsid w:val="00F657B3"/>
    <w:rsid w:val="00F65937"/>
    <w:rsid w:val="00F711B6"/>
    <w:rsid w:val="00F71C42"/>
    <w:rsid w:val="00F722F0"/>
    <w:rsid w:val="00F7248C"/>
    <w:rsid w:val="00F72A09"/>
    <w:rsid w:val="00F736E4"/>
    <w:rsid w:val="00F73A6D"/>
    <w:rsid w:val="00F742BE"/>
    <w:rsid w:val="00F75A50"/>
    <w:rsid w:val="00F75C83"/>
    <w:rsid w:val="00F761C9"/>
    <w:rsid w:val="00F76232"/>
    <w:rsid w:val="00F76E1E"/>
    <w:rsid w:val="00F77D98"/>
    <w:rsid w:val="00F77F46"/>
    <w:rsid w:val="00F801D6"/>
    <w:rsid w:val="00F817A0"/>
    <w:rsid w:val="00F8301E"/>
    <w:rsid w:val="00F83FC9"/>
    <w:rsid w:val="00F854A7"/>
    <w:rsid w:val="00F855B3"/>
    <w:rsid w:val="00F85A46"/>
    <w:rsid w:val="00F86098"/>
    <w:rsid w:val="00F872AE"/>
    <w:rsid w:val="00F87C66"/>
    <w:rsid w:val="00F91EE1"/>
    <w:rsid w:val="00F929B8"/>
    <w:rsid w:val="00F929DF"/>
    <w:rsid w:val="00F941BF"/>
    <w:rsid w:val="00F94682"/>
    <w:rsid w:val="00F950B9"/>
    <w:rsid w:val="00F9725F"/>
    <w:rsid w:val="00FA0880"/>
    <w:rsid w:val="00FA0A31"/>
    <w:rsid w:val="00FA181A"/>
    <w:rsid w:val="00FA4444"/>
    <w:rsid w:val="00FA5023"/>
    <w:rsid w:val="00FA5787"/>
    <w:rsid w:val="00FA638F"/>
    <w:rsid w:val="00FA7802"/>
    <w:rsid w:val="00FB32D5"/>
    <w:rsid w:val="00FB35E2"/>
    <w:rsid w:val="00FB3B6A"/>
    <w:rsid w:val="00FB40A4"/>
    <w:rsid w:val="00FB4C07"/>
    <w:rsid w:val="00FB4F4E"/>
    <w:rsid w:val="00FB534F"/>
    <w:rsid w:val="00FB56C3"/>
    <w:rsid w:val="00FB6BC7"/>
    <w:rsid w:val="00FB7046"/>
    <w:rsid w:val="00FB7847"/>
    <w:rsid w:val="00FC04EE"/>
    <w:rsid w:val="00FC1914"/>
    <w:rsid w:val="00FC198A"/>
    <w:rsid w:val="00FC213A"/>
    <w:rsid w:val="00FC2270"/>
    <w:rsid w:val="00FC4CE3"/>
    <w:rsid w:val="00FC73E3"/>
    <w:rsid w:val="00FC7438"/>
    <w:rsid w:val="00FC7520"/>
    <w:rsid w:val="00FD157A"/>
    <w:rsid w:val="00FD191F"/>
    <w:rsid w:val="00FD3226"/>
    <w:rsid w:val="00FD3265"/>
    <w:rsid w:val="00FD5B68"/>
    <w:rsid w:val="00FD651C"/>
    <w:rsid w:val="00FD6639"/>
    <w:rsid w:val="00FD74D6"/>
    <w:rsid w:val="00FD7DFF"/>
    <w:rsid w:val="00FE0E23"/>
    <w:rsid w:val="00FE1152"/>
    <w:rsid w:val="00FE1516"/>
    <w:rsid w:val="00FE381E"/>
    <w:rsid w:val="00FE5134"/>
    <w:rsid w:val="00FE5691"/>
    <w:rsid w:val="00FE5DFB"/>
    <w:rsid w:val="00FE5EBA"/>
    <w:rsid w:val="00FE60A7"/>
    <w:rsid w:val="00FE7586"/>
    <w:rsid w:val="00FE7EBF"/>
    <w:rsid w:val="00FF1220"/>
    <w:rsid w:val="00FF15F7"/>
    <w:rsid w:val="00FF164B"/>
    <w:rsid w:val="00FF2D14"/>
    <w:rsid w:val="00FF2EF3"/>
    <w:rsid w:val="00FF50BB"/>
    <w:rsid w:val="00FF69AE"/>
    <w:rsid w:val="00FF7035"/>
    <w:rsid w:val="00FF7627"/>
    <w:rsid w:val="00FF7907"/>
    <w:rsid w:val="0ABA0794"/>
    <w:rsid w:val="0F9D844B"/>
    <w:rsid w:val="17BCD5D1"/>
    <w:rsid w:val="1BAD1079"/>
    <w:rsid w:val="210BAC5F"/>
    <w:rsid w:val="254832AA"/>
    <w:rsid w:val="26FD9643"/>
    <w:rsid w:val="29D30A91"/>
    <w:rsid w:val="2FD217F2"/>
    <w:rsid w:val="32EF9A52"/>
    <w:rsid w:val="3887D7AD"/>
    <w:rsid w:val="44521A52"/>
    <w:rsid w:val="464B7287"/>
    <w:rsid w:val="468159AE"/>
    <w:rsid w:val="476435F5"/>
    <w:rsid w:val="497A5C75"/>
    <w:rsid w:val="5F9B6A5F"/>
    <w:rsid w:val="60533AEF"/>
    <w:rsid w:val="6062BF30"/>
    <w:rsid w:val="69762978"/>
    <w:rsid w:val="73C9D013"/>
    <w:rsid w:val="7727A826"/>
    <w:rsid w:val="77504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05A0"/>
  <w15:chartTrackingRefBased/>
  <w15:docId w15:val="{A099CBF5-2B44-4C92-A40F-6A6ECA6A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961106"/>
    <w:pPr>
      <w:snapToGrid w:val="0"/>
      <w:spacing w:line="280" w:lineRule="exact"/>
    </w:pPr>
    <w:rPr>
      <w:rFonts w:eastAsia="Times" w:cs="Arial"/>
      <w:color w:val="000000" w:themeColor="text1"/>
      <w:kern w:val="0"/>
      <w:szCs w:val="21"/>
      <w14:ligatures w14:val="none"/>
    </w:rPr>
  </w:style>
  <w:style w:type="paragraph" w:styleId="Heading1">
    <w:name w:val="heading 1"/>
    <w:basedOn w:val="Normal"/>
    <w:next w:val="Normal"/>
    <w:link w:val="Heading1Char"/>
    <w:uiPriority w:val="1"/>
    <w:qFormat/>
    <w:rsid w:val="00961106"/>
    <w:pPr>
      <w:spacing w:before="560" w:after="240" w:line="480" w:lineRule="exact"/>
      <w:ind w:right="1134"/>
      <w:outlineLvl w:val="0"/>
    </w:pPr>
    <w:rPr>
      <w:rFonts w:asciiTheme="majorHAnsi" w:hAnsiTheme="majorHAnsi"/>
      <w:b/>
      <w:bCs/>
      <w:color w:val="44546A" w:themeColor="text2"/>
      <w:sz w:val="44"/>
      <w:szCs w:val="44"/>
    </w:rPr>
  </w:style>
  <w:style w:type="paragraph" w:styleId="Heading3">
    <w:name w:val="heading 3"/>
    <w:basedOn w:val="Normal"/>
    <w:next w:val="Normal"/>
    <w:link w:val="Heading3Char"/>
    <w:uiPriority w:val="1"/>
    <w:qFormat/>
    <w:rsid w:val="00961106"/>
    <w:pPr>
      <w:spacing w:before="360" w:after="240" w:line="300" w:lineRule="exact"/>
      <w:ind w:right="1134"/>
      <w:outlineLvl w:val="2"/>
    </w:pPr>
    <w:rPr>
      <w:rFonts w:asciiTheme="majorHAnsi" w:hAnsiTheme="majorHAnsi"/>
      <w:b/>
      <w:color w:val="833C0B" w:themeColor="accent2" w:themeShade="80"/>
      <w:sz w:val="26"/>
      <w:szCs w:val="24"/>
    </w:rPr>
  </w:style>
  <w:style w:type="paragraph" w:styleId="Heading9">
    <w:name w:val="heading 9"/>
    <w:next w:val="Normal"/>
    <w:link w:val="Heading9Char"/>
    <w:uiPriority w:val="9"/>
    <w:unhideWhenUsed/>
    <w:rsid w:val="00961106"/>
    <w:pPr>
      <w:spacing w:before="120" w:after="120" w:line="200" w:lineRule="exact"/>
      <w:outlineLvl w:val="8"/>
    </w:pPr>
    <w:rPr>
      <w:rFonts w:asciiTheme="majorHAnsi" w:eastAsia="Times" w:hAnsiTheme="majorHAnsi" w:cs="Arial"/>
      <w:color w:val="000000" w:themeColor="text1"/>
      <w:kern w:val="0"/>
      <w:sz w:val="16"/>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1106"/>
    <w:rPr>
      <w:rFonts w:asciiTheme="majorHAnsi" w:eastAsia="Times" w:hAnsiTheme="majorHAnsi" w:cs="Arial"/>
      <w:b/>
      <w:bCs/>
      <w:color w:val="44546A" w:themeColor="text2"/>
      <w:kern w:val="0"/>
      <w:sz w:val="44"/>
      <w:szCs w:val="44"/>
      <w14:ligatures w14:val="none"/>
    </w:rPr>
  </w:style>
  <w:style w:type="character" w:customStyle="1" w:styleId="Heading3Char">
    <w:name w:val="Heading 3 Char"/>
    <w:basedOn w:val="DefaultParagraphFont"/>
    <w:link w:val="Heading3"/>
    <w:uiPriority w:val="1"/>
    <w:rsid w:val="00961106"/>
    <w:rPr>
      <w:rFonts w:asciiTheme="majorHAnsi" w:eastAsia="Times" w:hAnsiTheme="majorHAnsi" w:cs="Arial"/>
      <w:b/>
      <w:color w:val="833C0B" w:themeColor="accent2" w:themeShade="80"/>
      <w:kern w:val="0"/>
      <w:sz w:val="26"/>
      <w:szCs w:val="24"/>
      <w14:ligatures w14:val="none"/>
    </w:rPr>
  </w:style>
  <w:style w:type="character" w:customStyle="1" w:styleId="Heading9Char">
    <w:name w:val="Heading 9 Char"/>
    <w:basedOn w:val="DefaultParagraphFont"/>
    <w:link w:val="Heading9"/>
    <w:uiPriority w:val="9"/>
    <w:rsid w:val="00961106"/>
    <w:rPr>
      <w:rFonts w:asciiTheme="majorHAnsi" w:eastAsia="Times" w:hAnsiTheme="majorHAnsi" w:cs="Arial"/>
      <w:color w:val="000000" w:themeColor="text1"/>
      <w:kern w:val="0"/>
      <w:sz w:val="16"/>
      <w:szCs w:val="21"/>
      <w14:ligatures w14:val="none"/>
    </w:rPr>
  </w:style>
  <w:style w:type="paragraph" w:styleId="Title">
    <w:name w:val="Title"/>
    <w:basedOn w:val="Normal"/>
    <w:next w:val="Normal"/>
    <w:link w:val="TitleChar"/>
    <w:uiPriority w:val="10"/>
    <w:rsid w:val="00961106"/>
    <w:pPr>
      <w:spacing w:before="1600" w:after="200" w:line="560" w:lineRule="exact"/>
      <w:ind w:right="567"/>
    </w:pPr>
    <w:rPr>
      <w:rFonts w:asciiTheme="majorHAnsi" w:eastAsiaTheme="minorEastAsia" w:hAnsiTheme="majorHAnsi" w:cstheme="minorBidi"/>
      <w:b/>
      <w:bCs/>
      <w:color w:val="4472C4" w:themeColor="accent1"/>
      <w:kern w:val="2"/>
      <w:sz w:val="52"/>
      <w:szCs w:val="72"/>
      <w:lang w:eastAsia="ja-JP"/>
    </w:rPr>
  </w:style>
  <w:style w:type="character" w:customStyle="1" w:styleId="TitleChar">
    <w:name w:val="Title Char"/>
    <w:basedOn w:val="DefaultParagraphFont"/>
    <w:link w:val="Title"/>
    <w:uiPriority w:val="10"/>
    <w:rsid w:val="00961106"/>
    <w:rPr>
      <w:rFonts w:asciiTheme="majorHAnsi" w:eastAsiaTheme="minorEastAsia" w:hAnsiTheme="majorHAnsi"/>
      <w:b/>
      <w:bCs/>
      <w:color w:val="4472C4" w:themeColor="accent1"/>
      <w:sz w:val="52"/>
      <w:szCs w:val="72"/>
      <w:lang w:eastAsia="ja-JP"/>
      <w14:ligatures w14:val="none"/>
    </w:rPr>
  </w:style>
  <w:style w:type="character" w:styleId="Hyperlink">
    <w:name w:val="Hyperlink"/>
    <w:basedOn w:val="DefaultParagraphFont"/>
    <w:uiPriority w:val="99"/>
    <w:unhideWhenUsed/>
    <w:qFormat/>
    <w:rsid w:val="00961106"/>
    <w:rPr>
      <w:rFonts w:asciiTheme="minorHAnsi" w:hAnsiTheme="minorHAnsi"/>
      <w:color w:val="000000" w:themeColor="text1"/>
      <w:u w:val="single"/>
    </w:rPr>
  </w:style>
  <w:style w:type="paragraph" w:styleId="List">
    <w:name w:val="List"/>
    <w:basedOn w:val="Normal"/>
    <w:uiPriority w:val="99"/>
    <w:unhideWhenUsed/>
    <w:qFormat/>
    <w:rsid w:val="00961106"/>
    <w:pPr>
      <w:numPr>
        <w:numId w:val="1"/>
      </w:numPr>
      <w:contextualSpacing/>
    </w:pPr>
    <w:rPr>
      <w:color w:val="auto"/>
    </w:rPr>
  </w:style>
  <w:style w:type="paragraph" w:styleId="Header">
    <w:name w:val="header"/>
    <w:basedOn w:val="Normal"/>
    <w:link w:val="HeaderChar"/>
    <w:uiPriority w:val="99"/>
    <w:unhideWhenUsed/>
    <w:rsid w:val="00961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106"/>
    <w:rPr>
      <w:rFonts w:eastAsia="Times" w:cs="Arial"/>
      <w:color w:val="000000" w:themeColor="text1"/>
      <w:kern w:val="0"/>
      <w:szCs w:val="21"/>
      <w14:ligatures w14:val="none"/>
    </w:rPr>
  </w:style>
  <w:style w:type="character" w:styleId="CommentReference">
    <w:name w:val="annotation reference"/>
    <w:basedOn w:val="DefaultParagraphFont"/>
    <w:uiPriority w:val="99"/>
    <w:semiHidden/>
    <w:unhideWhenUsed/>
    <w:rsid w:val="00961106"/>
    <w:rPr>
      <w:sz w:val="16"/>
      <w:szCs w:val="16"/>
    </w:rPr>
  </w:style>
  <w:style w:type="paragraph" w:styleId="CommentText">
    <w:name w:val="annotation text"/>
    <w:basedOn w:val="Normal"/>
    <w:link w:val="CommentTextChar"/>
    <w:uiPriority w:val="99"/>
    <w:unhideWhenUsed/>
    <w:rsid w:val="00961106"/>
    <w:pPr>
      <w:spacing w:line="240" w:lineRule="auto"/>
    </w:pPr>
    <w:rPr>
      <w:sz w:val="20"/>
      <w:szCs w:val="20"/>
    </w:rPr>
  </w:style>
  <w:style w:type="character" w:customStyle="1" w:styleId="CommentTextChar">
    <w:name w:val="Comment Text Char"/>
    <w:basedOn w:val="DefaultParagraphFont"/>
    <w:link w:val="CommentText"/>
    <w:uiPriority w:val="99"/>
    <w:rsid w:val="00961106"/>
    <w:rPr>
      <w:rFonts w:eastAsia="Times" w:cs="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2D1F"/>
    <w:rPr>
      <w:b/>
      <w:bCs/>
    </w:rPr>
  </w:style>
  <w:style w:type="character" w:customStyle="1" w:styleId="CommentSubjectChar">
    <w:name w:val="Comment Subject Char"/>
    <w:basedOn w:val="CommentTextChar"/>
    <w:link w:val="CommentSubject"/>
    <w:uiPriority w:val="99"/>
    <w:semiHidden/>
    <w:rsid w:val="009A2D1F"/>
    <w:rPr>
      <w:rFonts w:eastAsia="Times" w:cs="Arial"/>
      <w:b/>
      <w:bCs/>
      <w:color w:val="000000" w:themeColor="text1"/>
      <w:kern w:val="0"/>
      <w:sz w:val="20"/>
      <w:szCs w:val="20"/>
      <w14:ligatures w14:val="none"/>
    </w:rPr>
  </w:style>
  <w:style w:type="paragraph" w:styleId="Revision">
    <w:name w:val="Revision"/>
    <w:hidden/>
    <w:uiPriority w:val="99"/>
    <w:semiHidden/>
    <w:rsid w:val="0003725E"/>
    <w:pPr>
      <w:spacing w:after="0" w:line="240" w:lineRule="auto"/>
    </w:pPr>
    <w:rPr>
      <w:rFonts w:eastAsia="Times" w:cs="Arial"/>
      <w:color w:val="000000" w:themeColor="text1"/>
      <w:kern w:val="0"/>
      <w:szCs w:val="21"/>
      <w14:ligatures w14:val="none"/>
    </w:rPr>
  </w:style>
  <w:style w:type="paragraph" w:styleId="Footer">
    <w:name w:val="footer"/>
    <w:basedOn w:val="Normal"/>
    <w:link w:val="FooterChar"/>
    <w:uiPriority w:val="99"/>
    <w:semiHidden/>
    <w:unhideWhenUsed/>
    <w:rsid w:val="005835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835E3"/>
    <w:rPr>
      <w:rFonts w:eastAsia="Times" w:cs="Arial"/>
      <w:color w:val="000000" w:themeColor="text1"/>
      <w:kern w:val="0"/>
      <w:szCs w:val="21"/>
      <w14:ligatures w14:val="none"/>
    </w:rPr>
  </w:style>
  <w:style w:type="character" w:styleId="Mention">
    <w:name w:val="Mention"/>
    <w:basedOn w:val="DefaultParagraphFont"/>
    <w:uiPriority w:val="99"/>
    <w:unhideWhenUsed/>
    <w:rsid w:val="007313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395">
      <w:bodyDiv w:val="1"/>
      <w:marLeft w:val="0"/>
      <w:marRight w:val="0"/>
      <w:marTop w:val="0"/>
      <w:marBottom w:val="0"/>
      <w:divBdr>
        <w:top w:val="none" w:sz="0" w:space="0" w:color="auto"/>
        <w:left w:val="none" w:sz="0" w:space="0" w:color="auto"/>
        <w:bottom w:val="none" w:sz="0" w:space="0" w:color="auto"/>
        <w:right w:val="none" w:sz="0" w:space="0" w:color="auto"/>
      </w:divBdr>
    </w:div>
    <w:div w:id="162160270">
      <w:bodyDiv w:val="1"/>
      <w:marLeft w:val="0"/>
      <w:marRight w:val="0"/>
      <w:marTop w:val="0"/>
      <w:marBottom w:val="0"/>
      <w:divBdr>
        <w:top w:val="none" w:sz="0" w:space="0" w:color="auto"/>
        <w:left w:val="none" w:sz="0" w:space="0" w:color="auto"/>
        <w:bottom w:val="none" w:sz="0" w:space="0" w:color="auto"/>
        <w:right w:val="none" w:sz="0" w:space="0" w:color="auto"/>
      </w:divBdr>
    </w:div>
    <w:div w:id="201096712">
      <w:bodyDiv w:val="1"/>
      <w:marLeft w:val="0"/>
      <w:marRight w:val="0"/>
      <w:marTop w:val="0"/>
      <w:marBottom w:val="0"/>
      <w:divBdr>
        <w:top w:val="none" w:sz="0" w:space="0" w:color="auto"/>
        <w:left w:val="none" w:sz="0" w:space="0" w:color="auto"/>
        <w:bottom w:val="none" w:sz="0" w:space="0" w:color="auto"/>
        <w:right w:val="none" w:sz="0" w:space="0" w:color="auto"/>
      </w:divBdr>
    </w:div>
    <w:div w:id="218639212">
      <w:bodyDiv w:val="1"/>
      <w:marLeft w:val="0"/>
      <w:marRight w:val="0"/>
      <w:marTop w:val="0"/>
      <w:marBottom w:val="0"/>
      <w:divBdr>
        <w:top w:val="none" w:sz="0" w:space="0" w:color="auto"/>
        <w:left w:val="none" w:sz="0" w:space="0" w:color="auto"/>
        <w:bottom w:val="none" w:sz="0" w:space="0" w:color="auto"/>
        <w:right w:val="none" w:sz="0" w:space="0" w:color="auto"/>
      </w:divBdr>
    </w:div>
    <w:div w:id="411701667">
      <w:bodyDiv w:val="1"/>
      <w:marLeft w:val="0"/>
      <w:marRight w:val="0"/>
      <w:marTop w:val="0"/>
      <w:marBottom w:val="0"/>
      <w:divBdr>
        <w:top w:val="none" w:sz="0" w:space="0" w:color="auto"/>
        <w:left w:val="none" w:sz="0" w:space="0" w:color="auto"/>
        <w:bottom w:val="none" w:sz="0" w:space="0" w:color="auto"/>
        <w:right w:val="none" w:sz="0" w:space="0" w:color="auto"/>
      </w:divBdr>
    </w:div>
    <w:div w:id="496771979">
      <w:bodyDiv w:val="1"/>
      <w:marLeft w:val="0"/>
      <w:marRight w:val="0"/>
      <w:marTop w:val="0"/>
      <w:marBottom w:val="0"/>
      <w:divBdr>
        <w:top w:val="none" w:sz="0" w:space="0" w:color="auto"/>
        <w:left w:val="none" w:sz="0" w:space="0" w:color="auto"/>
        <w:bottom w:val="none" w:sz="0" w:space="0" w:color="auto"/>
        <w:right w:val="none" w:sz="0" w:space="0" w:color="auto"/>
      </w:divBdr>
    </w:div>
    <w:div w:id="558789634">
      <w:bodyDiv w:val="1"/>
      <w:marLeft w:val="0"/>
      <w:marRight w:val="0"/>
      <w:marTop w:val="0"/>
      <w:marBottom w:val="0"/>
      <w:divBdr>
        <w:top w:val="none" w:sz="0" w:space="0" w:color="auto"/>
        <w:left w:val="none" w:sz="0" w:space="0" w:color="auto"/>
        <w:bottom w:val="none" w:sz="0" w:space="0" w:color="auto"/>
        <w:right w:val="none" w:sz="0" w:space="0" w:color="auto"/>
      </w:divBdr>
    </w:div>
    <w:div w:id="688063840">
      <w:bodyDiv w:val="1"/>
      <w:marLeft w:val="0"/>
      <w:marRight w:val="0"/>
      <w:marTop w:val="0"/>
      <w:marBottom w:val="0"/>
      <w:divBdr>
        <w:top w:val="none" w:sz="0" w:space="0" w:color="auto"/>
        <w:left w:val="none" w:sz="0" w:space="0" w:color="auto"/>
        <w:bottom w:val="none" w:sz="0" w:space="0" w:color="auto"/>
        <w:right w:val="none" w:sz="0" w:space="0" w:color="auto"/>
      </w:divBdr>
    </w:div>
    <w:div w:id="713192751">
      <w:bodyDiv w:val="1"/>
      <w:marLeft w:val="0"/>
      <w:marRight w:val="0"/>
      <w:marTop w:val="0"/>
      <w:marBottom w:val="0"/>
      <w:divBdr>
        <w:top w:val="none" w:sz="0" w:space="0" w:color="auto"/>
        <w:left w:val="none" w:sz="0" w:space="0" w:color="auto"/>
        <w:bottom w:val="none" w:sz="0" w:space="0" w:color="auto"/>
        <w:right w:val="none" w:sz="0" w:space="0" w:color="auto"/>
      </w:divBdr>
    </w:div>
    <w:div w:id="767852524">
      <w:bodyDiv w:val="1"/>
      <w:marLeft w:val="0"/>
      <w:marRight w:val="0"/>
      <w:marTop w:val="0"/>
      <w:marBottom w:val="0"/>
      <w:divBdr>
        <w:top w:val="none" w:sz="0" w:space="0" w:color="auto"/>
        <w:left w:val="none" w:sz="0" w:space="0" w:color="auto"/>
        <w:bottom w:val="none" w:sz="0" w:space="0" w:color="auto"/>
        <w:right w:val="none" w:sz="0" w:space="0" w:color="auto"/>
      </w:divBdr>
    </w:div>
    <w:div w:id="960647902">
      <w:bodyDiv w:val="1"/>
      <w:marLeft w:val="0"/>
      <w:marRight w:val="0"/>
      <w:marTop w:val="0"/>
      <w:marBottom w:val="0"/>
      <w:divBdr>
        <w:top w:val="none" w:sz="0" w:space="0" w:color="auto"/>
        <w:left w:val="none" w:sz="0" w:space="0" w:color="auto"/>
        <w:bottom w:val="none" w:sz="0" w:space="0" w:color="auto"/>
        <w:right w:val="none" w:sz="0" w:space="0" w:color="auto"/>
      </w:divBdr>
    </w:div>
    <w:div w:id="1027871441">
      <w:bodyDiv w:val="1"/>
      <w:marLeft w:val="0"/>
      <w:marRight w:val="0"/>
      <w:marTop w:val="0"/>
      <w:marBottom w:val="0"/>
      <w:divBdr>
        <w:top w:val="none" w:sz="0" w:space="0" w:color="auto"/>
        <w:left w:val="none" w:sz="0" w:space="0" w:color="auto"/>
        <w:bottom w:val="none" w:sz="0" w:space="0" w:color="auto"/>
        <w:right w:val="none" w:sz="0" w:space="0" w:color="auto"/>
      </w:divBdr>
    </w:div>
    <w:div w:id="1139688290">
      <w:bodyDiv w:val="1"/>
      <w:marLeft w:val="0"/>
      <w:marRight w:val="0"/>
      <w:marTop w:val="0"/>
      <w:marBottom w:val="0"/>
      <w:divBdr>
        <w:top w:val="none" w:sz="0" w:space="0" w:color="auto"/>
        <w:left w:val="none" w:sz="0" w:space="0" w:color="auto"/>
        <w:bottom w:val="none" w:sz="0" w:space="0" w:color="auto"/>
        <w:right w:val="none" w:sz="0" w:space="0" w:color="auto"/>
      </w:divBdr>
    </w:div>
    <w:div w:id="1164664991">
      <w:bodyDiv w:val="1"/>
      <w:marLeft w:val="0"/>
      <w:marRight w:val="0"/>
      <w:marTop w:val="0"/>
      <w:marBottom w:val="0"/>
      <w:divBdr>
        <w:top w:val="none" w:sz="0" w:space="0" w:color="auto"/>
        <w:left w:val="none" w:sz="0" w:space="0" w:color="auto"/>
        <w:bottom w:val="none" w:sz="0" w:space="0" w:color="auto"/>
        <w:right w:val="none" w:sz="0" w:space="0" w:color="auto"/>
      </w:divBdr>
    </w:div>
    <w:div w:id="1378700563">
      <w:bodyDiv w:val="1"/>
      <w:marLeft w:val="0"/>
      <w:marRight w:val="0"/>
      <w:marTop w:val="0"/>
      <w:marBottom w:val="0"/>
      <w:divBdr>
        <w:top w:val="none" w:sz="0" w:space="0" w:color="auto"/>
        <w:left w:val="none" w:sz="0" w:space="0" w:color="auto"/>
        <w:bottom w:val="none" w:sz="0" w:space="0" w:color="auto"/>
        <w:right w:val="none" w:sz="0" w:space="0" w:color="auto"/>
      </w:divBdr>
    </w:div>
    <w:div w:id="1395397436">
      <w:bodyDiv w:val="1"/>
      <w:marLeft w:val="0"/>
      <w:marRight w:val="0"/>
      <w:marTop w:val="0"/>
      <w:marBottom w:val="0"/>
      <w:divBdr>
        <w:top w:val="none" w:sz="0" w:space="0" w:color="auto"/>
        <w:left w:val="none" w:sz="0" w:space="0" w:color="auto"/>
        <w:bottom w:val="none" w:sz="0" w:space="0" w:color="auto"/>
        <w:right w:val="none" w:sz="0" w:space="0" w:color="auto"/>
      </w:divBdr>
    </w:div>
    <w:div w:id="1406150333">
      <w:bodyDiv w:val="1"/>
      <w:marLeft w:val="0"/>
      <w:marRight w:val="0"/>
      <w:marTop w:val="0"/>
      <w:marBottom w:val="0"/>
      <w:divBdr>
        <w:top w:val="none" w:sz="0" w:space="0" w:color="auto"/>
        <w:left w:val="none" w:sz="0" w:space="0" w:color="auto"/>
        <w:bottom w:val="none" w:sz="0" w:space="0" w:color="auto"/>
        <w:right w:val="none" w:sz="0" w:space="0" w:color="auto"/>
      </w:divBdr>
    </w:div>
    <w:div w:id="1408921290">
      <w:bodyDiv w:val="1"/>
      <w:marLeft w:val="0"/>
      <w:marRight w:val="0"/>
      <w:marTop w:val="0"/>
      <w:marBottom w:val="0"/>
      <w:divBdr>
        <w:top w:val="none" w:sz="0" w:space="0" w:color="auto"/>
        <w:left w:val="none" w:sz="0" w:space="0" w:color="auto"/>
        <w:bottom w:val="none" w:sz="0" w:space="0" w:color="auto"/>
        <w:right w:val="none" w:sz="0" w:space="0" w:color="auto"/>
      </w:divBdr>
    </w:div>
    <w:div w:id="1451050427">
      <w:bodyDiv w:val="1"/>
      <w:marLeft w:val="0"/>
      <w:marRight w:val="0"/>
      <w:marTop w:val="0"/>
      <w:marBottom w:val="0"/>
      <w:divBdr>
        <w:top w:val="none" w:sz="0" w:space="0" w:color="auto"/>
        <w:left w:val="none" w:sz="0" w:space="0" w:color="auto"/>
        <w:bottom w:val="none" w:sz="0" w:space="0" w:color="auto"/>
        <w:right w:val="none" w:sz="0" w:space="0" w:color="auto"/>
      </w:divBdr>
    </w:div>
    <w:div w:id="1513714849">
      <w:bodyDiv w:val="1"/>
      <w:marLeft w:val="0"/>
      <w:marRight w:val="0"/>
      <w:marTop w:val="0"/>
      <w:marBottom w:val="0"/>
      <w:divBdr>
        <w:top w:val="none" w:sz="0" w:space="0" w:color="auto"/>
        <w:left w:val="none" w:sz="0" w:space="0" w:color="auto"/>
        <w:bottom w:val="none" w:sz="0" w:space="0" w:color="auto"/>
        <w:right w:val="none" w:sz="0" w:space="0" w:color="auto"/>
      </w:divBdr>
    </w:div>
    <w:div w:id="1582788436">
      <w:bodyDiv w:val="1"/>
      <w:marLeft w:val="0"/>
      <w:marRight w:val="0"/>
      <w:marTop w:val="0"/>
      <w:marBottom w:val="0"/>
      <w:divBdr>
        <w:top w:val="none" w:sz="0" w:space="0" w:color="auto"/>
        <w:left w:val="none" w:sz="0" w:space="0" w:color="auto"/>
        <w:bottom w:val="none" w:sz="0" w:space="0" w:color="auto"/>
        <w:right w:val="none" w:sz="0" w:space="0" w:color="auto"/>
      </w:divBdr>
    </w:div>
    <w:div w:id="1714890473">
      <w:bodyDiv w:val="1"/>
      <w:marLeft w:val="0"/>
      <w:marRight w:val="0"/>
      <w:marTop w:val="0"/>
      <w:marBottom w:val="0"/>
      <w:divBdr>
        <w:top w:val="none" w:sz="0" w:space="0" w:color="auto"/>
        <w:left w:val="none" w:sz="0" w:space="0" w:color="auto"/>
        <w:bottom w:val="none" w:sz="0" w:space="0" w:color="auto"/>
        <w:right w:val="none" w:sz="0" w:space="0" w:color="auto"/>
      </w:divBdr>
    </w:div>
    <w:div w:id="1760640619">
      <w:bodyDiv w:val="1"/>
      <w:marLeft w:val="0"/>
      <w:marRight w:val="0"/>
      <w:marTop w:val="0"/>
      <w:marBottom w:val="0"/>
      <w:divBdr>
        <w:top w:val="none" w:sz="0" w:space="0" w:color="auto"/>
        <w:left w:val="none" w:sz="0" w:space="0" w:color="auto"/>
        <w:bottom w:val="none" w:sz="0" w:space="0" w:color="auto"/>
        <w:right w:val="none" w:sz="0" w:space="0" w:color="auto"/>
      </w:divBdr>
    </w:div>
    <w:div w:id="1847401780">
      <w:bodyDiv w:val="1"/>
      <w:marLeft w:val="0"/>
      <w:marRight w:val="0"/>
      <w:marTop w:val="0"/>
      <w:marBottom w:val="0"/>
      <w:divBdr>
        <w:top w:val="none" w:sz="0" w:space="0" w:color="auto"/>
        <w:left w:val="none" w:sz="0" w:space="0" w:color="auto"/>
        <w:bottom w:val="none" w:sz="0" w:space="0" w:color="auto"/>
        <w:right w:val="none" w:sz="0" w:space="0" w:color="auto"/>
      </w:divBdr>
    </w:div>
    <w:div w:id="1934389800">
      <w:bodyDiv w:val="1"/>
      <w:marLeft w:val="0"/>
      <w:marRight w:val="0"/>
      <w:marTop w:val="0"/>
      <w:marBottom w:val="0"/>
      <w:divBdr>
        <w:top w:val="none" w:sz="0" w:space="0" w:color="auto"/>
        <w:left w:val="none" w:sz="0" w:space="0" w:color="auto"/>
        <w:bottom w:val="none" w:sz="0" w:space="0" w:color="auto"/>
        <w:right w:val="none" w:sz="0" w:space="0" w:color="auto"/>
      </w:divBdr>
    </w:div>
    <w:div w:id="1965965751">
      <w:bodyDiv w:val="1"/>
      <w:marLeft w:val="0"/>
      <w:marRight w:val="0"/>
      <w:marTop w:val="0"/>
      <w:marBottom w:val="0"/>
      <w:divBdr>
        <w:top w:val="none" w:sz="0" w:space="0" w:color="auto"/>
        <w:left w:val="none" w:sz="0" w:space="0" w:color="auto"/>
        <w:bottom w:val="none" w:sz="0" w:space="0" w:color="auto"/>
        <w:right w:val="none" w:sz="0" w:space="0" w:color="auto"/>
      </w:divBdr>
    </w:div>
    <w:div w:id="2021270425">
      <w:bodyDiv w:val="1"/>
      <w:marLeft w:val="0"/>
      <w:marRight w:val="0"/>
      <w:marTop w:val="0"/>
      <w:marBottom w:val="0"/>
      <w:divBdr>
        <w:top w:val="none" w:sz="0" w:space="0" w:color="auto"/>
        <w:left w:val="none" w:sz="0" w:space="0" w:color="auto"/>
        <w:bottom w:val="none" w:sz="0" w:space="0" w:color="auto"/>
        <w:right w:val="none" w:sz="0" w:space="0" w:color="auto"/>
      </w:divBdr>
    </w:div>
    <w:div w:id="20288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662cc6-7ba0-482a-b176-686b706e3861">
      <Terms xmlns="http://schemas.microsoft.com/office/infopath/2007/PartnerControls"/>
    </lcf76f155ced4ddcb4097134ff3c332f>
    <TaxCatchAll xmlns="2c0f34cf-dfdf-441e-b736-2e90ae55bac1" xsi:nil="true"/>
    <SharedWithUsers xmlns="2c0f34cf-dfdf-441e-b736-2e90ae55bac1">
      <UserInfo>
        <DisplayName>Courtney Crawford (DGS)</DisplayName>
        <AccountId>351</AccountId>
        <AccountType/>
      </UserInfo>
      <UserInfo>
        <DisplayName>Sarah Bayly (DGS)</DisplayName>
        <AccountId>154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38FEDB0F01C4A91FA54036E3E3CBA" ma:contentTypeVersion="18" ma:contentTypeDescription="Create a new document." ma:contentTypeScope="" ma:versionID="690f15763c11ef9585f6716d472693ca">
  <xsd:schema xmlns:xsd="http://www.w3.org/2001/XMLSchema" xmlns:xs="http://www.w3.org/2001/XMLSchema" xmlns:p="http://schemas.microsoft.com/office/2006/metadata/properties" xmlns:ns2="c2662cc6-7ba0-482a-b176-686b706e3861" xmlns:ns3="2c0f34cf-dfdf-441e-b736-2e90ae55bac1" targetNamespace="http://schemas.microsoft.com/office/2006/metadata/properties" ma:root="true" ma:fieldsID="2d6b7eab5379c59dc7f8ee18f09e5e23" ns2:_="" ns3:_="">
    <xsd:import namespace="c2662cc6-7ba0-482a-b176-686b706e3861"/>
    <xsd:import namespace="2c0f34cf-dfdf-441e-b736-2e90ae55b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62cc6-7ba0-482a-b176-686b706e3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f34cf-dfdf-441e-b736-2e90ae55b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200535-722a-4ede-ad65-5a8c4d5d9150}" ma:internalName="TaxCatchAll" ma:showField="CatchAllData" ma:web="2c0f34cf-dfdf-441e-b736-2e90ae55b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FF232CD-8AC1-4562-A960-D4027F79D84B}">
  <ds:schemaRefs>
    <ds:schemaRef ds:uri="http://purl.org/dc/terms/"/>
    <ds:schemaRef ds:uri="http://schemas.openxmlformats.org/package/2006/metadata/core-properties"/>
    <ds:schemaRef ds:uri="c2662cc6-7ba0-482a-b176-686b706e3861"/>
    <ds:schemaRef ds:uri="http://schemas.microsoft.com/office/2006/documentManagement/types"/>
    <ds:schemaRef ds:uri="http://purl.org/dc/elements/1.1/"/>
    <ds:schemaRef ds:uri="http://schemas.microsoft.com/office/2006/metadata/properties"/>
    <ds:schemaRef ds:uri="2c0f34cf-dfdf-441e-b736-2e90ae55bac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C19B97A-D0A2-4A7B-B3C1-1953072B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62cc6-7ba0-482a-b176-686b706e3861"/>
    <ds:schemaRef ds:uri="2c0f34cf-dfdf-441e-b736-2e90ae55b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57383-494D-4411-9D53-3CD4FBF4D00C}">
  <ds:schemaRefs>
    <ds:schemaRef ds:uri="http://schemas.microsoft.com/sharepoint/v3/contenttype/forms"/>
  </ds:schemaRefs>
</ds:datastoreItem>
</file>

<file path=customXml/itemProps4.xml><?xml version="1.0" encoding="utf-8"?>
<ds:datastoreItem xmlns:ds="http://schemas.openxmlformats.org/officeDocument/2006/customXml" ds:itemID="{A2A430A9-A32F-439B-A90C-8B3F9AB97F1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Bayly (DGS)</dc:creator>
  <cp:keywords/>
  <dc:description/>
  <cp:lastModifiedBy>Kate Drinkwater (DGS)</cp:lastModifiedBy>
  <cp:revision>2</cp:revision>
  <dcterms:created xsi:type="dcterms:W3CDTF">2024-05-13T03:02:00Z</dcterms:created>
  <dcterms:modified xsi:type="dcterms:W3CDTF">2024-05-13T03:02:00Z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6,f,1,2,3</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0x010100CE838FEDB0F01C4A91FA54036E3E3CBA</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2024-04-30T00:42:14Z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24278447-ebab-4784-bba8-f67085307932</vt:lpwstr>
  </property>
  <property fmtid="{D5CDD505-2E9C-101B-9397-08002B2CF9AE}" pid="13" name="MSIP_Label_7158ebbd-6c5e-441f-bfc9-4eb8c11e3978_ContentBits">
    <vt:lpwstr>2</vt:lpwstr>
  </property>
</Properties>
</file>