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0C2BD306" w14:textId="77777777" w:rsidR="00F27FBF" w:rsidRDefault="00F27FBF" w:rsidP="009F5C62">
      <w:pPr>
        <w:pStyle w:val="Subtitle"/>
        <w:numPr>
          <w:ilvl w:val="0"/>
          <w:numId w:val="0"/>
        </w:numPr>
        <w:ind w:left="720" w:hanging="720"/>
      </w:pPr>
      <w:bookmarkStart w:id="0" w:name="_Hlk140499075"/>
      <w:bookmarkEnd w:id="0"/>
    </w:p>
    <w:p w14:paraId="47CE97CB" w14:textId="77777777" w:rsidR="00F27FBF" w:rsidRDefault="00F27FBF" w:rsidP="009F5C62">
      <w:pPr>
        <w:pStyle w:val="Subtitle"/>
        <w:numPr>
          <w:ilvl w:val="0"/>
          <w:numId w:val="0"/>
        </w:numPr>
        <w:ind w:left="720" w:hanging="720"/>
      </w:pPr>
    </w:p>
    <w:p w14:paraId="234467B9" w14:textId="4BC5EC3C" w:rsidR="00976AFB" w:rsidRDefault="00774DC3" w:rsidP="00A116EE">
      <w:pPr>
        <w:pStyle w:val="Subtitle"/>
        <w:numPr>
          <w:ilvl w:val="0"/>
          <w:numId w:val="0"/>
        </w:numPr>
      </w:pPr>
      <w:r>
        <w:t>Intellectual</w:t>
      </w:r>
      <w:r w:rsidR="00BE2ECE">
        <w:t xml:space="preserve"> </w:t>
      </w:r>
      <w:r>
        <w:t>Property</w:t>
      </w:r>
      <w:r w:rsidR="00BE2ECE">
        <w:t xml:space="preserve"> </w:t>
      </w:r>
      <w:r>
        <w:t>Guidelines</w:t>
      </w:r>
      <w:r w:rsidR="00BE2ECE">
        <w:t xml:space="preserve"> </w:t>
      </w:r>
      <w:r w:rsidR="00AF3868">
        <w:t>f</w:t>
      </w:r>
      <w:r w:rsidR="00AF3868" w:rsidRPr="00AF3868">
        <w:t>or</w:t>
      </w:r>
      <w:r w:rsidR="00BE2ECE">
        <w:t xml:space="preserve"> </w:t>
      </w:r>
      <w:r w:rsidR="00AF3868" w:rsidRPr="00AF3868">
        <w:t>the</w:t>
      </w:r>
      <w:r w:rsidR="00BE2ECE">
        <w:t xml:space="preserve"> </w:t>
      </w:r>
      <w:r w:rsidR="00AF3868" w:rsidRPr="00AF3868">
        <w:t>Victorian</w:t>
      </w:r>
      <w:r w:rsidR="00BE2ECE">
        <w:t xml:space="preserve"> </w:t>
      </w:r>
      <w:r w:rsidR="00AF3868" w:rsidRPr="00AF3868">
        <w:t>Public</w:t>
      </w:r>
      <w:r w:rsidR="00BE2ECE">
        <w:t xml:space="preserve"> </w:t>
      </w:r>
      <w:r w:rsidR="00AF3868" w:rsidRPr="00AF3868">
        <w:t>Sector</w:t>
      </w:r>
    </w:p>
    <w:p w14:paraId="5AE90813" w14:textId="241B716A" w:rsidR="005C2762" w:rsidRDefault="00A01635" w:rsidP="00DC58AF">
      <w:pPr>
        <w:pStyle w:val="Date"/>
      </w:pPr>
      <w:r>
        <w:t>Version 1.2 – August 2024</w:t>
      </w:r>
    </w:p>
    <w:p w14:paraId="72B64242" w14:textId="77777777" w:rsidR="00BB166C" w:rsidRDefault="00BB166C" w:rsidP="00DC58AF">
      <w:pPr>
        <w:pStyle w:val="Date"/>
      </w:pPr>
    </w:p>
    <w:p w14:paraId="1010987E" w14:textId="623E7DA8" w:rsidR="00EC0832" w:rsidRPr="005C5736" w:rsidRDefault="00EC0832" w:rsidP="00DC58AF">
      <w:pPr>
        <w:pStyle w:val="Date"/>
        <w:rPr>
          <w:lang w:eastAsia="en-AU"/>
        </w:rPr>
        <w:sectPr w:rsidR="00EC0832" w:rsidRPr="005C5736" w:rsidSect="001603D1">
          <w:headerReference w:type="default" r:id="rId13"/>
          <w:footerReference w:type="even" r:id="rId14"/>
          <w:footerReference w:type="default" r:id="rId15"/>
          <w:headerReference w:type="first" r:id="rId16"/>
          <w:type w:val="continuous"/>
          <w:pgSz w:w="11900" w:h="16840" w:code="8"/>
          <w:pgMar w:top="1134" w:right="1701" w:bottom="851" w:left="1134" w:header="454" w:footer="624" w:gutter="0"/>
          <w:cols w:space="340"/>
          <w:titlePg/>
          <w:docGrid w:linePitch="360"/>
        </w:sectPr>
      </w:pPr>
    </w:p>
    <w:p w14:paraId="77EA61D3" w14:textId="77777777" w:rsidR="00774DC3" w:rsidRPr="005C5736" w:rsidRDefault="00774DC3" w:rsidP="009D15D2">
      <w:pPr>
        <w:rPr>
          <w:color w:val="FFFFFF" w:themeColor="background1"/>
          <w:lang w:eastAsia="en-AU"/>
        </w:rPr>
      </w:pPr>
      <w:r w:rsidRPr="005C5736">
        <w:rPr>
          <w:color w:val="FFFFFF" w:themeColor="background1"/>
          <w:lang w:eastAsia="en-AU"/>
        </w:rPr>
        <w:br w:type="page"/>
      </w:r>
    </w:p>
    <w:p w14:paraId="1646960B" w14:textId="77777777" w:rsidR="00774DC3" w:rsidRDefault="00774DC3" w:rsidP="00774DC3">
      <w:pPr>
        <w:ind w:left="2"/>
      </w:pPr>
    </w:p>
    <w:p w14:paraId="7221F339" w14:textId="77777777" w:rsidR="00A01635" w:rsidRDefault="00A01635" w:rsidP="00774DC3">
      <w:pPr>
        <w:ind w:left="2"/>
      </w:pPr>
    </w:p>
    <w:p w14:paraId="0CD66B74" w14:textId="77777777" w:rsidR="00A01635" w:rsidRDefault="00A01635" w:rsidP="00774DC3">
      <w:pPr>
        <w:ind w:left="2"/>
      </w:pPr>
    </w:p>
    <w:p w14:paraId="1D44345F" w14:textId="77777777" w:rsidR="00A01635" w:rsidRDefault="00A01635" w:rsidP="00774DC3">
      <w:pPr>
        <w:ind w:left="2"/>
      </w:pPr>
    </w:p>
    <w:p w14:paraId="18FF1D3B" w14:textId="77777777" w:rsidR="00774DC3" w:rsidRDefault="00774DC3" w:rsidP="00774DC3">
      <w:pPr>
        <w:ind w:left="2"/>
      </w:pPr>
    </w:p>
    <w:p w14:paraId="3FF0A66C" w14:textId="77777777" w:rsidR="00774DC3" w:rsidRDefault="00774DC3" w:rsidP="00774DC3">
      <w:pPr>
        <w:ind w:left="2"/>
      </w:pPr>
    </w:p>
    <w:p w14:paraId="79F42248" w14:textId="77777777" w:rsidR="00774DC3" w:rsidRDefault="00774DC3" w:rsidP="00774DC3">
      <w:pPr>
        <w:ind w:left="2"/>
      </w:pPr>
    </w:p>
    <w:p w14:paraId="55923A08" w14:textId="77777777" w:rsidR="00774DC3" w:rsidRDefault="00774DC3" w:rsidP="00774DC3">
      <w:pPr>
        <w:ind w:left="2"/>
      </w:pPr>
    </w:p>
    <w:p w14:paraId="70C9EA41" w14:textId="77777777" w:rsidR="00774DC3" w:rsidRDefault="00774DC3" w:rsidP="00774DC3">
      <w:pPr>
        <w:ind w:left="2"/>
      </w:pPr>
    </w:p>
    <w:p w14:paraId="05101169" w14:textId="77777777" w:rsidR="00774DC3" w:rsidRDefault="00774DC3" w:rsidP="00774DC3">
      <w:pPr>
        <w:ind w:left="2"/>
      </w:pPr>
    </w:p>
    <w:p w14:paraId="7A934596" w14:textId="77777777" w:rsidR="00B33D5F" w:rsidRDefault="00B33D5F" w:rsidP="00774DC3">
      <w:pPr>
        <w:ind w:left="2"/>
      </w:pPr>
    </w:p>
    <w:p w14:paraId="2D2663EF" w14:textId="77777777" w:rsidR="00B33D5F" w:rsidRDefault="00B33D5F" w:rsidP="00774DC3">
      <w:pPr>
        <w:ind w:left="2"/>
      </w:pPr>
    </w:p>
    <w:p w14:paraId="593CEB9B" w14:textId="77777777" w:rsidR="00B33D5F" w:rsidRDefault="00B33D5F" w:rsidP="00774DC3">
      <w:pPr>
        <w:ind w:left="2"/>
      </w:pPr>
    </w:p>
    <w:p w14:paraId="2F7F8F91" w14:textId="000BFB7E" w:rsidR="00774DC3" w:rsidRDefault="00774DC3" w:rsidP="00774DC3">
      <w:pPr>
        <w:ind w:left="2"/>
      </w:pPr>
    </w:p>
    <w:p w14:paraId="66BBBC61" w14:textId="4B36CA81" w:rsidR="00774DC3" w:rsidRDefault="00774DC3" w:rsidP="002262C0">
      <w:pPr>
        <w:pStyle w:val="NoSpacing"/>
      </w:pPr>
    </w:p>
    <w:p w14:paraId="36D086CF" w14:textId="77777777" w:rsidR="00A01635" w:rsidRPr="00E94261" w:rsidRDefault="00A01635" w:rsidP="002262C0">
      <w:pPr>
        <w:pStyle w:val="NoSpacing"/>
      </w:pPr>
      <w:r w:rsidRPr="00E94261">
        <w:t>The Secretary</w:t>
      </w:r>
    </w:p>
    <w:p w14:paraId="78D07D73" w14:textId="77777777" w:rsidR="00A01635" w:rsidRPr="00E94261" w:rsidRDefault="00A01635" w:rsidP="002262C0">
      <w:pPr>
        <w:pStyle w:val="NoSpacing"/>
      </w:pPr>
      <w:r w:rsidRPr="00E94261">
        <w:t xml:space="preserve">Department of </w:t>
      </w:r>
      <w:r>
        <w:t>Government Services</w:t>
      </w:r>
    </w:p>
    <w:p w14:paraId="7169A534" w14:textId="77777777" w:rsidR="00A01635" w:rsidRPr="00E94261" w:rsidRDefault="00A01635" w:rsidP="002262C0">
      <w:pPr>
        <w:pStyle w:val="NoSpacing"/>
      </w:pPr>
      <w:r>
        <w:t>1 Macarthur Street</w:t>
      </w:r>
    </w:p>
    <w:p w14:paraId="7CF3A29D" w14:textId="77777777" w:rsidR="00A01635" w:rsidRPr="00E94261" w:rsidRDefault="00A01635" w:rsidP="002262C0">
      <w:pPr>
        <w:pStyle w:val="NoSpacing"/>
      </w:pPr>
      <w:r w:rsidRPr="00E94261">
        <w:t>Melbourne Victoria 3002</w:t>
      </w:r>
    </w:p>
    <w:p w14:paraId="29B26270" w14:textId="77777777" w:rsidR="00A01635" w:rsidRPr="00E94261" w:rsidRDefault="00A01635" w:rsidP="002262C0">
      <w:pPr>
        <w:pStyle w:val="NoSpacing"/>
      </w:pPr>
      <w:r w:rsidRPr="00E94261">
        <w:t>Australia</w:t>
      </w:r>
    </w:p>
    <w:p w14:paraId="3B7730D7" w14:textId="77777777" w:rsidR="00A01635" w:rsidRPr="00E94261" w:rsidRDefault="00A01635" w:rsidP="002262C0">
      <w:pPr>
        <w:pStyle w:val="NoSpacing"/>
      </w:pPr>
      <w:r w:rsidRPr="00E94261">
        <w:t>d</w:t>
      </w:r>
      <w:r>
        <w:t>gs</w:t>
      </w:r>
      <w:r w:rsidRPr="00E94261">
        <w:t>.vic.gov.au</w:t>
      </w:r>
    </w:p>
    <w:p w14:paraId="66996CE3" w14:textId="77777777" w:rsidR="00A01635" w:rsidRDefault="00A01635" w:rsidP="002262C0">
      <w:pPr>
        <w:pStyle w:val="NoSpacing"/>
      </w:pPr>
    </w:p>
    <w:p w14:paraId="26F336EE" w14:textId="77777777" w:rsidR="00A01635" w:rsidRPr="00E94261" w:rsidRDefault="00A01635" w:rsidP="002262C0">
      <w:pPr>
        <w:pStyle w:val="NoSpacing"/>
      </w:pPr>
      <w:r w:rsidRPr="00E94261">
        <w:t>Authorised by the Victorian Government</w:t>
      </w:r>
    </w:p>
    <w:p w14:paraId="5B8F029B" w14:textId="77777777" w:rsidR="00A01635" w:rsidRPr="00E94261" w:rsidRDefault="00A01635" w:rsidP="002262C0">
      <w:pPr>
        <w:pStyle w:val="NoSpacing"/>
      </w:pPr>
      <w:r w:rsidRPr="00E94261">
        <w:t>1 Treasury Place, Melbourne, 3002</w:t>
      </w:r>
    </w:p>
    <w:p w14:paraId="1863CC5A" w14:textId="77777777" w:rsidR="00A01635" w:rsidRDefault="00A01635" w:rsidP="002262C0">
      <w:pPr>
        <w:pStyle w:val="NoSpacing"/>
      </w:pPr>
    </w:p>
    <w:p w14:paraId="47A35C95" w14:textId="556951D3" w:rsidR="00A01635" w:rsidRDefault="00A01635" w:rsidP="002262C0">
      <w:pPr>
        <w:pStyle w:val="NoSpacing"/>
      </w:pPr>
      <w:r w:rsidRPr="00E94261">
        <w:rPr>
          <w:noProof/>
        </w:rPr>
        <w:drawing>
          <wp:anchor distT="0" distB="0" distL="114300" distR="114300" simplePos="0" relativeHeight="251722752" behindDoc="0" locked="0" layoutInCell="1" allowOverlap="1" wp14:anchorId="7165C1F7" wp14:editId="49DD9FD2">
            <wp:simplePos x="0" y="0"/>
            <wp:positionH relativeFrom="column">
              <wp:posOffset>33597</wp:posOffset>
            </wp:positionH>
            <wp:positionV relativeFrom="paragraph">
              <wp:posOffset>252730</wp:posOffset>
            </wp:positionV>
            <wp:extent cx="1115695" cy="391795"/>
            <wp:effectExtent l="0" t="0" r="8255" b="8255"/>
            <wp:wrapTopAndBottom/>
            <wp:docPr id="5" name="Creative Commons logo">
              <a:hlinkClick xmlns:a="http://schemas.openxmlformats.org/drawingml/2006/main" r:id="rId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15695" cy="391795"/>
                    </a:xfrm>
                    <a:prstGeom prst="rect">
                      <a:avLst/>
                    </a:prstGeom>
                  </pic:spPr>
                </pic:pic>
              </a:graphicData>
            </a:graphic>
            <wp14:sizeRelH relativeFrom="margin">
              <wp14:pctWidth>0</wp14:pctWidth>
            </wp14:sizeRelH>
            <wp14:sizeRelV relativeFrom="margin">
              <wp14:pctHeight>0</wp14:pctHeight>
            </wp14:sizeRelV>
          </wp:anchor>
        </w:drawing>
      </w:r>
      <w:r w:rsidRPr="00E94261">
        <w:t xml:space="preserve">© State of Victoria </w:t>
      </w:r>
      <w:r>
        <w:t xml:space="preserve">(Department of Government Services) </w:t>
      </w:r>
      <w:r w:rsidRPr="00E94261">
        <w:fldChar w:fldCharType="begin"/>
      </w:r>
      <w:r w:rsidRPr="00E94261">
        <w:instrText xml:space="preserve"> DATE  \@ "yyyy" </w:instrText>
      </w:r>
      <w:r w:rsidRPr="00E94261">
        <w:fldChar w:fldCharType="separate"/>
      </w:r>
      <w:r w:rsidR="0081175A">
        <w:rPr>
          <w:noProof/>
        </w:rPr>
        <w:t>2024</w:t>
      </w:r>
      <w:r w:rsidRPr="00E94261">
        <w:fldChar w:fldCharType="end"/>
      </w:r>
    </w:p>
    <w:p w14:paraId="61238955" w14:textId="77777777" w:rsidR="00A01635" w:rsidRPr="00E94261" w:rsidRDefault="00A01635" w:rsidP="002262C0">
      <w:pPr>
        <w:pStyle w:val="NoSpacing"/>
      </w:pPr>
      <w:r w:rsidRPr="00E94261">
        <w:t xml:space="preserve">You are free to re-use this work under a </w:t>
      </w:r>
      <w:hyperlink r:id="rId19" w:history="1">
        <w:r w:rsidRPr="00E94261">
          <w:rPr>
            <w:rStyle w:val="Hyperlink"/>
          </w:rPr>
          <w:t>Creative Commons Attribution 4.0 licence</w:t>
        </w:r>
      </w:hyperlink>
      <w:r w:rsidRPr="00E94261">
        <w:t xml:space="preserve">, provided you credit the State of Victoria (Department of </w:t>
      </w:r>
      <w:r>
        <w:t>Government Services</w:t>
      </w:r>
      <w:r w:rsidRPr="00E94261">
        <w:t>) as author, indicate if changes were made and comply with the other licence terms. The licence does not apply to any branding, including Government logos.</w:t>
      </w:r>
    </w:p>
    <w:p w14:paraId="2B586D7A" w14:textId="77777777" w:rsidR="00A01635" w:rsidRPr="00E94261" w:rsidRDefault="00A01635" w:rsidP="002262C0">
      <w:pPr>
        <w:pStyle w:val="NoSpacing"/>
      </w:pPr>
      <w:r>
        <w:t xml:space="preserve">Copyright queries may be directed to </w:t>
      </w:r>
      <w:hyperlink r:id="rId20" w:history="1">
        <w:r w:rsidRPr="725A3669">
          <w:rPr>
            <w:rStyle w:val="Hyperlink"/>
          </w:rPr>
          <w:t>ippolicy@dgs.vic.gov.au</w:t>
        </w:r>
      </w:hyperlink>
    </w:p>
    <w:p w14:paraId="7A6CB4DD" w14:textId="77777777" w:rsidR="00A01635" w:rsidRPr="00E94261" w:rsidRDefault="00A01635" w:rsidP="002262C0">
      <w:pPr>
        <w:pStyle w:val="NoSpacing"/>
      </w:pPr>
    </w:p>
    <w:p w14:paraId="33F6D491" w14:textId="77777777" w:rsidR="00BB166C" w:rsidRDefault="00A01635" w:rsidP="002262C0">
      <w:pPr>
        <w:pStyle w:val="NoSpacing"/>
      </w:pPr>
      <w:r w:rsidRPr="00E94261">
        <w:t>ISBN 000-0-000000-00-0</w:t>
      </w:r>
    </w:p>
    <w:p w14:paraId="7CDD0665" w14:textId="5518D02B" w:rsidR="00A01635" w:rsidRPr="00E94261" w:rsidRDefault="00A01635" w:rsidP="002262C0">
      <w:pPr>
        <w:pStyle w:val="NoSpacing"/>
      </w:pPr>
      <w:bookmarkStart w:id="2" w:name="_Hlk175652019"/>
      <w:r>
        <w:t>Revised</w:t>
      </w:r>
      <w:r w:rsidRPr="00E94261">
        <w:t xml:space="preserve"> </w:t>
      </w:r>
      <w:r>
        <w:t xml:space="preserve">August 2024. First published </w:t>
      </w:r>
      <w:r w:rsidR="008D5EDB">
        <w:t>March</w:t>
      </w:r>
      <w:r>
        <w:t xml:space="preserve"> 201</w:t>
      </w:r>
      <w:r w:rsidR="008D5EDB">
        <w:t>5</w:t>
      </w:r>
      <w:r>
        <w:t>.</w:t>
      </w:r>
    </w:p>
    <w:bookmarkEnd w:id="2"/>
    <w:p w14:paraId="464B5A1C" w14:textId="77777777" w:rsidR="00A01635" w:rsidRDefault="00A01635" w:rsidP="002262C0">
      <w:pPr>
        <w:pStyle w:val="NoSpacing"/>
      </w:pPr>
    </w:p>
    <w:p w14:paraId="4C68EC95" w14:textId="77777777" w:rsidR="00BB166C" w:rsidRDefault="00A01635" w:rsidP="002262C0">
      <w:pPr>
        <w:pStyle w:val="NoSpacing"/>
      </w:pPr>
      <w:r>
        <w:t>Please contact DGS by</w:t>
      </w:r>
      <w:r w:rsidRPr="00E94261">
        <w:t xml:space="preserve"> email</w:t>
      </w:r>
      <w:r>
        <w:t xml:space="preserve"> at</w:t>
      </w:r>
      <w:r w:rsidRPr="00E94261">
        <w:t xml:space="preserve"> </w:t>
      </w:r>
      <w:r>
        <w:t>ippolicy</w:t>
      </w:r>
      <w:r w:rsidRPr="00CE2C98">
        <w:t>@d</w:t>
      </w:r>
      <w:r>
        <w:t>gs</w:t>
      </w:r>
      <w:r w:rsidRPr="00CE2C98">
        <w:t>.vic.gov.au</w:t>
      </w:r>
      <w:r>
        <w:t xml:space="preserve"> with any queries about this publication, or to request </w:t>
      </w:r>
      <w:r w:rsidRPr="00E94261">
        <w:t>this publication in an accessible format</w:t>
      </w:r>
      <w:r>
        <w:t>.</w:t>
      </w:r>
    </w:p>
    <w:p w14:paraId="709C7963" w14:textId="1F459B70" w:rsidR="00B33D5F" w:rsidRDefault="00A01635">
      <w:pPr>
        <w:pStyle w:val="TOC1"/>
      </w:pPr>
      <w:r>
        <w:br w:type="page"/>
      </w:r>
    </w:p>
    <w:sdt>
      <w:sdtPr>
        <w:rPr>
          <w:rFonts w:asciiTheme="minorHAnsi" w:hAnsiTheme="minorHAnsi"/>
          <w:bCs w:val="0"/>
          <w:noProof w:val="0"/>
          <w:color w:val="363936" w:themeColor="background2" w:themeShade="40"/>
          <w:szCs w:val="21"/>
        </w:rPr>
        <w:id w:val="275882412"/>
        <w:docPartObj>
          <w:docPartGallery w:val="Table of Contents"/>
          <w:docPartUnique/>
        </w:docPartObj>
      </w:sdtPr>
      <w:sdtEndPr>
        <w:rPr>
          <w:color w:val="000000" w:themeColor="text1"/>
          <w:sz w:val="18"/>
        </w:rPr>
      </w:sdtEndPr>
      <w:sdtContent>
        <w:p w14:paraId="04BD42E7" w14:textId="3E52DC1F" w:rsidR="00670F3E" w:rsidRPr="00B33D5F" w:rsidRDefault="004D448B" w:rsidP="00B33D5F">
          <w:pPr>
            <w:pStyle w:val="TOC1"/>
            <w:spacing w:line="240" w:lineRule="auto"/>
            <w:rPr>
              <w:rFonts w:asciiTheme="minorHAnsi" w:hAnsiTheme="minorHAnsi"/>
              <w:bCs w:val="0"/>
              <w:noProof w:val="0"/>
              <w:color w:val="363936" w:themeColor="background2" w:themeShade="40"/>
              <w:szCs w:val="21"/>
            </w:rPr>
          </w:pPr>
          <w:r w:rsidRPr="004D448B">
            <w:rPr>
              <w:b/>
              <w:color w:val="545759" w:themeColor="text2"/>
              <w:sz w:val="40"/>
              <w:szCs w:val="44"/>
            </w:rPr>
            <w:t>Table of Contents</w:t>
          </w:r>
        </w:p>
        <w:p w14:paraId="619EE9BC" w14:textId="1D8CCB63" w:rsidR="0081175A" w:rsidRDefault="004D448B">
          <w:pPr>
            <w:pStyle w:val="TOC1"/>
            <w:rPr>
              <w:rFonts w:asciiTheme="minorHAnsi" w:eastAsiaTheme="minorEastAsia" w:hAnsiTheme="minorHAnsi" w:cstheme="minorBidi"/>
              <w:bCs w:val="0"/>
              <w:color w:val="auto"/>
              <w:kern w:val="2"/>
              <w:sz w:val="24"/>
              <w:szCs w:val="24"/>
              <w:lang w:eastAsia="en-AU"/>
              <w14:ligatures w14:val="standardContextual"/>
            </w:rPr>
          </w:pPr>
          <w:r w:rsidRPr="004D448B">
            <w:rPr>
              <w:b/>
              <w:noProof w:val="0"/>
              <w:color w:val="545759" w:themeColor="text2"/>
              <w:sz w:val="40"/>
              <w:szCs w:val="44"/>
            </w:rPr>
            <w:fldChar w:fldCharType="begin"/>
          </w:r>
          <w:r w:rsidRPr="004D448B">
            <w:rPr>
              <w:b/>
              <w:color w:val="545759" w:themeColor="text2"/>
              <w:sz w:val="40"/>
              <w:szCs w:val="44"/>
            </w:rPr>
            <w:instrText xml:space="preserve"> TOC \o "1-2" \h \z \u </w:instrText>
          </w:r>
          <w:r w:rsidRPr="004D448B">
            <w:rPr>
              <w:b/>
              <w:noProof w:val="0"/>
              <w:color w:val="545759" w:themeColor="text2"/>
              <w:sz w:val="40"/>
              <w:szCs w:val="44"/>
            </w:rPr>
            <w:fldChar w:fldCharType="separate"/>
          </w:r>
          <w:hyperlink w:anchor="_Toc176264793" w:history="1">
            <w:r w:rsidR="0081175A" w:rsidRPr="008A56CF">
              <w:rPr>
                <w:rStyle w:val="Hyperlink"/>
              </w:rPr>
              <w:t>Chapter 1: Whole of Victorian Government Intellectual Property Policy</w:t>
            </w:r>
            <w:r w:rsidR="0081175A">
              <w:rPr>
                <w:webHidden/>
              </w:rPr>
              <w:tab/>
            </w:r>
            <w:r w:rsidR="0081175A">
              <w:rPr>
                <w:webHidden/>
              </w:rPr>
              <w:fldChar w:fldCharType="begin"/>
            </w:r>
            <w:r w:rsidR="0081175A">
              <w:rPr>
                <w:webHidden/>
              </w:rPr>
              <w:instrText xml:space="preserve"> PAGEREF _Toc176264793 \h </w:instrText>
            </w:r>
            <w:r w:rsidR="0081175A">
              <w:rPr>
                <w:webHidden/>
              </w:rPr>
            </w:r>
            <w:r w:rsidR="0081175A">
              <w:rPr>
                <w:webHidden/>
              </w:rPr>
              <w:fldChar w:fldCharType="separate"/>
            </w:r>
            <w:r w:rsidR="0081175A">
              <w:rPr>
                <w:webHidden/>
              </w:rPr>
              <w:t>6</w:t>
            </w:r>
            <w:r w:rsidR="0081175A">
              <w:rPr>
                <w:webHidden/>
              </w:rPr>
              <w:fldChar w:fldCharType="end"/>
            </w:r>
          </w:hyperlink>
        </w:p>
        <w:p w14:paraId="2879AFB5" w14:textId="537A4A49" w:rsidR="0081175A" w:rsidRDefault="0081175A">
          <w:pPr>
            <w:pStyle w:val="TOC2"/>
            <w:rPr>
              <w:rFonts w:eastAsiaTheme="minorEastAsia" w:cstheme="minorBidi"/>
              <w:color w:val="auto"/>
              <w:kern w:val="2"/>
              <w:sz w:val="24"/>
              <w:szCs w:val="24"/>
              <w:lang w:eastAsia="en-AU"/>
              <w14:ligatures w14:val="standardContextual"/>
            </w:rPr>
          </w:pPr>
          <w:hyperlink w:anchor="_Toc176264794" w:history="1">
            <w:r w:rsidRPr="008A56CF">
              <w:rPr>
                <w:rStyle w:val="Hyperlink"/>
              </w:rPr>
              <w:t>1.1</w:t>
            </w:r>
            <w:r>
              <w:rPr>
                <w:rFonts w:eastAsiaTheme="minorEastAsia" w:cstheme="minorBidi"/>
                <w:color w:val="auto"/>
                <w:kern w:val="2"/>
                <w:sz w:val="24"/>
                <w:szCs w:val="24"/>
                <w:lang w:eastAsia="en-AU"/>
                <w14:ligatures w14:val="standardContextual"/>
              </w:rPr>
              <w:tab/>
            </w:r>
            <w:r w:rsidRPr="008A56CF">
              <w:rPr>
                <w:rStyle w:val="Hyperlink"/>
              </w:rPr>
              <w:t>Intellectual property framework in Victoria</w:t>
            </w:r>
            <w:r>
              <w:rPr>
                <w:webHidden/>
              </w:rPr>
              <w:tab/>
            </w:r>
            <w:r>
              <w:rPr>
                <w:webHidden/>
              </w:rPr>
              <w:fldChar w:fldCharType="begin"/>
            </w:r>
            <w:r>
              <w:rPr>
                <w:webHidden/>
              </w:rPr>
              <w:instrText xml:space="preserve"> PAGEREF _Toc176264794 \h </w:instrText>
            </w:r>
            <w:r>
              <w:rPr>
                <w:webHidden/>
              </w:rPr>
            </w:r>
            <w:r>
              <w:rPr>
                <w:webHidden/>
              </w:rPr>
              <w:fldChar w:fldCharType="separate"/>
            </w:r>
            <w:r>
              <w:rPr>
                <w:webHidden/>
              </w:rPr>
              <w:t>6</w:t>
            </w:r>
            <w:r>
              <w:rPr>
                <w:webHidden/>
              </w:rPr>
              <w:fldChar w:fldCharType="end"/>
            </w:r>
          </w:hyperlink>
        </w:p>
        <w:p w14:paraId="5F56877F" w14:textId="07A2DE83" w:rsidR="0081175A" w:rsidRDefault="0081175A">
          <w:pPr>
            <w:pStyle w:val="TOC2"/>
            <w:rPr>
              <w:rFonts w:eastAsiaTheme="minorEastAsia" w:cstheme="minorBidi"/>
              <w:color w:val="auto"/>
              <w:kern w:val="2"/>
              <w:sz w:val="24"/>
              <w:szCs w:val="24"/>
              <w:lang w:eastAsia="en-AU"/>
              <w14:ligatures w14:val="standardContextual"/>
            </w:rPr>
          </w:pPr>
          <w:hyperlink w:anchor="_Toc176264795" w:history="1">
            <w:r w:rsidRPr="008A56CF">
              <w:rPr>
                <w:rStyle w:val="Hyperlink"/>
              </w:rPr>
              <w:t>1.2</w:t>
            </w:r>
            <w:r>
              <w:rPr>
                <w:rFonts w:eastAsiaTheme="minorEastAsia" w:cstheme="minorBidi"/>
                <w:color w:val="auto"/>
                <w:kern w:val="2"/>
                <w:sz w:val="24"/>
                <w:szCs w:val="24"/>
                <w:lang w:eastAsia="en-AU"/>
                <w14:ligatures w14:val="standardContextual"/>
              </w:rPr>
              <w:tab/>
            </w:r>
            <w:r w:rsidRPr="008A56CF">
              <w:rPr>
                <w:rStyle w:val="Hyperlink"/>
              </w:rPr>
              <w:t>What is intellectual property?</w:t>
            </w:r>
            <w:r>
              <w:rPr>
                <w:webHidden/>
              </w:rPr>
              <w:tab/>
            </w:r>
            <w:r>
              <w:rPr>
                <w:webHidden/>
              </w:rPr>
              <w:fldChar w:fldCharType="begin"/>
            </w:r>
            <w:r>
              <w:rPr>
                <w:webHidden/>
              </w:rPr>
              <w:instrText xml:space="preserve"> PAGEREF _Toc176264795 \h </w:instrText>
            </w:r>
            <w:r>
              <w:rPr>
                <w:webHidden/>
              </w:rPr>
            </w:r>
            <w:r>
              <w:rPr>
                <w:webHidden/>
              </w:rPr>
              <w:fldChar w:fldCharType="separate"/>
            </w:r>
            <w:r>
              <w:rPr>
                <w:webHidden/>
              </w:rPr>
              <w:t>6</w:t>
            </w:r>
            <w:r>
              <w:rPr>
                <w:webHidden/>
              </w:rPr>
              <w:fldChar w:fldCharType="end"/>
            </w:r>
          </w:hyperlink>
        </w:p>
        <w:p w14:paraId="1598FDB0" w14:textId="6877E420" w:rsidR="0081175A" w:rsidRDefault="0081175A">
          <w:pPr>
            <w:pStyle w:val="TOC2"/>
            <w:rPr>
              <w:rFonts w:eastAsiaTheme="minorEastAsia" w:cstheme="minorBidi"/>
              <w:color w:val="auto"/>
              <w:kern w:val="2"/>
              <w:sz w:val="24"/>
              <w:szCs w:val="24"/>
              <w:lang w:eastAsia="en-AU"/>
              <w14:ligatures w14:val="standardContextual"/>
            </w:rPr>
          </w:pPr>
          <w:hyperlink w:anchor="_Toc176264796" w:history="1">
            <w:r w:rsidRPr="008A56CF">
              <w:rPr>
                <w:rStyle w:val="Hyperlink"/>
              </w:rPr>
              <w:t>1.3</w:t>
            </w:r>
            <w:r>
              <w:rPr>
                <w:rFonts w:eastAsiaTheme="minorEastAsia" w:cstheme="minorBidi"/>
                <w:color w:val="auto"/>
                <w:kern w:val="2"/>
                <w:sz w:val="24"/>
                <w:szCs w:val="24"/>
                <w:lang w:eastAsia="en-AU"/>
                <w14:ligatures w14:val="standardContextual"/>
              </w:rPr>
              <w:tab/>
            </w:r>
            <w:r w:rsidRPr="008A56CF">
              <w:rPr>
                <w:rStyle w:val="Hyperlink"/>
              </w:rPr>
              <w:t>Ministerial responsibility</w:t>
            </w:r>
            <w:r>
              <w:rPr>
                <w:webHidden/>
              </w:rPr>
              <w:tab/>
            </w:r>
            <w:r>
              <w:rPr>
                <w:webHidden/>
              </w:rPr>
              <w:fldChar w:fldCharType="begin"/>
            </w:r>
            <w:r>
              <w:rPr>
                <w:webHidden/>
              </w:rPr>
              <w:instrText xml:space="preserve"> PAGEREF _Toc176264796 \h </w:instrText>
            </w:r>
            <w:r>
              <w:rPr>
                <w:webHidden/>
              </w:rPr>
            </w:r>
            <w:r>
              <w:rPr>
                <w:webHidden/>
              </w:rPr>
              <w:fldChar w:fldCharType="separate"/>
            </w:r>
            <w:r>
              <w:rPr>
                <w:webHidden/>
              </w:rPr>
              <w:t>7</w:t>
            </w:r>
            <w:r>
              <w:rPr>
                <w:webHidden/>
              </w:rPr>
              <w:fldChar w:fldCharType="end"/>
            </w:r>
          </w:hyperlink>
        </w:p>
        <w:p w14:paraId="294907A7" w14:textId="7F06C2CB" w:rsidR="0081175A" w:rsidRDefault="0081175A">
          <w:pPr>
            <w:pStyle w:val="TOC2"/>
            <w:rPr>
              <w:rFonts w:eastAsiaTheme="minorEastAsia" w:cstheme="minorBidi"/>
              <w:color w:val="auto"/>
              <w:kern w:val="2"/>
              <w:sz w:val="24"/>
              <w:szCs w:val="24"/>
              <w:lang w:eastAsia="en-AU"/>
              <w14:ligatures w14:val="standardContextual"/>
            </w:rPr>
          </w:pPr>
          <w:hyperlink w:anchor="_Toc176264797" w:history="1">
            <w:r w:rsidRPr="008A56CF">
              <w:rPr>
                <w:rStyle w:val="Hyperlink"/>
              </w:rPr>
              <w:t>1.4</w:t>
            </w:r>
            <w:r>
              <w:rPr>
                <w:rFonts w:eastAsiaTheme="minorEastAsia" w:cstheme="minorBidi"/>
                <w:color w:val="auto"/>
                <w:kern w:val="2"/>
                <w:sz w:val="24"/>
                <w:szCs w:val="24"/>
                <w:lang w:eastAsia="en-AU"/>
                <w14:ligatures w14:val="standardContextual"/>
              </w:rPr>
              <w:tab/>
            </w:r>
            <w:r w:rsidRPr="008A56CF">
              <w:rPr>
                <w:rStyle w:val="Hyperlink"/>
              </w:rPr>
              <w:t>Role of Department of Government Services</w:t>
            </w:r>
            <w:r>
              <w:rPr>
                <w:webHidden/>
              </w:rPr>
              <w:tab/>
            </w:r>
            <w:r>
              <w:rPr>
                <w:webHidden/>
              </w:rPr>
              <w:fldChar w:fldCharType="begin"/>
            </w:r>
            <w:r>
              <w:rPr>
                <w:webHidden/>
              </w:rPr>
              <w:instrText xml:space="preserve"> PAGEREF _Toc176264797 \h </w:instrText>
            </w:r>
            <w:r>
              <w:rPr>
                <w:webHidden/>
              </w:rPr>
            </w:r>
            <w:r>
              <w:rPr>
                <w:webHidden/>
              </w:rPr>
              <w:fldChar w:fldCharType="separate"/>
            </w:r>
            <w:r>
              <w:rPr>
                <w:webHidden/>
              </w:rPr>
              <w:t>7</w:t>
            </w:r>
            <w:r>
              <w:rPr>
                <w:webHidden/>
              </w:rPr>
              <w:fldChar w:fldCharType="end"/>
            </w:r>
          </w:hyperlink>
        </w:p>
        <w:p w14:paraId="71B76CC7" w14:textId="3BD068E7" w:rsidR="0081175A" w:rsidRDefault="0081175A">
          <w:pPr>
            <w:pStyle w:val="TOC2"/>
            <w:rPr>
              <w:rFonts w:eastAsiaTheme="minorEastAsia" w:cstheme="minorBidi"/>
              <w:color w:val="auto"/>
              <w:kern w:val="2"/>
              <w:sz w:val="24"/>
              <w:szCs w:val="24"/>
              <w:lang w:eastAsia="en-AU"/>
              <w14:ligatures w14:val="standardContextual"/>
            </w:rPr>
          </w:pPr>
          <w:hyperlink w:anchor="_Toc176264798" w:history="1">
            <w:r w:rsidRPr="008A56CF">
              <w:rPr>
                <w:rStyle w:val="Hyperlink"/>
              </w:rPr>
              <w:t>1.5</w:t>
            </w:r>
            <w:r>
              <w:rPr>
                <w:rFonts w:eastAsiaTheme="minorEastAsia" w:cstheme="minorBidi"/>
                <w:color w:val="auto"/>
                <w:kern w:val="2"/>
                <w:sz w:val="24"/>
                <w:szCs w:val="24"/>
                <w:lang w:eastAsia="en-AU"/>
                <w14:ligatures w14:val="standardContextual"/>
              </w:rPr>
              <w:tab/>
            </w:r>
            <w:r w:rsidRPr="008A56CF">
              <w:rPr>
                <w:rStyle w:val="Hyperlink"/>
              </w:rPr>
              <w:t>IP Policy Intent and Principles</w:t>
            </w:r>
            <w:r>
              <w:rPr>
                <w:webHidden/>
              </w:rPr>
              <w:tab/>
            </w:r>
            <w:r>
              <w:rPr>
                <w:webHidden/>
              </w:rPr>
              <w:fldChar w:fldCharType="begin"/>
            </w:r>
            <w:r>
              <w:rPr>
                <w:webHidden/>
              </w:rPr>
              <w:instrText xml:space="preserve"> PAGEREF _Toc176264798 \h </w:instrText>
            </w:r>
            <w:r>
              <w:rPr>
                <w:webHidden/>
              </w:rPr>
            </w:r>
            <w:r>
              <w:rPr>
                <w:webHidden/>
              </w:rPr>
              <w:fldChar w:fldCharType="separate"/>
            </w:r>
            <w:r>
              <w:rPr>
                <w:webHidden/>
              </w:rPr>
              <w:t>8</w:t>
            </w:r>
            <w:r>
              <w:rPr>
                <w:webHidden/>
              </w:rPr>
              <w:fldChar w:fldCharType="end"/>
            </w:r>
          </w:hyperlink>
        </w:p>
        <w:p w14:paraId="24D509B4" w14:textId="133C800C" w:rsidR="0081175A" w:rsidRDefault="0081175A">
          <w:pPr>
            <w:pStyle w:val="TOC2"/>
            <w:rPr>
              <w:rFonts w:eastAsiaTheme="minorEastAsia" w:cstheme="minorBidi"/>
              <w:color w:val="auto"/>
              <w:kern w:val="2"/>
              <w:sz w:val="24"/>
              <w:szCs w:val="24"/>
              <w:lang w:eastAsia="en-AU"/>
              <w14:ligatures w14:val="standardContextual"/>
            </w:rPr>
          </w:pPr>
          <w:hyperlink w:anchor="_Toc176264799" w:history="1">
            <w:r w:rsidRPr="008A56CF">
              <w:rPr>
                <w:rStyle w:val="Hyperlink"/>
              </w:rPr>
              <w:t>1.6</w:t>
            </w:r>
            <w:r>
              <w:rPr>
                <w:rFonts w:eastAsiaTheme="minorEastAsia" w:cstheme="minorBidi"/>
                <w:color w:val="auto"/>
                <w:kern w:val="2"/>
                <w:sz w:val="24"/>
                <w:szCs w:val="24"/>
                <w:lang w:eastAsia="en-AU"/>
                <w14:ligatures w14:val="standardContextual"/>
              </w:rPr>
              <w:tab/>
            </w:r>
            <w:r w:rsidRPr="008A56CF">
              <w:rPr>
                <w:rStyle w:val="Hyperlink"/>
              </w:rPr>
              <w:t>What agencies are covered by the IP Policy and Guidelines?</w:t>
            </w:r>
            <w:r>
              <w:rPr>
                <w:webHidden/>
              </w:rPr>
              <w:tab/>
            </w:r>
            <w:r>
              <w:rPr>
                <w:webHidden/>
              </w:rPr>
              <w:fldChar w:fldCharType="begin"/>
            </w:r>
            <w:r>
              <w:rPr>
                <w:webHidden/>
              </w:rPr>
              <w:instrText xml:space="preserve"> PAGEREF _Toc176264799 \h </w:instrText>
            </w:r>
            <w:r>
              <w:rPr>
                <w:webHidden/>
              </w:rPr>
            </w:r>
            <w:r>
              <w:rPr>
                <w:webHidden/>
              </w:rPr>
              <w:fldChar w:fldCharType="separate"/>
            </w:r>
            <w:r>
              <w:rPr>
                <w:webHidden/>
              </w:rPr>
              <w:t>8</w:t>
            </w:r>
            <w:r>
              <w:rPr>
                <w:webHidden/>
              </w:rPr>
              <w:fldChar w:fldCharType="end"/>
            </w:r>
          </w:hyperlink>
        </w:p>
        <w:p w14:paraId="1BE1F82A" w14:textId="208C3FF8" w:rsidR="0081175A" w:rsidRDefault="0081175A">
          <w:pPr>
            <w:pStyle w:val="TOC2"/>
            <w:rPr>
              <w:rFonts w:eastAsiaTheme="minorEastAsia" w:cstheme="minorBidi"/>
              <w:color w:val="auto"/>
              <w:kern w:val="2"/>
              <w:sz w:val="24"/>
              <w:szCs w:val="24"/>
              <w:lang w:eastAsia="en-AU"/>
              <w14:ligatures w14:val="standardContextual"/>
            </w:rPr>
          </w:pPr>
          <w:hyperlink w:anchor="_Toc176264800" w:history="1">
            <w:r w:rsidRPr="008A56CF">
              <w:rPr>
                <w:rStyle w:val="Hyperlink"/>
              </w:rPr>
              <w:t>1.7</w:t>
            </w:r>
            <w:r>
              <w:rPr>
                <w:rFonts w:eastAsiaTheme="minorEastAsia" w:cstheme="minorBidi"/>
                <w:color w:val="auto"/>
                <w:kern w:val="2"/>
                <w:sz w:val="24"/>
                <w:szCs w:val="24"/>
                <w:lang w:eastAsia="en-AU"/>
                <w14:ligatures w14:val="standardContextual"/>
              </w:rPr>
              <w:tab/>
            </w:r>
            <w:r w:rsidRPr="008A56CF">
              <w:rPr>
                <w:rStyle w:val="Hyperlink"/>
              </w:rPr>
              <w:t>Implementing the IP Policy and Guidelines</w:t>
            </w:r>
            <w:r>
              <w:rPr>
                <w:webHidden/>
              </w:rPr>
              <w:tab/>
            </w:r>
            <w:r>
              <w:rPr>
                <w:webHidden/>
              </w:rPr>
              <w:fldChar w:fldCharType="begin"/>
            </w:r>
            <w:r>
              <w:rPr>
                <w:webHidden/>
              </w:rPr>
              <w:instrText xml:space="preserve"> PAGEREF _Toc176264800 \h </w:instrText>
            </w:r>
            <w:r>
              <w:rPr>
                <w:webHidden/>
              </w:rPr>
            </w:r>
            <w:r>
              <w:rPr>
                <w:webHidden/>
              </w:rPr>
              <w:fldChar w:fldCharType="separate"/>
            </w:r>
            <w:r>
              <w:rPr>
                <w:webHidden/>
              </w:rPr>
              <w:t>9</w:t>
            </w:r>
            <w:r>
              <w:rPr>
                <w:webHidden/>
              </w:rPr>
              <w:fldChar w:fldCharType="end"/>
            </w:r>
          </w:hyperlink>
        </w:p>
        <w:p w14:paraId="46FA1875" w14:textId="3388D2C7" w:rsidR="0081175A" w:rsidRDefault="0081175A">
          <w:pPr>
            <w:pStyle w:val="TOC2"/>
            <w:rPr>
              <w:rFonts w:eastAsiaTheme="minorEastAsia" w:cstheme="minorBidi"/>
              <w:color w:val="auto"/>
              <w:kern w:val="2"/>
              <w:sz w:val="24"/>
              <w:szCs w:val="24"/>
              <w:lang w:eastAsia="en-AU"/>
              <w14:ligatures w14:val="standardContextual"/>
            </w:rPr>
          </w:pPr>
          <w:hyperlink w:anchor="_Toc176264801" w:history="1">
            <w:r w:rsidRPr="008A56CF">
              <w:rPr>
                <w:rStyle w:val="Hyperlink"/>
              </w:rPr>
              <w:t>1.8</w:t>
            </w:r>
            <w:r>
              <w:rPr>
                <w:rFonts w:eastAsiaTheme="minorEastAsia" w:cstheme="minorBidi"/>
                <w:color w:val="auto"/>
                <w:kern w:val="2"/>
                <w:sz w:val="24"/>
                <w:szCs w:val="24"/>
                <w:lang w:eastAsia="en-AU"/>
                <w14:ligatures w14:val="standardContextual"/>
              </w:rPr>
              <w:tab/>
            </w:r>
            <w:r w:rsidRPr="008A56CF">
              <w:rPr>
                <w:rStyle w:val="Hyperlink"/>
              </w:rPr>
              <w:t>Significant intellectual property</w:t>
            </w:r>
            <w:r>
              <w:rPr>
                <w:webHidden/>
              </w:rPr>
              <w:tab/>
            </w:r>
            <w:r>
              <w:rPr>
                <w:webHidden/>
              </w:rPr>
              <w:fldChar w:fldCharType="begin"/>
            </w:r>
            <w:r>
              <w:rPr>
                <w:webHidden/>
              </w:rPr>
              <w:instrText xml:space="preserve"> PAGEREF _Toc176264801 \h </w:instrText>
            </w:r>
            <w:r>
              <w:rPr>
                <w:webHidden/>
              </w:rPr>
            </w:r>
            <w:r>
              <w:rPr>
                <w:webHidden/>
              </w:rPr>
              <w:fldChar w:fldCharType="separate"/>
            </w:r>
            <w:r>
              <w:rPr>
                <w:webHidden/>
              </w:rPr>
              <w:t>9</w:t>
            </w:r>
            <w:r>
              <w:rPr>
                <w:webHidden/>
              </w:rPr>
              <w:fldChar w:fldCharType="end"/>
            </w:r>
          </w:hyperlink>
        </w:p>
        <w:p w14:paraId="03891900" w14:textId="520644A2" w:rsidR="0081175A" w:rsidRDefault="0081175A">
          <w:pPr>
            <w:pStyle w:val="TOC2"/>
            <w:rPr>
              <w:rFonts w:eastAsiaTheme="minorEastAsia" w:cstheme="minorBidi"/>
              <w:color w:val="auto"/>
              <w:kern w:val="2"/>
              <w:sz w:val="24"/>
              <w:szCs w:val="24"/>
              <w:lang w:eastAsia="en-AU"/>
              <w14:ligatures w14:val="standardContextual"/>
            </w:rPr>
          </w:pPr>
          <w:hyperlink w:anchor="_Toc176264802" w:history="1">
            <w:r w:rsidRPr="008A56CF">
              <w:rPr>
                <w:rStyle w:val="Hyperlink"/>
              </w:rPr>
              <w:t>1.9</w:t>
            </w:r>
            <w:r>
              <w:rPr>
                <w:rFonts w:eastAsiaTheme="minorEastAsia" w:cstheme="minorBidi"/>
                <w:color w:val="auto"/>
                <w:kern w:val="2"/>
                <w:sz w:val="24"/>
                <w:szCs w:val="24"/>
                <w:lang w:eastAsia="en-AU"/>
                <w14:ligatures w14:val="standardContextual"/>
              </w:rPr>
              <w:tab/>
            </w:r>
            <w:r w:rsidRPr="008A56CF">
              <w:rPr>
                <w:rStyle w:val="Hyperlink"/>
              </w:rPr>
              <w:t>Currency</w:t>
            </w:r>
            <w:r>
              <w:rPr>
                <w:webHidden/>
              </w:rPr>
              <w:tab/>
            </w:r>
            <w:r>
              <w:rPr>
                <w:webHidden/>
              </w:rPr>
              <w:fldChar w:fldCharType="begin"/>
            </w:r>
            <w:r>
              <w:rPr>
                <w:webHidden/>
              </w:rPr>
              <w:instrText xml:space="preserve"> PAGEREF _Toc176264802 \h </w:instrText>
            </w:r>
            <w:r>
              <w:rPr>
                <w:webHidden/>
              </w:rPr>
            </w:r>
            <w:r>
              <w:rPr>
                <w:webHidden/>
              </w:rPr>
              <w:fldChar w:fldCharType="separate"/>
            </w:r>
            <w:r>
              <w:rPr>
                <w:webHidden/>
              </w:rPr>
              <w:t>10</w:t>
            </w:r>
            <w:r>
              <w:rPr>
                <w:webHidden/>
              </w:rPr>
              <w:fldChar w:fldCharType="end"/>
            </w:r>
          </w:hyperlink>
        </w:p>
        <w:p w14:paraId="3D90B5F8" w14:textId="7E975703" w:rsidR="0081175A" w:rsidRDefault="0081175A">
          <w:pPr>
            <w:pStyle w:val="TOC2"/>
            <w:rPr>
              <w:rFonts w:eastAsiaTheme="minorEastAsia" w:cstheme="minorBidi"/>
              <w:color w:val="auto"/>
              <w:kern w:val="2"/>
              <w:sz w:val="24"/>
              <w:szCs w:val="24"/>
              <w:lang w:eastAsia="en-AU"/>
              <w14:ligatures w14:val="standardContextual"/>
            </w:rPr>
          </w:pPr>
          <w:hyperlink w:anchor="_Toc176264803" w:history="1">
            <w:r w:rsidRPr="008A56CF">
              <w:rPr>
                <w:rStyle w:val="Hyperlink"/>
              </w:rPr>
              <w:t>1.10</w:t>
            </w:r>
            <w:r>
              <w:rPr>
                <w:rFonts w:eastAsiaTheme="minorEastAsia" w:cstheme="minorBidi"/>
                <w:color w:val="auto"/>
                <w:kern w:val="2"/>
                <w:sz w:val="24"/>
                <w:szCs w:val="24"/>
                <w:lang w:eastAsia="en-AU"/>
                <w14:ligatures w14:val="standardContextual"/>
              </w:rPr>
              <w:tab/>
            </w:r>
            <w:r w:rsidRPr="008A56CF">
              <w:rPr>
                <w:rStyle w:val="Hyperlink"/>
              </w:rPr>
              <w:t>Professional advice</w:t>
            </w:r>
            <w:r>
              <w:rPr>
                <w:webHidden/>
              </w:rPr>
              <w:tab/>
            </w:r>
            <w:r>
              <w:rPr>
                <w:webHidden/>
              </w:rPr>
              <w:fldChar w:fldCharType="begin"/>
            </w:r>
            <w:r>
              <w:rPr>
                <w:webHidden/>
              </w:rPr>
              <w:instrText xml:space="preserve"> PAGEREF _Toc176264803 \h </w:instrText>
            </w:r>
            <w:r>
              <w:rPr>
                <w:webHidden/>
              </w:rPr>
            </w:r>
            <w:r>
              <w:rPr>
                <w:webHidden/>
              </w:rPr>
              <w:fldChar w:fldCharType="separate"/>
            </w:r>
            <w:r>
              <w:rPr>
                <w:webHidden/>
              </w:rPr>
              <w:t>11</w:t>
            </w:r>
            <w:r>
              <w:rPr>
                <w:webHidden/>
              </w:rPr>
              <w:fldChar w:fldCharType="end"/>
            </w:r>
          </w:hyperlink>
        </w:p>
        <w:p w14:paraId="73A1C1EF" w14:textId="3424063D" w:rsidR="0081175A" w:rsidRDefault="0081175A">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76264804" w:history="1">
            <w:r w:rsidRPr="008A56CF">
              <w:rPr>
                <w:rStyle w:val="Hyperlink"/>
              </w:rPr>
              <w:t>Chapter 2: Policy Intent and Principles</w:t>
            </w:r>
            <w:r>
              <w:rPr>
                <w:webHidden/>
              </w:rPr>
              <w:tab/>
            </w:r>
            <w:r>
              <w:rPr>
                <w:webHidden/>
              </w:rPr>
              <w:fldChar w:fldCharType="begin"/>
            </w:r>
            <w:r>
              <w:rPr>
                <w:webHidden/>
              </w:rPr>
              <w:instrText xml:space="preserve"> PAGEREF _Toc176264804 \h </w:instrText>
            </w:r>
            <w:r>
              <w:rPr>
                <w:webHidden/>
              </w:rPr>
            </w:r>
            <w:r>
              <w:rPr>
                <w:webHidden/>
              </w:rPr>
              <w:fldChar w:fldCharType="separate"/>
            </w:r>
            <w:r>
              <w:rPr>
                <w:webHidden/>
              </w:rPr>
              <w:t>12</w:t>
            </w:r>
            <w:r>
              <w:rPr>
                <w:webHidden/>
              </w:rPr>
              <w:fldChar w:fldCharType="end"/>
            </w:r>
          </w:hyperlink>
        </w:p>
        <w:p w14:paraId="1F99DBAC" w14:textId="294EF84F" w:rsidR="0081175A" w:rsidRDefault="0081175A">
          <w:pPr>
            <w:pStyle w:val="TOC2"/>
            <w:rPr>
              <w:rFonts w:eastAsiaTheme="minorEastAsia" w:cstheme="minorBidi"/>
              <w:color w:val="auto"/>
              <w:kern w:val="2"/>
              <w:sz w:val="24"/>
              <w:szCs w:val="24"/>
              <w:lang w:eastAsia="en-AU"/>
              <w14:ligatures w14:val="standardContextual"/>
            </w:rPr>
          </w:pPr>
          <w:hyperlink w:anchor="_Toc176264805" w:history="1">
            <w:r w:rsidRPr="008A56CF">
              <w:rPr>
                <w:rStyle w:val="Hyperlink"/>
              </w:rPr>
              <w:t>2.1</w:t>
            </w:r>
            <w:r>
              <w:rPr>
                <w:rFonts w:eastAsiaTheme="minorEastAsia" w:cstheme="minorBidi"/>
                <w:color w:val="auto"/>
                <w:kern w:val="2"/>
                <w:sz w:val="24"/>
                <w:szCs w:val="24"/>
                <w:lang w:eastAsia="en-AU"/>
                <w14:ligatures w14:val="standardContextual"/>
              </w:rPr>
              <w:tab/>
            </w:r>
            <w:r w:rsidRPr="008A56CF">
              <w:rPr>
                <w:rStyle w:val="Hyperlink"/>
              </w:rPr>
              <w:t>IP Policy Intent</w:t>
            </w:r>
            <w:r>
              <w:rPr>
                <w:webHidden/>
              </w:rPr>
              <w:tab/>
            </w:r>
            <w:r>
              <w:rPr>
                <w:webHidden/>
              </w:rPr>
              <w:fldChar w:fldCharType="begin"/>
            </w:r>
            <w:r>
              <w:rPr>
                <w:webHidden/>
              </w:rPr>
              <w:instrText xml:space="preserve"> PAGEREF _Toc176264805 \h </w:instrText>
            </w:r>
            <w:r>
              <w:rPr>
                <w:webHidden/>
              </w:rPr>
            </w:r>
            <w:r>
              <w:rPr>
                <w:webHidden/>
              </w:rPr>
              <w:fldChar w:fldCharType="separate"/>
            </w:r>
            <w:r>
              <w:rPr>
                <w:webHidden/>
              </w:rPr>
              <w:t>12</w:t>
            </w:r>
            <w:r>
              <w:rPr>
                <w:webHidden/>
              </w:rPr>
              <w:fldChar w:fldCharType="end"/>
            </w:r>
          </w:hyperlink>
        </w:p>
        <w:p w14:paraId="6C8D140C" w14:textId="7A7AEB5D" w:rsidR="0081175A" w:rsidRDefault="0081175A">
          <w:pPr>
            <w:pStyle w:val="TOC2"/>
            <w:rPr>
              <w:rFonts w:eastAsiaTheme="minorEastAsia" w:cstheme="minorBidi"/>
              <w:color w:val="auto"/>
              <w:kern w:val="2"/>
              <w:sz w:val="24"/>
              <w:szCs w:val="24"/>
              <w:lang w:eastAsia="en-AU"/>
              <w14:ligatures w14:val="standardContextual"/>
            </w:rPr>
          </w:pPr>
          <w:hyperlink w:anchor="_Toc176264806" w:history="1">
            <w:r w:rsidRPr="008A56CF">
              <w:rPr>
                <w:rStyle w:val="Hyperlink"/>
              </w:rPr>
              <w:t>2.2</w:t>
            </w:r>
            <w:r>
              <w:rPr>
                <w:rFonts w:eastAsiaTheme="minorEastAsia" w:cstheme="minorBidi"/>
                <w:color w:val="auto"/>
                <w:kern w:val="2"/>
                <w:sz w:val="24"/>
                <w:szCs w:val="24"/>
                <w:lang w:eastAsia="en-AU"/>
                <w14:ligatures w14:val="standardContextual"/>
              </w:rPr>
              <w:tab/>
            </w:r>
            <w:r w:rsidRPr="008A56CF">
              <w:rPr>
                <w:rStyle w:val="Hyperlink"/>
              </w:rPr>
              <w:t>Principles</w:t>
            </w:r>
            <w:r>
              <w:rPr>
                <w:webHidden/>
              </w:rPr>
              <w:tab/>
            </w:r>
            <w:r>
              <w:rPr>
                <w:webHidden/>
              </w:rPr>
              <w:fldChar w:fldCharType="begin"/>
            </w:r>
            <w:r>
              <w:rPr>
                <w:webHidden/>
              </w:rPr>
              <w:instrText xml:space="preserve"> PAGEREF _Toc176264806 \h </w:instrText>
            </w:r>
            <w:r>
              <w:rPr>
                <w:webHidden/>
              </w:rPr>
            </w:r>
            <w:r>
              <w:rPr>
                <w:webHidden/>
              </w:rPr>
              <w:fldChar w:fldCharType="separate"/>
            </w:r>
            <w:r>
              <w:rPr>
                <w:webHidden/>
              </w:rPr>
              <w:t>12</w:t>
            </w:r>
            <w:r>
              <w:rPr>
                <w:webHidden/>
              </w:rPr>
              <w:fldChar w:fldCharType="end"/>
            </w:r>
          </w:hyperlink>
        </w:p>
        <w:p w14:paraId="7B4703E5" w14:textId="75AC460A" w:rsidR="0081175A" w:rsidRDefault="0081175A">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76264807" w:history="1">
            <w:r w:rsidRPr="008A56CF">
              <w:rPr>
                <w:rStyle w:val="Hyperlink"/>
              </w:rPr>
              <w:t>Chapter 3: Management of intellectual property</w:t>
            </w:r>
            <w:r>
              <w:rPr>
                <w:webHidden/>
              </w:rPr>
              <w:tab/>
            </w:r>
            <w:r>
              <w:rPr>
                <w:webHidden/>
              </w:rPr>
              <w:fldChar w:fldCharType="begin"/>
            </w:r>
            <w:r>
              <w:rPr>
                <w:webHidden/>
              </w:rPr>
              <w:instrText xml:space="preserve"> PAGEREF _Toc176264807 \h </w:instrText>
            </w:r>
            <w:r>
              <w:rPr>
                <w:webHidden/>
              </w:rPr>
            </w:r>
            <w:r>
              <w:rPr>
                <w:webHidden/>
              </w:rPr>
              <w:fldChar w:fldCharType="separate"/>
            </w:r>
            <w:r>
              <w:rPr>
                <w:webHidden/>
              </w:rPr>
              <w:t>14</w:t>
            </w:r>
            <w:r>
              <w:rPr>
                <w:webHidden/>
              </w:rPr>
              <w:fldChar w:fldCharType="end"/>
            </w:r>
          </w:hyperlink>
        </w:p>
        <w:p w14:paraId="6E6D6BFD" w14:textId="3F1E4D17" w:rsidR="0081175A" w:rsidRDefault="0081175A">
          <w:pPr>
            <w:pStyle w:val="TOC2"/>
            <w:rPr>
              <w:rFonts w:eastAsiaTheme="minorEastAsia" w:cstheme="minorBidi"/>
              <w:color w:val="auto"/>
              <w:kern w:val="2"/>
              <w:sz w:val="24"/>
              <w:szCs w:val="24"/>
              <w:lang w:eastAsia="en-AU"/>
              <w14:ligatures w14:val="standardContextual"/>
            </w:rPr>
          </w:pPr>
          <w:hyperlink w:anchor="_Toc176264808" w:history="1">
            <w:r w:rsidRPr="008A56CF">
              <w:rPr>
                <w:rStyle w:val="Hyperlink"/>
              </w:rPr>
              <w:t>3.1</w:t>
            </w:r>
            <w:r>
              <w:rPr>
                <w:rFonts w:eastAsiaTheme="minorEastAsia" w:cstheme="minorBidi"/>
                <w:color w:val="auto"/>
                <w:kern w:val="2"/>
                <w:sz w:val="24"/>
                <w:szCs w:val="24"/>
                <w:lang w:eastAsia="en-AU"/>
                <w14:ligatures w14:val="standardContextual"/>
              </w:rPr>
              <w:tab/>
            </w:r>
            <w:r w:rsidRPr="008A56CF">
              <w:rPr>
                <w:rStyle w:val="Hyperlink"/>
              </w:rPr>
              <w:t>When should intellectual property be managed?</w:t>
            </w:r>
            <w:r>
              <w:rPr>
                <w:webHidden/>
              </w:rPr>
              <w:tab/>
            </w:r>
            <w:r>
              <w:rPr>
                <w:webHidden/>
              </w:rPr>
              <w:fldChar w:fldCharType="begin"/>
            </w:r>
            <w:r>
              <w:rPr>
                <w:webHidden/>
              </w:rPr>
              <w:instrText xml:space="preserve"> PAGEREF _Toc176264808 \h </w:instrText>
            </w:r>
            <w:r>
              <w:rPr>
                <w:webHidden/>
              </w:rPr>
            </w:r>
            <w:r>
              <w:rPr>
                <w:webHidden/>
              </w:rPr>
              <w:fldChar w:fldCharType="separate"/>
            </w:r>
            <w:r>
              <w:rPr>
                <w:webHidden/>
              </w:rPr>
              <w:t>14</w:t>
            </w:r>
            <w:r>
              <w:rPr>
                <w:webHidden/>
              </w:rPr>
              <w:fldChar w:fldCharType="end"/>
            </w:r>
          </w:hyperlink>
        </w:p>
        <w:p w14:paraId="76D4B63A" w14:textId="1490E830" w:rsidR="0081175A" w:rsidRDefault="0081175A">
          <w:pPr>
            <w:pStyle w:val="TOC2"/>
            <w:rPr>
              <w:rFonts w:eastAsiaTheme="minorEastAsia" w:cstheme="minorBidi"/>
              <w:color w:val="auto"/>
              <w:kern w:val="2"/>
              <w:sz w:val="24"/>
              <w:szCs w:val="24"/>
              <w:lang w:eastAsia="en-AU"/>
              <w14:ligatures w14:val="standardContextual"/>
            </w:rPr>
          </w:pPr>
          <w:hyperlink w:anchor="_Toc176264809" w:history="1">
            <w:r w:rsidRPr="008A56CF">
              <w:rPr>
                <w:rStyle w:val="Hyperlink"/>
              </w:rPr>
              <w:t>3.2</w:t>
            </w:r>
            <w:r>
              <w:rPr>
                <w:rFonts w:eastAsiaTheme="minorEastAsia" w:cstheme="minorBidi"/>
                <w:color w:val="auto"/>
                <w:kern w:val="2"/>
                <w:sz w:val="24"/>
                <w:szCs w:val="24"/>
                <w:lang w:eastAsia="en-AU"/>
                <w14:ligatures w14:val="standardContextual"/>
              </w:rPr>
              <w:tab/>
            </w:r>
            <w:r w:rsidRPr="008A56CF">
              <w:rPr>
                <w:rStyle w:val="Hyperlink"/>
              </w:rPr>
              <w:t>Responsibility for IP Policy within agencies</w:t>
            </w:r>
            <w:r>
              <w:rPr>
                <w:webHidden/>
              </w:rPr>
              <w:tab/>
            </w:r>
            <w:r>
              <w:rPr>
                <w:webHidden/>
              </w:rPr>
              <w:fldChar w:fldCharType="begin"/>
            </w:r>
            <w:r>
              <w:rPr>
                <w:webHidden/>
              </w:rPr>
              <w:instrText xml:space="preserve"> PAGEREF _Toc176264809 \h </w:instrText>
            </w:r>
            <w:r>
              <w:rPr>
                <w:webHidden/>
              </w:rPr>
            </w:r>
            <w:r>
              <w:rPr>
                <w:webHidden/>
              </w:rPr>
              <w:fldChar w:fldCharType="separate"/>
            </w:r>
            <w:r>
              <w:rPr>
                <w:webHidden/>
              </w:rPr>
              <w:t>15</w:t>
            </w:r>
            <w:r>
              <w:rPr>
                <w:webHidden/>
              </w:rPr>
              <w:fldChar w:fldCharType="end"/>
            </w:r>
          </w:hyperlink>
        </w:p>
        <w:p w14:paraId="595FCFDF" w14:textId="7ED33ECA" w:rsidR="0081175A" w:rsidRDefault="0081175A">
          <w:pPr>
            <w:pStyle w:val="TOC2"/>
            <w:rPr>
              <w:rFonts w:eastAsiaTheme="minorEastAsia" w:cstheme="minorBidi"/>
              <w:color w:val="auto"/>
              <w:kern w:val="2"/>
              <w:sz w:val="24"/>
              <w:szCs w:val="24"/>
              <w:lang w:eastAsia="en-AU"/>
              <w14:ligatures w14:val="standardContextual"/>
            </w:rPr>
          </w:pPr>
          <w:hyperlink w:anchor="_Toc176264810" w:history="1">
            <w:r w:rsidRPr="008A56CF">
              <w:rPr>
                <w:rStyle w:val="Hyperlink"/>
              </w:rPr>
              <w:t>3.3</w:t>
            </w:r>
            <w:r>
              <w:rPr>
                <w:rFonts w:eastAsiaTheme="minorEastAsia" w:cstheme="minorBidi"/>
                <w:color w:val="auto"/>
                <w:kern w:val="2"/>
                <w:sz w:val="24"/>
                <w:szCs w:val="24"/>
                <w:lang w:eastAsia="en-AU"/>
                <w14:ligatures w14:val="standardContextual"/>
              </w:rPr>
              <w:tab/>
            </w:r>
            <w:r w:rsidRPr="008A56CF">
              <w:rPr>
                <w:rStyle w:val="Hyperlink"/>
              </w:rPr>
              <w:t>Identifying and recording intellectual property</w:t>
            </w:r>
            <w:r>
              <w:rPr>
                <w:webHidden/>
              </w:rPr>
              <w:tab/>
            </w:r>
            <w:r>
              <w:rPr>
                <w:webHidden/>
              </w:rPr>
              <w:fldChar w:fldCharType="begin"/>
            </w:r>
            <w:r>
              <w:rPr>
                <w:webHidden/>
              </w:rPr>
              <w:instrText xml:space="preserve"> PAGEREF _Toc176264810 \h </w:instrText>
            </w:r>
            <w:r>
              <w:rPr>
                <w:webHidden/>
              </w:rPr>
            </w:r>
            <w:r>
              <w:rPr>
                <w:webHidden/>
              </w:rPr>
              <w:fldChar w:fldCharType="separate"/>
            </w:r>
            <w:r>
              <w:rPr>
                <w:webHidden/>
              </w:rPr>
              <w:t>16</w:t>
            </w:r>
            <w:r>
              <w:rPr>
                <w:webHidden/>
              </w:rPr>
              <w:fldChar w:fldCharType="end"/>
            </w:r>
          </w:hyperlink>
        </w:p>
        <w:p w14:paraId="4BB68124" w14:textId="5DB99B88" w:rsidR="0081175A" w:rsidRDefault="0081175A">
          <w:pPr>
            <w:pStyle w:val="TOC2"/>
            <w:rPr>
              <w:rFonts w:eastAsiaTheme="minorEastAsia" w:cstheme="minorBidi"/>
              <w:color w:val="auto"/>
              <w:kern w:val="2"/>
              <w:sz w:val="24"/>
              <w:szCs w:val="24"/>
              <w:lang w:eastAsia="en-AU"/>
              <w14:ligatures w14:val="standardContextual"/>
            </w:rPr>
          </w:pPr>
          <w:hyperlink w:anchor="_Toc176264811" w:history="1">
            <w:r w:rsidRPr="008A56CF">
              <w:rPr>
                <w:rStyle w:val="Hyperlink"/>
              </w:rPr>
              <w:t>3.4</w:t>
            </w:r>
            <w:r>
              <w:rPr>
                <w:rFonts w:eastAsiaTheme="minorEastAsia" w:cstheme="minorBidi"/>
                <w:color w:val="auto"/>
                <w:kern w:val="2"/>
                <w:sz w:val="24"/>
                <w:szCs w:val="24"/>
                <w:lang w:eastAsia="en-AU"/>
                <w14:ligatures w14:val="standardContextual"/>
              </w:rPr>
              <w:tab/>
            </w:r>
            <w:r w:rsidRPr="008A56CF">
              <w:rPr>
                <w:rStyle w:val="Hyperlink"/>
              </w:rPr>
              <w:t>Assessing and valuing intellectual property</w:t>
            </w:r>
            <w:r>
              <w:rPr>
                <w:webHidden/>
              </w:rPr>
              <w:tab/>
            </w:r>
            <w:r>
              <w:rPr>
                <w:webHidden/>
              </w:rPr>
              <w:fldChar w:fldCharType="begin"/>
            </w:r>
            <w:r>
              <w:rPr>
                <w:webHidden/>
              </w:rPr>
              <w:instrText xml:space="preserve"> PAGEREF _Toc176264811 \h </w:instrText>
            </w:r>
            <w:r>
              <w:rPr>
                <w:webHidden/>
              </w:rPr>
            </w:r>
            <w:r>
              <w:rPr>
                <w:webHidden/>
              </w:rPr>
              <w:fldChar w:fldCharType="separate"/>
            </w:r>
            <w:r>
              <w:rPr>
                <w:webHidden/>
              </w:rPr>
              <w:t>17</w:t>
            </w:r>
            <w:r>
              <w:rPr>
                <w:webHidden/>
              </w:rPr>
              <w:fldChar w:fldCharType="end"/>
            </w:r>
          </w:hyperlink>
        </w:p>
        <w:p w14:paraId="338527D5" w14:textId="7DBF65C0" w:rsidR="0081175A" w:rsidRDefault="0081175A">
          <w:pPr>
            <w:pStyle w:val="TOC2"/>
            <w:rPr>
              <w:rFonts w:eastAsiaTheme="minorEastAsia" w:cstheme="minorBidi"/>
              <w:color w:val="auto"/>
              <w:kern w:val="2"/>
              <w:sz w:val="24"/>
              <w:szCs w:val="24"/>
              <w:lang w:eastAsia="en-AU"/>
              <w14:ligatures w14:val="standardContextual"/>
            </w:rPr>
          </w:pPr>
          <w:hyperlink w:anchor="_Toc176264812" w:history="1">
            <w:r w:rsidRPr="008A56CF">
              <w:rPr>
                <w:rStyle w:val="Hyperlink"/>
              </w:rPr>
              <w:t>3.5</w:t>
            </w:r>
            <w:r>
              <w:rPr>
                <w:rFonts w:eastAsiaTheme="minorEastAsia" w:cstheme="minorBidi"/>
                <w:color w:val="auto"/>
                <w:kern w:val="2"/>
                <w:sz w:val="24"/>
                <w:szCs w:val="24"/>
                <w:lang w:eastAsia="en-AU"/>
                <w14:ligatures w14:val="standardContextual"/>
              </w:rPr>
              <w:tab/>
            </w:r>
            <w:r w:rsidRPr="008A56CF">
              <w:rPr>
                <w:rStyle w:val="Hyperlink"/>
              </w:rPr>
              <w:t>Risk management of intellectual property</w:t>
            </w:r>
            <w:r>
              <w:rPr>
                <w:webHidden/>
              </w:rPr>
              <w:tab/>
            </w:r>
            <w:r>
              <w:rPr>
                <w:webHidden/>
              </w:rPr>
              <w:fldChar w:fldCharType="begin"/>
            </w:r>
            <w:r>
              <w:rPr>
                <w:webHidden/>
              </w:rPr>
              <w:instrText xml:space="preserve"> PAGEREF _Toc176264812 \h </w:instrText>
            </w:r>
            <w:r>
              <w:rPr>
                <w:webHidden/>
              </w:rPr>
            </w:r>
            <w:r>
              <w:rPr>
                <w:webHidden/>
              </w:rPr>
              <w:fldChar w:fldCharType="separate"/>
            </w:r>
            <w:r>
              <w:rPr>
                <w:webHidden/>
              </w:rPr>
              <w:t>18</w:t>
            </w:r>
            <w:r>
              <w:rPr>
                <w:webHidden/>
              </w:rPr>
              <w:fldChar w:fldCharType="end"/>
            </w:r>
          </w:hyperlink>
        </w:p>
        <w:p w14:paraId="1655E37C" w14:textId="50031D2D" w:rsidR="0081175A" w:rsidRDefault="0081175A">
          <w:pPr>
            <w:pStyle w:val="TOC2"/>
            <w:rPr>
              <w:rFonts w:eastAsiaTheme="minorEastAsia" w:cstheme="minorBidi"/>
              <w:color w:val="auto"/>
              <w:kern w:val="2"/>
              <w:sz w:val="24"/>
              <w:szCs w:val="24"/>
              <w:lang w:eastAsia="en-AU"/>
              <w14:ligatures w14:val="standardContextual"/>
            </w:rPr>
          </w:pPr>
          <w:hyperlink w:anchor="_Toc176264813" w:history="1">
            <w:r w:rsidRPr="008A56CF">
              <w:rPr>
                <w:rStyle w:val="Hyperlink"/>
              </w:rPr>
              <w:t>3.6</w:t>
            </w:r>
            <w:r>
              <w:rPr>
                <w:rFonts w:eastAsiaTheme="minorEastAsia" w:cstheme="minorBidi"/>
                <w:color w:val="auto"/>
                <w:kern w:val="2"/>
                <w:sz w:val="24"/>
                <w:szCs w:val="24"/>
                <w:lang w:eastAsia="en-AU"/>
                <w14:ligatures w14:val="standardContextual"/>
              </w:rPr>
              <w:tab/>
            </w:r>
            <w:r w:rsidRPr="008A56CF">
              <w:rPr>
                <w:rStyle w:val="Hyperlink"/>
              </w:rPr>
              <w:t>The State Crest and branding</w:t>
            </w:r>
            <w:r>
              <w:rPr>
                <w:webHidden/>
              </w:rPr>
              <w:tab/>
            </w:r>
            <w:r>
              <w:rPr>
                <w:webHidden/>
              </w:rPr>
              <w:fldChar w:fldCharType="begin"/>
            </w:r>
            <w:r>
              <w:rPr>
                <w:webHidden/>
              </w:rPr>
              <w:instrText xml:space="preserve"> PAGEREF _Toc176264813 \h </w:instrText>
            </w:r>
            <w:r>
              <w:rPr>
                <w:webHidden/>
              </w:rPr>
            </w:r>
            <w:r>
              <w:rPr>
                <w:webHidden/>
              </w:rPr>
              <w:fldChar w:fldCharType="separate"/>
            </w:r>
            <w:r>
              <w:rPr>
                <w:webHidden/>
              </w:rPr>
              <w:t>20</w:t>
            </w:r>
            <w:r>
              <w:rPr>
                <w:webHidden/>
              </w:rPr>
              <w:fldChar w:fldCharType="end"/>
            </w:r>
          </w:hyperlink>
        </w:p>
        <w:p w14:paraId="7804BBFF" w14:textId="74A99979" w:rsidR="0081175A" w:rsidRDefault="0081175A">
          <w:pPr>
            <w:pStyle w:val="TOC2"/>
            <w:rPr>
              <w:rFonts w:eastAsiaTheme="minorEastAsia" w:cstheme="minorBidi"/>
              <w:color w:val="auto"/>
              <w:kern w:val="2"/>
              <w:sz w:val="24"/>
              <w:szCs w:val="24"/>
              <w:lang w:eastAsia="en-AU"/>
              <w14:ligatures w14:val="standardContextual"/>
            </w:rPr>
          </w:pPr>
          <w:hyperlink w:anchor="_Toc176264814" w:history="1">
            <w:r w:rsidRPr="008A56CF">
              <w:rPr>
                <w:rStyle w:val="Hyperlink"/>
              </w:rPr>
              <w:t>3.7</w:t>
            </w:r>
            <w:r>
              <w:rPr>
                <w:rFonts w:eastAsiaTheme="minorEastAsia" w:cstheme="minorBidi"/>
                <w:color w:val="auto"/>
                <w:kern w:val="2"/>
                <w:sz w:val="24"/>
                <w:szCs w:val="24"/>
                <w:lang w:eastAsia="en-AU"/>
                <w14:ligatures w14:val="standardContextual"/>
              </w:rPr>
              <w:tab/>
            </w:r>
            <w:r w:rsidRPr="008A56CF">
              <w:rPr>
                <w:rStyle w:val="Hyperlink"/>
              </w:rPr>
              <w:t>Agency branding</w:t>
            </w:r>
            <w:r>
              <w:rPr>
                <w:webHidden/>
              </w:rPr>
              <w:tab/>
            </w:r>
            <w:r>
              <w:rPr>
                <w:webHidden/>
              </w:rPr>
              <w:fldChar w:fldCharType="begin"/>
            </w:r>
            <w:r>
              <w:rPr>
                <w:webHidden/>
              </w:rPr>
              <w:instrText xml:space="preserve"> PAGEREF _Toc176264814 \h </w:instrText>
            </w:r>
            <w:r>
              <w:rPr>
                <w:webHidden/>
              </w:rPr>
            </w:r>
            <w:r>
              <w:rPr>
                <w:webHidden/>
              </w:rPr>
              <w:fldChar w:fldCharType="separate"/>
            </w:r>
            <w:r>
              <w:rPr>
                <w:webHidden/>
              </w:rPr>
              <w:t>21</w:t>
            </w:r>
            <w:r>
              <w:rPr>
                <w:webHidden/>
              </w:rPr>
              <w:fldChar w:fldCharType="end"/>
            </w:r>
          </w:hyperlink>
        </w:p>
        <w:p w14:paraId="68AD2F6D" w14:textId="7C777948" w:rsidR="0081175A" w:rsidRDefault="0081175A">
          <w:pPr>
            <w:pStyle w:val="TOC2"/>
            <w:rPr>
              <w:rFonts w:eastAsiaTheme="minorEastAsia" w:cstheme="minorBidi"/>
              <w:color w:val="auto"/>
              <w:kern w:val="2"/>
              <w:sz w:val="24"/>
              <w:szCs w:val="24"/>
              <w:lang w:eastAsia="en-AU"/>
              <w14:ligatures w14:val="standardContextual"/>
            </w:rPr>
          </w:pPr>
          <w:hyperlink w:anchor="_Toc176264815" w:history="1">
            <w:r w:rsidRPr="008A56CF">
              <w:rPr>
                <w:rStyle w:val="Hyperlink"/>
              </w:rPr>
              <w:t>3.8</w:t>
            </w:r>
            <w:r>
              <w:rPr>
                <w:rFonts w:eastAsiaTheme="minorEastAsia" w:cstheme="minorBidi"/>
                <w:color w:val="auto"/>
                <w:kern w:val="2"/>
                <w:sz w:val="24"/>
                <w:szCs w:val="24"/>
                <w:lang w:eastAsia="en-AU"/>
                <w14:ligatures w14:val="standardContextual"/>
              </w:rPr>
              <w:tab/>
            </w:r>
            <w:r w:rsidRPr="008A56CF">
              <w:rPr>
                <w:rStyle w:val="Hyperlink"/>
              </w:rPr>
              <w:t>Legislative and judicial material</w:t>
            </w:r>
            <w:r>
              <w:rPr>
                <w:webHidden/>
              </w:rPr>
              <w:tab/>
            </w:r>
            <w:r>
              <w:rPr>
                <w:webHidden/>
              </w:rPr>
              <w:fldChar w:fldCharType="begin"/>
            </w:r>
            <w:r>
              <w:rPr>
                <w:webHidden/>
              </w:rPr>
              <w:instrText xml:space="preserve"> PAGEREF _Toc176264815 \h </w:instrText>
            </w:r>
            <w:r>
              <w:rPr>
                <w:webHidden/>
              </w:rPr>
            </w:r>
            <w:r>
              <w:rPr>
                <w:webHidden/>
              </w:rPr>
              <w:fldChar w:fldCharType="separate"/>
            </w:r>
            <w:r>
              <w:rPr>
                <w:webHidden/>
              </w:rPr>
              <w:t>22</w:t>
            </w:r>
            <w:r>
              <w:rPr>
                <w:webHidden/>
              </w:rPr>
              <w:fldChar w:fldCharType="end"/>
            </w:r>
          </w:hyperlink>
        </w:p>
        <w:p w14:paraId="57016A4C" w14:textId="66C50561" w:rsidR="0081175A" w:rsidRDefault="0081175A">
          <w:pPr>
            <w:pStyle w:val="TOC2"/>
            <w:rPr>
              <w:rFonts w:eastAsiaTheme="minorEastAsia" w:cstheme="minorBidi"/>
              <w:color w:val="auto"/>
              <w:kern w:val="2"/>
              <w:sz w:val="24"/>
              <w:szCs w:val="24"/>
              <w:lang w:eastAsia="en-AU"/>
              <w14:ligatures w14:val="standardContextual"/>
            </w:rPr>
          </w:pPr>
          <w:hyperlink w:anchor="_Toc176264816" w:history="1">
            <w:r w:rsidRPr="008A56CF">
              <w:rPr>
                <w:rStyle w:val="Hyperlink"/>
              </w:rPr>
              <w:t>3.9</w:t>
            </w:r>
            <w:r>
              <w:rPr>
                <w:rFonts w:eastAsiaTheme="minorEastAsia" w:cstheme="minorBidi"/>
                <w:color w:val="auto"/>
                <w:kern w:val="2"/>
                <w:sz w:val="24"/>
                <w:szCs w:val="24"/>
                <w:lang w:eastAsia="en-AU"/>
                <w14:ligatures w14:val="standardContextual"/>
              </w:rPr>
              <w:tab/>
            </w:r>
            <w:r w:rsidRPr="008A56CF">
              <w:rPr>
                <w:rStyle w:val="Hyperlink"/>
              </w:rPr>
              <w:t>Human resources implications of intellectual property</w:t>
            </w:r>
            <w:r>
              <w:rPr>
                <w:webHidden/>
              </w:rPr>
              <w:tab/>
            </w:r>
            <w:r>
              <w:rPr>
                <w:webHidden/>
              </w:rPr>
              <w:fldChar w:fldCharType="begin"/>
            </w:r>
            <w:r>
              <w:rPr>
                <w:webHidden/>
              </w:rPr>
              <w:instrText xml:space="preserve"> PAGEREF _Toc176264816 \h </w:instrText>
            </w:r>
            <w:r>
              <w:rPr>
                <w:webHidden/>
              </w:rPr>
            </w:r>
            <w:r>
              <w:rPr>
                <w:webHidden/>
              </w:rPr>
              <w:fldChar w:fldCharType="separate"/>
            </w:r>
            <w:r>
              <w:rPr>
                <w:webHidden/>
              </w:rPr>
              <w:t>22</w:t>
            </w:r>
            <w:r>
              <w:rPr>
                <w:webHidden/>
              </w:rPr>
              <w:fldChar w:fldCharType="end"/>
            </w:r>
          </w:hyperlink>
        </w:p>
        <w:p w14:paraId="6C57CF8E" w14:textId="1CC70A98" w:rsidR="0081175A" w:rsidRDefault="0081175A">
          <w:pPr>
            <w:pStyle w:val="TOC2"/>
            <w:rPr>
              <w:rFonts w:eastAsiaTheme="minorEastAsia" w:cstheme="minorBidi"/>
              <w:color w:val="auto"/>
              <w:kern w:val="2"/>
              <w:sz w:val="24"/>
              <w:szCs w:val="24"/>
              <w:lang w:eastAsia="en-AU"/>
              <w14:ligatures w14:val="standardContextual"/>
            </w:rPr>
          </w:pPr>
          <w:hyperlink w:anchor="_Toc176264817" w:history="1">
            <w:r w:rsidRPr="008A56CF">
              <w:rPr>
                <w:rStyle w:val="Hyperlink"/>
              </w:rPr>
              <w:t>3.10</w:t>
            </w:r>
            <w:r>
              <w:rPr>
                <w:rFonts w:eastAsiaTheme="minorEastAsia" w:cstheme="minorBidi"/>
                <w:color w:val="auto"/>
                <w:kern w:val="2"/>
                <w:sz w:val="24"/>
                <w:szCs w:val="24"/>
                <w:lang w:eastAsia="en-AU"/>
                <w14:ligatures w14:val="standardContextual"/>
              </w:rPr>
              <w:tab/>
            </w:r>
            <w:r w:rsidRPr="008A56CF">
              <w:rPr>
                <w:rStyle w:val="Hyperlink"/>
              </w:rPr>
              <w:t>Contractors</w:t>
            </w:r>
            <w:r>
              <w:rPr>
                <w:webHidden/>
              </w:rPr>
              <w:tab/>
            </w:r>
            <w:r>
              <w:rPr>
                <w:webHidden/>
              </w:rPr>
              <w:fldChar w:fldCharType="begin"/>
            </w:r>
            <w:r>
              <w:rPr>
                <w:webHidden/>
              </w:rPr>
              <w:instrText xml:space="preserve"> PAGEREF _Toc176264817 \h </w:instrText>
            </w:r>
            <w:r>
              <w:rPr>
                <w:webHidden/>
              </w:rPr>
            </w:r>
            <w:r>
              <w:rPr>
                <w:webHidden/>
              </w:rPr>
              <w:fldChar w:fldCharType="separate"/>
            </w:r>
            <w:r>
              <w:rPr>
                <w:webHidden/>
              </w:rPr>
              <w:t>23</w:t>
            </w:r>
            <w:r>
              <w:rPr>
                <w:webHidden/>
              </w:rPr>
              <w:fldChar w:fldCharType="end"/>
            </w:r>
          </w:hyperlink>
        </w:p>
        <w:p w14:paraId="7FC274A4" w14:textId="4DC33798" w:rsidR="0081175A" w:rsidRDefault="0081175A">
          <w:pPr>
            <w:pStyle w:val="TOC2"/>
            <w:rPr>
              <w:rFonts w:eastAsiaTheme="minorEastAsia" w:cstheme="minorBidi"/>
              <w:color w:val="auto"/>
              <w:kern w:val="2"/>
              <w:sz w:val="24"/>
              <w:szCs w:val="24"/>
              <w:lang w:eastAsia="en-AU"/>
              <w14:ligatures w14:val="standardContextual"/>
            </w:rPr>
          </w:pPr>
          <w:hyperlink w:anchor="_Toc176264818" w:history="1">
            <w:r w:rsidRPr="008A56CF">
              <w:rPr>
                <w:rStyle w:val="Hyperlink"/>
              </w:rPr>
              <w:t>3.11</w:t>
            </w:r>
            <w:r>
              <w:rPr>
                <w:rFonts w:eastAsiaTheme="minorEastAsia" w:cstheme="minorBidi"/>
                <w:color w:val="auto"/>
                <w:kern w:val="2"/>
                <w:sz w:val="24"/>
                <w:szCs w:val="24"/>
                <w:lang w:eastAsia="en-AU"/>
                <w14:ligatures w14:val="standardContextual"/>
              </w:rPr>
              <w:tab/>
            </w:r>
            <w:r w:rsidRPr="008A56CF">
              <w:rPr>
                <w:rStyle w:val="Hyperlink"/>
              </w:rPr>
              <w:t>Temporary workers</w:t>
            </w:r>
            <w:r>
              <w:rPr>
                <w:webHidden/>
              </w:rPr>
              <w:tab/>
            </w:r>
            <w:r>
              <w:rPr>
                <w:webHidden/>
              </w:rPr>
              <w:fldChar w:fldCharType="begin"/>
            </w:r>
            <w:r>
              <w:rPr>
                <w:webHidden/>
              </w:rPr>
              <w:instrText xml:space="preserve"> PAGEREF _Toc176264818 \h </w:instrText>
            </w:r>
            <w:r>
              <w:rPr>
                <w:webHidden/>
              </w:rPr>
            </w:r>
            <w:r>
              <w:rPr>
                <w:webHidden/>
              </w:rPr>
              <w:fldChar w:fldCharType="separate"/>
            </w:r>
            <w:r>
              <w:rPr>
                <w:webHidden/>
              </w:rPr>
              <w:t>23</w:t>
            </w:r>
            <w:r>
              <w:rPr>
                <w:webHidden/>
              </w:rPr>
              <w:fldChar w:fldCharType="end"/>
            </w:r>
          </w:hyperlink>
        </w:p>
        <w:p w14:paraId="6201B3BC" w14:textId="1F55175F" w:rsidR="0081175A" w:rsidRDefault="0081175A">
          <w:pPr>
            <w:pStyle w:val="TOC2"/>
            <w:rPr>
              <w:rFonts w:eastAsiaTheme="minorEastAsia" w:cstheme="minorBidi"/>
              <w:color w:val="auto"/>
              <w:kern w:val="2"/>
              <w:sz w:val="24"/>
              <w:szCs w:val="24"/>
              <w:lang w:eastAsia="en-AU"/>
              <w14:ligatures w14:val="standardContextual"/>
            </w:rPr>
          </w:pPr>
          <w:hyperlink w:anchor="_Toc176264819" w:history="1">
            <w:r w:rsidRPr="008A56CF">
              <w:rPr>
                <w:rStyle w:val="Hyperlink"/>
              </w:rPr>
              <w:t>3.12</w:t>
            </w:r>
            <w:r>
              <w:rPr>
                <w:rFonts w:eastAsiaTheme="minorEastAsia" w:cstheme="minorBidi"/>
                <w:color w:val="auto"/>
                <w:kern w:val="2"/>
                <w:sz w:val="24"/>
                <w:szCs w:val="24"/>
                <w:lang w:eastAsia="en-AU"/>
                <w14:ligatures w14:val="standardContextual"/>
              </w:rPr>
              <w:tab/>
            </w:r>
            <w:r w:rsidRPr="008A56CF">
              <w:rPr>
                <w:rStyle w:val="Hyperlink"/>
              </w:rPr>
              <w:t>Transfer of State IP between agencies</w:t>
            </w:r>
            <w:r>
              <w:rPr>
                <w:webHidden/>
              </w:rPr>
              <w:tab/>
            </w:r>
            <w:r>
              <w:rPr>
                <w:webHidden/>
              </w:rPr>
              <w:fldChar w:fldCharType="begin"/>
            </w:r>
            <w:r>
              <w:rPr>
                <w:webHidden/>
              </w:rPr>
              <w:instrText xml:space="preserve"> PAGEREF _Toc176264819 \h </w:instrText>
            </w:r>
            <w:r>
              <w:rPr>
                <w:webHidden/>
              </w:rPr>
            </w:r>
            <w:r>
              <w:rPr>
                <w:webHidden/>
              </w:rPr>
              <w:fldChar w:fldCharType="separate"/>
            </w:r>
            <w:r>
              <w:rPr>
                <w:webHidden/>
              </w:rPr>
              <w:t>24</w:t>
            </w:r>
            <w:r>
              <w:rPr>
                <w:webHidden/>
              </w:rPr>
              <w:fldChar w:fldCharType="end"/>
            </w:r>
          </w:hyperlink>
        </w:p>
        <w:p w14:paraId="76590C62" w14:textId="0742F9F8" w:rsidR="0081175A" w:rsidRDefault="0081175A">
          <w:pPr>
            <w:pStyle w:val="TOC2"/>
            <w:rPr>
              <w:rFonts w:eastAsiaTheme="minorEastAsia" w:cstheme="minorBidi"/>
              <w:color w:val="auto"/>
              <w:kern w:val="2"/>
              <w:sz w:val="24"/>
              <w:szCs w:val="24"/>
              <w:lang w:eastAsia="en-AU"/>
              <w14:ligatures w14:val="standardContextual"/>
            </w:rPr>
          </w:pPr>
          <w:hyperlink w:anchor="_Toc176264820" w:history="1">
            <w:r w:rsidRPr="008A56CF">
              <w:rPr>
                <w:rStyle w:val="Hyperlink"/>
              </w:rPr>
              <w:t>3.13</w:t>
            </w:r>
            <w:r>
              <w:rPr>
                <w:rFonts w:eastAsiaTheme="minorEastAsia" w:cstheme="minorBidi"/>
                <w:color w:val="auto"/>
                <w:kern w:val="2"/>
                <w:sz w:val="24"/>
                <w:szCs w:val="24"/>
                <w:lang w:eastAsia="en-AU"/>
                <w14:ligatures w14:val="standardContextual"/>
              </w:rPr>
              <w:tab/>
            </w:r>
            <w:r w:rsidRPr="008A56CF">
              <w:rPr>
                <w:rStyle w:val="Hyperlink"/>
              </w:rPr>
              <w:t>Re</w:t>
            </w:r>
            <w:r w:rsidRPr="008A56CF">
              <w:rPr>
                <w:rStyle w:val="Hyperlink"/>
              </w:rPr>
              <w:noBreakHyphen/>
              <w:t>assignment or disposal of State IP</w:t>
            </w:r>
            <w:r>
              <w:rPr>
                <w:webHidden/>
              </w:rPr>
              <w:tab/>
            </w:r>
            <w:r>
              <w:rPr>
                <w:webHidden/>
              </w:rPr>
              <w:fldChar w:fldCharType="begin"/>
            </w:r>
            <w:r>
              <w:rPr>
                <w:webHidden/>
              </w:rPr>
              <w:instrText xml:space="preserve"> PAGEREF _Toc176264820 \h </w:instrText>
            </w:r>
            <w:r>
              <w:rPr>
                <w:webHidden/>
              </w:rPr>
            </w:r>
            <w:r>
              <w:rPr>
                <w:webHidden/>
              </w:rPr>
              <w:fldChar w:fldCharType="separate"/>
            </w:r>
            <w:r>
              <w:rPr>
                <w:webHidden/>
              </w:rPr>
              <w:t>24</w:t>
            </w:r>
            <w:r>
              <w:rPr>
                <w:webHidden/>
              </w:rPr>
              <w:fldChar w:fldCharType="end"/>
            </w:r>
          </w:hyperlink>
        </w:p>
        <w:p w14:paraId="513D0AAE" w14:textId="68984FA3" w:rsidR="0081175A" w:rsidRDefault="0081175A">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76264821" w:history="1">
            <w:r w:rsidRPr="008A56CF">
              <w:rPr>
                <w:rStyle w:val="Hyperlink"/>
              </w:rPr>
              <w:t>Chapter 4: Granting rights to State IP</w:t>
            </w:r>
            <w:r>
              <w:rPr>
                <w:webHidden/>
              </w:rPr>
              <w:tab/>
            </w:r>
            <w:r>
              <w:rPr>
                <w:webHidden/>
              </w:rPr>
              <w:fldChar w:fldCharType="begin"/>
            </w:r>
            <w:r>
              <w:rPr>
                <w:webHidden/>
              </w:rPr>
              <w:instrText xml:space="preserve"> PAGEREF _Toc176264821 \h </w:instrText>
            </w:r>
            <w:r>
              <w:rPr>
                <w:webHidden/>
              </w:rPr>
            </w:r>
            <w:r>
              <w:rPr>
                <w:webHidden/>
              </w:rPr>
              <w:fldChar w:fldCharType="separate"/>
            </w:r>
            <w:r>
              <w:rPr>
                <w:webHidden/>
              </w:rPr>
              <w:t>26</w:t>
            </w:r>
            <w:r>
              <w:rPr>
                <w:webHidden/>
              </w:rPr>
              <w:fldChar w:fldCharType="end"/>
            </w:r>
          </w:hyperlink>
        </w:p>
        <w:p w14:paraId="2DCF9173" w14:textId="39DB2788" w:rsidR="0081175A" w:rsidRDefault="0081175A">
          <w:pPr>
            <w:pStyle w:val="TOC2"/>
            <w:rPr>
              <w:rFonts w:eastAsiaTheme="minorEastAsia" w:cstheme="minorBidi"/>
              <w:color w:val="auto"/>
              <w:kern w:val="2"/>
              <w:sz w:val="24"/>
              <w:szCs w:val="24"/>
              <w:lang w:eastAsia="en-AU"/>
              <w14:ligatures w14:val="standardContextual"/>
            </w:rPr>
          </w:pPr>
          <w:hyperlink w:anchor="_Toc176264822" w:history="1">
            <w:r w:rsidRPr="008A56CF">
              <w:rPr>
                <w:rStyle w:val="Hyperlink"/>
              </w:rPr>
              <w:t>4.1</w:t>
            </w:r>
            <w:r>
              <w:rPr>
                <w:rFonts w:eastAsiaTheme="minorEastAsia" w:cstheme="minorBidi"/>
                <w:color w:val="auto"/>
                <w:kern w:val="2"/>
                <w:sz w:val="24"/>
                <w:szCs w:val="24"/>
                <w:lang w:eastAsia="en-AU"/>
                <w14:ligatures w14:val="standardContextual"/>
              </w:rPr>
              <w:tab/>
            </w:r>
            <w:r w:rsidRPr="008A56CF">
              <w:rPr>
                <w:rStyle w:val="Hyperlink"/>
              </w:rPr>
              <w:t>Overview</w:t>
            </w:r>
            <w:r>
              <w:rPr>
                <w:webHidden/>
              </w:rPr>
              <w:tab/>
            </w:r>
            <w:r>
              <w:rPr>
                <w:webHidden/>
              </w:rPr>
              <w:fldChar w:fldCharType="begin"/>
            </w:r>
            <w:r>
              <w:rPr>
                <w:webHidden/>
              </w:rPr>
              <w:instrText xml:space="preserve"> PAGEREF _Toc176264822 \h </w:instrText>
            </w:r>
            <w:r>
              <w:rPr>
                <w:webHidden/>
              </w:rPr>
            </w:r>
            <w:r>
              <w:rPr>
                <w:webHidden/>
              </w:rPr>
              <w:fldChar w:fldCharType="separate"/>
            </w:r>
            <w:r>
              <w:rPr>
                <w:webHidden/>
              </w:rPr>
              <w:t>26</w:t>
            </w:r>
            <w:r>
              <w:rPr>
                <w:webHidden/>
              </w:rPr>
              <w:fldChar w:fldCharType="end"/>
            </w:r>
          </w:hyperlink>
        </w:p>
        <w:p w14:paraId="0F0BB342" w14:textId="54ED5890" w:rsidR="0081175A" w:rsidRDefault="0081175A">
          <w:pPr>
            <w:pStyle w:val="TOC2"/>
            <w:rPr>
              <w:rFonts w:eastAsiaTheme="minorEastAsia" w:cstheme="minorBidi"/>
              <w:color w:val="auto"/>
              <w:kern w:val="2"/>
              <w:sz w:val="24"/>
              <w:szCs w:val="24"/>
              <w:lang w:eastAsia="en-AU"/>
              <w14:ligatures w14:val="standardContextual"/>
            </w:rPr>
          </w:pPr>
          <w:hyperlink w:anchor="_Toc176264823" w:history="1">
            <w:r w:rsidRPr="008A56CF">
              <w:rPr>
                <w:rStyle w:val="Hyperlink"/>
              </w:rPr>
              <w:t>4.2</w:t>
            </w:r>
            <w:r>
              <w:rPr>
                <w:rFonts w:eastAsiaTheme="minorEastAsia" w:cstheme="minorBidi"/>
                <w:color w:val="auto"/>
                <w:kern w:val="2"/>
                <w:sz w:val="24"/>
                <w:szCs w:val="24"/>
                <w:lang w:eastAsia="en-AU"/>
                <w14:ligatures w14:val="standardContextual"/>
              </w:rPr>
              <w:tab/>
            </w:r>
            <w:r w:rsidRPr="008A56CF">
              <w:rPr>
                <w:rStyle w:val="Hyperlink"/>
              </w:rPr>
              <w:t>Where rights to IP must not be granted</w:t>
            </w:r>
            <w:r>
              <w:rPr>
                <w:webHidden/>
              </w:rPr>
              <w:tab/>
            </w:r>
            <w:r>
              <w:rPr>
                <w:webHidden/>
              </w:rPr>
              <w:fldChar w:fldCharType="begin"/>
            </w:r>
            <w:r>
              <w:rPr>
                <w:webHidden/>
              </w:rPr>
              <w:instrText xml:space="preserve"> PAGEREF _Toc176264823 \h </w:instrText>
            </w:r>
            <w:r>
              <w:rPr>
                <w:webHidden/>
              </w:rPr>
            </w:r>
            <w:r>
              <w:rPr>
                <w:webHidden/>
              </w:rPr>
              <w:fldChar w:fldCharType="separate"/>
            </w:r>
            <w:r>
              <w:rPr>
                <w:webHidden/>
              </w:rPr>
              <w:t>26</w:t>
            </w:r>
            <w:r>
              <w:rPr>
                <w:webHidden/>
              </w:rPr>
              <w:fldChar w:fldCharType="end"/>
            </w:r>
          </w:hyperlink>
        </w:p>
        <w:p w14:paraId="4EE8B395" w14:textId="3413CDA0" w:rsidR="0081175A" w:rsidRDefault="0081175A">
          <w:pPr>
            <w:pStyle w:val="TOC2"/>
            <w:rPr>
              <w:rFonts w:eastAsiaTheme="minorEastAsia" w:cstheme="minorBidi"/>
              <w:color w:val="auto"/>
              <w:kern w:val="2"/>
              <w:sz w:val="24"/>
              <w:szCs w:val="24"/>
              <w:lang w:eastAsia="en-AU"/>
              <w14:ligatures w14:val="standardContextual"/>
            </w:rPr>
          </w:pPr>
          <w:hyperlink w:anchor="_Toc176264824" w:history="1">
            <w:r w:rsidRPr="008A56CF">
              <w:rPr>
                <w:rStyle w:val="Hyperlink"/>
              </w:rPr>
              <w:t>4.3</w:t>
            </w:r>
            <w:r>
              <w:rPr>
                <w:rFonts w:eastAsiaTheme="minorEastAsia" w:cstheme="minorBidi"/>
                <w:color w:val="auto"/>
                <w:kern w:val="2"/>
                <w:sz w:val="24"/>
                <w:szCs w:val="24"/>
                <w:lang w:eastAsia="en-AU"/>
                <w14:ligatures w14:val="standardContextual"/>
              </w:rPr>
              <w:tab/>
            </w:r>
            <w:r w:rsidRPr="008A56CF">
              <w:rPr>
                <w:rStyle w:val="Hyperlink"/>
              </w:rPr>
              <w:t>Where rights to IP should be granted</w:t>
            </w:r>
            <w:r>
              <w:rPr>
                <w:webHidden/>
              </w:rPr>
              <w:tab/>
            </w:r>
            <w:r>
              <w:rPr>
                <w:webHidden/>
              </w:rPr>
              <w:fldChar w:fldCharType="begin"/>
            </w:r>
            <w:r>
              <w:rPr>
                <w:webHidden/>
              </w:rPr>
              <w:instrText xml:space="preserve"> PAGEREF _Toc176264824 \h </w:instrText>
            </w:r>
            <w:r>
              <w:rPr>
                <w:webHidden/>
              </w:rPr>
            </w:r>
            <w:r>
              <w:rPr>
                <w:webHidden/>
              </w:rPr>
              <w:fldChar w:fldCharType="separate"/>
            </w:r>
            <w:r>
              <w:rPr>
                <w:webHidden/>
              </w:rPr>
              <w:t>28</w:t>
            </w:r>
            <w:r>
              <w:rPr>
                <w:webHidden/>
              </w:rPr>
              <w:fldChar w:fldCharType="end"/>
            </w:r>
          </w:hyperlink>
        </w:p>
        <w:p w14:paraId="503E3558" w14:textId="5BA3B676" w:rsidR="0081175A" w:rsidRDefault="0081175A">
          <w:pPr>
            <w:pStyle w:val="TOC2"/>
            <w:rPr>
              <w:rFonts w:eastAsiaTheme="minorEastAsia" w:cstheme="minorBidi"/>
              <w:color w:val="auto"/>
              <w:kern w:val="2"/>
              <w:sz w:val="24"/>
              <w:szCs w:val="24"/>
              <w:lang w:eastAsia="en-AU"/>
              <w14:ligatures w14:val="standardContextual"/>
            </w:rPr>
          </w:pPr>
          <w:hyperlink w:anchor="_Toc176264825" w:history="1">
            <w:r w:rsidRPr="008A56CF">
              <w:rPr>
                <w:rStyle w:val="Hyperlink"/>
              </w:rPr>
              <w:t>4.4</w:t>
            </w:r>
            <w:r>
              <w:rPr>
                <w:rFonts w:eastAsiaTheme="minorEastAsia" w:cstheme="minorBidi"/>
                <w:color w:val="auto"/>
                <w:kern w:val="2"/>
                <w:sz w:val="24"/>
                <w:szCs w:val="24"/>
                <w:lang w:eastAsia="en-AU"/>
                <w14:ligatures w14:val="standardContextual"/>
              </w:rPr>
              <w:tab/>
            </w:r>
            <w:r w:rsidRPr="008A56CF">
              <w:rPr>
                <w:rStyle w:val="Hyperlink"/>
              </w:rPr>
              <w:t>How to grant rights to IP under licence</w:t>
            </w:r>
            <w:r>
              <w:rPr>
                <w:webHidden/>
              </w:rPr>
              <w:tab/>
            </w:r>
            <w:r>
              <w:rPr>
                <w:webHidden/>
              </w:rPr>
              <w:fldChar w:fldCharType="begin"/>
            </w:r>
            <w:r>
              <w:rPr>
                <w:webHidden/>
              </w:rPr>
              <w:instrText xml:space="preserve"> PAGEREF _Toc176264825 \h </w:instrText>
            </w:r>
            <w:r>
              <w:rPr>
                <w:webHidden/>
              </w:rPr>
            </w:r>
            <w:r>
              <w:rPr>
                <w:webHidden/>
              </w:rPr>
              <w:fldChar w:fldCharType="separate"/>
            </w:r>
            <w:r>
              <w:rPr>
                <w:webHidden/>
              </w:rPr>
              <w:t>29</w:t>
            </w:r>
            <w:r>
              <w:rPr>
                <w:webHidden/>
              </w:rPr>
              <w:fldChar w:fldCharType="end"/>
            </w:r>
          </w:hyperlink>
        </w:p>
        <w:p w14:paraId="7D913F1E" w14:textId="30FC4FA9" w:rsidR="0081175A" w:rsidRDefault="0081175A">
          <w:pPr>
            <w:pStyle w:val="TOC2"/>
            <w:rPr>
              <w:rFonts w:eastAsiaTheme="minorEastAsia" w:cstheme="minorBidi"/>
              <w:color w:val="auto"/>
              <w:kern w:val="2"/>
              <w:sz w:val="24"/>
              <w:szCs w:val="24"/>
              <w:lang w:eastAsia="en-AU"/>
              <w14:ligatures w14:val="standardContextual"/>
            </w:rPr>
          </w:pPr>
          <w:hyperlink w:anchor="_Toc176264826" w:history="1">
            <w:r w:rsidRPr="008A56CF">
              <w:rPr>
                <w:rStyle w:val="Hyperlink"/>
              </w:rPr>
              <w:t>4.5</w:t>
            </w:r>
            <w:r>
              <w:rPr>
                <w:rFonts w:eastAsiaTheme="minorEastAsia" w:cstheme="minorBidi"/>
                <w:color w:val="auto"/>
                <w:kern w:val="2"/>
                <w:sz w:val="24"/>
                <w:szCs w:val="24"/>
                <w:lang w:eastAsia="en-AU"/>
                <w14:ligatures w14:val="standardContextual"/>
              </w:rPr>
              <w:tab/>
            </w:r>
            <w:r w:rsidRPr="008A56CF">
              <w:rPr>
                <w:rStyle w:val="Hyperlink"/>
              </w:rPr>
              <w:t>Role of IP Coordinator</w:t>
            </w:r>
            <w:r>
              <w:rPr>
                <w:webHidden/>
              </w:rPr>
              <w:tab/>
            </w:r>
            <w:r>
              <w:rPr>
                <w:webHidden/>
              </w:rPr>
              <w:fldChar w:fldCharType="begin"/>
            </w:r>
            <w:r>
              <w:rPr>
                <w:webHidden/>
              </w:rPr>
              <w:instrText xml:space="preserve"> PAGEREF _Toc176264826 \h </w:instrText>
            </w:r>
            <w:r>
              <w:rPr>
                <w:webHidden/>
              </w:rPr>
            </w:r>
            <w:r>
              <w:rPr>
                <w:webHidden/>
              </w:rPr>
              <w:fldChar w:fldCharType="separate"/>
            </w:r>
            <w:r>
              <w:rPr>
                <w:webHidden/>
              </w:rPr>
              <w:t>31</w:t>
            </w:r>
            <w:r>
              <w:rPr>
                <w:webHidden/>
              </w:rPr>
              <w:fldChar w:fldCharType="end"/>
            </w:r>
          </w:hyperlink>
        </w:p>
        <w:p w14:paraId="482F4D0C" w14:textId="231AFF4B" w:rsidR="0081175A" w:rsidRDefault="0081175A">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76264827" w:history="1">
            <w:r w:rsidRPr="008A56CF">
              <w:rPr>
                <w:rStyle w:val="Hyperlink"/>
              </w:rPr>
              <w:t>Chapter 5: Making copyright material publicly accessible</w:t>
            </w:r>
            <w:r>
              <w:rPr>
                <w:webHidden/>
              </w:rPr>
              <w:tab/>
            </w:r>
            <w:r>
              <w:rPr>
                <w:webHidden/>
              </w:rPr>
              <w:fldChar w:fldCharType="begin"/>
            </w:r>
            <w:r>
              <w:rPr>
                <w:webHidden/>
              </w:rPr>
              <w:instrText xml:space="preserve"> PAGEREF _Toc176264827 \h </w:instrText>
            </w:r>
            <w:r>
              <w:rPr>
                <w:webHidden/>
              </w:rPr>
            </w:r>
            <w:r>
              <w:rPr>
                <w:webHidden/>
              </w:rPr>
              <w:fldChar w:fldCharType="separate"/>
            </w:r>
            <w:r>
              <w:rPr>
                <w:webHidden/>
              </w:rPr>
              <w:t>32</w:t>
            </w:r>
            <w:r>
              <w:rPr>
                <w:webHidden/>
              </w:rPr>
              <w:fldChar w:fldCharType="end"/>
            </w:r>
          </w:hyperlink>
        </w:p>
        <w:p w14:paraId="59AB959B" w14:textId="3F9B05A6" w:rsidR="0081175A" w:rsidRDefault="0081175A">
          <w:pPr>
            <w:pStyle w:val="TOC2"/>
            <w:rPr>
              <w:rFonts w:eastAsiaTheme="minorEastAsia" w:cstheme="minorBidi"/>
              <w:color w:val="auto"/>
              <w:kern w:val="2"/>
              <w:sz w:val="24"/>
              <w:szCs w:val="24"/>
              <w:lang w:eastAsia="en-AU"/>
              <w14:ligatures w14:val="standardContextual"/>
            </w:rPr>
          </w:pPr>
          <w:hyperlink w:anchor="_Toc176264828" w:history="1">
            <w:r w:rsidRPr="008A56CF">
              <w:rPr>
                <w:rStyle w:val="Hyperlink"/>
              </w:rPr>
              <w:t>5.1</w:t>
            </w:r>
            <w:r>
              <w:rPr>
                <w:rFonts w:eastAsiaTheme="minorEastAsia" w:cstheme="minorBidi"/>
                <w:color w:val="auto"/>
                <w:kern w:val="2"/>
                <w:sz w:val="24"/>
                <w:szCs w:val="24"/>
                <w:lang w:eastAsia="en-AU"/>
                <w14:ligatures w14:val="standardContextual"/>
              </w:rPr>
              <w:tab/>
            </w:r>
            <w:r w:rsidRPr="008A56CF">
              <w:rPr>
                <w:rStyle w:val="Hyperlink"/>
              </w:rPr>
              <w:t>Copyright material that should not be made accessible</w:t>
            </w:r>
            <w:r>
              <w:rPr>
                <w:webHidden/>
              </w:rPr>
              <w:tab/>
            </w:r>
            <w:r>
              <w:rPr>
                <w:webHidden/>
              </w:rPr>
              <w:fldChar w:fldCharType="begin"/>
            </w:r>
            <w:r>
              <w:rPr>
                <w:webHidden/>
              </w:rPr>
              <w:instrText xml:space="preserve"> PAGEREF _Toc176264828 \h </w:instrText>
            </w:r>
            <w:r>
              <w:rPr>
                <w:webHidden/>
              </w:rPr>
            </w:r>
            <w:r>
              <w:rPr>
                <w:webHidden/>
              </w:rPr>
              <w:fldChar w:fldCharType="separate"/>
            </w:r>
            <w:r>
              <w:rPr>
                <w:webHidden/>
              </w:rPr>
              <w:t>32</w:t>
            </w:r>
            <w:r>
              <w:rPr>
                <w:webHidden/>
              </w:rPr>
              <w:fldChar w:fldCharType="end"/>
            </w:r>
          </w:hyperlink>
        </w:p>
        <w:p w14:paraId="269749C1" w14:textId="4160BE76" w:rsidR="0081175A" w:rsidRDefault="0081175A">
          <w:pPr>
            <w:pStyle w:val="TOC2"/>
            <w:rPr>
              <w:rFonts w:eastAsiaTheme="minorEastAsia" w:cstheme="minorBidi"/>
              <w:color w:val="auto"/>
              <w:kern w:val="2"/>
              <w:sz w:val="24"/>
              <w:szCs w:val="24"/>
              <w:lang w:eastAsia="en-AU"/>
              <w14:ligatures w14:val="standardContextual"/>
            </w:rPr>
          </w:pPr>
          <w:hyperlink w:anchor="_Toc176264829" w:history="1">
            <w:r w:rsidRPr="008A56CF">
              <w:rPr>
                <w:rStyle w:val="Hyperlink"/>
              </w:rPr>
              <w:t>5.2</w:t>
            </w:r>
            <w:r>
              <w:rPr>
                <w:rFonts w:eastAsiaTheme="minorEastAsia" w:cstheme="minorBidi"/>
                <w:color w:val="auto"/>
                <w:kern w:val="2"/>
                <w:sz w:val="24"/>
                <w:szCs w:val="24"/>
                <w:lang w:eastAsia="en-AU"/>
                <w14:ligatures w14:val="standardContextual"/>
              </w:rPr>
              <w:tab/>
            </w:r>
            <w:r w:rsidRPr="008A56CF">
              <w:rPr>
                <w:rStyle w:val="Hyperlink"/>
              </w:rPr>
              <w:t>Copyright material that should be made accessible</w:t>
            </w:r>
            <w:r>
              <w:rPr>
                <w:webHidden/>
              </w:rPr>
              <w:tab/>
            </w:r>
            <w:r>
              <w:rPr>
                <w:webHidden/>
              </w:rPr>
              <w:fldChar w:fldCharType="begin"/>
            </w:r>
            <w:r>
              <w:rPr>
                <w:webHidden/>
              </w:rPr>
              <w:instrText xml:space="preserve"> PAGEREF _Toc176264829 \h </w:instrText>
            </w:r>
            <w:r>
              <w:rPr>
                <w:webHidden/>
              </w:rPr>
            </w:r>
            <w:r>
              <w:rPr>
                <w:webHidden/>
              </w:rPr>
              <w:fldChar w:fldCharType="separate"/>
            </w:r>
            <w:r>
              <w:rPr>
                <w:webHidden/>
              </w:rPr>
              <w:t>33</w:t>
            </w:r>
            <w:r>
              <w:rPr>
                <w:webHidden/>
              </w:rPr>
              <w:fldChar w:fldCharType="end"/>
            </w:r>
          </w:hyperlink>
        </w:p>
        <w:p w14:paraId="14F540EA" w14:textId="3870779B" w:rsidR="0081175A" w:rsidRDefault="0081175A">
          <w:pPr>
            <w:pStyle w:val="TOC2"/>
            <w:rPr>
              <w:rFonts w:eastAsiaTheme="minorEastAsia" w:cstheme="minorBidi"/>
              <w:color w:val="auto"/>
              <w:kern w:val="2"/>
              <w:sz w:val="24"/>
              <w:szCs w:val="24"/>
              <w:lang w:eastAsia="en-AU"/>
              <w14:ligatures w14:val="standardContextual"/>
            </w:rPr>
          </w:pPr>
          <w:hyperlink w:anchor="_Toc176264830" w:history="1">
            <w:r w:rsidRPr="008A56CF">
              <w:rPr>
                <w:rStyle w:val="Hyperlink"/>
              </w:rPr>
              <w:t>5.3</w:t>
            </w:r>
            <w:r>
              <w:rPr>
                <w:rFonts w:eastAsiaTheme="minorEastAsia" w:cstheme="minorBidi"/>
                <w:color w:val="auto"/>
                <w:kern w:val="2"/>
                <w:sz w:val="24"/>
                <w:szCs w:val="24"/>
                <w:lang w:eastAsia="en-AU"/>
                <w14:ligatures w14:val="standardContextual"/>
              </w:rPr>
              <w:tab/>
            </w:r>
            <w:r w:rsidRPr="008A56CF">
              <w:rPr>
                <w:rStyle w:val="Hyperlink"/>
              </w:rPr>
              <w:t>Where to publish copyright material</w:t>
            </w:r>
            <w:r>
              <w:rPr>
                <w:webHidden/>
              </w:rPr>
              <w:tab/>
            </w:r>
            <w:r>
              <w:rPr>
                <w:webHidden/>
              </w:rPr>
              <w:fldChar w:fldCharType="begin"/>
            </w:r>
            <w:r>
              <w:rPr>
                <w:webHidden/>
              </w:rPr>
              <w:instrText xml:space="preserve"> PAGEREF _Toc176264830 \h </w:instrText>
            </w:r>
            <w:r>
              <w:rPr>
                <w:webHidden/>
              </w:rPr>
            </w:r>
            <w:r>
              <w:rPr>
                <w:webHidden/>
              </w:rPr>
              <w:fldChar w:fldCharType="separate"/>
            </w:r>
            <w:r>
              <w:rPr>
                <w:webHidden/>
              </w:rPr>
              <w:t>34</w:t>
            </w:r>
            <w:r>
              <w:rPr>
                <w:webHidden/>
              </w:rPr>
              <w:fldChar w:fldCharType="end"/>
            </w:r>
          </w:hyperlink>
        </w:p>
        <w:p w14:paraId="1FC815A5" w14:textId="0C64BF02" w:rsidR="0081175A" w:rsidRDefault="0081175A">
          <w:pPr>
            <w:pStyle w:val="TOC2"/>
            <w:rPr>
              <w:rFonts w:eastAsiaTheme="minorEastAsia" w:cstheme="minorBidi"/>
              <w:color w:val="auto"/>
              <w:kern w:val="2"/>
              <w:sz w:val="24"/>
              <w:szCs w:val="24"/>
              <w:lang w:eastAsia="en-AU"/>
              <w14:ligatures w14:val="standardContextual"/>
            </w:rPr>
          </w:pPr>
          <w:hyperlink w:anchor="_Toc176264831" w:history="1">
            <w:r w:rsidRPr="008A56CF">
              <w:rPr>
                <w:rStyle w:val="Hyperlink"/>
              </w:rPr>
              <w:t>5.4</w:t>
            </w:r>
            <w:r>
              <w:rPr>
                <w:rFonts w:eastAsiaTheme="minorEastAsia" w:cstheme="minorBidi"/>
                <w:color w:val="auto"/>
                <w:kern w:val="2"/>
                <w:sz w:val="24"/>
                <w:szCs w:val="24"/>
                <w:lang w:eastAsia="en-AU"/>
                <w14:ligatures w14:val="standardContextual"/>
              </w:rPr>
              <w:tab/>
            </w:r>
            <w:r w:rsidRPr="008A56CF">
              <w:rPr>
                <w:rStyle w:val="Hyperlink"/>
              </w:rPr>
              <w:t>Terms under which to make material accessible</w:t>
            </w:r>
            <w:r>
              <w:rPr>
                <w:webHidden/>
              </w:rPr>
              <w:tab/>
            </w:r>
            <w:r>
              <w:rPr>
                <w:webHidden/>
              </w:rPr>
              <w:fldChar w:fldCharType="begin"/>
            </w:r>
            <w:r>
              <w:rPr>
                <w:webHidden/>
              </w:rPr>
              <w:instrText xml:space="preserve"> PAGEREF _Toc176264831 \h </w:instrText>
            </w:r>
            <w:r>
              <w:rPr>
                <w:webHidden/>
              </w:rPr>
            </w:r>
            <w:r>
              <w:rPr>
                <w:webHidden/>
              </w:rPr>
              <w:fldChar w:fldCharType="separate"/>
            </w:r>
            <w:r>
              <w:rPr>
                <w:webHidden/>
              </w:rPr>
              <w:t>35</w:t>
            </w:r>
            <w:r>
              <w:rPr>
                <w:webHidden/>
              </w:rPr>
              <w:fldChar w:fldCharType="end"/>
            </w:r>
          </w:hyperlink>
        </w:p>
        <w:p w14:paraId="59F31D1A" w14:textId="645FAF74" w:rsidR="0081175A" w:rsidRDefault="0081175A">
          <w:pPr>
            <w:pStyle w:val="TOC2"/>
            <w:rPr>
              <w:rFonts w:eastAsiaTheme="minorEastAsia" w:cstheme="minorBidi"/>
              <w:color w:val="auto"/>
              <w:kern w:val="2"/>
              <w:sz w:val="24"/>
              <w:szCs w:val="24"/>
              <w:lang w:eastAsia="en-AU"/>
              <w14:ligatures w14:val="standardContextual"/>
            </w:rPr>
          </w:pPr>
          <w:hyperlink w:anchor="_Toc176264832" w:history="1">
            <w:r w:rsidRPr="008A56CF">
              <w:rPr>
                <w:rStyle w:val="Hyperlink"/>
              </w:rPr>
              <w:t>5.5</w:t>
            </w:r>
            <w:r>
              <w:rPr>
                <w:rFonts w:eastAsiaTheme="minorEastAsia" w:cstheme="minorBidi"/>
                <w:color w:val="auto"/>
                <w:kern w:val="2"/>
                <w:sz w:val="24"/>
                <w:szCs w:val="24"/>
                <w:lang w:eastAsia="en-AU"/>
                <w14:ligatures w14:val="standardContextual"/>
              </w:rPr>
              <w:tab/>
            </w:r>
            <w:r w:rsidRPr="008A56CF">
              <w:rPr>
                <w:rStyle w:val="Hyperlink"/>
              </w:rPr>
              <w:t>Creative Commons</w:t>
            </w:r>
            <w:r>
              <w:rPr>
                <w:webHidden/>
              </w:rPr>
              <w:tab/>
            </w:r>
            <w:r>
              <w:rPr>
                <w:webHidden/>
              </w:rPr>
              <w:fldChar w:fldCharType="begin"/>
            </w:r>
            <w:r>
              <w:rPr>
                <w:webHidden/>
              </w:rPr>
              <w:instrText xml:space="preserve"> PAGEREF _Toc176264832 \h </w:instrText>
            </w:r>
            <w:r>
              <w:rPr>
                <w:webHidden/>
              </w:rPr>
            </w:r>
            <w:r>
              <w:rPr>
                <w:webHidden/>
              </w:rPr>
              <w:fldChar w:fldCharType="separate"/>
            </w:r>
            <w:r>
              <w:rPr>
                <w:webHidden/>
              </w:rPr>
              <w:t>36</w:t>
            </w:r>
            <w:r>
              <w:rPr>
                <w:webHidden/>
              </w:rPr>
              <w:fldChar w:fldCharType="end"/>
            </w:r>
          </w:hyperlink>
        </w:p>
        <w:p w14:paraId="5EB05732" w14:textId="195CF18C" w:rsidR="0081175A" w:rsidRDefault="0081175A">
          <w:pPr>
            <w:pStyle w:val="TOC2"/>
            <w:rPr>
              <w:rFonts w:eastAsiaTheme="minorEastAsia" w:cstheme="minorBidi"/>
              <w:color w:val="auto"/>
              <w:kern w:val="2"/>
              <w:sz w:val="24"/>
              <w:szCs w:val="24"/>
              <w:lang w:eastAsia="en-AU"/>
              <w14:ligatures w14:val="standardContextual"/>
            </w:rPr>
          </w:pPr>
          <w:hyperlink w:anchor="_Toc176264833" w:history="1">
            <w:r w:rsidRPr="008A56CF">
              <w:rPr>
                <w:rStyle w:val="Hyperlink"/>
              </w:rPr>
              <w:t>5.6</w:t>
            </w:r>
            <w:r>
              <w:rPr>
                <w:rFonts w:eastAsiaTheme="minorEastAsia" w:cstheme="minorBidi"/>
                <w:color w:val="auto"/>
                <w:kern w:val="2"/>
                <w:sz w:val="24"/>
                <w:szCs w:val="24"/>
                <w:lang w:eastAsia="en-AU"/>
                <w14:ligatures w14:val="standardContextual"/>
              </w:rPr>
              <w:tab/>
            </w:r>
            <w:r w:rsidRPr="008A56CF">
              <w:rPr>
                <w:rStyle w:val="Hyperlink"/>
              </w:rPr>
              <w:t>Other licences for copyright material</w:t>
            </w:r>
            <w:r>
              <w:rPr>
                <w:webHidden/>
              </w:rPr>
              <w:tab/>
            </w:r>
            <w:r>
              <w:rPr>
                <w:webHidden/>
              </w:rPr>
              <w:fldChar w:fldCharType="begin"/>
            </w:r>
            <w:r>
              <w:rPr>
                <w:webHidden/>
              </w:rPr>
              <w:instrText xml:space="preserve"> PAGEREF _Toc176264833 \h </w:instrText>
            </w:r>
            <w:r>
              <w:rPr>
                <w:webHidden/>
              </w:rPr>
            </w:r>
            <w:r>
              <w:rPr>
                <w:webHidden/>
              </w:rPr>
              <w:fldChar w:fldCharType="separate"/>
            </w:r>
            <w:r>
              <w:rPr>
                <w:webHidden/>
              </w:rPr>
              <w:t>40</w:t>
            </w:r>
            <w:r>
              <w:rPr>
                <w:webHidden/>
              </w:rPr>
              <w:fldChar w:fldCharType="end"/>
            </w:r>
          </w:hyperlink>
        </w:p>
        <w:p w14:paraId="2E0DF075" w14:textId="6328CB38" w:rsidR="0081175A" w:rsidRDefault="0081175A">
          <w:pPr>
            <w:pStyle w:val="TOC2"/>
            <w:rPr>
              <w:rFonts w:eastAsiaTheme="minorEastAsia" w:cstheme="minorBidi"/>
              <w:color w:val="auto"/>
              <w:kern w:val="2"/>
              <w:sz w:val="24"/>
              <w:szCs w:val="24"/>
              <w:lang w:eastAsia="en-AU"/>
              <w14:ligatures w14:val="standardContextual"/>
            </w:rPr>
          </w:pPr>
          <w:hyperlink w:anchor="_Toc176264834" w:history="1">
            <w:r w:rsidRPr="008A56CF">
              <w:rPr>
                <w:rStyle w:val="Hyperlink"/>
              </w:rPr>
              <w:t>5.7</w:t>
            </w:r>
            <w:r>
              <w:rPr>
                <w:rFonts w:eastAsiaTheme="minorEastAsia" w:cstheme="minorBidi"/>
                <w:color w:val="auto"/>
                <w:kern w:val="2"/>
                <w:sz w:val="24"/>
                <w:szCs w:val="24"/>
                <w:lang w:eastAsia="en-AU"/>
                <w14:ligatures w14:val="standardContextual"/>
              </w:rPr>
              <w:tab/>
            </w:r>
            <w:r w:rsidRPr="008A56CF">
              <w:rPr>
                <w:rStyle w:val="Hyperlink"/>
              </w:rPr>
              <w:t>Copyright notice for websites</w:t>
            </w:r>
            <w:r>
              <w:rPr>
                <w:webHidden/>
              </w:rPr>
              <w:tab/>
            </w:r>
            <w:r>
              <w:rPr>
                <w:webHidden/>
              </w:rPr>
              <w:fldChar w:fldCharType="begin"/>
            </w:r>
            <w:r>
              <w:rPr>
                <w:webHidden/>
              </w:rPr>
              <w:instrText xml:space="preserve"> PAGEREF _Toc176264834 \h </w:instrText>
            </w:r>
            <w:r>
              <w:rPr>
                <w:webHidden/>
              </w:rPr>
            </w:r>
            <w:r>
              <w:rPr>
                <w:webHidden/>
              </w:rPr>
              <w:fldChar w:fldCharType="separate"/>
            </w:r>
            <w:r>
              <w:rPr>
                <w:webHidden/>
              </w:rPr>
              <w:t>41</w:t>
            </w:r>
            <w:r>
              <w:rPr>
                <w:webHidden/>
              </w:rPr>
              <w:fldChar w:fldCharType="end"/>
            </w:r>
          </w:hyperlink>
        </w:p>
        <w:p w14:paraId="67CE836E" w14:textId="4D292DCD" w:rsidR="0081175A" w:rsidRDefault="0081175A">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76264835" w:history="1">
            <w:r w:rsidRPr="008A56CF">
              <w:rPr>
                <w:rStyle w:val="Hyperlink"/>
              </w:rPr>
              <w:t>Chapter 6: State procurement</w:t>
            </w:r>
            <w:r>
              <w:rPr>
                <w:webHidden/>
              </w:rPr>
              <w:tab/>
            </w:r>
            <w:r>
              <w:rPr>
                <w:webHidden/>
              </w:rPr>
              <w:fldChar w:fldCharType="begin"/>
            </w:r>
            <w:r>
              <w:rPr>
                <w:webHidden/>
              </w:rPr>
              <w:instrText xml:space="preserve"> PAGEREF _Toc176264835 \h </w:instrText>
            </w:r>
            <w:r>
              <w:rPr>
                <w:webHidden/>
              </w:rPr>
            </w:r>
            <w:r>
              <w:rPr>
                <w:webHidden/>
              </w:rPr>
              <w:fldChar w:fldCharType="separate"/>
            </w:r>
            <w:r>
              <w:rPr>
                <w:webHidden/>
              </w:rPr>
              <w:t>43</w:t>
            </w:r>
            <w:r>
              <w:rPr>
                <w:webHidden/>
              </w:rPr>
              <w:fldChar w:fldCharType="end"/>
            </w:r>
          </w:hyperlink>
        </w:p>
        <w:p w14:paraId="78950560" w14:textId="5FD965B6" w:rsidR="0081175A" w:rsidRDefault="0081175A">
          <w:pPr>
            <w:pStyle w:val="TOC2"/>
            <w:rPr>
              <w:rFonts w:eastAsiaTheme="minorEastAsia" w:cstheme="minorBidi"/>
              <w:color w:val="auto"/>
              <w:kern w:val="2"/>
              <w:sz w:val="24"/>
              <w:szCs w:val="24"/>
              <w:lang w:eastAsia="en-AU"/>
              <w14:ligatures w14:val="standardContextual"/>
            </w:rPr>
          </w:pPr>
          <w:hyperlink w:anchor="_Toc176264836" w:history="1">
            <w:r w:rsidRPr="008A56CF">
              <w:rPr>
                <w:rStyle w:val="Hyperlink"/>
              </w:rPr>
              <w:t>6.1</w:t>
            </w:r>
            <w:r>
              <w:rPr>
                <w:rFonts w:eastAsiaTheme="minorEastAsia" w:cstheme="minorBidi"/>
                <w:color w:val="auto"/>
                <w:kern w:val="2"/>
                <w:sz w:val="24"/>
                <w:szCs w:val="24"/>
                <w:lang w:eastAsia="en-AU"/>
                <w14:ligatures w14:val="standardContextual"/>
              </w:rPr>
              <w:tab/>
            </w:r>
            <w:r w:rsidRPr="008A56CF">
              <w:rPr>
                <w:rStyle w:val="Hyperlink"/>
              </w:rPr>
              <w:t>Overview</w:t>
            </w:r>
            <w:r>
              <w:rPr>
                <w:webHidden/>
              </w:rPr>
              <w:tab/>
            </w:r>
            <w:r>
              <w:rPr>
                <w:webHidden/>
              </w:rPr>
              <w:fldChar w:fldCharType="begin"/>
            </w:r>
            <w:r>
              <w:rPr>
                <w:webHidden/>
              </w:rPr>
              <w:instrText xml:space="preserve"> PAGEREF _Toc176264836 \h </w:instrText>
            </w:r>
            <w:r>
              <w:rPr>
                <w:webHidden/>
              </w:rPr>
            </w:r>
            <w:r>
              <w:rPr>
                <w:webHidden/>
              </w:rPr>
              <w:fldChar w:fldCharType="separate"/>
            </w:r>
            <w:r>
              <w:rPr>
                <w:webHidden/>
              </w:rPr>
              <w:t>43</w:t>
            </w:r>
            <w:r>
              <w:rPr>
                <w:webHidden/>
              </w:rPr>
              <w:fldChar w:fldCharType="end"/>
            </w:r>
          </w:hyperlink>
        </w:p>
        <w:p w14:paraId="07FC1BBB" w14:textId="5DDF7E3C" w:rsidR="0081175A" w:rsidRDefault="0081175A">
          <w:pPr>
            <w:pStyle w:val="TOC2"/>
            <w:rPr>
              <w:rFonts w:eastAsiaTheme="minorEastAsia" w:cstheme="minorBidi"/>
              <w:color w:val="auto"/>
              <w:kern w:val="2"/>
              <w:sz w:val="24"/>
              <w:szCs w:val="24"/>
              <w:lang w:eastAsia="en-AU"/>
              <w14:ligatures w14:val="standardContextual"/>
            </w:rPr>
          </w:pPr>
          <w:hyperlink w:anchor="_Toc176264837" w:history="1">
            <w:r w:rsidRPr="008A56CF">
              <w:rPr>
                <w:rStyle w:val="Hyperlink"/>
              </w:rPr>
              <w:t>6.2</w:t>
            </w:r>
            <w:r>
              <w:rPr>
                <w:rFonts w:eastAsiaTheme="minorEastAsia" w:cstheme="minorBidi"/>
                <w:color w:val="auto"/>
                <w:kern w:val="2"/>
                <w:sz w:val="24"/>
                <w:szCs w:val="24"/>
                <w:lang w:eastAsia="en-AU"/>
                <w14:ligatures w14:val="standardContextual"/>
              </w:rPr>
              <w:tab/>
            </w:r>
            <w:r w:rsidRPr="008A56CF">
              <w:rPr>
                <w:rStyle w:val="Hyperlink"/>
              </w:rPr>
              <w:t>Addressing IP in procurement agreements</w:t>
            </w:r>
            <w:r>
              <w:rPr>
                <w:webHidden/>
              </w:rPr>
              <w:tab/>
            </w:r>
            <w:r>
              <w:rPr>
                <w:webHidden/>
              </w:rPr>
              <w:fldChar w:fldCharType="begin"/>
            </w:r>
            <w:r>
              <w:rPr>
                <w:webHidden/>
              </w:rPr>
              <w:instrText xml:space="preserve"> PAGEREF _Toc176264837 \h </w:instrText>
            </w:r>
            <w:r>
              <w:rPr>
                <w:webHidden/>
              </w:rPr>
            </w:r>
            <w:r>
              <w:rPr>
                <w:webHidden/>
              </w:rPr>
              <w:fldChar w:fldCharType="separate"/>
            </w:r>
            <w:r>
              <w:rPr>
                <w:webHidden/>
              </w:rPr>
              <w:t>43</w:t>
            </w:r>
            <w:r>
              <w:rPr>
                <w:webHidden/>
              </w:rPr>
              <w:fldChar w:fldCharType="end"/>
            </w:r>
          </w:hyperlink>
        </w:p>
        <w:p w14:paraId="6DC07F1E" w14:textId="5DCA53D2" w:rsidR="0081175A" w:rsidRDefault="0081175A">
          <w:pPr>
            <w:pStyle w:val="TOC2"/>
            <w:rPr>
              <w:rFonts w:eastAsiaTheme="minorEastAsia" w:cstheme="minorBidi"/>
              <w:color w:val="auto"/>
              <w:kern w:val="2"/>
              <w:sz w:val="24"/>
              <w:szCs w:val="24"/>
              <w:lang w:eastAsia="en-AU"/>
              <w14:ligatures w14:val="standardContextual"/>
            </w:rPr>
          </w:pPr>
          <w:hyperlink w:anchor="_Toc176264838" w:history="1">
            <w:r w:rsidRPr="008A56CF">
              <w:rPr>
                <w:rStyle w:val="Hyperlink"/>
              </w:rPr>
              <w:t>6.3</w:t>
            </w:r>
            <w:r>
              <w:rPr>
                <w:rFonts w:eastAsiaTheme="minorEastAsia" w:cstheme="minorBidi"/>
                <w:color w:val="auto"/>
                <w:kern w:val="2"/>
                <w:sz w:val="24"/>
                <w:szCs w:val="24"/>
                <w:lang w:eastAsia="en-AU"/>
                <w14:ligatures w14:val="standardContextual"/>
              </w:rPr>
              <w:tab/>
            </w:r>
            <w:r w:rsidRPr="008A56CF">
              <w:rPr>
                <w:rStyle w:val="Hyperlink"/>
              </w:rPr>
              <w:t>Securing a licence to IP</w:t>
            </w:r>
            <w:r>
              <w:rPr>
                <w:webHidden/>
              </w:rPr>
              <w:tab/>
            </w:r>
            <w:r>
              <w:rPr>
                <w:webHidden/>
              </w:rPr>
              <w:fldChar w:fldCharType="begin"/>
            </w:r>
            <w:r>
              <w:rPr>
                <w:webHidden/>
              </w:rPr>
              <w:instrText xml:space="preserve"> PAGEREF _Toc176264838 \h </w:instrText>
            </w:r>
            <w:r>
              <w:rPr>
                <w:webHidden/>
              </w:rPr>
            </w:r>
            <w:r>
              <w:rPr>
                <w:webHidden/>
              </w:rPr>
              <w:fldChar w:fldCharType="separate"/>
            </w:r>
            <w:r>
              <w:rPr>
                <w:webHidden/>
              </w:rPr>
              <w:t>45</w:t>
            </w:r>
            <w:r>
              <w:rPr>
                <w:webHidden/>
              </w:rPr>
              <w:fldChar w:fldCharType="end"/>
            </w:r>
          </w:hyperlink>
        </w:p>
        <w:p w14:paraId="0CD985DB" w14:textId="1C88E682" w:rsidR="0081175A" w:rsidRDefault="0081175A">
          <w:pPr>
            <w:pStyle w:val="TOC2"/>
            <w:rPr>
              <w:rFonts w:eastAsiaTheme="minorEastAsia" w:cstheme="minorBidi"/>
              <w:color w:val="auto"/>
              <w:kern w:val="2"/>
              <w:sz w:val="24"/>
              <w:szCs w:val="24"/>
              <w:lang w:eastAsia="en-AU"/>
              <w14:ligatures w14:val="standardContextual"/>
            </w:rPr>
          </w:pPr>
          <w:hyperlink w:anchor="_Toc176264839" w:history="1">
            <w:r w:rsidRPr="008A56CF">
              <w:rPr>
                <w:rStyle w:val="Hyperlink"/>
              </w:rPr>
              <w:t>6.4</w:t>
            </w:r>
            <w:r>
              <w:rPr>
                <w:rFonts w:eastAsiaTheme="minorEastAsia" w:cstheme="minorBidi"/>
                <w:color w:val="auto"/>
                <w:kern w:val="2"/>
                <w:sz w:val="24"/>
                <w:szCs w:val="24"/>
                <w:lang w:eastAsia="en-AU"/>
                <w14:ligatures w14:val="standardContextual"/>
              </w:rPr>
              <w:tab/>
            </w:r>
            <w:r w:rsidRPr="008A56CF">
              <w:rPr>
                <w:rStyle w:val="Hyperlink"/>
              </w:rPr>
              <w:t>Acquiring ownership of IP</w:t>
            </w:r>
            <w:r>
              <w:rPr>
                <w:webHidden/>
              </w:rPr>
              <w:tab/>
            </w:r>
            <w:r>
              <w:rPr>
                <w:webHidden/>
              </w:rPr>
              <w:fldChar w:fldCharType="begin"/>
            </w:r>
            <w:r>
              <w:rPr>
                <w:webHidden/>
              </w:rPr>
              <w:instrText xml:space="preserve"> PAGEREF _Toc176264839 \h </w:instrText>
            </w:r>
            <w:r>
              <w:rPr>
                <w:webHidden/>
              </w:rPr>
            </w:r>
            <w:r>
              <w:rPr>
                <w:webHidden/>
              </w:rPr>
              <w:fldChar w:fldCharType="separate"/>
            </w:r>
            <w:r>
              <w:rPr>
                <w:webHidden/>
              </w:rPr>
              <w:t>47</w:t>
            </w:r>
            <w:r>
              <w:rPr>
                <w:webHidden/>
              </w:rPr>
              <w:fldChar w:fldCharType="end"/>
            </w:r>
          </w:hyperlink>
        </w:p>
        <w:p w14:paraId="0FF0E207" w14:textId="74274FA6" w:rsidR="0081175A" w:rsidRDefault="0081175A">
          <w:pPr>
            <w:pStyle w:val="TOC2"/>
            <w:rPr>
              <w:rFonts w:eastAsiaTheme="minorEastAsia" w:cstheme="minorBidi"/>
              <w:color w:val="auto"/>
              <w:kern w:val="2"/>
              <w:sz w:val="24"/>
              <w:szCs w:val="24"/>
              <w:lang w:eastAsia="en-AU"/>
              <w14:ligatures w14:val="standardContextual"/>
            </w:rPr>
          </w:pPr>
          <w:hyperlink w:anchor="_Toc176264840" w:history="1">
            <w:r w:rsidRPr="008A56CF">
              <w:rPr>
                <w:rStyle w:val="Hyperlink"/>
              </w:rPr>
              <w:t>6.5</w:t>
            </w:r>
            <w:r>
              <w:rPr>
                <w:rFonts w:eastAsiaTheme="minorEastAsia" w:cstheme="minorBidi"/>
                <w:color w:val="auto"/>
                <w:kern w:val="2"/>
                <w:sz w:val="24"/>
                <w:szCs w:val="24"/>
                <w:lang w:eastAsia="en-AU"/>
                <w14:ligatures w14:val="standardContextual"/>
              </w:rPr>
              <w:tab/>
            </w:r>
            <w:r w:rsidRPr="008A56CF">
              <w:rPr>
                <w:rStyle w:val="Hyperlink"/>
              </w:rPr>
              <w:t>Template IP clauses</w:t>
            </w:r>
            <w:r>
              <w:rPr>
                <w:webHidden/>
              </w:rPr>
              <w:tab/>
            </w:r>
            <w:r>
              <w:rPr>
                <w:webHidden/>
              </w:rPr>
              <w:fldChar w:fldCharType="begin"/>
            </w:r>
            <w:r>
              <w:rPr>
                <w:webHidden/>
              </w:rPr>
              <w:instrText xml:space="preserve"> PAGEREF _Toc176264840 \h </w:instrText>
            </w:r>
            <w:r>
              <w:rPr>
                <w:webHidden/>
              </w:rPr>
            </w:r>
            <w:r>
              <w:rPr>
                <w:webHidden/>
              </w:rPr>
              <w:fldChar w:fldCharType="separate"/>
            </w:r>
            <w:r>
              <w:rPr>
                <w:webHidden/>
              </w:rPr>
              <w:t>48</w:t>
            </w:r>
            <w:r>
              <w:rPr>
                <w:webHidden/>
              </w:rPr>
              <w:fldChar w:fldCharType="end"/>
            </w:r>
          </w:hyperlink>
        </w:p>
        <w:p w14:paraId="271BD440" w14:textId="6F446E14" w:rsidR="0081175A" w:rsidRDefault="0081175A">
          <w:pPr>
            <w:pStyle w:val="TOC2"/>
            <w:rPr>
              <w:rFonts w:eastAsiaTheme="minorEastAsia" w:cstheme="minorBidi"/>
              <w:color w:val="auto"/>
              <w:kern w:val="2"/>
              <w:sz w:val="24"/>
              <w:szCs w:val="24"/>
              <w:lang w:eastAsia="en-AU"/>
              <w14:ligatures w14:val="standardContextual"/>
            </w:rPr>
          </w:pPr>
          <w:hyperlink w:anchor="_Toc176264841" w:history="1">
            <w:r w:rsidRPr="008A56CF">
              <w:rPr>
                <w:rStyle w:val="Hyperlink"/>
              </w:rPr>
              <w:t>6.6</w:t>
            </w:r>
            <w:r>
              <w:rPr>
                <w:rFonts w:eastAsiaTheme="minorEastAsia" w:cstheme="minorBidi"/>
                <w:color w:val="auto"/>
                <w:kern w:val="2"/>
                <w:sz w:val="24"/>
                <w:szCs w:val="24"/>
                <w:lang w:eastAsia="en-AU"/>
                <w14:ligatures w14:val="standardContextual"/>
              </w:rPr>
              <w:tab/>
            </w:r>
            <w:r w:rsidRPr="008A56CF">
              <w:rPr>
                <w:rStyle w:val="Hyperlink"/>
              </w:rPr>
              <w:t>Other issues</w:t>
            </w:r>
            <w:r>
              <w:rPr>
                <w:webHidden/>
              </w:rPr>
              <w:tab/>
            </w:r>
            <w:r>
              <w:rPr>
                <w:webHidden/>
              </w:rPr>
              <w:fldChar w:fldCharType="begin"/>
            </w:r>
            <w:r>
              <w:rPr>
                <w:webHidden/>
              </w:rPr>
              <w:instrText xml:space="preserve"> PAGEREF _Toc176264841 \h </w:instrText>
            </w:r>
            <w:r>
              <w:rPr>
                <w:webHidden/>
              </w:rPr>
            </w:r>
            <w:r>
              <w:rPr>
                <w:webHidden/>
              </w:rPr>
              <w:fldChar w:fldCharType="separate"/>
            </w:r>
            <w:r>
              <w:rPr>
                <w:webHidden/>
              </w:rPr>
              <w:t>49</w:t>
            </w:r>
            <w:r>
              <w:rPr>
                <w:webHidden/>
              </w:rPr>
              <w:fldChar w:fldCharType="end"/>
            </w:r>
          </w:hyperlink>
        </w:p>
        <w:p w14:paraId="71AA6D72" w14:textId="595AD99C" w:rsidR="0081175A" w:rsidRDefault="0081175A">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76264842" w:history="1">
            <w:r w:rsidRPr="008A56CF">
              <w:rPr>
                <w:rStyle w:val="Hyperlink"/>
              </w:rPr>
              <w:t>Chapter 7: Commercialisation of State-owned IP</w:t>
            </w:r>
            <w:r>
              <w:rPr>
                <w:webHidden/>
              </w:rPr>
              <w:tab/>
            </w:r>
            <w:r>
              <w:rPr>
                <w:webHidden/>
              </w:rPr>
              <w:fldChar w:fldCharType="begin"/>
            </w:r>
            <w:r>
              <w:rPr>
                <w:webHidden/>
              </w:rPr>
              <w:instrText xml:space="preserve"> PAGEREF _Toc176264842 \h </w:instrText>
            </w:r>
            <w:r>
              <w:rPr>
                <w:webHidden/>
              </w:rPr>
            </w:r>
            <w:r>
              <w:rPr>
                <w:webHidden/>
              </w:rPr>
              <w:fldChar w:fldCharType="separate"/>
            </w:r>
            <w:r>
              <w:rPr>
                <w:webHidden/>
              </w:rPr>
              <w:t>50</w:t>
            </w:r>
            <w:r>
              <w:rPr>
                <w:webHidden/>
              </w:rPr>
              <w:fldChar w:fldCharType="end"/>
            </w:r>
          </w:hyperlink>
        </w:p>
        <w:p w14:paraId="32359238" w14:textId="6AEF6CFD" w:rsidR="0081175A" w:rsidRDefault="0081175A">
          <w:pPr>
            <w:pStyle w:val="TOC2"/>
            <w:rPr>
              <w:rFonts w:eastAsiaTheme="minorEastAsia" w:cstheme="minorBidi"/>
              <w:color w:val="auto"/>
              <w:kern w:val="2"/>
              <w:sz w:val="24"/>
              <w:szCs w:val="24"/>
              <w:lang w:eastAsia="en-AU"/>
              <w14:ligatures w14:val="standardContextual"/>
            </w:rPr>
          </w:pPr>
          <w:hyperlink w:anchor="_Toc176264843" w:history="1">
            <w:r w:rsidRPr="008A56CF">
              <w:rPr>
                <w:rStyle w:val="Hyperlink"/>
              </w:rPr>
              <w:t>7.1</w:t>
            </w:r>
            <w:r>
              <w:rPr>
                <w:rFonts w:eastAsiaTheme="minorEastAsia" w:cstheme="minorBidi"/>
                <w:color w:val="auto"/>
                <w:kern w:val="2"/>
                <w:sz w:val="24"/>
                <w:szCs w:val="24"/>
                <w:lang w:eastAsia="en-AU"/>
                <w14:ligatures w14:val="standardContextual"/>
              </w:rPr>
              <w:tab/>
            </w:r>
            <w:r w:rsidRPr="008A56CF">
              <w:rPr>
                <w:rStyle w:val="Hyperlink"/>
              </w:rPr>
              <w:t>Overview</w:t>
            </w:r>
            <w:r>
              <w:rPr>
                <w:webHidden/>
              </w:rPr>
              <w:tab/>
            </w:r>
            <w:r>
              <w:rPr>
                <w:webHidden/>
              </w:rPr>
              <w:fldChar w:fldCharType="begin"/>
            </w:r>
            <w:r>
              <w:rPr>
                <w:webHidden/>
              </w:rPr>
              <w:instrText xml:space="preserve"> PAGEREF _Toc176264843 \h </w:instrText>
            </w:r>
            <w:r>
              <w:rPr>
                <w:webHidden/>
              </w:rPr>
            </w:r>
            <w:r>
              <w:rPr>
                <w:webHidden/>
              </w:rPr>
              <w:fldChar w:fldCharType="separate"/>
            </w:r>
            <w:r>
              <w:rPr>
                <w:webHidden/>
              </w:rPr>
              <w:t>50</w:t>
            </w:r>
            <w:r>
              <w:rPr>
                <w:webHidden/>
              </w:rPr>
              <w:fldChar w:fldCharType="end"/>
            </w:r>
          </w:hyperlink>
        </w:p>
        <w:p w14:paraId="4C374616" w14:textId="5C989FAE" w:rsidR="0081175A" w:rsidRDefault="0081175A">
          <w:pPr>
            <w:pStyle w:val="TOC2"/>
            <w:rPr>
              <w:rFonts w:eastAsiaTheme="minorEastAsia" w:cstheme="minorBidi"/>
              <w:color w:val="auto"/>
              <w:kern w:val="2"/>
              <w:sz w:val="24"/>
              <w:szCs w:val="24"/>
              <w:lang w:eastAsia="en-AU"/>
              <w14:ligatures w14:val="standardContextual"/>
            </w:rPr>
          </w:pPr>
          <w:hyperlink w:anchor="_Toc176264844" w:history="1">
            <w:r w:rsidRPr="008A56CF">
              <w:rPr>
                <w:rStyle w:val="Hyperlink"/>
              </w:rPr>
              <w:t>7.2</w:t>
            </w:r>
            <w:r>
              <w:rPr>
                <w:rFonts w:eastAsiaTheme="minorEastAsia" w:cstheme="minorBidi"/>
                <w:color w:val="auto"/>
                <w:kern w:val="2"/>
                <w:sz w:val="24"/>
                <w:szCs w:val="24"/>
                <w:lang w:eastAsia="en-AU"/>
                <w14:ligatures w14:val="standardContextual"/>
              </w:rPr>
              <w:tab/>
            </w:r>
            <w:r w:rsidRPr="008A56CF">
              <w:rPr>
                <w:rStyle w:val="Hyperlink"/>
              </w:rPr>
              <w:t>Where commercialisation is available</w:t>
            </w:r>
            <w:r>
              <w:rPr>
                <w:webHidden/>
              </w:rPr>
              <w:tab/>
            </w:r>
            <w:r>
              <w:rPr>
                <w:webHidden/>
              </w:rPr>
              <w:fldChar w:fldCharType="begin"/>
            </w:r>
            <w:r>
              <w:rPr>
                <w:webHidden/>
              </w:rPr>
              <w:instrText xml:space="preserve"> PAGEREF _Toc176264844 \h </w:instrText>
            </w:r>
            <w:r>
              <w:rPr>
                <w:webHidden/>
              </w:rPr>
            </w:r>
            <w:r>
              <w:rPr>
                <w:webHidden/>
              </w:rPr>
              <w:fldChar w:fldCharType="separate"/>
            </w:r>
            <w:r>
              <w:rPr>
                <w:webHidden/>
              </w:rPr>
              <w:t>51</w:t>
            </w:r>
            <w:r>
              <w:rPr>
                <w:webHidden/>
              </w:rPr>
              <w:fldChar w:fldCharType="end"/>
            </w:r>
          </w:hyperlink>
        </w:p>
        <w:p w14:paraId="7F88885D" w14:textId="3732145C" w:rsidR="0081175A" w:rsidRDefault="0081175A">
          <w:pPr>
            <w:pStyle w:val="TOC2"/>
            <w:rPr>
              <w:rFonts w:eastAsiaTheme="minorEastAsia" w:cstheme="minorBidi"/>
              <w:color w:val="auto"/>
              <w:kern w:val="2"/>
              <w:sz w:val="24"/>
              <w:szCs w:val="24"/>
              <w:lang w:eastAsia="en-AU"/>
              <w14:ligatures w14:val="standardContextual"/>
            </w:rPr>
          </w:pPr>
          <w:hyperlink w:anchor="_Toc176264845" w:history="1">
            <w:r w:rsidRPr="008A56CF">
              <w:rPr>
                <w:rStyle w:val="Hyperlink"/>
              </w:rPr>
              <w:t>7.3</w:t>
            </w:r>
            <w:r>
              <w:rPr>
                <w:rFonts w:eastAsiaTheme="minorEastAsia" w:cstheme="minorBidi"/>
                <w:color w:val="auto"/>
                <w:kern w:val="2"/>
                <w:sz w:val="24"/>
                <w:szCs w:val="24"/>
                <w:lang w:eastAsia="en-AU"/>
                <w14:ligatures w14:val="standardContextual"/>
              </w:rPr>
              <w:tab/>
            </w:r>
            <w:r w:rsidRPr="008A56CF">
              <w:rPr>
                <w:rStyle w:val="Hyperlink"/>
              </w:rPr>
              <w:t>Commercialisation process</w:t>
            </w:r>
            <w:r>
              <w:rPr>
                <w:webHidden/>
              </w:rPr>
              <w:tab/>
            </w:r>
            <w:r>
              <w:rPr>
                <w:webHidden/>
              </w:rPr>
              <w:fldChar w:fldCharType="begin"/>
            </w:r>
            <w:r>
              <w:rPr>
                <w:webHidden/>
              </w:rPr>
              <w:instrText xml:space="preserve"> PAGEREF _Toc176264845 \h </w:instrText>
            </w:r>
            <w:r>
              <w:rPr>
                <w:webHidden/>
              </w:rPr>
            </w:r>
            <w:r>
              <w:rPr>
                <w:webHidden/>
              </w:rPr>
              <w:fldChar w:fldCharType="separate"/>
            </w:r>
            <w:r>
              <w:rPr>
                <w:webHidden/>
              </w:rPr>
              <w:t>54</w:t>
            </w:r>
            <w:r>
              <w:rPr>
                <w:webHidden/>
              </w:rPr>
              <w:fldChar w:fldCharType="end"/>
            </w:r>
          </w:hyperlink>
        </w:p>
        <w:p w14:paraId="33E457D7" w14:textId="3B38A7C3" w:rsidR="0081175A" w:rsidRDefault="0081175A">
          <w:pPr>
            <w:pStyle w:val="TOC2"/>
            <w:rPr>
              <w:rFonts w:eastAsiaTheme="minorEastAsia" w:cstheme="minorBidi"/>
              <w:color w:val="auto"/>
              <w:kern w:val="2"/>
              <w:sz w:val="24"/>
              <w:szCs w:val="24"/>
              <w:lang w:eastAsia="en-AU"/>
              <w14:ligatures w14:val="standardContextual"/>
            </w:rPr>
          </w:pPr>
          <w:hyperlink w:anchor="_Toc176264846" w:history="1">
            <w:r w:rsidRPr="008A56CF">
              <w:rPr>
                <w:rStyle w:val="Hyperlink"/>
              </w:rPr>
              <w:t>7.4</w:t>
            </w:r>
            <w:r>
              <w:rPr>
                <w:rFonts w:eastAsiaTheme="minorEastAsia" w:cstheme="minorBidi"/>
                <w:color w:val="auto"/>
                <w:kern w:val="2"/>
                <w:sz w:val="24"/>
                <w:szCs w:val="24"/>
                <w:lang w:eastAsia="en-AU"/>
                <w14:ligatures w14:val="standardContextual"/>
              </w:rPr>
              <w:tab/>
            </w:r>
            <w:r w:rsidRPr="008A56CF">
              <w:rPr>
                <w:rStyle w:val="Hyperlink"/>
              </w:rPr>
              <w:t>Related considerations</w:t>
            </w:r>
            <w:r>
              <w:rPr>
                <w:webHidden/>
              </w:rPr>
              <w:tab/>
            </w:r>
            <w:r>
              <w:rPr>
                <w:webHidden/>
              </w:rPr>
              <w:fldChar w:fldCharType="begin"/>
            </w:r>
            <w:r>
              <w:rPr>
                <w:webHidden/>
              </w:rPr>
              <w:instrText xml:space="preserve"> PAGEREF _Toc176264846 \h </w:instrText>
            </w:r>
            <w:r>
              <w:rPr>
                <w:webHidden/>
              </w:rPr>
            </w:r>
            <w:r>
              <w:rPr>
                <w:webHidden/>
              </w:rPr>
              <w:fldChar w:fldCharType="separate"/>
            </w:r>
            <w:r>
              <w:rPr>
                <w:webHidden/>
              </w:rPr>
              <w:t>55</w:t>
            </w:r>
            <w:r>
              <w:rPr>
                <w:webHidden/>
              </w:rPr>
              <w:fldChar w:fldCharType="end"/>
            </w:r>
          </w:hyperlink>
        </w:p>
        <w:p w14:paraId="5A0A96EA" w14:textId="152D24DB" w:rsidR="0081175A" w:rsidRDefault="0081175A">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76264847" w:history="1">
            <w:r w:rsidRPr="008A56CF">
              <w:rPr>
                <w:rStyle w:val="Hyperlink"/>
              </w:rPr>
              <w:t>Chapter 8: Protecting and enforcing intellectual property rights</w:t>
            </w:r>
            <w:r>
              <w:rPr>
                <w:webHidden/>
              </w:rPr>
              <w:tab/>
            </w:r>
            <w:r>
              <w:rPr>
                <w:webHidden/>
              </w:rPr>
              <w:fldChar w:fldCharType="begin"/>
            </w:r>
            <w:r>
              <w:rPr>
                <w:webHidden/>
              </w:rPr>
              <w:instrText xml:space="preserve"> PAGEREF _Toc176264847 \h </w:instrText>
            </w:r>
            <w:r>
              <w:rPr>
                <w:webHidden/>
              </w:rPr>
            </w:r>
            <w:r>
              <w:rPr>
                <w:webHidden/>
              </w:rPr>
              <w:fldChar w:fldCharType="separate"/>
            </w:r>
            <w:r>
              <w:rPr>
                <w:webHidden/>
              </w:rPr>
              <w:t>57</w:t>
            </w:r>
            <w:r>
              <w:rPr>
                <w:webHidden/>
              </w:rPr>
              <w:fldChar w:fldCharType="end"/>
            </w:r>
          </w:hyperlink>
        </w:p>
        <w:p w14:paraId="634C779B" w14:textId="1A8142D7" w:rsidR="0081175A" w:rsidRDefault="0081175A">
          <w:pPr>
            <w:pStyle w:val="TOC2"/>
            <w:rPr>
              <w:rFonts w:eastAsiaTheme="minorEastAsia" w:cstheme="minorBidi"/>
              <w:color w:val="auto"/>
              <w:kern w:val="2"/>
              <w:sz w:val="24"/>
              <w:szCs w:val="24"/>
              <w:lang w:eastAsia="en-AU"/>
              <w14:ligatures w14:val="standardContextual"/>
            </w:rPr>
          </w:pPr>
          <w:hyperlink w:anchor="_Toc176264848" w:history="1">
            <w:r w:rsidRPr="008A56CF">
              <w:rPr>
                <w:rStyle w:val="Hyperlink"/>
              </w:rPr>
              <w:t>8.1</w:t>
            </w:r>
            <w:r>
              <w:rPr>
                <w:rFonts w:eastAsiaTheme="minorEastAsia" w:cstheme="minorBidi"/>
                <w:color w:val="auto"/>
                <w:kern w:val="2"/>
                <w:sz w:val="24"/>
                <w:szCs w:val="24"/>
                <w:lang w:eastAsia="en-AU"/>
                <w14:ligatures w14:val="standardContextual"/>
              </w:rPr>
              <w:tab/>
            </w:r>
            <w:r w:rsidRPr="008A56CF">
              <w:rPr>
                <w:rStyle w:val="Hyperlink"/>
              </w:rPr>
              <w:t>Overview</w:t>
            </w:r>
            <w:r>
              <w:rPr>
                <w:webHidden/>
              </w:rPr>
              <w:tab/>
            </w:r>
            <w:r>
              <w:rPr>
                <w:webHidden/>
              </w:rPr>
              <w:fldChar w:fldCharType="begin"/>
            </w:r>
            <w:r>
              <w:rPr>
                <w:webHidden/>
              </w:rPr>
              <w:instrText xml:space="preserve"> PAGEREF _Toc176264848 \h </w:instrText>
            </w:r>
            <w:r>
              <w:rPr>
                <w:webHidden/>
              </w:rPr>
            </w:r>
            <w:r>
              <w:rPr>
                <w:webHidden/>
              </w:rPr>
              <w:fldChar w:fldCharType="separate"/>
            </w:r>
            <w:r>
              <w:rPr>
                <w:webHidden/>
              </w:rPr>
              <w:t>57</w:t>
            </w:r>
            <w:r>
              <w:rPr>
                <w:webHidden/>
              </w:rPr>
              <w:fldChar w:fldCharType="end"/>
            </w:r>
          </w:hyperlink>
        </w:p>
        <w:p w14:paraId="07956508" w14:textId="029CF64E" w:rsidR="0081175A" w:rsidRDefault="0081175A">
          <w:pPr>
            <w:pStyle w:val="TOC2"/>
            <w:rPr>
              <w:rFonts w:eastAsiaTheme="minorEastAsia" w:cstheme="minorBidi"/>
              <w:color w:val="auto"/>
              <w:kern w:val="2"/>
              <w:sz w:val="24"/>
              <w:szCs w:val="24"/>
              <w:lang w:eastAsia="en-AU"/>
              <w14:ligatures w14:val="standardContextual"/>
            </w:rPr>
          </w:pPr>
          <w:hyperlink w:anchor="_Toc176264849" w:history="1">
            <w:r w:rsidRPr="008A56CF">
              <w:rPr>
                <w:rStyle w:val="Hyperlink"/>
              </w:rPr>
              <w:t>8.2</w:t>
            </w:r>
            <w:r>
              <w:rPr>
                <w:rFonts w:eastAsiaTheme="minorEastAsia" w:cstheme="minorBidi"/>
                <w:color w:val="auto"/>
                <w:kern w:val="2"/>
                <w:sz w:val="24"/>
                <w:szCs w:val="24"/>
                <w:lang w:eastAsia="en-AU"/>
                <w14:ligatures w14:val="standardContextual"/>
              </w:rPr>
              <w:tab/>
            </w:r>
            <w:r w:rsidRPr="008A56CF">
              <w:rPr>
                <w:rStyle w:val="Hyperlink"/>
              </w:rPr>
              <w:t>Protecting IP rights</w:t>
            </w:r>
            <w:r>
              <w:rPr>
                <w:webHidden/>
              </w:rPr>
              <w:tab/>
            </w:r>
            <w:r>
              <w:rPr>
                <w:webHidden/>
              </w:rPr>
              <w:fldChar w:fldCharType="begin"/>
            </w:r>
            <w:r>
              <w:rPr>
                <w:webHidden/>
              </w:rPr>
              <w:instrText xml:space="preserve"> PAGEREF _Toc176264849 \h </w:instrText>
            </w:r>
            <w:r>
              <w:rPr>
                <w:webHidden/>
              </w:rPr>
            </w:r>
            <w:r>
              <w:rPr>
                <w:webHidden/>
              </w:rPr>
              <w:fldChar w:fldCharType="separate"/>
            </w:r>
            <w:r>
              <w:rPr>
                <w:webHidden/>
              </w:rPr>
              <w:t>57</w:t>
            </w:r>
            <w:r>
              <w:rPr>
                <w:webHidden/>
              </w:rPr>
              <w:fldChar w:fldCharType="end"/>
            </w:r>
          </w:hyperlink>
        </w:p>
        <w:p w14:paraId="095190B8" w14:textId="51E4B2C6" w:rsidR="0081175A" w:rsidRDefault="0081175A">
          <w:pPr>
            <w:pStyle w:val="TOC2"/>
            <w:rPr>
              <w:rFonts w:eastAsiaTheme="minorEastAsia" w:cstheme="minorBidi"/>
              <w:color w:val="auto"/>
              <w:kern w:val="2"/>
              <w:sz w:val="24"/>
              <w:szCs w:val="24"/>
              <w:lang w:eastAsia="en-AU"/>
              <w14:ligatures w14:val="standardContextual"/>
            </w:rPr>
          </w:pPr>
          <w:hyperlink w:anchor="_Toc176264850" w:history="1">
            <w:r w:rsidRPr="008A56CF">
              <w:rPr>
                <w:rStyle w:val="Hyperlink"/>
              </w:rPr>
              <w:t>8.3</w:t>
            </w:r>
            <w:r>
              <w:rPr>
                <w:rFonts w:eastAsiaTheme="minorEastAsia" w:cstheme="minorBidi"/>
                <w:color w:val="auto"/>
                <w:kern w:val="2"/>
                <w:sz w:val="24"/>
                <w:szCs w:val="24"/>
                <w:lang w:eastAsia="en-AU"/>
                <w14:ligatures w14:val="standardContextual"/>
              </w:rPr>
              <w:tab/>
            </w:r>
            <w:r w:rsidRPr="008A56CF">
              <w:rPr>
                <w:rStyle w:val="Hyperlink"/>
              </w:rPr>
              <w:t>Enforcing IP rights</w:t>
            </w:r>
            <w:r>
              <w:rPr>
                <w:webHidden/>
              </w:rPr>
              <w:tab/>
            </w:r>
            <w:r>
              <w:rPr>
                <w:webHidden/>
              </w:rPr>
              <w:fldChar w:fldCharType="begin"/>
            </w:r>
            <w:r>
              <w:rPr>
                <w:webHidden/>
              </w:rPr>
              <w:instrText xml:space="preserve"> PAGEREF _Toc176264850 \h </w:instrText>
            </w:r>
            <w:r>
              <w:rPr>
                <w:webHidden/>
              </w:rPr>
            </w:r>
            <w:r>
              <w:rPr>
                <w:webHidden/>
              </w:rPr>
              <w:fldChar w:fldCharType="separate"/>
            </w:r>
            <w:r>
              <w:rPr>
                <w:webHidden/>
              </w:rPr>
              <w:t>60</w:t>
            </w:r>
            <w:r>
              <w:rPr>
                <w:webHidden/>
              </w:rPr>
              <w:fldChar w:fldCharType="end"/>
            </w:r>
          </w:hyperlink>
        </w:p>
        <w:p w14:paraId="192987C9" w14:textId="6FA82A9F" w:rsidR="0081175A" w:rsidRDefault="0081175A">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76264851" w:history="1">
            <w:r w:rsidRPr="008A56CF">
              <w:rPr>
                <w:rStyle w:val="Hyperlink"/>
              </w:rPr>
              <w:t>Chapter 9: Funding and grants</w:t>
            </w:r>
            <w:r>
              <w:rPr>
                <w:webHidden/>
              </w:rPr>
              <w:tab/>
            </w:r>
            <w:r>
              <w:rPr>
                <w:webHidden/>
              </w:rPr>
              <w:fldChar w:fldCharType="begin"/>
            </w:r>
            <w:r>
              <w:rPr>
                <w:webHidden/>
              </w:rPr>
              <w:instrText xml:space="preserve"> PAGEREF _Toc176264851 \h </w:instrText>
            </w:r>
            <w:r>
              <w:rPr>
                <w:webHidden/>
              </w:rPr>
            </w:r>
            <w:r>
              <w:rPr>
                <w:webHidden/>
              </w:rPr>
              <w:fldChar w:fldCharType="separate"/>
            </w:r>
            <w:r>
              <w:rPr>
                <w:webHidden/>
              </w:rPr>
              <w:t>62</w:t>
            </w:r>
            <w:r>
              <w:rPr>
                <w:webHidden/>
              </w:rPr>
              <w:fldChar w:fldCharType="end"/>
            </w:r>
          </w:hyperlink>
        </w:p>
        <w:p w14:paraId="694AF28C" w14:textId="7FAD0904" w:rsidR="0081175A" w:rsidRDefault="0081175A">
          <w:pPr>
            <w:pStyle w:val="TOC2"/>
            <w:rPr>
              <w:rFonts w:eastAsiaTheme="minorEastAsia" w:cstheme="minorBidi"/>
              <w:color w:val="auto"/>
              <w:kern w:val="2"/>
              <w:sz w:val="24"/>
              <w:szCs w:val="24"/>
              <w:lang w:eastAsia="en-AU"/>
              <w14:ligatures w14:val="standardContextual"/>
            </w:rPr>
          </w:pPr>
          <w:hyperlink w:anchor="_Toc176264852" w:history="1">
            <w:r w:rsidRPr="008A56CF">
              <w:rPr>
                <w:rStyle w:val="Hyperlink"/>
              </w:rPr>
              <w:t>9.1</w:t>
            </w:r>
            <w:r>
              <w:rPr>
                <w:rFonts w:eastAsiaTheme="minorEastAsia" w:cstheme="minorBidi"/>
                <w:color w:val="auto"/>
                <w:kern w:val="2"/>
                <w:sz w:val="24"/>
                <w:szCs w:val="24"/>
                <w:lang w:eastAsia="en-AU"/>
                <w14:ligatures w14:val="standardContextual"/>
              </w:rPr>
              <w:tab/>
            </w:r>
            <w:r w:rsidRPr="008A56CF">
              <w:rPr>
                <w:rStyle w:val="Hyperlink"/>
              </w:rPr>
              <w:t>Overview</w:t>
            </w:r>
            <w:r>
              <w:rPr>
                <w:webHidden/>
              </w:rPr>
              <w:tab/>
            </w:r>
            <w:r>
              <w:rPr>
                <w:webHidden/>
              </w:rPr>
              <w:fldChar w:fldCharType="begin"/>
            </w:r>
            <w:r>
              <w:rPr>
                <w:webHidden/>
              </w:rPr>
              <w:instrText xml:space="preserve"> PAGEREF _Toc176264852 \h </w:instrText>
            </w:r>
            <w:r>
              <w:rPr>
                <w:webHidden/>
              </w:rPr>
            </w:r>
            <w:r>
              <w:rPr>
                <w:webHidden/>
              </w:rPr>
              <w:fldChar w:fldCharType="separate"/>
            </w:r>
            <w:r>
              <w:rPr>
                <w:webHidden/>
              </w:rPr>
              <w:t>62</w:t>
            </w:r>
            <w:r>
              <w:rPr>
                <w:webHidden/>
              </w:rPr>
              <w:fldChar w:fldCharType="end"/>
            </w:r>
          </w:hyperlink>
        </w:p>
        <w:p w14:paraId="7B47DE77" w14:textId="4E043D57" w:rsidR="0081175A" w:rsidRDefault="0081175A">
          <w:pPr>
            <w:pStyle w:val="TOC2"/>
            <w:rPr>
              <w:rFonts w:eastAsiaTheme="minorEastAsia" w:cstheme="minorBidi"/>
              <w:color w:val="auto"/>
              <w:kern w:val="2"/>
              <w:sz w:val="24"/>
              <w:szCs w:val="24"/>
              <w:lang w:eastAsia="en-AU"/>
              <w14:ligatures w14:val="standardContextual"/>
            </w:rPr>
          </w:pPr>
          <w:hyperlink w:anchor="_Toc176264853" w:history="1">
            <w:r w:rsidRPr="008A56CF">
              <w:rPr>
                <w:rStyle w:val="Hyperlink"/>
              </w:rPr>
              <w:t>9.2</w:t>
            </w:r>
            <w:r>
              <w:rPr>
                <w:rFonts w:eastAsiaTheme="minorEastAsia" w:cstheme="minorBidi"/>
                <w:color w:val="auto"/>
                <w:kern w:val="2"/>
                <w:sz w:val="24"/>
                <w:szCs w:val="24"/>
                <w:lang w:eastAsia="en-AU"/>
                <w14:ligatures w14:val="standardContextual"/>
              </w:rPr>
              <w:tab/>
            </w:r>
            <w:r w:rsidRPr="008A56CF">
              <w:rPr>
                <w:rStyle w:val="Hyperlink"/>
              </w:rPr>
              <w:t>Addressing IP rights</w:t>
            </w:r>
            <w:r>
              <w:rPr>
                <w:webHidden/>
              </w:rPr>
              <w:tab/>
            </w:r>
            <w:r>
              <w:rPr>
                <w:webHidden/>
              </w:rPr>
              <w:fldChar w:fldCharType="begin"/>
            </w:r>
            <w:r>
              <w:rPr>
                <w:webHidden/>
              </w:rPr>
              <w:instrText xml:space="preserve"> PAGEREF _Toc176264853 \h </w:instrText>
            </w:r>
            <w:r>
              <w:rPr>
                <w:webHidden/>
              </w:rPr>
            </w:r>
            <w:r>
              <w:rPr>
                <w:webHidden/>
              </w:rPr>
              <w:fldChar w:fldCharType="separate"/>
            </w:r>
            <w:r>
              <w:rPr>
                <w:webHidden/>
              </w:rPr>
              <w:t>62</w:t>
            </w:r>
            <w:r>
              <w:rPr>
                <w:webHidden/>
              </w:rPr>
              <w:fldChar w:fldCharType="end"/>
            </w:r>
          </w:hyperlink>
        </w:p>
        <w:p w14:paraId="0F2E73DE" w14:textId="259C70C9" w:rsidR="0081175A" w:rsidRDefault="0081175A">
          <w:pPr>
            <w:pStyle w:val="TOC2"/>
            <w:rPr>
              <w:rFonts w:eastAsiaTheme="minorEastAsia" w:cstheme="minorBidi"/>
              <w:color w:val="auto"/>
              <w:kern w:val="2"/>
              <w:sz w:val="24"/>
              <w:szCs w:val="24"/>
              <w:lang w:eastAsia="en-AU"/>
              <w14:ligatures w14:val="standardContextual"/>
            </w:rPr>
          </w:pPr>
          <w:hyperlink w:anchor="_Toc176264854" w:history="1">
            <w:r w:rsidRPr="008A56CF">
              <w:rPr>
                <w:rStyle w:val="Hyperlink"/>
              </w:rPr>
              <w:t>9.3</w:t>
            </w:r>
            <w:r>
              <w:rPr>
                <w:rFonts w:eastAsiaTheme="minorEastAsia" w:cstheme="minorBidi"/>
                <w:color w:val="auto"/>
                <w:kern w:val="2"/>
                <w:sz w:val="24"/>
                <w:szCs w:val="24"/>
                <w:lang w:eastAsia="en-AU"/>
                <w14:ligatures w14:val="standardContextual"/>
              </w:rPr>
              <w:tab/>
            </w:r>
            <w:r w:rsidRPr="008A56CF">
              <w:rPr>
                <w:rStyle w:val="Hyperlink"/>
              </w:rPr>
              <w:t>Securing a licence to IP</w:t>
            </w:r>
            <w:r>
              <w:rPr>
                <w:webHidden/>
              </w:rPr>
              <w:tab/>
            </w:r>
            <w:r>
              <w:rPr>
                <w:webHidden/>
              </w:rPr>
              <w:fldChar w:fldCharType="begin"/>
            </w:r>
            <w:r>
              <w:rPr>
                <w:webHidden/>
              </w:rPr>
              <w:instrText xml:space="preserve"> PAGEREF _Toc176264854 \h </w:instrText>
            </w:r>
            <w:r>
              <w:rPr>
                <w:webHidden/>
              </w:rPr>
            </w:r>
            <w:r>
              <w:rPr>
                <w:webHidden/>
              </w:rPr>
              <w:fldChar w:fldCharType="separate"/>
            </w:r>
            <w:r>
              <w:rPr>
                <w:webHidden/>
              </w:rPr>
              <w:t>63</w:t>
            </w:r>
            <w:r>
              <w:rPr>
                <w:webHidden/>
              </w:rPr>
              <w:fldChar w:fldCharType="end"/>
            </w:r>
          </w:hyperlink>
        </w:p>
        <w:p w14:paraId="041FD036" w14:textId="55E5FEA7" w:rsidR="0081175A" w:rsidRDefault="0081175A">
          <w:pPr>
            <w:pStyle w:val="TOC2"/>
            <w:rPr>
              <w:rFonts w:eastAsiaTheme="minorEastAsia" w:cstheme="minorBidi"/>
              <w:color w:val="auto"/>
              <w:kern w:val="2"/>
              <w:sz w:val="24"/>
              <w:szCs w:val="24"/>
              <w:lang w:eastAsia="en-AU"/>
              <w14:ligatures w14:val="standardContextual"/>
            </w:rPr>
          </w:pPr>
          <w:hyperlink w:anchor="_Toc176264855" w:history="1">
            <w:r w:rsidRPr="008A56CF">
              <w:rPr>
                <w:rStyle w:val="Hyperlink"/>
              </w:rPr>
              <w:t>9.4</w:t>
            </w:r>
            <w:r>
              <w:rPr>
                <w:rFonts w:eastAsiaTheme="minorEastAsia" w:cstheme="minorBidi"/>
                <w:color w:val="auto"/>
                <w:kern w:val="2"/>
                <w:sz w:val="24"/>
                <w:szCs w:val="24"/>
                <w:lang w:eastAsia="en-AU"/>
                <w14:ligatures w14:val="standardContextual"/>
              </w:rPr>
              <w:tab/>
            </w:r>
            <w:r w:rsidRPr="008A56CF">
              <w:rPr>
                <w:rStyle w:val="Hyperlink"/>
              </w:rPr>
              <w:t>Acquiring ownership of IP</w:t>
            </w:r>
            <w:r>
              <w:rPr>
                <w:webHidden/>
              </w:rPr>
              <w:tab/>
            </w:r>
            <w:r>
              <w:rPr>
                <w:webHidden/>
              </w:rPr>
              <w:fldChar w:fldCharType="begin"/>
            </w:r>
            <w:r>
              <w:rPr>
                <w:webHidden/>
              </w:rPr>
              <w:instrText xml:space="preserve"> PAGEREF _Toc176264855 \h </w:instrText>
            </w:r>
            <w:r>
              <w:rPr>
                <w:webHidden/>
              </w:rPr>
            </w:r>
            <w:r>
              <w:rPr>
                <w:webHidden/>
              </w:rPr>
              <w:fldChar w:fldCharType="separate"/>
            </w:r>
            <w:r>
              <w:rPr>
                <w:webHidden/>
              </w:rPr>
              <w:t>64</w:t>
            </w:r>
            <w:r>
              <w:rPr>
                <w:webHidden/>
              </w:rPr>
              <w:fldChar w:fldCharType="end"/>
            </w:r>
          </w:hyperlink>
        </w:p>
        <w:p w14:paraId="538362CF" w14:textId="584ADC8A" w:rsidR="0081175A" w:rsidRDefault="0081175A">
          <w:pPr>
            <w:pStyle w:val="TOC2"/>
            <w:rPr>
              <w:rFonts w:eastAsiaTheme="minorEastAsia" w:cstheme="minorBidi"/>
              <w:color w:val="auto"/>
              <w:kern w:val="2"/>
              <w:sz w:val="24"/>
              <w:szCs w:val="24"/>
              <w:lang w:eastAsia="en-AU"/>
              <w14:ligatures w14:val="standardContextual"/>
            </w:rPr>
          </w:pPr>
          <w:hyperlink w:anchor="_Toc176264856" w:history="1">
            <w:r w:rsidRPr="008A56CF">
              <w:rPr>
                <w:rStyle w:val="Hyperlink"/>
              </w:rPr>
              <w:t>9.5</w:t>
            </w:r>
            <w:r>
              <w:rPr>
                <w:rFonts w:eastAsiaTheme="minorEastAsia" w:cstheme="minorBidi"/>
                <w:color w:val="auto"/>
                <w:kern w:val="2"/>
                <w:sz w:val="24"/>
                <w:szCs w:val="24"/>
                <w:lang w:eastAsia="en-AU"/>
                <w14:ligatures w14:val="standardContextual"/>
              </w:rPr>
              <w:tab/>
            </w:r>
            <w:r w:rsidRPr="008A56CF">
              <w:rPr>
                <w:rStyle w:val="Hyperlink"/>
              </w:rPr>
              <w:t>Open Access to publications</w:t>
            </w:r>
            <w:r>
              <w:rPr>
                <w:webHidden/>
              </w:rPr>
              <w:tab/>
            </w:r>
            <w:r>
              <w:rPr>
                <w:webHidden/>
              </w:rPr>
              <w:fldChar w:fldCharType="begin"/>
            </w:r>
            <w:r>
              <w:rPr>
                <w:webHidden/>
              </w:rPr>
              <w:instrText xml:space="preserve"> PAGEREF _Toc176264856 \h </w:instrText>
            </w:r>
            <w:r>
              <w:rPr>
                <w:webHidden/>
              </w:rPr>
            </w:r>
            <w:r>
              <w:rPr>
                <w:webHidden/>
              </w:rPr>
              <w:fldChar w:fldCharType="separate"/>
            </w:r>
            <w:r>
              <w:rPr>
                <w:webHidden/>
              </w:rPr>
              <w:t>65</w:t>
            </w:r>
            <w:r>
              <w:rPr>
                <w:webHidden/>
              </w:rPr>
              <w:fldChar w:fldCharType="end"/>
            </w:r>
          </w:hyperlink>
        </w:p>
        <w:p w14:paraId="72728C11" w14:textId="5B47D34C" w:rsidR="0081175A" w:rsidRDefault="0081175A">
          <w:pPr>
            <w:pStyle w:val="TOC2"/>
            <w:rPr>
              <w:rFonts w:eastAsiaTheme="minorEastAsia" w:cstheme="minorBidi"/>
              <w:color w:val="auto"/>
              <w:kern w:val="2"/>
              <w:sz w:val="24"/>
              <w:szCs w:val="24"/>
              <w:lang w:eastAsia="en-AU"/>
              <w14:ligatures w14:val="standardContextual"/>
            </w:rPr>
          </w:pPr>
          <w:hyperlink w:anchor="_Toc176264857" w:history="1">
            <w:r w:rsidRPr="008A56CF">
              <w:rPr>
                <w:rStyle w:val="Hyperlink"/>
              </w:rPr>
              <w:t>9.6</w:t>
            </w:r>
            <w:r>
              <w:rPr>
                <w:rFonts w:eastAsiaTheme="minorEastAsia" w:cstheme="minorBidi"/>
                <w:color w:val="auto"/>
                <w:kern w:val="2"/>
                <w:sz w:val="24"/>
                <w:szCs w:val="24"/>
                <w:lang w:eastAsia="en-AU"/>
                <w14:ligatures w14:val="standardContextual"/>
              </w:rPr>
              <w:tab/>
            </w:r>
            <w:r w:rsidRPr="008A56CF">
              <w:rPr>
                <w:rStyle w:val="Hyperlink"/>
              </w:rPr>
              <w:t>Common Funding Agreement for not</w:t>
            </w:r>
            <w:r w:rsidRPr="008A56CF">
              <w:rPr>
                <w:rStyle w:val="Hyperlink"/>
              </w:rPr>
              <w:noBreakHyphen/>
              <w:t>for</w:t>
            </w:r>
            <w:r w:rsidRPr="008A56CF">
              <w:rPr>
                <w:rStyle w:val="Hyperlink"/>
              </w:rPr>
              <w:noBreakHyphen/>
              <w:t>profits</w:t>
            </w:r>
            <w:r>
              <w:rPr>
                <w:webHidden/>
              </w:rPr>
              <w:tab/>
            </w:r>
            <w:r>
              <w:rPr>
                <w:webHidden/>
              </w:rPr>
              <w:fldChar w:fldCharType="begin"/>
            </w:r>
            <w:r>
              <w:rPr>
                <w:webHidden/>
              </w:rPr>
              <w:instrText xml:space="preserve"> PAGEREF _Toc176264857 \h </w:instrText>
            </w:r>
            <w:r>
              <w:rPr>
                <w:webHidden/>
              </w:rPr>
            </w:r>
            <w:r>
              <w:rPr>
                <w:webHidden/>
              </w:rPr>
              <w:fldChar w:fldCharType="separate"/>
            </w:r>
            <w:r>
              <w:rPr>
                <w:webHidden/>
              </w:rPr>
              <w:t>65</w:t>
            </w:r>
            <w:r>
              <w:rPr>
                <w:webHidden/>
              </w:rPr>
              <w:fldChar w:fldCharType="end"/>
            </w:r>
          </w:hyperlink>
        </w:p>
        <w:p w14:paraId="2F746575" w14:textId="43956BE2" w:rsidR="0081175A" w:rsidRDefault="0081175A">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76264858" w:history="1">
            <w:r w:rsidRPr="008A56CF">
              <w:rPr>
                <w:rStyle w:val="Hyperlink"/>
              </w:rPr>
              <w:t>Chapter 10: Moral rights</w:t>
            </w:r>
            <w:r>
              <w:rPr>
                <w:webHidden/>
              </w:rPr>
              <w:tab/>
            </w:r>
            <w:r>
              <w:rPr>
                <w:webHidden/>
              </w:rPr>
              <w:fldChar w:fldCharType="begin"/>
            </w:r>
            <w:r>
              <w:rPr>
                <w:webHidden/>
              </w:rPr>
              <w:instrText xml:space="preserve"> PAGEREF _Toc176264858 \h </w:instrText>
            </w:r>
            <w:r>
              <w:rPr>
                <w:webHidden/>
              </w:rPr>
            </w:r>
            <w:r>
              <w:rPr>
                <w:webHidden/>
              </w:rPr>
              <w:fldChar w:fldCharType="separate"/>
            </w:r>
            <w:r>
              <w:rPr>
                <w:webHidden/>
              </w:rPr>
              <w:t>67</w:t>
            </w:r>
            <w:r>
              <w:rPr>
                <w:webHidden/>
              </w:rPr>
              <w:fldChar w:fldCharType="end"/>
            </w:r>
          </w:hyperlink>
        </w:p>
        <w:p w14:paraId="1F6507F5" w14:textId="76DE0786" w:rsidR="0081175A" w:rsidRDefault="0081175A">
          <w:pPr>
            <w:pStyle w:val="TOC2"/>
            <w:rPr>
              <w:rFonts w:eastAsiaTheme="minorEastAsia" w:cstheme="minorBidi"/>
              <w:color w:val="auto"/>
              <w:kern w:val="2"/>
              <w:sz w:val="24"/>
              <w:szCs w:val="24"/>
              <w:lang w:eastAsia="en-AU"/>
              <w14:ligatures w14:val="standardContextual"/>
            </w:rPr>
          </w:pPr>
          <w:hyperlink w:anchor="_Toc176264859" w:history="1">
            <w:r w:rsidRPr="008A56CF">
              <w:rPr>
                <w:rStyle w:val="Hyperlink"/>
              </w:rPr>
              <w:t>10.1</w:t>
            </w:r>
            <w:r>
              <w:rPr>
                <w:rFonts w:eastAsiaTheme="minorEastAsia" w:cstheme="minorBidi"/>
                <w:color w:val="auto"/>
                <w:kern w:val="2"/>
                <w:sz w:val="24"/>
                <w:szCs w:val="24"/>
                <w:lang w:eastAsia="en-AU"/>
                <w14:ligatures w14:val="standardContextual"/>
              </w:rPr>
              <w:tab/>
            </w:r>
            <w:r w:rsidRPr="008A56CF">
              <w:rPr>
                <w:rStyle w:val="Hyperlink"/>
              </w:rPr>
              <w:t>Overview</w:t>
            </w:r>
            <w:r>
              <w:rPr>
                <w:webHidden/>
              </w:rPr>
              <w:tab/>
            </w:r>
            <w:r>
              <w:rPr>
                <w:webHidden/>
              </w:rPr>
              <w:fldChar w:fldCharType="begin"/>
            </w:r>
            <w:r>
              <w:rPr>
                <w:webHidden/>
              </w:rPr>
              <w:instrText xml:space="preserve"> PAGEREF _Toc176264859 \h </w:instrText>
            </w:r>
            <w:r>
              <w:rPr>
                <w:webHidden/>
              </w:rPr>
            </w:r>
            <w:r>
              <w:rPr>
                <w:webHidden/>
              </w:rPr>
              <w:fldChar w:fldCharType="separate"/>
            </w:r>
            <w:r>
              <w:rPr>
                <w:webHidden/>
              </w:rPr>
              <w:t>67</w:t>
            </w:r>
            <w:r>
              <w:rPr>
                <w:webHidden/>
              </w:rPr>
              <w:fldChar w:fldCharType="end"/>
            </w:r>
          </w:hyperlink>
        </w:p>
        <w:p w14:paraId="01EEFC4D" w14:textId="448A563E" w:rsidR="0081175A" w:rsidRDefault="0081175A">
          <w:pPr>
            <w:pStyle w:val="TOC2"/>
            <w:rPr>
              <w:rFonts w:eastAsiaTheme="minorEastAsia" w:cstheme="minorBidi"/>
              <w:color w:val="auto"/>
              <w:kern w:val="2"/>
              <w:sz w:val="24"/>
              <w:szCs w:val="24"/>
              <w:lang w:eastAsia="en-AU"/>
              <w14:ligatures w14:val="standardContextual"/>
            </w:rPr>
          </w:pPr>
          <w:hyperlink w:anchor="_Toc176264860" w:history="1">
            <w:r w:rsidRPr="008A56CF">
              <w:rPr>
                <w:rStyle w:val="Hyperlink"/>
              </w:rPr>
              <w:t>10.2</w:t>
            </w:r>
            <w:r>
              <w:rPr>
                <w:rFonts w:eastAsiaTheme="minorEastAsia" w:cstheme="minorBidi"/>
                <w:color w:val="auto"/>
                <w:kern w:val="2"/>
                <w:sz w:val="24"/>
                <w:szCs w:val="24"/>
                <w:lang w:eastAsia="en-AU"/>
                <w14:ligatures w14:val="standardContextual"/>
              </w:rPr>
              <w:tab/>
            </w:r>
            <w:r w:rsidRPr="008A56CF">
              <w:rPr>
                <w:rStyle w:val="Hyperlink"/>
              </w:rPr>
              <w:t>Right of attribution</w:t>
            </w:r>
            <w:r>
              <w:rPr>
                <w:webHidden/>
              </w:rPr>
              <w:tab/>
            </w:r>
            <w:r>
              <w:rPr>
                <w:webHidden/>
              </w:rPr>
              <w:fldChar w:fldCharType="begin"/>
            </w:r>
            <w:r>
              <w:rPr>
                <w:webHidden/>
              </w:rPr>
              <w:instrText xml:space="preserve"> PAGEREF _Toc176264860 \h </w:instrText>
            </w:r>
            <w:r>
              <w:rPr>
                <w:webHidden/>
              </w:rPr>
            </w:r>
            <w:r>
              <w:rPr>
                <w:webHidden/>
              </w:rPr>
              <w:fldChar w:fldCharType="separate"/>
            </w:r>
            <w:r>
              <w:rPr>
                <w:webHidden/>
              </w:rPr>
              <w:t>68</w:t>
            </w:r>
            <w:r>
              <w:rPr>
                <w:webHidden/>
              </w:rPr>
              <w:fldChar w:fldCharType="end"/>
            </w:r>
          </w:hyperlink>
        </w:p>
        <w:p w14:paraId="4851D596" w14:textId="337B8F2C" w:rsidR="0081175A" w:rsidRDefault="0081175A">
          <w:pPr>
            <w:pStyle w:val="TOC2"/>
            <w:rPr>
              <w:rFonts w:eastAsiaTheme="minorEastAsia" w:cstheme="minorBidi"/>
              <w:color w:val="auto"/>
              <w:kern w:val="2"/>
              <w:sz w:val="24"/>
              <w:szCs w:val="24"/>
              <w:lang w:eastAsia="en-AU"/>
              <w14:ligatures w14:val="standardContextual"/>
            </w:rPr>
          </w:pPr>
          <w:hyperlink w:anchor="_Toc176264861" w:history="1">
            <w:r w:rsidRPr="008A56CF">
              <w:rPr>
                <w:rStyle w:val="Hyperlink"/>
              </w:rPr>
              <w:t>10.3</w:t>
            </w:r>
            <w:r>
              <w:rPr>
                <w:rFonts w:eastAsiaTheme="minorEastAsia" w:cstheme="minorBidi"/>
                <w:color w:val="auto"/>
                <w:kern w:val="2"/>
                <w:sz w:val="24"/>
                <w:szCs w:val="24"/>
                <w:lang w:eastAsia="en-AU"/>
                <w14:ligatures w14:val="standardContextual"/>
              </w:rPr>
              <w:tab/>
            </w:r>
            <w:r w:rsidRPr="008A56CF">
              <w:rPr>
                <w:rStyle w:val="Hyperlink"/>
              </w:rPr>
              <w:t>Right against false attribution</w:t>
            </w:r>
            <w:r>
              <w:rPr>
                <w:webHidden/>
              </w:rPr>
              <w:tab/>
            </w:r>
            <w:r>
              <w:rPr>
                <w:webHidden/>
              </w:rPr>
              <w:fldChar w:fldCharType="begin"/>
            </w:r>
            <w:r>
              <w:rPr>
                <w:webHidden/>
              </w:rPr>
              <w:instrText xml:space="preserve"> PAGEREF _Toc176264861 \h </w:instrText>
            </w:r>
            <w:r>
              <w:rPr>
                <w:webHidden/>
              </w:rPr>
            </w:r>
            <w:r>
              <w:rPr>
                <w:webHidden/>
              </w:rPr>
              <w:fldChar w:fldCharType="separate"/>
            </w:r>
            <w:r>
              <w:rPr>
                <w:webHidden/>
              </w:rPr>
              <w:t>68</w:t>
            </w:r>
            <w:r>
              <w:rPr>
                <w:webHidden/>
              </w:rPr>
              <w:fldChar w:fldCharType="end"/>
            </w:r>
          </w:hyperlink>
        </w:p>
        <w:p w14:paraId="067BBD81" w14:textId="379BBFE6" w:rsidR="0081175A" w:rsidRDefault="0081175A">
          <w:pPr>
            <w:pStyle w:val="TOC2"/>
            <w:rPr>
              <w:rFonts w:eastAsiaTheme="minorEastAsia" w:cstheme="minorBidi"/>
              <w:color w:val="auto"/>
              <w:kern w:val="2"/>
              <w:sz w:val="24"/>
              <w:szCs w:val="24"/>
              <w:lang w:eastAsia="en-AU"/>
              <w14:ligatures w14:val="standardContextual"/>
            </w:rPr>
          </w:pPr>
          <w:hyperlink w:anchor="_Toc176264862" w:history="1">
            <w:r w:rsidRPr="008A56CF">
              <w:rPr>
                <w:rStyle w:val="Hyperlink"/>
              </w:rPr>
              <w:t>10.4</w:t>
            </w:r>
            <w:r>
              <w:rPr>
                <w:rFonts w:eastAsiaTheme="minorEastAsia" w:cstheme="minorBidi"/>
                <w:color w:val="auto"/>
                <w:kern w:val="2"/>
                <w:sz w:val="24"/>
                <w:szCs w:val="24"/>
                <w:lang w:eastAsia="en-AU"/>
                <w14:ligatures w14:val="standardContextual"/>
              </w:rPr>
              <w:tab/>
            </w:r>
            <w:r w:rsidRPr="008A56CF">
              <w:rPr>
                <w:rStyle w:val="Hyperlink"/>
              </w:rPr>
              <w:t>Right of integrity of authorship</w:t>
            </w:r>
            <w:r>
              <w:rPr>
                <w:webHidden/>
              </w:rPr>
              <w:tab/>
            </w:r>
            <w:r>
              <w:rPr>
                <w:webHidden/>
              </w:rPr>
              <w:fldChar w:fldCharType="begin"/>
            </w:r>
            <w:r>
              <w:rPr>
                <w:webHidden/>
              </w:rPr>
              <w:instrText xml:space="preserve"> PAGEREF _Toc176264862 \h </w:instrText>
            </w:r>
            <w:r>
              <w:rPr>
                <w:webHidden/>
              </w:rPr>
            </w:r>
            <w:r>
              <w:rPr>
                <w:webHidden/>
              </w:rPr>
              <w:fldChar w:fldCharType="separate"/>
            </w:r>
            <w:r>
              <w:rPr>
                <w:webHidden/>
              </w:rPr>
              <w:t>69</w:t>
            </w:r>
            <w:r>
              <w:rPr>
                <w:webHidden/>
              </w:rPr>
              <w:fldChar w:fldCharType="end"/>
            </w:r>
          </w:hyperlink>
        </w:p>
        <w:p w14:paraId="5421B875" w14:textId="677AB810" w:rsidR="0081175A" w:rsidRDefault="0081175A">
          <w:pPr>
            <w:pStyle w:val="TOC2"/>
            <w:rPr>
              <w:rFonts w:eastAsiaTheme="minorEastAsia" w:cstheme="minorBidi"/>
              <w:color w:val="auto"/>
              <w:kern w:val="2"/>
              <w:sz w:val="24"/>
              <w:szCs w:val="24"/>
              <w:lang w:eastAsia="en-AU"/>
              <w14:ligatures w14:val="standardContextual"/>
            </w:rPr>
          </w:pPr>
          <w:hyperlink w:anchor="_Toc176264863" w:history="1">
            <w:r w:rsidRPr="008A56CF">
              <w:rPr>
                <w:rStyle w:val="Hyperlink"/>
              </w:rPr>
              <w:t>10.5</w:t>
            </w:r>
            <w:r>
              <w:rPr>
                <w:rFonts w:eastAsiaTheme="minorEastAsia" w:cstheme="minorBidi"/>
                <w:color w:val="auto"/>
                <w:kern w:val="2"/>
                <w:sz w:val="24"/>
                <w:szCs w:val="24"/>
                <w:lang w:eastAsia="en-AU"/>
                <w14:ligatures w14:val="standardContextual"/>
              </w:rPr>
              <w:tab/>
            </w:r>
            <w:r w:rsidRPr="008A56CF">
              <w:rPr>
                <w:rStyle w:val="Hyperlink"/>
              </w:rPr>
              <w:t>Moral rights consent</w:t>
            </w:r>
            <w:r>
              <w:rPr>
                <w:webHidden/>
              </w:rPr>
              <w:tab/>
            </w:r>
            <w:r>
              <w:rPr>
                <w:webHidden/>
              </w:rPr>
              <w:fldChar w:fldCharType="begin"/>
            </w:r>
            <w:r>
              <w:rPr>
                <w:webHidden/>
              </w:rPr>
              <w:instrText xml:space="preserve"> PAGEREF _Toc176264863 \h </w:instrText>
            </w:r>
            <w:r>
              <w:rPr>
                <w:webHidden/>
              </w:rPr>
            </w:r>
            <w:r>
              <w:rPr>
                <w:webHidden/>
              </w:rPr>
              <w:fldChar w:fldCharType="separate"/>
            </w:r>
            <w:r>
              <w:rPr>
                <w:webHidden/>
              </w:rPr>
              <w:t>69</w:t>
            </w:r>
            <w:r>
              <w:rPr>
                <w:webHidden/>
              </w:rPr>
              <w:fldChar w:fldCharType="end"/>
            </w:r>
          </w:hyperlink>
        </w:p>
        <w:p w14:paraId="2CAE3BFE" w14:textId="277E6660" w:rsidR="0081175A" w:rsidRDefault="0081175A">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76264864" w:history="1">
            <w:r w:rsidRPr="008A56CF">
              <w:rPr>
                <w:rStyle w:val="Hyperlink"/>
              </w:rPr>
              <w:t>Chapter 11: Use by the State of third</w:t>
            </w:r>
            <w:r w:rsidRPr="008A56CF">
              <w:rPr>
                <w:rStyle w:val="Hyperlink"/>
              </w:rPr>
              <w:noBreakHyphen/>
              <w:t>party IP</w:t>
            </w:r>
            <w:r>
              <w:rPr>
                <w:webHidden/>
              </w:rPr>
              <w:tab/>
            </w:r>
            <w:r>
              <w:rPr>
                <w:webHidden/>
              </w:rPr>
              <w:fldChar w:fldCharType="begin"/>
            </w:r>
            <w:r>
              <w:rPr>
                <w:webHidden/>
              </w:rPr>
              <w:instrText xml:space="preserve"> PAGEREF _Toc176264864 \h </w:instrText>
            </w:r>
            <w:r>
              <w:rPr>
                <w:webHidden/>
              </w:rPr>
            </w:r>
            <w:r>
              <w:rPr>
                <w:webHidden/>
              </w:rPr>
              <w:fldChar w:fldCharType="separate"/>
            </w:r>
            <w:r>
              <w:rPr>
                <w:webHidden/>
              </w:rPr>
              <w:t>72</w:t>
            </w:r>
            <w:r>
              <w:rPr>
                <w:webHidden/>
              </w:rPr>
              <w:fldChar w:fldCharType="end"/>
            </w:r>
          </w:hyperlink>
        </w:p>
        <w:p w14:paraId="334050CC" w14:textId="3ABA3A4E" w:rsidR="0081175A" w:rsidRDefault="0081175A">
          <w:pPr>
            <w:pStyle w:val="TOC2"/>
            <w:rPr>
              <w:rFonts w:eastAsiaTheme="minorEastAsia" w:cstheme="minorBidi"/>
              <w:color w:val="auto"/>
              <w:kern w:val="2"/>
              <w:sz w:val="24"/>
              <w:szCs w:val="24"/>
              <w:lang w:eastAsia="en-AU"/>
              <w14:ligatures w14:val="standardContextual"/>
            </w:rPr>
          </w:pPr>
          <w:hyperlink w:anchor="_Toc176264865" w:history="1">
            <w:r w:rsidRPr="008A56CF">
              <w:rPr>
                <w:rStyle w:val="Hyperlink"/>
              </w:rPr>
              <w:t>11.1</w:t>
            </w:r>
            <w:r>
              <w:rPr>
                <w:rFonts w:eastAsiaTheme="minorEastAsia" w:cstheme="minorBidi"/>
                <w:color w:val="auto"/>
                <w:kern w:val="2"/>
                <w:sz w:val="24"/>
                <w:szCs w:val="24"/>
                <w:lang w:eastAsia="en-AU"/>
                <w14:ligatures w14:val="standardContextual"/>
              </w:rPr>
              <w:tab/>
            </w:r>
            <w:r w:rsidRPr="008A56CF">
              <w:rPr>
                <w:rStyle w:val="Hyperlink"/>
              </w:rPr>
              <w:t>Overview</w:t>
            </w:r>
            <w:r>
              <w:rPr>
                <w:webHidden/>
              </w:rPr>
              <w:tab/>
            </w:r>
            <w:r>
              <w:rPr>
                <w:webHidden/>
              </w:rPr>
              <w:fldChar w:fldCharType="begin"/>
            </w:r>
            <w:r>
              <w:rPr>
                <w:webHidden/>
              </w:rPr>
              <w:instrText xml:space="preserve"> PAGEREF _Toc176264865 \h </w:instrText>
            </w:r>
            <w:r>
              <w:rPr>
                <w:webHidden/>
              </w:rPr>
            </w:r>
            <w:r>
              <w:rPr>
                <w:webHidden/>
              </w:rPr>
              <w:fldChar w:fldCharType="separate"/>
            </w:r>
            <w:r>
              <w:rPr>
                <w:webHidden/>
              </w:rPr>
              <w:t>72</w:t>
            </w:r>
            <w:r>
              <w:rPr>
                <w:webHidden/>
              </w:rPr>
              <w:fldChar w:fldCharType="end"/>
            </w:r>
          </w:hyperlink>
        </w:p>
        <w:p w14:paraId="45686D90" w14:textId="0C1505CD" w:rsidR="0081175A" w:rsidRDefault="0081175A">
          <w:pPr>
            <w:pStyle w:val="TOC2"/>
            <w:rPr>
              <w:rFonts w:eastAsiaTheme="minorEastAsia" w:cstheme="minorBidi"/>
              <w:color w:val="auto"/>
              <w:kern w:val="2"/>
              <w:sz w:val="24"/>
              <w:szCs w:val="24"/>
              <w:lang w:eastAsia="en-AU"/>
              <w14:ligatures w14:val="standardContextual"/>
            </w:rPr>
          </w:pPr>
          <w:hyperlink w:anchor="_Toc176264866" w:history="1">
            <w:r w:rsidRPr="008A56CF">
              <w:rPr>
                <w:rStyle w:val="Hyperlink"/>
              </w:rPr>
              <w:t>11.2</w:t>
            </w:r>
            <w:r>
              <w:rPr>
                <w:rFonts w:eastAsiaTheme="minorEastAsia" w:cstheme="minorBidi"/>
                <w:color w:val="auto"/>
                <w:kern w:val="2"/>
                <w:sz w:val="24"/>
                <w:szCs w:val="24"/>
                <w:lang w:eastAsia="en-AU"/>
                <w14:ligatures w14:val="standardContextual"/>
              </w:rPr>
              <w:tab/>
            </w:r>
            <w:r w:rsidRPr="008A56CF">
              <w:rPr>
                <w:rStyle w:val="Hyperlink"/>
              </w:rPr>
              <w:t>Obtaining permission to use IP</w:t>
            </w:r>
            <w:r>
              <w:rPr>
                <w:webHidden/>
              </w:rPr>
              <w:tab/>
            </w:r>
            <w:r>
              <w:rPr>
                <w:webHidden/>
              </w:rPr>
              <w:fldChar w:fldCharType="begin"/>
            </w:r>
            <w:r>
              <w:rPr>
                <w:webHidden/>
              </w:rPr>
              <w:instrText xml:space="preserve"> PAGEREF _Toc176264866 \h </w:instrText>
            </w:r>
            <w:r>
              <w:rPr>
                <w:webHidden/>
              </w:rPr>
            </w:r>
            <w:r>
              <w:rPr>
                <w:webHidden/>
              </w:rPr>
              <w:fldChar w:fldCharType="separate"/>
            </w:r>
            <w:r>
              <w:rPr>
                <w:webHidden/>
              </w:rPr>
              <w:t>72</w:t>
            </w:r>
            <w:r>
              <w:rPr>
                <w:webHidden/>
              </w:rPr>
              <w:fldChar w:fldCharType="end"/>
            </w:r>
          </w:hyperlink>
        </w:p>
        <w:p w14:paraId="524003C7" w14:textId="0AF2067D" w:rsidR="0081175A" w:rsidRDefault="0081175A">
          <w:pPr>
            <w:pStyle w:val="TOC2"/>
            <w:rPr>
              <w:rFonts w:eastAsiaTheme="minorEastAsia" w:cstheme="minorBidi"/>
              <w:color w:val="auto"/>
              <w:kern w:val="2"/>
              <w:sz w:val="24"/>
              <w:szCs w:val="24"/>
              <w:lang w:eastAsia="en-AU"/>
              <w14:ligatures w14:val="standardContextual"/>
            </w:rPr>
          </w:pPr>
          <w:hyperlink w:anchor="_Toc176264867" w:history="1">
            <w:r w:rsidRPr="008A56CF">
              <w:rPr>
                <w:rStyle w:val="Hyperlink"/>
              </w:rPr>
              <w:t>11.3</w:t>
            </w:r>
            <w:r>
              <w:rPr>
                <w:rFonts w:eastAsiaTheme="minorEastAsia" w:cstheme="minorBidi"/>
                <w:color w:val="auto"/>
                <w:kern w:val="2"/>
                <w:sz w:val="24"/>
                <w:szCs w:val="24"/>
                <w:lang w:eastAsia="en-AU"/>
                <w14:ligatures w14:val="standardContextual"/>
              </w:rPr>
              <w:tab/>
            </w:r>
            <w:r w:rsidRPr="008A56CF">
              <w:rPr>
                <w:rStyle w:val="Hyperlink"/>
              </w:rPr>
              <w:t>State breaches of third</w:t>
            </w:r>
            <w:r w:rsidRPr="008A56CF">
              <w:rPr>
                <w:rStyle w:val="Hyperlink"/>
              </w:rPr>
              <w:noBreakHyphen/>
              <w:t>party IP</w:t>
            </w:r>
            <w:r>
              <w:rPr>
                <w:webHidden/>
              </w:rPr>
              <w:tab/>
            </w:r>
            <w:r>
              <w:rPr>
                <w:webHidden/>
              </w:rPr>
              <w:fldChar w:fldCharType="begin"/>
            </w:r>
            <w:r>
              <w:rPr>
                <w:webHidden/>
              </w:rPr>
              <w:instrText xml:space="preserve"> PAGEREF _Toc176264867 \h </w:instrText>
            </w:r>
            <w:r>
              <w:rPr>
                <w:webHidden/>
              </w:rPr>
            </w:r>
            <w:r>
              <w:rPr>
                <w:webHidden/>
              </w:rPr>
              <w:fldChar w:fldCharType="separate"/>
            </w:r>
            <w:r>
              <w:rPr>
                <w:webHidden/>
              </w:rPr>
              <w:t>73</w:t>
            </w:r>
            <w:r>
              <w:rPr>
                <w:webHidden/>
              </w:rPr>
              <w:fldChar w:fldCharType="end"/>
            </w:r>
          </w:hyperlink>
        </w:p>
        <w:p w14:paraId="7CDDDAA8" w14:textId="303B8420" w:rsidR="0081175A" w:rsidRDefault="0081175A">
          <w:pPr>
            <w:pStyle w:val="TOC2"/>
            <w:rPr>
              <w:rFonts w:eastAsiaTheme="minorEastAsia" w:cstheme="minorBidi"/>
              <w:color w:val="auto"/>
              <w:kern w:val="2"/>
              <w:sz w:val="24"/>
              <w:szCs w:val="24"/>
              <w:lang w:eastAsia="en-AU"/>
              <w14:ligatures w14:val="standardContextual"/>
            </w:rPr>
          </w:pPr>
          <w:hyperlink w:anchor="_Toc176264868" w:history="1">
            <w:r w:rsidRPr="008A56CF">
              <w:rPr>
                <w:rStyle w:val="Hyperlink"/>
              </w:rPr>
              <w:t>11.4</w:t>
            </w:r>
            <w:r>
              <w:rPr>
                <w:rFonts w:eastAsiaTheme="minorEastAsia" w:cstheme="minorBidi"/>
                <w:color w:val="auto"/>
                <w:kern w:val="2"/>
                <w:sz w:val="24"/>
                <w:szCs w:val="24"/>
                <w:lang w:eastAsia="en-AU"/>
                <w14:ligatures w14:val="standardContextual"/>
              </w:rPr>
              <w:tab/>
            </w:r>
            <w:r w:rsidRPr="008A56CF">
              <w:rPr>
                <w:rStyle w:val="Hyperlink"/>
              </w:rPr>
              <w:t>Copyright</w:t>
            </w:r>
            <w:r>
              <w:rPr>
                <w:webHidden/>
              </w:rPr>
              <w:tab/>
            </w:r>
            <w:r>
              <w:rPr>
                <w:webHidden/>
              </w:rPr>
              <w:fldChar w:fldCharType="begin"/>
            </w:r>
            <w:r>
              <w:rPr>
                <w:webHidden/>
              </w:rPr>
              <w:instrText xml:space="preserve"> PAGEREF _Toc176264868 \h </w:instrText>
            </w:r>
            <w:r>
              <w:rPr>
                <w:webHidden/>
              </w:rPr>
            </w:r>
            <w:r>
              <w:rPr>
                <w:webHidden/>
              </w:rPr>
              <w:fldChar w:fldCharType="separate"/>
            </w:r>
            <w:r>
              <w:rPr>
                <w:webHidden/>
              </w:rPr>
              <w:t>74</w:t>
            </w:r>
            <w:r>
              <w:rPr>
                <w:webHidden/>
              </w:rPr>
              <w:fldChar w:fldCharType="end"/>
            </w:r>
          </w:hyperlink>
        </w:p>
        <w:p w14:paraId="661A586A" w14:textId="484AF7D6" w:rsidR="0081175A" w:rsidRDefault="0081175A">
          <w:pPr>
            <w:pStyle w:val="TOC2"/>
            <w:rPr>
              <w:rFonts w:eastAsiaTheme="minorEastAsia" w:cstheme="minorBidi"/>
              <w:color w:val="auto"/>
              <w:kern w:val="2"/>
              <w:sz w:val="24"/>
              <w:szCs w:val="24"/>
              <w:lang w:eastAsia="en-AU"/>
              <w14:ligatures w14:val="standardContextual"/>
            </w:rPr>
          </w:pPr>
          <w:hyperlink w:anchor="_Toc176264869" w:history="1">
            <w:r w:rsidRPr="008A56CF">
              <w:rPr>
                <w:rStyle w:val="Hyperlink"/>
              </w:rPr>
              <w:t>11.5</w:t>
            </w:r>
            <w:r>
              <w:rPr>
                <w:rFonts w:eastAsiaTheme="minorEastAsia" w:cstheme="minorBidi"/>
                <w:color w:val="auto"/>
                <w:kern w:val="2"/>
                <w:sz w:val="24"/>
                <w:szCs w:val="24"/>
                <w:lang w:eastAsia="en-AU"/>
                <w14:ligatures w14:val="standardContextual"/>
              </w:rPr>
              <w:tab/>
            </w:r>
            <w:r w:rsidRPr="008A56CF">
              <w:rPr>
                <w:rStyle w:val="Hyperlink"/>
              </w:rPr>
              <w:t>Patents</w:t>
            </w:r>
            <w:r>
              <w:rPr>
                <w:webHidden/>
              </w:rPr>
              <w:tab/>
            </w:r>
            <w:r>
              <w:rPr>
                <w:webHidden/>
              </w:rPr>
              <w:fldChar w:fldCharType="begin"/>
            </w:r>
            <w:r>
              <w:rPr>
                <w:webHidden/>
              </w:rPr>
              <w:instrText xml:space="preserve"> PAGEREF _Toc176264869 \h </w:instrText>
            </w:r>
            <w:r>
              <w:rPr>
                <w:webHidden/>
              </w:rPr>
            </w:r>
            <w:r>
              <w:rPr>
                <w:webHidden/>
              </w:rPr>
              <w:fldChar w:fldCharType="separate"/>
            </w:r>
            <w:r>
              <w:rPr>
                <w:webHidden/>
              </w:rPr>
              <w:t>77</w:t>
            </w:r>
            <w:r>
              <w:rPr>
                <w:webHidden/>
              </w:rPr>
              <w:fldChar w:fldCharType="end"/>
            </w:r>
          </w:hyperlink>
        </w:p>
        <w:p w14:paraId="1BBEBE3D" w14:textId="22730AFC" w:rsidR="0081175A" w:rsidRDefault="0081175A">
          <w:pPr>
            <w:pStyle w:val="TOC2"/>
            <w:rPr>
              <w:rFonts w:eastAsiaTheme="minorEastAsia" w:cstheme="minorBidi"/>
              <w:color w:val="auto"/>
              <w:kern w:val="2"/>
              <w:sz w:val="24"/>
              <w:szCs w:val="24"/>
              <w:lang w:eastAsia="en-AU"/>
              <w14:ligatures w14:val="standardContextual"/>
            </w:rPr>
          </w:pPr>
          <w:hyperlink w:anchor="_Toc176264870" w:history="1">
            <w:r w:rsidRPr="008A56CF">
              <w:rPr>
                <w:rStyle w:val="Hyperlink"/>
              </w:rPr>
              <w:t>11.6</w:t>
            </w:r>
            <w:r>
              <w:rPr>
                <w:rFonts w:eastAsiaTheme="minorEastAsia" w:cstheme="minorBidi"/>
                <w:color w:val="auto"/>
                <w:kern w:val="2"/>
                <w:sz w:val="24"/>
                <w:szCs w:val="24"/>
                <w:lang w:eastAsia="en-AU"/>
                <w14:ligatures w14:val="standardContextual"/>
              </w:rPr>
              <w:tab/>
            </w:r>
            <w:r w:rsidRPr="008A56CF">
              <w:rPr>
                <w:rStyle w:val="Hyperlink"/>
              </w:rPr>
              <w:t>Designs</w:t>
            </w:r>
            <w:r>
              <w:rPr>
                <w:webHidden/>
              </w:rPr>
              <w:tab/>
            </w:r>
            <w:r>
              <w:rPr>
                <w:webHidden/>
              </w:rPr>
              <w:fldChar w:fldCharType="begin"/>
            </w:r>
            <w:r>
              <w:rPr>
                <w:webHidden/>
              </w:rPr>
              <w:instrText xml:space="preserve"> PAGEREF _Toc176264870 \h </w:instrText>
            </w:r>
            <w:r>
              <w:rPr>
                <w:webHidden/>
              </w:rPr>
            </w:r>
            <w:r>
              <w:rPr>
                <w:webHidden/>
              </w:rPr>
              <w:fldChar w:fldCharType="separate"/>
            </w:r>
            <w:r>
              <w:rPr>
                <w:webHidden/>
              </w:rPr>
              <w:t>78</w:t>
            </w:r>
            <w:r>
              <w:rPr>
                <w:webHidden/>
              </w:rPr>
              <w:fldChar w:fldCharType="end"/>
            </w:r>
          </w:hyperlink>
        </w:p>
        <w:p w14:paraId="7F94FAEE" w14:textId="4EC03D9C" w:rsidR="0081175A" w:rsidRDefault="0081175A">
          <w:pPr>
            <w:pStyle w:val="TOC2"/>
            <w:rPr>
              <w:rFonts w:eastAsiaTheme="minorEastAsia" w:cstheme="minorBidi"/>
              <w:color w:val="auto"/>
              <w:kern w:val="2"/>
              <w:sz w:val="24"/>
              <w:szCs w:val="24"/>
              <w:lang w:eastAsia="en-AU"/>
              <w14:ligatures w14:val="standardContextual"/>
            </w:rPr>
          </w:pPr>
          <w:hyperlink w:anchor="_Toc176264871" w:history="1">
            <w:r w:rsidRPr="008A56CF">
              <w:rPr>
                <w:rStyle w:val="Hyperlink"/>
              </w:rPr>
              <w:t>11.7</w:t>
            </w:r>
            <w:r>
              <w:rPr>
                <w:rFonts w:eastAsiaTheme="minorEastAsia" w:cstheme="minorBidi"/>
                <w:color w:val="auto"/>
                <w:kern w:val="2"/>
                <w:sz w:val="24"/>
                <w:szCs w:val="24"/>
                <w:lang w:eastAsia="en-AU"/>
                <w14:ligatures w14:val="standardContextual"/>
              </w:rPr>
              <w:tab/>
            </w:r>
            <w:r w:rsidRPr="008A56CF">
              <w:rPr>
                <w:rStyle w:val="Hyperlink"/>
              </w:rPr>
              <w:t>Other intellectual property</w:t>
            </w:r>
            <w:r>
              <w:rPr>
                <w:webHidden/>
              </w:rPr>
              <w:tab/>
            </w:r>
            <w:r>
              <w:rPr>
                <w:webHidden/>
              </w:rPr>
              <w:fldChar w:fldCharType="begin"/>
            </w:r>
            <w:r>
              <w:rPr>
                <w:webHidden/>
              </w:rPr>
              <w:instrText xml:space="preserve"> PAGEREF _Toc176264871 \h </w:instrText>
            </w:r>
            <w:r>
              <w:rPr>
                <w:webHidden/>
              </w:rPr>
            </w:r>
            <w:r>
              <w:rPr>
                <w:webHidden/>
              </w:rPr>
              <w:fldChar w:fldCharType="separate"/>
            </w:r>
            <w:r>
              <w:rPr>
                <w:webHidden/>
              </w:rPr>
              <w:t>78</w:t>
            </w:r>
            <w:r>
              <w:rPr>
                <w:webHidden/>
              </w:rPr>
              <w:fldChar w:fldCharType="end"/>
            </w:r>
          </w:hyperlink>
        </w:p>
        <w:p w14:paraId="116B7553" w14:textId="5C549D8C" w:rsidR="0081175A" w:rsidRDefault="0081175A">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76264872" w:history="1">
            <w:r w:rsidRPr="008A56CF">
              <w:rPr>
                <w:rStyle w:val="Hyperlink"/>
              </w:rPr>
              <w:t>Chapter 12: Compliance and reporting</w:t>
            </w:r>
            <w:r>
              <w:rPr>
                <w:webHidden/>
              </w:rPr>
              <w:tab/>
            </w:r>
            <w:r>
              <w:rPr>
                <w:webHidden/>
              </w:rPr>
              <w:fldChar w:fldCharType="begin"/>
            </w:r>
            <w:r>
              <w:rPr>
                <w:webHidden/>
              </w:rPr>
              <w:instrText xml:space="preserve"> PAGEREF _Toc176264872 \h </w:instrText>
            </w:r>
            <w:r>
              <w:rPr>
                <w:webHidden/>
              </w:rPr>
            </w:r>
            <w:r>
              <w:rPr>
                <w:webHidden/>
              </w:rPr>
              <w:fldChar w:fldCharType="separate"/>
            </w:r>
            <w:r>
              <w:rPr>
                <w:webHidden/>
              </w:rPr>
              <w:t>79</w:t>
            </w:r>
            <w:r>
              <w:rPr>
                <w:webHidden/>
              </w:rPr>
              <w:fldChar w:fldCharType="end"/>
            </w:r>
          </w:hyperlink>
        </w:p>
        <w:p w14:paraId="6280A42D" w14:textId="0F5CF770" w:rsidR="0081175A" w:rsidRDefault="0081175A">
          <w:pPr>
            <w:pStyle w:val="TOC2"/>
            <w:rPr>
              <w:rFonts w:eastAsiaTheme="minorEastAsia" w:cstheme="minorBidi"/>
              <w:color w:val="auto"/>
              <w:kern w:val="2"/>
              <w:sz w:val="24"/>
              <w:szCs w:val="24"/>
              <w:lang w:eastAsia="en-AU"/>
              <w14:ligatures w14:val="standardContextual"/>
            </w:rPr>
          </w:pPr>
          <w:hyperlink w:anchor="_Toc176264873" w:history="1">
            <w:r w:rsidRPr="008A56CF">
              <w:rPr>
                <w:rStyle w:val="Hyperlink"/>
              </w:rPr>
              <w:t>12.1</w:t>
            </w:r>
            <w:r>
              <w:rPr>
                <w:rFonts w:eastAsiaTheme="minorEastAsia" w:cstheme="minorBidi"/>
                <w:color w:val="auto"/>
                <w:kern w:val="2"/>
                <w:sz w:val="24"/>
                <w:szCs w:val="24"/>
                <w:lang w:eastAsia="en-AU"/>
                <w14:ligatures w14:val="standardContextual"/>
              </w:rPr>
              <w:tab/>
            </w:r>
            <w:r w:rsidRPr="008A56CF">
              <w:rPr>
                <w:rStyle w:val="Hyperlink"/>
              </w:rPr>
              <w:t>Compliance</w:t>
            </w:r>
            <w:r>
              <w:rPr>
                <w:webHidden/>
              </w:rPr>
              <w:tab/>
            </w:r>
            <w:r>
              <w:rPr>
                <w:webHidden/>
              </w:rPr>
              <w:fldChar w:fldCharType="begin"/>
            </w:r>
            <w:r>
              <w:rPr>
                <w:webHidden/>
              </w:rPr>
              <w:instrText xml:space="preserve"> PAGEREF _Toc176264873 \h </w:instrText>
            </w:r>
            <w:r>
              <w:rPr>
                <w:webHidden/>
              </w:rPr>
            </w:r>
            <w:r>
              <w:rPr>
                <w:webHidden/>
              </w:rPr>
              <w:fldChar w:fldCharType="separate"/>
            </w:r>
            <w:r>
              <w:rPr>
                <w:webHidden/>
              </w:rPr>
              <w:t>79</w:t>
            </w:r>
            <w:r>
              <w:rPr>
                <w:webHidden/>
              </w:rPr>
              <w:fldChar w:fldCharType="end"/>
            </w:r>
          </w:hyperlink>
        </w:p>
        <w:p w14:paraId="7C2746EF" w14:textId="5287BBE4" w:rsidR="0081175A" w:rsidRDefault="0081175A">
          <w:pPr>
            <w:pStyle w:val="TOC2"/>
            <w:rPr>
              <w:rFonts w:eastAsiaTheme="minorEastAsia" w:cstheme="minorBidi"/>
              <w:color w:val="auto"/>
              <w:kern w:val="2"/>
              <w:sz w:val="24"/>
              <w:szCs w:val="24"/>
              <w:lang w:eastAsia="en-AU"/>
              <w14:ligatures w14:val="standardContextual"/>
            </w:rPr>
          </w:pPr>
          <w:hyperlink w:anchor="_Toc176264874" w:history="1">
            <w:r w:rsidRPr="008A56CF">
              <w:rPr>
                <w:rStyle w:val="Hyperlink"/>
              </w:rPr>
              <w:t>12.2</w:t>
            </w:r>
            <w:r>
              <w:rPr>
                <w:rFonts w:eastAsiaTheme="minorEastAsia" w:cstheme="minorBidi"/>
                <w:color w:val="auto"/>
                <w:kern w:val="2"/>
                <w:sz w:val="24"/>
                <w:szCs w:val="24"/>
                <w:lang w:eastAsia="en-AU"/>
                <w14:ligatures w14:val="standardContextual"/>
              </w:rPr>
              <w:tab/>
            </w:r>
            <w:r w:rsidRPr="008A56CF">
              <w:rPr>
                <w:rStyle w:val="Hyperlink"/>
              </w:rPr>
              <w:t>Compliance reporting</w:t>
            </w:r>
            <w:r>
              <w:rPr>
                <w:webHidden/>
              </w:rPr>
              <w:tab/>
            </w:r>
            <w:r>
              <w:rPr>
                <w:webHidden/>
              </w:rPr>
              <w:fldChar w:fldCharType="begin"/>
            </w:r>
            <w:r>
              <w:rPr>
                <w:webHidden/>
              </w:rPr>
              <w:instrText xml:space="preserve"> PAGEREF _Toc176264874 \h </w:instrText>
            </w:r>
            <w:r>
              <w:rPr>
                <w:webHidden/>
              </w:rPr>
            </w:r>
            <w:r>
              <w:rPr>
                <w:webHidden/>
              </w:rPr>
              <w:fldChar w:fldCharType="separate"/>
            </w:r>
            <w:r>
              <w:rPr>
                <w:webHidden/>
              </w:rPr>
              <w:t>79</w:t>
            </w:r>
            <w:r>
              <w:rPr>
                <w:webHidden/>
              </w:rPr>
              <w:fldChar w:fldCharType="end"/>
            </w:r>
          </w:hyperlink>
        </w:p>
        <w:p w14:paraId="09D930F2" w14:textId="6D09C13D" w:rsidR="0081175A" w:rsidRDefault="0081175A">
          <w:pPr>
            <w:pStyle w:val="TOC2"/>
            <w:rPr>
              <w:rFonts w:eastAsiaTheme="minorEastAsia" w:cstheme="minorBidi"/>
              <w:color w:val="auto"/>
              <w:kern w:val="2"/>
              <w:sz w:val="24"/>
              <w:szCs w:val="24"/>
              <w:lang w:eastAsia="en-AU"/>
              <w14:ligatures w14:val="standardContextual"/>
            </w:rPr>
          </w:pPr>
          <w:hyperlink w:anchor="_Toc176264875" w:history="1">
            <w:r w:rsidRPr="008A56CF">
              <w:rPr>
                <w:rStyle w:val="Hyperlink"/>
              </w:rPr>
              <w:t>12.3</w:t>
            </w:r>
            <w:r>
              <w:rPr>
                <w:rFonts w:eastAsiaTheme="minorEastAsia" w:cstheme="minorBidi"/>
                <w:color w:val="auto"/>
                <w:kern w:val="2"/>
                <w:sz w:val="24"/>
                <w:szCs w:val="24"/>
                <w:lang w:eastAsia="en-AU"/>
                <w14:ligatures w14:val="standardContextual"/>
              </w:rPr>
              <w:tab/>
            </w:r>
            <w:r w:rsidRPr="008A56CF">
              <w:rPr>
                <w:rStyle w:val="Hyperlink"/>
              </w:rPr>
              <w:t>Suspected and alleged breach reporting</w:t>
            </w:r>
            <w:r>
              <w:rPr>
                <w:webHidden/>
              </w:rPr>
              <w:tab/>
            </w:r>
            <w:r>
              <w:rPr>
                <w:webHidden/>
              </w:rPr>
              <w:fldChar w:fldCharType="begin"/>
            </w:r>
            <w:r>
              <w:rPr>
                <w:webHidden/>
              </w:rPr>
              <w:instrText xml:space="preserve"> PAGEREF _Toc176264875 \h </w:instrText>
            </w:r>
            <w:r>
              <w:rPr>
                <w:webHidden/>
              </w:rPr>
            </w:r>
            <w:r>
              <w:rPr>
                <w:webHidden/>
              </w:rPr>
              <w:fldChar w:fldCharType="separate"/>
            </w:r>
            <w:r>
              <w:rPr>
                <w:webHidden/>
              </w:rPr>
              <w:t>80</w:t>
            </w:r>
            <w:r>
              <w:rPr>
                <w:webHidden/>
              </w:rPr>
              <w:fldChar w:fldCharType="end"/>
            </w:r>
          </w:hyperlink>
        </w:p>
        <w:p w14:paraId="6C37599A" w14:textId="29374741" w:rsidR="0081175A" w:rsidRDefault="0081175A">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76264876" w:history="1">
            <w:r w:rsidRPr="008A56CF">
              <w:rPr>
                <w:rStyle w:val="Hyperlink"/>
              </w:rPr>
              <w:t>Chapter 13: Useful resources and reference material</w:t>
            </w:r>
            <w:r>
              <w:rPr>
                <w:webHidden/>
              </w:rPr>
              <w:tab/>
            </w:r>
            <w:r>
              <w:rPr>
                <w:webHidden/>
              </w:rPr>
              <w:fldChar w:fldCharType="begin"/>
            </w:r>
            <w:r>
              <w:rPr>
                <w:webHidden/>
              </w:rPr>
              <w:instrText xml:space="preserve"> PAGEREF _Toc176264876 \h </w:instrText>
            </w:r>
            <w:r>
              <w:rPr>
                <w:webHidden/>
              </w:rPr>
            </w:r>
            <w:r>
              <w:rPr>
                <w:webHidden/>
              </w:rPr>
              <w:fldChar w:fldCharType="separate"/>
            </w:r>
            <w:r>
              <w:rPr>
                <w:webHidden/>
              </w:rPr>
              <w:t>81</w:t>
            </w:r>
            <w:r>
              <w:rPr>
                <w:webHidden/>
              </w:rPr>
              <w:fldChar w:fldCharType="end"/>
            </w:r>
          </w:hyperlink>
        </w:p>
        <w:p w14:paraId="227550CC" w14:textId="731F566A" w:rsidR="0081175A" w:rsidRDefault="0081175A">
          <w:pPr>
            <w:pStyle w:val="TOC2"/>
            <w:rPr>
              <w:rFonts w:eastAsiaTheme="minorEastAsia" w:cstheme="minorBidi"/>
              <w:color w:val="auto"/>
              <w:kern w:val="2"/>
              <w:sz w:val="24"/>
              <w:szCs w:val="24"/>
              <w:lang w:eastAsia="en-AU"/>
              <w14:ligatures w14:val="standardContextual"/>
            </w:rPr>
          </w:pPr>
          <w:hyperlink w:anchor="_Toc176264877" w:history="1">
            <w:r w:rsidRPr="008A56CF">
              <w:rPr>
                <w:rStyle w:val="Hyperlink"/>
              </w:rPr>
              <w:t>13.1</w:t>
            </w:r>
            <w:r>
              <w:rPr>
                <w:rFonts w:eastAsiaTheme="minorEastAsia" w:cstheme="minorBidi"/>
                <w:color w:val="auto"/>
                <w:kern w:val="2"/>
                <w:sz w:val="24"/>
                <w:szCs w:val="24"/>
                <w:lang w:eastAsia="en-AU"/>
                <w14:ligatures w14:val="standardContextual"/>
              </w:rPr>
              <w:tab/>
            </w:r>
            <w:r w:rsidRPr="008A56CF">
              <w:rPr>
                <w:rStyle w:val="Hyperlink"/>
              </w:rPr>
              <w:t>IP Policy website</w:t>
            </w:r>
            <w:r>
              <w:rPr>
                <w:webHidden/>
              </w:rPr>
              <w:tab/>
            </w:r>
            <w:r>
              <w:rPr>
                <w:webHidden/>
              </w:rPr>
              <w:fldChar w:fldCharType="begin"/>
            </w:r>
            <w:r>
              <w:rPr>
                <w:webHidden/>
              </w:rPr>
              <w:instrText xml:space="preserve"> PAGEREF _Toc176264877 \h </w:instrText>
            </w:r>
            <w:r>
              <w:rPr>
                <w:webHidden/>
              </w:rPr>
            </w:r>
            <w:r>
              <w:rPr>
                <w:webHidden/>
              </w:rPr>
              <w:fldChar w:fldCharType="separate"/>
            </w:r>
            <w:r>
              <w:rPr>
                <w:webHidden/>
              </w:rPr>
              <w:t>81</w:t>
            </w:r>
            <w:r>
              <w:rPr>
                <w:webHidden/>
              </w:rPr>
              <w:fldChar w:fldCharType="end"/>
            </w:r>
          </w:hyperlink>
        </w:p>
        <w:p w14:paraId="09A972A9" w14:textId="712CC8D2" w:rsidR="0081175A" w:rsidRDefault="0081175A">
          <w:pPr>
            <w:pStyle w:val="TOC2"/>
            <w:rPr>
              <w:rFonts w:eastAsiaTheme="minorEastAsia" w:cstheme="minorBidi"/>
              <w:color w:val="auto"/>
              <w:kern w:val="2"/>
              <w:sz w:val="24"/>
              <w:szCs w:val="24"/>
              <w:lang w:eastAsia="en-AU"/>
              <w14:ligatures w14:val="standardContextual"/>
            </w:rPr>
          </w:pPr>
          <w:hyperlink w:anchor="_Toc176264878" w:history="1">
            <w:r w:rsidRPr="008A56CF">
              <w:rPr>
                <w:rStyle w:val="Hyperlink"/>
              </w:rPr>
              <w:t>13.2</w:t>
            </w:r>
            <w:r>
              <w:rPr>
                <w:rFonts w:eastAsiaTheme="minorEastAsia" w:cstheme="minorBidi"/>
                <w:color w:val="auto"/>
                <w:kern w:val="2"/>
                <w:sz w:val="24"/>
                <w:szCs w:val="24"/>
                <w:lang w:eastAsia="en-AU"/>
                <w14:ligatures w14:val="standardContextual"/>
              </w:rPr>
              <w:tab/>
            </w:r>
            <w:r w:rsidRPr="008A56CF">
              <w:rPr>
                <w:rStyle w:val="Hyperlink"/>
              </w:rPr>
              <w:t>Legislation</w:t>
            </w:r>
            <w:r>
              <w:rPr>
                <w:webHidden/>
              </w:rPr>
              <w:tab/>
            </w:r>
            <w:r>
              <w:rPr>
                <w:webHidden/>
              </w:rPr>
              <w:fldChar w:fldCharType="begin"/>
            </w:r>
            <w:r>
              <w:rPr>
                <w:webHidden/>
              </w:rPr>
              <w:instrText xml:space="preserve"> PAGEREF _Toc176264878 \h </w:instrText>
            </w:r>
            <w:r>
              <w:rPr>
                <w:webHidden/>
              </w:rPr>
            </w:r>
            <w:r>
              <w:rPr>
                <w:webHidden/>
              </w:rPr>
              <w:fldChar w:fldCharType="separate"/>
            </w:r>
            <w:r>
              <w:rPr>
                <w:webHidden/>
              </w:rPr>
              <w:t>81</w:t>
            </w:r>
            <w:r>
              <w:rPr>
                <w:webHidden/>
              </w:rPr>
              <w:fldChar w:fldCharType="end"/>
            </w:r>
          </w:hyperlink>
        </w:p>
        <w:p w14:paraId="44A07AFC" w14:textId="4BBC085A" w:rsidR="0081175A" w:rsidRDefault="0081175A">
          <w:pPr>
            <w:pStyle w:val="TOC2"/>
            <w:rPr>
              <w:rFonts w:eastAsiaTheme="minorEastAsia" w:cstheme="minorBidi"/>
              <w:color w:val="auto"/>
              <w:kern w:val="2"/>
              <w:sz w:val="24"/>
              <w:szCs w:val="24"/>
              <w:lang w:eastAsia="en-AU"/>
              <w14:ligatures w14:val="standardContextual"/>
            </w:rPr>
          </w:pPr>
          <w:hyperlink w:anchor="_Toc176264879" w:history="1">
            <w:r w:rsidRPr="008A56CF">
              <w:rPr>
                <w:rStyle w:val="Hyperlink"/>
              </w:rPr>
              <w:t>13.3</w:t>
            </w:r>
            <w:r>
              <w:rPr>
                <w:rFonts w:eastAsiaTheme="minorEastAsia" w:cstheme="minorBidi"/>
                <w:color w:val="auto"/>
                <w:kern w:val="2"/>
                <w:sz w:val="24"/>
                <w:szCs w:val="24"/>
                <w:lang w:eastAsia="en-AU"/>
                <w14:ligatures w14:val="standardContextual"/>
              </w:rPr>
              <w:tab/>
            </w:r>
            <w:r w:rsidRPr="008A56CF">
              <w:rPr>
                <w:rStyle w:val="Hyperlink"/>
              </w:rPr>
              <w:t>Policies</w:t>
            </w:r>
            <w:r>
              <w:rPr>
                <w:webHidden/>
              </w:rPr>
              <w:tab/>
            </w:r>
            <w:r>
              <w:rPr>
                <w:webHidden/>
              </w:rPr>
              <w:fldChar w:fldCharType="begin"/>
            </w:r>
            <w:r>
              <w:rPr>
                <w:webHidden/>
              </w:rPr>
              <w:instrText xml:space="preserve"> PAGEREF _Toc176264879 \h </w:instrText>
            </w:r>
            <w:r>
              <w:rPr>
                <w:webHidden/>
              </w:rPr>
            </w:r>
            <w:r>
              <w:rPr>
                <w:webHidden/>
              </w:rPr>
              <w:fldChar w:fldCharType="separate"/>
            </w:r>
            <w:r>
              <w:rPr>
                <w:webHidden/>
              </w:rPr>
              <w:t>81</w:t>
            </w:r>
            <w:r>
              <w:rPr>
                <w:webHidden/>
              </w:rPr>
              <w:fldChar w:fldCharType="end"/>
            </w:r>
          </w:hyperlink>
        </w:p>
        <w:p w14:paraId="5B9AFB39" w14:textId="6EB0A3D9" w:rsidR="0081175A" w:rsidRDefault="0081175A">
          <w:pPr>
            <w:pStyle w:val="TOC2"/>
            <w:rPr>
              <w:rFonts w:eastAsiaTheme="minorEastAsia" w:cstheme="minorBidi"/>
              <w:color w:val="auto"/>
              <w:kern w:val="2"/>
              <w:sz w:val="24"/>
              <w:szCs w:val="24"/>
              <w:lang w:eastAsia="en-AU"/>
              <w14:ligatures w14:val="standardContextual"/>
            </w:rPr>
          </w:pPr>
          <w:hyperlink w:anchor="_Toc176264880" w:history="1">
            <w:r w:rsidRPr="008A56CF">
              <w:rPr>
                <w:rStyle w:val="Hyperlink"/>
              </w:rPr>
              <w:t>13.4</w:t>
            </w:r>
            <w:r>
              <w:rPr>
                <w:rFonts w:eastAsiaTheme="minorEastAsia" w:cstheme="minorBidi"/>
                <w:color w:val="auto"/>
                <w:kern w:val="2"/>
                <w:sz w:val="24"/>
                <w:szCs w:val="24"/>
                <w:lang w:eastAsia="en-AU"/>
                <w14:ligatures w14:val="standardContextual"/>
              </w:rPr>
              <w:tab/>
            </w:r>
            <w:r w:rsidRPr="008A56CF">
              <w:rPr>
                <w:rStyle w:val="Hyperlink"/>
              </w:rPr>
              <w:t>Guides</w:t>
            </w:r>
            <w:r>
              <w:rPr>
                <w:webHidden/>
              </w:rPr>
              <w:tab/>
            </w:r>
            <w:r>
              <w:rPr>
                <w:webHidden/>
              </w:rPr>
              <w:fldChar w:fldCharType="begin"/>
            </w:r>
            <w:r>
              <w:rPr>
                <w:webHidden/>
              </w:rPr>
              <w:instrText xml:space="preserve"> PAGEREF _Toc176264880 \h </w:instrText>
            </w:r>
            <w:r>
              <w:rPr>
                <w:webHidden/>
              </w:rPr>
            </w:r>
            <w:r>
              <w:rPr>
                <w:webHidden/>
              </w:rPr>
              <w:fldChar w:fldCharType="separate"/>
            </w:r>
            <w:r>
              <w:rPr>
                <w:webHidden/>
              </w:rPr>
              <w:t>82</w:t>
            </w:r>
            <w:r>
              <w:rPr>
                <w:webHidden/>
              </w:rPr>
              <w:fldChar w:fldCharType="end"/>
            </w:r>
          </w:hyperlink>
        </w:p>
        <w:p w14:paraId="63A4A634" w14:textId="34A2E9A9" w:rsidR="0081175A" w:rsidRDefault="0081175A">
          <w:pPr>
            <w:pStyle w:val="TOC2"/>
            <w:rPr>
              <w:rFonts w:eastAsiaTheme="minorEastAsia" w:cstheme="minorBidi"/>
              <w:color w:val="auto"/>
              <w:kern w:val="2"/>
              <w:sz w:val="24"/>
              <w:szCs w:val="24"/>
              <w:lang w:eastAsia="en-AU"/>
              <w14:ligatures w14:val="standardContextual"/>
            </w:rPr>
          </w:pPr>
          <w:hyperlink w:anchor="_Toc176264881" w:history="1">
            <w:r w:rsidRPr="008A56CF">
              <w:rPr>
                <w:rStyle w:val="Hyperlink"/>
              </w:rPr>
              <w:t>13.5</w:t>
            </w:r>
            <w:r>
              <w:rPr>
                <w:rFonts w:eastAsiaTheme="minorEastAsia" w:cstheme="minorBidi"/>
                <w:color w:val="auto"/>
                <w:kern w:val="2"/>
                <w:sz w:val="24"/>
                <w:szCs w:val="24"/>
                <w:lang w:eastAsia="en-AU"/>
                <w14:ligatures w14:val="standardContextual"/>
              </w:rPr>
              <w:tab/>
            </w:r>
            <w:r w:rsidRPr="008A56CF">
              <w:rPr>
                <w:rStyle w:val="Hyperlink"/>
              </w:rPr>
              <w:t>Contacts</w:t>
            </w:r>
            <w:r>
              <w:rPr>
                <w:webHidden/>
              </w:rPr>
              <w:tab/>
            </w:r>
            <w:r>
              <w:rPr>
                <w:webHidden/>
              </w:rPr>
              <w:fldChar w:fldCharType="begin"/>
            </w:r>
            <w:r>
              <w:rPr>
                <w:webHidden/>
              </w:rPr>
              <w:instrText xml:space="preserve"> PAGEREF _Toc176264881 \h </w:instrText>
            </w:r>
            <w:r>
              <w:rPr>
                <w:webHidden/>
              </w:rPr>
            </w:r>
            <w:r>
              <w:rPr>
                <w:webHidden/>
              </w:rPr>
              <w:fldChar w:fldCharType="separate"/>
            </w:r>
            <w:r>
              <w:rPr>
                <w:webHidden/>
              </w:rPr>
              <w:t>82</w:t>
            </w:r>
            <w:r>
              <w:rPr>
                <w:webHidden/>
              </w:rPr>
              <w:fldChar w:fldCharType="end"/>
            </w:r>
          </w:hyperlink>
        </w:p>
        <w:p w14:paraId="3E88F354" w14:textId="7A8885E4" w:rsidR="0081175A" w:rsidRDefault="0081175A">
          <w:pPr>
            <w:pStyle w:val="TOC2"/>
            <w:rPr>
              <w:rFonts w:eastAsiaTheme="minorEastAsia" w:cstheme="minorBidi"/>
              <w:color w:val="auto"/>
              <w:kern w:val="2"/>
              <w:sz w:val="24"/>
              <w:szCs w:val="24"/>
              <w:lang w:eastAsia="en-AU"/>
              <w14:ligatures w14:val="standardContextual"/>
            </w:rPr>
          </w:pPr>
          <w:hyperlink w:anchor="_Toc176264882" w:history="1">
            <w:r w:rsidRPr="008A56CF">
              <w:rPr>
                <w:rStyle w:val="Hyperlink"/>
              </w:rPr>
              <w:t>13.6</w:t>
            </w:r>
            <w:r>
              <w:rPr>
                <w:rFonts w:eastAsiaTheme="minorEastAsia" w:cstheme="minorBidi"/>
                <w:color w:val="auto"/>
                <w:kern w:val="2"/>
                <w:sz w:val="24"/>
                <w:szCs w:val="24"/>
                <w:lang w:eastAsia="en-AU"/>
                <w14:ligatures w14:val="standardContextual"/>
              </w:rPr>
              <w:tab/>
            </w:r>
            <w:r w:rsidRPr="008A56CF">
              <w:rPr>
                <w:rStyle w:val="Hyperlink"/>
              </w:rPr>
              <w:t>Websites</w:t>
            </w:r>
            <w:r>
              <w:rPr>
                <w:webHidden/>
              </w:rPr>
              <w:tab/>
            </w:r>
            <w:r>
              <w:rPr>
                <w:webHidden/>
              </w:rPr>
              <w:fldChar w:fldCharType="begin"/>
            </w:r>
            <w:r>
              <w:rPr>
                <w:webHidden/>
              </w:rPr>
              <w:instrText xml:space="preserve"> PAGEREF _Toc176264882 \h </w:instrText>
            </w:r>
            <w:r>
              <w:rPr>
                <w:webHidden/>
              </w:rPr>
            </w:r>
            <w:r>
              <w:rPr>
                <w:webHidden/>
              </w:rPr>
              <w:fldChar w:fldCharType="separate"/>
            </w:r>
            <w:r>
              <w:rPr>
                <w:webHidden/>
              </w:rPr>
              <w:t>82</w:t>
            </w:r>
            <w:r>
              <w:rPr>
                <w:webHidden/>
              </w:rPr>
              <w:fldChar w:fldCharType="end"/>
            </w:r>
          </w:hyperlink>
        </w:p>
        <w:p w14:paraId="26EBC093" w14:textId="7F81BD5E" w:rsidR="0081175A" w:rsidRDefault="0081175A">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76264883" w:history="1">
            <w:r w:rsidRPr="008A56CF">
              <w:rPr>
                <w:rStyle w:val="Hyperlink"/>
              </w:rPr>
              <w:t>Attachment 1:</w:t>
            </w:r>
            <w:r>
              <w:rPr>
                <w:rFonts w:asciiTheme="minorHAnsi" w:eastAsiaTheme="minorEastAsia" w:hAnsiTheme="minorHAnsi" w:cstheme="minorBidi"/>
                <w:bCs w:val="0"/>
                <w:color w:val="auto"/>
                <w:kern w:val="2"/>
                <w:sz w:val="24"/>
                <w:szCs w:val="24"/>
                <w:lang w:eastAsia="en-AU"/>
                <w14:ligatures w14:val="standardContextual"/>
              </w:rPr>
              <w:tab/>
            </w:r>
            <w:r w:rsidRPr="008A56CF">
              <w:rPr>
                <w:rStyle w:val="Hyperlink"/>
              </w:rPr>
              <w:t>IP Policy</w:t>
            </w:r>
            <w:r>
              <w:rPr>
                <w:webHidden/>
              </w:rPr>
              <w:tab/>
            </w:r>
            <w:r>
              <w:rPr>
                <w:webHidden/>
              </w:rPr>
              <w:fldChar w:fldCharType="begin"/>
            </w:r>
            <w:r>
              <w:rPr>
                <w:webHidden/>
              </w:rPr>
              <w:instrText xml:space="preserve"> PAGEREF _Toc176264883 \h </w:instrText>
            </w:r>
            <w:r>
              <w:rPr>
                <w:webHidden/>
              </w:rPr>
            </w:r>
            <w:r>
              <w:rPr>
                <w:webHidden/>
              </w:rPr>
              <w:fldChar w:fldCharType="separate"/>
            </w:r>
            <w:r>
              <w:rPr>
                <w:webHidden/>
              </w:rPr>
              <w:t>83</w:t>
            </w:r>
            <w:r>
              <w:rPr>
                <w:webHidden/>
              </w:rPr>
              <w:fldChar w:fldCharType="end"/>
            </w:r>
          </w:hyperlink>
        </w:p>
        <w:p w14:paraId="3D477FD3" w14:textId="7E1697CE" w:rsidR="0081175A" w:rsidRDefault="0081175A">
          <w:pPr>
            <w:pStyle w:val="TOC2"/>
            <w:rPr>
              <w:rFonts w:eastAsiaTheme="minorEastAsia" w:cstheme="minorBidi"/>
              <w:color w:val="auto"/>
              <w:kern w:val="2"/>
              <w:sz w:val="24"/>
              <w:szCs w:val="24"/>
              <w:lang w:eastAsia="en-AU"/>
              <w14:ligatures w14:val="standardContextual"/>
            </w:rPr>
          </w:pPr>
          <w:hyperlink w:anchor="_Toc176264884" w:history="1">
            <w:r w:rsidRPr="008A56CF">
              <w:rPr>
                <w:rStyle w:val="Hyperlink"/>
              </w:rPr>
              <w:t>Whole of Victorian Government Intellectual Property Policy</w:t>
            </w:r>
            <w:r>
              <w:rPr>
                <w:webHidden/>
              </w:rPr>
              <w:tab/>
            </w:r>
            <w:r>
              <w:rPr>
                <w:webHidden/>
              </w:rPr>
              <w:fldChar w:fldCharType="begin"/>
            </w:r>
            <w:r>
              <w:rPr>
                <w:webHidden/>
              </w:rPr>
              <w:instrText xml:space="preserve"> PAGEREF _Toc176264884 \h </w:instrText>
            </w:r>
            <w:r>
              <w:rPr>
                <w:webHidden/>
              </w:rPr>
            </w:r>
            <w:r>
              <w:rPr>
                <w:webHidden/>
              </w:rPr>
              <w:fldChar w:fldCharType="separate"/>
            </w:r>
            <w:r>
              <w:rPr>
                <w:webHidden/>
              </w:rPr>
              <w:t>83</w:t>
            </w:r>
            <w:r>
              <w:rPr>
                <w:webHidden/>
              </w:rPr>
              <w:fldChar w:fldCharType="end"/>
            </w:r>
          </w:hyperlink>
        </w:p>
        <w:p w14:paraId="7AFF92DF" w14:textId="7468FC95" w:rsidR="0081175A" w:rsidRDefault="0081175A">
          <w:pPr>
            <w:pStyle w:val="TOC2"/>
            <w:rPr>
              <w:rFonts w:eastAsiaTheme="minorEastAsia" w:cstheme="minorBidi"/>
              <w:color w:val="auto"/>
              <w:kern w:val="2"/>
              <w:sz w:val="24"/>
              <w:szCs w:val="24"/>
              <w:lang w:eastAsia="en-AU"/>
              <w14:ligatures w14:val="standardContextual"/>
            </w:rPr>
          </w:pPr>
          <w:hyperlink w:anchor="_Toc176264885" w:history="1">
            <w:r w:rsidRPr="008A56CF">
              <w:rPr>
                <w:rStyle w:val="Hyperlink"/>
                <w:rFonts w:asciiTheme="majorHAnsi" w:hAnsiTheme="majorHAnsi"/>
                <w:spacing w:val="-1"/>
              </w:rPr>
              <w:t>Background</w:t>
            </w:r>
            <w:r>
              <w:rPr>
                <w:webHidden/>
              </w:rPr>
              <w:tab/>
            </w:r>
            <w:r>
              <w:rPr>
                <w:webHidden/>
              </w:rPr>
              <w:fldChar w:fldCharType="begin"/>
            </w:r>
            <w:r>
              <w:rPr>
                <w:webHidden/>
              </w:rPr>
              <w:instrText xml:space="preserve"> PAGEREF _Toc176264885 \h </w:instrText>
            </w:r>
            <w:r>
              <w:rPr>
                <w:webHidden/>
              </w:rPr>
            </w:r>
            <w:r>
              <w:rPr>
                <w:webHidden/>
              </w:rPr>
              <w:fldChar w:fldCharType="separate"/>
            </w:r>
            <w:r>
              <w:rPr>
                <w:webHidden/>
              </w:rPr>
              <w:t>84</w:t>
            </w:r>
            <w:r>
              <w:rPr>
                <w:webHidden/>
              </w:rPr>
              <w:fldChar w:fldCharType="end"/>
            </w:r>
          </w:hyperlink>
        </w:p>
        <w:p w14:paraId="39B27152" w14:textId="1DD65788" w:rsidR="0081175A" w:rsidRDefault="0081175A">
          <w:pPr>
            <w:pStyle w:val="TOC2"/>
            <w:rPr>
              <w:rFonts w:eastAsiaTheme="minorEastAsia" w:cstheme="minorBidi"/>
              <w:color w:val="auto"/>
              <w:kern w:val="2"/>
              <w:sz w:val="24"/>
              <w:szCs w:val="24"/>
              <w:lang w:eastAsia="en-AU"/>
              <w14:ligatures w14:val="standardContextual"/>
            </w:rPr>
          </w:pPr>
          <w:hyperlink w:anchor="_Toc176264886" w:history="1">
            <w:r w:rsidRPr="008A56CF">
              <w:rPr>
                <w:rStyle w:val="Hyperlink"/>
                <w:rFonts w:asciiTheme="majorHAnsi" w:hAnsiTheme="majorHAnsi"/>
                <w:spacing w:val="-1"/>
              </w:rPr>
              <w:t>IP Policy Intent</w:t>
            </w:r>
            <w:r>
              <w:rPr>
                <w:webHidden/>
              </w:rPr>
              <w:tab/>
            </w:r>
            <w:r>
              <w:rPr>
                <w:webHidden/>
              </w:rPr>
              <w:fldChar w:fldCharType="begin"/>
            </w:r>
            <w:r>
              <w:rPr>
                <w:webHidden/>
              </w:rPr>
              <w:instrText xml:space="preserve"> PAGEREF _Toc176264886 \h </w:instrText>
            </w:r>
            <w:r>
              <w:rPr>
                <w:webHidden/>
              </w:rPr>
            </w:r>
            <w:r>
              <w:rPr>
                <w:webHidden/>
              </w:rPr>
              <w:fldChar w:fldCharType="separate"/>
            </w:r>
            <w:r>
              <w:rPr>
                <w:webHidden/>
              </w:rPr>
              <w:t>85</w:t>
            </w:r>
            <w:r>
              <w:rPr>
                <w:webHidden/>
              </w:rPr>
              <w:fldChar w:fldCharType="end"/>
            </w:r>
          </w:hyperlink>
        </w:p>
        <w:p w14:paraId="0DB21775" w14:textId="79133CF6" w:rsidR="0081175A" w:rsidRDefault="0081175A">
          <w:pPr>
            <w:pStyle w:val="TOC2"/>
            <w:rPr>
              <w:rFonts w:eastAsiaTheme="minorEastAsia" w:cstheme="minorBidi"/>
              <w:color w:val="auto"/>
              <w:kern w:val="2"/>
              <w:sz w:val="24"/>
              <w:szCs w:val="24"/>
              <w:lang w:eastAsia="en-AU"/>
              <w14:ligatures w14:val="standardContextual"/>
            </w:rPr>
          </w:pPr>
          <w:hyperlink w:anchor="_Toc176264887" w:history="1">
            <w:r w:rsidRPr="008A56CF">
              <w:rPr>
                <w:rStyle w:val="Hyperlink"/>
                <w:rFonts w:asciiTheme="majorHAnsi" w:hAnsiTheme="majorHAnsi"/>
                <w:spacing w:val="-1"/>
              </w:rPr>
              <w:t>IP Policy Principles</w:t>
            </w:r>
            <w:r>
              <w:rPr>
                <w:webHidden/>
              </w:rPr>
              <w:tab/>
            </w:r>
            <w:r>
              <w:rPr>
                <w:webHidden/>
              </w:rPr>
              <w:fldChar w:fldCharType="begin"/>
            </w:r>
            <w:r>
              <w:rPr>
                <w:webHidden/>
              </w:rPr>
              <w:instrText xml:space="preserve"> PAGEREF _Toc176264887 \h </w:instrText>
            </w:r>
            <w:r>
              <w:rPr>
                <w:webHidden/>
              </w:rPr>
            </w:r>
            <w:r>
              <w:rPr>
                <w:webHidden/>
              </w:rPr>
              <w:fldChar w:fldCharType="separate"/>
            </w:r>
            <w:r>
              <w:rPr>
                <w:webHidden/>
              </w:rPr>
              <w:t>85</w:t>
            </w:r>
            <w:r>
              <w:rPr>
                <w:webHidden/>
              </w:rPr>
              <w:fldChar w:fldCharType="end"/>
            </w:r>
          </w:hyperlink>
        </w:p>
        <w:p w14:paraId="043A8D9E" w14:textId="6F3FFD62" w:rsidR="0081175A" w:rsidRDefault="0081175A">
          <w:pPr>
            <w:pStyle w:val="TOC2"/>
            <w:rPr>
              <w:rFonts w:eastAsiaTheme="minorEastAsia" w:cstheme="minorBidi"/>
              <w:color w:val="auto"/>
              <w:kern w:val="2"/>
              <w:sz w:val="24"/>
              <w:szCs w:val="24"/>
              <w:lang w:eastAsia="en-AU"/>
              <w14:ligatures w14:val="standardContextual"/>
            </w:rPr>
          </w:pPr>
          <w:hyperlink w:anchor="_Toc176264888" w:history="1">
            <w:r w:rsidRPr="008A56CF">
              <w:rPr>
                <w:rStyle w:val="Hyperlink"/>
                <w:rFonts w:asciiTheme="majorHAnsi" w:hAnsiTheme="majorHAnsi"/>
                <w:spacing w:val="-1"/>
              </w:rPr>
              <w:t>Roles and responsibilities</w:t>
            </w:r>
            <w:r>
              <w:rPr>
                <w:webHidden/>
              </w:rPr>
              <w:tab/>
            </w:r>
            <w:r>
              <w:rPr>
                <w:webHidden/>
              </w:rPr>
              <w:fldChar w:fldCharType="begin"/>
            </w:r>
            <w:r>
              <w:rPr>
                <w:webHidden/>
              </w:rPr>
              <w:instrText xml:space="preserve"> PAGEREF _Toc176264888 \h </w:instrText>
            </w:r>
            <w:r>
              <w:rPr>
                <w:webHidden/>
              </w:rPr>
            </w:r>
            <w:r>
              <w:rPr>
                <w:webHidden/>
              </w:rPr>
              <w:fldChar w:fldCharType="separate"/>
            </w:r>
            <w:r>
              <w:rPr>
                <w:webHidden/>
              </w:rPr>
              <w:t>87</w:t>
            </w:r>
            <w:r>
              <w:rPr>
                <w:webHidden/>
              </w:rPr>
              <w:fldChar w:fldCharType="end"/>
            </w:r>
          </w:hyperlink>
        </w:p>
        <w:p w14:paraId="55579D05" w14:textId="361AEDD7" w:rsidR="0081175A" w:rsidRDefault="0081175A">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76264889" w:history="1">
            <w:r w:rsidRPr="008A56CF">
              <w:rPr>
                <w:rStyle w:val="Hyperlink"/>
              </w:rPr>
              <w:t>Attachment 2:</w:t>
            </w:r>
            <w:r>
              <w:rPr>
                <w:rFonts w:asciiTheme="minorHAnsi" w:eastAsiaTheme="minorEastAsia" w:hAnsiTheme="minorHAnsi" w:cstheme="minorBidi"/>
                <w:bCs w:val="0"/>
                <w:color w:val="auto"/>
                <w:kern w:val="2"/>
                <w:sz w:val="24"/>
                <w:szCs w:val="24"/>
                <w:lang w:eastAsia="en-AU"/>
                <w14:ligatures w14:val="standardContextual"/>
              </w:rPr>
              <w:tab/>
            </w:r>
            <w:r w:rsidRPr="008A56CF">
              <w:rPr>
                <w:rStyle w:val="Hyperlink"/>
              </w:rPr>
              <w:t>Commercialisation summary</w:t>
            </w:r>
            <w:r>
              <w:rPr>
                <w:webHidden/>
              </w:rPr>
              <w:tab/>
            </w:r>
            <w:r>
              <w:rPr>
                <w:webHidden/>
              </w:rPr>
              <w:fldChar w:fldCharType="begin"/>
            </w:r>
            <w:r>
              <w:rPr>
                <w:webHidden/>
              </w:rPr>
              <w:instrText xml:space="preserve"> PAGEREF _Toc176264889 \h </w:instrText>
            </w:r>
            <w:r>
              <w:rPr>
                <w:webHidden/>
              </w:rPr>
            </w:r>
            <w:r>
              <w:rPr>
                <w:webHidden/>
              </w:rPr>
              <w:fldChar w:fldCharType="separate"/>
            </w:r>
            <w:r>
              <w:rPr>
                <w:webHidden/>
              </w:rPr>
              <w:t>88</w:t>
            </w:r>
            <w:r>
              <w:rPr>
                <w:webHidden/>
              </w:rPr>
              <w:fldChar w:fldCharType="end"/>
            </w:r>
          </w:hyperlink>
        </w:p>
        <w:p w14:paraId="1D2FB29E" w14:textId="3E3CF147" w:rsidR="0081175A" w:rsidRDefault="0081175A">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76264890" w:history="1">
            <w:r w:rsidRPr="008A56CF">
              <w:rPr>
                <w:rStyle w:val="Hyperlink"/>
              </w:rPr>
              <w:t>Attachment 3:</w:t>
            </w:r>
            <w:r>
              <w:rPr>
                <w:rFonts w:asciiTheme="minorHAnsi" w:eastAsiaTheme="minorEastAsia" w:hAnsiTheme="minorHAnsi" w:cstheme="minorBidi"/>
                <w:bCs w:val="0"/>
                <w:color w:val="auto"/>
                <w:kern w:val="2"/>
                <w:sz w:val="24"/>
                <w:szCs w:val="24"/>
                <w:lang w:eastAsia="en-AU"/>
                <w14:ligatures w14:val="standardContextual"/>
              </w:rPr>
              <w:tab/>
            </w:r>
            <w:r w:rsidRPr="008A56CF">
              <w:rPr>
                <w:rStyle w:val="Hyperlink"/>
              </w:rPr>
              <w:t>Moral rights consent form template</w:t>
            </w:r>
            <w:r>
              <w:rPr>
                <w:webHidden/>
              </w:rPr>
              <w:tab/>
            </w:r>
            <w:r>
              <w:rPr>
                <w:webHidden/>
              </w:rPr>
              <w:fldChar w:fldCharType="begin"/>
            </w:r>
            <w:r>
              <w:rPr>
                <w:webHidden/>
              </w:rPr>
              <w:instrText xml:space="preserve"> PAGEREF _Toc176264890 \h </w:instrText>
            </w:r>
            <w:r>
              <w:rPr>
                <w:webHidden/>
              </w:rPr>
            </w:r>
            <w:r>
              <w:rPr>
                <w:webHidden/>
              </w:rPr>
              <w:fldChar w:fldCharType="separate"/>
            </w:r>
            <w:r>
              <w:rPr>
                <w:webHidden/>
              </w:rPr>
              <w:t>90</w:t>
            </w:r>
            <w:r>
              <w:rPr>
                <w:webHidden/>
              </w:rPr>
              <w:fldChar w:fldCharType="end"/>
            </w:r>
          </w:hyperlink>
        </w:p>
        <w:p w14:paraId="49E41D28" w14:textId="6EE3C70D" w:rsidR="0081175A" w:rsidRDefault="0081175A">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76264891" w:history="1">
            <w:r w:rsidRPr="008A56CF">
              <w:rPr>
                <w:rStyle w:val="Hyperlink"/>
              </w:rPr>
              <w:t>Attachment 4:</w:t>
            </w:r>
            <w:r>
              <w:rPr>
                <w:rFonts w:asciiTheme="minorHAnsi" w:eastAsiaTheme="minorEastAsia" w:hAnsiTheme="minorHAnsi" w:cstheme="minorBidi"/>
                <w:bCs w:val="0"/>
                <w:color w:val="auto"/>
                <w:kern w:val="2"/>
                <w:sz w:val="24"/>
                <w:szCs w:val="24"/>
                <w:lang w:eastAsia="en-AU"/>
                <w14:ligatures w14:val="standardContextual"/>
              </w:rPr>
              <w:tab/>
            </w:r>
            <w:r w:rsidRPr="008A56CF">
              <w:rPr>
                <w:rStyle w:val="Hyperlink"/>
              </w:rPr>
              <w:t>An introduction to intellectual property</w:t>
            </w:r>
            <w:r>
              <w:rPr>
                <w:webHidden/>
              </w:rPr>
              <w:tab/>
            </w:r>
            <w:r>
              <w:rPr>
                <w:webHidden/>
              </w:rPr>
              <w:fldChar w:fldCharType="begin"/>
            </w:r>
            <w:r>
              <w:rPr>
                <w:webHidden/>
              </w:rPr>
              <w:instrText xml:space="preserve"> PAGEREF _Toc176264891 \h </w:instrText>
            </w:r>
            <w:r>
              <w:rPr>
                <w:webHidden/>
              </w:rPr>
            </w:r>
            <w:r>
              <w:rPr>
                <w:webHidden/>
              </w:rPr>
              <w:fldChar w:fldCharType="separate"/>
            </w:r>
            <w:r>
              <w:rPr>
                <w:webHidden/>
              </w:rPr>
              <w:t>93</w:t>
            </w:r>
            <w:r>
              <w:rPr>
                <w:webHidden/>
              </w:rPr>
              <w:fldChar w:fldCharType="end"/>
            </w:r>
          </w:hyperlink>
        </w:p>
        <w:p w14:paraId="4F3F657E" w14:textId="79A84AB1" w:rsidR="0081175A" w:rsidRDefault="0081175A">
          <w:pPr>
            <w:pStyle w:val="TOC2"/>
            <w:rPr>
              <w:rFonts w:eastAsiaTheme="minorEastAsia" w:cstheme="minorBidi"/>
              <w:color w:val="auto"/>
              <w:kern w:val="2"/>
              <w:sz w:val="24"/>
              <w:szCs w:val="24"/>
              <w:lang w:eastAsia="en-AU"/>
              <w14:ligatures w14:val="standardContextual"/>
            </w:rPr>
          </w:pPr>
          <w:hyperlink w:anchor="_Toc176264892" w:history="1">
            <w:r w:rsidRPr="008A56CF">
              <w:rPr>
                <w:rStyle w:val="Hyperlink"/>
              </w:rPr>
              <w:t>What is intellectual property?</w:t>
            </w:r>
            <w:r>
              <w:rPr>
                <w:webHidden/>
              </w:rPr>
              <w:tab/>
            </w:r>
            <w:r>
              <w:rPr>
                <w:webHidden/>
              </w:rPr>
              <w:fldChar w:fldCharType="begin"/>
            </w:r>
            <w:r>
              <w:rPr>
                <w:webHidden/>
              </w:rPr>
              <w:instrText xml:space="preserve"> PAGEREF _Toc176264892 \h </w:instrText>
            </w:r>
            <w:r>
              <w:rPr>
                <w:webHidden/>
              </w:rPr>
            </w:r>
            <w:r>
              <w:rPr>
                <w:webHidden/>
              </w:rPr>
              <w:fldChar w:fldCharType="separate"/>
            </w:r>
            <w:r>
              <w:rPr>
                <w:webHidden/>
              </w:rPr>
              <w:t>93</w:t>
            </w:r>
            <w:r>
              <w:rPr>
                <w:webHidden/>
              </w:rPr>
              <w:fldChar w:fldCharType="end"/>
            </w:r>
          </w:hyperlink>
        </w:p>
        <w:p w14:paraId="4E256412" w14:textId="6E5CC75D" w:rsidR="0081175A" w:rsidRDefault="0081175A">
          <w:pPr>
            <w:pStyle w:val="TOC2"/>
            <w:rPr>
              <w:rFonts w:eastAsiaTheme="minorEastAsia" w:cstheme="minorBidi"/>
              <w:color w:val="auto"/>
              <w:kern w:val="2"/>
              <w:sz w:val="24"/>
              <w:szCs w:val="24"/>
              <w:lang w:eastAsia="en-AU"/>
              <w14:ligatures w14:val="standardContextual"/>
            </w:rPr>
          </w:pPr>
          <w:hyperlink w:anchor="_Toc176264893" w:history="1">
            <w:r w:rsidRPr="008A56CF">
              <w:rPr>
                <w:rStyle w:val="Hyperlink"/>
              </w:rPr>
              <w:t>What types of intellectual property are relevant to your agency?</w:t>
            </w:r>
            <w:r>
              <w:rPr>
                <w:webHidden/>
              </w:rPr>
              <w:tab/>
            </w:r>
            <w:r>
              <w:rPr>
                <w:webHidden/>
              </w:rPr>
              <w:fldChar w:fldCharType="begin"/>
            </w:r>
            <w:r>
              <w:rPr>
                <w:webHidden/>
              </w:rPr>
              <w:instrText xml:space="preserve"> PAGEREF _Toc176264893 \h </w:instrText>
            </w:r>
            <w:r>
              <w:rPr>
                <w:webHidden/>
              </w:rPr>
            </w:r>
            <w:r>
              <w:rPr>
                <w:webHidden/>
              </w:rPr>
              <w:fldChar w:fldCharType="separate"/>
            </w:r>
            <w:r>
              <w:rPr>
                <w:webHidden/>
              </w:rPr>
              <w:t>93</w:t>
            </w:r>
            <w:r>
              <w:rPr>
                <w:webHidden/>
              </w:rPr>
              <w:fldChar w:fldCharType="end"/>
            </w:r>
          </w:hyperlink>
        </w:p>
        <w:p w14:paraId="0B7CE374" w14:textId="304E8B26" w:rsidR="0081175A" w:rsidRDefault="0081175A">
          <w:pPr>
            <w:pStyle w:val="TOC2"/>
            <w:rPr>
              <w:rFonts w:eastAsiaTheme="minorEastAsia" w:cstheme="minorBidi"/>
              <w:color w:val="auto"/>
              <w:kern w:val="2"/>
              <w:sz w:val="24"/>
              <w:szCs w:val="24"/>
              <w:lang w:eastAsia="en-AU"/>
              <w14:ligatures w14:val="standardContextual"/>
            </w:rPr>
          </w:pPr>
          <w:hyperlink w:anchor="_Toc176264894" w:history="1">
            <w:r w:rsidRPr="008A56CF">
              <w:rPr>
                <w:rStyle w:val="Hyperlink"/>
              </w:rPr>
              <w:t>Copyright</w:t>
            </w:r>
            <w:r>
              <w:rPr>
                <w:webHidden/>
              </w:rPr>
              <w:tab/>
            </w:r>
            <w:r>
              <w:rPr>
                <w:webHidden/>
              </w:rPr>
              <w:fldChar w:fldCharType="begin"/>
            </w:r>
            <w:r>
              <w:rPr>
                <w:webHidden/>
              </w:rPr>
              <w:instrText xml:space="preserve"> PAGEREF _Toc176264894 \h </w:instrText>
            </w:r>
            <w:r>
              <w:rPr>
                <w:webHidden/>
              </w:rPr>
            </w:r>
            <w:r>
              <w:rPr>
                <w:webHidden/>
              </w:rPr>
              <w:fldChar w:fldCharType="separate"/>
            </w:r>
            <w:r>
              <w:rPr>
                <w:webHidden/>
              </w:rPr>
              <w:t>95</w:t>
            </w:r>
            <w:r>
              <w:rPr>
                <w:webHidden/>
              </w:rPr>
              <w:fldChar w:fldCharType="end"/>
            </w:r>
          </w:hyperlink>
        </w:p>
        <w:p w14:paraId="512E959B" w14:textId="5FD633A6" w:rsidR="0081175A" w:rsidRDefault="0081175A">
          <w:pPr>
            <w:pStyle w:val="TOC2"/>
            <w:rPr>
              <w:rFonts w:eastAsiaTheme="minorEastAsia" w:cstheme="minorBidi"/>
              <w:color w:val="auto"/>
              <w:kern w:val="2"/>
              <w:sz w:val="24"/>
              <w:szCs w:val="24"/>
              <w:lang w:eastAsia="en-AU"/>
              <w14:ligatures w14:val="standardContextual"/>
            </w:rPr>
          </w:pPr>
          <w:hyperlink w:anchor="_Toc176264895" w:history="1">
            <w:r w:rsidRPr="008A56CF">
              <w:rPr>
                <w:rStyle w:val="Hyperlink"/>
              </w:rPr>
              <w:t>Trade marks</w:t>
            </w:r>
            <w:r>
              <w:rPr>
                <w:webHidden/>
              </w:rPr>
              <w:tab/>
            </w:r>
            <w:r>
              <w:rPr>
                <w:webHidden/>
              </w:rPr>
              <w:fldChar w:fldCharType="begin"/>
            </w:r>
            <w:r>
              <w:rPr>
                <w:webHidden/>
              </w:rPr>
              <w:instrText xml:space="preserve"> PAGEREF _Toc176264895 \h </w:instrText>
            </w:r>
            <w:r>
              <w:rPr>
                <w:webHidden/>
              </w:rPr>
            </w:r>
            <w:r>
              <w:rPr>
                <w:webHidden/>
              </w:rPr>
              <w:fldChar w:fldCharType="separate"/>
            </w:r>
            <w:r>
              <w:rPr>
                <w:webHidden/>
              </w:rPr>
              <w:t>96</w:t>
            </w:r>
            <w:r>
              <w:rPr>
                <w:webHidden/>
              </w:rPr>
              <w:fldChar w:fldCharType="end"/>
            </w:r>
          </w:hyperlink>
        </w:p>
        <w:p w14:paraId="032E4B8E" w14:textId="6BB83158" w:rsidR="0081175A" w:rsidRDefault="0081175A">
          <w:pPr>
            <w:pStyle w:val="TOC2"/>
            <w:rPr>
              <w:rFonts w:eastAsiaTheme="minorEastAsia" w:cstheme="minorBidi"/>
              <w:color w:val="auto"/>
              <w:kern w:val="2"/>
              <w:sz w:val="24"/>
              <w:szCs w:val="24"/>
              <w:lang w:eastAsia="en-AU"/>
              <w14:ligatures w14:val="standardContextual"/>
            </w:rPr>
          </w:pPr>
          <w:hyperlink w:anchor="_Toc176264896" w:history="1">
            <w:r w:rsidRPr="008A56CF">
              <w:rPr>
                <w:rStyle w:val="Hyperlink"/>
              </w:rPr>
              <w:t>Patents</w:t>
            </w:r>
            <w:r>
              <w:rPr>
                <w:webHidden/>
              </w:rPr>
              <w:tab/>
            </w:r>
            <w:r>
              <w:rPr>
                <w:webHidden/>
              </w:rPr>
              <w:tab/>
            </w:r>
            <w:r>
              <w:rPr>
                <w:webHidden/>
              </w:rPr>
              <w:fldChar w:fldCharType="begin"/>
            </w:r>
            <w:r>
              <w:rPr>
                <w:webHidden/>
              </w:rPr>
              <w:instrText xml:space="preserve"> PAGEREF _Toc176264896 \h </w:instrText>
            </w:r>
            <w:r>
              <w:rPr>
                <w:webHidden/>
              </w:rPr>
            </w:r>
            <w:r>
              <w:rPr>
                <w:webHidden/>
              </w:rPr>
              <w:fldChar w:fldCharType="separate"/>
            </w:r>
            <w:r>
              <w:rPr>
                <w:webHidden/>
              </w:rPr>
              <w:t>97</w:t>
            </w:r>
            <w:r>
              <w:rPr>
                <w:webHidden/>
              </w:rPr>
              <w:fldChar w:fldCharType="end"/>
            </w:r>
          </w:hyperlink>
        </w:p>
        <w:p w14:paraId="22153DCF" w14:textId="1449E340" w:rsidR="0081175A" w:rsidRDefault="0081175A">
          <w:pPr>
            <w:pStyle w:val="TOC2"/>
            <w:rPr>
              <w:rFonts w:eastAsiaTheme="minorEastAsia" w:cstheme="minorBidi"/>
              <w:color w:val="auto"/>
              <w:kern w:val="2"/>
              <w:sz w:val="24"/>
              <w:szCs w:val="24"/>
              <w:lang w:eastAsia="en-AU"/>
              <w14:ligatures w14:val="standardContextual"/>
            </w:rPr>
          </w:pPr>
          <w:hyperlink w:anchor="_Toc176264897" w:history="1">
            <w:r w:rsidRPr="008A56CF">
              <w:rPr>
                <w:rStyle w:val="Hyperlink"/>
              </w:rPr>
              <w:t>Designs</w:t>
            </w:r>
            <w:r>
              <w:rPr>
                <w:webHidden/>
              </w:rPr>
              <w:tab/>
            </w:r>
            <w:r>
              <w:rPr>
                <w:webHidden/>
              </w:rPr>
              <w:tab/>
            </w:r>
            <w:r>
              <w:rPr>
                <w:webHidden/>
              </w:rPr>
              <w:fldChar w:fldCharType="begin"/>
            </w:r>
            <w:r>
              <w:rPr>
                <w:webHidden/>
              </w:rPr>
              <w:instrText xml:space="preserve"> PAGEREF _Toc176264897 \h </w:instrText>
            </w:r>
            <w:r>
              <w:rPr>
                <w:webHidden/>
              </w:rPr>
            </w:r>
            <w:r>
              <w:rPr>
                <w:webHidden/>
              </w:rPr>
              <w:fldChar w:fldCharType="separate"/>
            </w:r>
            <w:r>
              <w:rPr>
                <w:webHidden/>
              </w:rPr>
              <w:t>98</w:t>
            </w:r>
            <w:r>
              <w:rPr>
                <w:webHidden/>
              </w:rPr>
              <w:fldChar w:fldCharType="end"/>
            </w:r>
          </w:hyperlink>
        </w:p>
        <w:p w14:paraId="23F10306" w14:textId="580C2860" w:rsidR="0081175A" w:rsidRDefault="0081175A">
          <w:pPr>
            <w:pStyle w:val="TOC2"/>
            <w:rPr>
              <w:rFonts w:eastAsiaTheme="minorEastAsia" w:cstheme="minorBidi"/>
              <w:color w:val="auto"/>
              <w:kern w:val="2"/>
              <w:sz w:val="24"/>
              <w:szCs w:val="24"/>
              <w:lang w:eastAsia="en-AU"/>
              <w14:ligatures w14:val="standardContextual"/>
            </w:rPr>
          </w:pPr>
          <w:hyperlink w:anchor="_Toc176264898" w:history="1">
            <w:r w:rsidRPr="008A56CF">
              <w:rPr>
                <w:rStyle w:val="Hyperlink"/>
              </w:rPr>
              <w:t>Plant breeder’s rights</w:t>
            </w:r>
            <w:r>
              <w:rPr>
                <w:webHidden/>
              </w:rPr>
              <w:tab/>
            </w:r>
            <w:r>
              <w:rPr>
                <w:webHidden/>
              </w:rPr>
              <w:fldChar w:fldCharType="begin"/>
            </w:r>
            <w:r>
              <w:rPr>
                <w:webHidden/>
              </w:rPr>
              <w:instrText xml:space="preserve"> PAGEREF _Toc176264898 \h </w:instrText>
            </w:r>
            <w:r>
              <w:rPr>
                <w:webHidden/>
              </w:rPr>
            </w:r>
            <w:r>
              <w:rPr>
                <w:webHidden/>
              </w:rPr>
              <w:fldChar w:fldCharType="separate"/>
            </w:r>
            <w:r>
              <w:rPr>
                <w:webHidden/>
              </w:rPr>
              <w:t>99</w:t>
            </w:r>
            <w:r>
              <w:rPr>
                <w:webHidden/>
              </w:rPr>
              <w:fldChar w:fldCharType="end"/>
            </w:r>
          </w:hyperlink>
        </w:p>
        <w:p w14:paraId="700DB8F8" w14:textId="19F55CBF" w:rsidR="0081175A" w:rsidRDefault="0081175A">
          <w:pPr>
            <w:pStyle w:val="TOC2"/>
            <w:rPr>
              <w:rFonts w:eastAsiaTheme="minorEastAsia" w:cstheme="minorBidi"/>
              <w:color w:val="auto"/>
              <w:kern w:val="2"/>
              <w:sz w:val="24"/>
              <w:szCs w:val="24"/>
              <w:lang w:eastAsia="en-AU"/>
              <w14:ligatures w14:val="standardContextual"/>
            </w:rPr>
          </w:pPr>
          <w:hyperlink w:anchor="_Toc176264899" w:history="1">
            <w:r w:rsidRPr="008A56CF">
              <w:rPr>
                <w:rStyle w:val="Hyperlink"/>
              </w:rPr>
              <w:t>Circuit layouts</w:t>
            </w:r>
            <w:r>
              <w:rPr>
                <w:webHidden/>
              </w:rPr>
              <w:tab/>
            </w:r>
            <w:r>
              <w:rPr>
                <w:webHidden/>
              </w:rPr>
              <w:fldChar w:fldCharType="begin"/>
            </w:r>
            <w:r>
              <w:rPr>
                <w:webHidden/>
              </w:rPr>
              <w:instrText xml:space="preserve"> PAGEREF _Toc176264899 \h </w:instrText>
            </w:r>
            <w:r>
              <w:rPr>
                <w:webHidden/>
              </w:rPr>
            </w:r>
            <w:r>
              <w:rPr>
                <w:webHidden/>
              </w:rPr>
              <w:fldChar w:fldCharType="separate"/>
            </w:r>
            <w:r>
              <w:rPr>
                <w:webHidden/>
              </w:rPr>
              <w:t>99</w:t>
            </w:r>
            <w:r>
              <w:rPr>
                <w:webHidden/>
              </w:rPr>
              <w:fldChar w:fldCharType="end"/>
            </w:r>
          </w:hyperlink>
        </w:p>
        <w:p w14:paraId="597E0059" w14:textId="1FF3EC2D" w:rsidR="0081175A" w:rsidRDefault="0081175A">
          <w:pPr>
            <w:pStyle w:val="TOC2"/>
            <w:rPr>
              <w:rFonts w:eastAsiaTheme="minorEastAsia" w:cstheme="minorBidi"/>
              <w:color w:val="auto"/>
              <w:kern w:val="2"/>
              <w:sz w:val="24"/>
              <w:szCs w:val="24"/>
              <w:lang w:eastAsia="en-AU"/>
              <w14:ligatures w14:val="standardContextual"/>
            </w:rPr>
          </w:pPr>
          <w:hyperlink w:anchor="_Toc176264900" w:history="1">
            <w:r w:rsidRPr="008A56CF">
              <w:rPr>
                <w:rStyle w:val="Hyperlink"/>
              </w:rPr>
              <w:t>Other forms of information</w:t>
            </w:r>
            <w:r>
              <w:rPr>
                <w:webHidden/>
              </w:rPr>
              <w:tab/>
            </w:r>
            <w:r>
              <w:rPr>
                <w:webHidden/>
              </w:rPr>
              <w:fldChar w:fldCharType="begin"/>
            </w:r>
            <w:r>
              <w:rPr>
                <w:webHidden/>
              </w:rPr>
              <w:instrText xml:space="preserve"> PAGEREF _Toc176264900 \h </w:instrText>
            </w:r>
            <w:r>
              <w:rPr>
                <w:webHidden/>
              </w:rPr>
            </w:r>
            <w:r>
              <w:rPr>
                <w:webHidden/>
              </w:rPr>
              <w:fldChar w:fldCharType="separate"/>
            </w:r>
            <w:r>
              <w:rPr>
                <w:webHidden/>
              </w:rPr>
              <w:t>100</w:t>
            </w:r>
            <w:r>
              <w:rPr>
                <w:webHidden/>
              </w:rPr>
              <w:fldChar w:fldCharType="end"/>
            </w:r>
          </w:hyperlink>
        </w:p>
        <w:p w14:paraId="579BA245" w14:textId="51E032B8" w:rsidR="004D448B" w:rsidRPr="004D448B" w:rsidRDefault="004D448B" w:rsidP="004D448B">
          <w:pPr>
            <w:pBdr>
              <w:bottom w:val="single" w:sz="4" w:space="4" w:color="FFFFFF" w:themeColor="background1"/>
            </w:pBdr>
            <w:tabs>
              <w:tab w:val="left" w:pos="426"/>
              <w:tab w:val="right" w:pos="9065"/>
            </w:tabs>
            <w:spacing w:after="80" w:line="240" w:lineRule="exact"/>
            <w:ind w:right="567"/>
            <w:rPr>
              <w:noProof/>
              <w:sz w:val="18"/>
              <w:szCs w:val="20"/>
            </w:rPr>
          </w:pPr>
          <w:r w:rsidRPr="004D448B">
            <w:rPr>
              <w:noProof/>
              <w:sz w:val="18"/>
              <w:szCs w:val="20"/>
            </w:rPr>
            <w:fldChar w:fldCharType="end"/>
          </w:r>
        </w:p>
      </w:sdtContent>
    </w:sdt>
    <w:p w14:paraId="71DEC4F8" w14:textId="77777777" w:rsidR="0025523B" w:rsidRDefault="0025523B" w:rsidP="00C11BA5"/>
    <w:p w14:paraId="4EDD0BB8" w14:textId="59795D1D" w:rsidR="00262E24" w:rsidRPr="007A5FF8" w:rsidRDefault="0025523B" w:rsidP="009D15D2">
      <w:r>
        <w:br w:type="page"/>
      </w:r>
    </w:p>
    <w:p w14:paraId="478234A5" w14:textId="20BB94A4" w:rsidR="004736FE" w:rsidRPr="00AC1553" w:rsidRDefault="001C3FAF" w:rsidP="000862AC">
      <w:pPr>
        <w:pStyle w:val="Heading1"/>
        <w:numPr>
          <w:ilvl w:val="0"/>
          <w:numId w:val="34"/>
        </w:numPr>
      </w:pPr>
      <w:bookmarkStart w:id="3" w:name="_Toc140576408"/>
      <w:bookmarkStart w:id="4" w:name="_Toc176264793"/>
      <w:r w:rsidRPr="00AC1553">
        <w:lastRenderedPageBreak/>
        <w:t>Whole</w:t>
      </w:r>
      <w:r w:rsidR="00BE2ECE" w:rsidRPr="00AC1553">
        <w:t xml:space="preserve"> </w:t>
      </w:r>
      <w:r w:rsidRPr="00AC1553">
        <w:t>of</w:t>
      </w:r>
      <w:r w:rsidR="00BE2ECE" w:rsidRPr="00AC1553">
        <w:t xml:space="preserve"> </w:t>
      </w:r>
      <w:r w:rsidRPr="00AC1553">
        <w:t>Victorian</w:t>
      </w:r>
      <w:r w:rsidR="00BE2ECE" w:rsidRPr="00AC1553">
        <w:t xml:space="preserve"> </w:t>
      </w:r>
      <w:r w:rsidRPr="00AC1553">
        <w:t>Government</w:t>
      </w:r>
      <w:r w:rsidR="00BE2ECE" w:rsidRPr="00AC1553">
        <w:t xml:space="preserve"> </w:t>
      </w:r>
      <w:r w:rsidRPr="00AC1553">
        <w:t>Intellectual</w:t>
      </w:r>
      <w:r w:rsidR="00BE2ECE" w:rsidRPr="00AC1553">
        <w:t xml:space="preserve"> </w:t>
      </w:r>
      <w:r w:rsidRPr="00AC1553">
        <w:t>Property</w:t>
      </w:r>
      <w:r w:rsidR="00BE2ECE" w:rsidRPr="00AC1553">
        <w:t xml:space="preserve"> </w:t>
      </w:r>
      <w:r w:rsidRPr="00AC1553">
        <w:t>Policy</w:t>
      </w:r>
      <w:bookmarkEnd w:id="3"/>
      <w:bookmarkEnd w:id="4"/>
    </w:p>
    <w:p w14:paraId="692A8364" w14:textId="141DA8CB" w:rsidR="004736FE" w:rsidRPr="007F5842" w:rsidRDefault="001C3FAF" w:rsidP="00AC1553">
      <w:pPr>
        <w:pStyle w:val="Heading2"/>
      </w:pPr>
      <w:bookmarkStart w:id="5" w:name="_Toc140576409"/>
      <w:bookmarkStart w:id="6" w:name="_Toc176264794"/>
      <w:r>
        <w:t>Intellectual</w:t>
      </w:r>
      <w:r w:rsidR="00BE2ECE">
        <w:t xml:space="preserve"> </w:t>
      </w:r>
      <w:r>
        <w:t>property</w:t>
      </w:r>
      <w:r w:rsidR="00BE2ECE">
        <w:t xml:space="preserve"> </w:t>
      </w:r>
      <w:r>
        <w:t>framework</w:t>
      </w:r>
      <w:r w:rsidR="00BE2ECE">
        <w:t xml:space="preserve"> </w:t>
      </w:r>
      <w:r>
        <w:t>in</w:t>
      </w:r>
      <w:r w:rsidR="00BE2ECE">
        <w:t xml:space="preserve"> </w:t>
      </w:r>
      <w:r>
        <w:t>Victoria</w:t>
      </w:r>
      <w:bookmarkEnd w:id="5"/>
      <w:bookmarkEnd w:id="6"/>
    </w:p>
    <w:p w14:paraId="3A01610E" w14:textId="7503DED3" w:rsidR="001C3FAF" w:rsidRDefault="001C3FAF" w:rsidP="001C3FAF">
      <w:r>
        <w:t>The</w:t>
      </w:r>
      <w:r w:rsidR="00BE2ECE">
        <w:t xml:space="preserve"> </w:t>
      </w:r>
      <w:r>
        <w:t>Victorian</w:t>
      </w:r>
      <w:r w:rsidR="00BE2ECE">
        <w:t xml:space="preserve"> </w:t>
      </w:r>
      <w:r>
        <w:t>Government</w:t>
      </w:r>
      <w:r w:rsidR="00BE2ECE">
        <w:t xml:space="preserve"> </w:t>
      </w:r>
      <w:r>
        <w:t>regularly</w:t>
      </w:r>
      <w:r w:rsidR="00BE2ECE">
        <w:t xml:space="preserve"> </w:t>
      </w:r>
      <w:r>
        <w:t>creates,</w:t>
      </w:r>
      <w:r w:rsidR="00BE2ECE">
        <w:t xml:space="preserve"> </w:t>
      </w:r>
      <w:r>
        <w:t>acquires,</w:t>
      </w:r>
      <w:r w:rsidR="00BE2ECE">
        <w:t xml:space="preserve"> </w:t>
      </w:r>
      <w:r>
        <w:t>funds</w:t>
      </w:r>
      <w:r w:rsidR="00BE2ECE">
        <w:t xml:space="preserve"> </w:t>
      </w:r>
      <w:r>
        <w:t>and</w:t>
      </w:r>
      <w:r w:rsidR="00BE2ECE">
        <w:t xml:space="preserve"> </w:t>
      </w:r>
      <w:r>
        <w:t>uses</w:t>
      </w:r>
      <w:r w:rsidR="00BE2ECE">
        <w:t xml:space="preserve"> </w:t>
      </w:r>
      <w:r>
        <w:t>intellectual</w:t>
      </w:r>
      <w:r w:rsidR="00BE2ECE">
        <w:t xml:space="preserve"> </w:t>
      </w:r>
      <w:r w:rsidRPr="00850185">
        <w:t>property</w:t>
      </w:r>
      <w:r w:rsidR="00BE2ECE">
        <w:t xml:space="preserve"> </w:t>
      </w:r>
      <w:r w:rsidRPr="00850185">
        <w:t>(IP)</w:t>
      </w:r>
      <w:r>
        <w:t>.</w:t>
      </w:r>
    </w:p>
    <w:p w14:paraId="61F5267B" w14:textId="01A1EEA4" w:rsidR="001C3FAF" w:rsidRDefault="001C3FAF" w:rsidP="001C3FAF">
      <w:r>
        <w:t>IP</w:t>
      </w:r>
      <w:r w:rsidR="00BE2ECE">
        <w:t xml:space="preserve"> </w:t>
      </w:r>
      <w:r>
        <w:t>is</w:t>
      </w:r>
      <w:r w:rsidR="00BE2ECE">
        <w:t xml:space="preserve"> </w:t>
      </w:r>
      <w:r>
        <w:t>a</w:t>
      </w:r>
      <w:r w:rsidR="00BE2ECE">
        <w:t xml:space="preserve"> </w:t>
      </w:r>
      <w:r>
        <w:t>legal</w:t>
      </w:r>
      <w:r w:rsidR="00BE2ECE">
        <w:t xml:space="preserve"> </w:t>
      </w:r>
      <w:r>
        <w:t>term</w:t>
      </w:r>
      <w:r w:rsidR="00BE2ECE">
        <w:t xml:space="preserve"> </w:t>
      </w:r>
      <w:r>
        <w:t>that</w:t>
      </w:r>
      <w:r w:rsidR="00BE2ECE">
        <w:t xml:space="preserve"> </w:t>
      </w:r>
      <w:r>
        <w:t>refers</w:t>
      </w:r>
      <w:r w:rsidR="00BE2ECE">
        <w:t xml:space="preserve"> </w:t>
      </w:r>
      <w:r>
        <w:t>to</w:t>
      </w:r>
      <w:r w:rsidR="00BE2ECE">
        <w:t xml:space="preserve"> </w:t>
      </w:r>
      <w:r>
        <w:t>creations</w:t>
      </w:r>
      <w:r w:rsidR="00BE2ECE">
        <w:t xml:space="preserve"> </w:t>
      </w:r>
      <w:r>
        <w:t>of</w:t>
      </w:r>
      <w:r w:rsidR="00BE2ECE">
        <w:t xml:space="preserve"> </w:t>
      </w:r>
      <w:r>
        <w:t>the</w:t>
      </w:r>
      <w:r w:rsidR="00BE2ECE">
        <w:t xml:space="preserve"> </w:t>
      </w:r>
      <w:r>
        <w:t>mind.</w:t>
      </w:r>
      <w:r w:rsidR="00BE2ECE">
        <w:t xml:space="preserve"> </w:t>
      </w:r>
      <w:r>
        <w:t>Under</w:t>
      </w:r>
      <w:r w:rsidR="00BE2ECE">
        <w:t xml:space="preserve"> </w:t>
      </w:r>
      <w:r>
        <w:t>IP</w:t>
      </w:r>
      <w:r w:rsidR="00BE2ECE">
        <w:t xml:space="preserve"> </w:t>
      </w:r>
      <w:r>
        <w:t>laws,</w:t>
      </w:r>
      <w:r w:rsidR="00BE2ECE">
        <w:t xml:space="preserve"> </w:t>
      </w:r>
      <w:r>
        <w:t>the</w:t>
      </w:r>
      <w:r w:rsidR="00BE2ECE">
        <w:t xml:space="preserve"> </w:t>
      </w:r>
      <w:r>
        <w:t>owners</w:t>
      </w:r>
      <w:r w:rsidR="00BE2ECE">
        <w:t xml:space="preserve"> </w:t>
      </w:r>
      <w:r>
        <w:t>of</w:t>
      </w:r>
      <w:r w:rsidR="00BE2ECE">
        <w:t xml:space="preserve"> </w:t>
      </w:r>
      <w:r>
        <w:t>IP</w:t>
      </w:r>
      <w:r w:rsidR="00BE2ECE">
        <w:t xml:space="preserve"> </w:t>
      </w:r>
      <w:r>
        <w:t>are</w:t>
      </w:r>
      <w:r w:rsidR="00BE2ECE">
        <w:t xml:space="preserve"> </w:t>
      </w:r>
      <w:r>
        <w:t>granted</w:t>
      </w:r>
      <w:r w:rsidR="00BE2ECE">
        <w:t xml:space="preserve"> </w:t>
      </w:r>
      <w:r>
        <w:t>certain</w:t>
      </w:r>
      <w:r w:rsidR="00BE2ECE">
        <w:t xml:space="preserve"> </w:t>
      </w:r>
      <w:r>
        <w:t>exclusive</w:t>
      </w:r>
      <w:r w:rsidR="00BE2ECE">
        <w:t xml:space="preserve"> </w:t>
      </w:r>
      <w:r>
        <w:t>rights.</w:t>
      </w:r>
    </w:p>
    <w:p w14:paraId="14D23911" w14:textId="7687A50C" w:rsidR="001C3FAF" w:rsidRPr="00850185" w:rsidRDefault="001C3FAF" w:rsidP="001C3FAF">
      <w:r w:rsidRPr="00850185">
        <w:t>The</w:t>
      </w:r>
      <w:r w:rsidR="00BE2ECE">
        <w:t xml:space="preserve"> </w:t>
      </w:r>
      <w:r w:rsidRPr="001A2CB4">
        <w:rPr>
          <w:i/>
        </w:rPr>
        <w:t>Whole</w:t>
      </w:r>
      <w:r w:rsidR="00BE2ECE">
        <w:rPr>
          <w:i/>
        </w:rPr>
        <w:t xml:space="preserve"> </w:t>
      </w:r>
      <w:r w:rsidRPr="001A2CB4">
        <w:rPr>
          <w:i/>
        </w:rPr>
        <w:t>of</w:t>
      </w:r>
      <w:r w:rsidR="00BE2ECE">
        <w:rPr>
          <w:i/>
        </w:rPr>
        <w:t xml:space="preserve"> </w:t>
      </w:r>
      <w:r w:rsidRPr="001A2CB4">
        <w:rPr>
          <w:i/>
        </w:rPr>
        <w:t>Victorian</w:t>
      </w:r>
      <w:r w:rsidR="00BE2ECE">
        <w:rPr>
          <w:i/>
        </w:rPr>
        <w:t xml:space="preserve"> </w:t>
      </w:r>
      <w:r w:rsidRPr="001A2CB4">
        <w:rPr>
          <w:i/>
        </w:rPr>
        <w:t>Government</w:t>
      </w:r>
      <w:r w:rsidR="00BE2ECE">
        <w:rPr>
          <w:i/>
        </w:rPr>
        <w:t xml:space="preserve"> </w:t>
      </w:r>
      <w:r w:rsidRPr="001A2CB4">
        <w:rPr>
          <w:i/>
        </w:rPr>
        <w:t>Intellectual</w:t>
      </w:r>
      <w:r w:rsidR="00BE2ECE">
        <w:rPr>
          <w:i/>
        </w:rPr>
        <w:t xml:space="preserve"> </w:t>
      </w:r>
      <w:r w:rsidRPr="001A2CB4">
        <w:rPr>
          <w:i/>
        </w:rPr>
        <w:t>Property</w:t>
      </w:r>
      <w:r w:rsidR="00BE2ECE">
        <w:rPr>
          <w:i/>
        </w:rPr>
        <w:t xml:space="preserve"> </w:t>
      </w:r>
      <w:r w:rsidRPr="001A2CB4">
        <w:rPr>
          <w:i/>
        </w:rPr>
        <w:t>Policy</w:t>
      </w:r>
      <w:r w:rsidR="00BE2ECE">
        <w:rPr>
          <w:i/>
        </w:rPr>
        <w:t xml:space="preserve"> </w:t>
      </w:r>
      <w:r w:rsidRPr="001A2CB4">
        <w:rPr>
          <w:i/>
        </w:rPr>
        <w:t>Intent</w:t>
      </w:r>
      <w:r w:rsidR="00BE2ECE">
        <w:rPr>
          <w:i/>
        </w:rPr>
        <w:t xml:space="preserve"> </w:t>
      </w:r>
      <w:r w:rsidRPr="001A2CB4">
        <w:rPr>
          <w:i/>
        </w:rPr>
        <w:t>and</w:t>
      </w:r>
      <w:r w:rsidR="00BE2ECE">
        <w:rPr>
          <w:i/>
        </w:rPr>
        <w:t xml:space="preserve"> </w:t>
      </w:r>
      <w:r w:rsidRPr="001A2CB4">
        <w:rPr>
          <w:i/>
        </w:rPr>
        <w:t>Principles</w:t>
      </w:r>
      <w:r w:rsidR="00BE2ECE">
        <w:t xml:space="preserve"> </w:t>
      </w:r>
      <w:r w:rsidRPr="00850185">
        <w:t>(IP</w:t>
      </w:r>
      <w:r w:rsidR="00BE2ECE">
        <w:t xml:space="preserve"> </w:t>
      </w:r>
      <w:r w:rsidRPr="00850185">
        <w:t>Policy)</w:t>
      </w:r>
      <w:r w:rsidR="00BE2ECE">
        <w:t xml:space="preserve"> </w:t>
      </w:r>
      <w:r>
        <w:t>was</w:t>
      </w:r>
      <w:r w:rsidR="00BE2ECE">
        <w:t xml:space="preserve"> </w:t>
      </w:r>
      <w:r>
        <w:t>endorsed</w:t>
      </w:r>
      <w:r w:rsidR="00BE2ECE">
        <w:t xml:space="preserve"> </w:t>
      </w:r>
      <w:r>
        <w:t>by</w:t>
      </w:r>
      <w:r w:rsidR="00BE2ECE">
        <w:t xml:space="preserve"> </w:t>
      </w:r>
      <w:r>
        <w:t>Cabinet</w:t>
      </w:r>
      <w:r w:rsidR="00BE2ECE">
        <w:t xml:space="preserve"> </w:t>
      </w:r>
      <w:r>
        <w:t>in</w:t>
      </w:r>
      <w:r w:rsidR="00BE2ECE">
        <w:t xml:space="preserve"> </w:t>
      </w:r>
      <w:r>
        <w:t>August</w:t>
      </w:r>
      <w:r w:rsidR="00BE2ECE">
        <w:t xml:space="preserve"> </w:t>
      </w:r>
      <w:r>
        <w:t>2012</w:t>
      </w:r>
      <w:r w:rsidR="008D5EDB">
        <w:t xml:space="preserve"> and updated in August 2024</w:t>
      </w:r>
      <w:r>
        <w:t>.</w:t>
      </w:r>
      <w:r w:rsidR="00BE2ECE">
        <w:t xml:space="preserve"> </w:t>
      </w:r>
      <w:r>
        <w:t>The</w:t>
      </w:r>
      <w:r w:rsidR="00BE2ECE">
        <w:t xml:space="preserve"> </w:t>
      </w:r>
      <w:r>
        <w:t>IP</w:t>
      </w:r>
      <w:r w:rsidR="00BE2ECE">
        <w:t xml:space="preserve"> </w:t>
      </w:r>
      <w:r>
        <w:t>Policy</w:t>
      </w:r>
      <w:r w:rsidR="00BE2ECE">
        <w:t xml:space="preserve"> </w:t>
      </w:r>
      <w:r>
        <w:t>sets</w:t>
      </w:r>
      <w:r w:rsidR="00BE2ECE">
        <w:t xml:space="preserve"> </w:t>
      </w:r>
      <w:r>
        <w:t>out</w:t>
      </w:r>
      <w:r w:rsidR="00BE2ECE">
        <w:t xml:space="preserve"> </w:t>
      </w:r>
      <w:r>
        <w:t>the</w:t>
      </w:r>
      <w:r w:rsidR="00BE2ECE">
        <w:t xml:space="preserve"> </w:t>
      </w:r>
      <w:r>
        <w:t>State’s</w:t>
      </w:r>
      <w:r w:rsidR="00BE2ECE">
        <w:t xml:space="preserve"> </w:t>
      </w:r>
      <w:r>
        <w:t>approach</w:t>
      </w:r>
      <w:r w:rsidR="00BE2ECE">
        <w:t xml:space="preserve"> </w:t>
      </w:r>
      <w:r>
        <w:t>to</w:t>
      </w:r>
      <w:r w:rsidR="00BE2ECE">
        <w:t xml:space="preserve"> </w:t>
      </w:r>
      <w:r>
        <w:t>the</w:t>
      </w:r>
      <w:r w:rsidR="00BE2ECE">
        <w:t xml:space="preserve"> </w:t>
      </w:r>
      <w:r>
        <w:t>management</w:t>
      </w:r>
      <w:r w:rsidR="00BE2ECE">
        <w:t xml:space="preserve"> </w:t>
      </w:r>
      <w:r>
        <w:t>of</w:t>
      </w:r>
      <w:r w:rsidR="00BE2ECE">
        <w:t xml:space="preserve"> </w:t>
      </w:r>
      <w:r>
        <w:t>IP.</w:t>
      </w:r>
    </w:p>
    <w:p w14:paraId="5FE408BB" w14:textId="11E3A46C" w:rsidR="001C3FAF" w:rsidRPr="00850185" w:rsidRDefault="001C3FAF" w:rsidP="001C3FAF">
      <w:r w:rsidRPr="00850185">
        <w:t>These</w:t>
      </w:r>
      <w:r w:rsidR="00BE2ECE">
        <w:t xml:space="preserve"> </w:t>
      </w:r>
      <w:r w:rsidRPr="001E3A36">
        <w:rPr>
          <w:i/>
        </w:rPr>
        <w:t>Intellectual</w:t>
      </w:r>
      <w:r w:rsidR="00BE2ECE">
        <w:rPr>
          <w:i/>
        </w:rPr>
        <w:t xml:space="preserve"> </w:t>
      </w:r>
      <w:r w:rsidRPr="001E3A36">
        <w:rPr>
          <w:i/>
        </w:rPr>
        <w:t>Property</w:t>
      </w:r>
      <w:r w:rsidR="00BE2ECE">
        <w:rPr>
          <w:i/>
        </w:rPr>
        <w:t xml:space="preserve"> </w:t>
      </w:r>
      <w:r w:rsidRPr="001E3A36">
        <w:rPr>
          <w:i/>
        </w:rPr>
        <w:t>Guidelines</w:t>
      </w:r>
      <w:r w:rsidR="00BE2ECE">
        <w:rPr>
          <w:i/>
        </w:rPr>
        <w:t xml:space="preserve"> </w:t>
      </w:r>
      <w:r w:rsidRPr="001E3A36">
        <w:rPr>
          <w:i/>
        </w:rPr>
        <w:t>for</w:t>
      </w:r>
      <w:r w:rsidR="00BE2ECE">
        <w:rPr>
          <w:i/>
        </w:rPr>
        <w:t xml:space="preserve"> </w:t>
      </w:r>
      <w:r w:rsidRPr="001E3A36">
        <w:rPr>
          <w:i/>
        </w:rPr>
        <w:t>the</w:t>
      </w:r>
      <w:r w:rsidR="00BE2ECE">
        <w:rPr>
          <w:i/>
        </w:rPr>
        <w:t xml:space="preserve"> </w:t>
      </w:r>
      <w:r w:rsidRPr="001E3A36">
        <w:rPr>
          <w:i/>
        </w:rPr>
        <w:t>Victorian</w:t>
      </w:r>
      <w:r w:rsidR="00BE2ECE">
        <w:rPr>
          <w:i/>
        </w:rPr>
        <w:t xml:space="preserve"> </w:t>
      </w:r>
      <w:r w:rsidRPr="001E3A36">
        <w:rPr>
          <w:i/>
        </w:rPr>
        <w:t>Public</w:t>
      </w:r>
      <w:r w:rsidR="00BE2ECE">
        <w:rPr>
          <w:i/>
        </w:rPr>
        <w:t xml:space="preserve"> </w:t>
      </w:r>
      <w:r w:rsidRPr="001E3A36">
        <w:rPr>
          <w:i/>
        </w:rPr>
        <w:t>Sector</w:t>
      </w:r>
      <w:r w:rsidR="00BE2ECE">
        <w:t xml:space="preserve"> </w:t>
      </w:r>
      <w:r w:rsidRPr="00850185">
        <w:t>(Guidelines)</w:t>
      </w:r>
      <w:r w:rsidR="00BE2ECE">
        <w:t xml:space="preserve"> </w:t>
      </w:r>
      <w:r w:rsidRPr="00850185">
        <w:t>support</w:t>
      </w:r>
      <w:r w:rsidR="00BE2ECE">
        <w:t xml:space="preserve"> </w:t>
      </w:r>
      <w:r w:rsidRPr="00850185">
        <w:t>the</w:t>
      </w:r>
      <w:r w:rsidR="00BE2ECE">
        <w:t xml:space="preserve"> </w:t>
      </w:r>
      <w:r w:rsidRPr="00850185">
        <w:t>IP</w:t>
      </w:r>
      <w:r w:rsidR="00BE2ECE">
        <w:t xml:space="preserve"> </w:t>
      </w:r>
      <w:r w:rsidRPr="00850185">
        <w:t>Policy</w:t>
      </w:r>
      <w:r w:rsidR="00BE2ECE">
        <w:t xml:space="preserve"> </w:t>
      </w:r>
      <w:r w:rsidRPr="00850185">
        <w:t>and</w:t>
      </w:r>
      <w:r w:rsidR="00BE2ECE">
        <w:t xml:space="preserve"> </w:t>
      </w:r>
      <w:r w:rsidRPr="00850185">
        <w:t>provide</w:t>
      </w:r>
      <w:r w:rsidR="00BE2ECE">
        <w:t xml:space="preserve"> </w:t>
      </w:r>
      <w:r w:rsidRPr="00850185">
        <w:t>additional</w:t>
      </w:r>
      <w:r w:rsidR="00BE2ECE">
        <w:t xml:space="preserve"> </w:t>
      </w:r>
      <w:r w:rsidRPr="00850185">
        <w:t>background,</w:t>
      </w:r>
      <w:r w:rsidR="00BE2ECE">
        <w:t xml:space="preserve"> </w:t>
      </w:r>
      <w:r w:rsidRPr="00850185">
        <w:t>context</w:t>
      </w:r>
      <w:r w:rsidR="00BE2ECE">
        <w:t xml:space="preserve"> </w:t>
      </w:r>
      <w:r w:rsidRPr="00850185">
        <w:t>and</w:t>
      </w:r>
      <w:r w:rsidR="00BE2ECE">
        <w:t xml:space="preserve"> </w:t>
      </w:r>
      <w:r w:rsidRPr="00850185">
        <w:t>guidance.</w:t>
      </w:r>
    </w:p>
    <w:p w14:paraId="4A2FD9AE" w14:textId="3D69035F" w:rsidR="001C3FAF" w:rsidRPr="0047722A" w:rsidRDefault="001C3FAF" w:rsidP="001C3FAF">
      <w:r>
        <w:t>The</w:t>
      </w:r>
      <w:r w:rsidR="00BE2ECE">
        <w:t xml:space="preserve"> </w:t>
      </w:r>
      <w:r>
        <w:t>IP</w:t>
      </w:r>
      <w:r w:rsidR="00BE2ECE">
        <w:t xml:space="preserve"> </w:t>
      </w:r>
      <w:r>
        <w:t>Policy</w:t>
      </w:r>
      <w:r w:rsidR="00BE2ECE">
        <w:t xml:space="preserve"> </w:t>
      </w:r>
      <w:r>
        <w:t>and</w:t>
      </w:r>
      <w:r w:rsidR="00BE2ECE">
        <w:t xml:space="preserve"> </w:t>
      </w:r>
      <w:r>
        <w:t>these</w:t>
      </w:r>
      <w:r w:rsidR="00BE2ECE">
        <w:t xml:space="preserve"> </w:t>
      </w:r>
      <w:r>
        <w:t>Guidelines</w:t>
      </w:r>
      <w:r w:rsidR="00BE2ECE">
        <w:t xml:space="preserve"> </w:t>
      </w:r>
      <w:r>
        <w:t>replace</w:t>
      </w:r>
      <w:r w:rsidR="00BE2ECE">
        <w:t xml:space="preserve"> </w:t>
      </w:r>
      <w:r>
        <w:t>all</w:t>
      </w:r>
      <w:r w:rsidR="00BE2ECE">
        <w:t xml:space="preserve"> </w:t>
      </w:r>
      <w:r>
        <w:t>previous</w:t>
      </w:r>
      <w:r w:rsidR="00BE2ECE">
        <w:t xml:space="preserve"> </w:t>
      </w:r>
      <w:r>
        <w:t>policies</w:t>
      </w:r>
      <w:r w:rsidR="00BE2ECE">
        <w:t xml:space="preserve"> </w:t>
      </w:r>
      <w:r>
        <w:t>on</w:t>
      </w:r>
      <w:r w:rsidR="00BE2ECE">
        <w:t xml:space="preserve"> </w:t>
      </w:r>
      <w:r>
        <w:t>government</w:t>
      </w:r>
      <w:r w:rsidR="00BE2ECE">
        <w:t xml:space="preserve"> </w:t>
      </w:r>
      <w:r>
        <w:t>IP,</w:t>
      </w:r>
      <w:r w:rsidR="00BE2ECE">
        <w:t xml:space="preserve"> </w:t>
      </w:r>
      <w:r>
        <w:t>including</w:t>
      </w:r>
      <w:r w:rsidR="00BE2ECE">
        <w:t xml:space="preserve"> </w:t>
      </w:r>
      <w:r>
        <w:t>the</w:t>
      </w:r>
      <w:r w:rsidR="00BE2ECE">
        <w:t xml:space="preserve"> </w:t>
      </w:r>
      <w:r>
        <w:rPr>
          <w:i/>
        </w:rPr>
        <w:t>Guidelines</w:t>
      </w:r>
      <w:r w:rsidR="00BE2ECE">
        <w:rPr>
          <w:i/>
        </w:rPr>
        <w:t xml:space="preserve"> </w:t>
      </w:r>
      <w:r>
        <w:rPr>
          <w:i/>
        </w:rPr>
        <w:t>Relating</w:t>
      </w:r>
      <w:r w:rsidR="00BE2ECE">
        <w:rPr>
          <w:i/>
        </w:rPr>
        <w:t xml:space="preserve"> </w:t>
      </w:r>
      <w:r>
        <w:rPr>
          <w:i/>
        </w:rPr>
        <w:t>to</w:t>
      </w:r>
      <w:r w:rsidR="00BE2ECE">
        <w:rPr>
          <w:i/>
        </w:rPr>
        <w:t xml:space="preserve"> </w:t>
      </w:r>
      <w:r>
        <w:rPr>
          <w:i/>
        </w:rPr>
        <w:t>Victorian</w:t>
      </w:r>
      <w:r w:rsidR="00BE2ECE">
        <w:rPr>
          <w:i/>
        </w:rPr>
        <w:t xml:space="preserve"> </w:t>
      </w:r>
      <w:r>
        <w:rPr>
          <w:i/>
        </w:rPr>
        <w:t>Crown</w:t>
      </w:r>
      <w:r w:rsidR="00BE2ECE">
        <w:rPr>
          <w:i/>
        </w:rPr>
        <w:t xml:space="preserve"> </w:t>
      </w:r>
      <w:r>
        <w:rPr>
          <w:i/>
        </w:rPr>
        <w:t>Copyright</w:t>
      </w:r>
      <w:r w:rsidR="00BE2ECE">
        <w:rPr>
          <w:i/>
        </w:rPr>
        <w:t xml:space="preserve"> </w:t>
      </w:r>
      <w:r>
        <w:t>(August</w:t>
      </w:r>
      <w:r w:rsidR="00BE2ECE">
        <w:t xml:space="preserve"> </w:t>
      </w:r>
      <w:r>
        <w:t>1991).</w:t>
      </w:r>
    </w:p>
    <w:p w14:paraId="5D62B98D" w14:textId="334DC66B" w:rsidR="001C3FAF" w:rsidRPr="007F5842" w:rsidRDefault="00667C16" w:rsidP="00AC1553">
      <w:pPr>
        <w:pStyle w:val="Heading2"/>
      </w:pPr>
      <w:bookmarkStart w:id="7" w:name="_Toc140576410"/>
      <w:bookmarkStart w:id="8" w:name="_Toc176264795"/>
      <w:r>
        <w:t>What</w:t>
      </w:r>
      <w:r w:rsidR="00BE2ECE">
        <w:t xml:space="preserve"> </w:t>
      </w:r>
      <w:r>
        <w:t>is</w:t>
      </w:r>
      <w:r w:rsidR="00BE2ECE">
        <w:t xml:space="preserve"> </w:t>
      </w:r>
      <w:r>
        <w:t>intellectual</w:t>
      </w:r>
      <w:r w:rsidR="00BE2ECE">
        <w:t xml:space="preserve"> </w:t>
      </w:r>
      <w:r>
        <w:t>property</w:t>
      </w:r>
      <w:bookmarkEnd w:id="7"/>
      <w:r w:rsidR="00E42B41">
        <w:t>?</w:t>
      </w:r>
      <w:bookmarkEnd w:id="8"/>
    </w:p>
    <w:p w14:paraId="51D18C44" w14:textId="1D2AA299" w:rsidR="001C3FAF" w:rsidRDefault="001C3FAF" w:rsidP="001C3FAF">
      <w:r>
        <w:t>The</w:t>
      </w:r>
      <w:r w:rsidR="00BE2ECE">
        <w:t xml:space="preserve"> </w:t>
      </w:r>
      <w:r>
        <w:t>term</w:t>
      </w:r>
      <w:r w:rsidR="00BE2ECE">
        <w:t xml:space="preserve"> </w:t>
      </w:r>
      <w:r>
        <w:t>‘intellectual</w:t>
      </w:r>
      <w:r w:rsidR="00BE2ECE">
        <w:t xml:space="preserve"> </w:t>
      </w:r>
      <w:r w:rsidRPr="00850185">
        <w:t>property</w:t>
      </w:r>
      <w:r>
        <w:t>’</w:t>
      </w:r>
      <w:r w:rsidR="00BE2ECE">
        <w:t xml:space="preserve"> </w:t>
      </w:r>
      <w:r>
        <w:t>refers</w:t>
      </w:r>
      <w:r w:rsidR="00BE2ECE">
        <w:t xml:space="preserve"> </w:t>
      </w:r>
      <w:r>
        <w:t>to</w:t>
      </w:r>
      <w:r w:rsidR="00BE2ECE">
        <w:t xml:space="preserve"> </w:t>
      </w:r>
      <w:r>
        <w:t>the</w:t>
      </w:r>
      <w:r w:rsidR="00BE2ECE">
        <w:t xml:space="preserve"> </w:t>
      </w:r>
      <w:r>
        <w:t>set</w:t>
      </w:r>
      <w:r w:rsidR="00BE2ECE">
        <w:t xml:space="preserve"> </w:t>
      </w:r>
      <w:r>
        <w:t>of</w:t>
      </w:r>
      <w:r w:rsidR="00BE2ECE">
        <w:t xml:space="preserve"> </w:t>
      </w:r>
      <w:r>
        <w:t>legal</w:t>
      </w:r>
      <w:r w:rsidR="00BE2ECE">
        <w:t xml:space="preserve"> </w:t>
      </w:r>
      <w:r>
        <w:t>rights</w:t>
      </w:r>
      <w:r w:rsidR="00BE2ECE">
        <w:t xml:space="preserve"> </w:t>
      </w:r>
      <w:r>
        <w:t>that</w:t>
      </w:r>
      <w:r w:rsidR="00BE2ECE">
        <w:t xml:space="preserve"> </w:t>
      </w:r>
      <w:r>
        <w:t>protect</w:t>
      </w:r>
      <w:r w:rsidR="00BE2ECE">
        <w:t xml:space="preserve"> </w:t>
      </w:r>
      <w:r>
        <w:t>the</w:t>
      </w:r>
      <w:r w:rsidR="00BE2ECE">
        <w:t xml:space="preserve"> </w:t>
      </w:r>
      <w:r>
        <w:t>results</w:t>
      </w:r>
      <w:r w:rsidR="00BE2ECE">
        <w:t xml:space="preserve"> </w:t>
      </w:r>
      <w:r>
        <w:t>of</w:t>
      </w:r>
      <w:r w:rsidR="00BE2ECE">
        <w:t xml:space="preserve"> </w:t>
      </w:r>
      <w:r>
        <w:t>creative</w:t>
      </w:r>
      <w:r w:rsidR="00BE2ECE">
        <w:t xml:space="preserve"> </w:t>
      </w:r>
      <w:r>
        <w:t>efforts</w:t>
      </w:r>
      <w:r w:rsidR="00BE2ECE">
        <w:t xml:space="preserve"> </w:t>
      </w:r>
      <w:r>
        <w:t>including</w:t>
      </w:r>
      <w:r w:rsidR="00BE2ECE">
        <w:t xml:space="preserve"> </w:t>
      </w:r>
      <w:r>
        <w:t>literary,</w:t>
      </w:r>
      <w:r w:rsidR="00BE2ECE">
        <w:t xml:space="preserve"> </w:t>
      </w:r>
      <w:r>
        <w:t>artistic</w:t>
      </w:r>
      <w:r w:rsidR="00BE2ECE">
        <w:t xml:space="preserve"> </w:t>
      </w:r>
      <w:r>
        <w:t>and</w:t>
      </w:r>
      <w:r w:rsidR="00BE2ECE">
        <w:t xml:space="preserve"> </w:t>
      </w:r>
      <w:r>
        <w:t>scientific</w:t>
      </w:r>
      <w:r w:rsidR="00BE2ECE">
        <w:t xml:space="preserve"> </w:t>
      </w:r>
      <w:r>
        <w:t>works,</w:t>
      </w:r>
      <w:r w:rsidR="00BE2ECE">
        <w:t xml:space="preserve"> </w:t>
      </w:r>
      <w:r>
        <w:t>performances,</w:t>
      </w:r>
      <w:r w:rsidR="00BE2ECE">
        <w:t xml:space="preserve"> </w:t>
      </w:r>
      <w:r>
        <w:t>broadcasts,</w:t>
      </w:r>
      <w:r w:rsidR="00BE2ECE">
        <w:t xml:space="preserve"> </w:t>
      </w:r>
      <w:r>
        <w:t>inventions,</w:t>
      </w:r>
      <w:r w:rsidR="00BE2ECE">
        <w:t xml:space="preserve"> </w:t>
      </w:r>
      <w:r>
        <w:t>scientific</w:t>
      </w:r>
      <w:r w:rsidR="00BE2ECE">
        <w:t xml:space="preserve"> </w:t>
      </w:r>
      <w:r>
        <w:t>discoveries,</w:t>
      </w:r>
      <w:r w:rsidR="00BE2ECE">
        <w:t xml:space="preserve"> </w:t>
      </w:r>
      <w:proofErr w:type="spellStart"/>
      <w:r>
        <w:t>trade</w:t>
      </w:r>
      <w:r w:rsidR="00BE2ECE">
        <w:t xml:space="preserve"> </w:t>
      </w:r>
      <w:r>
        <w:t>marks</w:t>
      </w:r>
      <w:proofErr w:type="spellEnd"/>
      <w:r w:rsidR="00BE2ECE">
        <w:t xml:space="preserve"> </w:t>
      </w:r>
      <w:r>
        <w:t>and</w:t>
      </w:r>
      <w:r w:rsidR="00BE2ECE">
        <w:t xml:space="preserve"> </w:t>
      </w:r>
      <w:r>
        <w:t>designs.</w:t>
      </w:r>
    </w:p>
    <w:p w14:paraId="6EFEFAD8" w14:textId="5468E380" w:rsidR="001C3FAF" w:rsidRDefault="001C3FAF" w:rsidP="001C3FAF">
      <w:r>
        <w:t>IP</w:t>
      </w:r>
      <w:r w:rsidR="00BE2ECE">
        <w:t xml:space="preserve"> </w:t>
      </w:r>
      <w:r>
        <w:t>laws</w:t>
      </w:r>
      <w:r w:rsidR="00BE2ECE">
        <w:t xml:space="preserve"> </w:t>
      </w:r>
      <w:r>
        <w:t>create</w:t>
      </w:r>
      <w:r w:rsidR="00BE2ECE">
        <w:t xml:space="preserve"> </w:t>
      </w:r>
      <w:r>
        <w:t>a</w:t>
      </w:r>
      <w:r w:rsidR="00BE2ECE">
        <w:t xml:space="preserve"> </w:t>
      </w:r>
      <w:r>
        <w:t>financial</w:t>
      </w:r>
      <w:r w:rsidR="00BE2ECE">
        <w:t xml:space="preserve"> </w:t>
      </w:r>
      <w:r>
        <w:t>incentive</w:t>
      </w:r>
      <w:r w:rsidR="00BE2ECE">
        <w:t xml:space="preserve"> </w:t>
      </w:r>
      <w:r>
        <w:t>for</w:t>
      </w:r>
      <w:r w:rsidR="00BE2ECE">
        <w:t xml:space="preserve"> </w:t>
      </w:r>
      <w:r>
        <w:t>the</w:t>
      </w:r>
      <w:r w:rsidR="00BE2ECE">
        <w:t xml:space="preserve"> </w:t>
      </w:r>
      <w:r>
        <w:t>creation</w:t>
      </w:r>
      <w:r w:rsidR="00BE2ECE">
        <w:t xml:space="preserve"> </w:t>
      </w:r>
      <w:r>
        <w:t>of</w:t>
      </w:r>
      <w:r w:rsidR="00BE2ECE">
        <w:t xml:space="preserve"> </w:t>
      </w:r>
      <w:r>
        <w:t>and</w:t>
      </w:r>
      <w:r w:rsidR="00BE2ECE">
        <w:t xml:space="preserve"> </w:t>
      </w:r>
      <w:r>
        <w:t>investment</w:t>
      </w:r>
      <w:r w:rsidR="00BE2ECE">
        <w:t xml:space="preserve"> </w:t>
      </w:r>
      <w:r>
        <w:t>in</w:t>
      </w:r>
      <w:r w:rsidR="00BE2ECE">
        <w:t xml:space="preserve"> </w:t>
      </w:r>
      <w:r>
        <w:t>IP.</w:t>
      </w:r>
      <w:r w:rsidR="00BE2ECE">
        <w:t xml:space="preserve"> </w:t>
      </w:r>
      <w:r>
        <w:t>They</w:t>
      </w:r>
      <w:r w:rsidR="00BE2ECE">
        <w:t xml:space="preserve"> </w:t>
      </w:r>
      <w:r>
        <w:t>can</w:t>
      </w:r>
      <w:r w:rsidR="00BE2ECE">
        <w:t xml:space="preserve"> </w:t>
      </w:r>
      <w:r>
        <w:t>also</w:t>
      </w:r>
      <w:r w:rsidR="00BE2ECE">
        <w:t xml:space="preserve"> </w:t>
      </w:r>
      <w:r>
        <w:t>protect</w:t>
      </w:r>
      <w:r w:rsidR="00BE2ECE">
        <w:t xml:space="preserve"> </w:t>
      </w:r>
      <w:r>
        <w:t>the</w:t>
      </w:r>
      <w:r w:rsidR="00BE2ECE">
        <w:t xml:space="preserve"> </w:t>
      </w:r>
      <w:r>
        <w:t>moral</w:t>
      </w:r>
      <w:r w:rsidR="00BE2ECE">
        <w:t xml:space="preserve"> </w:t>
      </w:r>
      <w:r>
        <w:t>rights</w:t>
      </w:r>
      <w:r w:rsidR="00BE2ECE">
        <w:t xml:space="preserve"> </w:t>
      </w:r>
      <w:r>
        <w:t>of</w:t>
      </w:r>
      <w:r w:rsidR="00BE2ECE">
        <w:t xml:space="preserve"> </w:t>
      </w:r>
      <w:r>
        <w:t>those</w:t>
      </w:r>
      <w:r w:rsidR="00BE2ECE">
        <w:t xml:space="preserve"> </w:t>
      </w:r>
      <w:r>
        <w:t>who</w:t>
      </w:r>
      <w:r w:rsidR="00BE2ECE">
        <w:t xml:space="preserve"> </w:t>
      </w:r>
      <w:r>
        <w:t>create</w:t>
      </w:r>
      <w:r w:rsidR="00BE2ECE">
        <w:t xml:space="preserve"> </w:t>
      </w:r>
      <w:r>
        <w:t>copyright</w:t>
      </w:r>
      <w:r w:rsidR="00BE2ECE">
        <w:t xml:space="preserve"> </w:t>
      </w:r>
      <w:r>
        <w:t>works.</w:t>
      </w:r>
    </w:p>
    <w:p w14:paraId="46EA311F" w14:textId="0A1E4D6E" w:rsidR="001C3FAF" w:rsidRDefault="001C3FAF" w:rsidP="001C3FAF">
      <w:r>
        <w:t>Some</w:t>
      </w:r>
      <w:r w:rsidR="00BE2ECE">
        <w:t xml:space="preserve"> </w:t>
      </w:r>
      <w:r>
        <w:t>forms</w:t>
      </w:r>
      <w:r w:rsidR="00BE2ECE">
        <w:t xml:space="preserve"> </w:t>
      </w:r>
      <w:r>
        <w:t>of</w:t>
      </w:r>
      <w:r w:rsidR="00BE2ECE">
        <w:t xml:space="preserve"> </w:t>
      </w:r>
      <w:r>
        <w:t>IP</w:t>
      </w:r>
      <w:r w:rsidR="00BE2ECE">
        <w:t xml:space="preserve"> </w:t>
      </w:r>
      <w:r>
        <w:t>require</w:t>
      </w:r>
      <w:r w:rsidR="00BE2ECE">
        <w:t xml:space="preserve"> </w:t>
      </w:r>
      <w:r>
        <w:t>registration</w:t>
      </w:r>
      <w:r w:rsidR="00BE2ECE">
        <w:t xml:space="preserve"> </w:t>
      </w:r>
      <w:r>
        <w:t>for</w:t>
      </w:r>
      <w:r w:rsidR="00BE2ECE">
        <w:t xml:space="preserve"> </w:t>
      </w:r>
      <w:r>
        <w:t>intellectual</w:t>
      </w:r>
      <w:r w:rsidR="00BE2ECE">
        <w:t xml:space="preserve"> </w:t>
      </w:r>
      <w:r>
        <w:t>property</w:t>
      </w:r>
      <w:r w:rsidR="00BE2ECE">
        <w:t xml:space="preserve"> </w:t>
      </w:r>
      <w:r>
        <w:t>rights</w:t>
      </w:r>
      <w:r w:rsidR="00BE2ECE">
        <w:t xml:space="preserve"> </w:t>
      </w:r>
      <w:r>
        <w:t>to</w:t>
      </w:r>
      <w:r w:rsidR="00BE2ECE">
        <w:t xml:space="preserve"> </w:t>
      </w:r>
      <w:r>
        <w:t>be</w:t>
      </w:r>
      <w:r w:rsidR="00BE2ECE">
        <w:t xml:space="preserve"> </w:t>
      </w:r>
      <w:r>
        <w:t>created,</w:t>
      </w:r>
      <w:r w:rsidR="00BE2ECE">
        <w:t xml:space="preserve"> </w:t>
      </w:r>
      <w:r>
        <w:t>and</w:t>
      </w:r>
      <w:r w:rsidR="00BE2ECE">
        <w:t xml:space="preserve"> </w:t>
      </w:r>
      <w:r>
        <w:t>others</w:t>
      </w:r>
      <w:r w:rsidR="00BE2ECE">
        <w:t xml:space="preserve"> </w:t>
      </w:r>
      <w:r>
        <w:t>do</w:t>
      </w:r>
      <w:r w:rsidR="00BE2ECE">
        <w:t xml:space="preserve"> </w:t>
      </w:r>
      <w:r>
        <w:t>not.</w:t>
      </w:r>
      <w:r w:rsidR="00BE2ECE">
        <w:t xml:space="preserve"> </w:t>
      </w:r>
      <w:r>
        <w:t>For</w:t>
      </w:r>
      <w:r w:rsidR="00BE2ECE">
        <w:t xml:space="preserve"> </w:t>
      </w:r>
      <w:r>
        <w:t>example,</w:t>
      </w:r>
      <w:r w:rsidR="00BE2ECE">
        <w:t xml:space="preserve"> </w:t>
      </w:r>
      <w:r>
        <w:t>a</w:t>
      </w:r>
      <w:r w:rsidR="00BE2ECE">
        <w:t xml:space="preserve"> </w:t>
      </w:r>
      <w:r>
        <w:t>patent</w:t>
      </w:r>
      <w:r w:rsidR="00BE2ECE">
        <w:t xml:space="preserve"> </w:t>
      </w:r>
      <w:r>
        <w:t>requires</w:t>
      </w:r>
      <w:r w:rsidR="00BE2ECE">
        <w:t xml:space="preserve"> </w:t>
      </w:r>
      <w:r>
        <w:t>registration,</w:t>
      </w:r>
      <w:r w:rsidR="00BE2ECE">
        <w:t xml:space="preserve"> </w:t>
      </w:r>
      <w:r>
        <w:t>while</w:t>
      </w:r>
      <w:r w:rsidR="00BE2ECE">
        <w:t xml:space="preserve"> </w:t>
      </w:r>
      <w:r>
        <w:t>copyright</w:t>
      </w:r>
      <w:r w:rsidR="00BE2ECE">
        <w:t xml:space="preserve"> </w:t>
      </w:r>
      <w:r>
        <w:t>does</w:t>
      </w:r>
      <w:r w:rsidR="00BE2ECE">
        <w:t xml:space="preserve"> </w:t>
      </w:r>
      <w:r>
        <w:t>not.</w:t>
      </w:r>
    </w:p>
    <w:p w14:paraId="216B4775" w14:textId="33D076F2" w:rsidR="001C3FAF" w:rsidRDefault="00CB72DD" w:rsidP="001C3FAF">
      <w:r>
        <w:rPr>
          <w:noProof/>
        </w:rPr>
        <w:drawing>
          <wp:anchor distT="0" distB="0" distL="114300" distR="114300" simplePos="0" relativeHeight="251624448" behindDoc="0" locked="0" layoutInCell="1" allowOverlap="0" wp14:anchorId="6F7C3C0A" wp14:editId="1063C04A">
            <wp:simplePos x="0" y="0"/>
            <wp:positionH relativeFrom="margin">
              <wp:posOffset>22860</wp:posOffset>
            </wp:positionH>
            <wp:positionV relativeFrom="paragraph">
              <wp:posOffset>310325</wp:posOffset>
            </wp:positionV>
            <wp:extent cx="5346000" cy="1702800"/>
            <wp:effectExtent l="0" t="0" r="7620" b="0"/>
            <wp:wrapTopAndBottom/>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346000" cy="1702800"/>
                    </a:xfrm>
                    <a:prstGeom prst="rect">
                      <a:avLst/>
                    </a:prstGeom>
                    <a:noFill/>
                  </pic:spPr>
                </pic:pic>
              </a:graphicData>
            </a:graphic>
            <wp14:sizeRelH relativeFrom="margin">
              <wp14:pctWidth>0</wp14:pctWidth>
            </wp14:sizeRelH>
            <wp14:sizeRelV relativeFrom="margin">
              <wp14:pctHeight>0</wp14:pctHeight>
            </wp14:sizeRelV>
          </wp:anchor>
        </w:drawing>
      </w:r>
      <w:r w:rsidR="001C3FAF">
        <w:t>The</w:t>
      </w:r>
      <w:r w:rsidR="00BE2ECE">
        <w:t xml:space="preserve"> </w:t>
      </w:r>
      <w:r w:rsidR="001C3FAF">
        <w:t>legislative</w:t>
      </w:r>
      <w:r w:rsidR="00BE2ECE">
        <w:t xml:space="preserve"> </w:t>
      </w:r>
      <w:r w:rsidR="001C3FAF">
        <w:t>framework</w:t>
      </w:r>
      <w:r w:rsidR="00BE2ECE">
        <w:t xml:space="preserve"> </w:t>
      </w:r>
      <w:r w:rsidR="001C3FAF">
        <w:t>for</w:t>
      </w:r>
      <w:r w:rsidR="00BE2ECE">
        <w:t xml:space="preserve"> </w:t>
      </w:r>
      <w:r w:rsidR="001C3FAF">
        <w:t>IP</w:t>
      </w:r>
      <w:r w:rsidR="00BE2ECE">
        <w:t xml:space="preserve"> </w:t>
      </w:r>
      <w:r w:rsidR="001C3FAF">
        <w:t>is</w:t>
      </w:r>
      <w:r w:rsidR="00BE2ECE">
        <w:t xml:space="preserve"> </w:t>
      </w:r>
      <w:r w:rsidR="001C3FAF">
        <w:t>the</w:t>
      </w:r>
      <w:r w:rsidR="00BE2ECE">
        <w:t xml:space="preserve"> </w:t>
      </w:r>
      <w:r w:rsidR="001C3FAF">
        <w:t>responsibility</w:t>
      </w:r>
      <w:r w:rsidR="00BE2ECE">
        <w:t xml:space="preserve"> </w:t>
      </w:r>
      <w:r w:rsidR="001C3FAF">
        <w:t>of</w:t>
      </w:r>
      <w:r w:rsidR="00BE2ECE">
        <w:t xml:space="preserve"> </w:t>
      </w:r>
      <w:r w:rsidR="001C3FAF">
        <w:t>the</w:t>
      </w:r>
      <w:r w:rsidR="00BE2ECE">
        <w:t xml:space="preserve"> </w:t>
      </w:r>
      <w:r w:rsidR="001C3FAF">
        <w:t>Commonwealth.</w:t>
      </w:r>
    </w:p>
    <w:p w14:paraId="40DC41FE" w14:textId="5CDC8517" w:rsidR="00CB72DD" w:rsidRDefault="00CB72DD" w:rsidP="009D15D2">
      <w:r>
        <w:br w:type="page"/>
      </w:r>
    </w:p>
    <w:p w14:paraId="6F5F92F6" w14:textId="209501A8" w:rsidR="006D6F61" w:rsidRDefault="006D6F61" w:rsidP="006D6F61">
      <w:r>
        <w:lastRenderedPageBreak/>
        <w:t>Common</w:t>
      </w:r>
      <w:r w:rsidR="00BE2ECE">
        <w:t xml:space="preserve"> </w:t>
      </w:r>
      <w:r>
        <w:t>forms</w:t>
      </w:r>
      <w:r w:rsidR="00BE2ECE">
        <w:t xml:space="preserve"> </w:t>
      </w:r>
      <w:r>
        <w:t>of</w:t>
      </w:r>
      <w:r w:rsidR="00BE2ECE">
        <w:t xml:space="preserve"> </w:t>
      </w:r>
      <w:r>
        <w:t>IP</w:t>
      </w:r>
      <w:r w:rsidR="00BE2ECE">
        <w:t xml:space="preserve"> </w:t>
      </w:r>
      <w:r>
        <w:t>dealt</w:t>
      </w:r>
      <w:r w:rsidR="00BE2ECE">
        <w:t xml:space="preserve"> </w:t>
      </w:r>
      <w:r>
        <w:t>with</w:t>
      </w:r>
      <w:r w:rsidR="00BE2ECE">
        <w:t xml:space="preserve"> </w:t>
      </w:r>
      <w:r>
        <w:t>by</w:t>
      </w:r>
      <w:r w:rsidR="00BE2ECE">
        <w:t xml:space="preserve"> </w:t>
      </w:r>
      <w:r>
        <w:t>the</w:t>
      </w:r>
      <w:r w:rsidR="00BE2ECE">
        <w:t xml:space="preserve"> </w:t>
      </w:r>
      <w:r>
        <w:t>State</w:t>
      </w:r>
      <w:r w:rsidR="00BE2ECE">
        <w:t xml:space="preserve"> </w:t>
      </w:r>
      <w:r>
        <w:t>include:</w:t>
      </w:r>
    </w:p>
    <w:tbl>
      <w:tblPr>
        <w:tblStyle w:val="DGSTable"/>
        <w:tblW w:w="9639" w:type="dxa"/>
        <w:tblLook w:val="06A0" w:firstRow="1" w:lastRow="0" w:firstColumn="1" w:lastColumn="0" w:noHBand="1" w:noVBand="1"/>
      </w:tblPr>
      <w:tblGrid>
        <w:gridCol w:w="1560"/>
        <w:gridCol w:w="3827"/>
        <w:gridCol w:w="1842"/>
        <w:gridCol w:w="2410"/>
      </w:tblGrid>
      <w:tr w:rsidR="0030012A" w:rsidRPr="00007B1B" w14:paraId="0F2BC2DE" w14:textId="51708F61" w:rsidTr="0030012A">
        <w:trPr>
          <w:cnfStyle w:val="100000000000" w:firstRow="1" w:lastRow="0" w:firstColumn="0" w:lastColumn="0" w:oddVBand="0" w:evenVBand="0" w:oddHBand="0" w:evenHBand="0" w:firstRowFirstColumn="0" w:firstRowLastColumn="0" w:lastRowFirstColumn="0" w:lastRowLastColumn="0"/>
          <w:trHeight w:val="480"/>
        </w:trPr>
        <w:tc>
          <w:tcPr>
            <w:tcW w:w="1560" w:type="dxa"/>
          </w:tcPr>
          <w:p w14:paraId="45A15AD5" w14:textId="4DCCFC1E" w:rsidR="0030012A" w:rsidRPr="00007B1B" w:rsidRDefault="0030012A" w:rsidP="007721D8">
            <w:pPr>
              <w:pStyle w:val="TableofFigures"/>
              <w:rPr>
                <w:lang w:eastAsia="en-US"/>
              </w:rPr>
            </w:pPr>
            <w:r w:rsidRPr="00EC1AD9">
              <w:t>Form</w:t>
            </w:r>
          </w:p>
        </w:tc>
        <w:tc>
          <w:tcPr>
            <w:tcW w:w="3827" w:type="dxa"/>
          </w:tcPr>
          <w:p w14:paraId="5A266CE0" w14:textId="714FC2AF" w:rsidR="0030012A" w:rsidRPr="00007B1B" w:rsidRDefault="0030012A" w:rsidP="007721D8">
            <w:pPr>
              <w:pStyle w:val="TableofFigures"/>
              <w:rPr>
                <w:lang w:eastAsia="en-US"/>
              </w:rPr>
            </w:pPr>
            <w:r w:rsidRPr="00EC1AD9">
              <w:t>Applies</w:t>
            </w:r>
            <w:r w:rsidR="00BE2ECE">
              <w:t xml:space="preserve"> </w:t>
            </w:r>
            <w:r w:rsidRPr="00EC1AD9">
              <w:t>to</w:t>
            </w:r>
          </w:p>
        </w:tc>
        <w:tc>
          <w:tcPr>
            <w:tcW w:w="1842" w:type="dxa"/>
          </w:tcPr>
          <w:p w14:paraId="0052096E" w14:textId="780E7BCE" w:rsidR="0030012A" w:rsidRDefault="0030012A" w:rsidP="007721D8">
            <w:pPr>
              <w:pStyle w:val="TableofFigures"/>
            </w:pPr>
            <w:r w:rsidRPr="00EC1AD9">
              <w:t>Registration</w:t>
            </w:r>
          </w:p>
        </w:tc>
        <w:tc>
          <w:tcPr>
            <w:tcW w:w="2410" w:type="dxa"/>
          </w:tcPr>
          <w:p w14:paraId="6639503B" w14:textId="5F8F0F82" w:rsidR="0030012A" w:rsidRDefault="0030012A" w:rsidP="007721D8">
            <w:pPr>
              <w:pStyle w:val="TableofFigures"/>
            </w:pPr>
            <w:r w:rsidRPr="00EC1AD9">
              <w:t>Term</w:t>
            </w:r>
            <w:r w:rsidR="00BE2ECE">
              <w:t xml:space="preserve"> </w:t>
            </w:r>
          </w:p>
        </w:tc>
      </w:tr>
      <w:tr w:rsidR="0030012A" w:rsidRPr="00007B1B" w14:paraId="63FF127E" w14:textId="01C71A2E" w:rsidTr="0030012A">
        <w:trPr>
          <w:trHeight w:val="480"/>
        </w:trPr>
        <w:tc>
          <w:tcPr>
            <w:tcW w:w="1560" w:type="dxa"/>
          </w:tcPr>
          <w:p w14:paraId="1CDF6AEF" w14:textId="32A8579F" w:rsidR="0030012A" w:rsidRPr="00007B1B" w:rsidRDefault="0030012A" w:rsidP="007721D8">
            <w:pPr>
              <w:pStyle w:val="TableofFigures"/>
              <w:rPr>
                <w:lang w:eastAsia="en-US"/>
              </w:rPr>
            </w:pPr>
            <w:r w:rsidRPr="00EC1AD9">
              <w:t>Copyright</w:t>
            </w:r>
          </w:p>
        </w:tc>
        <w:tc>
          <w:tcPr>
            <w:tcW w:w="3827" w:type="dxa"/>
          </w:tcPr>
          <w:p w14:paraId="421613B6" w14:textId="0F9D7492" w:rsidR="0030012A" w:rsidRPr="00007B1B" w:rsidRDefault="0030012A" w:rsidP="007721D8">
            <w:pPr>
              <w:pStyle w:val="TableofFigures"/>
              <w:rPr>
                <w:lang w:eastAsia="en-US"/>
              </w:rPr>
            </w:pPr>
            <w:r w:rsidRPr="00EC1AD9">
              <w:t>Works</w:t>
            </w:r>
            <w:r w:rsidR="00BE2ECE">
              <w:t xml:space="preserve"> </w:t>
            </w:r>
            <w:r w:rsidRPr="00EC1AD9">
              <w:t>including</w:t>
            </w:r>
            <w:r w:rsidR="00BE2ECE">
              <w:t xml:space="preserve"> </w:t>
            </w:r>
            <w:r w:rsidRPr="00EC1AD9">
              <w:t>written</w:t>
            </w:r>
            <w:r w:rsidR="00BE2ECE">
              <w:t xml:space="preserve"> </w:t>
            </w:r>
            <w:r w:rsidRPr="00EC1AD9">
              <w:t>documents</w:t>
            </w:r>
            <w:r w:rsidR="00BE2ECE">
              <w:t xml:space="preserve"> </w:t>
            </w:r>
            <w:r w:rsidRPr="00EC1AD9">
              <w:t>and</w:t>
            </w:r>
            <w:r w:rsidR="00BE2ECE">
              <w:t xml:space="preserve"> </w:t>
            </w:r>
            <w:r w:rsidRPr="00EC1AD9">
              <w:t>books,</w:t>
            </w:r>
            <w:r w:rsidR="00BE2ECE">
              <w:t xml:space="preserve"> </w:t>
            </w:r>
            <w:r w:rsidRPr="00EC1AD9">
              <w:t>broadcasts,</w:t>
            </w:r>
            <w:r w:rsidR="00BE2ECE">
              <w:t xml:space="preserve"> </w:t>
            </w:r>
            <w:r w:rsidRPr="00EC1AD9">
              <w:t>etc.</w:t>
            </w:r>
          </w:p>
        </w:tc>
        <w:tc>
          <w:tcPr>
            <w:tcW w:w="1842" w:type="dxa"/>
          </w:tcPr>
          <w:p w14:paraId="4C64A68F" w14:textId="28D21043" w:rsidR="0030012A" w:rsidRPr="00007B1B" w:rsidRDefault="0030012A" w:rsidP="007721D8">
            <w:pPr>
              <w:pStyle w:val="TableofFigures"/>
            </w:pPr>
            <w:r w:rsidRPr="00EC1AD9">
              <w:t>Not</w:t>
            </w:r>
            <w:r w:rsidR="00BE2ECE">
              <w:t xml:space="preserve"> </w:t>
            </w:r>
            <w:r w:rsidRPr="00EC1AD9">
              <w:t>required</w:t>
            </w:r>
          </w:p>
        </w:tc>
        <w:tc>
          <w:tcPr>
            <w:tcW w:w="2410" w:type="dxa"/>
          </w:tcPr>
          <w:p w14:paraId="4E440265" w14:textId="36347E5C" w:rsidR="0030012A" w:rsidRPr="00007B1B" w:rsidRDefault="0030012A" w:rsidP="007721D8">
            <w:pPr>
              <w:pStyle w:val="TableofFigures"/>
            </w:pPr>
            <w:r w:rsidRPr="00EC1AD9">
              <w:t>Varies,</w:t>
            </w:r>
            <w:r w:rsidR="00BE2ECE">
              <w:t xml:space="preserve"> </w:t>
            </w:r>
            <w:r w:rsidRPr="00EC1AD9">
              <w:t>usually</w:t>
            </w:r>
            <w:r w:rsidR="00BE2ECE">
              <w:t xml:space="preserve"> </w:t>
            </w:r>
            <w:r w:rsidRPr="00EC1AD9">
              <w:t>at</w:t>
            </w:r>
            <w:r w:rsidR="00BE2ECE">
              <w:t xml:space="preserve"> </w:t>
            </w:r>
            <w:r w:rsidRPr="00EC1AD9">
              <w:t>least</w:t>
            </w:r>
            <w:r w:rsidR="00BE2ECE">
              <w:t xml:space="preserve"> </w:t>
            </w:r>
            <w:r w:rsidRPr="00EC1AD9">
              <w:t>50</w:t>
            </w:r>
            <w:r w:rsidR="00BE2ECE">
              <w:t xml:space="preserve"> </w:t>
            </w:r>
            <w:r w:rsidRPr="00EC1AD9">
              <w:t>years</w:t>
            </w:r>
          </w:p>
        </w:tc>
      </w:tr>
      <w:tr w:rsidR="0030012A" w:rsidRPr="00007B1B" w14:paraId="3B6F059D" w14:textId="5778D1BF" w:rsidTr="0030012A">
        <w:trPr>
          <w:trHeight w:val="480"/>
        </w:trPr>
        <w:tc>
          <w:tcPr>
            <w:tcW w:w="1560" w:type="dxa"/>
          </w:tcPr>
          <w:p w14:paraId="4B7562C2" w14:textId="399AA7DE" w:rsidR="0030012A" w:rsidRPr="00007B1B" w:rsidRDefault="0030012A" w:rsidP="007721D8">
            <w:pPr>
              <w:pStyle w:val="TableofFigures"/>
              <w:rPr>
                <w:lang w:eastAsia="en-US"/>
              </w:rPr>
            </w:pPr>
            <w:r w:rsidRPr="00EC1AD9">
              <w:t>Trade</w:t>
            </w:r>
            <w:r w:rsidR="00BE2ECE">
              <w:t xml:space="preserve"> </w:t>
            </w:r>
            <w:r w:rsidRPr="00EC1AD9">
              <w:t>marks</w:t>
            </w:r>
          </w:p>
        </w:tc>
        <w:tc>
          <w:tcPr>
            <w:tcW w:w="3827" w:type="dxa"/>
          </w:tcPr>
          <w:p w14:paraId="715A9766" w14:textId="20EC0306" w:rsidR="0030012A" w:rsidRPr="00007B1B" w:rsidRDefault="0030012A" w:rsidP="007721D8">
            <w:pPr>
              <w:pStyle w:val="TableofFigures"/>
              <w:rPr>
                <w:lang w:eastAsia="en-US"/>
              </w:rPr>
            </w:pPr>
            <w:r w:rsidRPr="00EC1AD9">
              <w:t>Word,</w:t>
            </w:r>
            <w:r w:rsidR="00BE2ECE">
              <w:t xml:space="preserve"> </w:t>
            </w:r>
            <w:r w:rsidRPr="00EC1AD9">
              <w:t>name,</w:t>
            </w:r>
            <w:r w:rsidR="00BE2ECE">
              <w:t xml:space="preserve"> </w:t>
            </w:r>
            <w:r w:rsidRPr="00EC1AD9">
              <w:t>number,</w:t>
            </w:r>
            <w:r w:rsidR="00BE2ECE">
              <w:t xml:space="preserve"> </w:t>
            </w:r>
            <w:r w:rsidRPr="00EC1AD9">
              <w:t>aspect</w:t>
            </w:r>
            <w:r w:rsidR="00BE2ECE">
              <w:t xml:space="preserve"> </w:t>
            </w:r>
            <w:r w:rsidRPr="00EC1AD9">
              <w:t>of</w:t>
            </w:r>
            <w:r w:rsidR="00BE2ECE">
              <w:t xml:space="preserve"> </w:t>
            </w:r>
            <w:r w:rsidRPr="00EC1AD9">
              <w:t>packaging</w:t>
            </w:r>
            <w:r w:rsidR="00BE2ECE">
              <w:t xml:space="preserve"> </w:t>
            </w:r>
            <w:r w:rsidRPr="00EC1AD9">
              <w:t>etc.</w:t>
            </w:r>
            <w:r w:rsidR="00BE2ECE">
              <w:t xml:space="preserve"> </w:t>
            </w:r>
            <w:r w:rsidRPr="00EC1AD9">
              <w:t>used</w:t>
            </w:r>
            <w:r w:rsidR="00BE2ECE">
              <w:t xml:space="preserve"> </w:t>
            </w:r>
            <w:r w:rsidRPr="00EC1AD9">
              <w:t>to</w:t>
            </w:r>
            <w:r w:rsidR="00BE2ECE">
              <w:t xml:space="preserve"> </w:t>
            </w:r>
            <w:r w:rsidRPr="00EC1AD9">
              <w:t>distinguish</w:t>
            </w:r>
            <w:r w:rsidR="00BE2ECE">
              <w:t xml:space="preserve"> </w:t>
            </w:r>
            <w:r w:rsidRPr="00EC1AD9">
              <w:t>goods</w:t>
            </w:r>
            <w:r w:rsidR="00BE2ECE">
              <w:t xml:space="preserve"> </w:t>
            </w:r>
            <w:r w:rsidRPr="00EC1AD9">
              <w:t>or</w:t>
            </w:r>
            <w:r w:rsidR="00BE2ECE">
              <w:t xml:space="preserve"> </w:t>
            </w:r>
            <w:r w:rsidRPr="00EC1AD9">
              <w:t>services</w:t>
            </w:r>
            <w:r w:rsidR="00BE2ECE">
              <w:t xml:space="preserve"> </w:t>
            </w:r>
            <w:r w:rsidRPr="00EC1AD9">
              <w:t>of</w:t>
            </w:r>
            <w:r w:rsidR="00BE2ECE">
              <w:t xml:space="preserve"> </w:t>
            </w:r>
            <w:r w:rsidRPr="00EC1AD9">
              <w:t>a</w:t>
            </w:r>
            <w:r w:rsidR="00BE2ECE">
              <w:t xml:space="preserve"> </w:t>
            </w:r>
            <w:r w:rsidRPr="00EC1AD9">
              <w:t>trader</w:t>
            </w:r>
          </w:p>
        </w:tc>
        <w:tc>
          <w:tcPr>
            <w:tcW w:w="1842" w:type="dxa"/>
          </w:tcPr>
          <w:p w14:paraId="64CB1767" w14:textId="6599B77E" w:rsidR="0030012A" w:rsidRPr="00007B1B" w:rsidRDefault="0030012A" w:rsidP="007721D8">
            <w:pPr>
              <w:pStyle w:val="TableofFigures"/>
            </w:pPr>
            <w:r w:rsidRPr="00EC1AD9">
              <w:t>Not</w:t>
            </w:r>
            <w:r w:rsidR="00BE2ECE">
              <w:t xml:space="preserve"> </w:t>
            </w:r>
            <w:r w:rsidRPr="00EC1AD9">
              <w:t>required,</w:t>
            </w:r>
            <w:r w:rsidR="00BE2ECE">
              <w:t xml:space="preserve"> </w:t>
            </w:r>
            <w:r w:rsidRPr="00EC1AD9">
              <w:t>but</w:t>
            </w:r>
            <w:r w:rsidR="00BE2ECE">
              <w:t xml:space="preserve"> </w:t>
            </w:r>
            <w:r w:rsidRPr="00EC1AD9">
              <w:t>available</w:t>
            </w:r>
          </w:p>
        </w:tc>
        <w:tc>
          <w:tcPr>
            <w:tcW w:w="2410" w:type="dxa"/>
          </w:tcPr>
          <w:p w14:paraId="51136DF1" w14:textId="1CAF4937" w:rsidR="0030012A" w:rsidRPr="00007B1B" w:rsidRDefault="0030012A" w:rsidP="007721D8">
            <w:pPr>
              <w:pStyle w:val="TableofFigures"/>
            </w:pPr>
            <w:r w:rsidRPr="00EC1AD9">
              <w:t>Unlimited,</w:t>
            </w:r>
            <w:r w:rsidR="00BE2ECE">
              <w:t xml:space="preserve"> </w:t>
            </w:r>
            <w:proofErr w:type="gramStart"/>
            <w:r w:rsidRPr="00EC1AD9">
              <w:t>provided</w:t>
            </w:r>
            <w:r w:rsidR="00BE2ECE">
              <w:t xml:space="preserve"> </w:t>
            </w:r>
            <w:r w:rsidRPr="00EC1AD9">
              <w:t>that</w:t>
            </w:r>
            <w:proofErr w:type="gramEnd"/>
            <w:r w:rsidR="00BE2ECE">
              <w:t xml:space="preserve"> </w:t>
            </w:r>
            <w:r w:rsidRPr="00EC1AD9">
              <w:t>it</w:t>
            </w:r>
            <w:r w:rsidR="00BE2ECE">
              <w:t xml:space="preserve"> </w:t>
            </w:r>
            <w:r w:rsidRPr="00EC1AD9">
              <w:t>is</w:t>
            </w:r>
            <w:r w:rsidR="00BE2ECE">
              <w:t xml:space="preserve"> </w:t>
            </w:r>
            <w:r w:rsidRPr="00EC1AD9">
              <w:t>being</w:t>
            </w:r>
            <w:r w:rsidR="00BE2ECE">
              <w:t xml:space="preserve"> </w:t>
            </w:r>
            <w:r w:rsidRPr="00EC1AD9">
              <w:t>used</w:t>
            </w:r>
          </w:p>
        </w:tc>
      </w:tr>
      <w:tr w:rsidR="0030012A" w:rsidRPr="00007B1B" w14:paraId="65B331BD" w14:textId="60EDCF9E" w:rsidTr="0030012A">
        <w:trPr>
          <w:trHeight w:val="480"/>
        </w:trPr>
        <w:tc>
          <w:tcPr>
            <w:tcW w:w="1560" w:type="dxa"/>
          </w:tcPr>
          <w:p w14:paraId="2D371EB2" w14:textId="4C40FD2D" w:rsidR="0030012A" w:rsidRPr="00007B1B" w:rsidRDefault="0030012A" w:rsidP="007721D8">
            <w:pPr>
              <w:pStyle w:val="TableofFigures"/>
              <w:rPr>
                <w:lang w:eastAsia="en-US"/>
              </w:rPr>
            </w:pPr>
            <w:r w:rsidRPr="00EC1AD9">
              <w:t>Patents</w:t>
            </w:r>
          </w:p>
        </w:tc>
        <w:tc>
          <w:tcPr>
            <w:tcW w:w="3827" w:type="dxa"/>
          </w:tcPr>
          <w:p w14:paraId="36A15128" w14:textId="5C3D62A3" w:rsidR="0030012A" w:rsidRPr="00007B1B" w:rsidRDefault="0030012A" w:rsidP="007721D8">
            <w:pPr>
              <w:pStyle w:val="TableofFigures"/>
              <w:rPr>
                <w:lang w:eastAsia="en-US"/>
              </w:rPr>
            </w:pPr>
            <w:r w:rsidRPr="00EC1AD9">
              <w:t>Device,</w:t>
            </w:r>
            <w:r w:rsidR="00BE2ECE">
              <w:t xml:space="preserve"> </w:t>
            </w:r>
            <w:r w:rsidRPr="00EC1AD9">
              <w:t>substance,</w:t>
            </w:r>
            <w:r w:rsidR="00BE2ECE">
              <w:t xml:space="preserve"> </w:t>
            </w:r>
            <w:r w:rsidRPr="00EC1AD9">
              <w:t>method</w:t>
            </w:r>
            <w:r w:rsidR="00BE2ECE">
              <w:t xml:space="preserve"> </w:t>
            </w:r>
            <w:r w:rsidRPr="00EC1AD9">
              <w:t>or</w:t>
            </w:r>
            <w:r w:rsidR="00BE2ECE">
              <w:t xml:space="preserve"> </w:t>
            </w:r>
            <w:r w:rsidRPr="00EC1AD9">
              <w:t>process</w:t>
            </w:r>
            <w:r w:rsidR="00BE2ECE">
              <w:t xml:space="preserve"> </w:t>
            </w:r>
            <w:r w:rsidRPr="00EC1AD9">
              <w:t>that</w:t>
            </w:r>
            <w:r w:rsidR="00BE2ECE">
              <w:t xml:space="preserve"> </w:t>
            </w:r>
            <w:r w:rsidRPr="00EC1AD9">
              <w:t>is</w:t>
            </w:r>
            <w:r w:rsidR="00BE2ECE">
              <w:t xml:space="preserve"> </w:t>
            </w:r>
            <w:r w:rsidRPr="00EC1AD9">
              <w:t>new,</w:t>
            </w:r>
            <w:r w:rsidR="00BE2ECE">
              <w:t xml:space="preserve"> </w:t>
            </w:r>
            <w:r w:rsidRPr="00EC1AD9">
              <w:t>inventive,</w:t>
            </w:r>
            <w:r w:rsidR="00BE2ECE">
              <w:t xml:space="preserve"> </w:t>
            </w:r>
            <w:r w:rsidRPr="00EC1AD9">
              <w:t>and</w:t>
            </w:r>
            <w:r w:rsidR="00BE2ECE">
              <w:t xml:space="preserve"> </w:t>
            </w:r>
            <w:r w:rsidRPr="00EC1AD9">
              <w:t>useful</w:t>
            </w:r>
          </w:p>
        </w:tc>
        <w:tc>
          <w:tcPr>
            <w:tcW w:w="1842" w:type="dxa"/>
          </w:tcPr>
          <w:p w14:paraId="7FD7D38A" w14:textId="0225EF12" w:rsidR="0030012A" w:rsidRPr="00007B1B" w:rsidRDefault="0030012A" w:rsidP="007721D8">
            <w:pPr>
              <w:pStyle w:val="TableofFigures"/>
            </w:pPr>
            <w:r w:rsidRPr="00EC1AD9">
              <w:t>Required</w:t>
            </w:r>
          </w:p>
        </w:tc>
        <w:tc>
          <w:tcPr>
            <w:tcW w:w="2410" w:type="dxa"/>
          </w:tcPr>
          <w:p w14:paraId="1E42C10F" w14:textId="24C75C3E" w:rsidR="0030012A" w:rsidRPr="00007B1B" w:rsidRDefault="0030012A" w:rsidP="007721D8">
            <w:pPr>
              <w:pStyle w:val="TableofFigures"/>
            </w:pPr>
            <w:r w:rsidRPr="00EC1AD9">
              <w:t>20</w:t>
            </w:r>
            <w:r w:rsidR="00BE2ECE">
              <w:t xml:space="preserve"> </w:t>
            </w:r>
            <w:r w:rsidRPr="00EC1AD9">
              <w:t>years</w:t>
            </w:r>
            <w:r w:rsidR="00BE2ECE">
              <w:t xml:space="preserve"> </w:t>
            </w:r>
            <w:r w:rsidRPr="00EC1AD9">
              <w:t>(standard</w:t>
            </w:r>
            <w:r w:rsidR="00BE2ECE">
              <w:t xml:space="preserve"> </w:t>
            </w:r>
            <w:r w:rsidRPr="00EC1AD9">
              <w:t>patent)</w:t>
            </w:r>
            <w:r w:rsidR="00BE2ECE">
              <w:t xml:space="preserve"> </w:t>
            </w:r>
            <w:r w:rsidRPr="00EC1AD9">
              <w:t>or</w:t>
            </w:r>
            <w:r w:rsidR="00BE2ECE">
              <w:t xml:space="preserve"> </w:t>
            </w:r>
            <w:r w:rsidRPr="00EC1AD9">
              <w:t>8</w:t>
            </w:r>
            <w:r w:rsidR="00BE2ECE">
              <w:t xml:space="preserve"> </w:t>
            </w:r>
            <w:r w:rsidRPr="00EC1AD9">
              <w:t>years</w:t>
            </w:r>
            <w:r w:rsidR="00BE2ECE">
              <w:t xml:space="preserve"> </w:t>
            </w:r>
            <w:r w:rsidRPr="00EC1AD9">
              <w:t>(innovation</w:t>
            </w:r>
            <w:r w:rsidR="00BE2ECE">
              <w:t xml:space="preserve"> </w:t>
            </w:r>
            <w:r w:rsidRPr="00EC1AD9">
              <w:t>patent)</w:t>
            </w:r>
            <w:r w:rsidR="00BE2ECE">
              <w:t xml:space="preserve"> </w:t>
            </w:r>
          </w:p>
        </w:tc>
      </w:tr>
    </w:tbl>
    <w:p w14:paraId="4688EFDF" w14:textId="77777777" w:rsidR="00CB72DD" w:rsidRDefault="00CB72DD" w:rsidP="006D6F61"/>
    <w:p w14:paraId="55D49420" w14:textId="1D411757" w:rsidR="006D6F61" w:rsidRDefault="006D6F61" w:rsidP="006D6F61">
      <w:r>
        <w:t>Copyright</w:t>
      </w:r>
      <w:r w:rsidR="00BE2ECE">
        <w:t xml:space="preserve"> </w:t>
      </w:r>
      <w:r>
        <w:t>is</w:t>
      </w:r>
      <w:r w:rsidR="00BE2ECE">
        <w:t xml:space="preserve"> </w:t>
      </w:r>
      <w:r>
        <w:t>a</w:t>
      </w:r>
      <w:r w:rsidR="00BE2ECE">
        <w:t xml:space="preserve"> </w:t>
      </w:r>
      <w:r>
        <w:t>particularly</w:t>
      </w:r>
      <w:r w:rsidR="00BE2ECE">
        <w:t xml:space="preserve"> </w:t>
      </w:r>
      <w:r>
        <w:t>significant</w:t>
      </w:r>
      <w:r w:rsidR="00BE2ECE">
        <w:t xml:space="preserve"> </w:t>
      </w:r>
      <w:r>
        <w:t>form</w:t>
      </w:r>
      <w:r w:rsidR="00BE2ECE">
        <w:t xml:space="preserve"> </w:t>
      </w:r>
      <w:r>
        <w:t>of</w:t>
      </w:r>
      <w:r w:rsidR="00BE2ECE">
        <w:t xml:space="preserve"> </w:t>
      </w:r>
      <w:r>
        <w:t>IP</w:t>
      </w:r>
      <w:r w:rsidR="00BE2ECE">
        <w:t xml:space="preserve"> </w:t>
      </w:r>
      <w:r>
        <w:t>dealt</w:t>
      </w:r>
      <w:r w:rsidR="00BE2ECE">
        <w:t xml:space="preserve"> </w:t>
      </w:r>
      <w:r>
        <w:t>with</w:t>
      </w:r>
      <w:r w:rsidR="00BE2ECE">
        <w:t xml:space="preserve"> </w:t>
      </w:r>
      <w:r>
        <w:t>by</w:t>
      </w:r>
      <w:r w:rsidR="00BE2ECE">
        <w:t xml:space="preserve"> </w:t>
      </w:r>
      <w:r>
        <w:t>the</w:t>
      </w:r>
      <w:r w:rsidR="00BE2ECE">
        <w:t xml:space="preserve"> </w:t>
      </w:r>
      <w:r>
        <w:t>State.</w:t>
      </w:r>
      <w:r w:rsidR="00BE2ECE">
        <w:t xml:space="preserve"> </w:t>
      </w:r>
      <w:r>
        <w:t>Special</w:t>
      </w:r>
      <w:r w:rsidR="00BE2ECE">
        <w:t xml:space="preserve"> </w:t>
      </w:r>
      <w:r>
        <w:t>provisions</w:t>
      </w:r>
      <w:r w:rsidR="00BE2ECE">
        <w:t xml:space="preserve"> </w:t>
      </w:r>
      <w:r>
        <w:t>of</w:t>
      </w:r>
      <w:r w:rsidR="00BE2ECE">
        <w:t xml:space="preserve"> </w:t>
      </w:r>
      <w:r>
        <w:t>the</w:t>
      </w:r>
      <w:r w:rsidR="00BE2ECE">
        <w:t xml:space="preserve"> </w:t>
      </w:r>
      <w:r w:rsidRPr="00850185">
        <w:rPr>
          <w:i/>
        </w:rPr>
        <w:t>Copyright</w:t>
      </w:r>
      <w:r w:rsidR="00BE2ECE">
        <w:rPr>
          <w:i/>
        </w:rPr>
        <w:t xml:space="preserve"> </w:t>
      </w:r>
      <w:r w:rsidRPr="00850185">
        <w:rPr>
          <w:i/>
        </w:rPr>
        <w:t>Act</w:t>
      </w:r>
      <w:r w:rsidR="00BE2ECE">
        <w:rPr>
          <w:i/>
        </w:rPr>
        <w:t xml:space="preserve"> </w:t>
      </w:r>
      <w:r w:rsidRPr="00850185">
        <w:rPr>
          <w:i/>
        </w:rPr>
        <w:t>1968</w:t>
      </w:r>
      <w:r w:rsidR="00BE2ECE">
        <w:t xml:space="preserve"> </w:t>
      </w:r>
      <w:r w:rsidRPr="00616A45">
        <w:t>(Cth)</w:t>
      </w:r>
      <w:r w:rsidR="00BE2ECE">
        <w:t xml:space="preserve"> </w:t>
      </w:r>
      <w:r>
        <w:t>(</w:t>
      </w:r>
      <w:r w:rsidRPr="004556C0">
        <w:rPr>
          <w:i/>
        </w:rPr>
        <w:t>Copyright</w:t>
      </w:r>
      <w:r w:rsidR="00BE2ECE">
        <w:rPr>
          <w:i/>
        </w:rPr>
        <w:t xml:space="preserve"> </w:t>
      </w:r>
      <w:r w:rsidRPr="004556C0">
        <w:rPr>
          <w:i/>
        </w:rPr>
        <w:t>Act</w:t>
      </w:r>
      <w:r>
        <w:t>)</w:t>
      </w:r>
      <w:r w:rsidR="00BE2ECE">
        <w:t xml:space="preserve"> </w:t>
      </w:r>
      <w:r>
        <w:t>provide</w:t>
      </w:r>
      <w:r w:rsidR="00BE2ECE">
        <w:t xml:space="preserve"> </w:t>
      </w:r>
      <w:r>
        <w:t>that</w:t>
      </w:r>
      <w:r w:rsidR="00BE2ECE">
        <w:t xml:space="preserve"> </w:t>
      </w:r>
      <w:r>
        <w:t>certain</w:t>
      </w:r>
      <w:r w:rsidR="00BE2ECE">
        <w:t xml:space="preserve"> </w:t>
      </w:r>
      <w:r>
        <w:t>material</w:t>
      </w:r>
      <w:r w:rsidR="00BE2ECE">
        <w:t xml:space="preserve"> </w:t>
      </w:r>
      <w:r>
        <w:t>made</w:t>
      </w:r>
      <w:r w:rsidR="00BE2ECE">
        <w:t xml:space="preserve"> </w:t>
      </w:r>
      <w:r>
        <w:t>by</w:t>
      </w:r>
      <w:r w:rsidR="00BE2ECE">
        <w:t xml:space="preserve"> </w:t>
      </w:r>
      <w:r>
        <w:t>or</w:t>
      </w:r>
      <w:r w:rsidR="00BE2ECE">
        <w:t xml:space="preserve"> </w:t>
      </w:r>
      <w:r>
        <w:t>under</w:t>
      </w:r>
      <w:r w:rsidR="00BE2ECE">
        <w:t xml:space="preserve"> </w:t>
      </w:r>
      <w:r>
        <w:t>the</w:t>
      </w:r>
      <w:r w:rsidR="00BE2ECE">
        <w:t xml:space="preserve"> </w:t>
      </w:r>
      <w:r>
        <w:t>direction</w:t>
      </w:r>
      <w:r w:rsidR="00BE2ECE">
        <w:t xml:space="preserve"> </w:t>
      </w:r>
      <w:r>
        <w:t>of</w:t>
      </w:r>
      <w:r w:rsidR="00BE2ECE">
        <w:t xml:space="preserve"> </w:t>
      </w:r>
      <w:r>
        <w:t>the</w:t>
      </w:r>
      <w:r w:rsidR="00BE2ECE">
        <w:t xml:space="preserve"> </w:t>
      </w:r>
      <w:r>
        <w:t>State</w:t>
      </w:r>
      <w:r w:rsidR="00BE2ECE">
        <w:t xml:space="preserve"> </w:t>
      </w:r>
      <w:r>
        <w:t>attracts</w:t>
      </w:r>
      <w:r w:rsidR="00BE2ECE">
        <w:t xml:space="preserve"> </w:t>
      </w:r>
      <w:r>
        <w:t>‘Crown</w:t>
      </w:r>
      <w:r w:rsidR="00BE2ECE">
        <w:t xml:space="preserve"> </w:t>
      </w:r>
      <w:r>
        <w:t>copyright’.</w:t>
      </w:r>
    </w:p>
    <w:p w14:paraId="6A9BA03F" w14:textId="4F7FF50F" w:rsidR="006D6F61" w:rsidRDefault="006D6F61" w:rsidP="006D6F61">
      <w:r>
        <w:t>See</w:t>
      </w:r>
      <w:r w:rsidR="00BE2ECE">
        <w:t xml:space="preserve"> </w:t>
      </w:r>
      <w:r w:rsidRPr="00850185">
        <w:t>Attachment</w:t>
      </w:r>
      <w:r w:rsidR="00BE2ECE">
        <w:t xml:space="preserve"> </w:t>
      </w:r>
      <w:r w:rsidR="00711818">
        <w:t>4</w:t>
      </w:r>
      <w:r w:rsidRPr="00850185">
        <w:t>:</w:t>
      </w:r>
      <w:r w:rsidR="00BE2ECE">
        <w:t xml:space="preserve"> </w:t>
      </w:r>
      <w:r w:rsidRPr="00850185">
        <w:t>An</w:t>
      </w:r>
      <w:r w:rsidR="00BE2ECE">
        <w:t xml:space="preserve"> </w:t>
      </w:r>
      <w:r w:rsidRPr="00850185">
        <w:t>introduction</w:t>
      </w:r>
      <w:r w:rsidR="00BE2ECE">
        <w:t xml:space="preserve"> </w:t>
      </w:r>
      <w:r w:rsidRPr="00850185">
        <w:t>to</w:t>
      </w:r>
      <w:r w:rsidR="00BE2ECE">
        <w:t xml:space="preserve"> </w:t>
      </w:r>
      <w:r w:rsidRPr="00850185">
        <w:t>intellectual</w:t>
      </w:r>
      <w:r w:rsidR="00BE2ECE">
        <w:t xml:space="preserve"> </w:t>
      </w:r>
      <w:r w:rsidRPr="00850185">
        <w:t>property</w:t>
      </w:r>
      <w:r w:rsidR="00BE2ECE">
        <w:t xml:space="preserve"> </w:t>
      </w:r>
      <w:r>
        <w:t>for</w:t>
      </w:r>
      <w:r w:rsidR="00BE2ECE">
        <w:t xml:space="preserve"> </w:t>
      </w:r>
      <w:r>
        <w:t>more</w:t>
      </w:r>
      <w:r w:rsidR="00BE2ECE">
        <w:t xml:space="preserve"> </w:t>
      </w:r>
      <w:r>
        <w:t>information.</w:t>
      </w:r>
    </w:p>
    <w:p w14:paraId="3CA2E6BD" w14:textId="1D7255BD" w:rsidR="008B0D87" w:rsidRDefault="008B0D87" w:rsidP="00AC1553">
      <w:pPr>
        <w:pStyle w:val="Heading2"/>
      </w:pPr>
      <w:bookmarkStart w:id="9" w:name="_Toc140576411"/>
      <w:bookmarkStart w:id="10" w:name="_Toc176264796"/>
      <w:r>
        <w:t>Ministerial</w:t>
      </w:r>
      <w:r w:rsidR="00BE2ECE">
        <w:t xml:space="preserve"> </w:t>
      </w:r>
      <w:r>
        <w:t>responsibility</w:t>
      </w:r>
      <w:bookmarkEnd w:id="9"/>
      <w:bookmarkEnd w:id="10"/>
    </w:p>
    <w:p w14:paraId="3259382E" w14:textId="36791B3D" w:rsidR="00437BEB" w:rsidRDefault="00437BEB" w:rsidP="00437BEB">
      <w:r>
        <w:t>The</w:t>
      </w:r>
      <w:r w:rsidR="00BE2ECE">
        <w:t xml:space="preserve"> </w:t>
      </w:r>
      <w:r w:rsidR="008907C3">
        <w:t>Minister for Government Services</w:t>
      </w:r>
      <w:r w:rsidR="00BE2ECE">
        <w:t xml:space="preserve"> </w:t>
      </w:r>
      <w:r>
        <w:t>is</w:t>
      </w:r>
      <w:r w:rsidR="00BE2ECE">
        <w:t xml:space="preserve"> </w:t>
      </w:r>
      <w:r>
        <w:t>the</w:t>
      </w:r>
      <w:r w:rsidR="00BE2ECE">
        <w:t xml:space="preserve"> </w:t>
      </w:r>
      <w:r>
        <w:t>Minister</w:t>
      </w:r>
      <w:r w:rsidR="00BE2ECE">
        <w:t xml:space="preserve"> </w:t>
      </w:r>
      <w:r>
        <w:t>responsible</w:t>
      </w:r>
      <w:r w:rsidR="00BE2ECE">
        <w:t xml:space="preserve"> </w:t>
      </w:r>
      <w:r>
        <w:t>for</w:t>
      </w:r>
      <w:r w:rsidR="00BE2ECE">
        <w:t xml:space="preserve"> </w:t>
      </w:r>
      <w:r>
        <w:t>administering</w:t>
      </w:r>
      <w:r w:rsidR="00BE2ECE">
        <w:t xml:space="preserve"> </w:t>
      </w:r>
      <w:r>
        <w:t>the</w:t>
      </w:r>
      <w:r w:rsidR="00BE2ECE">
        <w:t xml:space="preserve"> </w:t>
      </w:r>
      <w:r>
        <w:t>IP</w:t>
      </w:r>
      <w:r w:rsidR="00BE2ECE">
        <w:t xml:space="preserve"> </w:t>
      </w:r>
      <w:r>
        <w:t>Policy</w:t>
      </w:r>
      <w:r w:rsidR="00BE2ECE">
        <w:t xml:space="preserve"> </w:t>
      </w:r>
      <w:r>
        <w:t>through</w:t>
      </w:r>
      <w:r w:rsidR="00BE2ECE">
        <w:t xml:space="preserve"> </w:t>
      </w:r>
      <w:r>
        <w:t>the</w:t>
      </w:r>
      <w:r w:rsidR="00BE2ECE">
        <w:t xml:space="preserve"> </w:t>
      </w:r>
      <w:r>
        <w:t>Department</w:t>
      </w:r>
      <w:r w:rsidR="00BE2ECE">
        <w:t xml:space="preserve"> </w:t>
      </w:r>
      <w:r>
        <w:t>of</w:t>
      </w:r>
      <w:r w:rsidR="00BE2ECE">
        <w:t xml:space="preserve"> </w:t>
      </w:r>
      <w:r w:rsidR="000C6733">
        <w:t>Government Services</w:t>
      </w:r>
      <w:r w:rsidR="00BE2ECE">
        <w:t xml:space="preserve"> </w:t>
      </w:r>
      <w:r>
        <w:t>(D</w:t>
      </w:r>
      <w:r w:rsidR="000C6733">
        <w:t>GS</w:t>
      </w:r>
      <w:r>
        <w:t>).</w:t>
      </w:r>
    </w:p>
    <w:p w14:paraId="23CD1162" w14:textId="29543DE2" w:rsidR="00437BEB" w:rsidRDefault="00437BEB" w:rsidP="00437BEB">
      <w:r w:rsidRPr="00166A3A">
        <w:t>In</w:t>
      </w:r>
      <w:r w:rsidR="00BE2ECE">
        <w:t xml:space="preserve"> </w:t>
      </w:r>
      <w:r w:rsidRPr="00166A3A">
        <w:t>particular,</w:t>
      </w:r>
      <w:r w:rsidR="00BE2ECE">
        <w:t xml:space="preserve"> </w:t>
      </w:r>
      <w:r w:rsidRPr="00166A3A">
        <w:t>the</w:t>
      </w:r>
      <w:r w:rsidR="00BE2ECE">
        <w:t xml:space="preserve"> </w:t>
      </w:r>
      <w:r w:rsidR="008907C3">
        <w:t>Minister for Government Services</w:t>
      </w:r>
      <w:r w:rsidR="00BE2ECE">
        <w:t xml:space="preserve"> </w:t>
      </w:r>
      <w:r w:rsidR="00711818">
        <w:t>must be consulted on commercialisations of State IP where IP Principle 8(b) applies.</w:t>
      </w:r>
      <w:r>
        <w:rPr>
          <w:rStyle w:val="FootnoteReference"/>
        </w:rPr>
        <w:footnoteReference w:id="2"/>
      </w:r>
    </w:p>
    <w:p w14:paraId="14B5ABB8" w14:textId="4C607767" w:rsidR="00437BEB" w:rsidRDefault="00437BEB" w:rsidP="00AC1553">
      <w:pPr>
        <w:pStyle w:val="Heading2"/>
      </w:pPr>
      <w:bookmarkStart w:id="11" w:name="_Toc140576412"/>
      <w:bookmarkStart w:id="12" w:name="_Toc176264797"/>
      <w:r>
        <w:t>Role</w:t>
      </w:r>
      <w:r w:rsidR="00BE2ECE">
        <w:t xml:space="preserve"> </w:t>
      </w:r>
      <w:r>
        <w:t>of</w:t>
      </w:r>
      <w:r w:rsidR="00BE2ECE">
        <w:t xml:space="preserve"> </w:t>
      </w:r>
      <w:r>
        <w:t>Department</w:t>
      </w:r>
      <w:r w:rsidR="00BE2ECE">
        <w:t xml:space="preserve"> </w:t>
      </w:r>
      <w:r>
        <w:t>of</w:t>
      </w:r>
      <w:r w:rsidR="00BE2ECE">
        <w:t xml:space="preserve"> </w:t>
      </w:r>
      <w:bookmarkEnd w:id="11"/>
      <w:r w:rsidR="000C6733">
        <w:t>Government Services</w:t>
      </w:r>
      <w:bookmarkEnd w:id="12"/>
    </w:p>
    <w:p w14:paraId="59D9EC94" w14:textId="538AF870" w:rsidR="00437BEB" w:rsidRDefault="00437BEB" w:rsidP="00437BEB">
      <w:r w:rsidRPr="00850185">
        <w:t>D</w:t>
      </w:r>
      <w:r w:rsidR="000C6733">
        <w:t>GS</w:t>
      </w:r>
      <w:r w:rsidR="00BE2ECE">
        <w:t xml:space="preserve"> </w:t>
      </w:r>
      <w:r>
        <w:t>is</w:t>
      </w:r>
      <w:r w:rsidR="00BE2ECE">
        <w:t xml:space="preserve"> </w:t>
      </w:r>
      <w:r>
        <w:t>responsible</w:t>
      </w:r>
      <w:r w:rsidR="00BE2ECE">
        <w:t xml:space="preserve"> </w:t>
      </w:r>
      <w:r>
        <w:t>for</w:t>
      </w:r>
      <w:r w:rsidR="00BE2ECE">
        <w:t xml:space="preserve"> </w:t>
      </w:r>
      <w:r>
        <w:t>the</w:t>
      </w:r>
      <w:r w:rsidR="00BE2ECE">
        <w:t xml:space="preserve"> </w:t>
      </w:r>
      <w:r>
        <w:t>IP</w:t>
      </w:r>
      <w:r w:rsidR="00BE2ECE">
        <w:t xml:space="preserve"> </w:t>
      </w:r>
      <w:r>
        <w:t>Policy.</w:t>
      </w:r>
      <w:r w:rsidR="00BE2ECE">
        <w:t xml:space="preserve"> </w:t>
      </w:r>
      <w:r>
        <w:t>D</w:t>
      </w:r>
      <w:r w:rsidR="000C6733">
        <w:t>GS</w:t>
      </w:r>
      <w:r w:rsidR="00BE2ECE">
        <w:t xml:space="preserve"> </w:t>
      </w:r>
      <w:r w:rsidRPr="00166A3A">
        <w:t>is</w:t>
      </w:r>
      <w:r w:rsidR="00BE2ECE">
        <w:t xml:space="preserve"> </w:t>
      </w:r>
      <w:r w:rsidRPr="00166A3A">
        <w:t>responsible</w:t>
      </w:r>
      <w:r w:rsidR="00BE2ECE">
        <w:t xml:space="preserve"> </w:t>
      </w:r>
      <w:r w:rsidRPr="00166A3A">
        <w:t>for</w:t>
      </w:r>
      <w:r w:rsidR="00BE2ECE">
        <w:t xml:space="preserve"> </w:t>
      </w:r>
      <w:r w:rsidRPr="00166A3A">
        <w:t>approving,</w:t>
      </w:r>
      <w:r w:rsidR="00BE2ECE">
        <w:t xml:space="preserve"> </w:t>
      </w:r>
      <w:r w:rsidRPr="00166A3A">
        <w:t>managing</w:t>
      </w:r>
      <w:r w:rsidR="00BE2ECE">
        <w:t xml:space="preserve"> </w:t>
      </w:r>
      <w:r w:rsidRPr="00166A3A">
        <w:t>and</w:t>
      </w:r>
      <w:r w:rsidR="00BE2ECE">
        <w:t xml:space="preserve"> </w:t>
      </w:r>
      <w:r w:rsidRPr="00166A3A">
        <w:t>updating</w:t>
      </w:r>
      <w:r w:rsidR="00BE2ECE">
        <w:t xml:space="preserve"> </w:t>
      </w:r>
      <w:r w:rsidRPr="00166A3A">
        <w:t>these</w:t>
      </w:r>
      <w:r w:rsidR="00BE2ECE">
        <w:t xml:space="preserve"> </w:t>
      </w:r>
      <w:r w:rsidRPr="00166A3A">
        <w:t>Guidelines</w:t>
      </w:r>
      <w:r>
        <w:t>.</w:t>
      </w:r>
    </w:p>
    <w:p w14:paraId="1855D285" w14:textId="50A97775" w:rsidR="00437BEB" w:rsidRDefault="00437BEB" w:rsidP="00437BEB">
      <w:r>
        <w:t>D</w:t>
      </w:r>
      <w:r w:rsidR="000C6733">
        <w:t>GS</w:t>
      </w:r>
      <w:r w:rsidR="00BE2ECE">
        <w:t xml:space="preserve"> </w:t>
      </w:r>
      <w:r>
        <w:t>supports</w:t>
      </w:r>
      <w:r w:rsidR="00BE2ECE">
        <w:t xml:space="preserve"> </w:t>
      </w:r>
      <w:r>
        <w:t>the</w:t>
      </w:r>
      <w:r w:rsidR="00BE2ECE">
        <w:t xml:space="preserve"> </w:t>
      </w:r>
      <w:r>
        <w:t>Victorian</w:t>
      </w:r>
      <w:r w:rsidR="00BE2ECE">
        <w:t xml:space="preserve"> </w:t>
      </w:r>
      <w:r>
        <w:t>public</w:t>
      </w:r>
      <w:r w:rsidR="00BE2ECE">
        <w:t xml:space="preserve"> </w:t>
      </w:r>
      <w:r>
        <w:t>sector</w:t>
      </w:r>
      <w:r w:rsidR="00BE2ECE">
        <w:t xml:space="preserve"> </w:t>
      </w:r>
      <w:r>
        <w:t>by</w:t>
      </w:r>
      <w:r w:rsidR="00BE2ECE">
        <w:t xml:space="preserve"> </w:t>
      </w:r>
      <w:r>
        <w:t>providing</w:t>
      </w:r>
      <w:r w:rsidR="00BE2ECE">
        <w:t xml:space="preserve"> </w:t>
      </w:r>
      <w:r>
        <w:t>training,</w:t>
      </w:r>
      <w:r w:rsidR="00BE2ECE">
        <w:t xml:space="preserve"> </w:t>
      </w:r>
      <w:r>
        <w:t>preparing</w:t>
      </w:r>
      <w:r w:rsidR="00BE2ECE">
        <w:t xml:space="preserve"> </w:t>
      </w:r>
      <w:r>
        <w:t>resources,</w:t>
      </w:r>
      <w:r w:rsidR="00BE2ECE">
        <w:t xml:space="preserve"> </w:t>
      </w:r>
      <w:r>
        <w:t>and</w:t>
      </w:r>
      <w:r w:rsidR="00BE2ECE">
        <w:t xml:space="preserve"> </w:t>
      </w:r>
      <w:r>
        <w:t>providing</w:t>
      </w:r>
      <w:r w:rsidR="00BE2ECE">
        <w:t xml:space="preserve"> </w:t>
      </w:r>
      <w:r>
        <w:t>a</w:t>
      </w:r>
      <w:r w:rsidR="00BE2ECE">
        <w:t xml:space="preserve"> </w:t>
      </w:r>
      <w:r>
        <w:t>point</w:t>
      </w:r>
      <w:r w:rsidR="00BE2ECE">
        <w:t xml:space="preserve"> </w:t>
      </w:r>
      <w:r>
        <w:t>of</w:t>
      </w:r>
      <w:r w:rsidR="00BE2ECE">
        <w:t xml:space="preserve"> </w:t>
      </w:r>
      <w:r>
        <w:t>contact</w:t>
      </w:r>
      <w:r w:rsidR="00BE2ECE">
        <w:t xml:space="preserve"> </w:t>
      </w:r>
      <w:r>
        <w:t>for</w:t>
      </w:r>
      <w:r w:rsidR="00BE2ECE">
        <w:t xml:space="preserve"> </w:t>
      </w:r>
      <w:r>
        <w:t>IP</w:t>
      </w:r>
      <w:r w:rsidR="00BE2ECE">
        <w:t xml:space="preserve"> </w:t>
      </w:r>
      <w:r>
        <w:t>queries.</w:t>
      </w:r>
    </w:p>
    <w:p w14:paraId="2F79E93F" w14:textId="1FD6D4A8" w:rsidR="00437BEB" w:rsidRDefault="00437BEB" w:rsidP="00437BEB">
      <w:r>
        <w:t>D</w:t>
      </w:r>
      <w:r w:rsidR="000C6733">
        <w:t>GS</w:t>
      </w:r>
      <w:r w:rsidR="00BE2ECE">
        <w:t xml:space="preserve"> </w:t>
      </w:r>
      <w:r>
        <w:t>is</w:t>
      </w:r>
      <w:r w:rsidR="00BE2ECE">
        <w:t xml:space="preserve"> </w:t>
      </w:r>
      <w:r>
        <w:t>responsible</w:t>
      </w:r>
      <w:r w:rsidR="00BE2ECE">
        <w:t xml:space="preserve"> </w:t>
      </w:r>
      <w:r>
        <w:t>for</w:t>
      </w:r>
      <w:r w:rsidR="00BE2ECE">
        <w:t xml:space="preserve"> </w:t>
      </w:r>
      <w:r w:rsidRPr="00DB018B">
        <w:t>negotiations</w:t>
      </w:r>
      <w:r w:rsidR="00BE2ECE">
        <w:t xml:space="preserve"> </w:t>
      </w:r>
      <w:r w:rsidRPr="00DB018B">
        <w:t>with</w:t>
      </w:r>
      <w:r w:rsidR="00BE2ECE">
        <w:t xml:space="preserve"> </w:t>
      </w:r>
      <w:r w:rsidRPr="00DB018B">
        <w:t>copyright</w:t>
      </w:r>
      <w:r w:rsidR="00BE2ECE">
        <w:t xml:space="preserve"> </w:t>
      </w:r>
      <w:r w:rsidRPr="00DB018B">
        <w:t>collecting</w:t>
      </w:r>
      <w:r w:rsidR="00BE2ECE">
        <w:t xml:space="preserve"> </w:t>
      </w:r>
      <w:r w:rsidRPr="00DB018B">
        <w:t>societies</w:t>
      </w:r>
      <w:r w:rsidR="00BE2ECE">
        <w:t xml:space="preserve"> </w:t>
      </w:r>
      <w:r w:rsidRPr="00DB018B">
        <w:t>to</w:t>
      </w:r>
      <w:r w:rsidR="00BE2ECE">
        <w:t xml:space="preserve"> </w:t>
      </w:r>
      <w:r w:rsidRPr="00DB018B">
        <w:t>make</w:t>
      </w:r>
      <w:r w:rsidR="00BE2ECE">
        <w:t xml:space="preserve"> </w:t>
      </w:r>
      <w:r w:rsidRPr="00DB018B">
        <w:t>payment</w:t>
      </w:r>
      <w:r w:rsidR="00BE2ECE">
        <w:t xml:space="preserve"> </w:t>
      </w:r>
      <w:r w:rsidRPr="00DB018B">
        <w:t>for</w:t>
      </w:r>
      <w:r w:rsidR="00BE2ECE">
        <w:t xml:space="preserve"> </w:t>
      </w:r>
      <w:r w:rsidRPr="00DB018B">
        <w:t>the</w:t>
      </w:r>
      <w:r w:rsidR="00BE2ECE">
        <w:t xml:space="preserve"> </w:t>
      </w:r>
      <w:r w:rsidRPr="00DB018B">
        <w:t>use</w:t>
      </w:r>
      <w:r w:rsidR="00BE2ECE">
        <w:t xml:space="preserve"> </w:t>
      </w:r>
      <w:r w:rsidRPr="00DB018B">
        <w:t>of</w:t>
      </w:r>
      <w:r w:rsidR="00BE2ECE">
        <w:t xml:space="preserve"> </w:t>
      </w:r>
      <w:proofErr w:type="gramStart"/>
      <w:r w:rsidRPr="00DB018B">
        <w:t>third</w:t>
      </w:r>
      <w:r w:rsidR="00BE2ECE">
        <w:t xml:space="preserve"> </w:t>
      </w:r>
      <w:r w:rsidRPr="00DB018B">
        <w:t>party</w:t>
      </w:r>
      <w:proofErr w:type="gramEnd"/>
      <w:r w:rsidR="00BE2ECE">
        <w:t xml:space="preserve"> </w:t>
      </w:r>
      <w:r w:rsidRPr="00DB018B">
        <w:t>copyright</w:t>
      </w:r>
      <w:r w:rsidR="00BE2ECE">
        <w:t xml:space="preserve"> </w:t>
      </w:r>
      <w:r w:rsidRPr="00DB018B">
        <w:t>material</w:t>
      </w:r>
      <w:r w:rsidR="00BE2ECE">
        <w:t xml:space="preserve"> </w:t>
      </w:r>
      <w:r w:rsidRPr="00DB018B">
        <w:t>under</w:t>
      </w:r>
      <w:r w:rsidR="00BE2ECE">
        <w:t xml:space="preserve"> </w:t>
      </w:r>
      <w:r w:rsidRPr="00DB018B">
        <w:t>the</w:t>
      </w:r>
      <w:r w:rsidR="00BE2ECE">
        <w:t xml:space="preserve"> </w:t>
      </w:r>
      <w:r w:rsidRPr="00DB018B">
        <w:t>statutory</w:t>
      </w:r>
      <w:r w:rsidR="00BE2ECE">
        <w:t xml:space="preserve"> </w:t>
      </w:r>
      <w:r w:rsidRPr="00DB018B">
        <w:t>licence</w:t>
      </w:r>
      <w:r w:rsidR="00BE2ECE">
        <w:t xml:space="preserve"> </w:t>
      </w:r>
      <w:r w:rsidRPr="00DB018B">
        <w:t>in</w:t>
      </w:r>
      <w:r w:rsidR="00BE2ECE">
        <w:t xml:space="preserve"> </w:t>
      </w:r>
      <w:r w:rsidRPr="00DB018B">
        <w:t>the</w:t>
      </w:r>
      <w:r w:rsidR="00BE2ECE">
        <w:t xml:space="preserve"> </w:t>
      </w:r>
      <w:r w:rsidRPr="00DB018B">
        <w:t>Copyright</w:t>
      </w:r>
      <w:r w:rsidR="00BE2ECE">
        <w:t xml:space="preserve"> </w:t>
      </w:r>
      <w:r w:rsidRPr="00DB018B">
        <w:t>Act</w:t>
      </w:r>
      <w:r>
        <w:t>.</w:t>
      </w:r>
      <w:r w:rsidR="00BE2ECE">
        <w:t xml:space="preserve"> </w:t>
      </w:r>
      <w:r>
        <w:t>For</w:t>
      </w:r>
      <w:r w:rsidR="00BE2ECE">
        <w:t xml:space="preserve"> </w:t>
      </w:r>
      <w:r>
        <w:t>more</w:t>
      </w:r>
      <w:r w:rsidR="00BE2ECE">
        <w:t xml:space="preserve"> </w:t>
      </w:r>
      <w:r>
        <w:t>detail</w:t>
      </w:r>
      <w:r w:rsidR="00BE2ECE">
        <w:t xml:space="preserve"> </w:t>
      </w:r>
      <w:r>
        <w:t>see</w:t>
      </w:r>
      <w:r w:rsidR="00BE2ECE">
        <w:t xml:space="preserve"> </w:t>
      </w:r>
      <w:r w:rsidR="003222E6">
        <w:fldChar w:fldCharType="begin"/>
      </w:r>
      <w:r w:rsidR="003222E6">
        <w:instrText xml:space="preserve"> REF _Ref342567534 \w \h </w:instrText>
      </w:r>
      <w:r w:rsidR="003222E6">
        <w:fldChar w:fldCharType="separate"/>
      </w:r>
      <w:r w:rsidR="003222E6">
        <w:t>Chapter 11:</w:t>
      </w:r>
      <w:r w:rsidR="003222E6">
        <w:fldChar w:fldCharType="end"/>
      </w:r>
      <w:r w:rsidR="003222E6">
        <w:t xml:space="preserve"> </w:t>
      </w:r>
      <w:r w:rsidR="00BE4191">
        <w:fldChar w:fldCharType="begin"/>
      </w:r>
      <w:r w:rsidR="00BE4191">
        <w:instrText xml:space="preserve"> REF _Ref342567534 \h </w:instrText>
      </w:r>
      <w:r w:rsidR="00BE4191">
        <w:fldChar w:fldCharType="separate"/>
      </w:r>
      <w:r w:rsidR="00BE4191" w:rsidRPr="00AC1553">
        <w:t>Use by the State of third</w:t>
      </w:r>
      <w:r w:rsidR="00BE4191" w:rsidRPr="00AC1553">
        <w:noBreakHyphen/>
        <w:t>party IP</w:t>
      </w:r>
      <w:r w:rsidR="00BE4191">
        <w:fldChar w:fldCharType="end"/>
      </w:r>
      <w:r w:rsidR="005C5736">
        <w:t>.</w:t>
      </w:r>
    </w:p>
    <w:p w14:paraId="7CC4FB30" w14:textId="0FA8E46F" w:rsidR="00515BDA" w:rsidRDefault="00515BDA" w:rsidP="00515BDA">
      <w:r w:rsidRPr="00515BDA">
        <w:t>Comments</w:t>
      </w:r>
      <w:r w:rsidR="00BE2ECE">
        <w:t xml:space="preserve"> </w:t>
      </w:r>
      <w:r w:rsidRPr="00515BDA">
        <w:t>and</w:t>
      </w:r>
      <w:r w:rsidR="00BE2ECE">
        <w:t xml:space="preserve"> </w:t>
      </w:r>
      <w:r w:rsidRPr="00515BDA">
        <w:t>questions</w:t>
      </w:r>
      <w:r w:rsidR="00BE2ECE">
        <w:t xml:space="preserve"> </w:t>
      </w:r>
      <w:r w:rsidRPr="00515BDA">
        <w:t>may</w:t>
      </w:r>
      <w:r w:rsidR="00BE2ECE">
        <w:t xml:space="preserve"> </w:t>
      </w:r>
      <w:r w:rsidRPr="00515BDA">
        <w:t>be</w:t>
      </w:r>
      <w:r w:rsidR="00BE2ECE">
        <w:t xml:space="preserve"> </w:t>
      </w:r>
      <w:r w:rsidRPr="00515BDA">
        <w:t>directed</w:t>
      </w:r>
      <w:r w:rsidR="00BE2ECE">
        <w:t xml:space="preserve"> </w:t>
      </w:r>
      <w:r w:rsidRPr="00515BDA">
        <w:t>to</w:t>
      </w:r>
      <w:r w:rsidR="00BE2ECE">
        <w:t xml:space="preserve"> </w:t>
      </w:r>
      <w:r w:rsidR="003F713D">
        <w:t>DGS</w:t>
      </w:r>
      <w:r w:rsidR="00BE2ECE">
        <w:t xml:space="preserve"> </w:t>
      </w:r>
      <w:r>
        <w:t>at</w:t>
      </w:r>
      <w:r w:rsidR="00BE2ECE">
        <w:t xml:space="preserve"> </w:t>
      </w:r>
      <w:hyperlink r:id="rId23" w:history="1">
        <w:r w:rsidR="00AF71F7">
          <w:rPr>
            <w:rStyle w:val="Hyperlink"/>
          </w:rPr>
          <w:t>ippolicy@dgs</w:t>
        </w:r>
        <w:r w:rsidRPr="00515BDA">
          <w:rPr>
            <w:rStyle w:val="Hyperlink"/>
          </w:rPr>
          <w:t>.vic.gov.au</w:t>
        </w:r>
      </w:hyperlink>
      <w:r>
        <w:t>.</w:t>
      </w:r>
    </w:p>
    <w:p w14:paraId="45E0C085" w14:textId="222CD527" w:rsidR="00437BEB" w:rsidRDefault="00437BEB" w:rsidP="00AC1553">
      <w:pPr>
        <w:pStyle w:val="Heading2"/>
      </w:pPr>
      <w:bookmarkStart w:id="13" w:name="_Toc411926815"/>
      <w:bookmarkStart w:id="14" w:name="_Toc140576413"/>
      <w:bookmarkStart w:id="15" w:name="_Toc176264798"/>
      <w:r>
        <w:lastRenderedPageBreak/>
        <w:t>IP</w:t>
      </w:r>
      <w:r w:rsidR="00BE2ECE">
        <w:t xml:space="preserve"> </w:t>
      </w:r>
      <w:r>
        <w:t>Policy</w:t>
      </w:r>
      <w:r w:rsidR="00BE2ECE">
        <w:t xml:space="preserve"> </w:t>
      </w:r>
      <w:r w:rsidRPr="000D4479">
        <w:t>Intent</w:t>
      </w:r>
      <w:r w:rsidR="00BE2ECE">
        <w:t xml:space="preserve"> </w:t>
      </w:r>
      <w:r>
        <w:t>and</w:t>
      </w:r>
      <w:r w:rsidR="00BE2ECE">
        <w:t xml:space="preserve"> </w:t>
      </w:r>
      <w:r>
        <w:t>Principles</w:t>
      </w:r>
      <w:bookmarkEnd w:id="13"/>
      <w:bookmarkEnd w:id="14"/>
      <w:bookmarkEnd w:id="15"/>
    </w:p>
    <w:p w14:paraId="729818ED" w14:textId="7B0BB5DC" w:rsidR="00437BEB" w:rsidRPr="0051060C" w:rsidRDefault="00437BEB" w:rsidP="00437BEB">
      <w:r w:rsidRPr="0051060C">
        <w:t>The</w:t>
      </w:r>
      <w:r w:rsidR="00BE2ECE">
        <w:t xml:space="preserve"> </w:t>
      </w:r>
      <w:r w:rsidRPr="0051060C">
        <w:t>Policy</w:t>
      </w:r>
      <w:r w:rsidR="00BE2ECE">
        <w:t xml:space="preserve"> </w:t>
      </w:r>
      <w:r w:rsidRPr="0051060C">
        <w:t>Intent</w:t>
      </w:r>
      <w:r w:rsidR="00BE2ECE">
        <w:t xml:space="preserve"> </w:t>
      </w:r>
      <w:r w:rsidRPr="0051060C">
        <w:t>of</w:t>
      </w:r>
      <w:r w:rsidR="00BE2ECE">
        <w:t xml:space="preserve"> </w:t>
      </w:r>
      <w:r w:rsidRPr="0051060C">
        <w:t>the</w:t>
      </w:r>
      <w:r w:rsidR="00BE2ECE">
        <w:t xml:space="preserve"> </w:t>
      </w:r>
      <w:r w:rsidRPr="0051060C">
        <w:t>IP</w:t>
      </w:r>
      <w:r w:rsidR="00BE2ECE">
        <w:t xml:space="preserve"> </w:t>
      </w:r>
      <w:r w:rsidRPr="0051060C">
        <w:t>Policy</w:t>
      </w:r>
      <w:r w:rsidR="00BE2ECE">
        <w:t xml:space="preserve"> </w:t>
      </w:r>
      <w:r w:rsidRPr="0051060C">
        <w:t>is</w:t>
      </w:r>
      <w:r w:rsidR="00BE2ECE">
        <w:t xml:space="preserve"> </w:t>
      </w:r>
      <w:r w:rsidRPr="0051060C">
        <w:t>that:</w:t>
      </w:r>
    </w:p>
    <w:p w14:paraId="50012F56" w14:textId="696D5B3F" w:rsidR="00437BEB" w:rsidRPr="001B63D2" w:rsidRDefault="00437BEB" w:rsidP="000120A1">
      <w:pPr>
        <w:pStyle w:val="List"/>
        <w:numPr>
          <w:ilvl w:val="0"/>
          <w:numId w:val="28"/>
        </w:numPr>
      </w:pPr>
      <w:r w:rsidRPr="001B63D2">
        <w:t>the</w:t>
      </w:r>
      <w:r w:rsidR="00BE2ECE">
        <w:t xml:space="preserve"> </w:t>
      </w:r>
      <w:r w:rsidRPr="001B63D2">
        <w:t>State</w:t>
      </w:r>
      <w:r w:rsidR="00BE2ECE">
        <w:t xml:space="preserve"> </w:t>
      </w:r>
      <w:r w:rsidRPr="001B63D2">
        <w:t>grants</w:t>
      </w:r>
      <w:r w:rsidR="00BE2ECE">
        <w:t xml:space="preserve"> </w:t>
      </w:r>
      <w:r w:rsidRPr="001B63D2">
        <w:t>rights</w:t>
      </w:r>
      <w:r w:rsidR="00BE2ECE">
        <w:t xml:space="preserve"> </w:t>
      </w:r>
      <w:r w:rsidRPr="001B63D2">
        <w:t>to</w:t>
      </w:r>
      <w:r w:rsidR="00BE2ECE">
        <w:t xml:space="preserve"> </w:t>
      </w:r>
      <w:r w:rsidRPr="001B63D2">
        <w:t>its</w:t>
      </w:r>
      <w:r w:rsidR="00BE2ECE">
        <w:t xml:space="preserve"> </w:t>
      </w:r>
      <w:r w:rsidRPr="001B63D2">
        <w:t>intellectual</w:t>
      </w:r>
      <w:r w:rsidR="00BE2ECE">
        <w:t xml:space="preserve"> </w:t>
      </w:r>
      <w:r w:rsidRPr="001B63D2">
        <w:t>property,</w:t>
      </w:r>
      <w:r w:rsidR="00BE2ECE">
        <w:t xml:space="preserve"> </w:t>
      </w:r>
      <w:r w:rsidRPr="001B63D2">
        <w:t>as</w:t>
      </w:r>
      <w:r w:rsidR="00BE2ECE">
        <w:t xml:space="preserve"> </w:t>
      </w:r>
      <w:r w:rsidRPr="001B63D2">
        <w:t>a</w:t>
      </w:r>
      <w:r w:rsidR="00BE2ECE">
        <w:t xml:space="preserve"> </w:t>
      </w:r>
      <w:r w:rsidRPr="001B63D2">
        <w:t>public</w:t>
      </w:r>
      <w:r w:rsidR="00BE2ECE">
        <w:t xml:space="preserve"> </w:t>
      </w:r>
      <w:r w:rsidRPr="001B63D2">
        <w:t>asset,</w:t>
      </w:r>
      <w:r w:rsidR="00BE2ECE">
        <w:t xml:space="preserve"> </w:t>
      </w:r>
      <w:r w:rsidRPr="001B63D2">
        <w:t>in</w:t>
      </w:r>
      <w:r w:rsidR="00BE2ECE">
        <w:t xml:space="preserve"> </w:t>
      </w:r>
      <w:r w:rsidRPr="001B63D2">
        <w:t>a</w:t>
      </w:r>
      <w:r w:rsidR="00BE2ECE">
        <w:t xml:space="preserve"> </w:t>
      </w:r>
      <w:r w:rsidRPr="001B63D2">
        <w:t>manner</w:t>
      </w:r>
      <w:r w:rsidR="00BE2ECE">
        <w:t xml:space="preserve"> </w:t>
      </w:r>
      <w:r w:rsidRPr="001B63D2">
        <w:t>that</w:t>
      </w:r>
      <w:r w:rsidR="00BE2ECE">
        <w:t xml:space="preserve"> </w:t>
      </w:r>
      <w:r w:rsidRPr="001B63D2">
        <w:t>maximises</w:t>
      </w:r>
      <w:r w:rsidR="00BE2ECE">
        <w:t xml:space="preserve"> </w:t>
      </w:r>
      <w:r w:rsidRPr="001B63D2">
        <w:t>its</w:t>
      </w:r>
      <w:r w:rsidR="00BE2ECE">
        <w:t xml:space="preserve"> </w:t>
      </w:r>
      <w:r w:rsidRPr="001B63D2">
        <w:t>impact,</w:t>
      </w:r>
      <w:r w:rsidR="00BE2ECE">
        <w:t xml:space="preserve"> </w:t>
      </w:r>
      <w:r w:rsidRPr="001B63D2">
        <w:t>value,</w:t>
      </w:r>
      <w:r w:rsidR="00BE2ECE">
        <w:t xml:space="preserve"> </w:t>
      </w:r>
      <w:r w:rsidRPr="001B63D2">
        <w:t>accessibility</w:t>
      </w:r>
      <w:r w:rsidR="00BE2ECE">
        <w:t xml:space="preserve"> </w:t>
      </w:r>
      <w:r w:rsidRPr="001B63D2">
        <w:t>and</w:t>
      </w:r>
      <w:r w:rsidR="00BE2ECE">
        <w:t xml:space="preserve"> </w:t>
      </w:r>
      <w:r w:rsidRPr="001B63D2">
        <w:t>benefit</w:t>
      </w:r>
      <w:r w:rsidR="00BE2ECE">
        <w:t xml:space="preserve"> </w:t>
      </w:r>
      <w:r w:rsidRPr="001B63D2">
        <w:t>consistent</w:t>
      </w:r>
      <w:r w:rsidR="00BE2ECE">
        <w:t xml:space="preserve"> </w:t>
      </w:r>
      <w:r w:rsidRPr="001B63D2">
        <w:t>with</w:t>
      </w:r>
      <w:r w:rsidR="00BE2ECE">
        <w:t xml:space="preserve"> </w:t>
      </w:r>
      <w:r w:rsidRPr="001B63D2">
        <w:t>the</w:t>
      </w:r>
      <w:r w:rsidR="00BE2ECE">
        <w:t xml:space="preserve"> </w:t>
      </w:r>
      <w:r w:rsidRPr="001B63D2">
        <w:t>public</w:t>
      </w:r>
      <w:r w:rsidR="00BE2ECE">
        <w:t xml:space="preserve"> </w:t>
      </w:r>
      <w:r w:rsidRPr="001B63D2">
        <w:t>interest;</w:t>
      </w:r>
      <w:r w:rsidR="00BE2ECE">
        <w:t xml:space="preserve"> </w:t>
      </w:r>
      <w:r w:rsidRPr="001B63D2">
        <w:t>and</w:t>
      </w:r>
    </w:p>
    <w:p w14:paraId="5881DE2B" w14:textId="7B9AEA48" w:rsidR="00437BEB" w:rsidRPr="001B63D2" w:rsidRDefault="00437BEB" w:rsidP="000120A1">
      <w:pPr>
        <w:pStyle w:val="List"/>
        <w:numPr>
          <w:ilvl w:val="0"/>
          <w:numId w:val="28"/>
        </w:numPr>
      </w:pPr>
      <w:r w:rsidRPr="001B63D2">
        <w:t>the</w:t>
      </w:r>
      <w:r w:rsidR="00BE2ECE">
        <w:t xml:space="preserve"> </w:t>
      </w:r>
      <w:r w:rsidRPr="001B63D2">
        <w:t>State</w:t>
      </w:r>
      <w:r w:rsidR="00BE2ECE">
        <w:t xml:space="preserve"> </w:t>
      </w:r>
      <w:r w:rsidRPr="001B63D2">
        <w:t>acquires</w:t>
      </w:r>
      <w:r w:rsidR="00BE2ECE">
        <w:t xml:space="preserve"> </w:t>
      </w:r>
      <w:r w:rsidRPr="001B63D2">
        <w:t>or</w:t>
      </w:r>
      <w:r w:rsidR="00BE2ECE">
        <w:t xml:space="preserve"> </w:t>
      </w:r>
      <w:r w:rsidRPr="001B63D2">
        <w:t>uses</w:t>
      </w:r>
      <w:r w:rsidR="00BE2ECE">
        <w:t xml:space="preserve"> </w:t>
      </w:r>
      <w:r w:rsidRPr="001B63D2">
        <w:t>third</w:t>
      </w:r>
      <w:r w:rsidR="00BE2ECE">
        <w:t xml:space="preserve"> </w:t>
      </w:r>
      <w:r w:rsidRPr="001B63D2">
        <w:t>party</w:t>
      </w:r>
      <w:r w:rsidR="00BE2ECE">
        <w:t xml:space="preserve"> </w:t>
      </w:r>
      <w:r w:rsidRPr="001B63D2">
        <w:t>intellectual</w:t>
      </w:r>
      <w:r w:rsidR="00BE2ECE">
        <w:t xml:space="preserve"> </w:t>
      </w:r>
      <w:r w:rsidRPr="001B63D2">
        <w:t>property</w:t>
      </w:r>
      <w:r w:rsidR="00BE2ECE">
        <w:t xml:space="preserve"> </w:t>
      </w:r>
      <w:r w:rsidRPr="001B63D2">
        <w:t>in</w:t>
      </w:r>
      <w:r w:rsidR="00BE2ECE">
        <w:t xml:space="preserve"> </w:t>
      </w:r>
      <w:r w:rsidRPr="001B63D2">
        <w:t>a</w:t>
      </w:r>
      <w:r w:rsidR="00BE2ECE">
        <w:t xml:space="preserve"> </w:t>
      </w:r>
      <w:r w:rsidRPr="001B63D2">
        <w:t>transparent</w:t>
      </w:r>
      <w:r w:rsidR="00BE2ECE">
        <w:t xml:space="preserve"> </w:t>
      </w:r>
      <w:r w:rsidRPr="001B63D2">
        <w:t>and</w:t>
      </w:r>
      <w:r w:rsidR="00BE2ECE">
        <w:t xml:space="preserve"> </w:t>
      </w:r>
      <w:r w:rsidRPr="001B63D2">
        <w:t>efficient</w:t>
      </w:r>
      <w:r w:rsidR="00BE2ECE">
        <w:t xml:space="preserve"> </w:t>
      </w:r>
      <w:r w:rsidRPr="001B63D2">
        <w:t>way,</w:t>
      </w:r>
      <w:r w:rsidR="00BE2ECE">
        <w:t xml:space="preserve"> </w:t>
      </w:r>
      <w:r w:rsidRPr="001B63D2">
        <w:t>while</w:t>
      </w:r>
      <w:r w:rsidR="00BE2ECE">
        <w:t xml:space="preserve"> </w:t>
      </w:r>
      <w:r w:rsidRPr="001B63D2">
        <w:t>upholding</w:t>
      </w:r>
      <w:r w:rsidR="00BE2ECE">
        <w:t xml:space="preserve"> </w:t>
      </w:r>
      <w:r w:rsidRPr="001B63D2">
        <w:t>the</w:t>
      </w:r>
      <w:r w:rsidR="00BE2ECE">
        <w:t xml:space="preserve"> </w:t>
      </w:r>
      <w:r w:rsidRPr="001B63D2">
        <w:t>law</w:t>
      </w:r>
      <w:r w:rsidR="00BE2ECE">
        <w:t xml:space="preserve"> </w:t>
      </w:r>
      <w:r w:rsidRPr="001B63D2">
        <w:t>and</w:t>
      </w:r>
      <w:r w:rsidR="00BE2ECE">
        <w:t xml:space="preserve"> </w:t>
      </w:r>
      <w:r w:rsidRPr="001B63D2">
        <w:t>managing</w:t>
      </w:r>
      <w:r w:rsidR="00BE2ECE">
        <w:t xml:space="preserve"> </w:t>
      </w:r>
      <w:r w:rsidRPr="001B63D2">
        <w:t>risk</w:t>
      </w:r>
      <w:r w:rsidR="00BE2ECE">
        <w:t xml:space="preserve"> </w:t>
      </w:r>
      <w:r w:rsidRPr="001B63D2">
        <w:t>appropriately.</w:t>
      </w:r>
    </w:p>
    <w:p w14:paraId="0934EEFE" w14:textId="3AE4B71F" w:rsidR="00437BEB" w:rsidRPr="0051060C" w:rsidRDefault="00437BEB" w:rsidP="00437BEB">
      <w:r w:rsidRPr="0051060C">
        <w:t>The</w:t>
      </w:r>
      <w:r w:rsidR="00BE2ECE">
        <w:t xml:space="preserve"> </w:t>
      </w:r>
      <w:r w:rsidRPr="0051060C">
        <w:t>IP</w:t>
      </w:r>
      <w:r w:rsidR="00BE2ECE">
        <w:t xml:space="preserve"> </w:t>
      </w:r>
      <w:r w:rsidRPr="0051060C">
        <w:t>Principles</w:t>
      </w:r>
      <w:r w:rsidR="00BE2ECE">
        <w:t xml:space="preserve"> </w:t>
      </w:r>
      <w:r w:rsidRPr="0051060C">
        <w:t>build</w:t>
      </w:r>
      <w:r w:rsidR="00BE2ECE">
        <w:t xml:space="preserve"> </w:t>
      </w:r>
      <w:r w:rsidRPr="0051060C">
        <w:t>on</w:t>
      </w:r>
      <w:r w:rsidR="00BE2ECE">
        <w:t xml:space="preserve"> </w:t>
      </w:r>
      <w:r w:rsidRPr="0051060C">
        <w:t>the</w:t>
      </w:r>
      <w:r w:rsidR="00BE2ECE">
        <w:t xml:space="preserve"> </w:t>
      </w:r>
      <w:r w:rsidRPr="0051060C">
        <w:t>Intent</w:t>
      </w:r>
      <w:r w:rsidR="00BE2ECE">
        <w:t xml:space="preserve"> </w:t>
      </w:r>
      <w:r w:rsidRPr="0051060C">
        <w:t>and</w:t>
      </w:r>
      <w:r w:rsidR="00BE2ECE">
        <w:t xml:space="preserve"> </w:t>
      </w:r>
      <w:r w:rsidRPr="0051060C">
        <w:t>cover:</w:t>
      </w:r>
    </w:p>
    <w:p w14:paraId="4EC131CE" w14:textId="06530456" w:rsidR="00437BEB" w:rsidRPr="0051060C" w:rsidRDefault="00437BEB" w:rsidP="000120A1">
      <w:pPr>
        <w:pStyle w:val="List"/>
        <w:numPr>
          <w:ilvl w:val="0"/>
          <w:numId w:val="28"/>
        </w:numPr>
      </w:pPr>
      <w:r w:rsidRPr="0051060C">
        <w:t>management</w:t>
      </w:r>
      <w:r w:rsidR="00BE2ECE">
        <w:t xml:space="preserve"> </w:t>
      </w:r>
      <w:r w:rsidRPr="0051060C">
        <w:t>of</w:t>
      </w:r>
      <w:r w:rsidR="00BE2ECE">
        <w:t xml:space="preserve"> </w:t>
      </w:r>
      <w:proofErr w:type="gramStart"/>
      <w:r w:rsidRPr="0051060C">
        <w:t>State</w:t>
      </w:r>
      <w:r w:rsidR="00BE2ECE">
        <w:t xml:space="preserve"> </w:t>
      </w:r>
      <w:r w:rsidRPr="0051060C">
        <w:t>owned</w:t>
      </w:r>
      <w:proofErr w:type="gramEnd"/>
      <w:r w:rsidR="00BE2ECE">
        <w:t xml:space="preserve"> </w:t>
      </w:r>
      <w:r w:rsidRPr="0051060C">
        <w:t>intellectual</w:t>
      </w:r>
      <w:r w:rsidR="00BE2ECE">
        <w:t xml:space="preserve"> </w:t>
      </w:r>
      <w:r w:rsidRPr="0051060C">
        <w:t>property;</w:t>
      </w:r>
    </w:p>
    <w:p w14:paraId="64A09A21" w14:textId="79495AC0" w:rsidR="00437BEB" w:rsidRPr="0051060C" w:rsidRDefault="00437BEB" w:rsidP="000120A1">
      <w:pPr>
        <w:pStyle w:val="List"/>
        <w:numPr>
          <w:ilvl w:val="0"/>
          <w:numId w:val="28"/>
        </w:numPr>
      </w:pPr>
      <w:r w:rsidRPr="0051060C">
        <w:t>State</w:t>
      </w:r>
      <w:r w:rsidR="00BE2ECE">
        <w:t xml:space="preserve"> </w:t>
      </w:r>
      <w:r w:rsidRPr="0051060C">
        <w:t>commercialisation</w:t>
      </w:r>
      <w:r w:rsidR="00BE2ECE">
        <w:t xml:space="preserve"> </w:t>
      </w:r>
      <w:r w:rsidRPr="0051060C">
        <w:t>of</w:t>
      </w:r>
      <w:r w:rsidR="00BE2ECE">
        <w:t xml:space="preserve"> </w:t>
      </w:r>
      <w:r w:rsidRPr="0051060C">
        <w:t>intellectual</w:t>
      </w:r>
      <w:r w:rsidR="00BE2ECE">
        <w:t xml:space="preserve"> </w:t>
      </w:r>
      <w:r w:rsidRPr="0051060C">
        <w:t>property;</w:t>
      </w:r>
    </w:p>
    <w:p w14:paraId="0045CC38" w14:textId="77777777" w:rsidR="00437BEB" w:rsidRPr="0051060C" w:rsidRDefault="00437BEB" w:rsidP="000120A1">
      <w:pPr>
        <w:pStyle w:val="List"/>
        <w:numPr>
          <w:ilvl w:val="0"/>
          <w:numId w:val="28"/>
        </w:numPr>
      </w:pPr>
      <w:r w:rsidRPr="0051060C">
        <w:t>procurement;</w:t>
      </w:r>
    </w:p>
    <w:p w14:paraId="10B826DC" w14:textId="3CEB130E" w:rsidR="00437BEB" w:rsidRPr="0051060C" w:rsidRDefault="00437BEB" w:rsidP="000120A1">
      <w:pPr>
        <w:pStyle w:val="List"/>
        <w:numPr>
          <w:ilvl w:val="0"/>
          <w:numId w:val="28"/>
        </w:numPr>
      </w:pPr>
      <w:r w:rsidRPr="0051060C">
        <w:t>funding</w:t>
      </w:r>
      <w:r w:rsidR="00BE2ECE">
        <w:t xml:space="preserve"> </w:t>
      </w:r>
      <w:r w:rsidRPr="0051060C">
        <w:t>and</w:t>
      </w:r>
      <w:r w:rsidR="00BE2ECE">
        <w:t xml:space="preserve"> </w:t>
      </w:r>
      <w:r w:rsidRPr="0051060C">
        <w:t>grants</w:t>
      </w:r>
      <w:r w:rsidR="00BE2ECE">
        <w:t xml:space="preserve"> </w:t>
      </w:r>
      <w:r w:rsidRPr="0051060C">
        <w:t>from</w:t>
      </w:r>
      <w:r w:rsidR="00BE2ECE">
        <w:t xml:space="preserve"> </w:t>
      </w:r>
      <w:r w:rsidRPr="0051060C">
        <w:t>the</w:t>
      </w:r>
      <w:r w:rsidR="00BE2ECE">
        <w:t xml:space="preserve"> </w:t>
      </w:r>
      <w:r w:rsidRPr="0051060C">
        <w:t>State</w:t>
      </w:r>
      <w:r w:rsidR="00BE2ECE">
        <w:t xml:space="preserve"> </w:t>
      </w:r>
      <w:r w:rsidRPr="0051060C">
        <w:t>towards</w:t>
      </w:r>
      <w:r w:rsidR="00BE2ECE">
        <w:t xml:space="preserve"> </w:t>
      </w:r>
      <w:r w:rsidRPr="0051060C">
        <w:t>the</w:t>
      </w:r>
      <w:r w:rsidR="00BE2ECE">
        <w:t xml:space="preserve"> </w:t>
      </w:r>
      <w:r w:rsidRPr="0051060C">
        <w:t>development</w:t>
      </w:r>
      <w:r w:rsidR="00BE2ECE">
        <w:t xml:space="preserve"> </w:t>
      </w:r>
      <w:r w:rsidRPr="0051060C">
        <w:t>of</w:t>
      </w:r>
      <w:r w:rsidR="00BE2ECE">
        <w:t xml:space="preserve"> </w:t>
      </w:r>
      <w:r w:rsidRPr="0051060C">
        <w:t>intellectual</w:t>
      </w:r>
      <w:r w:rsidR="00BE2ECE">
        <w:t xml:space="preserve"> </w:t>
      </w:r>
      <w:r w:rsidRPr="0051060C">
        <w:t>property;</w:t>
      </w:r>
    </w:p>
    <w:p w14:paraId="03B78757" w14:textId="1B6F90F8" w:rsidR="00437BEB" w:rsidRPr="0051060C" w:rsidRDefault="00437BEB" w:rsidP="000120A1">
      <w:pPr>
        <w:pStyle w:val="List"/>
        <w:numPr>
          <w:ilvl w:val="0"/>
          <w:numId w:val="28"/>
        </w:numPr>
      </w:pPr>
      <w:r w:rsidRPr="0051060C">
        <w:t>State</w:t>
      </w:r>
      <w:r w:rsidR="00BE2ECE">
        <w:t xml:space="preserve"> </w:t>
      </w:r>
      <w:r w:rsidRPr="0051060C">
        <w:t>use</w:t>
      </w:r>
      <w:r w:rsidR="00BE2ECE">
        <w:t xml:space="preserve"> </w:t>
      </w:r>
      <w:r w:rsidRPr="0051060C">
        <w:t>of</w:t>
      </w:r>
      <w:r w:rsidR="00BE2ECE">
        <w:t xml:space="preserve"> </w:t>
      </w:r>
      <w:r w:rsidRPr="0051060C">
        <w:t>intellectual</w:t>
      </w:r>
      <w:r w:rsidR="00BE2ECE">
        <w:t xml:space="preserve"> </w:t>
      </w:r>
      <w:r w:rsidRPr="0051060C">
        <w:t>property</w:t>
      </w:r>
      <w:r w:rsidR="00BE2ECE">
        <w:t xml:space="preserve"> </w:t>
      </w:r>
      <w:r w:rsidRPr="0051060C">
        <w:t>owned</w:t>
      </w:r>
      <w:r w:rsidR="00BE2ECE">
        <w:t xml:space="preserve"> </w:t>
      </w:r>
      <w:r w:rsidRPr="0051060C">
        <w:t>by</w:t>
      </w:r>
      <w:r w:rsidR="00BE2ECE">
        <w:t xml:space="preserve"> </w:t>
      </w:r>
      <w:r w:rsidRPr="0051060C">
        <w:t>others;</w:t>
      </w:r>
      <w:r w:rsidR="00BE2ECE">
        <w:t xml:space="preserve"> </w:t>
      </w:r>
      <w:r w:rsidRPr="0051060C">
        <w:t>and</w:t>
      </w:r>
    </w:p>
    <w:p w14:paraId="32CFC60A" w14:textId="7F0CBD5A" w:rsidR="00437BEB" w:rsidRPr="0051060C" w:rsidRDefault="00437BEB" w:rsidP="000120A1">
      <w:pPr>
        <w:pStyle w:val="List"/>
        <w:numPr>
          <w:ilvl w:val="0"/>
          <w:numId w:val="28"/>
        </w:numPr>
      </w:pPr>
      <w:r w:rsidRPr="0051060C">
        <w:t>identification</w:t>
      </w:r>
      <w:r w:rsidR="00BE2ECE">
        <w:t xml:space="preserve"> </w:t>
      </w:r>
      <w:r w:rsidRPr="0051060C">
        <w:t>and</w:t>
      </w:r>
      <w:r w:rsidR="00BE2ECE">
        <w:t xml:space="preserve"> </w:t>
      </w:r>
      <w:r w:rsidRPr="0051060C">
        <w:t>recording</w:t>
      </w:r>
      <w:r w:rsidR="00BE2ECE">
        <w:t xml:space="preserve"> </w:t>
      </w:r>
      <w:r w:rsidRPr="0051060C">
        <w:t>of</w:t>
      </w:r>
      <w:r w:rsidR="00BE2ECE">
        <w:t xml:space="preserve"> </w:t>
      </w:r>
      <w:r w:rsidRPr="0051060C">
        <w:t>intellectual</w:t>
      </w:r>
      <w:r w:rsidR="00BE2ECE">
        <w:t xml:space="preserve"> </w:t>
      </w:r>
      <w:r w:rsidRPr="0051060C">
        <w:t>property.</w:t>
      </w:r>
    </w:p>
    <w:p w14:paraId="3EF9C64E" w14:textId="2BFE7175" w:rsidR="008B0D87" w:rsidRPr="00E83BC2" w:rsidRDefault="00437BEB" w:rsidP="008B0D87">
      <w:r w:rsidRPr="00E83BC2">
        <w:t>Please</w:t>
      </w:r>
      <w:r w:rsidR="00BE2ECE" w:rsidRPr="00E83BC2">
        <w:t xml:space="preserve"> </w:t>
      </w:r>
      <w:r w:rsidRPr="00E83BC2">
        <w:t>refer</w:t>
      </w:r>
      <w:r w:rsidR="00BE2ECE" w:rsidRPr="00E83BC2">
        <w:t xml:space="preserve"> </w:t>
      </w:r>
      <w:r w:rsidRPr="00E83BC2">
        <w:t>to</w:t>
      </w:r>
      <w:r w:rsidR="00BE2ECE" w:rsidRPr="00E83BC2">
        <w:t xml:space="preserve"> </w:t>
      </w:r>
      <w:r w:rsidRPr="00E83BC2">
        <w:t>Chapter</w:t>
      </w:r>
      <w:r w:rsidR="00BE2ECE" w:rsidRPr="00E83BC2">
        <w:t xml:space="preserve"> </w:t>
      </w:r>
      <w:hyperlink w:anchor="_Intellectual_Property_Intent" w:history="1">
        <w:r w:rsidRPr="00B33D5F">
          <w:rPr>
            <w:rStyle w:val="Hyperlink"/>
            <w:u w:val="none"/>
          </w:rPr>
          <w:t>2</w:t>
        </w:r>
      </w:hyperlink>
      <w:r w:rsidR="00BE2ECE" w:rsidRPr="00B33D5F">
        <w:rPr>
          <w:rStyle w:val="Hyperlink"/>
          <w:u w:val="none"/>
        </w:rPr>
        <w:t xml:space="preserve"> </w:t>
      </w:r>
      <w:r w:rsidRPr="00E83BC2">
        <w:t>for</w:t>
      </w:r>
      <w:r w:rsidR="00BE2ECE" w:rsidRPr="00E83BC2">
        <w:t xml:space="preserve"> </w:t>
      </w:r>
      <w:r w:rsidRPr="00E83BC2">
        <w:t>a</w:t>
      </w:r>
      <w:r w:rsidR="00BE2ECE" w:rsidRPr="00E83BC2">
        <w:t xml:space="preserve"> </w:t>
      </w:r>
      <w:r w:rsidRPr="00E83BC2">
        <w:t>complete</w:t>
      </w:r>
      <w:r w:rsidR="00BE2ECE" w:rsidRPr="00E83BC2">
        <w:t xml:space="preserve"> </w:t>
      </w:r>
      <w:r w:rsidRPr="00E83BC2">
        <w:t>list</w:t>
      </w:r>
      <w:r w:rsidR="00BE2ECE" w:rsidRPr="00E83BC2">
        <w:t xml:space="preserve"> </w:t>
      </w:r>
      <w:r w:rsidRPr="00E83BC2">
        <w:t>of</w:t>
      </w:r>
      <w:r w:rsidR="00BE2ECE" w:rsidRPr="00E83BC2">
        <w:t xml:space="preserve"> </w:t>
      </w:r>
      <w:r w:rsidRPr="00E83BC2">
        <w:t>the</w:t>
      </w:r>
      <w:r w:rsidR="00BE2ECE" w:rsidRPr="00E83BC2">
        <w:t xml:space="preserve"> </w:t>
      </w:r>
      <w:r w:rsidRPr="00E83BC2">
        <w:t>IP</w:t>
      </w:r>
      <w:r w:rsidR="00BE2ECE" w:rsidRPr="00E83BC2">
        <w:t xml:space="preserve"> </w:t>
      </w:r>
      <w:r w:rsidRPr="00E83BC2">
        <w:t>Principles</w:t>
      </w:r>
      <w:r w:rsidR="00BE2ECE" w:rsidRPr="00B33D5F">
        <w:rPr>
          <w:rStyle w:val="Hyperlink"/>
          <w:u w:val="none"/>
        </w:rPr>
        <w:t xml:space="preserve"> </w:t>
      </w:r>
      <w:r w:rsidRPr="00B33D5F">
        <w:rPr>
          <w:rStyle w:val="Hyperlink"/>
          <w:u w:val="none"/>
        </w:rPr>
        <w:t>and</w:t>
      </w:r>
      <w:r w:rsidR="00BE2ECE" w:rsidRPr="00B33D5F">
        <w:rPr>
          <w:rStyle w:val="Hyperlink"/>
          <w:u w:val="none"/>
        </w:rPr>
        <w:t xml:space="preserve"> </w:t>
      </w:r>
      <w:r w:rsidRPr="00B33D5F">
        <w:rPr>
          <w:rStyle w:val="Hyperlink"/>
          <w:u w:val="none"/>
        </w:rPr>
        <w:fldChar w:fldCharType="begin"/>
      </w:r>
      <w:r w:rsidRPr="00B33D5F">
        <w:rPr>
          <w:rStyle w:val="Hyperlink"/>
          <w:u w:val="none"/>
        </w:rPr>
        <w:instrText xml:space="preserve"> REF _Ref359331983 \r \h </w:instrText>
      </w:r>
      <w:r w:rsidR="0051060C" w:rsidRPr="00B33D5F">
        <w:rPr>
          <w:rStyle w:val="Hyperlink"/>
          <w:u w:val="none"/>
        </w:rPr>
        <w:instrText xml:space="preserve"> \* MERGEFORMAT </w:instrText>
      </w:r>
      <w:r w:rsidRPr="00B33D5F">
        <w:rPr>
          <w:rStyle w:val="Hyperlink"/>
          <w:u w:val="none"/>
        </w:rPr>
      </w:r>
      <w:r w:rsidRPr="00B33D5F">
        <w:rPr>
          <w:rStyle w:val="Hyperlink"/>
          <w:u w:val="none"/>
        </w:rPr>
        <w:fldChar w:fldCharType="separate"/>
      </w:r>
      <w:r w:rsidRPr="00B33D5F">
        <w:rPr>
          <w:rStyle w:val="Hyperlink"/>
          <w:u w:val="none"/>
        </w:rPr>
        <w:t>Attachment</w:t>
      </w:r>
      <w:r w:rsidR="00BE2ECE" w:rsidRPr="00B33D5F">
        <w:rPr>
          <w:rStyle w:val="Hyperlink"/>
          <w:u w:val="none"/>
        </w:rPr>
        <w:t xml:space="preserve"> </w:t>
      </w:r>
      <w:r w:rsidRPr="00B33D5F">
        <w:rPr>
          <w:rStyle w:val="Hyperlink"/>
          <w:u w:val="none"/>
        </w:rPr>
        <w:t>1</w:t>
      </w:r>
      <w:r w:rsidRPr="00B33D5F">
        <w:rPr>
          <w:rStyle w:val="Hyperlink"/>
          <w:u w:val="none"/>
        </w:rPr>
        <w:fldChar w:fldCharType="end"/>
      </w:r>
      <w:r w:rsidR="00BE2ECE" w:rsidRPr="00B33D5F">
        <w:rPr>
          <w:rStyle w:val="Hyperlink"/>
          <w:u w:val="none"/>
        </w:rPr>
        <w:t xml:space="preserve"> </w:t>
      </w:r>
      <w:r w:rsidRPr="00B33D5F">
        <w:rPr>
          <w:rStyle w:val="Hyperlink"/>
          <w:u w:val="none"/>
        </w:rPr>
        <w:t>for</w:t>
      </w:r>
      <w:r w:rsidR="00BE2ECE" w:rsidRPr="00B33D5F">
        <w:rPr>
          <w:rStyle w:val="Hyperlink"/>
          <w:u w:val="none"/>
        </w:rPr>
        <w:t xml:space="preserve"> </w:t>
      </w:r>
      <w:r w:rsidRPr="00B33D5F">
        <w:rPr>
          <w:rStyle w:val="Hyperlink"/>
          <w:u w:val="none"/>
        </w:rPr>
        <w:t>a</w:t>
      </w:r>
      <w:r w:rsidR="00BE2ECE" w:rsidRPr="00B33D5F">
        <w:rPr>
          <w:rStyle w:val="Hyperlink"/>
          <w:u w:val="none"/>
        </w:rPr>
        <w:t xml:space="preserve"> </w:t>
      </w:r>
      <w:r w:rsidRPr="00B33D5F">
        <w:rPr>
          <w:rStyle w:val="Hyperlink"/>
          <w:u w:val="none"/>
        </w:rPr>
        <w:t>copy</w:t>
      </w:r>
      <w:r w:rsidR="00BE2ECE" w:rsidRPr="00B33D5F">
        <w:rPr>
          <w:rStyle w:val="Hyperlink"/>
          <w:u w:val="none"/>
        </w:rPr>
        <w:t xml:space="preserve"> </w:t>
      </w:r>
      <w:r w:rsidRPr="00B33D5F">
        <w:rPr>
          <w:rStyle w:val="Hyperlink"/>
          <w:u w:val="none"/>
        </w:rPr>
        <w:t>of</w:t>
      </w:r>
      <w:r w:rsidR="00BE2ECE" w:rsidRPr="00B33D5F">
        <w:rPr>
          <w:rStyle w:val="Hyperlink"/>
          <w:u w:val="none"/>
        </w:rPr>
        <w:t xml:space="preserve"> </w:t>
      </w:r>
      <w:r w:rsidRPr="00B33D5F">
        <w:rPr>
          <w:rStyle w:val="Hyperlink"/>
          <w:u w:val="none"/>
        </w:rPr>
        <w:t>the</w:t>
      </w:r>
      <w:r w:rsidR="00BE2ECE" w:rsidRPr="00B33D5F">
        <w:rPr>
          <w:rStyle w:val="Hyperlink"/>
          <w:u w:val="none"/>
        </w:rPr>
        <w:t xml:space="preserve"> </w:t>
      </w:r>
      <w:r w:rsidRPr="00B33D5F">
        <w:rPr>
          <w:rStyle w:val="Hyperlink"/>
          <w:u w:val="none"/>
        </w:rPr>
        <w:t>IP</w:t>
      </w:r>
      <w:r w:rsidR="00BE2ECE" w:rsidRPr="00B33D5F">
        <w:rPr>
          <w:rStyle w:val="Hyperlink"/>
          <w:u w:val="none"/>
        </w:rPr>
        <w:t xml:space="preserve"> </w:t>
      </w:r>
      <w:r w:rsidRPr="00B33D5F">
        <w:rPr>
          <w:rStyle w:val="Hyperlink"/>
          <w:u w:val="none"/>
        </w:rPr>
        <w:t>Policy</w:t>
      </w:r>
      <w:r w:rsidRPr="00E83BC2">
        <w:t>.</w:t>
      </w:r>
    </w:p>
    <w:p w14:paraId="0ACF5672" w14:textId="4F30CB92" w:rsidR="00A6074C" w:rsidRDefault="00A6074C" w:rsidP="00AC1553">
      <w:pPr>
        <w:pStyle w:val="Heading2"/>
      </w:pPr>
      <w:bookmarkStart w:id="16" w:name="_Ref323027383"/>
      <w:bookmarkStart w:id="17" w:name="_Toc360519852"/>
      <w:bookmarkStart w:id="18" w:name="_Toc411926816"/>
      <w:bookmarkStart w:id="19" w:name="_Toc140576414"/>
      <w:bookmarkStart w:id="20" w:name="_Toc176264799"/>
      <w:r>
        <w:t>What</w:t>
      </w:r>
      <w:r w:rsidR="00BE2ECE">
        <w:t xml:space="preserve"> </w:t>
      </w:r>
      <w:r>
        <w:t>agencies</w:t>
      </w:r>
      <w:r w:rsidR="00BE2ECE">
        <w:t xml:space="preserve"> </w:t>
      </w:r>
      <w:r>
        <w:t>are</w:t>
      </w:r>
      <w:r w:rsidR="00BE2ECE">
        <w:t xml:space="preserve"> </w:t>
      </w:r>
      <w:r>
        <w:t>covered</w:t>
      </w:r>
      <w:r w:rsidR="00BE2ECE">
        <w:t xml:space="preserve"> </w:t>
      </w:r>
      <w:r>
        <w:t>by</w:t>
      </w:r>
      <w:r w:rsidR="00BE2ECE">
        <w:t xml:space="preserve"> </w:t>
      </w:r>
      <w:r>
        <w:t>the</w:t>
      </w:r>
      <w:r w:rsidR="00BE2ECE">
        <w:t xml:space="preserve"> </w:t>
      </w:r>
      <w:r>
        <w:t>IP</w:t>
      </w:r>
      <w:r w:rsidR="00BE2ECE">
        <w:t xml:space="preserve"> </w:t>
      </w:r>
      <w:r w:rsidRPr="000D4479">
        <w:t>Policy</w:t>
      </w:r>
      <w:r w:rsidR="00BE2ECE">
        <w:t xml:space="preserve"> </w:t>
      </w:r>
      <w:r>
        <w:t>and</w:t>
      </w:r>
      <w:r w:rsidR="00BE2ECE">
        <w:t xml:space="preserve"> </w:t>
      </w:r>
      <w:r>
        <w:t>Guidelines?</w:t>
      </w:r>
      <w:bookmarkEnd w:id="16"/>
      <w:bookmarkEnd w:id="17"/>
      <w:bookmarkEnd w:id="18"/>
      <w:bookmarkEnd w:id="19"/>
      <w:bookmarkEnd w:id="20"/>
    </w:p>
    <w:p w14:paraId="06A19516" w14:textId="5D504107" w:rsidR="00E25FA2" w:rsidRPr="00E25FA2" w:rsidRDefault="00E25FA2" w:rsidP="005C5736">
      <w:pPr>
        <w:pStyle w:val="BlockText"/>
      </w:pPr>
      <w:r w:rsidRPr="00E25FA2">
        <w:t>The</w:t>
      </w:r>
      <w:r w:rsidR="00BE2ECE">
        <w:t xml:space="preserve"> </w:t>
      </w:r>
      <w:r w:rsidRPr="00E25FA2">
        <w:t>IP</w:t>
      </w:r>
      <w:r w:rsidR="00BE2ECE">
        <w:t xml:space="preserve"> </w:t>
      </w:r>
      <w:r w:rsidRPr="00E25FA2">
        <w:t>Policy</w:t>
      </w:r>
      <w:r w:rsidR="00BE2ECE">
        <w:t xml:space="preserve"> </w:t>
      </w:r>
      <w:r w:rsidRPr="00E25FA2">
        <w:t>and</w:t>
      </w:r>
      <w:r w:rsidR="00BE2ECE">
        <w:t xml:space="preserve"> </w:t>
      </w:r>
      <w:r w:rsidRPr="00E25FA2">
        <w:t>these</w:t>
      </w:r>
      <w:r w:rsidR="00BE2ECE">
        <w:t xml:space="preserve"> </w:t>
      </w:r>
      <w:r w:rsidRPr="00E25FA2">
        <w:t>Guidelines</w:t>
      </w:r>
      <w:r w:rsidR="00BE2ECE">
        <w:t xml:space="preserve"> </w:t>
      </w:r>
      <w:r w:rsidRPr="00E25FA2">
        <w:t>apply</w:t>
      </w:r>
      <w:r w:rsidR="00BE2ECE">
        <w:t xml:space="preserve"> </w:t>
      </w:r>
      <w:r w:rsidRPr="00E25FA2">
        <w:t>to</w:t>
      </w:r>
      <w:r w:rsidR="00BE2ECE">
        <w:t xml:space="preserve"> </w:t>
      </w:r>
      <w:r w:rsidRPr="00E25FA2">
        <w:t>all</w:t>
      </w:r>
      <w:r w:rsidR="00BE2ECE">
        <w:t xml:space="preserve"> </w:t>
      </w:r>
      <w:r w:rsidRPr="00E25FA2">
        <w:t>agencies</w:t>
      </w:r>
      <w:r w:rsidR="00BE2ECE">
        <w:t xml:space="preserve"> </w:t>
      </w:r>
      <w:r w:rsidRPr="00E25FA2">
        <w:t>(that</w:t>
      </w:r>
      <w:r w:rsidR="00BE2ECE">
        <w:t xml:space="preserve"> </w:t>
      </w:r>
      <w:r w:rsidRPr="00E25FA2">
        <w:t>is,</w:t>
      </w:r>
      <w:r w:rsidR="00BE2ECE">
        <w:t xml:space="preserve"> </w:t>
      </w:r>
      <w:r w:rsidRPr="00E25FA2">
        <w:t>all</w:t>
      </w:r>
      <w:r w:rsidR="00BE2ECE">
        <w:t xml:space="preserve"> </w:t>
      </w:r>
      <w:r w:rsidRPr="00E25FA2">
        <w:t>departments</w:t>
      </w:r>
      <w:r w:rsidR="00BE2ECE">
        <w:t xml:space="preserve"> </w:t>
      </w:r>
      <w:r w:rsidRPr="00E25FA2">
        <w:t>and</w:t>
      </w:r>
      <w:r w:rsidR="00BE2ECE">
        <w:t xml:space="preserve"> </w:t>
      </w:r>
      <w:r w:rsidRPr="00E25FA2">
        <w:t>public</w:t>
      </w:r>
      <w:r w:rsidR="00BE2ECE">
        <w:t xml:space="preserve"> </w:t>
      </w:r>
      <w:r w:rsidRPr="00E25FA2">
        <w:t>bodies)</w:t>
      </w:r>
      <w:r w:rsidR="00BE2ECE">
        <w:t xml:space="preserve"> </w:t>
      </w:r>
      <w:r w:rsidRPr="00E25FA2">
        <w:t>of</w:t>
      </w:r>
      <w:r w:rsidR="00BE2ECE">
        <w:t xml:space="preserve"> </w:t>
      </w:r>
      <w:r w:rsidRPr="00E25FA2">
        <w:t>the</w:t>
      </w:r>
      <w:r w:rsidR="00BE2ECE">
        <w:t xml:space="preserve"> </w:t>
      </w:r>
      <w:r w:rsidRPr="00E25FA2">
        <w:t>State.</w:t>
      </w:r>
      <w:r w:rsidR="00BE2ECE">
        <w:t xml:space="preserve"> </w:t>
      </w:r>
      <w:r w:rsidRPr="00E25FA2">
        <w:t>‘Department’</w:t>
      </w:r>
      <w:r w:rsidR="00BE2ECE">
        <w:t xml:space="preserve"> </w:t>
      </w:r>
      <w:r w:rsidRPr="00E25FA2">
        <w:t>and</w:t>
      </w:r>
      <w:r w:rsidR="00BE2ECE">
        <w:t xml:space="preserve"> </w:t>
      </w:r>
      <w:r w:rsidRPr="00E25FA2">
        <w:t>‘Public</w:t>
      </w:r>
      <w:r w:rsidR="00BE2ECE">
        <w:t xml:space="preserve"> </w:t>
      </w:r>
      <w:r w:rsidRPr="00E25FA2">
        <w:t>body’</w:t>
      </w:r>
      <w:r w:rsidR="00BE2ECE">
        <w:t xml:space="preserve"> </w:t>
      </w:r>
      <w:r w:rsidRPr="00E25FA2">
        <w:t>are</w:t>
      </w:r>
      <w:r w:rsidR="00BE2ECE">
        <w:t xml:space="preserve"> </w:t>
      </w:r>
      <w:r w:rsidRPr="00E25FA2">
        <w:t>defined</w:t>
      </w:r>
      <w:r w:rsidR="00BE2ECE">
        <w:t xml:space="preserve"> </w:t>
      </w:r>
      <w:r w:rsidRPr="00E25FA2">
        <w:t>in</w:t>
      </w:r>
      <w:r w:rsidR="00BE2ECE">
        <w:t xml:space="preserve"> </w:t>
      </w:r>
      <w:r w:rsidRPr="00E25FA2">
        <w:t>the</w:t>
      </w:r>
      <w:r w:rsidR="00BE2ECE">
        <w:t xml:space="preserve"> </w:t>
      </w:r>
      <w:r w:rsidRPr="00E25FA2">
        <w:rPr>
          <w:i/>
        </w:rPr>
        <w:t>Financial</w:t>
      </w:r>
      <w:r w:rsidR="00BE2ECE">
        <w:rPr>
          <w:i/>
        </w:rPr>
        <w:t xml:space="preserve"> </w:t>
      </w:r>
      <w:r w:rsidRPr="00E25FA2">
        <w:rPr>
          <w:i/>
        </w:rPr>
        <w:t>Management</w:t>
      </w:r>
      <w:r w:rsidR="00BE2ECE">
        <w:rPr>
          <w:i/>
        </w:rPr>
        <w:t xml:space="preserve"> </w:t>
      </w:r>
      <w:r w:rsidRPr="00E25FA2">
        <w:rPr>
          <w:i/>
        </w:rPr>
        <w:t>Act</w:t>
      </w:r>
      <w:r w:rsidR="00BE2ECE">
        <w:rPr>
          <w:rFonts w:ascii="Calibri" w:hAnsi="Calibri" w:cs="Calibri"/>
          <w:i/>
        </w:rPr>
        <w:t xml:space="preserve"> </w:t>
      </w:r>
      <w:r w:rsidRPr="00E25FA2">
        <w:rPr>
          <w:i/>
        </w:rPr>
        <w:t>1994</w:t>
      </w:r>
      <w:r w:rsidRPr="00E25FA2">
        <w:t>.</w:t>
      </w:r>
      <w:r w:rsidR="00BE2ECE">
        <w:t xml:space="preserve"> </w:t>
      </w:r>
      <w:r w:rsidRPr="00E25FA2">
        <w:t>Public</w:t>
      </w:r>
      <w:r w:rsidR="00BE2ECE">
        <w:t xml:space="preserve"> </w:t>
      </w:r>
      <w:r w:rsidRPr="00E25FA2">
        <w:t>bodies</w:t>
      </w:r>
      <w:r w:rsidR="00BE2ECE">
        <w:t xml:space="preserve"> </w:t>
      </w:r>
      <w:r w:rsidRPr="00E25FA2">
        <w:t>include</w:t>
      </w:r>
      <w:r w:rsidR="00BE2ECE">
        <w:t xml:space="preserve"> </w:t>
      </w:r>
      <w:r w:rsidRPr="00E25FA2">
        <w:t>State</w:t>
      </w:r>
      <w:r w:rsidR="00BE2ECE">
        <w:t xml:space="preserve"> </w:t>
      </w:r>
      <w:r w:rsidRPr="00E25FA2">
        <w:t>business</w:t>
      </w:r>
      <w:r w:rsidR="00BE2ECE">
        <w:t xml:space="preserve"> </w:t>
      </w:r>
      <w:r w:rsidRPr="00E25FA2">
        <w:t>corporations</w:t>
      </w:r>
      <w:r w:rsidR="00BE2ECE">
        <w:t xml:space="preserve"> </w:t>
      </w:r>
      <w:r w:rsidRPr="00E25FA2">
        <w:t>and</w:t>
      </w:r>
      <w:r w:rsidR="00BE2ECE">
        <w:t xml:space="preserve"> </w:t>
      </w:r>
      <w:r w:rsidRPr="00E25FA2">
        <w:t>statutory</w:t>
      </w:r>
      <w:r w:rsidR="00BE2ECE">
        <w:t xml:space="preserve"> </w:t>
      </w:r>
      <w:r w:rsidRPr="00E25FA2">
        <w:t>authorities.</w:t>
      </w:r>
    </w:p>
    <w:p w14:paraId="5E09A892" w14:textId="77777777" w:rsidR="005C5736" w:rsidRDefault="005C5736" w:rsidP="00A6074C"/>
    <w:p w14:paraId="7BCEDD1F" w14:textId="6CADAE6E" w:rsidR="00A6074C" w:rsidRDefault="00A6074C" w:rsidP="00A6074C">
      <w:r>
        <w:t>Accordingly,</w:t>
      </w:r>
      <w:r w:rsidR="00BE2ECE">
        <w:t xml:space="preserve"> </w:t>
      </w:r>
      <w:r>
        <w:t>departments</w:t>
      </w:r>
      <w:r w:rsidR="00BE2ECE">
        <w:t xml:space="preserve"> </w:t>
      </w:r>
      <w:r>
        <w:t>and</w:t>
      </w:r>
      <w:r w:rsidR="00BE2ECE">
        <w:t xml:space="preserve"> </w:t>
      </w:r>
      <w:r>
        <w:t>public</w:t>
      </w:r>
      <w:r w:rsidR="00BE2ECE">
        <w:t xml:space="preserve"> </w:t>
      </w:r>
      <w:r>
        <w:t>bodies</w:t>
      </w:r>
      <w:r w:rsidR="00BE2ECE">
        <w:t xml:space="preserve"> </w:t>
      </w:r>
      <w:r>
        <w:t>as</w:t>
      </w:r>
      <w:r w:rsidR="00BE2ECE">
        <w:t xml:space="preserve"> </w:t>
      </w:r>
      <w:r>
        <w:t>defined</w:t>
      </w:r>
      <w:r w:rsidR="00BE2ECE">
        <w:t xml:space="preserve"> </w:t>
      </w:r>
      <w:r>
        <w:t>under</w:t>
      </w:r>
      <w:r w:rsidR="00BE2ECE">
        <w:t xml:space="preserve"> </w:t>
      </w:r>
      <w:r>
        <w:t>the</w:t>
      </w:r>
      <w:r w:rsidR="00BE2ECE">
        <w:t xml:space="preserve"> </w:t>
      </w:r>
      <w:r>
        <w:t>Financial</w:t>
      </w:r>
      <w:r w:rsidR="00BE2ECE">
        <w:t xml:space="preserve"> </w:t>
      </w:r>
      <w:r>
        <w:t>Management</w:t>
      </w:r>
      <w:r w:rsidR="00BE2ECE">
        <w:t xml:space="preserve"> </w:t>
      </w:r>
      <w:r>
        <w:t>Act</w:t>
      </w:r>
      <w:r w:rsidR="00BE2ECE">
        <w:t xml:space="preserve"> </w:t>
      </w:r>
      <w:r>
        <w:t>must</w:t>
      </w:r>
      <w:r w:rsidR="00BE2ECE">
        <w:t xml:space="preserve"> </w:t>
      </w:r>
      <w:r>
        <w:t>implement</w:t>
      </w:r>
      <w:r w:rsidR="00BE2ECE">
        <w:t xml:space="preserve"> </w:t>
      </w:r>
      <w:r>
        <w:t>the</w:t>
      </w:r>
      <w:r w:rsidR="00BE2ECE">
        <w:t xml:space="preserve"> </w:t>
      </w:r>
      <w:r>
        <w:t>IP</w:t>
      </w:r>
      <w:r w:rsidR="00BE2ECE">
        <w:t xml:space="preserve"> </w:t>
      </w:r>
      <w:r>
        <w:t>Policy</w:t>
      </w:r>
      <w:r w:rsidR="00BE2ECE">
        <w:t xml:space="preserve"> </w:t>
      </w:r>
      <w:r>
        <w:t>and</w:t>
      </w:r>
      <w:r w:rsidR="00BE2ECE">
        <w:t xml:space="preserve"> </w:t>
      </w:r>
      <w:r>
        <w:t>these</w:t>
      </w:r>
      <w:r w:rsidR="00BE2ECE">
        <w:t xml:space="preserve"> </w:t>
      </w:r>
      <w:r>
        <w:t>Guidelines.</w:t>
      </w:r>
      <w:r w:rsidR="00BE2ECE">
        <w:t xml:space="preserve"> </w:t>
      </w:r>
      <w:r>
        <w:t>Each</w:t>
      </w:r>
      <w:r w:rsidR="00BE2ECE">
        <w:t xml:space="preserve"> </w:t>
      </w:r>
      <w:r>
        <w:t>agency</w:t>
      </w:r>
      <w:r w:rsidR="00BE2ECE">
        <w:t xml:space="preserve"> </w:t>
      </w:r>
      <w:r>
        <w:t>must</w:t>
      </w:r>
      <w:r w:rsidR="00BE2ECE">
        <w:t xml:space="preserve"> </w:t>
      </w:r>
      <w:r>
        <w:t>determine</w:t>
      </w:r>
      <w:r w:rsidR="00BE2ECE">
        <w:t xml:space="preserve"> </w:t>
      </w:r>
      <w:r>
        <w:t>whether</w:t>
      </w:r>
      <w:r w:rsidR="00BE2ECE">
        <w:t xml:space="preserve"> </w:t>
      </w:r>
      <w:r>
        <w:t>it</w:t>
      </w:r>
      <w:r w:rsidR="00BE2ECE">
        <w:t xml:space="preserve"> </w:t>
      </w:r>
      <w:r>
        <w:t>is</w:t>
      </w:r>
      <w:r w:rsidR="00BE2ECE">
        <w:t xml:space="preserve"> </w:t>
      </w:r>
      <w:r>
        <w:t>subject</w:t>
      </w:r>
      <w:r w:rsidR="00BE2ECE">
        <w:t xml:space="preserve"> </w:t>
      </w:r>
      <w:r>
        <w:t>to</w:t>
      </w:r>
      <w:r w:rsidR="00BE2ECE">
        <w:t xml:space="preserve"> </w:t>
      </w:r>
      <w:r>
        <w:t>the</w:t>
      </w:r>
      <w:r w:rsidR="00BE2ECE">
        <w:t xml:space="preserve"> </w:t>
      </w:r>
      <w:r>
        <w:t>Policy</w:t>
      </w:r>
      <w:r w:rsidR="00BE2ECE">
        <w:t xml:space="preserve"> </w:t>
      </w:r>
      <w:r>
        <w:t>on</w:t>
      </w:r>
      <w:r w:rsidR="00BE2ECE">
        <w:t xml:space="preserve"> </w:t>
      </w:r>
      <w:r>
        <w:t>this</w:t>
      </w:r>
      <w:r w:rsidR="00BE2ECE">
        <w:t xml:space="preserve"> </w:t>
      </w:r>
      <w:r>
        <w:t>basis.</w:t>
      </w:r>
      <w:r>
        <w:rPr>
          <w:rStyle w:val="FootnoteReference"/>
        </w:rPr>
        <w:footnoteReference w:id="3"/>
      </w:r>
    </w:p>
    <w:p w14:paraId="4C6AEE0A" w14:textId="751BB761" w:rsidR="00A6074C" w:rsidRDefault="00A6074C" w:rsidP="00A6074C">
      <w:r>
        <w:t>Implementation</w:t>
      </w:r>
      <w:r w:rsidR="00BE2ECE">
        <w:t xml:space="preserve"> </w:t>
      </w:r>
      <w:r>
        <w:t>of</w:t>
      </w:r>
      <w:r w:rsidR="00BE2ECE">
        <w:t xml:space="preserve"> </w:t>
      </w:r>
      <w:r>
        <w:t>the</w:t>
      </w:r>
      <w:r w:rsidR="00BE2ECE">
        <w:t xml:space="preserve"> </w:t>
      </w:r>
      <w:r>
        <w:t>IP</w:t>
      </w:r>
      <w:r w:rsidR="00BE2ECE">
        <w:t xml:space="preserve"> </w:t>
      </w:r>
      <w:r>
        <w:t>Policy</w:t>
      </w:r>
      <w:r w:rsidR="00BE2ECE">
        <w:t xml:space="preserve"> </w:t>
      </w:r>
      <w:r>
        <w:t>and</w:t>
      </w:r>
      <w:r w:rsidR="00BE2ECE">
        <w:t xml:space="preserve"> </w:t>
      </w:r>
      <w:r>
        <w:t>these</w:t>
      </w:r>
      <w:r w:rsidR="00BE2ECE">
        <w:t xml:space="preserve"> </w:t>
      </w:r>
      <w:r>
        <w:t>Guidelines</w:t>
      </w:r>
      <w:r w:rsidR="00BE2ECE">
        <w:t xml:space="preserve"> </w:t>
      </w:r>
      <w:r>
        <w:t>will</w:t>
      </w:r>
      <w:r w:rsidR="00BE2ECE">
        <w:t xml:space="preserve"> </w:t>
      </w:r>
      <w:r>
        <w:t>necessarily</w:t>
      </w:r>
      <w:r w:rsidR="00BE2ECE">
        <w:t xml:space="preserve"> </w:t>
      </w:r>
      <w:r>
        <w:t>vary</w:t>
      </w:r>
      <w:r w:rsidR="00BE2ECE">
        <w:t xml:space="preserve"> </w:t>
      </w:r>
      <w:r>
        <w:t>according</w:t>
      </w:r>
      <w:r w:rsidR="00BE2ECE">
        <w:t xml:space="preserve"> </w:t>
      </w:r>
      <w:r>
        <w:t>to</w:t>
      </w:r>
      <w:r w:rsidR="00BE2ECE">
        <w:t xml:space="preserve"> </w:t>
      </w:r>
      <w:proofErr w:type="gramStart"/>
      <w:r>
        <w:t>a</w:t>
      </w:r>
      <w:r w:rsidR="00BE2ECE">
        <w:t xml:space="preserve"> </w:t>
      </w:r>
      <w:r>
        <w:t>number</w:t>
      </w:r>
      <w:r w:rsidR="00BE2ECE">
        <w:t xml:space="preserve"> </w:t>
      </w:r>
      <w:r>
        <w:t>of</w:t>
      </w:r>
      <w:proofErr w:type="gramEnd"/>
      <w:r w:rsidR="00BE2ECE">
        <w:t xml:space="preserve"> </w:t>
      </w:r>
      <w:r>
        <w:t>factors,</w:t>
      </w:r>
      <w:r w:rsidR="00BE2ECE">
        <w:t xml:space="preserve"> </w:t>
      </w:r>
      <w:r>
        <w:t>including</w:t>
      </w:r>
      <w:r w:rsidR="00BE2ECE">
        <w:t xml:space="preserve"> </w:t>
      </w:r>
      <w:r>
        <w:t>the</w:t>
      </w:r>
      <w:r w:rsidR="00BE2ECE">
        <w:t xml:space="preserve"> </w:t>
      </w:r>
      <w:r>
        <w:t>size,</w:t>
      </w:r>
      <w:r w:rsidR="00BE2ECE">
        <w:t xml:space="preserve"> </w:t>
      </w:r>
      <w:r>
        <w:t>sophistication,</w:t>
      </w:r>
      <w:r w:rsidR="00BE2ECE">
        <w:t xml:space="preserve"> </w:t>
      </w:r>
      <w:r>
        <w:t>intellectual</w:t>
      </w:r>
      <w:r w:rsidR="00BE2ECE">
        <w:t xml:space="preserve"> </w:t>
      </w:r>
      <w:r>
        <w:t>property,</w:t>
      </w:r>
      <w:r w:rsidR="00BE2ECE">
        <w:t xml:space="preserve"> </w:t>
      </w:r>
      <w:r>
        <w:t>data</w:t>
      </w:r>
      <w:r w:rsidR="00BE2ECE">
        <w:t xml:space="preserve"> </w:t>
      </w:r>
      <w:r>
        <w:lastRenderedPageBreak/>
        <w:t>and</w:t>
      </w:r>
      <w:r w:rsidR="00BE2ECE">
        <w:t xml:space="preserve"> </w:t>
      </w:r>
      <w:r>
        <w:t>needs</w:t>
      </w:r>
      <w:r w:rsidR="00BE2ECE">
        <w:t xml:space="preserve"> </w:t>
      </w:r>
      <w:r>
        <w:t>of</w:t>
      </w:r>
      <w:r w:rsidR="00BE2ECE">
        <w:t xml:space="preserve"> </w:t>
      </w:r>
      <w:r>
        <w:t>the</w:t>
      </w:r>
      <w:r w:rsidR="00BE2ECE">
        <w:t xml:space="preserve"> </w:t>
      </w:r>
      <w:r>
        <w:t>agency.</w:t>
      </w:r>
      <w:r w:rsidR="00BE2ECE">
        <w:t xml:space="preserve"> </w:t>
      </w:r>
      <w:r>
        <w:t>Agencies</w:t>
      </w:r>
      <w:r w:rsidR="00BE2ECE">
        <w:t xml:space="preserve"> </w:t>
      </w:r>
      <w:r>
        <w:t>are</w:t>
      </w:r>
      <w:r w:rsidR="00BE2ECE">
        <w:t xml:space="preserve"> </w:t>
      </w:r>
      <w:r>
        <w:t>encouraged</w:t>
      </w:r>
      <w:r w:rsidR="00BE2ECE">
        <w:t xml:space="preserve"> </w:t>
      </w:r>
      <w:r>
        <w:t>to</w:t>
      </w:r>
      <w:r w:rsidR="00BE2ECE">
        <w:t xml:space="preserve"> </w:t>
      </w:r>
      <w:r>
        <w:t>consider</w:t>
      </w:r>
      <w:r w:rsidR="00BE2ECE">
        <w:t xml:space="preserve"> </w:t>
      </w:r>
      <w:r>
        <w:t>these</w:t>
      </w:r>
      <w:r w:rsidR="00BE2ECE">
        <w:t xml:space="preserve"> </w:t>
      </w:r>
      <w:r>
        <w:t>Guidelines</w:t>
      </w:r>
      <w:r w:rsidR="00BE2ECE">
        <w:t xml:space="preserve"> </w:t>
      </w:r>
      <w:r>
        <w:t>and</w:t>
      </w:r>
      <w:r w:rsidR="00BE2ECE">
        <w:t xml:space="preserve"> </w:t>
      </w:r>
      <w:r>
        <w:t>to</w:t>
      </w:r>
      <w:r w:rsidR="00BE2ECE">
        <w:t xml:space="preserve"> </w:t>
      </w:r>
      <w:r>
        <w:t>contact</w:t>
      </w:r>
      <w:r w:rsidR="00BE2ECE">
        <w:t xml:space="preserve"> </w:t>
      </w:r>
      <w:r w:rsidR="003F713D">
        <w:t>DGS</w:t>
      </w:r>
      <w:r w:rsidR="00BE2ECE">
        <w:t xml:space="preserve"> </w:t>
      </w:r>
      <w:r>
        <w:t>with</w:t>
      </w:r>
      <w:r w:rsidR="00BE2ECE">
        <w:t xml:space="preserve"> </w:t>
      </w:r>
      <w:r>
        <w:t>any</w:t>
      </w:r>
      <w:r w:rsidR="00BE2ECE">
        <w:t xml:space="preserve"> </w:t>
      </w:r>
      <w:r>
        <w:t>queries.</w:t>
      </w:r>
    </w:p>
    <w:p w14:paraId="2FCBE563" w14:textId="49D59820" w:rsidR="00A6074C" w:rsidRDefault="00A6074C" w:rsidP="00AC1553">
      <w:pPr>
        <w:pStyle w:val="Heading2"/>
      </w:pPr>
      <w:bookmarkStart w:id="21" w:name="_Toc360519853"/>
      <w:bookmarkStart w:id="22" w:name="_Toc411926817"/>
      <w:bookmarkStart w:id="23" w:name="_Toc140576415"/>
      <w:bookmarkStart w:id="24" w:name="_Toc176264800"/>
      <w:r w:rsidRPr="00F034CF">
        <w:t>Implementing</w:t>
      </w:r>
      <w:r w:rsidR="00BE2ECE">
        <w:t xml:space="preserve"> </w:t>
      </w:r>
      <w:r>
        <w:t>the</w:t>
      </w:r>
      <w:r w:rsidR="00BE2ECE">
        <w:t xml:space="preserve"> </w:t>
      </w:r>
      <w:r>
        <w:t>IP</w:t>
      </w:r>
      <w:r w:rsidR="00BE2ECE">
        <w:t xml:space="preserve"> </w:t>
      </w:r>
      <w:r>
        <w:t>Policy</w:t>
      </w:r>
      <w:r w:rsidR="00BE2ECE">
        <w:t xml:space="preserve"> </w:t>
      </w:r>
      <w:r>
        <w:t>and</w:t>
      </w:r>
      <w:r w:rsidR="00BE2ECE">
        <w:t xml:space="preserve"> </w:t>
      </w:r>
      <w:r>
        <w:t>Guidelines</w:t>
      </w:r>
      <w:bookmarkEnd w:id="21"/>
      <w:bookmarkEnd w:id="22"/>
      <w:bookmarkEnd w:id="23"/>
      <w:bookmarkEnd w:id="24"/>
    </w:p>
    <w:p w14:paraId="6BFDA87C" w14:textId="49336CDD" w:rsidR="003122B3" w:rsidRPr="003122B3" w:rsidRDefault="003122B3" w:rsidP="005C5736">
      <w:pPr>
        <w:pStyle w:val="BlockText"/>
      </w:pPr>
      <w:r w:rsidRPr="003122B3">
        <w:t xml:space="preserve">Agencies must implement the </w:t>
      </w:r>
      <w:hyperlink r:id="rId24" w:history="1">
        <w:r w:rsidRPr="00C31F5E">
          <w:rPr>
            <w:rStyle w:val="Hyperlink"/>
            <w:u w:val="none"/>
          </w:rPr>
          <w:t>IP</w:t>
        </w:r>
      </w:hyperlink>
      <w:r w:rsidRPr="00C31F5E">
        <w:t xml:space="preserve"> </w:t>
      </w:r>
      <w:r w:rsidRPr="003122B3">
        <w:t>Policy.</w:t>
      </w:r>
    </w:p>
    <w:p w14:paraId="7D358A70" w14:textId="1EA268E5" w:rsidR="003122B3" w:rsidRDefault="003122B3" w:rsidP="005C5736">
      <w:pPr>
        <w:pStyle w:val="BlockText"/>
      </w:pPr>
      <w:r w:rsidRPr="003122B3">
        <w:t>These</w:t>
      </w:r>
      <w:r w:rsidR="00BE2ECE">
        <w:t xml:space="preserve"> </w:t>
      </w:r>
      <w:r w:rsidRPr="003122B3">
        <w:t>Guidelines</w:t>
      </w:r>
      <w:r w:rsidR="00BE2ECE">
        <w:t xml:space="preserve"> </w:t>
      </w:r>
      <w:r w:rsidRPr="003122B3">
        <w:t>provide</w:t>
      </w:r>
      <w:r w:rsidR="00BE2ECE">
        <w:t xml:space="preserve"> </w:t>
      </w:r>
      <w:r w:rsidRPr="003122B3">
        <w:t>information</w:t>
      </w:r>
      <w:r w:rsidR="00BE2ECE">
        <w:t xml:space="preserve"> </w:t>
      </w:r>
      <w:r w:rsidRPr="003122B3">
        <w:t>and</w:t>
      </w:r>
      <w:r w:rsidR="00BE2ECE">
        <w:t xml:space="preserve"> </w:t>
      </w:r>
      <w:r w:rsidRPr="003122B3">
        <w:t>guidance</w:t>
      </w:r>
      <w:r w:rsidR="00BE2ECE">
        <w:t xml:space="preserve"> </w:t>
      </w:r>
      <w:r w:rsidRPr="003122B3">
        <w:t>to</w:t>
      </w:r>
      <w:r w:rsidR="00BE2ECE">
        <w:t xml:space="preserve"> </w:t>
      </w:r>
      <w:r w:rsidRPr="003122B3">
        <w:t>assist</w:t>
      </w:r>
      <w:r w:rsidR="00BE2ECE">
        <w:t xml:space="preserve"> </w:t>
      </w:r>
      <w:r w:rsidRPr="003122B3">
        <w:t>with</w:t>
      </w:r>
      <w:r w:rsidR="00BE2ECE">
        <w:t xml:space="preserve"> </w:t>
      </w:r>
      <w:r w:rsidRPr="003122B3">
        <w:t>implementation.</w:t>
      </w:r>
    </w:p>
    <w:p w14:paraId="5EB352D2" w14:textId="77777777" w:rsidR="00C31F5E" w:rsidRDefault="00C31F5E" w:rsidP="00A6074C"/>
    <w:p w14:paraId="371C8E16" w14:textId="77777777" w:rsidR="00BB166C" w:rsidRDefault="00A6074C" w:rsidP="00A6074C">
      <w:r>
        <w:t>Subject</w:t>
      </w:r>
      <w:r w:rsidR="00BE2ECE">
        <w:t xml:space="preserve"> </w:t>
      </w:r>
      <w:r>
        <w:t>to</w:t>
      </w:r>
      <w:r w:rsidR="00BE2ECE">
        <w:t xml:space="preserve"> </w:t>
      </w:r>
      <w:r>
        <w:t>the</w:t>
      </w:r>
      <w:r w:rsidR="00BE2ECE">
        <w:t xml:space="preserve"> </w:t>
      </w:r>
      <w:r>
        <w:t>IP</w:t>
      </w:r>
      <w:r w:rsidR="00BE2ECE">
        <w:t xml:space="preserve"> </w:t>
      </w:r>
      <w:r>
        <w:t>Policy,</w:t>
      </w:r>
      <w:r w:rsidR="00BE2ECE">
        <w:t xml:space="preserve"> </w:t>
      </w:r>
      <w:r>
        <w:t>a</w:t>
      </w:r>
      <w:r w:rsidR="00BE2ECE">
        <w:t xml:space="preserve"> </w:t>
      </w:r>
      <w:r>
        <w:t>departmental</w:t>
      </w:r>
      <w:r w:rsidR="00BE2ECE">
        <w:t xml:space="preserve"> </w:t>
      </w:r>
      <w:r>
        <w:t>Secretary</w:t>
      </w:r>
      <w:r w:rsidR="00BE2ECE">
        <w:t xml:space="preserve"> </w:t>
      </w:r>
      <w:r>
        <w:t>or</w:t>
      </w:r>
      <w:r w:rsidR="00BE2ECE">
        <w:t xml:space="preserve"> </w:t>
      </w:r>
      <w:r>
        <w:t>agency</w:t>
      </w:r>
      <w:r w:rsidR="00BE2ECE">
        <w:t xml:space="preserve"> </w:t>
      </w:r>
      <w:r>
        <w:t>head</w:t>
      </w:r>
      <w:r w:rsidR="00BE2ECE">
        <w:t xml:space="preserve"> </w:t>
      </w:r>
      <w:r>
        <w:t>has</w:t>
      </w:r>
      <w:r w:rsidR="00BE2ECE">
        <w:t xml:space="preserve"> </w:t>
      </w:r>
      <w:r>
        <w:t>responsibility</w:t>
      </w:r>
      <w:r w:rsidR="00BE2ECE">
        <w:t xml:space="preserve"> </w:t>
      </w:r>
      <w:r>
        <w:t>(which</w:t>
      </w:r>
      <w:r w:rsidR="00BE2ECE">
        <w:t xml:space="preserve"> </w:t>
      </w:r>
      <w:r>
        <w:t>may</w:t>
      </w:r>
      <w:r w:rsidR="00BE2ECE">
        <w:t xml:space="preserve"> </w:t>
      </w:r>
      <w:r>
        <w:t>be</w:t>
      </w:r>
      <w:r w:rsidR="00BE2ECE">
        <w:t xml:space="preserve"> </w:t>
      </w:r>
      <w:r>
        <w:t>delegated)</w:t>
      </w:r>
      <w:r w:rsidR="00BE2ECE">
        <w:t xml:space="preserve"> </w:t>
      </w:r>
      <w:r>
        <w:t>for</w:t>
      </w:r>
      <w:r w:rsidR="00BE2ECE">
        <w:t xml:space="preserve"> </w:t>
      </w:r>
      <w:r>
        <w:t>applying</w:t>
      </w:r>
      <w:r w:rsidR="00BE2ECE">
        <w:t xml:space="preserve"> </w:t>
      </w:r>
      <w:r>
        <w:t>the</w:t>
      </w:r>
      <w:r w:rsidR="00BE2ECE">
        <w:t xml:space="preserve"> </w:t>
      </w:r>
      <w:r>
        <w:t>IP</w:t>
      </w:r>
      <w:r w:rsidR="00BE2ECE">
        <w:t xml:space="preserve"> </w:t>
      </w:r>
      <w:r>
        <w:t>Policy</w:t>
      </w:r>
      <w:r w:rsidR="00BE2ECE">
        <w:t xml:space="preserve"> </w:t>
      </w:r>
      <w:r>
        <w:t>to</w:t>
      </w:r>
      <w:r w:rsidR="00BE2ECE">
        <w:t xml:space="preserve"> </w:t>
      </w:r>
      <w:r>
        <w:t>IP</w:t>
      </w:r>
      <w:r w:rsidR="00BE2ECE">
        <w:t xml:space="preserve"> </w:t>
      </w:r>
      <w:r>
        <w:t>managed</w:t>
      </w:r>
      <w:r w:rsidR="00BE2ECE">
        <w:t xml:space="preserve"> </w:t>
      </w:r>
      <w:r>
        <w:t>by</w:t>
      </w:r>
      <w:r w:rsidR="00BE2ECE">
        <w:t xml:space="preserve"> </w:t>
      </w:r>
      <w:r>
        <w:t>the</w:t>
      </w:r>
      <w:r w:rsidR="00BE2ECE">
        <w:t xml:space="preserve"> </w:t>
      </w:r>
      <w:r>
        <w:t>department</w:t>
      </w:r>
      <w:r w:rsidR="00BE2ECE">
        <w:t xml:space="preserve"> </w:t>
      </w:r>
      <w:r>
        <w:t>or</w:t>
      </w:r>
      <w:r w:rsidR="00BE2ECE">
        <w:t xml:space="preserve"> </w:t>
      </w:r>
      <w:r>
        <w:t>agency.</w:t>
      </w:r>
    </w:p>
    <w:p w14:paraId="46050E0A" w14:textId="7048E23F" w:rsidR="00A6074C" w:rsidRDefault="00A6074C" w:rsidP="00A6074C">
      <w:r>
        <w:t>The</w:t>
      </w:r>
      <w:r w:rsidR="00BE2ECE">
        <w:t xml:space="preserve"> </w:t>
      </w:r>
      <w:r w:rsidRPr="008F733F">
        <w:t>IP</w:t>
      </w:r>
      <w:r w:rsidR="00BE2ECE">
        <w:t xml:space="preserve"> </w:t>
      </w:r>
      <w:r w:rsidRPr="008F733F">
        <w:t>Polic</w:t>
      </w:r>
      <w:r>
        <w:t>y</w:t>
      </w:r>
      <w:r w:rsidR="00BE2ECE">
        <w:t xml:space="preserve"> </w:t>
      </w:r>
      <w:r>
        <w:t>and</w:t>
      </w:r>
      <w:r w:rsidR="00BE2ECE">
        <w:t xml:space="preserve"> </w:t>
      </w:r>
      <w:r>
        <w:t>Guidelines</w:t>
      </w:r>
      <w:r w:rsidR="00BE2ECE">
        <w:t xml:space="preserve"> </w:t>
      </w:r>
      <w:r w:rsidRPr="008F733F">
        <w:t>must</w:t>
      </w:r>
      <w:r w:rsidR="00BE2ECE">
        <w:t xml:space="preserve"> </w:t>
      </w:r>
      <w:r w:rsidRPr="008F733F">
        <w:t>be</w:t>
      </w:r>
      <w:r w:rsidR="00BE2ECE">
        <w:t xml:space="preserve"> </w:t>
      </w:r>
      <w:r w:rsidRPr="008F733F">
        <w:t>widely</w:t>
      </w:r>
      <w:r w:rsidR="00BE2ECE">
        <w:t xml:space="preserve"> </w:t>
      </w:r>
      <w:r w:rsidRPr="008F733F">
        <w:t>communicated</w:t>
      </w:r>
      <w:r w:rsidR="00BE2ECE">
        <w:t xml:space="preserve"> </w:t>
      </w:r>
      <w:r>
        <w:t>to</w:t>
      </w:r>
      <w:r w:rsidR="00BE2ECE">
        <w:t xml:space="preserve"> </w:t>
      </w:r>
      <w:r w:rsidRPr="008F733F">
        <w:t>employees</w:t>
      </w:r>
      <w:r w:rsidR="00BE2ECE">
        <w:t xml:space="preserve"> </w:t>
      </w:r>
      <w:r w:rsidRPr="008F733F">
        <w:t>and</w:t>
      </w:r>
      <w:r w:rsidR="00BE2ECE">
        <w:t xml:space="preserve"> </w:t>
      </w:r>
      <w:r w:rsidRPr="008F733F">
        <w:t>be</w:t>
      </w:r>
      <w:r w:rsidR="00BE2ECE">
        <w:t xml:space="preserve"> </w:t>
      </w:r>
      <w:r w:rsidRPr="008F733F">
        <w:t>readily</w:t>
      </w:r>
      <w:r w:rsidR="00BE2ECE">
        <w:t xml:space="preserve"> </w:t>
      </w:r>
      <w:r w:rsidRPr="008F733F">
        <w:t>accessible</w:t>
      </w:r>
      <w:r w:rsidR="00BE2ECE">
        <w:t xml:space="preserve"> </w:t>
      </w:r>
      <w:r w:rsidRPr="008F733F">
        <w:t>to</w:t>
      </w:r>
      <w:r w:rsidR="00BE2ECE">
        <w:t xml:space="preserve"> </w:t>
      </w:r>
      <w:r w:rsidRPr="008F733F">
        <w:t>them</w:t>
      </w:r>
      <w:r>
        <w:t>.</w:t>
      </w:r>
    </w:p>
    <w:p w14:paraId="4AF87624" w14:textId="14F47123" w:rsidR="00A6074C" w:rsidRDefault="00A6074C" w:rsidP="00A6074C">
      <w:r w:rsidRPr="008F733F">
        <w:t>Implementation</w:t>
      </w:r>
      <w:r w:rsidR="00BE2ECE">
        <w:t xml:space="preserve"> </w:t>
      </w:r>
      <w:r w:rsidRPr="008F733F">
        <w:t>of</w:t>
      </w:r>
      <w:r w:rsidR="00BE2ECE">
        <w:t xml:space="preserve"> </w:t>
      </w:r>
      <w:r>
        <w:t>the</w:t>
      </w:r>
      <w:r w:rsidR="00BE2ECE">
        <w:t xml:space="preserve"> </w:t>
      </w:r>
      <w:r w:rsidRPr="008F733F">
        <w:t>IP</w:t>
      </w:r>
      <w:r w:rsidR="00BE2ECE">
        <w:t xml:space="preserve"> </w:t>
      </w:r>
      <w:r>
        <w:t>Policy</w:t>
      </w:r>
      <w:r w:rsidR="00BE2ECE">
        <w:t xml:space="preserve"> </w:t>
      </w:r>
      <w:r w:rsidRPr="008F733F">
        <w:t>must</w:t>
      </w:r>
      <w:r w:rsidR="00BE2ECE">
        <w:t xml:space="preserve"> </w:t>
      </w:r>
      <w:r w:rsidRPr="008F733F">
        <w:t>be</w:t>
      </w:r>
      <w:r w:rsidR="00BE2ECE">
        <w:t xml:space="preserve"> </w:t>
      </w:r>
      <w:r w:rsidRPr="008F733F">
        <w:t>supported</w:t>
      </w:r>
      <w:r w:rsidR="00BE2ECE">
        <w:t xml:space="preserve"> </w:t>
      </w:r>
      <w:r w:rsidRPr="008F733F">
        <w:t>by</w:t>
      </w:r>
      <w:r w:rsidR="00BE2ECE">
        <w:t xml:space="preserve"> </w:t>
      </w:r>
      <w:r w:rsidRPr="008F733F">
        <w:t>the</w:t>
      </w:r>
      <w:r w:rsidR="00BE2ECE">
        <w:t xml:space="preserve"> </w:t>
      </w:r>
      <w:r w:rsidRPr="008F733F">
        <w:t>allocation</w:t>
      </w:r>
      <w:r w:rsidR="00BE2ECE">
        <w:t xml:space="preserve"> </w:t>
      </w:r>
      <w:r w:rsidRPr="008F733F">
        <w:t>of</w:t>
      </w:r>
      <w:r w:rsidR="00BE2ECE">
        <w:t xml:space="preserve"> </w:t>
      </w:r>
      <w:r w:rsidRPr="008F733F">
        <w:t>appropriate</w:t>
      </w:r>
      <w:r w:rsidR="00BE2ECE">
        <w:t xml:space="preserve"> </w:t>
      </w:r>
      <w:r w:rsidRPr="008F733F">
        <w:t>resources</w:t>
      </w:r>
      <w:r w:rsidR="00BE2ECE">
        <w:t xml:space="preserve"> </w:t>
      </w:r>
      <w:r w:rsidRPr="008F733F">
        <w:t>and</w:t>
      </w:r>
      <w:r w:rsidR="00BE2ECE">
        <w:t xml:space="preserve"> </w:t>
      </w:r>
      <w:r w:rsidRPr="008F733F">
        <w:t>responsibility</w:t>
      </w:r>
      <w:r w:rsidR="00BE2ECE">
        <w:t xml:space="preserve"> </w:t>
      </w:r>
      <w:r w:rsidRPr="008F733F">
        <w:t>for</w:t>
      </w:r>
      <w:r w:rsidR="00BE2ECE">
        <w:t xml:space="preserve"> </w:t>
      </w:r>
      <w:r w:rsidRPr="008F733F">
        <w:t>implementation</w:t>
      </w:r>
      <w:r w:rsidR="00BE2ECE">
        <w:t xml:space="preserve"> </w:t>
      </w:r>
      <w:r w:rsidRPr="008F733F">
        <w:t>and</w:t>
      </w:r>
      <w:r w:rsidR="00BE2ECE">
        <w:t xml:space="preserve"> </w:t>
      </w:r>
      <w:r w:rsidRPr="008F733F">
        <w:t>review.</w:t>
      </w:r>
      <w:r w:rsidR="00BE2ECE">
        <w:t xml:space="preserve"> </w:t>
      </w:r>
      <w:r>
        <w:t>Agencies</w:t>
      </w:r>
      <w:r w:rsidR="00BE2ECE">
        <w:t xml:space="preserve"> </w:t>
      </w:r>
      <w:r>
        <w:t>are</w:t>
      </w:r>
      <w:r w:rsidR="00BE2ECE">
        <w:t xml:space="preserve"> </w:t>
      </w:r>
      <w:r>
        <w:t>encouraged</w:t>
      </w:r>
      <w:r w:rsidR="00BE2ECE">
        <w:t xml:space="preserve"> </w:t>
      </w:r>
      <w:r>
        <w:t>to</w:t>
      </w:r>
      <w:r w:rsidR="00BE2ECE">
        <w:t xml:space="preserve"> </w:t>
      </w:r>
      <w:r>
        <w:t>appoint</w:t>
      </w:r>
      <w:r w:rsidR="00BE2ECE">
        <w:t xml:space="preserve"> </w:t>
      </w:r>
      <w:r>
        <w:t>an</w:t>
      </w:r>
      <w:r w:rsidR="00BE2ECE">
        <w:t xml:space="preserve"> </w:t>
      </w:r>
      <w:r>
        <w:t>IP</w:t>
      </w:r>
      <w:r w:rsidR="00BE2ECE">
        <w:t xml:space="preserve"> </w:t>
      </w:r>
      <w:r>
        <w:t>Coordinator</w:t>
      </w:r>
      <w:r w:rsidR="00BE2ECE">
        <w:t xml:space="preserve"> </w:t>
      </w:r>
      <w:r>
        <w:t>to</w:t>
      </w:r>
      <w:r w:rsidR="00BE2ECE">
        <w:t xml:space="preserve"> </w:t>
      </w:r>
      <w:r>
        <w:t>be</w:t>
      </w:r>
      <w:r w:rsidR="00BE2ECE">
        <w:t xml:space="preserve"> </w:t>
      </w:r>
      <w:r>
        <w:t>responsible</w:t>
      </w:r>
      <w:r w:rsidR="00BE2ECE">
        <w:t xml:space="preserve"> </w:t>
      </w:r>
      <w:r>
        <w:t>for</w:t>
      </w:r>
      <w:r w:rsidR="00BE2ECE">
        <w:t xml:space="preserve"> </w:t>
      </w:r>
      <w:proofErr w:type="gramStart"/>
      <w:r>
        <w:t>day</w:t>
      </w:r>
      <w:r w:rsidR="00BE2ECE">
        <w:t xml:space="preserve"> </w:t>
      </w:r>
      <w:r>
        <w:t>to</w:t>
      </w:r>
      <w:r w:rsidR="00BE2ECE">
        <w:t xml:space="preserve"> </w:t>
      </w:r>
      <w:r>
        <w:t>day</w:t>
      </w:r>
      <w:proofErr w:type="gramEnd"/>
      <w:r w:rsidR="00BE2ECE">
        <w:t xml:space="preserve"> </w:t>
      </w:r>
      <w:r>
        <w:t>administration</w:t>
      </w:r>
      <w:r w:rsidR="00BE2ECE">
        <w:t xml:space="preserve"> </w:t>
      </w:r>
      <w:r>
        <w:t>of</w:t>
      </w:r>
      <w:r w:rsidR="00BE2ECE">
        <w:t xml:space="preserve"> </w:t>
      </w:r>
      <w:r>
        <w:t>the</w:t>
      </w:r>
      <w:r w:rsidR="00BE2ECE">
        <w:t xml:space="preserve"> </w:t>
      </w:r>
      <w:r>
        <w:t>IP</w:t>
      </w:r>
      <w:r w:rsidR="00BE2ECE">
        <w:t xml:space="preserve"> </w:t>
      </w:r>
      <w:r>
        <w:t>Policy.</w:t>
      </w:r>
      <w:r>
        <w:rPr>
          <w:rStyle w:val="FootnoteReference"/>
        </w:rPr>
        <w:footnoteReference w:id="4"/>
      </w:r>
    </w:p>
    <w:p w14:paraId="38D92695" w14:textId="65821F2B" w:rsidR="00A6074C" w:rsidRDefault="00A6074C" w:rsidP="00A6074C">
      <w:r w:rsidRPr="005F0917">
        <w:t>Each</w:t>
      </w:r>
      <w:r w:rsidR="00BE2ECE">
        <w:t xml:space="preserve"> </w:t>
      </w:r>
      <w:r w:rsidRPr="005F0917">
        <w:t>agency</w:t>
      </w:r>
      <w:r w:rsidR="00BE2ECE">
        <w:t xml:space="preserve"> </w:t>
      </w:r>
      <w:r w:rsidRPr="005F0917">
        <w:t>has</w:t>
      </w:r>
      <w:r w:rsidR="00BE2ECE">
        <w:t xml:space="preserve"> </w:t>
      </w:r>
      <w:r w:rsidRPr="005F0917">
        <w:t>different</w:t>
      </w:r>
      <w:r w:rsidR="00BE2ECE">
        <w:t xml:space="preserve"> </w:t>
      </w:r>
      <w:r w:rsidRPr="005F0917">
        <w:t>objectives</w:t>
      </w:r>
      <w:r w:rsidR="00BE2ECE">
        <w:t xml:space="preserve"> </w:t>
      </w:r>
      <w:r w:rsidRPr="005F0917">
        <w:t>and</w:t>
      </w:r>
      <w:r w:rsidR="00BE2ECE">
        <w:t xml:space="preserve"> </w:t>
      </w:r>
      <w:r w:rsidRPr="005F0917">
        <w:t>responsibilities.</w:t>
      </w:r>
      <w:r w:rsidR="00BE2ECE">
        <w:t xml:space="preserve"> </w:t>
      </w:r>
      <w:r w:rsidRPr="005F0917">
        <w:t>Good</w:t>
      </w:r>
      <w:r w:rsidR="00BE2ECE">
        <w:t xml:space="preserve"> </w:t>
      </w:r>
      <w:r w:rsidRPr="005F0917">
        <w:t>IP</w:t>
      </w:r>
      <w:r w:rsidR="00BE2ECE">
        <w:t xml:space="preserve"> </w:t>
      </w:r>
      <w:r w:rsidRPr="005F0917">
        <w:t>management</w:t>
      </w:r>
      <w:r w:rsidR="00BE2ECE">
        <w:t xml:space="preserve"> </w:t>
      </w:r>
      <w:r w:rsidRPr="005F0917">
        <w:t>practices</w:t>
      </w:r>
      <w:r w:rsidR="00BE2ECE">
        <w:t xml:space="preserve"> </w:t>
      </w:r>
      <w:r w:rsidRPr="005F0917">
        <w:t>need</w:t>
      </w:r>
      <w:r w:rsidR="00BE2ECE">
        <w:t xml:space="preserve"> </w:t>
      </w:r>
      <w:r w:rsidRPr="005F0917">
        <w:t>to</w:t>
      </w:r>
      <w:r w:rsidR="00BE2ECE">
        <w:t xml:space="preserve"> </w:t>
      </w:r>
      <w:r w:rsidRPr="005F0917">
        <w:t>reflect</w:t>
      </w:r>
      <w:r w:rsidR="00BE2ECE">
        <w:t xml:space="preserve"> </w:t>
      </w:r>
      <w:r w:rsidRPr="005F0917">
        <w:t>this</w:t>
      </w:r>
      <w:r w:rsidR="00BE2ECE">
        <w:t xml:space="preserve"> </w:t>
      </w:r>
      <w:r w:rsidRPr="005F0917">
        <w:t>and</w:t>
      </w:r>
      <w:r w:rsidR="00BE2ECE">
        <w:t xml:space="preserve"> </w:t>
      </w:r>
      <w:r w:rsidRPr="005F0917">
        <w:t>there</w:t>
      </w:r>
      <w:r w:rsidR="00BE2ECE">
        <w:t xml:space="preserve"> </w:t>
      </w:r>
      <w:r w:rsidRPr="005F0917">
        <w:t>is</w:t>
      </w:r>
      <w:r w:rsidR="00BE2ECE">
        <w:t xml:space="preserve"> </w:t>
      </w:r>
      <w:r w:rsidRPr="005F0917">
        <w:t>no</w:t>
      </w:r>
      <w:r w:rsidR="00BE2ECE">
        <w:t xml:space="preserve"> </w:t>
      </w:r>
      <w:r w:rsidRPr="005F0917">
        <w:t>one</w:t>
      </w:r>
      <w:r w:rsidR="00BE2ECE">
        <w:t xml:space="preserve"> </w:t>
      </w:r>
      <w:r w:rsidRPr="005F0917">
        <w:t>strategy</w:t>
      </w:r>
      <w:r w:rsidR="00BE2ECE">
        <w:t xml:space="preserve"> </w:t>
      </w:r>
      <w:r w:rsidRPr="005F0917">
        <w:t>or</w:t>
      </w:r>
      <w:r w:rsidR="00BE2ECE">
        <w:t xml:space="preserve"> </w:t>
      </w:r>
      <w:r w:rsidRPr="005F0917">
        <w:t>IP</w:t>
      </w:r>
      <w:r w:rsidR="00BE2ECE">
        <w:t xml:space="preserve"> </w:t>
      </w:r>
      <w:r w:rsidRPr="005F0917">
        <w:t>management</w:t>
      </w:r>
      <w:r w:rsidR="00BE2ECE">
        <w:t xml:space="preserve"> </w:t>
      </w:r>
      <w:r w:rsidRPr="005F0917">
        <w:t>framework</w:t>
      </w:r>
      <w:r w:rsidR="00BE2ECE">
        <w:t xml:space="preserve"> </w:t>
      </w:r>
      <w:r w:rsidRPr="005F0917">
        <w:t>that</w:t>
      </w:r>
      <w:r w:rsidR="00BE2ECE">
        <w:t xml:space="preserve"> </w:t>
      </w:r>
      <w:r w:rsidRPr="005F0917">
        <w:t>will</w:t>
      </w:r>
      <w:r w:rsidR="00BE2ECE">
        <w:t xml:space="preserve"> </w:t>
      </w:r>
      <w:r w:rsidRPr="005F0917">
        <w:t>fit</w:t>
      </w:r>
      <w:r w:rsidR="00BE2ECE">
        <w:t xml:space="preserve"> </w:t>
      </w:r>
      <w:r w:rsidRPr="005F0917">
        <w:t>all</w:t>
      </w:r>
      <w:r w:rsidR="00BE2ECE">
        <w:t xml:space="preserve"> </w:t>
      </w:r>
      <w:r w:rsidRPr="005F0917">
        <w:t>agencies.</w:t>
      </w:r>
      <w:r w:rsidR="00BE2ECE">
        <w:t xml:space="preserve"> </w:t>
      </w:r>
      <w:r w:rsidRPr="005F0917">
        <w:t>Agencies</w:t>
      </w:r>
      <w:r w:rsidR="00BE2ECE">
        <w:t xml:space="preserve"> </w:t>
      </w:r>
      <w:r w:rsidRPr="005F0917">
        <w:t>are</w:t>
      </w:r>
      <w:r w:rsidR="00BE2ECE">
        <w:t xml:space="preserve"> </w:t>
      </w:r>
      <w:r w:rsidRPr="005F0917">
        <w:t>encouraged</w:t>
      </w:r>
      <w:r w:rsidR="00BE2ECE">
        <w:t xml:space="preserve"> </w:t>
      </w:r>
      <w:r w:rsidRPr="005F0917">
        <w:t>to</w:t>
      </w:r>
      <w:r w:rsidR="00BE2ECE">
        <w:t xml:space="preserve"> </w:t>
      </w:r>
      <w:r w:rsidRPr="005F0917">
        <w:t>use</w:t>
      </w:r>
      <w:r w:rsidR="00BE2ECE">
        <w:t xml:space="preserve"> </w:t>
      </w:r>
      <w:r>
        <w:t>these</w:t>
      </w:r>
      <w:r w:rsidR="00BE2ECE">
        <w:t xml:space="preserve"> </w:t>
      </w:r>
      <w:r>
        <w:t>Guidelines</w:t>
      </w:r>
      <w:r w:rsidR="00BE2ECE">
        <w:t xml:space="preserve"> </w:t>
      </w:r>
      <w:r w:rsidRPr="005F0917">
        <w:t>to</w:t>
      </w:r>
      <w:r w:rsidR="00BE2ECE">
        <w:t xml:space="preserve"> </w:t>
      </w:r>
      <w:r w:rsidRPr="005F0917">
        <w:t>review</w:t>
      </w:r>
      <w:r w:rsidR="00BE2ECE">
        <w:t xml:space="preserve"> </w:t>
      </w:r>
      <w:r w:rsidRPr="005F0917">
        <w:t>and</w:t>
      </w:r>
      <w:r w:rsidR="00BE2ECE">
        <w:t xml:space="preserve"> </w:t>
      </w:r>
      <w:r w:rsidRPr="005F0917">
        <w:t>develop</w:t>
      </w:r>
      <w:r w:rsidR="00BE2ECE">
        <w:t xml:space="preserve"> </w:t>
      </w:r>
      <w:r w:rsidRPr="005F0917">
        <w:t>their</w:t>
      </w:r>
      <w:r w:rsidR="00BE2ECE">
        <w:t xml:space="preserve"> </w:t>
      </w:r>
      <w:r w:rsidRPr="005F0917">
        <w:t>IP</w:t>
      </w:r>
      <w:r w:rsidR="00BE2ECE">
        <w:t xml:space="preserve"> </w:t>
      </w:r>
      <w:r w:rsidRPr="005F0917">
        <w:t>systems</w:t>
      </w:r>
      <w:r w:rsidR="00BE2ECE">
        <w:t xml:space="preserve"> </w:t>
      </w:r>
      <w:r w:rsidRPr="005F0917">
        <w:t>to</w:t>
      </w:r>
      <w:r w:rsidR="00BE2ECE">
        <w:t xml:space="preserve"> </w:t>
      </w:r>
      <w:r w:rsidRPr="005F0917">
        <w:t>meet</w:t>
      </w:r>
      <w:r w:rsidR="00BE2ECE">
        <w:t xml:space="preserve"> </w:t>
      </w:r>
      <w:r w:rsidRPr="005F0917">
        <w:t>their</w:t>
      </w:r>
      <w:r w:rsidR="00BE2ECE">
        <w:t xml:space="preserve"> </w:t>
      </w:r>
      <w:proofErr w:type="gramStart"/>
      <w:r w:rsidRPr="005F0917">
        <w:t>particular</w:t>
      </w:r>
      <w:r w:rsidR="00BE2ECE">
        <w:t xml:space="preserve"> </w:t>
      </w:r>
      <w:r w:rsidRPr="005F0917">
        <w:t>needs</w:t>
      </w:r>
      <w:proofErr w:type="gramEnd"/>
      <w:r w:rsidRPr="005F0917">
        <w:t>.</w:t>
      </w:r>
      <w:r>
        <w:rPr>
          <w:rStyle w:val="FootnoteReference"/>
        </w:rPr>
        <w:footnoteReference w:id="5"/>
      </w:r>
    </w:p>
    <w:p w14:paraId="221A286F" w14:textId="77777777" w:rsidR="00BB166C" w:rsidRDefault="00A6074C" w:rsidP="00A6074C">
      <w:r>
        <w:t>In</w:t>
      </w:r>
      <w:r w:rsidR="00BE2ECE">
        <w:t xml:space="preserve"> </w:t>
      </w:r>
      <w:r>
        <w:t>the</w:t>
      </w:r>
      <w:r w:rsidR="00BE2ECE">
        <w:t xml:space="preserve"> </w:t>
      </w:r>
      <w:r>
        <w:t>past,</w:t>
      </w:r>
      <w:r w:rsidR="00BE2ECE">
        <w:t xml:space="preserve"> </w:t>
      </w:r>
      <w:r>
        <w:t>some</w:t>
      </w:r>
      <w:r w:rsidR="00BE2ECE">
        <w:t xml:space="preserve"> </w:t>
      </w:r>
      <w:r>
        <w:t>departments</w:t>
      </w:r>
      <w:r w:rsidR="00BE2ECE">
        <w:t xml:space="preserve"> </w:t>
      </w:r>
      <w:r>
        <w:t>and</w:t>
      </w:r>
      <w:r w:rsidR="00BE2ECE">
        <w:t xml:space="preserve"> </w:t>
      </w:r>
      <w:r>
        <w:t>agencies</w:t>
      </w:r>
      <w:r w:rsidR="00BE2ECE">
        <w:t xml:space="preserve"> </w:t>
      </w:r>
      <w:r>
        <w:t>have</w:t>
      </w:r>
      <w:r w:rsidR="00BE2ECE">
        <w:t xml:space="preserve"> </w:t>
      </w:r>
      <w:r>
        <w:t>developed</w:t>
      </w:r>
      <w:r w:rsidR="00BE2ECE">
        <w:t xml:space="preserve"> </w:t>
      </w:r>
      <w:r>
        <w:t>their</w:t>
      </w:r>
      <w:r w:rsidR="00BE2ECE">
        <w:t xml:space="preserve"> </w:t>
      </w:r>
      <w:r>
        <w:t>own</w:t>
      </w:r>
      <w:r w:rsidR="00BE2ECE">
        <w:t xml:space="preserve"> </w:t>
      </w:r>
      <w:r>
        <w:t>formal</w:t>
      </w:r>
      <w:r w:rsidR="00BE2ECE">
        <w:t xml:space="preserve"> </w:t>
      </w:r>
      <w:r>
        <w:t>IP</w:t>
      </w:r>
      <w:r w:rsidR="00BE2ECE">
        <w:t xml:space="preserve"> </w:t>
      </w:r>
      <w:r>
        <w:t>management</w:t>
      </w:r>
      <w:r w:rsidR="00BE2ECE">
        <w:t xml:space="preserve"> </w:t>
      </w:r>
      <w:r>
        <w:t>policies</w:t>
      </w:r>
      <w:r w:rsidR="00BE2ECE">
        <w:t xml:space="preserve"> </w:t>
      </w:r>
      <w:r>
        <w:t>to</w:t>
      </w:r>
      <w:r w:rsidR="00BE2ECE">
        <w:t xml:space="preserve"> </w:t>
      </w:r>
      <w:r>
        <w:t>deal</w:t>
      </w:r>
      <w:r w:rsidR="00BE2ECE">
        <w:t xml:space="preserve"> </w:t>
      </w:r>
      <w:r>
        <w:t>with</w:t>
      </w:r>
      <w:r w:rsidR="00BE2ECE">
        <w:t xml:space="preserve"> </w:t>
      </w:r>
      <w:r>
        <w:t>their</w:t>
      </w:r>
      <w:r w:rsidR="00BE2ECE">
        <w:t xml:space="preserve"> </w:t>
      </w:r>
      <w:r>
        <w:t>specific</w:t>
      </w:r>
      <w:r w:rsidR="00BE2ECE">
        <w:t xml:space="preserve"> </w:t>
      </w:r>
      <w:r>
        <w:t>business</w:t>
      </w:r>
      <w:r w:rsidR="00BE2ECE">
        <w:t xml:space="preserve"> </w:t>
      </w:r>
      <w:r>
        <w:t>needs.</w:t>
      </w:r>
      <w:r w:rsidR="00BE2ECE">
        <w:t xml:space="preserve"> </w:t>
      </w:r>
      <w:r>
        <w:t>These</w:t>
      </w:r>
      <w:r w:rsidR="00BE2ECE">
        <w:t xml:space="preserve"> </w:t>
      </w:r>
      <w:r>
        <w:t>policies</w:t>
      </w:r>
      <w:r w:rsidR="00BE2ECE">
        <w:t xml:space="preserve"> </w:t>
      </w:r>
      <w:r>
        <w:t>may</w:t>
      </w:r>
      <w:r w:rsidR="00BE2ECE">
        <w:t xml:space="preserve"> </w:t>
      </w:r>
      <w:r>
        <w:t>need</w:t>
      </w:r>
      <w:r w:rsidR="00BE2ECE">
        <w:t xml:space="preserve"> </w:t>
      </w:r>
      <w:r>
        <w:t>to</w:t>
      </w:r>
      <w:r w:rsidR="00BE2ECE">
        <w:t xml:space="preserve"> </w:t>
      </w:r>
      <w:r>
        <w:t>be</w:t>
      </w:r>
      <w:r w:rsidR="00BE2ECE">
        <w:t xml:space="preserve"> </w:t>
      </w:r>
      <w:r>
        <w:t>amended</w:t>
      </w:r>
      <w:r w:rsidR="00BE2ECE">
        <w:t xml:space="preserve"> </w:t>
      </w:r>
      <w:r>
        <w:t>for</w:t>
      </w:r>
      <w:r w:rsidR="00BE2ECE">
        <w:t xml:space="preserve"> </w:t>
      </w:r>
      <w:r>
        <w:t>consistency</w:t>
      </w:r>
      <w:r w:rsidR="00BE2ECE">
        <w:t xml:space="preserve"> </w:t>
      </w:r>
      <w:r>
        <w:t>with</w:t>
      </w:r>
      <w:r w:rsidR="00BE2ECE">
        <w:t xml:space="preserve"> </w:t>
      </w:r>
      <w:r>
        <w:t>the</w:t>
      </w:r>
      <w:r w:rsidR="00BE2ECE">
        <w:t xml:space="preserve"> </w:t>
      </w:r>
      <w:r>
        <w:t>IP</w:t>
      </w:r>
      <w:r w:rsidR="00BE2ECE">
        <w:t xml:space="preserve"> </w:t>
      </w:r>
      <w:r>
        <w:t>Policy.</w:t>
      </w:r>
    </w:p>
    <w:p w14:paraId="7E761C47" w14:textId="5D83BDED" w:rsidR="00A6074C" w:rsidRDefault="00A6074C" w:rsidP="00A6074C">
      <w:r>
        <w:t>It</w:t>
      </w:r>
      <w:r w:rsidR="00BE2ECE">
        <w:t xml:space="preserve"> </w:t>
      </w:r>
      <w:r>
        <w:t>is</w:t>
      </w:r>
      <w:r w:rsidR="00BE2ECE">
        <w:t xml:space="preserve"> </w:t>
      </w:r>
      <w:r>
        <w:t>noted</w:t>
      </w:r>
      <w:r w:rsidR="00BE2ECE">
        <w:t xml:space="preserve"> </w:t>
      </w:r>
      <w:r>
        <w:t>that</w:t>
      </w:r>
      <w:r w:rsidR="00BE2ECE">
        <w:t xml:space="preserve"> </w:t>
      </w:r>
      <w:r>
        <w:t>an</w:t>
      </w:r>
      <w:r w:rsidR="00BE2ECE">
        <w:t xml:space="preserve"> </w:t>
      </w:r>
      <w:r>
        <w:t>agency</w:t>
      </w:r>
      <w:r w:rsidR="00BE2ECE">
        <w:t xml:space="preserve"> </w:t>
      </w:r>
      <w:r>
        <w:t>may</w:t>
      </w:r>
      <w:r w:rsidR="00BE2ECE">
        <w:t xml:space="preserve"> </w:t>
      </w:r>
      <w:r>
        <w:t>have</w:t>
      </w:r>
      <w:r w:rsidR="00BE2ECE">
        <w:t xml:space="preserve"> </w:t>
      </w:r>
      <w:r>
        <w:t>specific</w:t>
      </w:r>
      <w:r w:rsidR="00BE2ECE">
        <w:t xml:space="preserve"> </w:t>
      </w:r>
      <w:r>
        <w:t>IP</w:t>
      </w:r>
      <w:r w:rsidR="00BE2ECE">
        <w:t xml:space="preserve"> </w:t>
      </w:r>
      <w:r>
        <w:t>clauses</w:t>
      </w:r>
      <w:r w:rsidR="00BE2ECE">
        <w:t xml:space="preserve"> </w:t>
      </w:r>
      <w:r>
        <w:t>in</w:t>
      </w:r>
      <w:r w:rsidR="00BE2ECE">
        <w:t xml:space="preserve"> </w:t>
      </w:r>
      <w:r>
        <w:t>its</w:t>
      </w:r>
      <w:r w:rsidR="00BE2ECE">
        <w:t xml:space="preserve"> </w:t>
      </w:r>
      <w:r>
        <w:t>establishing</w:t>
      </w:r>
      <w:r w:rsidR="00BE2ECE">
        <w:t xml:space="preserve"> </w:t>
      </w:r>
      <w:r>
        <w:t>legislation.</w:t>
      </w:r>
      <w:r w:rsidR="00BE2ECE">
        <w:t xml:space="preserve"> </w:t>
      </w:r>
      <w:r>
        <w:t>The</w:t>
      </w:r>
      <w:r w:rsidR="00BE2ECE">
        <w:t xml:space="preserve"> </w:t>
      </w:r>
      <w:r w:rsidRPr="0033280A">
        <w:rPr>
          <w:i/>
        </w:rPr>
        <w:t>Transport</w:t>
      </w:r>
      <w:r w:rsidR="00BE2ECE">
        <w:rPr>
          <w:i/>
        </w:rPr>
        <w:t xml:space="preserve"> </w:t>
      </w:r>
      <w:r>
        <w:rPr>
          <w:i/>
        </w:rPr>
        <w:t>Integration</w:t>
      </w:r>
      <w:r w:rsidR="00BE2ECE">
        <w:rPr>
          <w:i/>
        </w:rPr>
        <w:t xml:space="preserve"> </w:t>
      </w:r>
      <w:r>
        <w:rPr>
          <w:i/>
        </w:rPr>
        <w:t>Act</w:t>
      </w:r>
      <w:r w:rsidR="00BE2ECE">
        <w:rPr>
          <w:i/>
        </w:rPr>
        <w:t xml:space="preserve"> </w:t>
      </w:r>
      <w:r>
        <w:rPr>
          <w:i/>
        </w:rPr>
        <w:t>2010</w:t>
      </w:r>
      <w:r w:rsidR="00BE2ECE">
        <w:rPr>
          <w:i/>
        </w:rPr>
        <w:t xml:space="preserve"> </w:t>
      </w:r>
      <w:r>
        <w:t>(Vic),</w:t>
      </w:r>
      <w:r w:rsidR="00BE2ECE">
        <w:t xml:space="preserve"> </w:t>
      </w:r>
      <w:r>
        <w:t>for</w:t>
      </w:r>
      <w:r w:rsidR="00BE2ECE">
        <w:t xml:space="preserve"> </w:t>
      </w:r>
      <w:r>
        <w:t>example,</w:t>
      </w:r>
      <w:r w:rsidR="00BE2ECE">
        <w:t xml:space="preserve"> </w:t>
      </w:r>
      <w:r>
        <w:t>empowers</w:t>
      </w:r>
      <w:r w:rsidR="00BE2ECE">
        <w:t xml:space="preserve"> </w:t>
      </w:r>
      <w:r>
        <w:t>the</w:t>
      </w:r>
      <w:r w:rsidR="00BE2ECE">
        <w:t xml:space="preserve"> </w:t>
      </w:r>
      <w:r>
        <w:t>Secretary</w:t>
      </w:r>
      <w:r w:rsidR="00BE2ECE">
        <w:t xml:space="preserve"> </w:t>
      </w:r>
      <w:r>
        <w:t>of</w:t>
      </w:r>
      <w:r w:rsidR="00BE2ECE">
        <w:t xml:space="preserve"> </w:t>
      </w:r>
      <w:r>
        <w:t>the</w:t>
      </w:r>
      <w:r w:rsidR="00BE2ECE">
        <w:t xml:space="preserve"> </w:t>
      </w:r>
      <w:r>
        <w:t>relevant</w:t>
      </w:r>
      <w:r w:rsidR="00BE2ECE">
        <w:t xml:space="preserve"> </w:t>
      </w:r>
      <w:r>
        <w:t>Department</w:t>
      </w:r>
      <w:r w:rsidR="00BE2ECE">
        <w:t xml:space="preserve"> </w:t>
      </w:r>
      <w:r>
        <w:t>to</w:t>
      </w:r>
      <w:r w:rsidR="00BE2ECE">
        <w:t xml:space="preserve"> </w:t>
      </w:r>
      <w:r>
        <w:t>acquire,</w:t>
      </w:r>
      <w:r w:rsidR="00BE2ECE">
        <w:t xml:space="preserve"> </w:t>
      </w:r>
      <w:r>
        <w:t>hold,</w:t>
      </w:r>
      <w:r w:rsidR="00BE2ECE">
        <w:t xml:space="preserve"> </w:t>
      </w:r>
      <w:r>
        <w:t>licence,</w:t>
      </w:r>
      <w:r w:rsidR="00BE2ECE">
        <w:t xml:space="preserve"> </w:t>
      </w:r>
      <w:r>
        <w:t>exploit</w:t>
      </w:r>
      <w:r w:rsidR="00BE2ECE">
        <w:t xml:space="preserve"> </w:t>
      </w:r>
      <w:r>
        <w:t>or</w:t>
      </w:r>
      <w:r w:rsidR="00BE2ECE">
        <w:t xml:space="preserve"> </w:t>
      </w:r>
      <w:r>
        <w:t>dispose</w:t>
      </w:r>
      <w:r w:rsidR="00BE2ECE">
        <w:t xml:space="preserve"> </w:t>
      </w:r>
      <w:r>
        <w:t>of</w:t>
      </w:r>
      <w:r w:rsidR="00BE2ECE">
        <w:t xml:space="preserve"> </w:t>
      </w:r>
      <w:r>
        <w:t>IP.</w:t>
      </w:r>
      <w:r w:rsidR="00BE2ECE">
        <w:t xml:space="preserve"> </w:t>
      </w:r>
      <w:r>
        <w:t>Agencies</w:t>
      </w:r>
      <w:r w:rsidR="00BE2ECE">
        <w:t xml:space="preserve"> </w:t>
      </w:r>
      <w:r>
        <w:t>should</w:t>
      </w:r>
      <w:r w:rsidR="00BE2ECE">
        <w:t xml:space="preserve"> </w:t>
      </w:r>
      <w:r>
        <w:t>consider</w:t>
      </w:r>
      <w:r w:rsidR="00BE2ECE">
        <w:t xml:space="preserve"> </w:t>
      </w:r>
      <w:r>
        <w:t>the</w:t>
      </w:r>
      <w:r w:rsidR="00BE2ECE">
        <w:t xml:space="preserve"> </w:t>
      </w:r>
      <w:r>
        <w:t>interaction</w:t>
      </w:r>
      <w:r w:rsidR="00BE2ECE">
        <w:t xml:space="preserve"> </w:t>
      </w:r>
      <w:r>
        <w:t>between</w:t>
      </w:r>
      <w:r w:rsidR="00BE2ECE">
        <w:t xml:space="preserve"> </w:t>
      </w:r>
      <w:r>
        <w:t>the</w:t>
      </w:r>
      <w:r w:rsidR="00BE2ECE">
        <w:t xml:space="preserve"> </w:t>
      </w:r>
      <w:r>
        <w:t>IP</w:t>
      </w:r>
      <w:r w:rsidR="00BE2ECE">
        <w:t xml:space="preserve"> </w:t>
      </w:r>
      <w:r>
        <w:t>Policy</w:t>
      </w:r>
      <w:r w:rsidR="00BE2ECE">
        <w:t xml:space="preserve"> </w:t>
      </w:r>
      <w:r>
        <w:t>and</w:t>
      </w:r>
      <w:r w:rsidR="00BE2ECE">
        <w:t xml:space="preserve"> </w:t>
      </w:r>
      <w:r>
        <w:t>such</w:t>
      </w:r>
      <w:r w:rsidR="00BE2ECE">
        <w:t xml:space="preserve"> </w:t>
      </w:r>
      <w:r>
        <w:t>specific</w:t>
      </w:r>
      <w:r w:rsidR="00BE2ECE">
        <w:t xml:space="preserve"> </w:t>
      </w:r>
      <w:r>
        <w:t>IP</w:t>
      </w:r>
      <w:r w:rsidR="00BE2ECE">
        <w:t xml:space="preserve"> </w:t>
      </w:r>
      <w:r>
        <w:t>clauses.</w:t>
      </w:r>
    </w:p>
    <w:p w14:paraId="3D661470" w14:textId="77777777" w:rsidR="00BB166C" w:rsidRDefault="00A6074C" w:rsidP="00AC1553">
      <w:pPr>
        <w:pStyle w:val="Heading2"/>
      </w:pPr>
      <w:bookmarkStart w:id="25" w:name="_Toc360519854"/>
      <w:bookmarkStart w:id="26" w:name="_Toc411926818"/>
      <w:bookmarkStart w:id="27" w:name="_Toc140576416"/>
      <w:bookmarkStart w:id="28" w:name="_Ref356820481"/>
      <w:bookmarkStart w:id="29" w:name="_Ref356821117"/>
      <w:bookmarkStart w:id="30" w:name="_Toc176264801"/>
      <w:r>
        <w:t>Significant</w:t>
      </w:r>
      <w:r w:rsidR="00BE2ECE">
        <w:t xml:space="preserve"> </w:t>
      </w:r>
      <w:r>
        <w:t>intellectual</w:t>
      </w:r>
      <w:r w:rsidR="00BE2ECE">
        <w:t xml:space="preserve"> </w:t>
      </w:r>
      <w:r>
        <w:t>property</w:t>
      </w:r>
      <w:bookmarkEnd w:id="25"/>
      <w:bookmarkEnd w:id="26"/>
      <w:bookmarkEnd w:id="27"/>
      <w:bookmarkEnd w:id="28"/>
      <w:bookmarkEnd w:id="29"/>
      <w:bookmarkEnd w:id="30"/>
    </w:p>
    <w:p w14:paraId="4C9B84CA" w14:textId="608DDD0D" w:rsidR="00A6074C" w:rsidRDefault="00A6074C" w:rsidP="00A6074C">
      <w:r>
        <w:t>The</w:t>
      </w:r>
      <w:r w:rsidR="00BE2ECE">
        <w:t xml:space="preserve"> </w:t>
      </w:r>
      <w:r>
        <w:t>IP</w:t>
      </w:r>
      <w:r w:rsidR="00BE2ECE">
        <w:t xml:space="preserve"> </w:t>
      </w:r>
      <w:r>
        <w:t>Policy</w:t>
      </w:r>
      <w:r w:rsidR="00BE2ECE">
        <w:t xml:space="preserve"> </w:t>
      </w:r>
      <w:r>
        <w:t>and</w:t>
      </w:r>
      <w:r w:rsidR="00BE2ECE">
        <w:t xml:space="preserve"> </w:t>
      </w:r>
      <w:r>
        <w:t>these</w:t>
      </w:r>
      <w:r w:rsidR="00BE2ECE">
        <w:t xml:space="preserve"> </w:t>
      </w:r>
      <w:r>
        <w:t>Guidelines</w:t>
      </w:r>
      <w:r w:rsidR="00BE2ECE">
        <w:t xml:space="preserve"> </w:t>
      </w:r>
      <w:r>
        <w:t>apply</w:t>
      </w:r>
      <w:r w:rsidR="00BE2ECE">
        <w:t xml:space="preserve"> </w:t>
      </w:r>
      <w:r>
        <w:t>to</w:t>
      </w:r>
      <w:r w:rsidR="00BE2ECE">
        <w:t xml:space="preserve"> </w:t>
      </w:r>
      <w:r>
        <w:t>all</w:t>
      </w:r>
      <w:r w:rsidR="00BE2ECE">
        <w:t xml:space="preserve"> </w:t>
      </w:r>
      <w:r>
        <w:t>State</w:t>
      </w:r>
      <w:r>
        <w:noBreakHyphen/>
        <w:t>owned</w:t>
      </w:r>
      <w:r w:rsidR="00BE2ECE">
        <w:t xml:space="preserve"> </w:t>
      </w:r>
      <w:r>
        <w:t>IP.</w:t>
      </w:r>
      <w:r>
        <w:rPr>
          <w:rStyle w:val="FootnoteReference"/>
        </w:rPr>
        <w:footnoteReference w:id="6"/>
      </w:r>
      <w:r w:rsidR="00BE2ECE">
        <w:t xml:space="preserve"> </w:t>
      </w:r>
      <w:r>
        <w:t>However,</w:t>
      </w:r>
      <w:r w:rsidR="00BE2ECE">
        <w:t xml:space="preserve"> </w:t>
      </w:r>
      <w:r>
        <w:t>it</w:t>
      </w:r>
      <w:r w:rsidR="00BE2ECE">
        <w:t xml:space="preserve"> </w:t>
      </w:r>
      <w:r>
        <w:t>is</w:t>
      </w:r>
      <w:r w:rsidR="00BE2ECE">
        <w:t xml:space="preserve"> </w:t>
      </w:r>
      <w:r>
        <w:t>recognised</w:t>
      </w:r>
      <w:r w:rsidR="00BE2ECE">
        <w:t xml:space="preserve"> </w:t>
      </w:r>
      <w:r>
        <w:t>that</w:t>
      </w:r>
      <w:r w:rsidR="00BE2ECE">
        <w:t xml:space="preserve"> </w:t>
      </w:r>
      <w:r>
        <w:t>some</w:t>
      </w:r>
      <w:r w:rsidR="00BE2ECE">
        <w:t xml:space="preserve"> </w:t>
      </w:r>
      <w:r>
        <w:t>of</w:t>
      </w:r>
      <w:r w:rsidR="00BE2ECE">
        <w:t xml:space="preserve"> </w:t>
      </w:r>
      <w:r>
        <w:t>the</w:t>
      </w:r>
      <w:r w:rsidR="00BE2ECE">
        <w:t xml:space="preserve"> </w:t>
      </w:r>
      <w:r>
        <w:t>suggestions</w:t>
      </w:r>
      <w:r w:rsidR="00BE2ECE">
        <w:t xml:space="preserve"> </w:t>
      </w:r>
      <w:r>
        <w:t>in</w:t>
      </w:r>
      <w:r w:rsidR="00BE2ECE">
        <w:t xml:space="preserve"> </w:t>
      </w:r>
      <w:r>
        <w:t>these</w:t>
      </w:r>
      <w:r w:rsidR="00BE2ECE">
        <w:t xml:space="preserve"> </w:t>
      </w:r>
      <w:r>
        <w:t>Guidelines</w:t>
      </w:r>
      <w:r w:rsidR="00BE2ECE">
        <w:t xml:space="preserve"> </w:t>
      </w:r>
      <w:r>
        <w:t>would</w:t>
      </w:r>
      <w:r w:rsidR="00BE2ECE">
        <w:t xml:space="preserve"> </w:t>
      </w:r>
      <w:r>
        <w:t>be</w:t>
      </w:r>
      <w:r w:rsidR="00BE2ECE">
        <w:t xml:space="preserve"> </w:t>
      </w:r>
      <w:r>
        <w:t>unworkable</w:t>
      </w:r>
      <w:r w:rsidR="00BE2ECE">
        <w:t xml:space="preserve"> </w:t>
      </w:r>
      <w:r>
        <w:t>if</w:t>
      </w:r>
      <w:r w:rsidR="00BE2ECE">
        <w:t xml:space="preserve"> </w:t>
      </w:r>
      <w:r>
        <w:lastRenderedPageBreak/>
        <w:t>applied</w:t>
      </w:r>
      <w:r w:rsidR="00BE2ECE">
        <w:t xml:space="preserve"> </w:t>
      </w:r>
      <w:r>
        <w:t>to</w:t>
      </w:r>
      <w:r w:rsidR="00BE2ECE">
        <w:t xml:space="preserve"> </w:t>
      </w:r>
      <w:r>
        <w:t>less</w:t>
      </w:r>
      <w:r w:rsidR="00BE2ECE">
        <w:t xml:space="preserve"> </w:t>
      </w:r>
      <w:r>
        <w:t>significant</w:t>
      </w:r>
      <w:r w:rsidR="00BE2ECE">
        <w:t xml:space="preserve"> </w:t>
      </w:r>
      <w:r>
        <w:t>State</w:t>
      </w:r>
      <w:r w:rsidR="00BE2ECE">
        <w:t xml:space="preserve"> </w:t>
      </w:r>
      <w:r>
        <w:t>IP.</w:t>
      </w:r>
      <w:r w:rsidR="00BE2ECE">
        <w:t xml:space="preserve"> </w:t>
      </w:r>
      <w:r>
        <w:t>For</w:t>
      </w:r>
      <w:r w:rsidR="00BE2ECE">
        <w:t xml:space="preserve"> </w:t>
      </w:r>
      <w:r>
        <w:t>example,</w:t>
      </w:r>
      <w:r w:rsidR="00BE2ECE">
        <w:t xml:space="preserve"> </w:t>
      </w:r>
      <w:r>
        <w:t>the</w:t>
      </w:r>
      <w:r w:rsidR="00BE2ECE">
        <w:t xml:space="preserve"> </w:t>
      </w:r>
      <w:r>
        <w:t>recommendation</w:t>
      </w:r>
      <w:r w:rsidR="00BE2ECE">
        <w:t xml:space="preserve"> </w:t>
      </w:r>
      <w:r>
        <w:t>that</w:t>
      </w:r>
      <w:r w:rsidR="00BE2ECE">
        <w:t xml:space="preserve"> </w:t>
      </w:r>
      <w:r>
        <w:t>agencies</w:t>
      </w:r>
      <w:r w:rsidR="00BE2ECE">
        <w:t xml:space="preserve"> </w:t>
      </w:r>
      <w:r>
        <w:t>report</w:t>
      </w:r>
      <w:r w:rsidR="00BE2ECE">
        <w:t xml:space="preserve"> </w:t>
      </w:r>
      <w:r>
        <w:t>suspected</w:t>
      </w:r>
      <w:r w:rsidR="00BE2ECE">
        <w:t xml:space="preserve"> </w:t>
      </w:r>
      <w:r>
        <w:t>and</w:t>
      </w:r>
      <w:r w:rsidR="00BE2ECE">
        <w:t xml:space="preserve"> </w:t>
      </w:r>
      <w:r>
        <w:t>alleged</w:t>
      </w:r>
      <w:r w:rsidR="00BE2ECE">
        <w:t xml:space="preserve"> </w:t>
      </w:r>
      <w:r>
        <w:t>breaches</w:t>
      </w:r>
      <w:r w:rsidR="00BE2ECE">
        <w:t xml:space="preserve"> </w:t>
      </w:r>
      <w:r>
        <w:t>of</w:t>
      </w:r>
      <w:r w:rsidR="00BE2ECE">
        <w:t xml:space="preserve"> </w:t>
      </w:r>
      <w:r>
        <w:t>State</w:t>
      </w:r>
      <w:r w:rsidR="00BE2ECE">
        <w:t xml:space="preserve"> </w:t>
      </w:r>
      <w:r>
        <w:t>IP</w:t>
      </w:r>
      <w:r w:rsidR="00BE2ECE">
        <w:t xml:space="preserve"> </w:t>
      </w:r>
      <w:r>
        <w:t>to</w:t>
      </w:r>
      <w:r w:rsidR="00BE2ECE">
        <w:t xml:space="preserve"> </w:t>
      </w:r>
      <w:r>
        <w:t>D</w:t>
      </w:r>
      <w:r w:rsidR="003F713D">
        <w:t>GS</w:t>
      </w:r>
      <w:r>
        <w:rPr>
          <w:rStyle w:val="FootnoteReference"/>
        </w:rPr>
        <w:footnoteReference w:id="7"/>
      </w:r>
      <w:r w:rsidR="00BE2ECE">
        <w:t xml:space="preserve"> </w:t>
      </w:r>
      <w:r>
        <w:t>may</w:t>
      </w:r>
      <w:r w:rsidR="00BE2ECE">
        <w:t xml:space="preserve"> </w:t>
      </w:r>
      <w:r>
        <w:t>not</w:t>
      </w:r>
      <w:r w:rsidR="00BE2ECE">
        <w:t xml:space="preserve"> </w:t>
      </w:r>
      <w:r>
        <w:t>be</w:t>
      </w:r>
      <w:r w:rsidR="00BE2ECE">
        <w:t xml:space="preserve"> </w:t>
      </w:r>
      <w:r>
        <w:t>practicable</w:t>
      </w:r>
      <w:r w:rsidR="00BE2ECE">
        <w:t xml:space="preserve"> </w:t>
      </w:r>
      <w:r>
        <w:t>in</w:t>
      </w:r>
      <w:r w:rsidR="00BE2ECE">
        <w:t xml:space="preserve"> </w:t>
      </w:r>
      <w:r>
        <w:t>the</w:t>
      </w:r>
      <w:r w:rsidR="00BE2ECE">
        <w:t xml:space="preserve"> </w:t>
      </w:r>
      <w:r>
        <w:t>case</w:t>
      </w:r>
      <w:r w:rsidR="00BE2ECE">
        <w:t xml:space="preserve"> </w:t>
      </w:r>
      <w:r>
        <w:t>of</w:t>
      </w:r>
      <w:r w:rsidR="00BE2ECE">
        <w:t xml:space="preserve"> </w:t>
      </w:r>
      <w:r>
        <w:t>a</w:t>
      </w:r>
      <w:r w:rsidR="00BE2ECE">
        <w:t xml:space="preserve"> </w:t>
      </w:r>
      <w:r>
        <w:t>suspected</w:t>
      </w:r>
      <w:r w:rsidR="00BE2ECE">
        <w:t xml:space="preserve"> </w:t>
      </w:r>
      <w:r>
        <w:t>minor</w:t>
      </w:r>
      <w:r w:rsidR="00BE2ECE">
        <w:t xml:space="preserve"> </w:t>
      </w:r>
      <w:r>
        <w:t>breach</w:t>
      </w:r>
      <w:r w:rsidR="00BE2ECE">
        <w:t xml:space="preserve"> </w:t>
      </w:r>
      <w:r>
        <w:t>of</w:t>
      </w:r>
      <w:r w:rsidR="00BE2ECE">
        <w:t xml:space="preserve"> </w:t>
      </w:r>
      <w:r>
        <w:t>insignificant</w:t>
      </w:r>
      <w:r w:rsidR="00BE2ECE">
        <w:t xml:space="preserve"> </w:t>
      </w:r>
      <w:r>
        <w:t>copyright</w:t>
      </w:r>
      <w:r w:rsidR="00BE2ECE">
        <w:t xml:space="preserve"> </w:t>
      </w:r>
      <w:r>
        <w:t>material.</w:t>
      </w:r>
      <w:r w:rsidR="00BE2ECE">
        <w:t xml:space="preserve"> </w:t>
      </w:r>
      <w:r>
        <w:t>Another</w:t>
      </w:r>
      <w:r w:rsidR="00BE2ECE">
        <w:t xml:space="preserve"> </w:t>
      </w:r>
      <w:r>
        <w:t>example</w:t>
      </w:r>
      <w:r w:rsidR="00BE2ECE">
        <w:t xml:space="preserve"> </w:t>
      </w:r>
      <w:r>
        <w:t>is</w:t>
      </w:r>
      <w:r w:rsidR="00BE2ECE">
        <w:t xml:space="preserve"> </w:t>
      </w:r>
      <w:r>
        <w:t>the</w:t>
      </w:r>
      <w:r w:rsidR="00BE2ECE">
        <w:t xml:space="preserve"> </w:t>
      </w:r>
      <w:r>
        <w:t>suggestion</w:t>
      </w:r>
      <w:r w:rsidR="00BE2ECE">
        <w:t xml:space="preserve"> </w:t>
      </w:r>
      <w:r>
        <w:t>in</w:t>
      </w:r>
      <w:r w:rsidR="00BE2ECE">
        <w:t xml:space="preserve"> </w:t>
      </w:r>
      <w:r>
        <w:t>these</w:t>
      </w:r>
      <w:r w:rsidR="00BE2ECE">
        <w:t xml:space="preserve"> </w:t>
      </w:r>
      <w:r>
        <w:t>Guidelines</w:t>
      </w:r>
      <w:r w:rsidR="00BE2ECE">
        <w:t xml:space="preserve"> </w:t>
      </w:r>
      <w:r>
        <w:t>that</w:t>
      </w:r>
      <w:r w:rsidR="00BE2ECE">
        <w:t xml:space="preserve"> </w:t>
      </w:r>
      <w:r>
        <w:t>agencies</w:t>
      </w:r>
      <w:r w:rsidR="00BE2ECE">
        <w:t xml:space="preserve"> </w:t>
      </w:r>
      <w:r>
        <w:t>keep</w:t>
      </w:r>
      <w:r w:rsidR="00BE2ECE">
        <w:t xml:space="preserve"> </w:t>
      </w:r>
      <w:r>
        <w:t>an</w:t>
      </w:r>
      <w:r w:rsidR="00BE2ECE">
        <w:t xml:space="preserve"> </w:t>
      </w:r>
      <w:r>
        <w:t>IP</w:t>
      </w:r>
      <w:r w:rsidR="00BE2ECE">
        <w:t xml:space="preserve"> </w:t>
      </w:r>
      <w:r>
        <w:t>register.</w:t>
      </w:r>
      <w:r>
        <w:rPr>
          <w:rStyle w:val="FootnoteReference"/>
        </w:rPr>
        <w:footnoteReference w:id="8"/>
      </w:r>
      <w:r w:rsidR="00BE2ECE">
        <w:t xml:space="preserve"> </w:t>
      </w:r>
      <w:r>
        <w:t>In</w:t>
      </w:r>
      <w:r w:rsidR="00BE2ECE">
        <w:t xml:space="preserve"> </w:t>
      </w:r>
      <w:r>
        <w:t>this</w:t>
      </w:r>
      <w:r w:rsidR="00BE2ECE">
        <w:t xml:space="preserve"> </w:t>
      </w:r>
      <w:r>
        <w:t>case,</w:t>
      </w:r>
      <w:r w:rsidR="00BE2ECE">
        <w:t xml:space="preserve"> </w:t>
      </w:r>
      <w:r>
        <w:t>it</w:t>
      </w:r>
      <w:r w:rsidR="00BE2ECE">
        <w:t xml:space="preserve"> </w:t>
      </w:r>
      <w:r>
        <w:t>would</w:t>
      </w:r>
      <w:r w:rsidR="00BE2ECE">
        <w:t xml:space="preserve"> </w:t>
      </w:r>
      <w:r>
        <w:t>not</w:t>
      </w:r>
      <w:r w:rsidR="00BE2ECE">
        <w:t xml:space="preserve"> </w:t>
      </w:r>
      <w:r>
        <w:t>be</w:t>
      </w:r>
      <w:r w:rsidR="00BE2ECE">
        <w:t xml:space="preserve"> </w:t>
      </w:r>
      <w:r>
        <w:t>expected</w:t>
      </w:r>
      <w:r w:rsidR="00BE2ECE">
        <w:t xml:space="preserve"> </w:t>
      </w:r>
      <w:r>
        <w:t>that</w:t>
      </w:r>
      <w:r w:rsidR="00BE2ECE">
        <w:t xml:space="preserve"> </w:t>
      </w:r>
      <w:r>
        <w:t>agencies</w:t>
      </w:r>
      <w:r w:rsidR="00BE2ECE">
        <w:t xml:space="preserve"> </w:t>
      </w:r>
      <w:r>
        <w:t>would</w:t>
      </w:r>
      <w:r w:rsidR="00BE2ECE">
        <w:t xml:space="preserve"> </w:t>
      </w:r>
      <w:r>
        <w:t>record</w:t>
      </w:r>
      <w:r w:rsidR="00BE2ECE">
        <w:t xml:space="preserve"> </w:t>
      </w:r>
      <w:r>
        <w:t>in</w:t>
      </w:r>
      <w:r w:rsidR="00BE2ECE">
        <w:t xml:space="preserve"> </w:t>
      </w:r>
      <w:r>
        <w:t>the</w:t>
      </w:r>
      <w:r w:rsidR="00BE2ECE">
        <w:t xml:space="preserve"> </w:t>
      </w:r>
      <w:r>
        <w:t>register</w:t>
      </w:r>
      <w:r w:rsidR="00BE2ECE">
        <w:t xml:space="preserve"> </w:t>
      </w:r>
      <w:r>
        <w:t>every</w:t>
      </w:r>
      <w:r w:rsidR="00BE2ECE">
        <w:t xml:space="preserve"> </w:t>
      </w:r>
      <w:r>
        <w:t>work</w:t>
      </w:r>
      <w:r w:rsidR="00BE2ECE">
        <w:t xml:space="preserve"> </w:t>
      </w:r>
      <w:r>
        <w:t>containing</w:t>
      </w:r>
      <w:r w:rsidR="00BE2ECE">
        <w:t xml:space="preserve"> </w:t>
      </w:r>
      <w:r>
        <w:t>copyright</w:t>
      </w:r>
      <w:r w:rsidR="00BE2ECE">
        <w:t xml:space="preserve"> </w:t>
      </w:r>
      <w:r>
        <w:t>material.</w:t>
      </w:r>
    </w:p>
    <w:p w14:paraId="0542291B" w14:textId="03D29D47" w:rsidR="00A6074C" w:rsidRPr="00A6074C" w:rsidRDefault="00A6074C" w:rsidP="00A6074C">
      <w:r w:rsidRPr="00A6074C">
        <w:t>Accordingly,</w:t>
      </w:r>
      <w:r w:rsidR="00BE2ECE">
        <w:t xml:space="preserve"> </w:t>
      </w:r>
      <w:r w:rsidRPr="00A6074C">
        <w:t>certain</w:t>
      </w:r>
      <w:r w:rsidR="00BE2ECE">
        <w:t xml:space="preserve"> </w:t>
      </w:r>
      <w:r w:rsidRPr="00A6074C">
        <w:t>actions</w:t>
      </w:r>
      <w:r w:rsidR="00BE2ECE">
        <w:t xml:space="preserve"> </w:t>
      </w:r>
      <w:r w:rsidRPr="00A6074C">
        <w:t>in</w:t>
      </w:r>
      <w:r w:rsidR="00BE2ECE">
        <w:t xml:space="preserve"> </w:t>
      </w:r>
      <w:r w:rsidRPr="00A6074C">
        <w:t>these</w:t>
      </w:r>
      <w:r w:rsidR="00BE2ECE">
        <w:t xml:space="preserve"> </w:t>
      </w:r>
      <w:r w:rsidRPr="00A6074C">
        <w:t>Guidelines</w:t>
      </w:r>
      <w:r w:rsidR="00BE2ECE">
        <w:t xml:space="preserve"> </w:t>
      </w:r>
      <w:r w:rsidRPr="00A6074C">
        <w:t>are</w:t>
      </w:r>
      <w:r w:rsidR="00BE2ECE">
        <w:t xml:space="preserve"> </w:t>
      </w:r>
      <w:r w:rsidRPr="00A6074C">
        <w:t>only</w:t>
      </w:r>
      <w:r w:rsidR="00BE2ECE">
        <w:t xml:space="preserve"> </w:t>
      </w:r>
      <w:r w:rsidRPr="00A6074C">
        <w:t>recommended</w:t>
      </w:r>
      <w:r w:rsidR="00BE2ECE">
        <w:t xml:space="preserve"> </w:t>
      </w:r>
      <w:r w:rsidRPr="00A6074C">
        <w:t>where</w:t>
      </w:r>
      <w:r w:rsidR="00BE2ECE">
        <w:t xml:space="preserve"> </w:t>
      </w:r>
      <w:r w:rsidRPr="00A6074C">
        <w:t>the</w:t>
      </w:r>
      <w:r w:rsidR="00BE2ECE">
        <w:t xml:space="preserve"> </w:t>
      </w:r>
      <w:r w:rsidRPr="00A6074C">
        <w:t>IP</w:t>
      </w:r>
      <w:r w:rsidR="00BE2ECE">
        <w:t xml:space="preserve"> </w:t>
      </w:r>
      <w:r w:rsidRPr="00A6074C">
        <w:t>in</w:t>
      </w:r>
      <w:r w:rsidR="00BE2ECE">
        <w:t xml:space="preserve"> </w:t>
      </w:r>
      <w:r w:rsidRPr="00A6074C">
        <w:t>question</w:t>
      </w:r>
      <w:r w:rsidR="00BE2ECE">
        <w:t xml:space="preserve"> </w:t>
      </w:r>
      <w:r w:rsidRPr="00A6074C">
        <w:t>is</w:t>
      </w:r>
      <w:r w:rsidR="00BE2ECE">
        <w:t xml:space="preserve"> </w:t>
      </w:r>
      <w:r w:rsidRPr="00A6074C">
        <w:t>significant.</w:t>
      </w:r>
      <w:r w:rsidR="00BE2ECE">
        <w:t xml:space="preserve"> </w:t>
      </w:r>
      <w:r w:rsidRPr="00A6074C">
        <w:t>Agencies</w:t>
      </w:r>
      <w:r w:rsidR="00BE2ECE">
        <w:t xml:space="preserve"> </w:t>
      </w:r>
      <w:r w:rsidRPr="00A6074C">
        <w:t>should</w:t>
      </w:r>
      <w:r w:rsidR="00BE2ECE">
        <w:t xml:space="preserve"> </w:t>
      </w:r>
      <w:r w:rsidRPr="00A6074C">
        <w:t>take</w:t>
      </w:r>
      <w:r w:rsidR="00BE2ECE">
        <w:t xml:space="preserve"> </w:t>
      </w:r>
      <w:r w:rsidRPr="00A6074C">
        <w:t>a</w:t>
      </w:r>
      <w:r w:rsidR="00BE2ECE">
        <w:t xml:space="preserve"> </w:t>
      </w:r>
      <w:proofErr w:type="gramStart"/>
      <w:r w:rsidRPr="00A6074C">
        <w:t>common</w:t>
      </w:r>
      <w:r w:rsidR="00BE2ECE">
        <w:t xml:space="preserve"> </w:t>
      </w:r>
      <w:r w:rsidRPr="00A6074C">
        <w:t>sense</w:t>
      </w:r>
      <w:proofErr w:type="gramEnd"/>
      <w:r w:rsidR="00BE2ECE">
        <w:t xml:space="preserve"> </w:t>
      </w:r>
      <w:r w:rsidRPr="00A6074C">
        <w:t>approach</w:t>
      </w:r>
      <w:r w:rsidR="00BE2ECE">
        <w:t xml:space="preserve"> </w:t>
      </w:r>
      <w:r w:rsidRPr="00A6074C">
        <w:t>to</w:t>
      </w:r>
      <w:r w:rsidR="00BE2ECE">
        <w:t xml:space="preserve"> </w:t>
      </w:r>
      <w:r w:rsidRPr="00A6074C">
        <w:t>determining</w:t>
      </w:r>
      <w:r w:rsidR="00BE2ECE">
        <w:t xml:space="preserve"> </w:t>
      </w:r>
      <w:r w:rsidRPr="00A6074C">
        <w:t>whether</w:t>
      </w:r>
      <w:r w:rsidR="00BE2ECE">
        <w:t xml:space="preserve"> </w:t>
      </w:r>
      <w:r w:rsidRPr="00A6074C">
        <w:t>the</w:t>
      </w:r>
      <w:r w:rsidR="00BE2ECE">
        <w:t xml:space="preserve"> </w:t>
      </w:r>
      <w:r w:rsidRPr="00A6074C">
        <w:t>threshold</w:t>
      </w:r>
      <w:r w:rsidR="00BE2ECE">
        <w:t xml:space="preserve"> </w:t>
      </w:r>
      <w:r w:rsidRPr="00A6074C">
        <w:t>of</w:t>
      </w:r>
      <w:r w:rsidR="00BE2ECE">
        <w:t xml:space="preserve"> </w:t>
      </w:r>
      <w:r w:rsidRPr="00A6074C">
        <w:t>significance</w:t>
      </w:r>
      <w:r w:rsidR="00BE2ECE">
        <w:t xml:space="preserve"> </w:t>
      </w:r>
      <w:r w:rsidRPr="00A6074C">
        <w:t>is</w:t>
      </w:r>
      <w:r w:rsidR="00BE2ECE">
        <w:t xml:space="preserve"> </w:t>
      </w:r>
      <w:r w:rsidRPr="00A6074C">
        <w:t>satisfied</w:t>
      </w:r>
      <w:r w:rsidR="00BE2ECE">
        <w:t xml:space="preserve"> </w:t>
      </w:r>
      <w:r w:rsidRPr="00A6074C">
        <w:t>in</w:t>
      </w:r>
      <w:r w:rsidR="00BE2ECE">
        <w:t xml:space="preserve"> </w:t>
      </w:r>
      <w:r w:rsidRPr="00A6074C">
        <w:t>a</w:t>
      </w:r>
      <w:r w:rsidR="00BE2ECE">
        <w:t xml:space="preserve"> </w:t>
      </w:r>
      <w:r w:rsidRPr="00A6074C">
        <w:t>given</w:t>
      </w:r>
      <w:r w:rsidR="00BE2ECE">
        <w:t xml:space="preserve"> </w:t>
      </w:r>
      <w:r w:rsidRPr="00A6074C">
        <w:t>case.</w:t>
      </w:r>
      <w:r w:rsidR="00BE2ECE">
        <w:t xml:space="preserve"> </w:t>
      </w:r>
      <w:r w:rsidRPr="00A6074C">
        <w:t>For</w:t>
      </w:r>
      <w:r w:rsidR="00BE2ECE">
        <w:t xml:space="preserve"> </w:t>
      </w:r>
      <w:r w:rsidRPr="00A6074C">
        <w:t>example,</w:t>
      </w:r>
      <w:r w:rsidR="00BE2ECE">
        <w:t xml:space="preserve"> </w:t>
      </w:r>
      <w:r w:rsidRPr="00A6074C">
        <w:t>the</w:t>
      </w:r>
      <w:r w:rsidR="00BE2ECE">
        <w:t xml:space="preserve"> </w:t>
      </w:r>
      <w:r w:rsidRPr="00A6074C">
        <w:t>IP</w:t>
      </w:r>
      <w:r w:rsidR="00BE2ECE">
        <w:t xml:space="preserve"> </w:t>
      </w:r>
      <w:r w:rsidRPr="00A6074C">
        <w:t>may</w:t>
      </w:r>
      <w:r w:rsidR="00BE2ECE">
        <w:t xml:space="preserve"> </w:t>
      </w:r>
      <w:r w:rsidRPr="00A6074C">
        <w:t>be</w:t>
      </w:r>
      <w:r w:rsidR="00BE2ECE">
        <w:t xml:space="preserve"> </w:t>
      </w:r>
      <w:r w:rsidRPr="00A6074C">
        <w:t>significant</w:t>
      </w:r>
      <w:r w:rsidR="00BE2ECE">
        <w:t xml:space="preserve"> </w:t>
      </w:r>
      <w:r w:rsidRPr="00A6074C">
        <w:t>where</w:t>
      </w:r>
      <w:r w:rsidR="00BE2ECE">
        <w:t xml:space="preserve"> </w:t>
      </w:r>
      <w:r w:rsidRPr="00A6074C">
        <w:t>it:</w:t>
      </w:r>
    </w:p>
    <w:p w14:paraId="562F9D9D" w14:textId="609BEE4F" w:rsidR="00A6074C" w:rsidRPr="0044103A" w:rsidRDefault="00A6074C" w:rsidP="000120A1">
      <w:pPr>
        <w:pStyle w:val="List"/>
        <w:numPr>
          <w:ilvl w:val="0"/>
          <w:numId w:val="28"/>
        </w:numPr>
      </w:pPr>
      <w:r w:rsidRPr="0044103A">
        <w:t>has</w:t>
      </w:r>
      <w:r w:rsidR="00BE2ECE">
        <w:t xml:space="preserve"> </w:t>
      </w:r>
      <w:r w:rsidRPr="0044103A">
        <w:t>significant</w:t>
      </w:r>
      <w:r w:rsidR="00BE2ECE">
        <w:t xml:space="preserve"> </w:t>
      </w:r>
      <w:r w:rsidRPr="0044103A">
        <w:t>value;</w:t>
      </w:r>
    </w:p>
    <w:p w14:paraId="7BBE81B3" w14:textId="31138E9F" w:rsidR="00A6074C" w:rsidRPr="0044103A" w:rsidRDefault="00A6074C" w:rsidP="000120A1">
      <w:pPr>
        <w:pStyle w:val="List"/>
        <w:numPr>
          <w:ilvl w:val="0"/>
          <w:numId w:val="28"/>
        </w:numPr>
      </w:pPr>
      <w:r w:rsidRPr="0044103A">
        <w:t>is</w:t>
      </w:r>
      <w:r w:rsidR="00BE2ECE">
        <w:t xml:space="preserve"> </w:t>
      </w:r>
      <w:r w:rsidRPr="0044103A">
        <w:t>significant</w:t>
      </w:r>
      <w:r w:rsidR="00BE2ECE">
        <w:t xml:space="preserve"> </w:t>
      </w:r>
      <w:r w:rsidRPr="0044103A">
        <w:t>to</w:t>
      </w:r>
      <w:r w:rsidR="00BE2ECE">
        <w:t xml:space="preserve"> </w:t>
      </w:r>
      <w:r w:rsidRPr="0044103A">
        <w:t>the</w:t>
      </w:r>
      <w:r w:rsidR="00BE2ECE">
        <w:t xml:space="preserve"> </w:t>
      </w:r>
      <w:r w:rsidRPr="0044103A">
        <w:t>operations</w:t>
      </w:r>
      <w:r w:rsidR="00BE2ECE">
        <w:t xml:space="preserve"> </w:t>
      </w:r>
      <w:r w:rsidRPr="0044103A">
        <w:t>of</w:t>
      </w:r>
      <w:r w:rsidR="00BE2ECE">
        <w:t xml:space="preserve"> </w:t>
      </w:r>
      <w:r w:rsidRPr="0044103A">
        <w:t>the</w:t>
      </w:r>
      <w:r w:rsidR="00BE2ECE">
        <w:t xml:space="preserve"> </w:t>
      </w:r>
      <w:r w:rsidRPr="0044103A">
        <w:t>agency;</w:t>
      </w:r>
    </w:p>
    <w:p w14:paraId="56829EEC" w14:textId="633743A8" w:rsidR="00A6074C" w:rsidRPr="0044103A" w:rsidRDefault="00A6074C" w:rsidP="000120A1">
      <w:pPr>
        <w:pStyle w:val="List"/>
        <w:numPr>
          <w:ilvl w:val="0"/>
          <w:numId w:val="28"/>
        </w:numPr>
      </w:pPr>
      <w:r w:rsidRPr="0044103A">
        <w:t>contributes</w:t>
      </w:r>
      <w:r w:rsidR="00BE2ECE">
        <w:t xml:space="preserve"> </w:t>
      </w:r>
      <w:r w:rsidRPr="0044103A">
        <w:t>significantly</w:t>
      </w:r>
      <w:r w:rsidR="00BE2ECE">
        <w:t xml:space="preserve"> </w:t>
      </w:r>
      <w:r w:rsidRPr="0044103A">
        <w:t>to</w:t>
      </w:r>
      <w:r w:rsidR="00BE2ECE">
        <w:t xml:space="preserve"> </w:t>
      </w:r>
      <w:r w:rsidRPr="0044103A">
        <w:t>achieving</w:t>
      </w:r>
      <w:r w:rsidR="00BE2ECE">
        <w:t xml:space="preserve"> </w:t>
      </w:r>
      <w:r w:rsidRPr="0044103A">
        <w:t>the</w:t>
      </w:r>
      <w:r w:rsidR="00BE2ECE">
        <w:t xml:space="preserve"> </w:t>
      </w:r>
      <w:r w:rsidRPr="0044103A">
        <w:t>agency’s</w:t>
      </w:r>
      <w:r w:rsidR="00BE2ECE">
        <w:t xml:space="preserve"> </w:t>
      </w:r>
      <w:r w:rsidRPr="0044103A">
        <w:t>objectives;</w:t>
      </w:r>
    </w:p>
    <w:p w14:paraId="6C1796FA" w14:textId="00E262BA" w:rsidR="00A6074C" w:rsidRPr="0044103A" w:rsidRDefault="00A6074C" w:rsidP="000120A1">
      <w:pPr>
        <w:pStyle w:val="List"/>
        <w:numPr>
          <w:ilvl w:val="0"/>
          <w:numId w:val="28"/>
        </w:numPr>
      </w:pPr>
      <w:r w:rsidRPr="0044103A">
        <w:t>may</w:t>
      </w:r>
      <w:r w:rsidR="00BE2ECE">
        <w:t xml:space="preserve"> </w:t>
      </w:r>
      <w:r w:rsidRPr="0044103A">
        <w:t>result</w:t>
      </w:r>
      <w:r w:rsidR="00BE2ECE">
        <w:t xml:space="preserve"> </w:t>
      </w:r>
      <w:r w:rsidRPr="0044103A">
        <w:t>in</w:t>
      </w:r>
      <w:r w:rsidR="00BE2ECE">
        <w:t xml:space="preserve"> </w:t>
      </w:r>
      <w:r w:rsidRPr="0044103A">
        <w:t>breaching</w:t>
      </w:r>
      <w:r w:rsidR="00BE2ECE">
        <w:t xml:space="preserve"> </w:t>
      </w:r>
      <w:r w:rsidRPr="0044103A">
        <w:t>the</w:t>
      </w:r>
      <w:r w:rsidR="00BE2ECE">
        <w:t xml:space="preserve"> </w:t>
      </w:r>
      <w:r w:rsidRPr="0044103A">
        <w:t>law</w:t>
      </w:r>
      <w:r w:rsidR="00BE2ECE">
        <w:t xml:space="preserve"> </w:t>
      </w:r>
      <w:r w:rsidRPr="0044103A">
        <w:t>if</w:t>
      </w:r>
      <w:r w:rsidR="00BE2ECE">
        <w:t xml:space="preserve"> </w:t>
      </w:r>
      <w:r w:rsidRPr="0044103A">
        <w:t>mismanaged;</w:t>
      </w:r>
    </w:p>
    <w:p w14:paraId="6007ED74" w14:textId="4F1C25EA" w:rsidR="00A6074C" w:rsidRPr="0044103A" w:rsidRDefault="00A6074C" w:rsidP="000120A1">
      <w:pPr>
        <w:pStyle w:val="List"/>
        <w:numPr>
          <w:ilvl w:val="0"/>
          <w:numId w:val="28"/>
        </w:numPr>
      </w:pPr>
      <w:r w:rsidRPr="0044103A">
        <w:t>may</w:t>
      </w:r>
      <w:r w:rsidR="00BE2ECE">
        <w:t xml:space="preserve"> </w:t>
      </w:r>
      <w:r w:rsidRPr="0044103A">
        <w:t>result</w:t>
      </w:r>
      <w:r w:rsidR="00BE2ECE">
        <w:t xml:space="preserve"> </w:t>
      </w:r>
      <w:r w:rsidRPr="0044103A">
        <w:t>in</w:t>
      </w:r>
      <w:r w:rsidR="00BE2ECE">
        <w:t xml:space="preserve"> </w:t>
      </w:r>
      <w:r w:rsidRPr="0044103A">
        <w:t>reputational</w:t>
      </w:r>
      <w:r w:rsidR="00BE2ECE">
        <w:t xml:space="preserve"> </w:t>
      </w:r>
      <w:r w:rsidRPr="0044103A">
        <w:t>damage</w:t>
      </w:r>
      <w:r w:rsidR="00BE2ECE">
        <w:t xml:space="preserve"> </w:t>
      </w:r>
      <w:r w:rsidRPr="0044103A">
        <w:t>if</w:t>
      </w:r>
      <w:r w:rsidR="00BE2ECE">
        <w:t xml:space="preserve"> </w:t>
      </w:r>
      <w:r w:rsidRPr="0044103A">
        <w:t>mismanaged;</w:t>
      </w:r>
    </w:p>
    <w:p w14:paraId="59369693" w14:textId="77777777" w:rsidR="00BB166C" w:rsidRDefault="00A6074C" w:rsidP="000120A1">
      <w:pPr>
        <w:pStyle w:val="List"/>
        <w:numPr>
          <w:ilvl w:val="0"/>
          <w:numId w:val="28"/>
        </w:numPr>
      </w:pPr>
      <w:r w:rsidRPr="0044103A">
        <w:t>is</w:t>
      </w:r>
      <w:r w:rsidR="00BE2ECE">
        <w:t xml:space="preserve"> </w:t>
      </w:r>
      <w:r w:rsidRPr="0044103A">
        <w:t>an</w:t>
      </w:r>
      <w:r w:rsidR="00BE2ECE">
        <w:t xml:space="preserve"> </w:t>
      </w:r>
      <w:r w:rsidRPr="0044103A">
        <w:t>outcome</w:t>
      </w:r>
      <w:r w:rsidR="00BE2ECE">
        <w:t xml:space="preserve"> </w:t>
      </w:r>
      <w:r w:rsidRPr="0044103A">
        <w:t>of</w:t>
      </w:r>
      <w:r w:rsidR="00BE2ECE">
        <w:t xml:space="preserve"> </w:t>
      </w:r>
      <w:r w:rsidRPr="0044103A">
        <w:t>the</w:t>
      </w:r>
      <w:r w:rsidR="00BE2ECE">
        <w:t xml:space="preserve"> </w:t>
      </w:r>
      <w:r w:rsidRPr="0044103A">
        <w:t>investment</w:t>
      </w:r>
      <w:r w:rsidR="00BE2ECE">
        <w:t xml:space="preserve"> </w:t>
      </w:r>
      <w:r w:rsidRPr="0044103A">
        <w:t>of</w:t>
      </w:r>
      <w:r w:rsidR="00BE2ECE">
        <w:t xml:space="preserve"> </w:t>
      </w:r>
      <w:r w:rsidRPr="0044103A">
        <w:t>significant</w:t>
      </w:r>
      <w:r w:rsidR="00BE2ECE">
        <w:t xml:space="preserve"> </w:t>
      </w:r>
      <w:r w:rsidRPr="0044103A">
        <w:t>resources</w:t>
      </w:r>
      <w:r w:rsidR="00BE2ECE">
        <w:t xml:space="preserve"> </w:t>
      </w:r>
      <w:r w:rsidRPr="0044103A">
        <w:t>and/or</w:t>
      </w:r>
      <w:r w:rsidR="00BE2ECE">
        <w:t xml:space="preserve"> </w:t>
      </w:r>
      <w:r w:rsidRPr="0044103A">
        <w:t>expenditure;</w:t>
      </w:r>
    </w:p>
    <w:p w14:paraId="07B1555F" w14:textId="102AE8ED" w:rsidR="00A6074C" w:rsidRPr="0044103A" w:rsidRDefault="00A6074C" w:rsidP="000120A1">
      <w:pPr>
        <w:pStyle w:val="List"/>
        <w:numPr>
          <w:ilvl w:val="0"/>
          <w:numId w:val="28"/>
        </w:numPr>
      </w:pPr>
      <w:r w:rsidRPr="0044103A">
        <w:t>is</w:t>
      </w:r>
      <w:r w:rsidR="00BE2ECE">
        <w:t xml:space="preserve"> </w:t>
      </w:r>
      <w:r w:rsidRPr="0044103A">
        <w:t>subject</w:t>
      </w:r>
      <w:r w:rsidR="00BE2ECE">
        <w:t xml:space="preserve"> </w:t>
      </w:r>
      <w:r w:rsidRPr="0044103A">
        <w:t>to</w:t>
      </w:r>
      <w:r w:rsidR="00BE2ECE">
        <w:t xml:space="preserve"> </w:t>
      </w:r>
      <w:r w:rsidRPr="0044103A">
        <w:t>relevant</w:t>
      </w:r>
      <w:r w:rsidR="00BE2ECE">
        <w:t xml:space="preserve"> </w:t>
      </w:r>
      <w:r w:rsidRPr="0044103A">
        <w:t>legislation,</w:t>
      </w:r>
      <w:r w:rsidR="00BE2ECE">
        <w:t xml:space="preserve"> </w:t>
      </w:r>
      <w:r w:rsidRPr="0044103A">
        <w:t>policy</w:t>
      </w:r>
      <w:r w:rsidR="00BE2ECE">
        <w:t xml:space="preserve"> </w:t>
      </w:r>
      <w:r w:rsidRPr="0044103A">
        <w:t>or</w:t>
      </w:r>
      <w:r w:rsidR="00BE2ECE">
        <w:t xml:space="preserve"> </w:t>
      </w:r>
      <w:r w:rsidRPr="0044103A">
        <w:t>accounting</w:t>
      </w:r>
      <w:r w:rsidR="00BE2ECE">
        <w:t xml:space="preserve"> </w:t>
      </w:r>
      <w:r w:rsidRPr="0044103A">
        <w:t>standards;</w:t>
      </w:r>
      <w:r w:rsidR="00BE2ECE">
        <w:t xml:space="preserve"> </w:t>
      </w:r>
      <w:r w:rsidRPr="0044103A">
        <w:t>or</w:t>
      </w:r>
    </w:p>
    <w:p w14:paraId="393B2A32" w14:textId="20FCA2EC" w:rsidR="00A6074C" w:rsidRPr="0044103A" w:rsidRDefault="00A6074C" w:rsidP="000120A1">
      <w:pPr>
        <w:pStyle w:val="List"/>
        <w:numPr>
          <w:ilvl w:val="0"/>
          <w:numId w:val="28"/>
        </w:numPr>
      </w:pPr>
      <w:r w:rsidRPr="0044103A">
        <w:t>is</w:t>
      </w:r>
      <w:r w:rsidR="00BE2ECE">
        <w:t xml:space="preserve"> </w:t>
      </w:r>
      <w:r w:rsidRPr="0044103A">
        <w:t>or</w:t>
      </w:r>
      <w:r w:rsidR="00BE2ECE">
        <w:t xml:space="preserve"> </w:t>
      </w:r>
      <w:r w:rsidRPr="0044103A">
        <w:t>may</w:t>
      </w:r>
      <w:r w:rsidR="00BE2ECE">
        <w:t xml:space="preserve"> </w:t>
      </w:r>
      <w:r w:rsidRPr="0044103A">
        <w:t>be</w:t>
      </w:r>
      <w:r w:rsidR="00BE2ECE">
        <w:t xml:space="preserve"> </w:t>
      </w:r>
      <w:r w:rsidRPr="0044103A">
        <w:t>commercialised.</w:t>
      </w:r>
    </w:p>
    <w:p w14:paraId="7371CFE3" w14:textId="32EF4A28" w:rsidR="00A6074C" w:rsidRPr="00A6074C" w:rsidRDefault="00A6074C" w:rsidP="00A6074C">
      <w:r w:rsidRPr="00A6074C">
        <w:t>References</w:t>
      </w:r>
      <w:r w:rsidR="00BE2ECE">
        <w:t xml:space="preserve"> </w:t>
      </w:r>
      <w:r w:rsidRPr="00A6074C">
        <w:t>to</w:t>
      </w:r>
      <w:r w:rsidR="00BE2ECE">
        <w:t xml:space="preserve"> </w:t>
      </w:r>
      <w:r w:rsidRPr="00A6074C">
        <w:t>‘significant</w:t>
      </w:r>
      <w:r w:rsidR="00BE2ECE">
        <w:t xml:space="preserve"> </w:t>
      </w:r>
      <w:r w:rsidRPr="00A6074C">
        <w:t>IP’</w:t>
      </w:r>
      <w:r w:rsidR="00BE2ECE">
        <w:t xml:space="preserve"> </w:t>
      </w:r>
      <w:r w:rsidRPr="00A6074C">
        <w:t>in</w:t>
      </w:r>
      <w:r w:rsidR="00BE2ECE">
        <w:t xml:space="preserve"> </w:t>
      </w:r>
      <w:r w:rsidRPr="00A6074C">
        <w:t>the</w:t>
      </w:r>
      <w:r w:rsidR="00BE2ECE">
        <w:t xml:space="preserve"> </w:t>
      </w:r>
      <w:r w:rsidRPr="00A6074C">
        <w:t>Guidelines</w:t>
      </w:r>
      <w:r w:rsidR="00BE2ECE">
        <w:t xml:space="preserve"> </w:t>
      </w:r>
      <w:r w:rsidRPr="00A6074C">
        <w:t>should</w:t>
      </w:r>
      <w:r w:rsidR="00BE2ECE">
        <w:t xml:space="preserve"> </w:t>
      </w:r>
      <w:r w:rsidRPr="00A6074C">
        <w:t>be</w:t>
      </w:r>
      <w:r w:rsidR="00BE2ECE">
        <w:t xml:space="preserve"> </w:t>
      </w:r>
      <w:r w:rsidRPr="00A6074C">
        <w:t>read</w:t>
      </w:r>
      <w:r w:rsidR="00BE2ECE">
        <w:t xml:space="preserve"> </w:t>
      </w:r>
      <w:r w:rsidRPr="00A6074C">
        <w:t>with</w:t>
      </w:r>
      <w:r w:rsidR="00BE2ECE">
        <w:t xml:space="preserve"> </w:t>
      </w:r>
      <w:r w:rsidRPr="00A6074C">
        <w:t>reference</w:t>
      </w:r>
      <w:r w:rsidR="00BE2ECE">
        <w:t xml:space="preserve"> </w:t>
      </w:r>
      <w:r w:rsidRPr="00A6074C">
        <w:t>to</w:t>
      </w:r>
      <w:r w:rsidR="00BE2ECE">
        <w:t xml:space="preserve"> </w:t>
      </w:r>
      <w:r w:rsidRPr="00A6074C">
        <w:t>this</w:t>
      </w:r>
      <w:r w:rsidR="00BE2ECE">
        <w:t xml:space="preserve"> </w:t>
      </w:r>
      <w:r w:rsidRPr="00A6074C">
        <w:t>subchapter.</w:t>
      </w:r>
    </w:p>
    <w:p w14:paraId="70411B1E" w14:textId="4B706C15" w:rsidR="00A6074C" w:rsidRPr="00A6074C" w:rsidRDefault="00A6074C" w:rsidP="00A6074C">
      <w:r w:rsidRPr="00A6074C">
        <w:t>In</w:t>
      </w:r>
      <w:r w:rsidR="00BE2ECE">
        <w:t xml:space="preserve"> </w:t>
      </w:r>
      <w:r w:rsidRPr="00A6074C">
        <w:t>case</w:t>
      </w:r>
      <w:r w:rsidR="00BE2ECE">
        <w:t xml:space="preserve"> </w:t>
      </w:r>
      <w:r w:rsidRPr="00A6074C">
        <w:t>of</w:t>
      </w:r>
      <w:r w:rsidR="00BE2ECE">
        <w:t xml:space="preserve"> </w:t>
      </w:r>
      <w:r w:rsidRPr="00A6074C">
        <w:t>doubt,</w:t>
      </w:r>
      <w:r w:rsidR="00BE2ECE">
        <w:t xml:space="preserve"> </w:t>
      </w:r>
      <w:r w:rsidRPr="00A6074C">
        <w:t>agencies</w:t>
      </w:r>
      <w:r w:rsidR="00BE2ECE">
        <w:t xml:space="preserve"> </w:t>
      </w:r>
      <w:r w:rsidRPr="00A6074C">
        <w:t>are</w:t>
      </w:r>
      <w:r w:rsidR="00BE2ECE">
        <w:t xml:space="preserve"> </w:t>
      </w:r>
      <w:r w:rsidRPr="00A6074C">
        <w:t>encouraged</w:t>
      </w:r>
      <w:r w:rsidR="00BE2ECE">
        <w:t xml:space="preserve"> </w:t>
      </w:r>
      <w:r w:rsidRPr="00A6074C">
        <w:t>to</w:t>
      </w:r>
      <w:r w:rsidR="00BE2ECE">
        <w:t xml:space="preserve"> </w:t>
      </w:r>
      <w:r w:rsidRPr="00A6074C">
        <w:t>contact</w:t>
      </w:r>
      <w:r w:rsidR="00BE2ECE">
        <w:t xml:space="preserve"> </w:t>
      </w:r>
      <w:r w:rsidR="003F713D">
        <w:t>DGS</w:t>
      </w:r>
      <w:r w:rsidR="00BE2ECE">
        <w:t xml:space="preserve"> </w:t>
      </w:r>
      <w:r w:rsidRPr="00A6074C">
        <w:t>at</w:t>
      </w:r>
      <w:r w:rsidR="00BE2ECE">
        <w:t xml:space="preserve"> </w:t>
      </w:r>
      <w:hyperlink r:id="rId25" w:history="1">
        <w:r w:rsidR="00AF71F7">
          <w:rPr>
            <w:rStyle w:val="Hyperlink"/>
          </w:rPr>
          <w:t>ippolicy@dgs</w:t>
        </w:r>
        <w:r w:rsidRPr="00A6074C">
          <w:rPr>
            <w:rStyle w:val="Hyperlink"/>
          </w:rPr>
          <w:t>.vic.gov.au</w:t>
        </w:r>
      </w:hyperlink>
      <w:r w:rsidRPr="00A6074C">
        <w:t>.</w:t>
      </w:r>
    </w:p>
    <w:p w14:paraId="0CBA3E38" w14:textId="4C00880E" w:rsidR="00A6074C" w:rsidRPr="00A6074C" w:rsidRDefault="00A6074C" w:rsidP="00A6074C">
      <w:r w:rsidRPr="00A6074C">
        <w:t xml:space="preserve">Further detail on IP management is set </w:t>
      </w:r>
      <w:r w:rsidRPr="00987FF3">
        <w:t xml:space="preserve">out in </w:t>
      </w:r>
      <w:hyperlink w:anchor="_Management_of_intellectual" w:history="1">
        <w:r w:rsidRPr="00987FF3">
          <w:rPr>
            <w:rStyle w:val="Hyperlink"/>
            <w:u w:val="none"/>
          </w:rPr>
          <w:t xml:space="preserve">Chapter </w:t>
        </w:r>
        <w:r w:rsidRPr="00987FF3">
          <w:rPr>
            <w:rStyle w:val="Hyperlink"/>
            <w:u w:val="none"/>
          </w:rPr>
          <w:fldChar w:fldCharType="begin"/>
        </w:r>
        <w:r w:rsidRPr="00987FF3">
          <w:rPr>
            <w:rStyle w:val="Hyperlink"/>
            <w:u w:val="none"/>
          </w:rPr>
          <w:instrText xml:space="preserve"> REF _Ref348690763 \r \h  \* MERGEFORMAT </w:instrText>
        </w:r>
        <w:r w:rsidRPr="00987FF3">
          <w:rPr>
            <w:rStyle w:val="Hyperlink"/>
            <w:u w:val="none"/>
          </w:rPr>
        </w:r>
        <w:r w:rsidRPr="00987FF3">
          <w:rPr>
            <w:rStyle w:val="Hyperlink"/>
            <w:u w:val="none"/>
          </w:rPr>
          <w:fldChar w:fldCharType="separate"/>
        </w:r>
        <w:r w:rsidRPr="00987FF3">
          <w:rPr>
            <w:rStyle w:val="Hyperlink"/>
            <w:u w:val="none"/>
          </w:rPr>
          <w:t>3</w:t>
        </w:r>
        <w:r w:rsidRPr="00987FF3">
          <w:rPr>
            <w:rStyle w:val="Hyperlink"/>
            <w:u w:val="none"/>
          </w:rPr>
          <w:fldChar w:fldCharType="end"/>
        </w:r>
      </w:hyperlink>
      <w:r w:rsidRPr="00987FF3">
        <w:t>.</w:t>
      </w:r>
    </w:p>
    <w:p w14:paraId="244D2DA4" w14:textId="1702E8AA" w:rsidR="003B0B21" w:rsidRDefault="003B0B21" w:rsidP="00AC1553">
      <w:pPr>
        <w:pStyle w:val="Heading2"/>
      </w:pPr>
      <w:bookmarkStart w:id="31" w:name="_Toc140576417"/>
      <w:bookmarkStart w:id="32" w:name="_Toc176264802"/>
      <w:r>
        <w:t>Currency</w:t>
      </w:r>
      <w:bookmarkEnd w:id="31"/>
      <w:bookmarkEnd w:id="32"/>
    </w:p>
    <w:p w14:paraId="6291A68E" w14:textId="65A48CAF" w:rsidR="003B0B21" w:rsidRDefault="003B0B21" w:rsidP="003B0B21">
      <w:r>
        <w:t>This</w:t>
      </w:r>
      <w:r w:rsidR="00BE2ECE">
        <w:t xml:space="preserve"> </w:t>
      </w:r>
      <w:r>
        <w:t>is</w:t>
      </w:r>
      <w:r w:rsidR="00BE2ECE">
        <w:t xml:space="preserve"> </w:t>
      </w:r>
      <w:r>
        <w:t>Version</w:t>
      </w:r>
      <w:r w:rsidR="00BE2ECE">
        <w:t xml:space="preserve"> </w:t>
      </w:r>
      <w:r>
        <w:t>1</w:t>
      </w:r>
      <w:r w:rsidR="00E83BC2">
        <w:t>.2</w:t>
      </w:r>
      <w:r w:rsidR="00BE2ECE">
        <w:t xml:space="preserve"> </w:t>
      </w:r>
      <w:r>
        <w:t>of</w:t>
      </w:r>
      <w:r w:rsidR="00BE2ECE">
        <w:t xml:space="preserve"> </w:t>
      </w:r>
      <w:r>
        <w:t>the</w:t>
      </w:r>
      <w:r w:rsidR="00BE2ECE">
        <w:t xml:space="preserve"> </w:t>
      </w:r>
      <w:r>
        <w:t>IP</w:t>
      </w:r>
      <w:r w:rsidR="00BE2ECE">
        <w:t xml:space="preserve"> </w:t>
      </w:r>
      <w:r>
        <w:t>Guidelines,</w:t>
      </w:r>
      <w:r w:rsidR="00BE2ECE">
        <w:t xml:space="preserve"> </w:t>
      </w:r>
      <w:r>
        <w:t>published</w:t>
      </w:r>
      <w:r w:rsidR="00BE2ECE">
        <w:t xml:space="preserve"> </w:t>
      </w:r>
      <w:r>
        <w:t>in</w:t>
      </w:r>
      <w:r w:rsidR="00BE2ECE">
        <w:t xml:space="preserve"> </w:t>
      </w:r>
      <w:r w:rsidR="00E83BC2">
        <w:t>August 2024</w:t>
      </w:r>
      <w:r>
        <w:t>.</w:t>
      </w:r>
    </w:p>
    <w:p w14:paraId="08AF823C" w14:textId="74B607FD" w:rsidR="003B0B21" w:rsidRDefault="003B0B21" w:rsidP="003B0B21">
      <w:r>
        <w:t>D</w:t>
      </w:r>
      <w:r w:rsidR="003F713D">
        <w:t>GS</w:t>
      </w:r>
      <w:r w:rsidR="00BE2ECE">
        <w:t xml:space="preserve"> </w:t>
      </w:r>
      <w:r>
        <w:t>is</w:t>
      </w:r>
      <w:r w:rsidR="00BE2ECE">
        <w:t xml:space="preserve"> </w:t>
      </w:r>
      <w:r>
        <w:t>responsible</w:t>
      </w:r>
      <w:r w:rsidR="00BE2ECE">
        <w:t xml:space="preserve"> </w:t>
      </w:r>
      <w:r>
        <w:t>for</w:t>
      </w:r>
      <w:r w:rsidR="00BE2ECE">
        <w:t xml:space="preserve"> </w:t>
      </w:r>
      <w:r>
        <w:t>the</w:t>
      </w:r>
      <w:r w:rsidR="00BE2ECE">
        <w:t xml:space="preserve"> </w:t>
      </w:r>
      <w:r>
        <w:t>maintenance</w:t>
      </w:r>
      <w:r w:rsidR="00BE2ECE">
        <w:t xml:space="preserve"> </w:t>
      </w:r>
      <w:r>
        <w:t>of</w:t>
      </w:r>
      <w:r w:rsidR="00BE2ECE">
        <w:t xml:space="preserve"> </w:t>
      </w:r>
      <w:r>
        <w:t>the</w:t>
      </w:r>
      <w:r w:rsidR="00BE2ECE">
        <w:t xml:space="preserve"> </w:t>
      </w:r>
      <w:proofErr w:type="gramStart"/>
      <w:r>
        <w:t>Guidelines,</w:t>
      </w:r>
      <w:r w:rsidR="00BE2ECE">
        <w:t xml:space="preserve"> </w:t>
      </w:r>
      <w:r>
        <w:t>and</w:t>
      </w:r>
      <w:proofErr w:type="gramEnd"/>
      <w:r w:rsidR="00BE2ECE">
        <w:t xml:space="preserve"> </w:t>
      </w:r>
      <w:r>
        <w:t>will</w:t>
      </w:r>
      <w:r w:rsidR="00BE2ECE">
        <w:t xml:space="preserve"> </w:t>
      </w:r>
      <w:r>
        <w:t>keep</w:t>
      </w:r>
      <w:r w:rsidR="00BE2ECE">
        <w:t xml:space="preserve"> </w:t>
      </w:r>
      <w:r>
        <w:t>a</w:t>
      </w:r>
      <w:r w:rsidR="00BE2ECE">
        <w:t xml:space="preserve"> </w:t>
      </w:r>
      <w:r>
        <w:t>catalogue</w:t>
      </w:r>
      <w:r w:rsidR="00BE2ECE">
        <w:t xml:space="preserve"> </w:t>
      </w:r>
      <w:r>
        <w:t>of</w:t>
      </w:r>
      <w:r w:rsidR="00BE2ECE">
        <w:t xml:space="preserve"> </w:t>
      </w:r>
      <w:r>
        <w:t>each</w:t>
      </w:r>
      <w:r w:rsidR="00BE2ECE">
        <w:t xml:space="preserve"> </w:t>
      </w:r>
      <w:r>
        <w:t>version.</w:t>
      </w:r>
      <w:r w:rsidR="00BE2ECE">
        <w:t xml:space="preserve"> </w:t>
      </w:r>
      <w:r>
        <w:t>D</w:t>
      </w:r>
      <w:r w:rsidR="003F713D">
        <w:t>GS</w:t>
      </w:r>
      <w:r w:rsidR="00BE2ECE">
        <w:t xml:space="preserve"> </w:t>
      </w:r>
      <w:r>
        <w:t>welcomes</w:t>
      </w:r>
      <w:r w:rsidR="00BE2ECE">
        <w:t xml:space="preserve"> </w:t>
      </w:r>
      <w:r>
        <w:t>feedback</w:t>
      </w:r>
      <w:r w:rsidR="00BE2ECE">
        <w:t xml:space="preserve"> </w:t>
      </w:r>
      <w:r>
        <w:t>on</w:t>
      </w:r>
      <w:r w:rsidR="00BE2ECE">
        <w:t xml:space="preserve"> </w:t>
      </w:r>
      <w:r>
        <w:t>the</w:t>
      </w:r>
      <w:r w:rsidR="00BE2ECE">
        <w:t xml:space="preserve"> </w:t>
      </w:r>
      <w:r>
        <w:t>Guidelines</w:t>
      </w:r>
      <w:r w:rsidR="00BE2ECE">
        <w:t xml:space="preserve"> </w:t>
      </w:r>
      <w:r>
        <w:t>and</w:t>
      </w:r>
      <w:r w:rsidR="00BE2ECE">
        <w:t xml:space="preserve"> </w:t>
      </w:r>
      <w:r>
        <w:t>will</w:t>
      </w:r>
      <w:r w:rsidR="00BE2ECE">
        <w:t xml:space="preserve"> </w:t>
      </w:r>
      <w:r>
        <w:t>review</w:t>
      </w:r>
      <w:r w:rsidR="00BE2ECE">
        <w:t xml:space="preserve"> </w:t>
      </w:r>
      <w:r>
        <w:t>them</w:t>
      </w:r>
      <w:r w:rsidR="00BE2ECE">
        <w:t xml:space="preserve"> </w:t>
      </w:r>
      <w:r>
        <w:t>on</w:t>
      </w:r>
      <w:r w:rsidR="00BE2ECE">
        <w:t xml:space="preserve"> </w:t>
      </w:r>
      <w:r>
        <w:t>a</w:t>
      </w:r>
      <w:r w:rsidR="00BE2ECE">
        <w:t xml:space="preserve"> </w:t>
      </w:r>
      <w:r>
        <w:t>regular</w:t>
      </w:r>
      <w:r w:rsidR="00BE2ECE">
        <w:t xml:space="preserve"> </w:t>
      </w:r>
      <w:r>
        <w:t>basis.</w:t>
      </w:r>
      <w:r w:rsidR="00BE2ECE">
        <w:t xml:space="preserve"> </w:t>
      </w:r>
      <w:r>
        <w:t>Agencies</w:t>
      </w:r>
      <w:r w:rsidR="00BE2ECE">
        <w:t xml:space="preserve"> </w:t>
      </w:r>
      <w:r>
        <w:t>may</w:t>
      </w:r>
      <w:r w:rsidR="00BE2ECE">
        <w:t xml:space="preserve"> </w:t>
      </w:r>
      <w:r>
        <w:t>suggest</w:t>
      </w:r>
      <w:r w:rsidR="00BE2ECE">
        <w:t xml:space="preserve"> </w:t>
      </w:r>
      <w:r>
        <w:t>changes</w:t>
      </w:r>
      <w:r w:rsidR="00BE2ECE">
        <w:t xml:space="preserve"> </w:t>
      </w:r>
      <w:r>
        <w:t>or</w:t>
      </w:r>
      <w:r w:rsidR="00BE2ECE">
        <w:t xml:space="preserve"> </w:t>
      </w:r>
      <w:r>
        <w:t>additions</w:t>
      </w:r>
      <w:r w:rsidR="00BE2ECE">
        <w:t xml:space="preserve"> </w:t>
      </w:r>
      <w:r>
        <w:t>to</w:t>
      </w:r>
      <w:r w:rsidR="00BE2ECE">
        <w:t xml:space="preserve"> </w:t>
      </w:r>
      <w:r>
        <w:t>the</w:t>
      </w:r>
      <w:r w:rsidR="00BE2ECE">
        <w:t xml:space="preserve"> </w:t>
      </w:r>
      <w:r>
        <w:t>Guidelines</w:t>
      </w:r>
      <w:r w:rsidR="00BE2ECE">
        <w:t xml:space="preserve"> </w:t>
      </w:r>
      <w:r>
        <w:t>at</w:t>
      </w:r>
      <w:r w:rsidR="00BE2ECE">
        <w:t xml:space="preserve"> </w:t>
      </w:r>
      <w:hyperlink r:id="rId26" w:history="1">
        <w:r w:rsidR="00AF71F7">
          <w:rPr>
            <w:rStyle w:val="Hyperlink"/>
          </w:rPr>
          <w:t>ippolicy@dgs</w:t>
        </w:r>
        <w:r w:rsidRPr="003C488B">
          <w:rPr>
            <w:rStyle w:val="Hyperlink"/>
          </w:rPr>
          <w:t>.vic.gov.au</w:t>
        </w:r>
      </w:hyperlink>
      <w:r>
        <w:t>.</w:t>
      </w:r>
    </w:p>
    <w:p w14:paraId="5023F9CF" w14:textId="065D5CC4" w:rsidR="003B0B21" w:rsidRDefault="003B0B21" w:rsidP="003B0B21">
      <w:r>
        <w:t>Subsequent</w:t>
      </w:r>
      <w:r w:rsidR="00BE2ECE">
        <w:t xml:space="preserve"> </w:t>
      </w:r>
      <w:r>
        <w:t>versions</w:t>
      </w:r>
      <w:r w:rsidR="00BE2ECE">
        <w:t xml:space="preserve"> </w:t>
      </w:r>
      <w:r>
        <w:t>of</w:t>
      </w:r>
      <w:r w:rsidR="00BE2ECE">
        <w:t xml:space="preserve"> </w:t>
      </w:r>
      <w:r>
        <w:t>the</w:t>
      </w:r>
      <w:r w:rsidR="00BE2ECE">
        <w:t xml:space="preserve"> </w:t>
      </w:r>
      <w:r>
        <w:t>Guidelines</w:t>
      </w:r>
      <w:r w:rsidR="00BE2ECE">
        <w:t xml:space="preserve"> </w:t>
      </w:r>
      <w:r>
        <w:t>may</w:t>
      </w:r>
      <w:r w:rsidR="00BE2ECE">
        <w:t xml:space="preserve"> </w:t>
      </w:r>
      <w:r>
        <w:t>be</w:t>
      </w:r>
      <w:r w:rsidR="00BE2ECE">
        <w:t xml:space="preserve"> </w:t>
      </w:r>
      <w:r>
        <w:t>published</w:t>
      </w:r>
      <w:r w:rsidR="00BE2ECE">
        <w:t xml:space="preserve"> </w:t>
      </w:r>
      <w:r>
        <w:t>from</w:t>
      </w:r>
      <w:r w:rsidR="00BE2ECE">
        <w:t xml:space="preserve"> </w:t>
      </w:r>
      <w:r>
        <w:t>time</w:t>
      </w:r>
      <w:r w:rsidR="00BE2ECE">
        <w:t xml:space="preserve"> </w:t>
      </w:r>
      <w:r>
        <w:t>to</w:t>
      </w:r>
      <w:r w:rsidR="00BE2ECE">
        <w:t xml:space="preserve"> </w:t>
      </w:r>
      <w:r>
        <w:t>time</w:t>
      </w:r>
      <w:r w:rsidR="00BE2ECE">
        <w:t xml:space="preserve"> </w:t>
      </w:r>
      <w:r>
        <w:t>at</w:t>
      </w:r>
      <w:r w:rsidR="00BE2ECE">
        <w:t xml:space="preserve"> </w:t>
      </w:r>
      <w:r>
        <w:t>the</w:t>
      </w:r>
      <w:r w:rsidR="00BE2ECE">
        <w:t xml:space="preserve"> </w:t>
      </w:r>
      <w:r>
        <w:t>IP</w:t>
      </w:r>
      <w:r w:rsidR="00BE2ECE">
        <w:t xml:space="preserve"> </w:t>
      </w:r>
      <w:r>
        <w:t>Policy</w:t>
      </w:r>
      <w:r w:rsidR="00BE2ECE">
        <w:t xml:space="preserve"> </w:t>
      </w:r>
      <w:r>
        <w:t>website.</w:t>
      </w:r>
      <w:r>
        <w:rPr>
          <w:rStyle w:val="FootnoteReference"/>
        </w:rPr>
        <w:footnoteReference w:id="9"/>
      </w:r>
      <w:r w:rsidR="00BE2ECE">
        <w:t xml:space="preserve"> </w:t>
      </w:r>
      <w:r>
        <w:t>D</w:t>
      </w:r>
      <w:r w:rsidR="003F713D">
        <w:t>GS</w:t>
      </w:r>
      <w:r w:rsidR="00BE2ECE">
        <w:t xml:space="preserve"> </w:t>
      </w:r>
      <w:r>
        <w:t>will</w:t>
      </w:r>
      <w:r w:rsidR="00BE2ECE">
        <w:t xml:space="preserve"> </w:t>
      </w:r>
      <w:r>
        <w:t>inform</w:t>
      </w:r>
      <w:r w:rsidR="00BE2ECE">
        <w:t xml:space="preserve"> </w:t>
      </w:r>
      <w:r>
        <w:t>agencies</w:t>
      </w:r>
      <w:r w:rsidR="00BE2ECE">
        <w:t xml:space="preserve"> </w:t>
      </w:r>
      <w:r>
        <w:t>upon</w:t>
      </w:r>
      <w:r w:rsidR="00BE2ECE">
        <w:t xml:space="preserve"> </w:t>
      </w:r>
      <w:r>
        <w:t>the</w:t>
      </w:r>
      <w:r w:rsidR="00BE2ECE">
        <w:t xml:space="preserve"> </w:t>
      </w:r>
      <w:r>
        <w:t>publication</w:t>
      </w:r>
      <w:r w:rsidR="00BE2ECE">
        <w:t xml:space="preserve"> </w:t>
      </w:r>
      <w:r>
        <w:t>of</w:t>
      </w:r>
      <w:r w:rsidR="00BE2ECE">
        <w:t xml:space="preserve"> </w:t>
      </w:r>
      <w:r>
        <w:t>new</w:t>
      </w:r>
      <w:r w:rsidR="00BE2ECE">
        <w:t xml:space="preserve"> </w:t>
      </w:r>
      <w:r>
        <w:t>versions</w:t>
      </w:r>
      <w:r w:rsidR="00BE2ECE">
        <w:t xml:space="preserve"> </w:t>
      </w:r>
      <w:r>
        <w:t>of</w:t>
      </w:r>
      <w:r w:rsidR="00BE2ECE">
        <w:t xml:space="preserve"> </w:t>
      </w:r>
      <w:r>
        <w:t>the</w:t>
      </w:r>
      <w:r w:rsidR="00BE2ECE">
        <w:t xml:space="preserve"> </w:t>
      </w:r>
      <w:r>
        <w:t>Guidelines.</w:t>
      </w:r>
      <w:r w:rsidR="00BE2ECE">
        <w:t xml:space="preserve"> </w:t>
      </w:r>
      <w:r>
        <w:t>Agencies</w:t>
      </w:r>
      <w:r w:rsidR="00BE2ECE">
        <w:t xml:space="preserve"> </w:t>
      </w:r>
      <w:r>
        <w:t>should</w:t>
      </w:r>
      <w:r w:rsidR="00BE2ECE">
        <w:t xml:space="preserve"> </w:t>
      </w:r>
      <w:r>
        <w:t>ensure</w:t>
      </w:r>
      <w:r w:rsidR="00BE2ECE">
        <w:t xml:space="preserve"> </w:t>
      </w:r>
      <w:r>
        <w:t>that</w:t>
      </w:r>
      <w:r w:rsidR="00BE2ECE">
        <w:t xml:space="preserve"> </w:t>
      </w:r>
      <w:r>
        <w:t>they</w:t>
      </w:r>
      <w:r w:rsidR="00BE2ECE">
        <w:t xml:space="preserve"> </w:t>
      </w:r>
      <w:r>
        <w:t>are</w:t>
      </w:r>
      <w:r w:rsidR="00BE2ECE">
        <w:t xml:space="preserve"> </w:t>
      </w:r>
      <w:r>
        <w:t>working</w:t>
      </w:r>
      <w:r w:rsidR="00BE2ECE">
        <w:t xml:space="preserve"> </w:t>
      </w:r>
      <w:r>
        <w:t>with</w:t>
      </w:r>
      <w:r w:rsidR="00BE2ECE">
        <w:t xml:space="preserve"> </w:t>
      </w:r>
      <w:r>
        <w:t>the</w:t>
      </w:r>
      <w:r w:rsidR="00BE2ECE">
        <w:t xml:space="preserve"> </w:t>
      </w:r>
      <w:r>
        <w:t>current</w:t>
      </w:r>
      <w:r w:rsidR="00BE2ECE">
        <w:t xml:space="preserve"> </w:t>
      </w:r>
      <w:r>
        <w:t>version</w:t>
      </w:r>
      <w:r w:rsidR="00BE2ECE">
        <w:t xml:space="preserve"> </w:t>
      </w:r>
      <w:r>
        <w:t>of</w:t>
      </w:r>
      <w:r w:rsidR="00BE2ECE">
        <w:t xml:space="preserve"> </w:t>
      </w:r>
      <w:r>
        <w:t>the</w:t>
      </w:r>
      <w:r w:rsidR="00BE2ECE">
        <w:t xml:space="preserve"> </w:t>
      </w:r>
      <w:r>
        <w:t>Guidelines.</w:t>
      </w:r>
    </w:p>
    <w:p w14:paraId="07FD3E3A" w14:textId="10BF58F5" w:rsidR="003B0B21" w:rsidRDefault="003B0B21" w:rsidP="00AC1553">
      <w:pPr>
        <w:pStyle w:val="Heading2"/>
      </w:pPr>
      <w:bookmarkStart w:id="33" w:name="_Toc140576418"/>
      <w:bookmarkStart w:id="34" w:name="_Toc176264803"/>
      <w:r>
        <w:lastRenderedPageBreak/>
        <w:t>Professional</w:t>
      </w:r>
      <w:r w:rsidR="00BE2ECE">
        <w:t xml:space="preserve"> </w:t>
      </w:r>
      <w:r>
        <w:t>advice</w:t>
      </w:r>
      <w:bookmarkEnd w:id="33"/>
      <w:bookmarkEnd w:id="34"/>
    </w:p>
    <w:p w14:paraId="26488E3A" w14:textId="46BC7563" w:rsidR="003B0B21" w:rsidRDefault="003B0B21" w:rsidP="003B0B21">
      <w:r>
        <w:t>IP</w:t>
      </w:r>
      <w:r w:rsidR="00BE2ECE">
        <w:t xml:space="preserve"> </w:t>
      </w:r>
      <w:r w:rsidRPr="00823FF7">
        <w:t>law</w:t>
      </w:r>
      <w:r w:rsidR="00BE2ECE">
        <w:t xml:space="preserve"> </w:t>
      </w:r>
      <w:r w:rsidRPr="00823FF7">
        <w:t>and</w:t>
      </w:r>
      <w:r w:rsidR="00BE2ECE">
        <w:t xml:space="preserve"> </w:t>
      </w:r>
      <w:r w:rsidRPr="00823FF7">
        <w:t>management</w:t>
      </w:r>
      <w:r w:rsidR="00BE2ECE">
        <w:t xml:space="preserve"> </w:t>
      </w:r>
      <w:r w:rsidRPr="00823FF7">
        <w:t>practices</w:t>
      </w:r>
      <w:r w:rsidR="00BE2ECE">
        <w:t xml:space="preserve"> </w:t>
      </w:r>
      <w:r w:rsidRPr="00823FF7">
        <w:t>are</w:t>
      </w:r>
      <w:r w:rsidR="00BE2ECE">
        <w:t xml:space="preserve"> </w:t>
      </w:r>
      <w:r w:rsidRPr="00823FF7">
        <w:t>complex</w:t>
      </w:r>
      <w:r w:rsidR="00BE2ECE">
        <w:t xml:space="preserve"> </w:t>
      </w:r>
      <w:r w:rsidRPr="00823FF7">
        <w:t>and</w:t>
      </w:r>
      <w:r w:rsidR="00BE2ECE">
        <w:t xml:space="preserve"> </w:t>
      </w:r>
      <w:r w:rsidRPr="00823FF7">
        <w:t>constantly</w:t>
      </w:r>
      <w:r w:rsidR="00BE2ECE">
        <w:t xml:space="preserve"> </w:t>
      </w:r>
      <w:r w:rsidRPr="00823FF7">
        <w:t>evolving.</w:t>
      </w:r>
      <w:r w:rsidR="00BE2ECE">
        <w:t xml:space="preserve"> </w:t>
      </w:r>
      <w:r w:rsidRPr="00823FF7">
        <w:t>These</w:t>
      </w:r>
      <w:r w:rsidR="00BE2ECE">
        <w:t xml:space="preserve"> </w:t>
      </w:r>
      <w:r w:rsidRPr="00823FF7">
        <w:t>guidelines</w:t>
      </w:r>
      <w:r w:rsidR="00BE2ECE">
        <w:t xml:space="preserve"> </w:t>
      </w:r>
      <w:r w:rsidRPr="00823FF7">
        <w:t>should</w:t>
      </w:r>
      <w:r w:rsidR="00BE2ECE">
        <w:t xml:space="preserve"> </w:t>
      </w:r>
      <w:r w:rsidRPr="00823FF7">
        <w:t>not</w:t>
      </w:r>
      <w:r w:rsidR="00BE2ECE">
        <w:t xml:space="preserve"> </w:t>
      </w:r>
      <w:r w:rsidRPr="00823FF7">
        <w:t>be</w:t>
      </w:r>
      <w:r w:rsidR="00BE2ECE">
        <w:t xml:space="preserve"> </w:t>
      </w:r>
      <w:r w:rsidRPr="00823FF7">
        <w:t>used</w:t>
      </w:r>
      <w:r w:rsidR="00BE2ECE">
        <w:t xml:space="preserve"> </w:t>
      </w:r>
      <w:r w:rsidRPr="00823FF7">
        <w:t>as</w:t>
      </w:r>
      <w:r w:rsidR="00BE2ECE">
        <w:t xml:space="preserve"> </w:t>
      </w:r>
      <w:r w:rsidRPr="00823FF7">
        <w:t>a</w:t>
      </w:r>
      <w:r w:rsidR="00BE2ECE">
        <w:t xml:space="preserve"> </w:t>
      </w:r>
      <w:r w:rsidRPr="00823FF7">
        <w:t>substitute</w:t>
      </w:r>
      <w:r w:rsidR="00BE2ECE">
        <w:t xml:space="preserve"> </w:t>
      </w:r>
      <w:r w:rsidRPr="00823FF7">
        <w:t>for</w:t>
      </w:r>
      <w:r w:rsidR="00BE2ECE">
        <w:t xml:space="preserve"> </w:t>
      </w:r>
      <w:r w:rsidRPr="00823FF7">
        <w:t>seeking</w:t>
      </w:r>
      <w:r w:rsidR="00BE2ECE">
        <w:t xml:space="preserve"> </w:t>
      </w:r>
      <w:r>
        <w:t>legal,</w:t>
      </w:r>
      <w:r w:rsidR="00BE2ECE">
        <w:t xml:space="preserve"> </w:t>
      </w:r>
      <w:r w:rsidRPr="00823FF7">
        <w:t>commercial</w:t>
      </w:r>
      <w:r w:rsidR="00BE2ECE">
        <w:t xml:space="preserve"> </w:t>
      </w:r>
      <w:r>
        <w:t>or</w:t>
      </w:r>
      <w:r w:rsidR="00BE2ECE">
        <w:t xml:space="preserve"> </w:t>
      </w:r>
      <w:r>
        <w:t>financial</w:t>
      </w:r>
      <w:r w:rsidR="00BE2ECE">
        <w:t xml:space="preserve"> </w:t>
      </w:r>
      <w:r w:rsidRPr="00823FF7">
        <w:t>advice.</w:t>
      </w:r>
    </w:p>
    <w:p w14:paraId="488501E4" w14:textId="46F03AEB" w:rsidR="003B0B21" w:rsidRDefault="003B0B21" w:rsidP="003B0B21">
      <w:r>
        <w:t>If</w:t>
      </w:r>
      <w:r w:rsidR="00BE2ECE">
        <w:t xml:space="preserve"> </w:t>
      </w:r>
      <w:r>
        <w:t>an</w:t>
      </w:r>
      <w:r w:rsidR="00BE2ECE">
        <w:t xml:space="preserve"> </w:t>
      </w:r>
      <w:r>
        <w:t>agency</w:t>
      </w:r>
      <w:r w:rsidR="00BE2ECE">
        <w:t xml:space="preserve"> </w:t>
      </w:r>
      <w:r>
        <w:t>intends</w:t>
      </w:r>
      <w:r w:rsidR="00BE2ECE">
        <w:t xml:space="preserve"> </w:t>
      </w:r>
      <w:r>
        <w:t>to</w:t>
      </w:r>
      <w:r w:rsidR="00BE2ECE">
        <w:t xml:space="preserve"> </w:t>
      </w:r>
      <w:r>
        <w:t>seek</w:t>
      </w:r>
      <w:r w:rsidR="00BE2ECE">
        <w:t xml:space="preserve"> </w:t>
      </w:r>
      <w:r>
        <w:t>external</w:t>
      </w:r>
      <w:r w:rsidR="00BE2ECE">
        <w:t xml:space="preserve"> </w:t>
      </w:r>
      <w:r>
        <w:t>legal</w:t>
      </w:r>
      <w:r w:rsidR="00BE2ECE">
        <w:t xml:space="preserve"> </w:t>
      </w:r>
      <w:r>
        <w:t>advice,</w:t>
      </w:r>
      <w:r w:rsidR="00BE2ECE">
        <w:t xml:space="preserve"> </w:t>
      </w:r>
      <w:r>
        <w:t>it</w:t>
      </w:r>
      <w:r w:rsidR="00BE2ECE">
        <w:t xml:space="preserve"> </w:t>
      </w:r>
      <w:r>
        <w:t>should</w:t>
      </w:r>
      <w:r w:rsidR="00BE2ECE">
        <w:t xml:space="preserve"> </w:t>
      </w:r>
      <w:r>
        <w:t>be</w:t>
      </w:r>
      <w:r w:rsidR="00BE2ECE">
        <w:t xml:space="preserve"> </w:t>
      </w:r>
      <w:r>
        <w:t>aware</w:t>
      </w:r>
      <w:r w:rsidR="00BE2ECE">
        <w:t xml:space="preserve"> </w:t>
      </w:r>
      <w:r>
        <w:t>of</w:t>
      </w:r>
      <w:r w:rsidR="00BE2ECE">
        <w:t xml:space="preserve"> </w:t>
      </w:r>
      <w:r>
        <w:t>the</w:t>
      </w:r>
      <w:r w:rsidR="00BE2ECE">
        <w:t xml:space="preserve"> </w:t>
      </w:r>
      <w:r>
        <w:t>Legal</w:t>
      </w:r>
      <w:r w:rsidR="00BE2ECE">
        <w:t xml:space="preserve"> </w:t>
      </w:r>
      <w:r>
        <w:t>Services</w:t>
      </w:r>
      <w:r w:rsidR="00BE2ECE">
        <w:t xml:space="preserve"> </w:t>
      </w:r>
      <w:r>
        <w:t>Panel</w:t>
      </w:r>
      <w:r w:rsidR="00BE2ECE">
        <w:t xml:space="preserve"> </w:t>
      </w:r>
      <w:r>
        <w:t>requirements</w:t>
      </w:r>
      <w:r w:rsidR="00BE2ECE">
        <w:t xml:space="preserve"> </w:t>
      </w:r>
      <w:r>
        <w:t>for</w:t>
      </w:r>
      <w:r w:rsidR="00BE2ECE">
        <w:t xml:space="preserve"> </w:t>
      </w:r>
      <w:r>
        <w:t>engaging</w:t>
      </w:r>
      <w:r w:rsidR="00BE2ECE">
        <w:t xml:space="preserve"> </w:t>
      </w:r>
      <w:r>
        <w:t>legal</w:t>
      </w:r>
      <w:r w:rsidR="00BE2ECE">
        <w:t xml:space="preserve"> </w:t>
      </w:r>
      <w:r>
        <w:t>services.</w:t>
      </w:r>
      <w:r w:rsidR="00BE2ECE">
        <w:t xml:space="preserve"> </w:t>
      </w:r>
      <w:r>
        <w:t>The</w:t>
      </w:r>
      <w:r w:rsidR="00BE2ECE">
        <w:t xml:space="preserve"> </w:t>
      </w:r>
      <w:r>
        <w:t>firms</w:t>
      </w:r>
      <w:r w:rsidR="00BE2ECE">
        <w:t xml:space="preserve"> </w:t>
      </w:r>
      <w:r>
        <w:t>entitled</w:t>
      </w:r>
      <w:r w:rsidR="00BE2ECE">
        <w:t xml:space="preserve"> </w:t>
      </w:r>
      <w:r>
        <w:t>to</w:t>
      </w:r>
      <w:r w:rsidR="00BE2ECE">
        <w:t xml:space="preserve"> </w:t>
      </w:r>
      <w:r>
        <w:t>give</w:t>
      </w:r>
      <w:r w:rsidR="00BE2ECE">
        <w:t xml:space="preserve"> </w:t>
      </w:r>
      <w:r>
        <w:t>advice</w:t>
      </w:r>
      <w:r w:rsidR="00BE2ECE">
        <w:t xml:space="preserve"> </w:t>
      </w:r>
      <w:r>
        <w:t>on</w:t>
      </w:r>
      <w:r w:rsidR="00BE2ECE">
        <w:t xml:space="preserve"> </w:t>
      </w:r>
      <w:r>
        <w:t>intellectual</w:t>
      </w:r>
      <w:r w:rsidR="00BE2ECE">
        <w:t xml:space="preserve"> </w:t>
      </w:r>
      <w:r>
        <w:t>property</w:t>
      </w:r>
      <w:r w:rsidR="00BE2ECE">
        <w:t xml:space="preserve"> </w:t>
      </w:r>
      <w:r>
        <w:t>issues</w:t>
      </w:r>
      <w:r w:rsidR="00BE2ECE">
        <w:t xml:space="preserve"> </w:t>
      </w:r>
      <w:r>
        <w:t>under</w:t>
      </w:r>
      <w:r w:rsidR="00BE2ECE">
        <w:t xml:space="preserve"> </w:t>
      </w:r>
      <w:r>
        <w:t>the</w:t>
      </w:r>
      <w:r w:rsidR="00BE2ECE">
        <w:t xml:space="preserve"> </w:t>
      </w:r>
      <w:r>
        <w:t>Legal</w:t>
      </w:r>
      <w:r w:rsidR="00BE2ECE">
        <w:t xml:space="preserve"> </w:t>
      </w:r>
      <w:r>
        <w:t>Services</w:t>
      </w:r>
      <w:r w:rsidR="00BE2ECE">
        <w:t xml:space="preserve"> </w:t>
      </w:r>
      <w:r>
        <w:t>Panel</w:t>
      </w:r>
      <w:r w:rsidR="00BE2ECE">
        <w:t xml:space="preserve"> </w:t>
      </w:r>
      <w:r>
        <w:t>are</w:t>
      </w:r>
      <w:r w:rsidR="00BE2ECE">
        <w:t xml:space="preserve"> </w:t>
      </w:r>
      <w:r>
        <w:t>listed</w:t>
      </w:r>
      <w:r w:rsidR="00BE2ECE">
        <w:t xml:space="preserve"> </w:t>
      </w:r>
      <w:r>
        <w:t>on</w:t>
      </w:r>
      <w:r w:rsidR="00BE2ECE">
        <w:t xml:space="preserve"> </w:t>
      </w:r>
      <w:r>
        <w:t>the</w:t>
      </w:r>
      <w:r w:rsidR="00BE2ECE">
        <w:t xml:space="preserve"> </w:t>
      </w:r>
      <w:r>
        <w:t>Victorian</w:t>
      </w:r>
      <w:r w:rsidR="00BE2ECE">
        <w:t xml:space="preserve"> </w:t>
      </w:r>
      <w:r>
        <w:t>Government</w:t>
      </w:r>
      <w:r w:rsidR="00BE2ECE">
        <w:t xml:space="preserve"> </w:t>
      </w:r>
      <w:r>
        <w:t>Procurement</w:t>
      </w:r>
      <w:r w:rsidR="00BE2ECE">
        <w:t xml:space="preserve"> </w:t>
      </w:r>
      <w:r>
        <w:t>website.</w:t>
      </w:r>
      <w:r>
        <w:rPr>
          <w:rStyle w:val="FootnoteReference"/>
        </w:rPr>
        <w:footnoteReference w:id="10"/>
      </w:r>
      <w:r w:rsidR="00BE2ECE">
        <w:t xml:space="preserve"> </w:t>
      </w:r>
      <w:r>
        <w:t>Crown</w:t>
      </w:r>
      <w:r w:rsidR="00BE2ECE">
        <w:t xml:space="preserve"> </w:t>
      </w:r>
      <w:r>
        <w:t>copyright</w:t>
      </w:r>
      <w:r w:rsidR="00BE2ECE">
        <w:t xml:space="preserve"> </w:t>
      </w:r>
      <w:r>
        <w:t>issues</w:t>
      </w:r>
      <w:r w:rsidR="00BE2ECE">
        <w:t xml:space="preserve"> </w:t>
      </w:r>
      <w:r>
        <w:t>are</w:t>
      </w:r>
      <w:r w:rsidR="00BE2ECE">
        <w:t xml:space="preserve"> </w:t>
      </w:r>
      <w:r>
        <w:t>usually</w:t>
      </w:r>
      <w:r w:rsidR="00BE2ECE">
        <w:t xml:space="preserve"> </w:t>
      </w:r>
      <w:r>
        <w:t>an</w:t>
      </w:r>
      <w:r w:rsidR="00BE2ECE">
        <w:t xml:space="preserve"> </w:t>
      </w:r>
      <w:r>
        <w:t>exclusive</w:t>
      </w:r>
      <w:r w:rsidR="00BE2ECE">
        <w:t xml:space="preserve"> </w:t>
      </w:r>
      <w:r>
        <w:t>service</w:t>
      </w:r>
      <w:r w:rsidR="00BE2ECE">
        <w:t xml:space="preserve"> </w:t>
      </w:r>
      <w:r>
        <w:t>provided</w:t>
      </w:r>
      <w:r w:rsidR="00BE2ECE">
        <w:t xml:space="preserve"> </w:t>
      </w:r>
      <w:r>
        <w:t>by</w:t>
      </w:r>
      <w:r w:rsidR="00BE2ECE">
        <w:t xml:space="preserve"> </w:t>
      </w:r>
      <w:r>
        <w:t>the</w:t>
      </w:r>
      <w:r w:rsidR="00BE2ECE">
        <w:t xml:space="preserve"> </w:t>
      </w:r>
      <w:r>
        <w:t>Victorian</w:t>
      </w:r>
      <w:r w:rsidR="00BE2ECE">
        <w:t xml:space="preserve"> </w:t>
      </w:r>
      <w:r>
        <w:t>Government</w:t>
      </w:r>
      <w:r w:rsidR="00BE2ECE">
        <w:t xml:space="preserve"> </w:t>
      </w:r>
      <w:r>
        <w:t>Solicitor’s</w:t>
      </w:r>
      <w:r w:rsidR="00BE2ECE">
        <w:t xml:space="preserve"> </w:t>
      </w:r>
      <w:r>
        <w:t>Office.</w:t>
      </w:r>
    </w:p>
    <w:p w14:paraId="4333EAB1" w14:textId="69EB7782" w:rsidR="003B0B21" w:rsidRPr="00AC1553" w:rsidRDefault="008D337A" w:rsidP="00B039E3">
      <w:pPr>
        <w:pStyle w:val="Heading1"/>
        <w:numPr>
          <w:ilvl w:val="0"/>
          <w:numId w:val="34"/>
        </w:numPr>
      </w:pPr>
      <w:bookmarkStart w:id="35" w:name="_Toc140576419"/>
      <w:bookmarkStart w:id="36" w:name="_Toc176264804"/>
      <w:r w:rsidRPr="00AC1553">
        <w:lastRenderedPageBreak/>
        <w:t>Policy</w:t>
      </w:r>
      <w:r w:rsidR="00BE2ECE" w:rsidRPr="00AC1553">
        <w:t xml:space="preserve"> </w:t>
      </w:r>
      <w:r w:rsidRPr="00AC1553">
        <w:t>Intent</w:t>
      </w:r>
      <w:r w:rsidR="00BE2ECE" w:rsidRPr="00AC1553">
        <w:t xml:space="preserve"> </w:t>
      </w:r>
      <w:r w:rsidRPr="00AC1553">
        <w:t>and</w:t>
      </w:r>
      <w:r w:rsidR="00BE2ECE" w:rsidRPr="00AC1553">
        <w:t xml:space="preserve"> </w:t>
      </w:r>
      <w:r w:rsidRPr="00AC1553">
        <w:t>Principles</w:t>
      </w:r>
      <w:bookmarkEnd w:id="35"/>
      <w:bookmarkEnd w:id="36"/>
    </w:p>
    <w:p w14:paraId="4739DC5C" w14:textId="09112F0D" w:rsidR="003B0B21" w:rsidRDefault="003B0B21" w:rsidP="003B0B21">
      <w:r>
        <w:t>The</w:t>
      </w:r>
      <w:r w:rsidR="00BE2ECE">
        <w:t xml:space="preserve"> </w:t>
      </w:r>
      <w:r>
        <w:t>following</w:t>
      </w:r>
      <w:r w:rsidR="00BE2ECE">
        <w:t xml:space="preserve"> </w:t>
      </w:r>
      <w:r>
        <w:t>is</w:t>
      </w:r>
      <w:r w:rsidR="00BE2ECE">
        <w:t xml:space="preserve"> </w:t>
      </w:r>
      <w:r>
        <w:t>an</w:t>
      </w:r>
      <w:r w:rsidR="00BE2ECE">
        <w:t xml:space="preserve"> </w:t>
      </w:r>
      <w:r>
        <w:t>extract</w:t>
      </w:r>
      <w:r w:rsidR="00BE2ECE">
        <w:t xml:space="preserve"> </w:t>
      </w:r>
      <w:r>
        <w:t>of</w:t>
      </w:r>
      <w:r w:rsidR="00BE2ECE">
        <w:t xml:space="preserve"> </w:t>
      </w:r>
      <w:r>
        <w:t>the</w:t>
      </w:r>
      <w:r w:rsidR="00BE2ECE">
        <w:t xml:space="preserve"> </w:t>
      </w:r>
      <w:r>
        <w:t>key</w:t>
      </w:r>
      <w:r w:rsidR="00BE2ECE">
        <w:t xml:space="preserve"> </w:t>
      </w:r>
      <w:r>
        <w:t>parts</w:t>
      </w:r>
      <w:r w:rsidR="00BE2ECE">
        <w:t xml:space="preserve"> </w:t>
      </w:r>
      <w:r>
        <w:t>of</w:t>
      </w:r>
      <w:r w:rsidR="00BE2ECE">
        <w:t xml:space="preserve"> </w:t>
      </w:r>
      <w:r>
        <w:t>the</w:t>
      </w:r>
      <w:r w:rsidR="00BE2ECE">
        <w:t xml:space="preserve"> </w:t>
      </w:r>
      <w:r>
        <w:t>IP</w:t>
      </w:r>
      <w:r w:rsidR="00BE2ECE">
        <w:t xml:space="preserve"> </w:t>
      </w:r>
      <w:r>
        <w:t>Policy</w:t>
      </w:r>
      <w:r w:rsidR="00BE2ECE">
        <w:t xml:space="preserve"> </w:t>
      </w:r>
      <w:r>
        <w:t>Intent</w:t>
      </w:r>
      <w:r w:rsidR="00BE2ECE">
        <w:t xml:space="preserve"> </w:t>
      </w:r>
      <w:r>
        <w:t>and</w:t>
      </w:r>
      <w:r w:rsidR="00BE2ECE">
        <w:t xml:space="preserve"> </w:t>
      </w:r>
      <w:r>
        <w:t>Principles.</w:t>
      </w:r>
      <w:r w:rsidR="00BE2ECE">
        <w:t xml:space="preserve"> </w:t>
      </w:r>
      <w:r>
        <w:t>The</w:t>
      </w:r>
      <w:r w:rsidR="00BE2ECE">
        <w:t xml:space="preserve"> </w:t>
      </w:r>
      <w:r>
        <w:t>document</w:t>
      </w:r>
      <w:r w:rsidR="00BE2ECE">
        <w:t xml:space="preserve"> </w:t>
      </w:r>
      <w:r>
        <w:t>is</w:t>
      </w:r>
      <w:r w:rsidR="00BE2ECE">
        <w:t xml:space="preserve"> </w:t>
      </w:r>
      <w:r>
        <w:t>reproduced</w:t>
      </w:r>
      <w:r w:rsidR="00BE2ECE">
        <w:t xml:space="preserve"> </w:t>
      </w:r>
      <w:r>
        <w:t>in</w:t>
      </w:r>
      <w:r w:rsidR="00BE2ECE">
        <w:t xml:space="preserve"> </w:t>
      </w:r>
      <w:r>
        <w:t>full</w:t>
      </w:r>
      <w:r w:rsidR="00BE2ECE">
        <w:t xml:space="preserve"> </w:t>
      </w:r>
      <w:r>
        <w:t>in</w:t>
      </w:r>
      <w:r w:rsidR="00BE2ECE">
        <w:t xml:space="preserve"> </w:t>
      </w:r>
      <w:r w:rsidRPr="00850185">
        <w:t>Attachment</w:t>
      </w:r>
      <w:r w:rsidR="00BE2ECE">
        <w:t xml:space="preserve"> </w:t>
      </w:r>
      <w:r w:rsidRPr="00850185">
        <w:t>1</w:t>
      </w:r>
      <w:r>
        <w:t>.</w:t>
      </w:r>
    </w:p>
    <w:p w14:paraId="382CF27B" w14:textId="54520736" w:rsidR="003B0B21" w:rsidRDefault="00503D2D" w:rsidP="00AC1553">
      <w:pPr>
        <w:pStyle w:val="Heading2"/>
      </w:pPr>
      <w:bookmarkStart w:id="37" w:name="_Toc140576420"/>
      <w:bookmarkStart w:id="38" w:name="_Toc176264805"/>
      <w:r>
        <w:t>I</w:t>
      </w:r>
      <w:r w:rsidR="003B0B21">
        <w:t>P</w:t>
      </w:r>
      <w:r w:rsidR="00BE2ECE">
        <w:t xml:space="preserve"> </w:t>
      </w:r>
      <w:r w:rsidR="003B0B21">
        <w:t>Policy</w:t>
      </w:r>
      <w:r w:rsidR="00BE2ECE">
        <w:t xml:space="preserve"> </w:t>
      </w:r>
      <w:r w:rsidR="003B0B21">
        <w:t>Intent</w:t>
      </w:r>
      <w:bookmarkEnd w:id="37"/>
      <w:bookmarkEnd w:id="38"/>
    </w:p>
    <w:p w14:paraId="20C7B1A4" w14:textId="17E1036E" w:rsidR="003B0B21" w:rsidRDefault="003B0B21" w:rsidP="003B0B21">
      <w:r>
        <w:t>The</w:t>
      </w:r>
      <w:r w:rsidR="00BE2ECE">
        <w:t xml:space="preserve"> </w:t>
      </w:r>
      <w:r>
        <w:t>State</w:t>
      </w:r>
      <w:r w:rsidR="00BE2ECE">
        <w:t xml:space="preserve"> </w:t>
      </w:r>
      <w:r>
        <w:t>grants</w:t>
      </w:r>
      <w:r w:rsidR="00BE2ECE">
        <w:t xml:space="preserve"> </w:t>
      </w:r>
      <w:r>
        <w:t>rights</w:t>
      </w:r>
      <w:r w:rsidR="00BE2ECE">
        <w:t xml:space="preserve"> </w:t>
      </w:r>
      <w:r>
        <w:t>to</w:t>
      </w:r>
      <w:r w:rsidR="00BE2ECE">
        <w:t xml:space="preserve"> </w:t>
      </w:r>
      <w:r>
        <w:t>its</w:t>
      </w:r>
      <w:r w:rsidR="00BE2ECE">
        <w:t xml:space="preserve"> </w:t>
      </w:r>
      <w:r>
        <w:t>intellectual</w:t>
      </w:r>
      <w:r w:rsidR="00BE2ECE">
        <w:t xml:space="preserve"> </w:t>
      </w:r>
      <w:r>
        <w:t>property,</w:t>
      </w:r>
      <w:r w:rsidR="00BE2ECE">
        <w:t xml:space="preserve"> </w:t>
      </w:r>
      <w:r>
        <w:t>as</w:t>
      </w:r>
      <w:r w:rsidR="00BE2ECE">
        <w:t xml:space="preserve"> </w:t>
      </w:r>
      <w:r>
        <w:t>a</w:t>
      </w:r>
      <w:r w:rsidR="00BE2ECE">
        <w:t xml:space="preserve"> </w:t>
      </w:r>
      <w:r>
        <w:t>public</w:t>
      </w:r>
      <w:r w:rsidR="00BE2ECE">
        <w:t xml:space="preserve"> </w:t>
      </w:r>
      <w:r>
        <w:t>asset,</w:t>
      </w:r>
      <w:r w:rsidR="00BE2ECE">
        <w:t xml:space="preserve"> </w:t>
      </w:r>
      <w:r>
        <w:t>in</w:t>
      </w:r>
      <w:r w:rsidR="00BE2ECE">
        <w:t xml:space="preserve"> </w:t>
      </w:r>
      <w:r>
        <w:t>a</w:t>
      </w:r>
      <w:r w:rsidR="00BE2ECE">
        <w:t xml:space="preserve"> </w:t>
      </w:r>
      <w:r>
        <w:t>manner</w:t>
      </w:r>
      <w:r w:rsidR="00BE2ECE">
        <w:t xml:space="preserve"> </w:t>
      </w:r>
      <w:r>
        <w:t>that</w:t>
      </w:r>
      <w:r w:rsidR="00BE2ECE">
        <w:t xml:space="preserve"> </w:t>
      </w:r>
      <w:r>
        <w:t>maximises</w:t>
      </w:r>
      <w:r w:rsidR="00BE2ECE">
        <w:t xml:space="preserve"> </w:t>
      </w:r>
      <w:r>
        <w:t>its</w:t>
      </w:r>
      <w:r w:rsidR="00BE2ECE">
        <w:t xml:space="preserve"> </w:t>
      </w:r>
      <w:r>
        <w:t>impact,</w:t>
      </w:r>
      <w:r w:rsidR="00BE2ECE">
        <w:t xml:space="preserve"> </w:t>
      </w:r>
      <w:r>
        <w:t>value,</w:t>
      </w:r>
      <w:r w:rsidR="00BE2ECE">
        <w:t xml:space="preserve"> </w:t>
      </w:r>
      <w:r>
        <w:t>accessibility</w:t>
      </w:r>
      <w:r w:rsidR="00BE2ECE">
        <w:t xml:space="preserve"> </w:t>
      </w:r>
      <w:r>
        <w:t>and</w:t>
      </w:r>
      <w:r w:rsidR="00BE2ECE">
        <w:t xml:space="preserve"> </w:t>
      </w:r>
      <w:r>
        <w:t>benefit</w:t>
      </w:r>
      <w:r w:rsidR="00BE2ECE">
        <w:t xml:space="preserve"> </w:t>
      </w:r>
      <w:r>
        <w:t>consistent</w:t>
      </w:r>
      <w:r w:rsidR="00BE2ECE">
        <w:t xml:space="preserve"> </w:t>
      </w:r>
      <w:r>
        <w:t>with</w:t>
      </w:r>
      <w:r w:rsidR="00BE2ECE">
        <w:t xml:space="preserve"> </w:t>
      </w:r>
      <w:r>
        <w:t>the</w:t>
      </w:r>
      <w:r w:rsidR="00BE2ECE">
        <w:t xml:space="preserve"> </w:t>
      </w:r>
      <w:r>
        <w:t>public</w:t>
      </w:r>
      <w:r w:rsidR="00BE2ECE">
        <w:t xml:space="preserve"> </w:t>
      </w:r>
      <w:r>
        <w:t>interest.</w:t>
      </w:r>
    </w:p>
    <w:p w14:paraId="27F6A4C4" w14:textId="29383C06" w:rsidR="003B0B21" w:rsidRDefault="003B0B21" w:rsidP="003B0B21">
      <w:r>
        <w:t>The</w:t>
      </w:r>
      <w:r w:rsidR="00BE2ECE">
        <w:t xml:space="preserve"> </w:t>
      </w:r>
      <w:r>
        <w:t>State</w:t>
      </w:r>
      <w:r w:rsidR="00BE2ECE">
        <w:t xml:space="preserve"> </w:t>
      </w:r>
      <w:r>
        <w:t>acquires</w:t>
      </w:r>
      <w:r w:rsidR="00BE2ECE">
        <w:t xml:space="preserve"> </w:t>
      </w:r>
      <w:r>
        <w:t>or</w:t>
      </w:r>
      <w:r w:rsidR="00BE2ECE">
        <w:t xml:space="preserve"> </w:t>
      </w:r>
      <w:r>
        <w:t>uses</w:t>
      </w:r>
      <w:r w:rsidR="00BE2ECE">
        <w:t xml:space="preserve"> </w:t>
      </w:r>
      <w:r>
        <w:t>third</w:t>
      </w:r>
      <w:r w:rsidR="00BE2ECE">
        <w:t xml:space="preserve"> </w:t>
      </w:r>
      <w:r>
        <w:t>party</w:t>
      </w:r>
      <w:r w:rsidR="00BE2ECE">
        <w:t xml:space="preserve"> </w:t>
      </w:r>
      <w:r>
        <w:t>intellectual</w:t>
      </w:r>
      <w:r w:rsidR="00BE2ECE">
        <w:t xml:space="preserve"> </w:t>
      </w:r>
      <w:r>
        <w:t>property</w:t>
      </w:r>
      <w:r w:rsidR="00BE2ECE">
        <w:t xml:space="preserve"> </w:t>
      </w:r>
      <w:r>
        <w:t>in</w:t>
      </w:r>
      <w:r w:rsidR="00BE2ECE">
        <w:t xml:space="preserve"> </w:t>
      </w:r>
      <w:r>
        <w:t>a</w:t>
      </w:r>
      <w:r w:rsidR="00BE2ECE">
        <w:t xml:space="preserve"> </w:t>
      </w:r>
      <w:r>
        <w:t>transparent</w:t>
      </w:r>
      <w:r w:rsidR="00BE2ECE">
        <w:t xml:space="preserve"> </w:t>
      </w:r>
      <w:r>
        <w:t>and</w:t>
      </w:r>
      <w:r w:rsidR="00BE2ECE">
        <w:t xml:space="preserve"> </w:t>
      </w:r>
      <w:r>
        <w:t>efficient</w:t>
      </w:r>
      <w:r w:rsidR="00BE2ECE">
        <w:t xml:space="preserve"> </w:t>
      </w:r>
      <w:r>
        <w:t>way,</w:t>
      </w:r>
      <w:r w:rsidR="00BE2ECE">
        <w:t xml:space="preserve"> </w:t>
      </w:r>
      <w:r>
        <w:t>while</w:t>
      </w:r>
      <w:r w:rsidR="00BE2ECE">
        <w:t xml:space="preserve"> </w:t>
      </w:r>
      <w:r>
        <w:t>upholding</w:t>
      </w:r>
      <w:r w:rsidR="00BE2ECE">
        <w:t xml:space="preserve"> </w:t>
      </w:r>
      <w:r>
        <w:t>the</w:t>
      </w:r>
      <w:r w:rsidR="00BE2ECE">
        <w:t xml:space="preserve"> </w:t>
      </w:r>
      <w:r>
        <w:t>law</w:t>
      </w:r>
      <w:r w:rsidR="00BE2ECE">
        <w:t xml:space="preserve"> </w:t>
      </w:r>
      <w:r>
        <w:t>and</w:t>
      </w:r>
      <w:r w:rsidR="00BE2ECE">
        <w:t xml:space="preserve"> </w:t>
      </w:r>
      <w:r>
        <w:t>managing</w:t>
      </w:r>
      <w:r w:rsidR="00BE2ECE">
        <w:t xml:space="preserve"> </w:t>
      </w:r>
      <w:r>
        <w:t>risk</w:t>
      </w:r>
      <w:r w:rsidR="00BE2ECE">
        <w:t xml:space="preserve"> </w:t>
      </w:r>
      <w:r>
        <w:t>appropriately.</w:t>
      </w:r>
    </w:p>
    <w:p w14:paraId="3CCCC86E" w14:textId="757227D0" w:rsidR="00CB29D0" w:rsidRDefault="003B0B21" w:rsidP="00AC1553">
      <w:pPr>
        <w:pStyle w:val="Heading2"/>
      </w:pPr>
      <w:bookmarkStart w:id="39" w:name="_Toc140576421"/>
      <w:bookmarkStart w:id="40" w:name="_Toc176264806"/>
      <w:r>
        <w:t>Principles</w:t>
      </w:r>
      <w:bookmarkEnd w:id="39"/>
      <w:bookmarkEnd w:id="40"/>
    </w:p>
    <w:p w14:paraId="7D7D2E6C" w14:textId="74B47F45" w:rsidR="00CB29D0" w:rsidRDefault="00CB29D0" w:rsidP="009D15D2">
      <w:r>
        <w:t>Below,</w:t>
      </w:r>
      <w:r w:rsidR="00BE2ECE">
        <w:t xml:space="preserve"> </w:t>
      </w:r>
      <w:r>
        <w:t>the</w:t>
      </w:r>
      <w:r w:rsidR="00BE2ECE">
        <w:t xml:space="preserve"> </w:t>
      </w:r>
      <w:r>
        <w:t>IP</w:t>
      </w:r>
      <w:r w:rsidR="00BE2ECE">
        <w:t xml:space="preserve"> </w:t>
      </w:r>
      <w:r>
        <w:t>Policy</w:t>
      </w:r>
      <w:r w:rsidR="00BE2ECE">
        <w:t xml:space="preserve"> </w:t>
      </w:r>
      <w:r>
        <w:t>Principles</w:t>
      </w:r>
      <w:r w:rsidR="00BE2ECE">
        <w:t xml:space="preserve"> </w:t>
      </w:r>
      <w:r>
        <w:t>are</w:t>
      </w:r>
      <w:r w:rsidR="00BE2ECE">
        <w:t xml:space="preserve"> </w:t>
      </w:r>
      <w:r>
        <w:t>listed</w:t>
      </w:r>
      <w:r w:rsidR="00BE2ECE">
        <w:t xml:space="preserve"> </w:t>
      </w:r>
      <w:r>
        <w:t>and</w:t>
      </w:r>
      <w:r w:rsidR="00BE2ECE">
        <w:t xml:space="preserve"> </w:t>
      </w:r>
      <w:r>
        <w:t>referenced</w:t>
      </w:r>
      <w:r w:rsidR="00BE2ECE">
        <w:t xml:space="preserve"> </w:t>
      </w:r>
      <w:r>
        <w:t>to</w:t>
      </w:r>
      <w:r w:rsidR="00BE2ECE">
        <w:t xml:space="preserve"> </w:t>
      </w:r>
      <w:r>
        <w:t>relevant</w:t>
      </w:r>
      <w:r w:rsidR="00BE2ECE">
        <w:t xml:space="preserve"> </w:t>
      </w:r>
      <w:r>
        <w:t>chapters</w:t>
      </w:r>
      <w:r w:rsidR="00BE2ECE">
        <w:t xml:space="preserve"> </w:t>
      </w:r>
      <w:r>
        <w:t>of</w:t>
      </w:r>
      <w:r w:rsidR="00BE2ECE">
        <w:t xml:space="preserve"> </w:t>
      </w:r>
      <w:r>
        <w:t>these</w:t>
      </w:r>
      <w:r w:rsidR="00BE2ECE">
        <w:t xml:space="preserve"> </w:t>
      </w:r>
      <w:r>
        <w:t>Guidelines:</w:t>
      </w:r>
    </w:p>
    <w:tbl>
      <w:tblPr>
        <w:tblStyle w:val="DGSTable"/>
        <w:tblW w:w="9639" w:type="dxa"/>
        <w:tblLook w:val="06A0" w:firstRow="1" w:lastRow="0" w:firstColumn="1" w:lastColumn="0" w:noHBand="1" w:noVBand="1"/>
      </w:tblPr>
      <w:tblGrid>
        <w:gridCol w:w="8505"/>
        <w:gridCol w:w="1134"/>
      </w:tblGrid>
      <w:tr w:rsidR="003653E3" w:rsidRPr="00045959" w14:paraId="450E8CB5" w14:textId="77777777" w:rsidTr="003653E3">
        <w:trPr>
          <w:cnfStyle w:val="100000000000" w:firstRow="1" w:lastRow="0" w:firstColumn="0" w:lastColumn="0" w:oddVBand="0" w:evenVBand="0" w:oddHBand="0" w:evenHBand="0" w:firstRowFirstColumn="0" w:firstRowLastColumn="0" w:lastRowFirstColumn="0" w:lastRowLastColumn="0"/>
        </w:trPr>
        <w:tc>
          <w:tcPr>
            <w:tcW w:w="8505" w:type="dxa"/>
          </w:tcPr>
          <w:p w14:paraId="681D2CC0" w14:textId="6A0988C5" w:rsidR="003653E3" w:rsidRPr="00E40DB1" w:rsidRDefault="003653E3" w:rsidP="00997E7F">
            <w:r>
              <w:t>Principles</w:t>
            </w:r>
          </w:p>
        </w:tc>
        <w:tc>
          <w:tcPr>
            <w:tcW w:w="1134" w:type="dxa"/>
          </w:tcPr>
          <w:p w14:paraId="424AA7A7" w14:textId="495C2BA8" w:rsidR="003653E3" w:rsidRPr="00045959" w:rsidRDefault="003653E3">
            <w:pPr>
              <w:pStyle w:val="TableofFigures"/>
            </w:pPr>
            <w:r>
              <w:t>Chapter</w:t>
            </w:r>
          </w:p>
        </w:tc>
      </w:tr>
      <w:tr w:rsidR="003653E3" w:rsidRPr="00045959" w14:paraId="555E8862" w14:textId="77777777" w:rsidTr="003653E3">
        <w:tc>
          <w:tcPr>
            <w:tcW w:w="8505" w:type="dxa"/>
          </w:tcPr>
          <w:p w14:paraId="5A38C9D4" w14:textId="073E5108" w:rsidR="003653E3" w:rsidRPr="00045959" w:rsidRDefault="003653E3" w:rsidP="000120A1">
            <w:pPr>
              <w:pStyle w:val="TableofFigures"/>
              <w:numPr>
                <w:ilvl w:val="0"/>
                <w:numId w:val="9"/>
              </w:numPr>
            </w:pPr>
            <w:r w:rsidRPr="0051060C">
              <w:t>The</w:t>
            </w:r>
            <w:r w:rsidR="00BE2ECE">
              <w:t xml:space="preserve"> </w:t>
            </w:r>
            <w:r w:rsidRPr="0051060C">
              <w:t>State</w:t>
            </w:r>
            <w:r w:rsidR="00BE2ECE">
              <w:t xml:space="preserve"> </w:t>
            </w:r>
            <w:r w:rsidRPr="0051060C">
              <w:t>manages</w:t>
            </w:r>
            <w:r w:rsidR="00BE2ECE">
              <w:t xml:space="preserve"> </w:t>
            </w:r>
            <w:r w:rsidRPr="0051060C">
              <w:t>its</w:t>
            </w:r>
            <w:r w:rsidR="00BE2ECE">
              <w:t xml:space="preserve"> </w:t>
            </w:r>
            <w:r w:rsidRPr="0051060C">
              <w:t>intellectual</w:t>
            </w:r>
            <w:r w:rsidR="00BE2ECE">
              <w:t xml:space="preserve"> </w:t>
            </w:r>
            <w:r w:rsidRPr="0051060C">
              <w:t>property</w:t>
            </w:r>
            <w:r w:rsidR="00BE2ECE">
              <w:t xml:space="preserve"> </w:t>
            </w:r>
            <w:r w:rsidRPr="0051060C">
              <w:t>in</w:t>
            </w:r>
            <w:r w:rsidR="00BE2ECE">
              <w:t xml:space="preserve"> </w:t>
            </w:r>
            <w:r w:rsidRPr="0051060C">
              <w:t>ways</w:t>
            </w:r>
            <w:r w:rsidR="00BE2ECE">
              <w:t xml:space="preserve"> </w:t>
            </w:r>
            <w:r w:rsidRPr="0051060C">
              <w:t>that</w:t>
            </w:r>
            <w:r w:rsidR="00BE2ECE">
              <w:t xml:space="preserve"> </w:t>
            </w:r>
            <w:r w:rsidRPr="0051060C">
              <w:t>are</w:t>
            </w:r>
            <w:r w:rsidR="00BE2ECE">
              <w:t xml:space="preserve"> </w:t>
            </w:r>
            <w:r w:rsidRPr="0051060C">
              <w:t>consistent,</w:t>
            </w:r>
            <w:r w:rsidR="00BE2ECE">
              <w:t xml:space="preserve"> </w:t>
            </w:r>
            <w:r w:rsidRPr="0051060C">
              <w:t>transparent</w:t>
            </w:r>
            <w:r w:rsidR="00BE2ECE">
              <w:t xml:space="preserve"> </w:t>
            </w:r>
            <w:r w:rsidRPr="0051060C">
              <w:t>and</w:t>
            </w:r>
            <w:r w:rsidR="00BE2ECE">
              <w:t xml:space="preserve"> </w:t>
            </w:r>
            <w:r w:rsidRPr="0051060C">
              <w:t>accountable.</w:t>
            </w:r>
          </w:p>
        </w:tc>
        <w:tc>
          <w:tcPr>
            <w:tcW w:w="1134" w:type="dxa"/>
          </w:tcPr>
          <w:p w14:paraId="4FA3AE32" w14:textId="32632286" w:rsidR="003653E3" w:rsidRPr="00045959" w:rsidRDefault="003653E3" w:rsidP="003653E3">
            <w:pPr>
              <w:pStyle w:val="TableofFigures"/>
            </w:pPr>
            <w:r w:rsidRPr="0051060C">
              <w:fldChar w:fldCharType="begin"/>
            </w:r>
            <w:r w:rsidRPr="0051060C">
              <w:instrText xml:space="preserve"> REF _Ref348944984 \r \h  \* MERGEFORMAT </w:instrText>
            </w:r>
            <w:r w:rsidRPr="0051060C">
              <w:fldChar w:fldCharType="separate"/>
            </w:r>
            <w:r w:rsidRPr="0051060C">
              <w:t>3</w:t>
            </w:r>
            <w:r w:rsidRPr="0051060C">
              <w:fldChar w:fldCharType="end"/>
            </w:r>
            <w:r w:rsidR="00BE2ECE">
              <w:t xml:space="preserve"> </w:t>
            </w:r>
            <w:r w:rsidRPr="0051060C">
              <w:t>–</w:t>
            </w:r>
            <w:r w:rsidR="00BE2ECE">
              <w:t xml:space="preserve"> </w:t>
            </w:r>
            <w:r w:rsidRPr="0051060C">
              <w:fldChar w:fldCharType="begin"/>
            </w:r>
            <w:r w:rsidRPr="0051060C">
              <w:instrText xml:space="preserve"> REF _Ref346014362 \r \h  \* MERGEFORMAT </w:instrText>
            </w:r>
            <w:r w:rsidRPr="0051060C">
              <w:fldChar w:fldCharType="separate"/>
            </w:r>
            <w:r w:rsidRPr="0051060C">
              <w:t>12</w:t>
            </w:r>
            <w:r w:rsidRPr="0051060C">
              <w:fldChar w:fldCharType="end"/>
            </w:r>
          </w:p>
        </w:tc>
      </w:tr>
      <w:tr w:rsidR="003653E3" w:rsidRPr="00045959" w14:paraId="7F6E4A69" w14:textId="77777777" w:rsidTr="003653E3">
        <w:tc>
          <w:tcPr>
            <w:tcW w:w="8505" w:type="dxa"/>
          </w:tcPr>
          <w:p w14:paraId="26A2F7BD" w14:textId="2C71016A" w:rsidR="003653E3" w:rsidRPr="00045959" w:rsidRDefault="003653E3" w:rsidP="000120A1">
            <w:pPr>
              <w:pStyle w:val="TableofFigures"/>
              <w:numPr>
                <w:ilvl w:val="0"/>
                <w:numId w:val="9"/>
              </w:numPr>
            </w:pPr>
            <w:r w:rsidRPr="0051060C">
              <w:t>The</w:t>
            </w:r>
            <w:r w:rsidR="00BE2ECE">
              <w:t xml:space="preserve"> </w:t>
            </w:r>
            <w:r w:rsidRPr="0051060C">
              <w:t>State</w:t>
            </w:r>
            <w:r w:rsidR="00BE2ECE">
              <w:t xml:space="preserve"> </w:t>
            </w:r>
            <w:r w:rsidRPr="0051060C">
              <w:t>grants</w:t>
            </w:r>
            <w:r w:rsidR="00BE2ECE">
              <w:t xml:space="preserve"> </w:t>
            </w:r>
            <w:r w:rsidRPr="0051060C">
              <w:t>rights</w:t>
            </w:r>
            <w:r w:rsidR="00BE2ECE">
              <w:t xml:space="preserve"> </w:t>
            </w:r>
            <w:r w:rsidRPr="0051060C">
              <w:t>to</w:t>
            </w:r>
            <w:r w:rsidR="00BE2ECE">
              <w:t xml:space="preserve"> </w:t>
            </w:r>
            <w:r w:rsidRPr="0051060C">
              <w:t>its</w:t>
            </w:r>
            <w:r w:rsidR="00BE2ECE">
              <w:t xml:space="preserve"> </w:t>
            </w:r>
            <w:r w:rsidRPr="0051060C">
              <w:t>intellectual</w:t>
            </w:r>
            <w:r w:rsidR="00BE2ECE">
              <w:t xml:space="preserve"> </w:t>
            </w:r>
            <w:r w:rsidRPr="0051060C">
              <w:t>property</w:t>
            </w:r>
            <w:r w:rsidR="00BE2ECE">
              <w:t xml:space="preserve"> </w:t>
            </w:r>
            <w:r w:rsidRPr="0051060C">
              <w:t>with</w:t>
            </w:r>
            <w:r w:rsidR="00BE2ECE">
              <w:t xml:space="preserve"> </w:t>
            </w:r>
            <w:r w:rsidRPr="0051060C">
              <w:t>the</w:t>
            </w:r>
            <w:r w:rsidR="00BE2ECE">
              <w:t xml:space="preserve"> </w:t>
            </w:r>
            <w:r w:rsidRPr="0051060C">
              <w:t>fewest</w:t>
            </w:r>
            <w:r w:rsidR="00BE2ECE">
              <w:t xml:space="preserve"> </w:t>
            </w:r>
            <w:r w:rsidRPr="0051060C">
              <w:t>possible</w:t>
            </w:r>
            <w:r w:rsidR="00BE2ECE">
              <w:t xml:space="preserve"> </w:t>
            </w:r>
            <w:r w:rsidRPr="0051060C">
              <w:t>restrictions.</w:t>
            </w:r>
          </w:p>
        </w:tc>
        <w:tc>
          <w:tcPr>
            <w:tcW w:w="1134" w:type="dxa"/>
          </w:tcPr>
          <w:p w14:paraId="5506C2DC" w14:textId="6898C7F5" w:rsidR="003653E3" w:rsidRPr="00045959" w:rsidRDefault="003653E3" w:rsidP="003653E3">
            <w:pPr>
              <w:pStyle w:val="TableofFigures"/>
            </w:pPr>
            <w:r w:rsidRPr="0051060C">
              <w:fldChar w:fldCharType="begin"/>
            </w:r>
            <w:r w:rsidRPr="0051060C">
              <w:instrText xml:space="preserve"> REF _Ref348944984 \r \h  \* MERGEFORMAT </w:instrText>
            </w:r>
            <w:r w:rsidRPr="0051060C">
              <w:fldChar w:fldCharType="separate"/>
            </w:r>
            <w:r w:rsidRPr="0051060C">
              <w:t>3</w:t>
            </w:r>
            <w:r w:rsidRPr="0051060C">
              <w:fldChar w:fldCharType="end"/>
            </w:r>
            <w:r w:rsidR="00BE2ECE">
              <w:t xml:space="preserve"> </w:t>
            </w:r>
            <w:r w:rsidRPr="0051060C">
              <w:t>–</w:t>
            </w:r>
            <w:r w:rsidR="00BE2ECE">
              <w:t xml:space="preserve"> </w:t>
            </w:r>
            <w:r w:rsidRPr="0051060C">
              <w:fldChar w:fldCharType="begin"/>
            </w:r>
            <w:r w:rsidRPr="0051060C">
              <w:instrText xml:space="preserve"> REF _Ref345589881 \r \h  \* MERGEFORMAT </w:instrText>
            </w:r>
            <w:r w:rsidRPr="0051060C">
              <w:fldChar w:fldCharType="separate"/>
            </w:r>
            <w:r w:rsidRPr="0051060C">
              <w:t>9</w:t>
            </w:r>
            <w:r w:rsidRPr="0051060C">
              <w:fldChar w:fldCharType="end"/>
            </w:r>
          </w:p>
        </w:tc>
      </w:tr>
      <w:tr w:rsidR="003653E3" w:rsidRPr="00045959" w14:paraId="58E06AC2" w14:textId="77777777" w:rsidTr="003653E3">
        <w:trPr>
          <w:trHeight w:val="34"/>
        </w:trPr>
        <w:tc>
          <w:tcPr>
            <w:tcW w:w="8505" w:type="dxa"/>
          </w:tcPr>
          <w:p w14:paraId="45298BD7" w14:textId="7E43ABE9" w:rsidR="003653E3" w:rsidRPr="00045959" w:rsidRDefault="003653E3" w:rsidP="000120A1">
            <w:pPr>
              <w:pStyle w:val="TableofFigures"/>
              <w:numPr>
                <w:ilvl w:val="0"/>
                <w:numId w:val="9"/>
              </w:numPr>
            </w:pPr>
            <w:r w:rsidRPr="0051060C">
              <w:t>The</w:t>
            </w:r>
            <w:r w:rsidR="00BE2ECE">
              <w:t xml:space="preserve"> </w:t>
            </w:r>
            <w:r w:rsidRPr="0051060C">
              <w:t>State</w:t>
            </w:r>
            <w:r w:rsidR="00BE2ECE">
              <w:t xml:space="preserve"> </w:t>
            </w:r>
            <w:r w:rsidRPr="0051060C">
              <w:t>may</w:t>
            </w:r>
            <w:r w:rsidR="00BE2ECE">
              <w:t xml:space="preserve"> </w:t>
            </w:r>
            <w:r w:rsidRPr="0051060C">
              <w:t>exercise</w:t>
            </w:r>
            <w:r w:rsidR="00BE2ECE">
              <w:t xml:space="preserve"> </w:t>
            </w:r>
            <w:r w:rsidRPr="0051060C">
              <w:t>its</w:t>
            </w:r>
            <w:r w:rsidR="00BE2ECE">
              <w:t xml:space="preserve"> </w:t>
            </w:r>
            <w:r w:rsidRPr="0051060C">
              <w:t>intellectual</w:t>
            </w:r>
            <w:r w:rsidR="00BE2ECE">
              <w:t xml:space="preserve"> </w:t>
            </w:r>
            <w:r w:rsidRPr="0051060C">
              <w:t>property</w:t>
            </w:r>
            <w:r w:rsidR="00BE2ECE">
              <w:t xml:space="preserve"> </w:t>
            </w:r>
            <w:r w:rsidRPr="0051060C">
              <w:t>rights</w:t>
            </w:r>
            <w:r w:rsidR="00BE2ECE">
              <w:t xml:space="preserve"> </w:t>
            </w:r>
            <w:r w:rsidRPr="0051060C">
              <w:t>restrictively</w:t>
            </w:r>
            <w:r w:rsidR="00BE2ECE">
              <w:t xml:space="preserve"> </w:t>
            </w:r>
            <w:r w:rsidRPr="0051060C">
              <w:t>for</w:t>
            </w:r>
            <w:r w:rsidR="00BE2ECE">
              <w:t xml:space="preserve"> </w:t>
            </w:r>
            <w:r w:rsidRPr="0051060C">
              <w:t>reasons</w:t>
            </w:r>
            <w:r w:rsidR="00BE2ECE">
              <w:t xml:space="preserve"> </w:t>
            </w:r>
            <w:r w:rsidRPr="0051060C">
              <w:t>of</w:t>
            </w:r>
            <w:r w:rsidR="00BE2ECE">
              <w:t xml:space="preserve"> </w:t>
            </w:r>
            <w:r w:rsidRPr="0051060C">
              <w:t>privacy,</w:t>
            </w:r>
            <w:r w:rsidR="00BE2ECE">
              <w:t xml:space="preserve"> </w:t>
            </w:r>
            <w:r w:rsidRPr="0051060C">
              <w:t>public</w:t>
            </w:r>
            <w:r w:rsidR="00BE2ECE">
              <w:t xml:space="preserve"> </w:t>
            </w:r>
            <w:r w:rsidRPr="0051060C">
              <w:t>safety,</w:t>
            </w:r>
            <w:r w:rsidR="00BE2ECE">
              <w:t xml:space="preserve"> </w:t>
            </w:r>
            <w:r w:rsidRPr="0051060C">
              <w:t>security</w:t>
            </w:r>
            <w:r w:rsidR="00BE2ECE">
              <w:t xml:space="preserve"> </w:t>
            </w:r>
            <w:r w:rsidRPr="0051060C">
              <w:t>and</w:t>
            </w:r>
            <w:r w:rsidR="00BE2ECE">
              <w:t xml:space="preserve"> </w:t>
            </w:r>
            <w:r w:rsidRPr="0051060C">
              <w:t>law</w:t>
            </w:r>
            <w:r w:rsidR="00BE2ECE">
              <w:t xml:space="preserve"> </w:t>
            </w:r>
            <w:r w:rsidRPr="0051060C">
              <w:t>enforcement,</w:t>
            </w:r>
            <w:r w:rsidR="00BE2ECE">
              <w:t xml:space="preserve"> </w:t>
            </w:r>
            <w:r w:rsidRPr="0051060C">
              <w:t>public</w:t>
            </w:r>
            <w:r w:rsidR="00BE2ECE">
              <w:t xml:space="preserve"> </w:t>
            </w:r>
            <w:r w:rsidRPr="0051060C">
              <w:t>health,</w:t>
            </w:r>
            <w:r w:rsidR="00BE2ECE">
              <w:t xml:space="preserve"> </w:t>
            </w:r>
            <w:r w:rsidRPr="0051060C">
              <w:t>commercialisation</w:t>
            </w:r>
            <w:r w:rsidR="00BE2ECE">
              <w:t xml:space="preserve"> </w:t>
            </w:r>
            <w:r w:rsidRPr="0051060C">
              <w:t>and</w:t>
            </w:r>
            <w:r w:rsidR="00BE2ECE">
              <w:t xml:space="preserve"> </w:t>
            </w:r>
            <w:r w:rsidRPr="0051060C">
              <w:t>compliance</w:t>
            </w:r>
            <w:r w:rsidR="00BE2ECE">
              <w:t xml:space="preserve"> </w:t>
            </w:r>
            <w:r w:rsidRPr="0051060C">
              <w:t>with</w:t>
            </w:r>
            <w:r w:rsidR="00BE2ECE">
              <w:t xml:space="preserve"> </w:t>
            </w:r>
            <w:r w:rsidRPr="0051060C">
              <w:t>the</w:t>
            </w:r>
            <w:r w:rsidR="00BE2ECE">
              <w:t xml:space="preserve"> </w:t>
            </w:r>
            <w:r w:rsidRPr="0051060C">
              <w:t>law.</w:t>
            </w:r>
          </w:p>
        </w:tc>
        <w:tc>
          <w:tcPr>
            <w:tcW w:w="1134" w:type="dxa"/>
          </w:tcPr>
          <w:p w14:paraId="65E68DF2" w14:textId="25427F19" w:rsidR="003653E3" w:rsidRPr="00045959" w:rsidRDefault="003653E3" w:rsidP="003653E3">
            <w:pPr>
              <w:pStyle w:val="TableofFigures"/>
            </w:pPr>
            <w:r w:rsidRPr="0051060C">
              <w:fldChar w:fldCharType="begin"/>
            </w:r>
            <w:r w:rsidRPr="0051060C">
              <w:instrText xml:space="preserve"> REF _Ref348944984 \r \h  \* MERGEFORMAT </w:instrText>
            </w:r>
            <w:r w:rsidRPr="0051060C">
              <w:fldChar w:fldCharType="separate"/>
            </w:r>
            <w:r w:rsidRPr="0051060C">
              <w:t>3</w:t>
            </w:r>
            <w:r w:rsidRPr="0051060C">
              <w:fldChar w:fldCharType="end"/>
            </w:r>
            <w:r w:rsidR="00BE2ECE">
              <w:t xml:space="preserve"> </w:t>
            </w:r>
            <w:r w:rsidRPr="0051060C">
              <w:t>–</w:t>
            </w:r>
            <w:r w:rsidR="00BE2ECE">
              <w:t xml:space="preserve"> </w:t>
            </w:r>
            <w:r w:rsidRPr="0051060C">
              <w:fldChar w:fldCharType="begin"/>
            </w:r>
            <w:r w:rsidRPr="0051060C">
              <w:instrText xml:space="preserve"> REF _Ref345589881 \r \h  \* MERGEFORMAT </w:instrText>
            </w:r>
            <w:r w:rsidRPr="0051060C">
              <w:fldChar w:fldCharType="separate"/>
            </w:r>
            <w:r w:rsidRPr="0051060C">
              <w:t>9</w:t>
            </w:r>
            <w:r w:rsidRPr="0051060C">
              <w:fldChar w:fldCharType="end"/>
            </w:r>
          </w:p>
        </w:tc>
      </w:tr>
      <w:tr w:rsidR="003653E3" w:rsidRPr="00045959" w14:paraId="2CAC43D2" w14:textId="77777777" w:rsidTr="003653E3">
        <w:trPr>
          <w:trHeight w:val="34"/>
        </w:trPr>
        <w:tc>
          <w:tcPr>
            <w:tcW w:w="8505" w:type="dxa"/>
          </w:tcPr>
          <w:p w14:paraId="4B4D4082" w14:textId="354967B6" w:rsidR="003653E3" w:rsidRPr="00045959" w:rsidRDefault="003653E3" w:rsidP="000120A1">
            <w:pPr>
              <w:pStyle w:val="TableofFigures"/>
              <w:numPr>
                <w:ilvl w:val="0"/>
                <w:numId w:val="9"/>
              </w:numPr>
            </w:pPr>
            <w:r w:rsidRPr="0051060C">
              <w:t>The</w:t>
            </w:r>
            <w:r w:rsidR="00BE2ECE">
              <w:t xml:space="preserve"> </w:t>
            </w:r>
            <w:r w:rsidRPr="0051060C">
              <w:t>State</w:t>
            </w:r>
            <w:r w:rsidR="00BE2ECE">
              <w:t xml:space="preserve"> </w:t>
            </w:r>
            <w:r w:rsidRPr="0051060C">
              <w:t>owns</w:t>
            </w:r>
            <w:r w:rsidR="00BE2ECE">
              <w:t xml:space="preserve"> </w:t>
            </w:r>
            <w:r w:rsidRPr="0051060C">
              <w:t>intellectual</w:t>
            </w:r>
            <w:r w:rsidR="00BE2ECE">
              <w:t xml:space="preserve"> </w:t>
            </w:r>
            <w:r w:rsidRPr="0051060C">
              <w:t>property</w:t>
            </w:r>
            <w:r w:rsidR="00BE2ECE">
              <w:t xml:space="preserve"> </w:t>
            </w:r>
            <w:r w:rsidRPr="0051060C">
              <w:t>created</w:t>
            </w:r>
            <w:r w:rsidR="00BE2ECE">
              <w:t xml:space="preserve"> </w:t>
            </w:r>
            <w:r w:rsidRPr="0051060C">
              <w:t>by</w:t>
            </w:r>
            <w:r w:rsidR="00BE2ECE">
              <w:t xml:space="preserve"> </w:t>
            </w:r>
            <w:r w:rsidRPr="0051060C">
              <w:t>its</w:t>
            </w:r>
            <w:r w:rsidR="00BE2ECE">
              <w:t xml:space="preserve"> </w:t>
            </w:r>
            <w:r w:rsidRPr="0051060C">
              <w:t>employees</w:t>
            </w:r>
            <w:r w:rsidR="00BE2ECE">
              <w:t xml:space="preserve"> </w:t>
            </w:r>
            <w:r w:rsidRPr="0051060C">
              <w:t>in</w:t>
            </w:r>
            <w:r w:rsidR="00BE2ECE">
              <w:t xml:space="preserve"> </w:t>
            </w:r>
            <w:r w:rsidRPr="0051060C">
              <w:t>the</w:t>
            </w:r>
            <w:r w:rsidR="00BE2ECE">
              <w:t xml:space="preserve"> </w:t>
            </w:r>
            <w:r w:rsidRPr="0051060C">
              <w:t>course</w:t>
            </w:r>
            <w:r w:rsidR="00BE2ECE">
              <w:t xml:space="preserve"> </w:t>
            </w:r>
            <w:r w:rsidRPr="0051060C">
              <w:t>of</w:t>
            </w:r>
            <w:r w:rsidR="00BE2ECE">
              <w:t xml:space="preserve"> </w:t>
            </w:r>
            <w:r w:rsidRPr="0051060C">
              <w:t>their</w:t>
            </w:r>
            <w:r w:rsidR="00BE2ECE">
              <w:t xml:space="preserve"> </w:t>
            </w:r>
            <w:r w:rsidRPr="0051060C">
              <w:t>employment.</w:t>
            </w:r>
          </w:p>
        </w:tc>
        <w:tc>
          <w:tcPr>
            <w:tcW w:w="1134" w:type="dxa"/>
          </w:tcPr>
          <w:p w14:paraId="6DB0A4B9" w14:textId="0F580292" w:rsidR="003653E3" w:rsidRPr="00045959" w:rsidRDefault="003653E3" w:rsidP="003653E3">
            <w:pPr>
              <w:pStyle w:val="TableofFigures"/>
            </w:pPr>
            <w:r w:rsidRPr="0051060C">
              <w:fldChar w:fldCharType="begin"/>
            </w:r>
            <w:r w:rsidRPr="0051060C">
              <w:instrText xml:space="preserve"> REF _Ref345589968 \r \h  \* MERGEFORMAT </w:instrText>
            </w:r>
            <w:r w:rsidRPr="0051060C">
              <w:fldChar w:fldCharType="separate"/>
            </w:r>
            <w:r w:rsidRPr="0051060C">
              <w:t>10</w:t>
            </w:r>
            <w:r w:rsidRPr="0051060C">
              <w:fldChar w:fldCharType="end"/>
            </w:r>
          </w:p>
        </w:tc>
      </w:tr>
      <w:tr w:rsidR="003653E3" w:rsidRPr="00045959" w14:paraId="37968CE1" w14:textId="77777777" w:rsidTr="003653E3">
        <w:trPr>
          <w:trHeight w:val="34"/>
        </w:trPr>
        <w:tc>
          <w:tcPr>
            <w:tcW w:w="8505" w:type="dxa"/>
          </w:tcPr>
          <w:p w14:paraId="6C5B14A1" w14:textId="4CAA2B28" w:rsidR="003653E3" w:rsidRPr="00045959" w:rsidRDefault="003653E3" w:rsidP="000120A1">
            <w:pPr>
              <w:pStyle w:val="TableofFigures"/>
              <w:numPr>
                <w:ilvl w:val="0"/>
                <w:numId w:val="9"/>
              </w:numPr>
            </w:pPr>
            <w:r w:rsidRPr="0051060C">
              <w:t>The</w:t>
            </w:r>
            <w:r w:rsidR="00BE2ECE">
              <w:t xml:space="preserve"> </w:t>
            </w:r>
            <w:r w:rsidRPr="0051060C">
              <w:t>State</w:t>
            </w:r>
            <w:r w:rsidR="00BE2ECE">
              <w:t xml:space="preserve"> </w:t>
            </w:r>
            <w:r w:rsidRPr="0051060C">
              <w:t>manages</w:t>
            </w:r>
            <w:r w:rsidR="00BE2ECE">
              <w:t xml:space="preserve"> </w:t>
            </w:r>
            <w:r w:rsidRPr="0051060C">
              <w:t>the</w:t>
            </w:r>
            <w:r w:rsidR="00BE2ECE">
              <w:t xml:space="preserve"> </w:t>
            </w:r>
            <w:r w:rsidRPr="0051060C">
              <w:t>moral</w:t>
            </w:r>
            <w:r w:rsidR="00BE2ECE">
              <w:t xml:space="preserve"> </w:t>
            </w:r>
            <w:r w:rsidRPr="0051060C">
              <w:t>rights</w:t>
            </w:r>
            <w:r w:rsidR="00BE2ECE">
              <w:t xml:space="preserve"> </w:t>
            </w:r>
            <w:r w:rsidRPr="0051060C">
              <w:t>of</w:t>
            </w:r>
            <w:r w:rsidR="00BE2ECE">
              <w:t xml:space="preserve"> </w:t>
            </w:r>
            <w:r w:rsidRPr="0051060C">
              <w:t>creators</w:t>
            </w:r>
            <w:r w:rsidR="00BE2ECE">
              <w:t xml:space="preserve"> </w:t>
            </w:r>
            <w:r w:rsidRPr="0051060C">
              <w:t>as</w:t>
            </w:r>
            <w:r w:rsidR="00BE2ECE">
              <w:t xml:space="preserve"> </w:t>
            </w:r>
            <w:r w:rsidRPr="0051060C">
              <w:t>required</w:t>
            </w:r>
            <w:r w:rsidR="00BE2ECE">
              <w:t xml:space="preserve"> </w:t>
            </w:r>
            <w:r w:rsidRPr="0051060C">
              <w:t>under</w:t>
            </w:r>
            <w:r w:rsidR="00BE2ECE">
              <w:t xml:space="preserve"> </w:t>
            </w:r>
            <w:r w:rsidRPr="0051060C">
              <w:t>the</w:t>
            </w:r>
            <w:r w:rsidR="00BE2ECE">
              <w:t xml:space="preserve"> </w:t>
            </w:r>
            <w:r w:rsidRPr="0051060C">
              <w:rPr>
                <w:i/>
              </w:rPr>
              <w:t>Copyright</w:t>
            </w:r>
            <w:r w:rsidR="00BE2ECE">
              <w:rPr>
                <w:i/>
              </w:rPr>
              <w:t xml:space="preserve"> </w:t>
            </w:r>
            <w:r w:rsidRPr="0051060C">
              <w:rPr>
                <w:i/>
              </w:rPr>
              <w:t>Act</w:t>
            </w:r>
            <w:r w:rsidR="00BE2ECE">
              <w:rPr>
                <w:i/>
              </w:rPr>
              <w:t xml:space="preserve"> </w:t>
            </w:r>
            <w:r w:rsidRPr="0051060C">
              <w:rPr>
                <w:i/>
              </w:rPr>
              <w:t>1968</w:t>
            </w:r>
            <w:r w:rsidR="00BE2ECE">
              <w:t xml:space="preserve"> </w:t>
            </w:r>
            <w:r w:rsidRPr="0051060C">
              <w:t>(Cth).</w:t>
            </w:r>
          </w:p>
        </w:tc>
        <w:tc>
          <w:tcPr>
            <w:tcW w:w="1134" w:type="dxa"/>
          </w:tcPr>
          <w:p w14:paraId="7D33642A" w14:textId="1AB7E116" w:rsidR="003653E3" w:rsidRPr="00045959" w:rsidRDefault="003653E3" w:rsidP="003653E3">
            <w:pPr>
              <w:pStyle w:val="TableofFigures"/>
            </w:pPr>
            <w:r w:rsidRPr="0051060C">
              <w:fldChar w:fldCharType="begin"/>
            </w:r>
            <w:r w:rsidRPr="0051060C">
              <w:instrText xml:space="preserve"> REF _Ref345589968 \r \h  \* MERGEFORMAT </w:instrText>
            </w:r>
            <w:r w:rsidRPr="0051060C">
              <w:fldChar w:fldCharType="separate"/>
            </w:r>
            <w:r w:rsidRPr="0051060C">
              <w:t>10</w:t>
            </w:r>
            <w:r w:rsidRPr="0051060C">
              <w:fldChar w:fldCharType="end"/>
            </w:r>
          </w:p>
        </w:tc>
      </w:tr>
      <w:tr w:rsidR="003653E3" w:rsidRPr="00045959" w14:paraId="61462B7A" w14:textId="77777777" w:rsidTr="003653E3">
        <w:trPr>
          <w:trHeight w:val="34"/>
        </w:trPr>
        <w:tc>
          <w:tcPr>
            <w:tcW w:w="8505" w:type="dxa"/>
          </w:tcPr>
          <w:p w14:paraId="50298657" w14:textId="433ED38B" w:rsidR="003653E3" w:rsidRPr="00045959" w:rsidRDefault="003653E3" w:rsidP="000120A1">
            <w:pPr>
              <w:pStyle w:val="TableofFigures"/>
              <w:numPr>
                <w:ilvl w:val="0"/>
                <w:numId w:val="9"/>
              </w:numPr>
            </w:pPr>
            <w:r w:rsidRPr="0051060C">
              <w:t>The</w:t>
            </w:r>
            <w:r w:rsidR="00BE2ECE">
              <w:t xml:space="preserve"> </w:t>
            </w:r>
            <w:r w:rsidRPr="0051060C">
              <w:t>State</w:t>
            </w:r>
            <w:r w:rsidR="00BE2ECE">
              <w:t xml:space="preserve"> </w:t>
            </w:r>
            <w:r w:rsidRPr="0051060C">
              <w:t>responds</w:t>
            </w:r>
            <w:r w:rsidR="00BE2ECE">
              <w:t xml:space="preserve"> </w:t>
            </w:r>
            <w:r w:rsidRPr="0051060C">
              <w:t>to</w:t>
            </w:r>
            <w:r w:rsidR="00BE2ECE">
              <w:t xml:space="preserve"> </w:t>
            </w:r>
            <w:r w:rsidRPr="0051060C">
              <w:t>breaches</w:t>
            </w:r>
            <w:r w:rsidR="00BE2ECE">
              <w:t xml:space="preserve"> </w:t>
            </w:r>
            <w:r w:rsidRPr="0051060C">
              <w:t>of</w:t>
            </w:r>
            <w:r w:rsidR="00BE2ECE">
              <w:t xml:space="preserve"> </w:t>
            </w:r>
            <w:r w:rsidRPr="0051060C">
              <w:t>its</w:t>
            </w:r>
            <w:r w:rsidR="00BE2ECE">
              <w:t xml:space="preserve"> </w:t>
            </w:r>
            <w:r w:rsidRPr="0051060C">
              <w:t>intellectual</w:t>
            </w:r>
            <w:r w:rsidR="00BE2ECE">
              <w:t xml:space="preserve"> </w:t>
            </w:r>
            <w:r w:rsidRPr="0051060C">
              <w:t>property</w:t>
            </w:r>
            <w:r w:rsidR="00BE2ECE">
              <w:t xml:space="preserve"> </w:t>
            </w:r>
            <w:r w:rsidRPr="0051060C">
              <w:t>rights</w:t>
            </w:r>
            <w:r w:rsidR="00BE2ECE">
              <w:t xml:space="preserve"> </w:t>
            </w:r>
            <w:r w:rsidRPr="0051060C">
              <w:t>where</w:t>
            </w:r>
            <w:r w:rsidR="00BE2ECE">
              <w:t xml:space="preserve"> </w:t>
            </w:r>
            <w:r w:rsidRPr="0051060C">
              <w:t>appropriate</w:t>
            </w:r>
            <w:r w:rsidR="00BE2ECE">
              <w:t xml:space="preserve"> </w:t>
            </w:r>
            <w:proofErr w:type="gramStart"/>
            <w:r w:rsidRPr="0051060C">
              <w:t>in</w:t>
            </w:r>
            <w:r w:rsidR="00BE2ECE">
              <w:t xml:space="preserve"> </w:t>
            </w:r>
            <w:r w:rsidRPr="0051060C">
              <w:t>order</w:t>
            </w:r>
            <w:r w:rsidR="00BE2ECE">
              <w:t xml:space="preserve"> </w:t>
            </w:r>
            <w:r w:rsidRPr="0051060C">
              <w:t>to</w:t>
            </w:r>
            <w:proofErr w:type="gramEnd"/>
            <w:r w:rsidR="00BE2ECE">
              <w:t xml:space="preserve"> </w:t>
            </w:r>
            <w:r w:rsidRPr="0051060C">
              <w:t>maintain</w:t>
            </w:r>
            <w:r w:rsidR="00BE2ECE">
              <w:t xml:space="preserve"> </w:t>
            </w:r>
            <w:r w:rsidRPr="0051060C">
              <w:t>its</w:t>
            </w:r>
            <w:r w:rsidR="00BE2ECE">
              <w:t xml:space="preserve"> </w:t>
            </w:r>
            <w:r w:rsidRPr="0051060C">
              <w:t>reputation</w:t>
            </w:r>
            <w:r w:rsidR="00BE2ECE">
              <w:t xml:space="preserve"> </w:t>
            </w:r>
            <w:r w:rsidRPr="0051060C">
              <w:t>or</w:t>
            </w:r>
            <w:r w:rsidR="00BE2ECE">
              <w:t xml:space="preserve"> </w:t>
            </w:r>
            <w:r w:rsidRPr="0051060C">
              <w:t>the</w:t>
            </w:r>
            <w:r w:rsidR="00BE2ECE">
              <w:t xml:space="preserve"> </w:t>
            </w:r>
            <w:r w:rsidRPr="0051060C">
              <w:t>value</w:t>
            </w:r>
            <w:r w:rsidR="00BE2ECE">
              <w:t xml:space="preserve"> </w:t>
            </w:r>
            <w:r w:rsidRPr="0051060C">
              <w:t>of</w:t>
            </w:r>
            <w:r w:rsidR="00BE2ECE">
              <w:t xml:space="preserve"> </w:t>
            </w:r>
            <w:r w:rsidRPr="0051060C">
              <w:t>its</w:t>
            </w:r>
            <w:r w:rsidR="00BE2ECE">
              <w:t xml:space="preserve"> </w:t>
            </w:r>
            <w:r w:rsidRPr="0051060C">
              <w:t>intellectual</w:t>
            </w:r>
            <w:r w:rsidR="00BE2ECE">
              <w:t xml:space="preserve"> </w:t>
            </w:r>
            <w:r w:rsidRPr="0051060C">
              <w:t>property.</w:t>
            </w:r>
          </w:p>
        </w:tc>
        <w:tc>
          <w:tcPr>
            <w:tcW w:w="1134" w:type="dxa"/>
          </w:tcPr>
          <w:p w14:paraId="6413A8F8" w14:textId="6D1698CD" w:rsidR="003653E3" w:rsidRPr="00045959" w:rsidRDefault="003653E3" w:rsidP="003653E3">
            <w:pPr>
              <w:pStyle w:val="TableofFigures"/>
            </w:pPr>
            <w:r w:rsidRPr="0051060C">
              <w:fldChar w:fldCharType="begin"/>
            </w:r>
            <w:r w:rsidRPr="0051060C">
              <w:instrText xml:space="preserve"> REF _Ref345588035 \r \h  \* MERGEFORMAT </w:instrText>
            </w:r>
            <w:r w:rsidRPr="0051060C">
              <w:fldChar w:fldCharType="separate"/>
            </w:r>
            <w:r w:rsidRPr="0051060C">
              <w:t>8</w:t>
            </w:r>
            <w:r w:rsidRPr="0051060C">
              <w:fldChar w:fldCharType="end"/>
            </w:r>
          </w:p>
        </w:tc>
      </w:tr>
      <w:tr w:rsidR="003653E3" w:rsidRPr="00045959" w14:paraId="2F32094E" w14:textId="77777777" w:rsidTr="003653E3">
        <w:trPr>
          <w:trHeight w:val="34"/>
        </w:trPr>
        <w:tc>
          <w:tcPr>
            <w:tcW w:w="8505" w:type="dxa"/>
          </w:tcPr>
          <w:p w14:paraId="02CAE387" w14:textId="4501E6AE" w:rsidR="005C5736" w:rsidRPr="005C5736" w:rsidRDefault="00D03A3F" w:rsidP="005C5736">
            <w:pPr>
              <w:pStyle w:val="TableofFigures"/>
              <w:numPr>
                <w:ilvl w:val="0"/>
                <w:numId w:val="9"/>
              </w:numPr>
            </w:pPr>
            <w:r>
              <w:t>An agency should be responsive to opportunities to utilise intellectual property for commercial use that do not conflict with the agency’s legal powers, purpose and strategic priorities.</w:t>
            </w:r>
          </w:p>
        </w:tc>
        <w:tc>
          <w:tcPr>
            <w:tcW w:w="1134" w:type="dxa"/>
          </w:tcPr>
          <w:p w14:paraId="3C87576F" w14:textId="34734CD7" w:rsidR="003653E3" w:rsidRPr="00045959" w:rsidRDefault="003653E3" w:rsidP="003653E3">
            <w:pPr>
              <w:pStyle w:val="TableofFigures"/>
            </w:pPr>
            <w:r w:rsidRPr="0051060C">
              <w:fldChar w:fldCharType="begin"/>
            </w:r>
            <w:r w:rsidRPr="0051060C">
              <w:instrText xml:space="preserve"> REF _Ref345582495 \r \h  \* MERGEFORMAT </w:instrText>
            </w:r>
            <w:r w:rsidRPr="0051060C">
              <w:fldChar w:fldCharType="separate"/>
            </w:r>
            <w:r w:rsidRPr="0051060C">
              <w:t>7</w:t>
            </w:r>
            <w:r w:rsidRPr="0051060C">
              <w:fldChar w:fldCharType="end"/>
            </w:r>
          </w:p>
        </w:tc>
      </w:tr>
      <w:tr w:rsidR="003653E3" w:rsidRPr="00045959" w14:paraId="65DFE636" w14:textId="77777777" w:rsidTr="003653E3">
        <w:trPr>
          <w:trHeight w:val="34"/>
        </w:trPr>
        <w:tc>
          <w:tcPr>
            <w:tcW w:w="8505" w:type="dxa"/>
          </w:tcPr>
          <w:p w14:paraId="427C584B" w14:textId="731BDD77" w:rsidR="003653E3" w:rsidRPr="0051060C" w:rsidRDefault="00D03A3F" w:rsidP="000120A1">
            <w:pPr>
              <w:pStyle w:val="TableofFigures"/>
              <w:numPr>
                <w:ilvl w:val="0"/>
                <w:numId w:val="9"/>
              </w:numPr>
            </w:pPr>
            <w:r w:rsidRPr="00364ED2">
              <w:t>An agency may commercialise intellectual property if</w:t>
            </w:r>
            <w:r>
              <w:t>:</w:t>
            </w:r>
          </w:p>
          <w:p w14:paraId="37541814" w14:textId="6B696D93" w:rsidR="003653E3" w:rsidRPr="0051060C" w:rsidRDefault="003653E3" w:rsidP="005C5736">
            <w:pPr>
              <w:pStyle w:val="TableofFigures"/>
              <w:numPr>
                <w:ilvl w:val="0"/>
                <w:numId w:val="10"/>
              </w:numPr>
              <w:ind w:left="851"/>
            </w:pPr>
            <w:r w:rsidRPr="0051060C">
              <w:t>it</w:t>
            </w:r>
            <w:r w:rsidR="00BE2ECE">
              <w:t xml:space="preserve"> </w:t>
            </w:r>
            <w:r w:rsidRPr="0051060C">
              <w:t>has</w:t>
            </w:r>
            <w:r w:rsidR="00BE2ECE">
              <w:t xml:space="preserve"> </w:t>
            </w:r>
            <w:r w:rsidRPr="0051060C">
              <w:t>an</w:t>
            </w:r>
            <w:r w:rsidR="00BE2ECE">
              <w:t xml:space="preserve"> </w:t>
            </w:r>
            <w:r w:rsidRPr="0051060C">
              <w:t>explicit</w:t>
            </w:r>
            <w:r w:rsidR="00BE2ECE">
              <w:t xml:space="preserve"> </w:t>
            </w:r>
            <w:r w:rsidRPr="0051060C">
              <w:t>statutory</w:t>
            </w:r>
            <w:r w:rsidR="00BE2ECE">
              <w:t xml:space="preserve"> </w:t>
            </w:r>
            <w:r w:rsidRPr="0051060C">
              <w:t>function</w:t>
            </w:r>
            <w:r w:rsidR="00BE2ECE">
              <w:t xml:space="preserve"> </w:t>
            </w:r>
            <w:r w:rsidRPr="0051060C">
              <w:t>to</w:t>
            </w:r>
            <w:r w:rsidR="00BE2ECE">
              <w:t xml:space="preserve"> </w:t>
            </w:r>
            <w:r w:rsidRPr="0051060C">
              <w:t>do</w:t>
            </w:r>
            <w:r w:rsidR="00BE2ECE">
              <w:t xml:space="preserve"> </w:t>
            </w:r>
            <w:r w:rsidRPr="0051060C">
              <w:t>so;</w:t>
            </w:r>
            <w:r w:rsidR="00BE2ECE">
              <w:t xml:space="preserve"> </w:t>
            </w:r>
            <w:r w:rsidRPr="0051060C">
              <w:t>or</w:t>
            </w:r>
          </w:p>
          <w:p w14:paraId="69EC3AB9" w14:textId="77777777" w:rsidR="00BB166C" w:rsidRDefault="00D03A3F" w:rsidP="005C5736">
            <w:pPr>
              <w:pStyle w:val="TableofFigures"/>
              <w:numPr>
                <w:ilvl w:val="0"/>
                <w:numId w:val="10"/>
              </w:numPr>
              <w:ind w:left="851"/>
            </w:pPr>
            <w:r w:rsidRPr="00364ED2">
              <w:t>the expected benefits from the commercialisation provide a clear net benefit to the Victorian community</w:t>
            </w:r>
            <w:r>
              <w:t xml:space="preserve"> and:</w:t>
            </w:r>
          </w:p>
          <w:p w14:paraId="509221FE" w14:textId="1E3B7460" w:rsidR="00D03A3F" w:rsidRPr="00364ED2" w:rsidRDefault="00D03A3F" w:rsidP="005C5736">
            <w:pPr>
              <w:pStyle w:val="TableofFigures"/>
              <w:numPr>
                <w:ilvl w:val="0"/>
                <w:numId w:val="41"/>
              </w:numPr>
              <w:ind w:left="1560"/>
            </w:pPr>
            <w:r w:rsidRPr="00364ED2">
              <w:lastRenderedPageBreak/>
              <w:t xml:space="preserve">the agency has consulted with the responsible </w:t>
            </w:r>
            <w:r>
              <w:t>M</w:t>
            </w:r>
            <w:r w:rsidRPr="00364ED2">
              <w:t>inister for this policy</w:t>
            </w:r>
            <w:r>
              <w:t xml:space="preserve"> about the commercialisation</w:t>
            </w:r>
            <w:bookmarkStart w:id="41" w:name="_Hlk135732234"/>
            <w:r w:rsidRPr="00364ED2">
              <w:t xml:space="preserve">; </w:t>
            </w:r>
            <w:bookmarkEnd w:id="41"/>
            <w:r w:rsidRPr="00364ED2">
              <w:t>and</w:t>
            </w:r>
          </w:p>
          <w:p w14:paraId="591D3679" w14:textId="2111179C" w:rsidR="00D03A3F" w:rsidRPr="00D03A3F" w:rsidRDefault="00D03A3F" w:rsidP="005C5736">
            <w:pPr>
              <w:pStyle w:val="TableofFigures"/>
              <w:numPr>
                <w:ilvl w:val="0"/>
                <w:numId w:val="41"/>
              </w:numPr>
              <w:ind w:left="1560"/>
            </w:pPr>
            <w:r w:rsidRPr="00364ED2">
              <w:t xml:space="preserve">the responsible Minister for this policy has </w:t>
            </w:r>
            <w:r>
              <w:t xml:space="preserve">not given a </w:t>
            </w:r>
            <w:r w:rsidRPr="00364ED2">
              <w:t>direction to cease commercialising the intellectual property.</w:t>
            </w:r>
          </w:p>
        </w:tc>
        <w:tc>
          <w:tcPr>
            <w:tcW w:w="1134" w:type="dxa"/>
          </w:tcPr>
          <w:p w14:paraId="50BFB718" w14:textId="19824F5D" w:rsidR="003653E3" w:rsidRPr="00045959" w:rsidRDefault="003653E3" w:rsidP="003653E3">
            <w:pPr>
              <w:pStyle w:val="TableofFigures"/>
            </w:pPr>
            <w:r w:rsidRPr="0051060C">
              <w:rPr>
                <w:lang w:eastAsia="en-US"/>
              </w:rPr>
              <w:lastRenderedPageBreak/>
              <w:fldChar w:fldCharType="begin"/>
            </w:r>
            <w:r w:rsidRPr="0051060C">
              <w:rPr>
                <w:lang w:eastAsia="en-US"/>
              </w:rPr>
              <w:instrText xml:space="preserve"> REF _Ref345582495 \r \h  \* MERGEFORMAT </w:instrText>
            </w:r>
            <w:r w:rsidRPr="0051060C">
              <w:rPr>
                <w:lang w:eastAsia="en-US"/>
              </w:rPr>
            </w:r>
            <w:r w:rsidRPr="0051060C">
              <w:rPr>
                <w:lang w:eastAsia="en-US"/>
              </w:rPr>
              <w:fldChar w:fldCharType="separate"/>
            </w:r>
            <w:r w:rsidRPr="0051060C">
              <w:rPr>
                <w:lang w:eastAsia="en-US"/>
              </w:rPr>
              <w:t>7</w:t>
            </w:r>
            <w:r w:rsidRPr="0051060C">
              <w:rPr>
                <w:lang w:eastAsia="en-US"/>
              </w:rPr>
              <w:fldChar w:fldCharType="end"/>
            </w:r>
          </w:p>
        </w:tc>
      </w:tr>
      <w:tr w:rsidR="003653E3" w:rsidRPr="00045959" w14:paraId="3E7200A1" w14:textId="77777777" w:rsidTr="003653E3">
        <w:trPr>
          <w:trHeight w:val="34"/>
        </w:trPr>
        <w:tc>
          <w:tcPr>
            <w:tcW w:w="8505" w:type="dxa"/>
          </w:tcPr>
          <w:p w14:paraId="372B6DF0" w14:textId="6394FAFD" w:rsidR="003653E3" w:rsidRPr="0051060C" w:rsidRDefault="003B27ED" w:rsidP="000120A1">
            <w:pPr>
              <w:pStyle w:val="TableofFigures"/>
              <w:numPr>
                <w:ilvl w:val="0"/>
                <w:numId w:val="9"/>
              </w:numPr>
            </w:pPr>
            <w:r w:rsidRPr="003B27ED">
              <w:t>When procuring goods, works or services, an agency will:</w:t>
            </w:r>
          </w:p>
          <w:p w14:paraId="18257126" w14:textId="7421CEDE" w:rsidR="003653E3" w:rsidRPr="0051060C" w:rsidRDefault="003B27ED" w:rsidP="005C5736">
            <w:pPr>
              <w:pStyle w:val="TableofFigures"/>
              <w:numPr>
                <w:ilvl w:val="0"/>
                <w:numId w:val="11"/>
              </w:numPr>
              <w:ind w:left="851"/>
            </w:pPr>
            <w:r w:rsidRPr="003B27ED">
              <w:t xml:space="preserve">ensure that any rights to intellectual property (including pre-existing intellectual property) that may arise </w:t>
            </w:r>
            <w:proofErr w:type="gramStart"/>
            <w:r w:rsidRPr="003B27ED">
              <w:t>as a consequence of</w:t>
            </w:r>
            <w:proofErr w:type="gramEnd"/>
            <w:r w:rsidRPr="003B27ED">
              <w:t xml:space="preserve"> the procurement are adequately addressed in an agreement;</w:t>
            </w:r>
          </w:p>
          <w:p w14:paraId="6F7273ED" w14:textId="4ADD15EC" w:rsidR="003653E3" w:rsidRPr="0051060C" w:rsidRDefault="003B27ED" w:rsidP="005C5736">
            <w:pPr>
              <w:pStyle w:val="TableofFigures"/>
              <w:numPr>
                <w:ilvl w:val="0"/>
                <w:numId w:val="11"/>
              </w:numPr>
              <w:ind w:left="851"/>
            </w:pPr>
            <w:r w:rsidRPr="003B27ED">
              <w:t>secure licences to the intellectual property sufficient to achieve the primary and related objectives of the procurement; and</w:t>
            </w:r>
          </w:p>
          <w:p w14:paraId="4902DF5D" w14:textId="30C54464" w:rsidR="003653E3" w:rsidRPr="00045959" w:rsidRDefault="00D03A3F" w:rsidP="005C5736">
            <w:pPr>
              <w:pStyle w:val="TableofFigures"/>
              <w:numPr>
                <w:ilvl w:val="0"/>
                <w:numId w:val="11"/>
              </w:numPr>
              <w:ind w:left="851"/>
            </w:pPr>
            <w:r w:rsidRPr="0037560B">
              <w:t xml:space="preserve">only acquire ownership of the intellectual property if </w:t>
            </w:r>
            <w:r w:rsidRPr="00DF2117">
              <w:t>that would advance the primary and related objectives of the procurement.</w:t>
            </w:r>
          </w:p>
        </w:tc>
        <w:tc>
          <w:tcPr>
            <w:tcW w:w="1134" w:type="dxa"/>
          </w:tcPr>
          <w:p w14:paraId="0E3FBE3E" w14:textId="7AD488FF" w:rsidR="003653E3" w:rsidRPr="00045959" w:rsidRDefault="003653E3" w:rsidP="003653E3">
            <w:pPr>
              <w:pStyle w:val="TableofFigures"/>
            </w:pPr>
            <w:r w:rsidRPr="0051060C">
              <w:rPr>
                <w:lang w:eastAsia="en-US"/>
              </w:rPr>
              <w:fldChar w:fldCharType="begin"/>
            </w:r>
            <w:r w:rsidRPr="0051060C">
              <w:rPr>
                <w:lang w:eastAsia="en-US"/>
              </w:rPr>
              <w:instrText xml:space="preserve"> REF _Ref345579286 \r \h  \* MERGEFORMAT </w:instrText>
            </w:r>
            <w:r w:rsidRPr="0051060C">
              <w:rPr>
                <w:lang w:eastAsia="en-US"/>
              </w:rPr>
            </w:r>
            <w:r w:rsidRPr="0051060C">
              <w:rPr>
                <w:lang w:eastAsia="en-US"/>
              </w:rPr>
              <w:fldChar w:fldCharType="separate"/>
            </w:r>
            <w:r w:rsidRPr="0051060C">
              <w:rPr>
                <w:lang w:eastAsia="en-US"/>
              </w:rPr>
              <w:t>6</w:t>
            </w:r>
            <w:r w:rsidRPr="0051060C">
              <w:rPr>
                <w:lang w:eastAsia="en-US"/>
              </w:rPr>
              <w:fldChar w:fldCharType="end"/>
            </w:r>
          </w:p>
        </w:tc>
      </w:tr>
      <w:tr w:rsidR="003653E3" w:rsidRPr="00045959" w14:paraId="373FEB9D" w14:textId="77777777" w:rsidTr="003653E3">
        <w:trPr>
          <w:trHeight w:val="34"/>
        </w:trPr>
        <w:tc>
          <w:tcPr>
            <w:tcW w:w="8505" w:type="dxa"/>
          </w:tcPr>
          <w:p w14:paraId="46989B78" w14:textId="500A1049" w:rsidR="003653E3" w:rsidRPr="0051060C" w:rsidRDefault="003653E3" w:rsidP="000120A1">
            <w:pPr>
              <w:pStyle w:val="TableofFigures"/>
              <w:numPr>
                <w:ilvl w:val="0"/>
                <w:numId w:val="9"/>
              </w:numPr>
            </w:pPr>
            <w:r w:rsidRPr="0051060C">
              <w:t>When</w:t>
            </w:r>
            <w:r w:rsidR="00BE2ECE">
              <w:t xml:space="preserve"> </w:t>
            </w:r>
            <w:r w:rsidRPr="0051060C">
              <w:t>the</w:t>
            </w:r>
            <w:r w:rsidR="00BE2ECE">
              <w:t xml:space="preserve"> </w:t>
            </w:r>
            <w:r w:rsidRPr="0051060C">
              <w:t>State</w:t>
            </w:r>
            <w:r w:rsidR="00BE2ECE">
              <w:t xml:space="preserve"> </w:t>
            </w:r>
            <w:r w:rsidRPr="0051060C">
              <w:t>provides</w:t>
            </w:r>
            <w:r w:rsidR="00BE2ECE">
              <w:t xml:space="preserve"> </w:t>
            </w:r>
            <w:r w:rsidRPr="0051060C">
              <w:t>a</w:t>
            </w:r>
            <w:r w:rsidR="00BE2ECE">
              <w:t xml:space="preserve"> </w:t>
            </w:r>
            <w:r w:rsidRPr="0051060C">
              <w:t>grant</w:t>
            </w:r>
            <w:r w:rsidR="00BE2ECE">
              <w:t xml:space="preserve"> </w:t>
            </w:r>
            <w:r w:rsidRPr="0051060C">
              <w:t>or</w:t>
            </w:r>
            <w:r w:rsidR="00BE2ECE">
              <w:t xml:space="preserve"> </w:t>
            </w:r>
            <w:r w:rsidRPr="0051060C">
              <w:t>similar</w:t>
            </w:r>
            <w:r w:rsidR="00BE2ECE">
              <w:t xml:space="preserve"> </w:t>
            </w:r>
            <w:r w:rsidRPr="0051060C">
              <w:t>funding</w:t>
            </w:r>
            <w:r w:rsidR="00BE2ECE">
              <w:t xml:space="preserve"> </w:t>
            </w:r>
            <w:r w:rsidRPr="0051060C">
              <w:t>for</w:t>
            </w:r>
            <w:r w:rsidR="00BE2ECE">
              <w:t xml:space="preserve"> </w:t>
            </w:r>
            <w:r w:rsidRPr="0051060C">
              <w:t>an</w:t>
            </w:r>
            <w:r w:rsidR="00BE2ECE">
              <w:t xml:space="preserve"> </w:t>
            </w:r>
            <w:r w:rsidRPr="0051060C">
              <w:t>identified</w:t>
            </w:r>
            <w:r w:rsidR="00BE2ECE">
              <w:t xml:space="preserve"> </w:t>
            </w:r>
            <w:r w:rsidRPr="0051060C">
              <w:t>purpose</w:t>
            </w:r>
            <w:r w:rsidR="00BE2ECE">
              <w:t xml:space="preserve"> </w:t>
            </w:r>
            <w:r w:rsidRPr="0051060C">
              <w:t>or</w:t>
            </w:r>
            <w:r w:rsidR="00BE2ECE">
              <w:t xml:space="preserve"> </w:t>
            </w:r>
            <w:r w:rsidRPr="0051060C">
              <w:t>project,</w:t>
            </w:r>
            <w:r w:rsidR="00BE2ECE">
              <w:t xml:space="preserve"> </w:t>
            </w:r>
            <w:r w:rsidRPr="0051060C">
              <w:t>the</w:t>
            </w:r>
            <w:r w:rsidR="00BE2ECE">
              <w:t xml:space="preserve"> </w:t>
            </w:r>
            <w:r w:rsidRPr="0051060C">
              <w:t>State:</w:t>
            </w:r>
          </w:p>
          <w:p w14:paraId="679115BF" w14:textId="78351754" w:rsidR="003653E3" w:rsidRPr="0051060C" w:rsidRDefault="003653E3" w:rsidP="005C5736">
            <w:pPr>
              <w:pStyle w:val="TableofFigures"/>
              <w:numPr>
                <w:ilvl w:val="0"/>
                <w:numId w:val="12"/>
              </w:numPr>
              <w:ind w:left="851"/>
            </w:pPr>
            <w:r w:rsidRPr="0051060C">
              <w:t>addresses</w:t>
            </w:r>
            <w:r w:rsidR="00BE2ECE">
              <w:t xml:space="preserve"> </w:t>
            </w:r>
            <w:r w:rsidRPr="0051060C">
              <w:t>in</w:t>
            </w:r>
            <w:r w:rsidR="00BE2ECE">
              <w:t xml:space="preserve"> </w:t>
            </w:r>
            <w:r w:rsidRPr="0051060C">
              <w:t>an</w:t>
            </w:r>
            <w:r w:rsidR="00BE2ECE">
              <w:t xml:space="preserve"> </w:t>
            </w:r>
            <w:r w:rsidRPr="0051060C">
              <w:t>agreement</w:t>
            </w:r>
            <w:r w:rsidR="00BE2ECE">
              <w:t xml:space="preserve"> </w:t>
            </w:r>
            <w:r w:rsidRPr="0051060C">
              <w:t>any</w:t>
            </w:r>
            <w:r w:rsidR="00BE2ECE">
              <w:t xml:space="preserve"> </w:t>
            </w:r>
            <w:r w:rsidRPr="0051060C">
              <w:t>rights</w:t>
            </w:r>
            <w:r w:rsidR="00BE2ECE">
              <w:t xml:space="preserve"> </w:t>
            </w:r>
            <w:r w:rsidRPr="0051060C">
              <w:t>to</w:t>
            </w:r>
            <w:r w:rsidR="00BE2ECE">
              <w:t xml:space="preserve"> </w:t>
            </w:r>
            <w:r w:rsidRPr="0051060C">
              <w:t>intellectual</w:t>
            </w:r>
            <w:r w:rsidR="00BE2ECE">
              <w:t xml:space="preserve"> </w:t>
            </w:r>
            <w:r w:rsidRPr="0051060C">
              <w:t>property</w:t>
            </w:r>
            <w:r w:rsidR="00BE2ECE">
              <w:t xml:space="preserve"> </w:t>
            </w:r>
            <w:r w:rsidRPr="0051060C">
              <w:t>(including</w:t>
            </w:r>
            <w:r w:rsidR="00BE2ECE">
              <w:t xml:space="preserve"> </w:t>
            </w:r>
            <w:r w:rsidRPr="0051060C">
              <w:t>pre</w:t>
            </w:r>
            <w:r w:rsidRPr="0051060C">
              <w:noBreakHyphen/>
              <w:t>existing</w:t>
            </w:r>
            <w:r w:rsidR="00BE2ECE">
              <w:t xml:space="preserve"> </w:t>
            </w:r>
            <w:r w:rsidRPr="0051060C">
              <w:t>intellectual</w:t>
            </w:r>
            <w:r w:rsidR="00BE2ECE">
              <w:t xml:space="preserve"> </w:t>
            </w:r>
            <w:r w:rsidRPr="0051060C">
              <w:t>property)</w:t>
            </w:r>
            <w:r w:rsidR="00BE2ECE">
              <w:t xml:space="preserve"> </w:t>
            </w:r>
            <w:r w:rsidRPr="0051060C">
              <w:t>that</w:t>
            </w:r>
            <w:r w:rsidR="00BE2ECE">
              <w:t xml:space="preserve"> </w:t>
            </w:r>
            <w:r w:rsidRPr="0051060C">
              <w:t>may</w:t>
            </w:r>
            <w:r w:rsidR="00BE2ECE">
              <w:t xml:space="preserve"> </w:t>
            </w:r>
            <w:r w:rsidRPr="0051060C">
              <w:t>arise</w:t>
            </w:r>
            <w:r w:rsidR="00BE2ECE">
              <w:t xml:space="preserve"> </w:t>
            </w:r>
            <w:proofErr w:type="gramStart"/>
            <w:r w:rsidRPr="0051060C">
              <w:t>as</w:t>
            </w:r>
            <w:r w:rsidR="00BE2ECE">
              <w:t xml:space="preserve"> </w:t>
            </w:r>
            <w:r w:rsidRPr="0051060C">
              <w:t>a</w:t>
            </w:r>
            <w:r w:rsidR="00BE2ECE">
              <w:t xml:space="preserve"> </w:t>
            </w:r>
            <w:r w:rsidRPr="0051060C">
              <w:t>consequence</w:t>
            </w:r>
            <w:r w:rsidR="00BE2ECE">
              <w:t xml:space="preserve"> </w:t>
            </w:r>
            <w:r w:rsidRPr="0051060C">
              <w:t>of</w:t>
            </w:r>
            <w:proofErr w:type="gramEnd"/>
            <w:r w:rsidR="00BE2ECE">
              <w:t xml:space="preserve"> </w:t>
            </w:r>
            <w:r w:rsidRPr="0051060C">
              <w:t>the</w:t>
            </w:r>
            <w:r w:rsidR="00BE2ECE">
              <w:t xml:space="preserve"> </w:t>
            </w:r>
            <w:r w:rsidRPr="0051060C">
              <w:t>grant</w:t>
            </w:r>
            <w:r w:rsidR="00BE2ECE">
              <w:t xml:space="preserve"> </w:t>
            </w:r>
            <w:r w:rsidRPr="0051060C">
              <w:t>or</w:t>
            </w:r>
            <w:r w:rsidR="00BE2ECE">
              <w:t xml:space="preserve"> </w:t>
            </w:r>
            <w:r w:rsidRPr="0051060C">
              <w:t>funding;</w:t>
            </w:r>
          </w:p>
          <w:p w14:paraId="43FC2158" w14:textId="2D1FA141" w:rsidR="003653E3" w:rsidRPr="0051060C" w:rsidRDefault="003653E3" w:rsidP="005C5736">
            <w:pPr>
              <w:pStyle w:val="TableofFigures"/>
              <w:numPr>
                <w:ilvl w:val="0"/>
                <w:numId w:val="12"/>
              </w:numPr>
              <w:ind w:left="851"/>
            </w:pPr>
            <w:r w:rsidRPr="0051060C">
              <w:t>does</w:t>
            </w:r>
            <w:r w:rsidR="00BE2ECE">
              <w:t xml:space="preserve"> </w:t>
            </w:r>
            <w:r w:rsidRPr="0051060C">
              <w:t>not</w:t>
            </w:r>
            <w:r w:rsidR="00BE2ECE">
              <w:t xml:space="preserve"> </w:t>
            </w:r>
            <w:r w:rsidRPr="0051060C">
              <w:t>secure</w:t>
            </w:r>
            <w:r w:rsidR="00BE2ECE">
              <w:t xml:space="preserve"> </w:t>
            </w:r>
            <w:r w:rsidRPr="0051060C">
              <w:t>a</w:t>
            </w:r>
            <w:r w:rsidR="00BE2ECE">
              <w:t xml:space="preserve"> </w:t>
            </w:r>
            <w:r w:rsidRPr="0051060C">
              <w:t>licence</w:t>
            </w:r>
            <w:r w:rsidR="00BE2ECE">
              <w:t xml:space="preserve"> </w:t>
            </w:r>
            <w:r w:rsidRPr="0051060C">
              <w:t>to</w:t>
            </w:r>
            <w:r w:rsidR="00BE2ECE">
              <w:t xml:space="preserve"> </w:t>
            </w:r>
            <w:r w:rsidRPr="0051060C">
              <w:t>the</w:t>
            </w:r>
            <w:r w:rsidR="00BE2ECE">
              <w:t xml:space="preserve"> </w:t>
            </w:r>
            <w:r w:rsidRPr="0051060C">
              <w:t>intellectual</w:t>
            </w:r>
            <w:r w:rsidR="00BE2ECE">
              <w:t xml:space="preserve"> </w:t>
            </w:r>
            <w:r w:rsidRPr="0051060C">
              <w:t>property</w:t>
            </w:r>
            <w:r w:rsidR="00BE2ECE">
              <w:t xml:space="preserve"> </w:t>
            </w:r>
            <w:r w:rsidRPr="0051060C">
              <w:t>unless</w:t>
            </w:r>
            <w:r w:rsidR="00BE2ECE">
              <w:t xml:space="preserve"> </w:t>
            </w:r>
            <w:r w:rsidRPr="0051060C">
              <w:t>there</w:t>
            </w:r>
            <w:r w:rsidR="00BE2ECE">
              <w:t xml:space="preserve"> </w:t>
            </w:r>
            <w:r w:rsidRPr="0051060C">
              <w:t>is</w:t>
            </w:r>
            <w:r w:rsidR="00BE2ECE">
              <w:t xml:space="preserve"> </w:t>
            </w:r>
            <w:r w:rsidRPr="0051060C">
              <w:t>a</w:t>
            </w:r>
            <w:r w:rsidR="00BE2ECE">
              <w:t xml:space="preserve"> </w:t>
            </w:r>
            <w:r w:rsidRPr="0051060C">
              <w:t>stated</w:t>
            </w:r>
            <w:r w:rsidR="00BE2ECE">
              <w:t xml:space="preserve"> </w:t>
            </w:r>
            <w:r w:rsidRPr="0051060C">
              <w:t>purpose</w:t>
            </w:r>
            <w:r w:rsidR="00BE2ECE">
              <w:t xml:space="preserve"> </w:t>
            </w:r>
            <w:r w:rsidRPr="0051060C">
              <w:t>for</w:t>
            </w:r>
            <w:r w:rsidR="00BE2ECE">
              <w:t xml:space="preserve"> </w:t>
            </w:r>
            <w:r w:rsidRPr="0051060C">
              <w:t>doing</w:t>
            </w:r>
            <w:r w:rsidR="00BE2ECE">
              <w:t xml:space="preserve"> </w:t>
            </w:r>
            <w:r w:rsidRPr="0051060C">
              <w:t>so,</w:t>
            </w:r>
            <w:r w:rsidR="00BE2ECE">
              <w:t xml:space="preserve"> </w:t>
            </w:r>
            <w:r w:rsidRPr="0051060C">
              <w:t>and</w:t>
            </w:r>
            <w:r w:rsidR="00BE2ECE">
              <w:t xml:space="preserve"> </w:t>
            </w:r>
            <w:r w:rsidRPr="0051060C">
              <w:t>then</w:t>
            </w:r>
            <w:r w:rsidR="00BE2ECE">
              <w:t xml:space="preserve"> </w:t>
            </w:r>
            <w:r w:rsidRPr="0051060C">
              <w:t>only</w:t>
            </w:r>
            <w:r w:rsidR="00BE2ECE">
              <w:t xml:space="preserve"> </w:t>
            </w:r>
            <w:r w:rsidRPr="0051060C">
              <w:t>to</w:t>
            </w:r>
            <w:r w:rsidR="00BE2ECE">
              <w:t xml:space="preserve"> </w:t>
            </w:r>
            <w:r w:rsidRPr="0051060C">
              <w:t>the</w:t>
            </w:r>
            <w:r w:rsidR="00BE2ECE">
              <w:t xml:space="preserve"> </w:t>
            </w:r>
            <w:r w:rsidRPr="0051060C">
              <w:t>minimum</w:t>
            </w:r>
            <w:r w:rsidR="00BE2ECE">
              <w:t xml:space="preserve"> </w:t>
            </w:r>
            <w:r w:rsidRPr="0051060C">
              <w:t>extent</w:t>
            </w:r>
            <w:r w:rsidR="00BE2ECE">
              <w:t xml:space="preserve"> </w:t>
            </w:r>
            <w:r w:rsidRPr="0051060C">
              <w:t>necessary</w:t>
            </w:r>
            <w:r w:rsidR="00BE2ECE">
              <w:t xml:space="preserve"> </w:t>
            </w:r>
            <w:r w:rsidRPr="0051060C">
              <w:t>to</w:t>
            </w:r>
            <w:r w:rsidR="00BE2ECE">
              <w:t xml:space="preserve"> </w:t>
            </w:r>
            <w:r w:rsidRPr="0051060C">
              <w:t>achieve</w:t>
            </w:r>
            <w:r w:rsidR="00BE2ECE">
              <w:t xml:space="preserve"> </w:t>
            </w:r>
            <w:r w:rsidRPr="0051060C">
              <w:t>that</w:t>
            </w:r>
            <w:r w:rsidR="00BE2ECE">
              <w:t xml:space="preserve"> </w:t>
            </w:r>
            <w:r w:rsidRPr="0051060C">
              <w:t>purpose;</w:t>
            </w:r>
          </w:p>
          <w:p w14:paraId="3A980875" w14:textId="2776C016" w:rsidR="003653E3" w:rsidRPr="0051060C" w:rsidRDefault="003653E3" w:rsidP="005C5736">
            <w:pPr>
              <w:pStyle w:val="TableofFigures"/>
              <w:numPr>
                <w:ilvl w:val="0"/>
                <w:numId w:val="12"/>
              </w:numPr>
              <w:ind w:left="851"/>
            </w:pPr>
            <w:r w:rsidRPr="0051060C">
              <w:t>if</w:t>
            </w:r>
            <w:r w:rsidR="00BE2ECE">
              <w:t xml:space="preserve"> </w:t>
            </w:r>
            <w:r w:rsidRPr="0051060C">
              <w:t>a</w:t>
            </w:r>
            <w:r w:rsidR="00BE2ECE">
              <w:t xml:space="preserve"> </w:t>
            </w:r>
            <w:r w:rsidRPr="0051060C">
              <w:t>licence</w:t>
            </w:r>
            <w:r w:rsidR="00BE2ECE">
              <w:t xml:space="preserve"> </w:t>
            </w:r>
            <w:r w:rsidRPr="0051060C">
              <w:t>would</w:t>
            </w:r>
            <w:r w:rsidR="00BE2ECE">
              <w:t xml:space="preserve"> </w:t>
            </w:r>
            <w:r w:rsidRPr="0051060C">
              <w:t>not</w:t>
            </w:r>
            <w:r w:rsidR="00BE2ECE">
              <w:t xml:space="preserve"> </w:t>
            </w:r>
            <w:r w:rsidRPr="0051060C">
              <w:t>be</w:t>
            </w:r>
            <w:r w:rsidR="00BE2ECE">
              <w:t xml:space="preserve"> </w:t>
            </w:r>
            <w:r w:rsidRPr="0051060C">
              <w:t>adequate</w:t>
            </w:r>
            <w:r w:rsidR="00BE2ECE">
              <w:t xml:space="preserve"> </w:t>
            </w:r>
            <w:r w:rsidRPr="0051060C">
              <w:t>in</w:t>
            </w:r>
            <w:r w:rsidR="00BE2ECE">
              <w:t xml:space="preserve"> </w:t>
            </w:r>
            <w:r w:rsidRPr="0051060C">
              <w:t>the</w:t>
            </w:r>
            <w:r w:rsidR="00BE2ECE">
              <w:t xml:space="preserve"> </w:t>
            </w:r>
            <w:r w:rsidRPr="0051060C">
              <w:t>circumstances,</w:t>
            </w:r>
            <w:r w:rsidR="00BE2ECE">
              <w:t xml:space="preserve"> </w:t>
            </w:r>
            <w:r w:rsidRPr="0051060C">
              <w:t>acquires</w:t>
            </w:r>
            <w:r w:rsidR="00BE2ECE">
              <w:t xml:space="preserve"> </w:t>
            </w:r>
            <w:r w:rsidRPr="0051060C">
              <w:t>ownership</w:t>
            </w:r>
            <w:r w:rsidR="00BE2ECE">
              <w:t xml:space="preserve"> </w:t>
            </w:r>
            <w:r w:rsidRPr="0051060C">
              <w:t>of</w:t>
            </w:r>
            <w:r w:rsidR="00BE2ECE">
              <w:t xml:space="preserve"> </w:t>
            </w:r>
            <w:r w:rsidRPr="0051060C">
              <w:t>the</w:t>
            </w:r>
            <w:r w:rsidR="00BE2ECE">
              <w:t xml:space="preserve"> </w:t>
            </w:r>
            <w:r w:rsidRPr="0051060C">
              <w:t>resulting</w:t>
            </w:r>
            <w:r w:rsidR="00BE2ECE">
              <w:t xml:space="preserve"> </w:t>
            </w:r>
            <w:r w:rsidRPr="0051060C">
              <w:t>intellectual</w:t>
            </w:r>
            <w:r w:rsidR="00BE2ECE">
              <w:t xml:space="preserve"> </w:t>
            </w:r>
            <w:r w:rsidRPr="0051060C">
              <w:t>property;</w:t>
            </w:r>
            <w:r w:rsidR="00BE2ECE">
              <w:t xml:space="preserve"> </w:t>
            </w:r>
            <w:r w:rsidRPr="0051060C">
              <w:t>and</w:t>
            </w:r>
          </w:p>
          <w:p w14:paraId="628028CB" w14:textId="24B7CBDA" w:rsidR="003653E3" w:rsidRPr="00045959" w:rsidRDefault="003653E3" w:rsidP="005C5736">
            <w:pPr>
              <w:pStyle w:val="TableofFigures"/>
              <w:numPr>
                <w:ilvl w:val="0"/>
                <w:numId w:val="12"/>
              </w:numPr>
              <w:ind w:left="851"/>
            </w:pPr>
            <w:r w:rsidRPr="0051060C">
              <w:t>ensures</w:t>
            </w:r>
            <w:r w:rsidR="00BE2ECE">
              <w:t xml:space="preserve"> </w:t>
            </w:r>
            <w:r w:rsidRPr="0051060C">
              <w:t>that</w:t>
            </w:r>
            <w:r w:rsidR="00BE2ECE">
              <w:t xml:space="preserve"> </w:t>
            </w:r>
            <w:r w:rsidRPr="0051060C">
              <w:t>ownership</w:t>
            </w:r>
            <w:r w:rsidR="00BE2ECE">
              <w:t xml:space="preserve"> </w:t>
            </w:r>
            <w:r w:rsidRPr="0051060C">
              <w:t>of</w:t>
            </w:r>
            <w:r w:rsidR="00BE2ECE">
              <w:t xml:space="preserve"> </w:t>
            </w:r>
            <w:r w:rsidRPr="0051060C">
              <w:t>the</w:t>
            </w:r>
            <w:r w:rsidR="00BE2ECE">
              <w:t xml:space="preserve"> </w:t>
            </w:r>
            <w:r w:rsidRPr="0051060C">
              <w:t>intellectual</w:t>
            </w:r>
            <w:r w:rsidR="00BE2ECE">
              <w:t xml:space="preserve"> </w:t>
            </w:r>
            <w:r w:rsidRPr="0051060C">
              <w:t>property</w:t>
            </w:r>
            <w:r w:rsidR="00BE2ECE">
              <w:t xml:space="preserve"> </w:t>
            </w:r>
            <w:proofErr w:type="gramStart"/>
            <w:r w:rsidRPr="0051060C">
              <w:t>is</w:t>
            </w:r>
            <w:r w:rsidR="00BE2ECE">
              <w:t xml:space="preserve"> </w:t>
            </w:r>
            <w:r w:rsidRPr="0051060C">
              <w:t>able</w:t>
            </w:r>
            <w:r w:rsidR="00BE2ECE">
              <w:t xml:space="preserve"> </w:t>
            </w:r>
            <w:r w:rsidRPr="0051060C">
              <w:t>to</w:t>
            </w:r>
            <w:proofErr w:type="gramEnd"/>
            <w:r w:rsidR="00BE2ECE">
              <w:t xml:space="preserve"> </w:t>
            </w:r>
            <w:r w:rsidRPr="0051060C">
              <w:t>be</w:t>
            </w:r>
            <w:r w:rsidR="00BE2ECE">
              <w:t xml:space="preserve"> </w:t>
            </w:r>
            <w:r w:rsidRPr="0051060C">
              <w:t>assigned</w:t>
            </w:r>
            <w:r w:rsidR="00BE2ECE">
              <w:t xml:space="preserve"> </w:t>
            </w:r>
            <w:r w:rsidRPr="0051060C">
              <w:t>to</w:t>
            </w:r>
            <w:r w:rsidR="00BE2ECE">
              <w:t xml:space="preserve"> </w:t>
            </w:r>
            <w:r w:rsidRPr="0051060C">
              <w:t>or</w:t>
            </w:r>
            <w:r w:rsidR="00BE2ECE">
              <w:t xml:space="preserve"> </w:t>
            </w:r>
            <w:r w:rsidRPr="0051060C">
              <w:t>by</w:t>
            </w:r>
            <w:r w:rsidR="00BE2ECE">
              <w:t xml:space="preserve"> </w:t>
            </w:r>
            <w:r w:rsidRPr="0051060C">
              <w:t>the</w:t>
            </w:r>
            <w:r w:rsidR="00BE2ECE">
              <w:t xml:space="preserve"> </w:t>
            </w:r>
            <w:r w:rsidRPr="0051060C">
              <w:t>State</w:t>
            </w:r>
            <w:r w:rsidR="00BE2ECE">
              <w:t xml:space="preserve"> </w:t>
            </w:r>
            <w:r w:rsidRPr="0051060C">
              <w:t>if</w:t>
            </w:r>
            <w:r w:rsidR="00BE2ECE">
              <w:t xml:space="preserve"> </w:t>
            </w:r>
            <w:r w:rsidRPr="0051060C">
              <w:t>the</w:t>
            </w:r>
            <w:r w:rsidR="00BE2ECE">
              <w:t xml:space="preserve"> </w:t>
            </w:r>
            <w:r w:rsidRPr="0051060C">
              <w:t>intellectual</w:t>
            </w:r>
            <w:r w:rsidR="00BE2ECE">
              <w:t xml:space="preserve"> </w:t>
            </w:r>
            <w:r w:rsidRPr="0051060C">
              <w:t>property</w:t>
            </w:r>
            <w:r w:rsidR="00BE2ECE">
              <w:t xml:space="preserve"> </w:t>
            </w:r>
            <w:r w:rsidRPr="0051060C">
              <w:t>is</w:t>
            </w:r>
            <w:r w:rsidR="00BE2ECE">
              <w:t xml:space="preserve"> </w:t>
            </w:r>
            <w:r w:rsidRPr="0051060C">
              <w:t>not</w:t>
            </w:r>
            <w:r w:rsidR="00BE2ECE">
              <w:t xml:space="preserve"> </w:t>
            </w:r>
            <w:r w:rsidRPr="0051060C">
              <w:t>used</w:t>
            </w:r>
            <w:r w:rsidR="00BE2ECE">
              <w:t xml:space="preserve"> </w:t>
            </w:r>
            <w:r w:rsidRPr="0051060C">
              <w:t>by</w:t>
            </w:r>
            <w:r w:rsidR="00BE2ECE">
              <w:t xml:space="preserve"> </w:t>
            </w:r>
            <w:r w:rsidRPr="0051060C">
              <w:t>the</w:t>
            </w:r>
            <w:r w:rsidR="00BE2ECE">
              <w:t xml:space="preserve"> </w:t>
            </w:r>
            <w:r w:rsidRPr="0051060C">
              <w:t>recipient</w:t>
            </w:r>
            <w:r w:rsidR="00BE2ECE">
              <w:t xml:space="preserve"> </w:t>
            </w:r>
            <w:r w:rsidRPr="0051060C">
              <w:t>for</w:t>
            </w:r>
            <w:r w:rsidR="00BE2ECE">
              <w:t xml:space="preserve"> </w:t>
            </w:r>
            <w:r w:rsidRPr="0051060C">
              <w:t>the</w:t>
            </w:r>
            <w:r w:rsidR="00BE2ECE">
              <w:t xml:space="preserve"> </w:t>
            </w:r>
            <w:r w:rsidRPr="0051060C">
              <w:t>purpose</w:t>
            </w:r>
            <w:r w:rsidR="00BE2ECE">
              <w:t xml:space="preserve"> </w:t>
            </w:r>
            <w:r w:rsidRPr="0051060C">
              <w:t>of</w:t>
            </w:r>
            <w:r w:rsidR="00BE2ECE">
              <w:t xml:space="preserve"> </w:t>
            </w:r>
            <w:r w:rsidRPr="0051060C">
              <w:t>the</w:t>
            </w:r>
            <w:r w:rsidR="00BE2ECE">
              <w:t xml:space="preserve"> </w:t>
            </w:r>
            <w:r w:rsidRPr="0051060C">
              <w:t>grant</w:t>
            </w:r>
            <w:r w:rsidR="00BE2ECE">
              <w:t xml:space="preserve"> </w:t>
            </w:r>
            <w:r w:rsidRPr="0051060C">
              <w:t>or</w:t>
            </w:r>
            <w:r w:rsidR="00BE2ECE">
              <w:t xml:space="preserve"> </w:t>
            </w:r>
            <w:r w:rsidRPr="0051060C">
              <w:t>funding</w:t>
            </w:r>
            <w:r w:rsidR="00BE2ECE">
              <w:t xml:space="preserve"> </w:t>
            </w:r>
            <w:r w:rsidRPr="0051060C">
              <w:t>within</w:t>
            </w:r>
            <w:r w:rsidR="00BE2ECE">
              <w:t xml:space="preserve"> </w:t>
            </w:r>
            <w:r w:rsidRPr="0051060C">
              <w:t>a</w:t>
            </w:r>
            <w:r w:rsidR="00BE2ECE">
              <w:t xml:space="preserve"> </w:t>
            </w:r>
            <w:r w:rsidRPr="0051060C">
              <w:t>reasonable</w:t>
            </w:r>
            <w:r w:rsidR="00BE2ECE">
              <w:t xml:space="preserve"> </w:t>
            </w:r>
            <w:r w:rsidRPr="0051060C">
              <w:t>time.</w:t>
            </w:r>
          </w:p>
        </w:tc>
        <w:tc>
          <w:tcPr>
            <w:tcW w:w="1134" w:type="dxa"/>
          </w:tcPr>
          <w:p w14:paraId="69A9EEED" w14:textId="2DB6D1FF" w:rsidR="003653E3" w:rsidRPr="00045959" w:rsidRDefault="003653E3" w:rsidP="003653E3">
            <w:pPr>
              <w:pStyle w:val="TableofFigures"/>
            </w:pPr>
            <w:r w:rsidRPr="0051060C">
              <w:rPr>
                <w:lang w:eastAsia="en-US"/>
              </w:rPr>
              <w:fldChar w:fldCharType="begin"/>
            </w:r>
            <w:r w:rsidRPr="0051060C">
              <w:rPr>
                <w:lang w:eastAsia="en-US"/>
              </w:rPr>
              <w:instrText xml:space="preserve"> REF _Ref345589881 \r \h  \* MERGEFORMAT </w:instrText>
            </w:r>
            <w:r w:rsidRPr="0051060C">
              <w:rPr>
                <w:lang w:eastAsia="en-US"/>
              </w:rPr>
            </w:r>
            <w:r w:rsidRPr="0051060C">
              <w:rPr>
                <w:lang w:eastAsia="en-US"/>
              </w:rPr>
              <w:fldChar w:fldCharType="separate"/>
            </w:r>
            <w:r w:rsidRPr="0051060C">
              <w:rPr>
                <w:lang w:eastAsia="en-US"/>
              </w:rPr>
              <w:t>9</w:t>
            </w:r>
            <w:r w:rsidRPr="0051060C">
              <w:rPr>
                <w:lang w:eastAsia="en-US"/>
              </w:rPr>
              <w:fldChar w:fldCharType="end"/>
            </w:r>
          </w:p>
        </w:tc>
      </w:tr>
      <w:tr w:rsidR="003653E3" w:rsidRPr="00045959" w14:paraId="1341C40D" w14:textId="77777777" w:rsidTr="003653E3">
        <w:trPr>
          <w:trHeight w:val="34"/>
        </w:trPr>
        <w:tc>
          <w:tcPr>
            <w:tcW w:w="8505" w:type="dxa"/>
          </w:tcPr>
          <w:p w14:paraId="59A2FA2D" w14:textId="038C7E73" w:rsidR="003653E3" w:rsidRPr="0051060C" w:rsidRDefault="003653E3" w:rsidP="000120A1">
            <w:pPr>
              <w:pStyle w:val="TableofFigures"/>
              <w:numPr>
                <w:ilvl w:val="0"/>
                <w:numId w:val="9"/>
              </w:numPr>
            </w:pPr>
            <w:r w:rsidRPr="0051060C">
              <w:t>The</w:t>
            </w:r>
            <w:r w:rsidR="00BE2ECE">
              <w:t xml:space="preserve"> </w:t>
            </w:r>
            <w:r w:rsidRPr="0051060C">
              <w:t>State</w:t>
            </w:r>
            <w:r w:rsidR="00BE2ECE">
              <w:t xml:space="preserve"> </w:t>
            </w:r>
            <w:r w:rsidRPr="0051060C">
              <w:t>deals</w:t>
            </w:r>
            <w:r w:rsidR="00BE2ECE">
              <w:t xml:space="preserve"> </w:t>
            </w:r>
            <w:r w:rsidRPr="0051060C">
              <w:t>with</w:t>
            </w:r>
            <w:r w:rsidR="00BE2ECE">
              <w:t xml:space="preserve"> </w:t>
            </w:r>
            <w:r w:rsidRPr="0051060C">
              <w:t>third</w:t>
            </w:r>
            <w:r w:rsidR="00BE2ECE">
              <w:t xml:space="preserve"> </w:t>
            </w:r>
            <w:r w:rsidRPr="0051060C">
              <w:t>party</w:t>
            </w:r>
            <w:r w:rsidR="00BE2ECE">
              <w:t xml:space="preserve"> </w:t>
            </w:r>
            <w:r w:rsidRPr="0051060C">
              <w:t>intellectual</w:t>
            </w:r>
            <w:r w:rsidR="00BE2ECE">
              <w:t xml:space="preserve"> </w:t>
            </w:r>
            <w:r w:rsidRPr="0051060C">
              <w:t>property</w:t>
            </w:r>
            <w:r w:rsidR="00BE2ECE">
              <w:t xml:space="preserve"> </w:t>
            </w:r>
            <w:r w:rsidRPr="0051060C">
              <w:t>in</w:t>
            </w:r>
            <w:r w:rsidR="00BE2ECE">
              <w:t xml:space="preserve"> </w:t>
            </w:r>
            <w:r w:rsidRPr="0051060C">
              <w:t>a</w:t>
            </w:r>
            <w:r w:rsidR="00BE2ECE">
              <w:t xml:space="preserve"> </w:t>
            </w:r>
            <w:r w:rsidRPr="0051060C">
              <w:t>manner</w:t>
            </w:r>
            <w:r w:rsidR="00BE2ECE">
              <w:t xml:space="preserve"> </w:t>
            </w:r>
            <w:r w:rsidRPr="0051060C">
              <w:t>that:</w:t>
            </w:r>
          </w:p>
          <w:p w14:paraId="5C6488AE" w14:textId="349F77E2" w:rsidR="003653E3" w:rsidRPr="0051060C" w:rsidRDefault="003653E3" w:rsidP="005C5736">
            <w:pPr>
              <w:pStyle w:val="TableofFigures"/>
              <w:numPr>
                <w:ilvl w:val="0"/>
                <w:numId w:val="13"/>
              </w:numPr>
              <w:ind w:left="851"/>
            </w:pPr>
            <w:r w:rsidRPr="0051060C">
              <w:t>avoids</w:t>
            </w:r>
            <w:r w:rsidR="00BE2ECE">
              <w:t xml:space="preserve"> </w:t>
            </w:r>
            <w:r w:rsidRPr="0051060C">
              <w:t>infringing</w:t>
            </w:r>
            <w:r w:rsidR="00BE2ECE">
              <w:t xml:space="preserve"> </w:t>
            </w:r>
            <w:r w:rsidRPr="0051060C">
              <w:t>the</w:t>
            </w:r>
            <w:r w:rsidR="00BE2ECE">
              <w:t xml:space="preserve"> </w:t>
            </w:r>
            <w:r w:rsidRPr="0051060C">
              <w:t>intellectual</w:t>
            </w:r>
            <w:r w:rsidR="00BE2ECE">
              <w:t xml:space="preserve"> </w:t>
            </w:r>
            <w:r w:rsidRPr="0051060C">
              <w:t>property</w:t>
            </w:r>
            <w:r w:rsidR="00BE2ECE">
              <w:t xml:space="preserve"> </w:t>
            </w:r>
            <w:r w:rsidRPr="0051060C">
              <w:t>rights</w:t>
            </w:r>
            <w:r w:rsidR="00BE2ECE">
              <w:t xml:space="preserve"> </w:t>
            </w:r>
            <w:r w:rsidRPr="0051060C">
              <w:t>of</w:t>
            </w:r>
            <w:r w:rsidR="00BE2ECE">
              <w:t xml:space="preserve"> </w:t>
            </w:r>
            <w:r w:rsidRPr="0051060C">
              <w:t>others</w:t>
            </w:r>
            <w:r w:rsidR="00BE2ECE">
              <w:t xml:space="preserve"> </w:t>
            </w:r>
            <w:r w:rsidRPr="0051060C">
              <w:t>and</w:t>
            </w:r>
            <w:r w:rsidR="00BE2ECE">
              <w:t xml:space="preserve"> </w:t>
            </w:r>
            <w:r w:rsidRPr="0051060C">
              <w:t>complies</w:t>
            </w:r>
            <w:r w:rsidR="00BE2ECE">
              <w:t xml:space="preserve"> </w:t>
            </w:r>
            <w:r w:rsidRPr="0051060C">
              <w:t>with</w:t>
            </w:r>
            <w:r w:rsidR="00BE2ECE">
              <w:t xml:space="preserve"> </w:t>
            </w:r>
            <w:r w:rsidRPr="0051060C">
              <w:t>the</w:t>
            </w:r>
            <w:r w:rsidR="00BE2ECE">
              <w:t xml:space="preserve"> </w:t>
            </w:r>
            <w:r w:rsidRPr="0051060C">
              <w:t>law;</w:t>
            </w:r>
            <w:r w:rsidR="00BE2ECE">
              <w:t xml:space="preserve"> </w:t>
            </w:r>
            <w:r w:rsidRPr="0051060C">
              <w:t>and</w:t>
            </w:r>
          </w:p>
          <w:p w14:paraId="0D98AB39" w14:textId="2EA77AA5" w:rsidR="003653E3" w:rsidRPr="00045959" w:rsidRDefault="003653E3" w:rsidP="005C5736">
            <w:pPr>
              <w:pStyle w:val="TableofFigures"/>
              <w:numPr>
                <w:ilvl w:val="0"/>
                <w:numId w:val="13"/>
              </w:numPr>
              <w:ind w:left="851"/>
            </w:pPr>
            <w:r w:rsidRPr="0051060C">
              <w:t>provides</w:t>
            </w:r>
            <w:r w:rsidR="00BE2ECE">
              <w:t xml:space="preserve"> </w:t>
            </w:r>
            <w:r w:rsidRPr="0051060C">
              <w:t>equitable</w:t>
            </w:r>
            <w:r w:rsidR="00BE2ECE">
              <w:t xml:space="preserve"> </w:t>
            </w:r>
            <w:r w:rsidRPr="0051060C">
              <w:t>remuneration</w:t>
            </w:r>
            <w:r w:rsidR="00BE2ECE">
              <w:t xml:space="preserve"> </w:t>
            </w:r>
            <w:r w:rsidRPr="0051060C">
              <w:t>to</w:t>
            </w:r>
            <w:r w:rsidR="00BE2ECE">
              <w:t xml:space="preserve"> </w:t>
            </w:r>
            <w:r w:rsidRPr="0051060C">
              <w:t>intellectual</w:t>
            </w:r>
            <w:r w:rsidR="00BE2ECE">
              <w:t xml:space="preserve"> </w:t>
            </w:r>
            <w:r w:rsidRPr="0051060C">
              <w:t>property</w:t>
            </w:r>
            <w:r w:rsidR="00BE2ECE">
              <w:t xml:space="preserve"> </w:t>
            </w:r>
            <w:r w:rsidRPr="0051060C">
              <w:t>owners</w:t>
            </w:r>
            <w:r w:rsidR="00BE2ECE">
              <w:t xml:space="preserve"> </w:t>
            </w:r>
            <w:r w:rsidRPr="0051060C">
              <w:t>(whether</w:t>
            </w:r>
            <w:r w:rsidR="00BE2ECE">
              <w:t xml:space="preserve"> </w:t>
            </w:r>
            <w:r w:rsidRPr="0051060C">
              <w:t>directly</w:t>
            </w:r>
            <w:r w:rsidR="00BE2ECE">
              <w:t xml:space="preserve"> </w:t>
            </w:r>
            <w:r w:rsidRPr="0051060C">
              <w:t>or</w:t>
            </w:r>
            <w:r w:rsidR="00BE2ECE">
              <w:t xml:space="preserve"> </w:t>
            </w:r>
            <w:r w:rsidRPr="0051060C">
              <w:t>through</w:t>
            </w:r>
            <w:r w:rsidR="00BE2ECE">
              <w:t xml:space="preserve"> </w:t>
            </w:r>
            <w:r w:rsidRPr="0051060C">
              <w:t>collecting</w:t>
            </w:r>
            <w:r w:rsidR="00BE2ECE">
              <w:t xml:space="preserve"> </w:t>
            </w:r>
            <w:r w:rsidRPr="0051060C">
              <w:t>societies)</w:t>
            </w:r>
            <w:r w:rsidR="00BE2ECE">
              <w:t xml:space="preserve"> </w:t>
            </w:r>
            <w:r w:rsidRPr="0051060C">
              <w:t>in</w:t>
            </w:r>
            <w:r w:rsidR="00BE2ECE">
              <w:t xml:space="preserve"> </w:t>
            </w:r>
            <w:r w:rsidRPr="0051060C">
              <w:t>a</w:t>
            </w:r>
            <w:r w:rsidR="00BE2ECE">
              <w:t xml:space="preserve"> </w:t>
            </w:r>
            <w:r w:rsidRPr="0051060C">
              <w:t>manner</w:t>
            </w:r>
            <w:r w:rsidR="00BE2ECE">
              <w:t xml:space="preserve"> </w:t>
            </w:r>
            <w:r w:rsidRPr="0051060C">
              <w:t>consistent</w:t>
            </w:r>
            <w:r w:rsidR="00BE2ECE">
              <w:t xml:space="preserve"> </w:t>
            </w:r>
            <w:r w:rsidRPr="0051060C">
              <w:t>with</w:t>
            </w:r>
            <w:r w:rsidR="00BE2ECE">
              <w:t xml:space="preserve"> </w:t>
            </w:r>
            <w:r w:rsidRPr="0051060C">
              <w:t>the</w:t>
            </w:r>
            <w:r w:rsidR="00BE2ECE">
              <w:t xml:space="preserve"> </w:t>
            </w:r>
            <w:r w:rsidRPr="0051060C">
              <w:t>responsible</w:t>
            </w:r>
            <w:r w:rsidR="00BE2ECE">
              <w:t xml:space="preserve"> </w:t>
            </w:r>
            <w:r w:rsidRPr="0051060C">
              <w:t>spending</w:t>
            </w:r>
            <w:r w:rsidR="00BE2ECE">
              <w:t xml:space="preserve"> </w:t>
            </w:r>
            <w:r w:rsidRPr="0051060C">
              <w:t>of</w:t>
            </w:r>
            <w:r w:rsidR="00BE2ECE">
              <w:t xml:space="preserve"> </w:t>
            </w:r>
            <w:r w:rsidRPr="0051060C">
              <w:t>public</w:t>
            </w:r>
            <w:r w:rsidR="00BE2ECE">
              <w:t xml:space="preserve"> </w:t>
            </w:r>
            <w:r w:rsidRPr="0051060C">
              <w:t>moneys.</w:t>
            </w:r>
          </w:p>
        </w:tc>
        <w:tc>
          <w:tcPr>
            <w:tcW w:w="1134" w:type="dxa"/>
          </w:tcPr>
          <w:p w14:paraId="34ED6B7F" w14:textId="7ED3B60F" w:rsidR="003653E3" w:rsidRPr="00045959" w:rsidRDefault="003653E3" w:rsidP="003653E3">
            <w:pPr>
              <w:pStyle w:val="TableofFigures"/>
            </w:pPr>
            <w:r w:rsidRPr="0051060C">
              <w:rPr>
                <w:lang w:eastAsia="en-US"/>
              </w:rPr>
              <w:fldChar w:fldCharType="begin"/>
            </w:r>
            <w:r w:rsidRPr="0051060C">
              <w:rPr>
                <w:lang w:eastAsia="en-US"/>
              </w:rPr>
              <w:instrText xml:space="preserve"> REF _Ref342567534 \r \h  \* MERGEFORMAT </w:instrText>
            </w:r>
            <w:r w:rsidRPr="0051060C">
              <w:rPr>
                <w:lang w:eastAsia="en-US"/>
              </w:rPr>
            </w:r>
            <w:r w:rsidRPr="0051060C">
              <w:rPr>
                <w:lang w:eastAsia="en-US"/>
              </w:rPr>
              <w:fldChar w:fldCharType="separate"/>
            </w:r>
            <w:r w:rsidRPr="0051060C">
              <w:rPr>
                <w:lang w:eastAsia="en-US"/>
              </w:rPr>
              <w:t>11</w:t>
            </w:r>
            <w:r w:rsidRPr="0051060C">
              <w:rPr>
                <w:lang w:eastAsia="en-US"/>
              </w:rPr>
              <w:fldChar w:fldCharType="end"/>
            </w:r>
          </w:p>
        </w:tc>
      </w:tr>
      <w:tr w:rsidR="003653E3" w:rsidRPr="00045959" w14:paraId="18C27B3E" w14:textId="77777777" w:rsidTr="003653E3">
        <w:trPr>
          <w:trHeight w:val="34"/>
        </w:trPr>
        <w:tc>
          <w:tcPr>
            <w:tcW w:w="8505" w:type="dxa"/>
          </w:tcPr>
          <w:p w14:paraId="1AFC5111" w14:textId="317A0132" w:rsidR="003653E3" w:rsidRPr="0051060C" w:rsidRDefault="003653E3" w:rsidP="000120A1">
            <w:pPr>
              <w:pStyle w:val="TableofFigures"/>
              <w:numPr>
                <w:ilvl w:val="0"/>
                <w:numId w:val="9"/>
              </w:numPr>
            </w:pPr>
            <w:r w:rsidRPr="0051060C">
              <w:t>Agencies</w:t>
            </w:r>
            <w:r w:rsidR="00BE2ECE">
              <w:t xml:space="preserve"> </w:t>
            </w:r>
            <w:r w:rsidRPr="0051060C">
              <w:t>of</w:t>
            </w:r>
            <w:r w:rsidR="00BE2ECE">
              <w:t xml:space="preserve"> </w:t>
            </w:r>
            <w:r w:rsidRPr="0051060C">
              <w:t>the</w:t>
            </w:r>
            <w:r w:rsidR="00BE2ECE">
              <w:t xml:space="preserve"> </w:t>
            </w:r>
            <w:r w:rsidRPr="0051060C">
              <w:t>State</w:t>
            </w:r>
            <w:r w:rsidR="00BE2ECE">
              <w:t xml:space="preserve"> </w:t>
            </w:r>
            <w:r w:rsidRPr="0051060C">
              <w:t>identify</w:t>
            </w:r>
            <w:r w:rsidR="00BE2ECE">
              <w:t xml:space="preserve"> </w:t>
            </w:r>
            <w:r w:rsidRPr="0051060C">
              <w:t>and</w:t>
            </w:r>
            <w:r w:rsidR="00BE2ECE">
              <w:t xml:space="preserve"> </w:t>
            </w:r>
            <w:r w:rsidRPr="0051060C">
              <w:t>record</w:t>
            </w:r>
            <w:r w:rsidR="00BE2ECE">
              <w:t xml:space="preserve"> </w:t>
            </w:r>
            <w:r w:rsidRPr="0051060C">
              <w:t>intellectual</w:t>
            </w:r>
            <w:r w:rsidR="00BE2ECE">
              <w:t xml:space="preserve"> </w:t>
            </w:r>
            <w:r w:rsidRPr="0051060C">
              <w:t>property</w:t>
            </w:r>
            <w:r w:rsidR="00BE2ECE">
              <w:t xml:space="preserve"> </w:t>
            </w:r>
            <w:r w:rsidRPr="0051060C">
              <w:t>in</w:t>
            </w:r>
            <w:r w:rsidR="00BE2ECE">
              <w:t xml:space="preserve"> </w:t>
            </w:r>
            <w:r w:rsidRPr="0051060C">
              <w:t>their</w:t>
            </w:r>
            <w:r w:rsidR="00BE2ECE">
              <w:t xml:space="preserve"> </w:t>
            </w:r>
            <w:r w:rsidRPr="0051060C">
              <w:t>possession,</w:t>
            </w:r>
            <w:r w:rsidR="00BE2ECE">
              <w:t xml:space="preserve"> </w:t>
            </w:r>
            <w:r w:rsidRPr="0051060C">
              <w:t>where</w:t>
            </w:r>
            <w:r w:rsidR="00BE2ECE">
              <w:t xml:space="preserve"> </w:t>
            </w:r>
            <w:r w:rsidRPr="0051060C">
              <w:t>that</w:t>
            </w:r>
            <w:r w:rsidR="00BE2ECE">
              <w:t xml:space="preserve"> </w:t>
            </w:r>
            <w:r w:rsidRPr="0051060C">
              <w:t>intellectual</w:t>
            </w:r>
            <w:r w:rsidR="00BE2ECE">
              <w:t xml:space="preserve"> </w:t>
            </w:r>
            <w:r w:rsidRPr="0051060C">
              <w:t>property:</w:t>
            </w:r>
          </w:p>
          <w:p w14:paraId="5CBEB724" w14:textId="19977B16" w:rsidR="003653E3" w:rsidRPr="0051060C" w:rsidRDefault="003653E3" w:rsidP="005C5736">
            <w:pPr>
              <w:pStyle w:val="TableofFigures"/>
              <w:numPr>
                <w:ilvl w:val="0"/>
                <w:numId w:val="14"/>
              </w:numPr>
              <w:ind w:left="851"/>
            </w:pPr>
            <w:r w:rsidRPr="0051060C">
              <w:t>involves</w:t>
            </w:r>
            <w:r w:rsidR="00BE2ECE">
              <w:t xml:space="preserve"> </w:t>
            </w:r>
            <w:r w:rsidRPr="0051060C">
              <w:t>statutory</w:t>
            </w:r>
            <w:r w:rsidR="00BE2ECE">
              <w:t xml:space="preserve"> </w:t>
            </w:r>
            <w:r w:rsidRPr="0051060C">
              <w:t>registration</w:t>
            </w:r>
            <w:r w:rsidR="00BE2ECE">
              <w:t xml:space="preserve"> </w:t>
            </w:r>
            <w:r w:rsidRPr="0051060C">
              <w:t>and</w:t>
            </w:r>
            <w:r w:rsidR="00BE2ECE">
              <w:t xml:space="preserve"> </w:t>
            </w:r>
            <w:r w:rsidRPr="0051060C">
              <w:t>renewal</w:t>
            </w:r>
            <w:r w:rsidR="00BE2ECE">
              <w:t xml:space="preserve"> </w:t>
            </w:r>
            <w:r w:rsidRPr="0051060C">
              <w:t>processes;</w:t>
            </w:r>
          </w:p>
          <w:p w14:paraId="1B84C23D" w14:textId="10FE9629" w:rsidR="003653E3" w:rsidRPr="0051060C" w:rsidRDefault="003653E3" w:rsidP="005C5736">
            <w:pPr>
              <w:pStyle w:val="TableofFigures"/>
              <w:numPr>
                <w:ilvl w:val="0"/>
                <w:numId w:val="14"/>
              </w:numPr>
              <w:ind w:left="851"/>
            </w:pPr>
            <w:r w:rsidRPr="0051060C">
              <w:t>is</w:t>
            </w:r>
            <w:r w:rsidR="00BE2ECE">
              <w:t xml:space="preserve"> </w:t>
            </w:r>
            <w:r w:rsidRPr="0051060C">
              <w:t>critical</w:t>
            </w:r>
            <w:r w:rsidR="00BE2ECE">
              <w:t xml:space="preserve"> </w:t>
            </w:r>
            <w:r w:rsidRPr="0051060C">
              <w:t>to</w:t>
            </w:r>
            <w:r w:rsidR="00BE2ECE">
              <w:t xml:space="preserve"> </w:t>
            </w:r>
            <w:r w:rsidRPr="0051060C">
              <w:t>a</w:t>
            </w:r>
            <w:r w:rsidR="00BE2ECE">
              <w:t xml:space="preserve"> </w:t>
            </w:r>
            <w:r w:rsidRPr="0051060C">
              <w:t>deliverable</w:t>
            </w:r>
            <w:r w:rsidR="00BE2ECE">
              <w:t xml:space="preserve"> </w:t>
            </w:r>
            <w:r w:rsidRPr="0051060C">
              <w:t>or</w:t>
            </w:r>
            <w:r w:rsidR="00BE2ECE">
              <w:t xml:space="preserve"> </w:t>
            </w:r>
            <w:r w:rsidRPr="0051060C">
              <w:t>core</w:t>
            </w:r>
            <w:r w:rsidR="00BE2ECE">
              <w:t xml:space="preserve"> </w:t>
            </w:r>
            <w:r w:rsidRPr="0051060C">
              <w:t>function</w:t>
            </w:r>
            <w:r w:rsidR="00BE2ECE">
              <w:t xml:space="preserve"> </w:t>
            </w:r>
            <w:r w:rsidRPr="0051060C">
              <w:t>of</w:t>
            </w:r>
            <w:r w:rsidR="00BE2ECE">
              <w:t xml:space="preserve"> </w:t>
            </w:r>
            <w:r w:rsidRPr="0051060C">
              <w:t>the</w:t>
            </w:r>
            <w:r w:rsidR="00BE2ECE">
              <w:t xml:space="preserve"> </w:t>
            </w:r>
            <w:r w:rsidRPr="0051060C">
              <w:t>agency;</w:t>
            </w:r>
            <w:r w:rsidR="00BE2ECE">
              <w:t xml:space="preserve"> </w:t>
            </w:r>
            <w:r w:rsidRPr="0051060C">
              <w:t>or</w:t>
            </w:r>
          </w:p>
          <w:p w14:paraId="526B9835" w14:textId="0B56F634" w:rsidR="003653E3" w:rsidRPr="00045959" w:rsidRDefault="003653E3" w:rsidP="005C5736">
            <w:pPr>
              <w:pStyle w:val="TableofFigures"/>
              <w:numPr>
                <w:ilvl w:val="0"/>
                <w:numId w:val="14"/>
              </w:numPr>
              <w:ind w:left="851"/>
            </w:pPr>
            <w:r w:rsidRPr="0051060C">
              <w:t>requires</w:t>
            </w:r>
            <w:r w:rsidR="00BE2ECE">
              <w:t xml:space="preserve"> </w:t>
            </w:r>
            <w:r w:rsidRPr="0051060C">
              <w:t>active</w:t>
            </w:r>
            <w:r w:rsidR="00BE2ECE">
              <w:t xml:space="preserve"> </w:t>
            </w:r>
            <w:r w:rsidRPr="0051060C">
              <w:t>risk</w:t>
            </w:r>
            <w:r w:rsidR="00BE2ECE">
              <w:t xml:space="preserve"> </w:t>
            </w:r>
            <w:r w:rsidRPr="0051060C">
              <w:t>management.</w:t>
            </w:r>
          </w:p>
        </w:tc>
        <w:tc>
          <w:tcPr>
            <w:tcW w:w="1134" w:type="dxa"/>
          </w:tcPr>
          <w:p w14:paraId="04BB1933" w14:textId="0C29EF41" w:rsidR="003653E3" w:rsidRPr="00045959" w:rsidRDefault="003653E3" w:rsidP="003653E3">
            <w:pPr>
              <w:pStyle w:val="TableofFigures"/>
            </w:pPr>
            <w:r w:rsidRPr="0051060C">
              <w:rPr>
                <w:lang w:eastAsia="en-US"/>
              </w:rPr>
              <w:fldChar w:fldCharType="begin"/>
            </w:r>
            <w:r w:rsidRPr="0051060C">
              <w:rPr>
                <w:lang w:eastAsia="en-US"/>
              </w:rPr>
              <w:instrText xml:space="preserve"> REF _Ref348944984 \r \h  \* MERGEFORMAT </w:instrText>
            </w:r>
            <w:r w:rsidRPr="0051060C">
              <w:rPr>
                <w:lang w:eastAsia="en-US"/>
              </w:rPr>
            </w:r>
            <w:r w:rsidRPr="0051060C">
              <w:rPr>
                <w:lang w:eastAsia="en-US"/>
              </w:rPr>
              <w:fldChar w:fldCharType="separate"/>
            </w:r>
            <w:r w:rsidRPr="0051060C">
              <w:rPr>
                <w:lang w:eastAsia="en-US"/>
              </w:rPr>
              <w:t>3</w:t>
            </w:r>
            <w:r w:rsidRPr="0051060C">
              <w:rPr>
                <w:lang w:eastAsia="en-US"/>
              </w:rPr>
              <w:fldChar w:fldCharType="end"/>
            </w:r>
          </w:p>
        </w:tc>
      </w:tr>
    </w:tbl>
    <w:p w14:paraId="30E0FF18" w14:textId="77777777" w:rsidR="003653E3" w:rsidRPr="0051060C" w:rsidRDefault="003653E3" w:rsidP="00CB29D0">
      <w:pPr>
        <w:pStyle w:val="Spacer"/>
        <w:rPr>
          <w:rFonts w:asciiTheme="minorHAnsi" w:hAnsiTheme="minorHAnsi"/>
          <w:lang w:eastAsia="en-US"/>
        </w:rPr>
      </w:pPr>
    </w:p>
    <w:p w14:paraId="7033E61E" w14:textId="2960B37A" w:rsidR="00AA6E87" w:rsidRPr="00AC1553" w:rsidRDefault="00AA6E87" w:rsidP="000862AC">
      <w:pPr>
        <w:pStyle w:val="Heading1"/>
        <w:numPr>
          <w:ilvl w:val="0"/>
          <w:numId w:val="34"/>
        </w:numPr>
      </w:pPr>
      <w:bookmarkStart w:id="42" w:name="_Toc140576422"/>
      <w:bookmarkStart w:id="43" w:name="_Toc176264807"/>
      <w:r w:rsidRPr="00AC1553">
        <w:lastRenderedPageBreak/>
        <w:t>Management</w:t>
      </w:r>
      <w:r w:rsidR="00BE2ECE" w:rsidRPr="00AC1553">
        <w:t xml:space="preserve"> </w:t>
      </w:r>
      <w:r w:rsidRPr="00AC1553">
        <w:t>of</w:t>
      </w:r>
      <w:r w:rsidR="00BE2ECE" w:rsidRPr="00AC1553">
        <w:t xml:space="preserve"> </w:t>
      </w:r>
      <w:r w:rsidRPr="00AC1553">
        <w:t>intellectual</w:t>
      </w:r>
      <w:r w:rsidR="00BE2ECE" w:rsidRPr="00AC1553">
        <w:t xml:space="preserve"> </w:t>
      </w:r>
      <w:r w:rsidRPr="00AC1553">
        <w:t>property</w:t>
      </w:r>
      <w:bookmarkEnd w:id="42"/>
      <w:bookmarkEnd w:id="43"/>
    </w:p>
    <w:p w14:paraId="57660CD4" w14:textId="66670D83" w:rsidR="00A24ED3" w:rsidRPr="00A24ED3" w:rsidRDefault="00A24ED3" w:rsidP="00BB166C">
      <w:pPr>
        <w:pStyle w:val="BlockText"/>
      </w:pPr>
      <w:r w:rsidRPr="00A24ED3">
        <w:rPr>
          <w:i/>
        </w:rPr>
        <w:t>IP</w:t>
      </w:r>
      <w:r w:rsidR="00BE2ECE">
        <w:rPr>
          <w:i/>
        </w:rPr>
        <w:t xml:space="preserve"> </w:t>
      </w:r>
      <w:r w:rsidRPr="00A24ED3">
        <w:rPr>
          <w:i/>
        </w:rPr>
        <w:t>Policy</w:t>
      </w:r>
      <w:r w:rsidR="00BE2ECE">
        <w:rPr>
          <w:i/>
        </w:rPr>
        <w:t xml:space="preserve"> </w:t>
      </w:r>
      <w:r w:rsidRPr="00A24ED3">
        <w:rPr>
          <w:i/>
        </w:rPr>
        <w:t>Principle</w:t>
      </w:r>
      <w:r w:rsidR="00BE2ECE">
        <w:rPr>
          <w:i/>
        </w:rPr>
        <w:t xml:space="preserve"> </w:t>
      </w:r>
      <w:r w:rsidRPr="00A24ED3">
        <w:rPr>
          <w:i/>
        </w:rPr>
        <w:t>1:</w:t>
      </w:r>
      <w:r w:rsidR="00BE2ECE">
        <w:t xml:space="preserve"> </w:t>
      </w:r>
      <w:r w:rsidRPr="00A24ED3">
        <w:t>The</w:t>
      </w:r>
      <w:r w:rsidR="00BE2ECE">
        <w:t xml:space="preserve"> </w:t>
      </w:r>
      <w:r w:rsidRPr="00A24ED3">
        <w:t>State</w:t>
      </w:r>
      <w:r w:rsidR="00BE2ECE">
        <w:t xml:space="preserve"> </w:t>
      </w:r>
      <w:r w:rsidRPr="00A24ED3">
        <w:t>manages</w:t>
      </w:r>
      <w:r w:rsidR="00BE2ECE">
        <w:t xml:space="preserve"> </w:t>
      </w:r>
      <w:r w:rsidRPr="00A24ED3">
        <w:t>its</w:t>
      </w:r>
      <w:r w:rsidR="00BE2ECE">
        <w:t xml:space="preserve"> </w:t>
      </w:r>
      <w:r w:rsidRPr="00A24ED3">
        <w:t>intellectual</w:t>
      </w:r>
      <w:r w:rsidR="00BE2ECE">
        <w:t xml:space="preserve"> </w:t>
      </w:r>
      <w:r w:rsidRPr="00A24ED3">
        <w:t>property</w:t>
      </w:r>
      <w:r w:rsidR="00BE2ECE">
        <w:t xml:space="preserve"> </w:t>
      </w:r>
      <w:r w:rsidRPr="00A24ED3">
        <w:t>in</w:t>
      </w:r>
      <w:r w:rsidR="00BE2ECE">
        <w:t xml:space="preserve"> </w:t>
      </w:r>
      <w:r w:rsidRPr="00A24ED3">
        <w:t>ways</w:t>
      </w:r>
      <w:r w:rsidR="00BE2ECE">
        <w:t xml:space="preserve"> </w:t>
      </w:r>
      <w:r w:rsidRPr="00A24ED3">
        <w:t>that</w:t>
      </w:r>
      <w:r w:rsidR="00BE2ECE">
        <w:t xml:space="preserve"> </w:t>
      </w:r>
      <w:r w:rsidRPr="00A24ED3">
        <w:t>are</w:t>
      </w:r>
      <w:r w:rsidR="00BE2ECE">
        <w:t xml:space="preserve"> </w:t>
      </w:r>
      <w:r w:rsidRPr="00A24ED3">
        <w:t>consistent,</w:t>
      </w:r>
      <w:r w:rsidR="00BE2ECE">
        <w:t xml:space="preserve"> </w:t>
      </w:r>
      <w:r w:rsidRPr="00A24ED3">
        <w:t>transparent</w:t>
      </w:r>
      <w:r w:rsidR="00BE2ECE">
        <w:t xml:space="preserve"> </w:t>
      </w:r>
      <w:r w:rsidRPr="00A24ED3">
        <w:t>and</w:t>
      </w:r>
      <w:r w:rsidR="00BE2ECE">
        <w:t xml:space="preserve"> </w:t>
      </w:r>
      <w:r w:rsidRPr="00A24ED3">
        <w:t>accountable.</w:t>
      </w:r>
    </w:p>
    <w:p w14:paraId="01071828" w14:textId="0164D2DA" w:rsidR="00A24ED3" w:rsidRPr="00A24ED3" w:rsidRDefault="00A24ED3" w:rsidP="00BB166C">
      <w:pPr>
        <w:pStyle w:val="BlockText"/>
      </w:pPr>
      <w:r w:rsidRPr="00A24ED3">
        <w:rPr>
          <w:i/>
        </w:rPr>
        <w:t>Principle</w:t>
      </w:r>
      <w:r w:rsidR="00BE2ECE">
        <w:rPr>
          <w:i/>
        </w:rPr>
        <w:t xml:space="preserve"> </w:t>
      </w:r>
      <w:r w:rsidRPr="00A24ED3">
        <w:rPr>
          <w:i/>
        </w:rPr>
        <w:t>4:</w:t>
      </w:r>
      <w:r w:rsidR="00BE2ECE">
        <w:rPr>
          <w:i/>
        </w:rPr>
        <w:t xml:space="preserve"> </w:t>
      </w:r>
      <w:r w:rsidRPr="00A24ED3">
        <w:t>The</w:t>
      </w:r>
      <w:r w:rsidR="00BE2ECE">
        <w:t xml:space="preserve"> </w:t>
      </w:r>
      <w:r w:rsidRPr="00A24ED3">
        <w:t>State</w:t>
      </w:r>
      <w:r w:rsidR="00BE2ECE">
        <w:t xml:space="preserve"> </w:t>
      </w:r>
      <w:r w:rsidRPr="00A24ED3">
        <w:t>owns</w:t>
      </w:r>
      <w:r w:rsidR="00BE2ECE">
        <w:t xml:space="preserve"> </w:t>
      </w:r>
      <w:r w:rsidRPr="00A24ED3">
        <w:t>intellectual</w:t>
      </w:r>
      <w:r w:rsidR="00BE2ECE">
        <w:t xml:space="preserve"> </w:t>
      </w:r>
      <w:r w:rsidRPr="00A24ED3">
        <w:t>property</w:t>
      </w:r>
      <w:r w:rsidR="00BE2ECE">
        <w:t xml:space="preserve"> </w:t>
      </w:r>
      <w:r w:rsidRPr="00A24ED3">
        <w:t>created</w:t>
      </w:r>
      <w:r w:rsidR="00BE2ECE">
        <w:t xml:space="preserve"> </w:t>
      </w:r>
      <w:r w:rsidRPr="00A24ED3">
        <w:t>by</w:t>
      </w:r>
      <w:r w:rsidR="00BE2ECE">
        <w:t xml:space="preserve"> </w:t>
      </w:r>
      <w:r w:rsidRPr="00A24ED3">
        <w:t>its</w:t>
      </w:r>
      <w:r w:rsidR="00BE2ECE">
        <w:t xml:space="preserve"> </w:t>
      </w:r>
      <w:r w:rsidRPr="00A24ED3">
        <w:t>employees</w:t>
      </w:r>
      <w:r w:rsidR="00BE2ECE">
        <w:t xml:space="preserve"> </w:t>
      </w:r>
      <w:r w:rsidRPr="00A24ED3">
        <w:t>in</w:t>
      </w:r>
      <w:r w:rsidR="00BE2ECE">
        <w:t xml:space="preserve"> </w:t>
      </w:r>
      <w:r w:rsidRPr="00A24ED3">
        <w:t>the</w:t>
      </w:r>
      <w:r w:rsidR="00BE2ECE">
        <w:t xml:space="preserve"> </w:t>
      </w:r>
      <w:r w:rsidRPr="00A24ED3">
        <w:t>course</w:t>
      </w:r>
      <w:r w:rsidR="00BE2ECE">
        <w:t xml:space="preserve"> </w:t>
      </w:r>
      <w:r w:rsidRPr="00A24ED3">
        <w:t>of</w:t>
      </w:r>
      <w:r w:rsidR="00BE2ECE">
        <w:t xml:space="preserve"> </w:t>
      </w:r>
      <w:r w:rsidRPr="00A24ED3">
        <w:t>their</w:t>
      </w:r>
      <w:r w:rsidR="00BE2ECE">
        <w:t xml:space="preserve"> </w:t>
      </w:r>
      <w:r w:rsidRPr="00A24ED3">
        <w:t>employment.</w:t>
      </w:r>
    </w:p>
    <w:p w14:paraId="083662AB" w14:textId="15E6DD08" w:rsidR="00A24ED3" w:rsidRPr="00A24ED3" w:rsidRDefault="00A24ED3" w:rsidP="00BB166C">
      <w:pPr>
        <w:pStyle w:val="BlockText"/>
      </w:pPr>
      <w:r w:rsidRPr="00A24ED3">
        <w:rPr>
          <w:i/>
        </w:rPr>
        <w:t>Principle</w:t>
      </w:r>
      <w:r w:rsidR="00BE2ECE">
        <w:rPr>
          <w:i/>
        </w:rPr>
        <w:t xml:space="preserve"> </w:t>
      </w:r>
      <w:r w:rsidRPr="00A24ED3">
        <w:rPr>
          <w:i/>
        </w:rPr>
        <w:t>12:</w:t>
      </w:r>
      <w:r w:rsidR="00BE2ECE">
        <w:t xml:space="preserve"> </w:t>
      </w:r>
      <w:r w:rsidRPr="00A24ED3">
        <w:t>Agencies</w:t>
      </w:r>
      <w:r w:rsidR="00BE2ECE">
        <w:t xml:space="preserve"> </w:t>
      </w:r>
      <w:r w:rsidRPr="00A24ED3">
        <w:t>of</w:t>
      </w:r>
      <w:r w:rsidR="00BE2ECE">
        <w:t xml:space="preserve"> </w:t>
      </w:r>
      <w:r w:rsidRPr="00A24ED3">
        <w:t>the</w:t>
      </w:r>
      <w:r w:rsidR="00BE2ECE">
        <w:t xml:space="preserve"> </w:t>
      </w:r>
      <w:r w:rsidRPr="00A24ED3">
        <w:t>State</w:t>
      </w:r>
      <w:r w:rsidR="00BE2ECE">
        <w:t xml:space="preserve"> </w:t>
      </w:r>
      <w:r w:rsidRPr="00A24ED3">
        <w:t>identify</w:t>
      </w:r>
      <w:r w:rsidR="00BE2ECE">
        <w:t xml:space="preserve"> </w:t>
      </w:r>
      <w:r w:rsidRPr="00A24ED3">
        <w:t>and</w:t>
      </w:r>
      <w:r w:rsidR="00BE2ECE">
        <w:t xml:space="preserve"> </w:t>
      </w:r>
      <w:r w:rsidRPr="00A24ED3">
        <w:t>record</w:t>
      </w:r>
      <w:r w:rsidR="00BE2ECE">
        <w:t xml:space="preserve"> </w:t>
      </w:r>
      <w:r w:rsidRPr="00A24ED3">
        <w:t>intellectual</w:t>
      </w:r>
      <w:r w:rsidR="00BE2ECE">
        <w:t xml:space="preserve"> </w:t>
      </w:r>
      <w:r w:rsidRPr="00A24ED3">
        <w:t>property</w:t>
      </w:r>
      <w:r w:rsidR="00BE2ECE">
        <w:t xml:space="preserve"> </w:t>
      </w:r>
      <w:r w:rsidRPr="00A24ED3">
        <w:t>in</w:t>
      </w:r>
      <w:r w:rsidR="00BE2ECE">
        <w:t xml:space="preserve"> </w:t>
      </w:r>
      <w:r w:rsidRPr="00A24ED3">
        <w:t>their</w:t>
      </w:r>
      <w:r w:rsidR="00BE2ECE">
        <w:t xml:space="preserve"> </w:t>
      </w:r>
      <w:r w:rsidRPr="00A24ED3">
        <w:t>possession,</w:t>
      </w:r>
      <w:r w:rsidR="00BE2ECE">
        <w:t xml:space="preserve"> </w:t>
      </w:r>
      <w:r w:rsidRPr="00A24ED3">
        <w:t>where</w:t>
      </w:r>
      <w:r w:rsidR="00BE2ECE">
        <w:t xml:space="preserve"> </w:t>
      </w:r>
      <w:r w:rsidRPr="00A24ED3">
        <w:t>that</w:t>
      </w:r>
      <w:r w:rsidR="00BE2ECE">
        <w:t xml:space="preserve"> </w:t>
      </w:r>
      <w:r w:rsidRPr="00A24ED3">
        <w:t>intellectual</w:t>
      </w:r>
      <w:r w:rsidR="00BE2ECE">
        <w:t xml:space="preserve"> </w:t>
      </w:r>
      <w:r w:rsidRPr="00A24ED3">
        <w:t>property:</w:t>
      </w:r>
    </w:p>
    <w:p w14:paraId="2973ED13" w14:textId="52841557" w:rsidR="00A24ED3" w:rsidRPr="00A24ED3" w:rsidRDefault="00A24ED3" w:rsidP="00BB166C">
      <w:pPr>
        <w:pStyle w:val="BlockText"/>
      </w:pPr>
      <w:r w:rsidRPr="00A24ED3">
        <w:t>a)</w:t>
      </w:r>
      <w:r w:rsidRPr="00A24ED3">
        <w:tab/>
        <w:t>involves</w:t>
      </w:r>
      <w:r w:rsidR="00BE2ECE">
        <w:t xml:space="preserve"> </w:t>
      </w:r>
      <w:r w:rsidRPr="00A24ED3">
        <w:t>statutory</w:t>
      </w:r>
      <w:r w:rsidR="00BE2ECE">
        <w:t xml:space="preserve"> </w:t>
      </w:r>
      <w:r w:rsidRPr="00A24ED3">
        <w:t>registration</w:t>
      </w:r>
      <w:r w:rsidR="00BE2ECE">
        <w:t xml:space="preserve"> </w:t>
      </w:r>
      <w:r w:rsidRPr="00A24ED3">
        <w:t>and</w:t>
      </w:r>
      <w:r w:rsidR="00BE2ECE">
        <w:t xml:space="preserve"> </w:t>
      </w:r>
      <w:r w:rsidRPr="00A24ED3">
        <w:t>renewal</w:t>
      </w:r>
      <w:r w:rsidR="00BE2ECE">
        <w:t xml:space="preserve"> </w:t>
      </w:r>
      <w:r w:rsidRPr="00A24ED3">
        <w:t>processes;</w:t>
      </w:r>
    </w:p>
    <w:p w14:paraId="5F5AC4A9" w14:textId="4BA04815" w:rsidR="00A24ED3" w:rsidRPr="00A24ED3" w:rsidRDefault="00A24ED3" w:rsidP="00BB166C">
      <w:pPr>
        <w:pStyle w:val="BlockText"/>
      </w:pPr>
      <w:r w:rsidRPr="00A24ED3">
        <w:t>b)</w:t>
      </w:r>
      <w:r w:rsidRPr="00A24ED3">
        <w:tab/>
        <w:t>is</w:t>
      </w:r>
      <w:r w:rsidR="00BE2ECE">
        <w:t xml:space="preserve"> </w:t>
      </w:r>
      <w:r w:rsidRPr="00A24ED3">
        <w:t>critical</w:t>
      </w:r>
      <w:r w:rsidR="00BE2ECE">
        <w:t xml:space="preserve"> </w:t>
      </w:r>
      <w:r w:rsidRPr="00A24ED3">
        <w:t>to</w:t>
      </w:r>
      <w:r w:rsidR="00BE2ECE">
        <w:t xml:space="preserve"> </w:t>
      </w:r>
      <w:r w:rsidRPr="00A24ED3">
        <w:t>a</w:t>
      </w:r>
      <w:r w:rsidR="00BE2ECE">
        <w:t xml:space="preserve"> </w:t>
      </w:r>
      <w:r w:rsidRPr="00A24ED3">
        <w:t>deliverable</w:t>
      </w:r>
      <w:r w:rsidR="00BE2ECE">
        <w:t xml:space="preserve"> </w:t>
      </w:r>
      <w:r w:rsidRPr="00A24ED3">
        <w:t>or</w:t>
      </w:r>
      <w:r w:rsidR="00BE2ECE">
        <w:t xml:space="preserve"> </w:t>
      </w:r>
      <w:r w:rsidRPr="00A24ED3">
        <w:t>core</w:t>
      </w:r>
      <w:r w:rsidR="00BE2ECE">
        <w:t xml:space="preserve"> </w:t>
      </w:r>
      <w:r w:rsidRPr="00A24ED3">
        <w:t>function</w:t>
      </w:r>
      <w:r w:rsidR="00BE2ECE">
        <w:t xml:space="preserve"> </w:t>
      </w:r>
      <w:r w:rsidRPr="00A24ED3">
        <w:t>of</w:t>
      </w:r>
      <w:r w:rsidR="00BE2ECE">
        <w:t xml:space="preserve"> </w:t>
      </w:r>
      <w:r w:rsidRPr="00A24ED3">
        <w:t>the</w:t>
      </w:r>
      <w:r w:rsidR="00BE2ECE">
        <w:t xml:space="preserve"> </w:t>
      </w:r>
      <w:r w:rsidRPr="00A24ED3">
        <w:t>agency;</w:t>
      </w:r>
      <w:r w:rsidR="00BE2ECE">
        <w:t xml:space="preserve"> </w:t>
      </w:r>
      <w:r w:rsidRPr="00A24ED3">
        <w:t>or</w:t>
      </w:r>
    </w:p>
    <w:p w14:paraId="383765EB" w14:textId="1B79135C" w:rsidR="00A24ED3" w:rsidRPr="00A24ED3" w:rsidRDefault="00A24ED3" w:rsidP="00BB166C">
      <w:pPr>
        <w:pStyle w:val="BlockText"/>
      </w:pPr>
      <w:r w:rsidRPr="00A24ED3">
        <w:t>c)</w:t>
      </w:r>
      <w:r w:rsidRPr="00A24ED3">
        <w:tab/>
        <w:t>requires</w:t>
      </w:r>
      <w:r w:rsidR="00BE2ECE">
        <w:t xml:space="preserve"> </w:t>
      </w:r>
      <w:r w:rsidRPr="00A24ED3">
        <w:t>active</w:t>
      </w:r>
      <w:r w:rsidR="00BE2ECE">
        <w:t xml:space="preserve"> </w:t>
      </w:r>
      <w:r w:rsidRPr="00A24ED3">
        <w:t>risk</w:t>
      </w:r>
      <w:r w:rsidR="00BE2ECE">
        <w:t xml:space="preserve"> </w:t>
      </w:r>
      <w:r w:rsidRPr="00A24ED3">
        <w:t>management.</w:t>
      </w:r>
    </w:p>
    <w:p w14:paraId="526C3ADC" w14:textId="26EB038F" w:rsidR="003B0B21" w:rsidRPr="00AA6E87" w:rsidRDefault="00AA6E87" w:rsidP="00AC1553">
      <w:pPr>
        <w:pStyle w:val="Heading2"/>
      </w:pPr>
      <w:bookmarkStart w:id="44" w:name="_Toc140576423"/>
      <w:bookmarkStart w:id="45" w:name="_Toc176264808"/>
      <w:r>
        <w:t>When</w:t>
      </w:r>
      <w:r w:rsidR="00BE2ECE">
        <w:t xml:space="preserve"> </w:t>
      </w:r>
      <w:r>
        <w:t>should</w:t>
      </w:r>
      <w:r w:rsidR="00BE2ECE">
        <w:t xml:space="preserve"> </w:t>
      </w:r>
      <w:r>
        <w:t>intellectual</w:t>
      </w:r>
      <w:r w:rsidR="00BE2ECE">
        <w:t xml:space="preserve"> </w:t>
      </w:r>
      <w:r>
        <w:t>property</w:t>
      </w:r>
      <w:r w:rsidR="00BE2ECE">
        <w:t xml:space="preserve"> </w:t>
      </w:r>
      <w:r>
        <w:t>be</w:t>
      </w:r>
      <w:r w:rsidR="00BE2ECE">
        <w:t xml:space="preserve"> </w:t>
      </w:r>
      <w:r>
        <w:t>managed?</w:t>
      </w:r>
      <w:bookmarkEnd w:id="44"/>
      <w:bookmarkEnd w:id="45"/>
    </w:p>
    <w:p w14:paraId="59E8E0FD" w14:textId="77777777" w:rsidR="00BB166C" w:rsidRDefault="00AA6E87" w:rsidP="00AA6E87">
      <w:r>
        <w:t>The</w:t>
      </w:r>
      <w:r w:rsidR="00BE2ECE">
        <w:t xml:space="preserve"> </w:t>
      </w:r>
      <w:r>
        <w:t>Victorian</w:t>
      </w:r>
      <w:r w:rsidR="00BE2ECE">
        <w:t xml:space="preserve"> </w:t>
      </w:r>
      <w:r>
        <w:t>public</w:t>
      </w:r>
      <w:r w:rsidR="00BE2ECE">
        <w:t xml:space="preserve"> </w:t>
      </w:r>
      <w:r>
        <w:t>sector</w:t>
      </w:r>
      <w:r w:rsidR="00BE2ECE">
        <w:t xml:space="preserve"> </w:t>
      </w:r>
      <w:r>
        <w:t>creates,</w:t>
      </w:r>
      <w:r w:rsidR="00BE2ECE">
        <w:t xml:space="preserve"> </w:t>
      </w:r>
      <w:r>
        <w:t>commissions,</w:t>
      </w:r>
      <w:r w:rsidR="00BE2ECE">
        <w:t xml:space="preserve"> </w:t>
      </w:r>
      <w:r>
        <w:t>funds,</w:t>
      </w:r>
      <w:r w:rsidR="00BE2ECE">
        <w:t xml:space="preserve"> </w:t>
      </w:r>
      <w:r>
        <w:t>owns,</w:t>
      </w:r>
      <w:r w:rsidR="00BE2ECE">
        <w:t xml:space="preserve"> </w:t>
      </w:r>
      <w:r>
        <w:t>uses</w:t>
      </w:r>
      <w:r w:rsidR="00BE2ECE">
        <w:t xml:space="preserve"> </w:t>
      </w:r>
      <w:r>
        <w:t>and</w:t>
      </w:r>
      <w:r w:rsidR="00BE2ECE">
        <w:t xml:space="preserve"> </w:t>
      </w:r>
      <w:r>
        <w:t>manages</w:t>
      </w:r>
      <w:r w:rsidR="00BE2ECE">
        <w:t xml:space="preserve"> </w:t>
      </w:r>
      <w:r>
        <w:t>significant</w:t>
      </w:r>
      <w:r w:rsidR="00BE2ECE">
        <w:t xml:space="preserve"> </w:t>
      </w:r>
      <w:r>
        <w:t>amounts</w:t>
      </w:r>
      <w:r w:rsidR="00BE2ECE">
        <w:t xml:space="preserve"> </w:t>
      </w:r>
      <w:r>
        <w:t>of</w:t>
      </w:r>
      <w:r w:rsidR="00BE2ECE">
        <w:t xml:space="preserve"> </w:t>
      </w:r>
      <w:r>
        <w:t>IP</w:t>
      </w:r>
      <w:r w:rsidR="00BE2ECE">
        <w:t xml:space="preserve"> </w:t>
      </w:r>
      <w:r>
        <w:t>across</w:t>
      </w:r>
      <w:r w:rsidR="00BE2ECE">
        <w:t xml:space="preserve"> </w:t>
      </w:r>
      <w:r>
        <w:t>areas</w:t>
      </w:r>
      <w:r w:rsidR="00BE2ECE">
        <w:t xml:space="preserve"> </w:t>
      </w:r>
      <w:r>
        <w:t>including</w:t>
      </w:r>
      <w:r w:rsidR="00BE2ECE">
        <w:t xml:space="preserve"> </w:t>
      </w:r>
      <w:r>
        <w:t>health,</w:t>
      </w:r>
      <w:r w:rsidR="00BE2ECE">
        <w:t xml:space="preserve"> </w:t>
      </w:r>
      <w:r>
        <w:t>education,</w:t>
      </w:r>
      <w:r w:rsidR="00BE2ECE">
        <w:t xml:space="preserve"> </w:t>
      </w:r>
      <w:r>
        <w:t>public</w:t>
      </w:r>
      <w:r w:rsidR="00BE2ECE">
        <w:t xml:space="preserve"> </w:t>
      </w:r>
      <w:r>
        <w:t>infrastructure,</w:t>
      </w:r>
      <w:r w:rsidR="00BE2ECE">
        <w:t xml:space="preserve"> </w:t>
      </w:r>
      <w:r>
        <w:t>science,</w:t>
      </w:r>
      <w:r w:rsidR="00BE2ECE">
        <w:t xml:space="preserve"> </w:t>
      </w:r>
      <w:r>
        <w:t>economic</w:t>
      </w:r>
      <w:r w:rsidR="00BE2ECE">
        <w:t xml:space="preserve"> </w:t>
      </w:r>
      <w:r>
        <w:t>and</w:t>
      </w:r>
      <w:r w:rsidR="00BE2ECE">
        <w:t xml:space="preserve"> </w:t>
      </w:r>
      <w:r>
        <w:t>industry</w:t>
      </w:r>
      <w:r w:rsidR="00BE2ECE">
        <w:t xml:space="preserve"> </w:t>
      </w:r>
      <w:r>
        <w:t>development,</w:t>
      </w:r>
      <w:r w:rsidR="00BE2ECE">
        <w:t xml:space="preserve"> </w:t>
      </w:r>
      <w:r>
        <w:t>information</w:t>
      </w:r>
      <w:r w:rsidR="00BE2ECE">
        <w:t xml:space="preserve"> </w:t>
      </w:r>
      <w:r>
        <w:t>and</w:t>
      </w:r>
      <w:r w:rsidR="00BE2ECE">
        <w:t xml:space="preserve"> </w:t>
      </w:r>
      <w:r>
        <w:t>communications</w:t>
      </w:r>
      <w:r w:rsidR="00BE2ECE">
        <w:t xml:space="preserve"> </w:t>
      </w:r>
      <w:r>
        <w:t>technology,</w:t>
      </w:r>
      <w:r w:rsidR="00BE2ECE">
        <w:t xml:space="preserve"> </w:t>
      </w:r>
      <w:r>
        <w:t>justice,</w:t>
      </w:r>
      <w:r w:rsidR="00BE2ECE">
        <w:t xml:space="preserve"> </w:t>
      </w:r>
      <w:r>
        <w:t>the</w:t>
      </w:r>
      <w:r w:rsidR="00BE2ECE">
        <w:t xml:space="preserve"> </w:t>
      </w:r>
      <w:r>
        <w:t>arts</w:t>
      </w:r>
      <w:r w:rsidR="00BE2ECE">
        <w:t xml:space="preserve"> </w:t>
      </w:r>
      <w:r>
        <w:t>and</w:t>
      </w:r>
      <w:r w:rsidR="00BE2ECE">
        <w:t xml:space="preserve"> </w:t>
      </w:r>
      <w:r>
        <w:t>culture.</w:t>
      </w:r>
    </w:p>
    <w:p w14:paraId="617F8353" w14:textId="2695BFB9" w:rsidR="00AA6E87" w:rsidRDefault="00AA6E87" w:rsidP="00AA6E87">
      <w:r>
        <w:t>Principle</w:t>
      </w:r>
      <w:r w:rsidR="00BE2ECE">
        <w:t xml:space="preserve"> </w:t>
      </w:r>
      <w:r>
        <w:t>1</w:t>
      </w:r>
      <w:r w:rsidR="00BE2ECE">
        <w:t xml:space="preserve"> </w:t>
      </w:r>
      <w:r>
        <w:t>of</w:t>
      </w:r>
      <w:r w:rsidR="00BE2ECE">
        <w:t xml:space="preserve"> </w:t>
      </w:r>
      <w:r>
        <w:t>the</w:t>
      </w:r>
      <w:r w:rsidR="00BE2ECE">
        <w:t xml:space="preserve"> </w:t>
      </w:r>
      <w:r>
        <w:t>IP</w:t>
      </w:r>
      <w:r w:rsidR="00BE2ECE">
        <w:t xml:space="preserve"> </w:t>
      </w:r>
      <w:r>
        <w:t>Policy</w:t>
      </w:r>
      <w:r w:rsidR="00BE2ECE">
        <w:t xml:space="preserve"> </w:t>
      </w:r>
      <w:r>
        <w:t>provides</w:t>
      </w:r>
      <w:r w:rsidR="00BE2ECE">
        <w:t xml:space="preserve"> </w:t>
      </w:r>
      <w:r>
        <w:t>that</w:t>
      </w:r>
      <w:r w:rsidR="00BE2ECE">
        <w:t xml:space="preserve"> </w:t>
      </w:r>
      <w:r>
        <w:t>t</w:t>
      </w:r>
      <w:r w:rsidRPr="00E01FC8">
        <w:t>he</w:t>
      </w:r>
      <w:r w:rsidR="00BE2ECE">
        <w:t xml:space="preserve"> </w:t>
      </w:r>
      <w:r w:rsidRPr="00E01FC8">
        <w:t>State</w:t>
      </w:r>
      <w:r w:rsidR="00BE2ECE">
        <w:t xml:space="preserve"> </w:t>
      </w:r>
      <w:r w:rsidRPr="00E01FC8">
        <w:t>manages</w:t>
      </w:r>
      <w:r w:rsidR="00BE2ECE">
        <w:t xml:space="preserve"> </w:t>
      </w:r>
      <w:r w:rsidRPr="00E01FC8">
        <w:t>its</w:t>
      </w:r>
      <w:r w:rsidR="00BE2ECE">
        <w:t xml:space="preserve"> </w:t>
      </w:r>
      <w:r w:rsidRPr="00E01FC8">
        <w:t>intellectual</w:t>
      </w:r>
      <w:r w:rsidR="00BE2ECE">
        <w:t xml:space="preserve"> </w:t>
      </w:r>
      <w:r w:rsidRPr="00E01FC8">
        <w:t>property</w:t>
      </w:r>
      <w:r w:rsidR="00BE2ECE">
        <w:t xml:space="preserve"> </w:t>
      </w:r>
      <w:r w:rsidRPr="00E01FC8">
        <w:t>in</w:t>
      </w:r>
      <w:r w:rsidR="00BE2ECE">
        <w:t xml:space="preserve"> </w:t>
      </w:r>
      <w:r w:rsidRPr="00E01FC8">
        <w:t>ways</w:t>
      </w:r>
      <w:r w:rsidR="00BE2ECE">
        <w:t xml:space="preserve"> </w:t>
      </w:r>
      <w:r w:rsidRPr="00E01FC8">
        <w:t>that</w:t>
      </w:r>
      <w:r w:rsidR="00BE2ECE">
        <w:t xml:space="preserve"> </w:t>
      </w:r>
      <w:r w:rsidRPr="00E01FC8">
        <w:t>are</w:t>
      </w:r>
      <w:r w:rsidR="00BE2ECE">
        <w:t xml:space="preserve"> </w:t>
      </w:r>
      <w:r w:rsidRPr="00E01FC8">
        <w:t>consistent,</w:t>
      </w:r>
      <w:r w:rsidR="00BE2ECE">
        <w:t xml:space="preserve"> </w:t>
      </w:r>
      <w:r w:rsidRPr="00E01FC8">
        <w:t>transparent</w:t>
      </w:r>
      <w:r w:rsidR="00BE2ECE">
        <w:t xml:space="preserve"> </w:t>
      </w:r>
      <w:r w:rsidRPr="00E01FC8">
        <w:t>and</w:t>
      </w:r>
      <w:r w:rsidR="00BE2ECE">
        <w:t xml:space="preserve"> </w:t>
      </w:r>
      <w:r w:rsidRPr="00E01FC8">
        <w:t>accountable.</w:t>
      </w:r>
    </w:p>
    <w:p w14:paraId="73DDFBBD" w14:textId="46627283" w:rsidR="00AA6E87" w:rsidRDefault="00AA6E87" w:rsidP="00AA6E87">
      <w:r w:rsidRPr="001773B0">
        <w:t>Agencies</w:t>
      </w:r>
      <w:r w:rsidR="00BE2ECE">
        <w:t xml:space="preserve"> </w:t>
      </w:r>
      <w:r w:rsidRPr="001773B0">
        <w:t>must</w:t>
      </w:r>
      <w:r w:rsidR="00BE2ECE">
        <w:t xml:space="preserve"> </w:t>
      </w:r>
      <w:r w:rsidRPr="001773B0">
        <w:t>manage</w:t>
      </w:r>
      <w:r w:rsidR="00BE2ECE">
        <w:t xml:space="preserve"> </w:t>
      </w:r>
      <w:r w:rsidRPr="001773B0">
        <w:t>IP</w:t>
      </w:r>
      <w:r w:rsidR="00BE2ECE">
        <w:t xml:space="preserve"> </w:t>
      </w:r>
      <w:r w:rsidRPr="001773B0">
        <w:t>in</w:t>
      </w:r>
      <w:r w:rsidR="00BE2ECE">
        <w:t xml:space="preserve"> </w:t>
      </w:r>
      <w:r>
        <w:t>a</w:t>
      </w:r>
      <w:r w:rsidR="00BE2ECE">
        <w:t xml:space="preserve"> </w:t>
      </w:r>
      <w:r>
        <w:t>manner</w:t>
      </w:r>
      <w:r w:rsidR="00BE2ECE">
        <w:t xml:space="preserve"> </w:t>
      </w:r>
      <w:r>
        <w:t>consistent</w:t>
      </w:r>
      <w:r w:rsidR="00BE2ECE">
        <w:t xml:space="preserve"> </w:t>
      </w:r>
      <w:r>
        <w:t>with</w:t>
      </w:r>
      <w:r w:rsidR="00BE2ECE">
        <w:t xml:space="preserve"> </w:t>
      </w:r>
      <w:r>
        <w:t>this</w:t>
      </w:r>
      <w:r w:rsidR="00BE2ECE">
        <w:t xml:space="preserve"> </w:t>
      </w:r>
      <w:r>
        <w:t>Principle.</w:t>
      </w:r>
      <w:r w:rsidR="00BE2ECE">
        <w:t xml:space="preserve"> </w:t>
      </w:r>
      <w:r>
        <w:t>These</w:t>
      </w:r>
      <w:r w:rsidR="00BE2ECE">
        <w:t xml:space="preserve"> </w:t>
      </w:r>
      <w:r>
        <w:t>Guidelines,</w:t>
      </w:r>
      <w:r w:rsidR="00BE2ECE">
        <w:t xml:space="preserve"> </w:t>
      </w:r>
      <w:r>
        <w:t>and</w:t>
      </w:r>
      <w:r w:rsidR="00BE2ECE">
        <w:t xml:space="preserve"> </w:t>
      </w:r>
      <w:r w:rsidRPr="001773B0">
        <w:t>applicable</w:t>
      </w:r>
      <w:r w:rsidR="00BE2ECE">
        <w:t xml:space="preserve"> </w:t>
      </w:r>
      <w:r w:rsidRPr="001773B0">
        <w:t>Victorian</w:t>
      </w:r>
      <w:r w:rsidR="00BE2ECE">
        <w:t xml:space="preserve"> </w:t>
      </w:r>
      <w:r>
        <w:t>and</w:t>
      </w:r>
      <w:r w:rsidR="00BE2ECE">
        <w:t xml:space="preserve"> </w:t>
      </w:r>
      <w:r>
        <w:t>Commonwealth</w:t>
      </w:r>
      <w:r w:rsidR="00BE2ECE">
        <w:t xml:space="preserve"> </w:t>
      </w:r>
      <w:r w:rsidRPr="001773B0">
        <w:t>legislation</w:t>
      </w:r>
      <w:r w:rsidR="00BE2ECE">
        <w:t xml:space="preserve"> </w:t>
      </w:r>
      <w:r w:rsidRPr="001773B0">
        <w:t>and</w:t>
      </w:r>
      <w:r w:rsidR="00BE2ECE">
        <w:t xml:space="preserve"> </w:t>
      </w:r>
      <w:r w:rsidRPr="001773B0">
        <w:t>policies</w:t>
      </w:r>
      <w:r>
        <w:t>,</w:t>
      </w:r>
      <w:r w:rsidR="00BE2ECE">
        <w:t xml:space="preserve"> </w:t>
      </w:r>
      <w:r>
        <w:t>provide</w:t>
      </w:r>
      <w:r w:rsidR="00BE2ECE">
        <w:t xml:space="preserve"> </w:t>
      </w:r>
      <w:r>
        <w:t>further</w:t>
      </w:r>
      <w:r w:rsidR="00BE2ECE">
        <w:t xml:space="preserve"> </w:t>
      </w:r>
      <w:r>
        <w:t>guidance</w:t>
      </w:r>
      <w:r w:rsidR="00BE2ECE">
        <w:t xml:space="preserve"> </w:t>
      </w:r>
      <w:r>
        <w:t>on</w:t>
      </w:r>
      <w:r w:rsidR="00BE2ECE">
        <w:t xml:space="preserve"> </w:t>
      </w:r>
      <w:r>
        <w:t>how</w:t>
      </w:r>
      <w:r w:rsidR="00BE2ECE">
        <w:t xml:space="preserve"> </w:t>
      </w:r>
      <w:r>
        <w:t>this</w:t>
      </w:r>
      <w:r w:rsidR="00BE2ECE">
        <w:t xml:space="preserve"> </w:t>
      </w:r>
      <w:r>
        <w:t>can</w:t>
      </w:r>
      <w:r w:rsidR="00BE2ECE">
        <w:t xml:space="preserve"> </w:t>
      </w:r>
      <w:r>
        <w:t>be</w:t>
      </w:r>
      <w:r w:rsidR="00BE2ECE">
        <w:t xml:space="preserve"> </w:t>
      </w:r>
      <w:r>
        <w:t>achieved.</w:t>
      </w:r>
      <w:r w:rsidR="00BE2ECE">
        <w:t xml:space="preserve"> </w:t>
      </w:r>
      <w:r>
        <w:t>Relevant</w:t>
      </w:r>
      <w:r w:rsidR="00BE2ECE">
        <w:t xml:space="preserve"> </w:t>
      </w:r>
      <w:r>
        <w:t>policies</w:t>
      </w:r>
      <w:r w:rsidR="00BE2ECE">
        <w:t xml:space="preserve"> </w:t>
      </w:r>
      <w:r>
        <w:t>include</w:t>
      </w:r>
      <w:r w:rsidR="00BE2ECE">
        <w:t xml:space="preserve"> </w:t>
      </w:r>
      <w:r>
        <w:t>those</w:t>
      </w:r>
      <w:r w:rsidR="00BE2ECE">
        <w:t xml:space="preserve"> </w:t>
      </w:r>
      <w:r w:rsidRPr="001773B0">
        <w:t>concerning</w:t>
      </w:r>
      <w:r w:rsidR="00BE2ECE">
        <w:t xml:space="preserve"> </w:t>
      </w:r>
      <w:r w:rsidRPr="001773B0">
        <w:t>public</w:t>
      </w:r>
      <w:r w:rsidR="00BE2ECE">
        <w:t xml:space="preserve"> </w:t>
      </w:r>
      <w:r w:rsidRPr="001773B0">
        <w:t>sector</w:t>
      </w:r>
      <w:r w:rsidR="00BE2ECE">
        <w:t xml:space="preserve"> </w:t>
      </w:r>
      <w:r w:rsidRPr="001773B0">
        <w:t>management,</w:t>
      </w:r>
      <w:r w:rsidR="00BE2ECE">
        <w:t xml:space="preserve"> </w:t>
      </w:r>
      <w:r w:rsidRPr="001773B0">
        <w:t>procurement</w:t>
      </w:r>
      <w:r w:rsidR="00BE2ECE">
        <w:t xml:space="preserve"> </w:t>
      </w:r>
      <w:r w:rsidRPr="001773B0">
        <w:t>and</w:t>
      </w:r>
      <w:r w:rsidR="00BE2ECE">
        <w:t xml:space="preserve"> </w:t>
      </w:r>
      <w:r w:rsidRPr="001773B0">
        <w:t>funding,</w:t>
      </w:r>
      <w:r w:rsidR="00BE2ECE">
        <w:t xml:space="preserve"> </w:t>
      </w:r>
      <w:r w:rsidRPr="001773B0">
        <w:t>innovation,</w:t>
      </w:r>
      <w:r w:rsidR="00BE2ECE">
        <w:t xml:space="preserve"> </w:t>
      </w:r>
      <w:r w:rsidRPr="001773B0">
        <w:t>communication</w:t>
      </w:r>
      <w:r w:rsidR="00BE2ECE">
        <w:t xml:space="preserve"> </w:t>
      </w:r>
      <w:r w:rsidRPr="001773B0">
        <w:t>of</w:t>
      </w:r>
      <w:r w:rsidR="00BE2ECE">
        <w:t xml:space="preserve"> </w:t>
      </w:r>
      <w:r w:rsidRPr="001773B0">
        <w:t>public</w:t>
      </w:r>
      <w:r w:rsidR="00BE2ECE">
        <w:t xml:space="preserve"> </w:t>
      </w:r>
      <w:r w:rsidRPr="001773B0">
        <w:t>information</w:t>
      </w:r>
      <w:r w:rsidR="00BE2ECE">
        <w:t xml:space="preserve"> </w:t>
      </w:r>
      <w:r w:rsidRPr="001773B0">
        <w:t>and</w:t>
      </w:r>
      <w:r w:rsidR="00BE2ECE">
        <w:t xml:space="preserve"> </w:t>
      </w:r>
      <w:r w:rsidRPr="001773B0">
        <w:t>privacy.</w:t>
      </w:r>
    </w:p>
    <w:p w14:paraId="260F73C7" w14:textId="5A387A96" w:rsidR="00AA6E87" w:rsidRDefault="00AA6E87" w:rsidP="00AA6E87">
      <w:r w:rsidRPr="005F0917">
        <w:t>Each</w:t>
      </w:r>
      <w:r w:rsidR="00BE2ECE">
        <w:t xml:space="preserve"> </w:t>
      </w:r>
      <w:r w:rsidRPr="005F0917">
        <w:t>agency</w:t>
      </w:r>
      <w:r w:rsidR="00BE2ECE">
        <w:t xml:space="preserve"> </w:t>
      </w:r>
      <w:r w:rsidRPr="005F0917">
        <w:t>has</w:t>
      </w:r>
      <w:r w:rsidR="00BE2ECE">
        <w:t xml:space="preserve"> </w:t>
      </w:r>
      <w:r w:rsidRPr="005F0917">
        <w:t>different</w:t>
      </w:r>
      <w:r w:rsidR="00BE2ECE">
        <w:t xml:space="preserve"> </w:t>
      </w:r>
      <w:r w:rsidRPr="005F0917">
        <w:t>objectives</w:t>
      </w:r>
      <w:r w:rsidR="00BE2ECE">
        <w:t xml:space="preserve"> </w:t>
      </w:r>
      <w:r w:rsidRPr="005F0917">
        <w:t>and</w:t>
      </w:r>
      <w:r w:rsidR="00BE2ECE">
        <w:t xml:space="preserve"> </w:t>
      </w:r>
      <w:r w:rsidRPr="005F0917">
        <w:t>responsibilities.</w:t>
      </w:r>
      <w:r w:rsidR="00BE2ECE">
        <w:t xml:space="preserve"> </w:t>
      </w:r>
      <w:r w:rsidRPr="005F0917">
        <w:t>Good</w:t>
      </w:r>
      <w:r w:rsidR="00BE2ECE">
        <w:t xml:space="preserve"> </w:t>
      </w:r>
      <w:r w:rsidRPr="005F0917">
        <w:t>agency</w:t>
      </w:r>
      <w:r w:rsidR="00BE2ECE">
        <w:t xml:space="preserve"> </w:t>
      </w:r>
      <w:r w:rsidRPr="005F0917">
        <w:t>IP</w:t>
      </w:r>
      <w:r w:rsidR="00BE2ECE">
        <w:t xml:space="preserve"> </w:t>
      </w:r>
      <w:r w:rsidRPr="005F0917">
        <w:t>management</w:t>
      </w:r>
      <w:r w:rsidR="00BE2ECE">
        <w:t xml:space="preserve"> </w:t>
      </w:r>
      <w:r w:rsidRPr="005F0917">
        <w:t>practices</w:t>
      </w:r>
      <w:r w:rsidR="00BE2ECE">
        <w:t xml:space="preserve"> </w:t>
      </w:r>
      <w:r w:rsidRPr="005F0917">
        <w:t>need</w:t>
      </w:r>
      <w:r w:rsidR="00BE2ECE">
        <w:t xml:space="preserve"> </w:t>
      </w:r>
      <w:r w:rsidRPr="005F0917">
        <w:t>to</w:t>
      </w:r>
      <w:r w:rsidR="00BE2ECE">
        <w:t xml:space="preserve"> </w:t>
      </w:r>
      <w:r w:rsidRPr="005F0917">
        <w:t>reflect</w:t>
      </w:r>
      <w:r w:rsidR="00BE2ECE">
        <w:t xml:space="preserve"> </w:t>
      </w:r>
      <w:r w:rsidRPr="005F0917">
        <w:t>this</w:t>
      </w:r>
      <w:r w:rsidR="00BE2ECE">
        <w:t xml:space="preserve"> </w:t>
      </w:r>
      <w:r w:rsidRPr="005F0917">
        <w:t>and</w:t>
      </w:r>
      <w:r w:rsidR="00BE2ECE">
        <w:t xml:space="preserve"> </w:t>
      </w:r>
      <w:r w:rsidRPr="005F0917">
        <w:t>there</w:t>
      </w:r>
      <w:r w:rsidR="00BE2ECE">
        <w:t xml:space="preserve"> </w:t>
      </w:r>
      <w:r w:rsidRPr="005F0917">
        <w:t>is</w:t>
      </w:r>
      <w:r w:rsidR="00BE2ECE">
        <w:t xml:space="preserve"> </w:t>
      </w:r>
      <w:r w:rsidRPr="005F0917">
        <w:t>no</w:t>
      </w:r>
      <w:r w:rsidR="00BE2ECE">
        <w:t xml:space="preserve"> </w:t>
      </w:r>
      <w:r w:rsidRPr="005F0917">
        <w:t>one</w:t>
      </w:r>
      <w:r w:rsidR="00BE2ECE">
        <w:t xml:space="preserve"> </w:t>
      </w:r>
      <w:r w:rsidRPr="005F0917">
        <w:t>strategy</w:t>
      </w:r>
      <w:r w:rsidR="00BE2ECE">
        <w:t xml:space="preserve"> </w:t>
      </w:r>
      <w:r w:rsidRPr="005F0917">
        <w:t>or</w:t>
      </w:r>
      <w:r w:rsidR="00BE2ECE">
        <w:t xml:space="preserve"> </w:t>
      </w:r>
      <w:r w:rsidRPr="005F0917">
        <w:t>IP</w:t>
      </w:r>
      <w:r w:rsidR="00BE2ECE">
        <w:t xml:space="preserve"> </w:t>
      </w:r>
      <w:r w:rsidRPr="005F0917">
        <w:t>management</w:t>
      </w:r>
      <w:r w:rsidR="00BE2ECE">
        <w:t xml:space="preserve"> </w:t>
      </w:r>
      <w:r w:rsidRPr="005F0917">
        <w:t>framework</w:t>
      </w:r>
      <w:r w:rsidR="00BE2ECE">
        <w:t xml:space="preserve"> </w:t>
      </w:r>
      <w:r w:rsidRPr="005F0917">
        <w:t>that</w:t>
      </w:r>
      <w:r w:rsidR="00BE2ECE">
        <w:t xml:space="preserve"> </w:t>
      </w:r>
      <w:r w:rsidRPr="005F0917">
        <w:t>will</w:t>
      </w:r>
      <w:r w:rsidR="00BE2ECE">
        <w:t xml:space="preserve"> </w:t>
      </w:r>
      <w:r w:rsidRPr="005F0917">
        <w:t>fit</w:t>
      </w:r>
      <w:r w:rsidR="00BE2ECE">
        <w:t xml:space="preserve"> </w:t>
      </w:r>
      <w:r w:rsidRPr="005F0917">
        <w:t>all</w:t>
      </w:r>
      <w:r w:rsidR="00BE2ECE">
        <w:t xml:space="preserve"> </w:t>
      </w:r>
      <w:r w:rsidRPr="005F0917">
        <w:t>agencies.</w:t>
      </w:r>
      <w:r w:rsidR="00BE2ECE">
        <w:t xml:space="preserve"> </w:t>
      </w:r>
      <w:r w:rsidRPr="005F0917">
        <w:t>Agencies</w:t>
      </w:r>
      <w:r w:rsidR="00BE2ECE">
        <w:t xml:space="preserve"> </w:t>
      </w:r>
      <w:r w:rsidRPr="005F0917">
        <w:t>are</w:t>
      </w:r>
      <w:r w:rsidR="00BE2ECE">
        <w:t xml:space="preserve"> </w:t>
      </w:r>
      <w:r w:rsidRPr="005F0917">
        <w:t>encouraged</w:t>
      </w:r>
      <w:r w:rsidR="00BE2ECE">
        <w:t xml:space="preserve"> </w:t>
      </w:r>
      <w:r w:rsidRPr="005F0917">
        <w:t>to</w:t>
      </w:r>
      <w:r w:rsidR="00BE2ECE">
        <w:t xml:space="preserve"> </w:t>
      </w:r>
      <w:r w:rsidRPr="005F0917">
        <w:t>use</w:t>
      </w:r>
      <w:r w:rsidR="00BE2ECE">
        <w:t xml:space="preserve"> </w:t>
      </w:r>
      <w:r>
        <w:t>these</w:t>
      </w:r>
      <w:r w:rsidR="00BE2ECE">
        <w:t xml:space="preserve"> </w:t>
      </w:r>
      <w:r>
        <w:t>Guidelines</w:t>
      </w:r>
      <w:r w:rsidR="00BE2ECE">
        <w:t xml:space="preserve"> </w:t>
      </w:r>
      <w:r w:rsidRPr="005F0917">
        <w:t>to</w:t>
      </w:r>
      <w:r w:rsidR="00BE2ECE">
        <w:t xml:space="preserve"> </w:t>
      </w:r>
      <w:r w:rsidRPr="005F0917">
        <w:t>review</w:t>
      </w:r>
      <w:r w:rsidR="00BE2ECE">
        <w:t xml:space="preserve"> </w:t>
      </w:r>
      <w:r w:rsidRPr="005F0917">
        <w:t>and</w:t>
      </w:r>
      <w:r w:rsidR="00BE2ECE">
        <w:t xml:space="preserve"> </w:t>
      </w:r>
      <w:r w:rsidRPr="005F0917">
        <w:t>develop</w:t>
      </w:r>
      <w:r w:rsidR="00BE2ECE">
        <w:t xml:space="preserve"> </w:t>
      </w:r>
      <w:r w:rsidRPr="005F0917">
        <w:t>their</w:t>
      </w:r>
      <w:r w:rsidR="00BE2ECE">
        <w:t xml:space="preserve"> </w:t>
      </w:r>
      <w:r w:rsidRPr="005F0917">
        <w:t>IP</w:t>
      </w:r>
      <w:r w:rsidR="00BE2ECE">
        <w:t xml:space="preserve"> </w:t>
      </w:r>
      <w:r w:rsidRPr="005F0917">
        <w:t>systems</w:t>
      </w:r>
      <w:r w:rsidR="00BE2ECE">
        <w:t xml:space="preserve"> </w:t>
      </w:r>
      <w:r w:rsidRPr="005F0917">
        <w:t>to</w:t>
      </w:r>
      <w:r w:rsidR="00BE2ECE">
        <w:t xml:space="preserve"> </w:t>
      </w:r>
      <w:r w:rsidRPr="005F0917">
        <w:t>meet</w:t>
      </w:r>
      <w:r w:rsidR="00BE2ECE">
        <w:t xml:space="preserve"> </w:t>
      </w:r>
      <w:r w:rsidRPr="005F0917">
        <w:t>their</w:t>
      </w:r>
      <w:r w:rsidR="00BE2ECE">
        <w:t xml:space="preserve"> </w:t>
      </w:r>
      <w:proofErr w:type="gramStart"/>
      <w:r w:rsidRPr="005F0917">
        <w:t>particular</w:t>
      </w:r>
      <w:r w:rsidR="00BE2ECE">
        <w:t xml:space="preserve"> </w:t>
      </w:r>
      <w:r w:rsidRPr="005F0917">
        <w:t>needs</w:t>
      </w:r>
      <w:proofErr w:type="gramEnd"/>
      <w:r w:rsidRPr="005F0917">
        <w:t>.</w:t>
      </w:r>
      <w:r>
        <w:rPr>
          <w:rStyle w:val="FootnoteReference"/>
        </w:rPr>
        <w:footnoteReference w:id="11"/>
      </w:r>
    </w:p>
    <w:p w14:paraId="2F0E5D05" w14:textId="77777777" w:rsidR="00BB166C" w:rsidRDefault="00AA6E87" w:rsidP="00AA6E87">
      <w:r>
        <w:lastRenderedPageBreak/>
        <w:t>While</w:t>
      </w:r>
      <w:r w:rsidR="00BE2ECE">
        <w:t xml:space="preserve"> </w:t>
      </w:r>
      <w:r>
        <w:t>agencies</w:t>
      </w:r>
      <w:r w:rsidR="00BE2ECE">
        <w:t xml:space="preserve"> </w:t>
      </w:r>
      <w:r>
        <w:t>are</w:t>
      </w:r>
      <w:r w:rsidR="00BE2ECE">
        <w:t xml:space="preserve"> </w:t>
      </w:r>
      <w:r>
        <w:t>required</w:t>
      </w:r>
      <w:r w:rsidR="00BE2ECE">
        <w:t xml:space="preserve"> </w:t>
      </w:r>
      <w:r>
        <w:t>to</w:t>
      </w:r>
      <w:r w:rsidR="00BE2ECE">
        <w:t xml:space="preserve"> </w:t>
      </w:r>
      <w:r>
        <w:t>manage</w:t>
      </w:r>
      <w:r w:rsidR="00BE2ECE">
        <w:t xml:space="preserve"> </w:t>
      </w:r>
      <w:r>
        <w:t>all</w:t>
      </w:r>
      <w:r w:rsidR="00BE2ECE">
        <w:t xml:space="preserve"> </w:t>
      </w:r>
      <w:r>
        <w:t>IP,</w:t>
      </w:r>
      <w:r w:rsidR="00BE2ECE">
        <w:t xml:space="preserve"> </w:t>
      </w:r>
      <w:r>
        <w:t>some</w:t>
      </w:r>
      <w:r w:rsidR="00BE2ECE">
        <w:t xml:space="preserve"> </w:t>
      </w:r>
      <w:r>
        <w:t>aspects</w:t>
      </w:r>
      <w:r w:rsidR="00BE2ECE">
        <w:t xml:space="preserve"> </w:t>
      </w:r>
      <w:r>
        <w:t>of</w:t>
      </w:r>
      <w:r w:rsidR="00BE2ECE">
        <w:t xml:space="preserve"> </w:t>
      </w:r>
      <w:r>
        <w:t>IP</w:t>
      </w:r>
      <w:r w:rsidR="00BE2ECE">
        <w:t xml:space="preserve"> </w:t>
      </w:r>
      <w:r>
        <w:t>management</w:t>
      </w:r>
      <w:r w:rsidR="00BE2ECE">
        <w:t xml:space="preserve"> </w:t>
      </w:r>
      <w:r>
        <w:t>need</w:t>
      </w:r>
      <w:r w:rsidR="00BE2ECE">
        <w:t xml:space="preserve"> </w:t>
      </w:r>
      <w:r>
        <w:t>only</w:t>
      </w:r>
      <w:r w:rsidR="00BE2ECE">
        <w:t xml:space="preserve"> </w:t>
      </w:r>
      <w:r>
        <w:t>be</w:t>
      </w:r>
      <w:r w:rsidR="00BE2ECE">
        <w:t xml:space="preserve"> </w:t>
      </w:r>
      <w:r>
        <w:t>undertaken</w:t>
      </w:r>
      <w:r w:rsidR="00BE2ECE">
        <w:t xml:space="preserve"> </w:t>
      </w:r>
      <w:r>
        <w:t>where</w:t>
      </w:r>
      <w:r w:rsidR="00BE2ECE">
        <w:t xml:space="preserve"> </w:t>
      </w:r>
      <w:r>
        <w:t>the</w:t>
      </w:r>
      <w:r w:rsidR="00BE2ECE">
        <w:t xml:space="preserve"> </w:t>
      </w:r>
      <w:r>
        <w:t>IP</w:t>
      </w:r>
      <w:r w:rsidR="00BE2ECE">
        <w:t xml:space="preserve"> </w:t>
      </w:r>
      <w:r>
        <w:t>in</w:t>
      </w:r>
      <w:r w:rsidR="00BE2ECE">
        <w:t xml:space="preserve"> </w:t>
      </w:r>
      <w:r>
        <w:t>question</w:t>
      </w:r>
      <w:r w:rsidR="00BE2ECE">
        <w:t xml:space="preserve"> </w:t>
      </w:r>
      <w:r>
        <w:t>is</w:t>
      </w:r>
      <w:r w:rsidR="00BE2ECE">
        <w:t xml:space="preserve"> </w:t>
      </w:r>
      <w:r>
        <w:t>significant.</w:t>
      </w:r>
      <w:r w:rsidR="00BE2ECE">
        <w:t xml:space="preserve"> </w:t>
      </w:r>
      <w:r>
        <w:t>More</w:t>
      </w:r>
      <w:r w:rsidR="00BE2ECE">
        <w:t xml:space="preserve"> </w:t>
      </w:r>
      <w:r>
        <w:t>guidance</w:t>
      </w:r>
      <w:r w:rsidR="00BE2ECE">
        <w:t xml:space="preserve"> </w:t>
      </w:r>
      <w:r>
        <w:t>on</w:t>
      </w:r>
      <w:r w:rsidR="00BE2ECE">
        <w:t xml:space="preserve"> </w:t>
      </w:r>
      <w:r>
        <w:t>the</w:t>
      </w:r>
      <w:r w:rsidR="00BE2ECE">
        <w:t xml:space="preserve"> </w:t>
      </w:r>
      <w:r>
        <w:t>concept</w:t>
      </w:r>
      <w:r w:rsidR="00BE2ECE">
        <w:t xml:space="preserve"> </w:t>
      </w:r>
      <w:r>
        <w:t>of</w:t>
      </w:r>
      <w:r w:rsidR="00BE2ECE">
        <w:t xml:space="preserve"> </w:t>
      </w:r>
      <w:r>
        <w:t>‘significant</w:t>
      </w:r>
      <w:r w:rsidR="00BE2ECE">
        <w:t xml:space="preserve"> </w:t>
      </w:r>
      <w:r>
        <w:t>IP’</w:t>
      </w:r>
      <w:r w:rsidR="00BE2ECE">
        <w:t xml:space="preserve"> </w:t>
      </w:r>
      <w:r>
        <w:t>is</w:t>
      </w:r>
      <w:r w:rsidR="00BE2ECE">
        <w:t xml:space="preserve"> </w:t>
      </w:r>
      <w:r>
        <w:t>provided</w:t>
      </w:r>
      <w:r w:rsidR="00BE2ECE">
        <w:t xml:space="preserve"> </w:t>
      </w:r>
      <w:r>
        <w:t>in</w:t>
      </w:r>
      <w:r w:rsidR="00BE2ECE">
        <w:t xml:space="preserve"> </w:t>
      </w:r>
      <w:r>
        <w:t>Chapter</w:t>
      </w:r>
      <w:r w:rsidR="00BE2ECE">
        <w:t xml:space="preserve"> </w:t>
      </w:r>
      <w:r>
        <w:fldChar w:fldCharType="begin"/>
      </w:r>
      <w:r>
        <w:instrText xml:space="preserve"> REF _Ref356821117 \r \h </w:instrText>
      </w:r>
      <w:r>
        <w:fldChar w:fldCharType="separate"/>
      </w:r>
      <w:r>
        <w:t>1.8</w:t>
      </w:r>
      <w:r>
        <w:fldChar w:fldCharType="end"/>
      </w:r>
      <w:r>
        <w:t>.</w:t>
      </w:r>
    </w:p>
    <w:p w14:paraId="63779BCE" w14:textId="77777777" w:rsidR="00BB166C" w:rsidRDefault="00AA6E87" w:rsidP="00AA6E87">
      <w:r>
        <w:t>Important</w:t>
      </w:r>
      <w:r w:rsidR="00BE2ECE">
        <w:t xml:space="preserve"> </w:t>
      </w:r>
      <w:r>
        <w:t>aspects</w:t>
      </w:r>
      <w:r w:rsidR="00BE2ECE">
        <w:t xml:space="preserve"> </w:t>
      </w:r>
      <w:r>
        <w:t>of</w:t>
      </w:r>
      <w:r w:rsidR="00BE2ECE">
        <w:t xml:space="preserve"> </w:t>
      </w:r>
      <w:r>
        <w:t>IP</w:t>
      </w:r>
      <w:r w:rsidR="00BE2ECE">
        <w:t xml:space="preserve"> </w:t>
      </w:r>
      <w:r>
        <w:t>management</w:t>
      </w:r>
      <w:r w:rsidR="00BE2ECE">
        <w:t xml:space="preserve"> </w:t>
      </w:r>
      <w:r>
        <w:t>include:</w:t>
      </w:r>
    </w:p>
    <w:p w14:paraId="1951F0B1" w14:textId="551360DB" w:rsidR="00AA6E87" w:rsidRPr="001554FA" w:rsidRDefault="00AA6E87" w:rsidP="000120A1">
      <w:pPr>
        <w:pStyle w:val="List"/>
        <w:numPr>
          <w:ilvl w:val="0"/>
          <w:numId w:val="28"/>
        </w:numPr>
      </w:pPr>
      <w:r w:rsidRPr="001554FA">
        <w:fldChar w:fldCharType="begin"/>
      </w:r>
      <w:r w:rsidRPr="001554FA">
        <w:instrText xml:space="preserve"> REF _Ref382301767 \r \h </w:instrText>
      </w:r>
      <w:r w:rsidR="00657A16" w:rsidRPr="001554FA">
        <w:instrText xml:space="preserve"> \* MERGEFORMAT </w:instrText>
      </w:r>
      <w:r w:rsidRPr="001554FA">
        <w:fldChar w:fldCharType="separate"/>
      </w:r>
      <w:r w:rsidRPr="001554FA">
        <w:t>3.2</w:t>
      </w:r>
      <w:r w:rsidRPr="001554FA">
        <w:fldChar w:fldCharType="end"/>
      </w:r>
      <w:r w:rsidRPr="001554FA">
        <w:t>:</w:t>
      </w:r>
      <w:r w:rsidR="00BE2ECE">
        <w:t xml:space="preserve"> </w:t>
      </w:r>
      <w:r w:rsidRPr="001554FA">
        <w:t>responsibility</w:t>
      </w:r>
      <w:r w:rsidR="00BE2ECE">
        <w:t xml:space="preserve"> </w:t>
      </w:r>
      <w:r w:rsidRPr="001554FA">
        <w:t>for</w:t>
      </w:r>
      <w:r w:rsidR="00BE2ECE">
        <w:t xml:space="preserve"> </w:t>
      </w:r>
      <w:r w:rsidRPr="001554FA">
        <w:t>IP</w:t>
      </w:r>
      <w:r w:rsidR="00BE2ECE">
        <w:t xml:space="preserve"> </w:t>
      </w:r>
      <w:r w:rsidRPr="001554FA">
        <w:t>Policy</w:t>
      </w:r>
      <w:r w:rsidR="00BE2ECE">
        <w:t xml:space="preserve"> </w:t>
      </w:r>
      <w:r w:rsidRPr="001554FA">
        <w:t>within</w:t>
      </w:r>
      <w:r w:rsidR="00BE2ECE">
        <w:t xml:space="preserve"> </w:t>
      </w:r>
      <w:r w:rsidRPr="001554FA">
        <w:t>agencies;</w:t>
      </w:r>
    </w:p>
    <w:p w14:paraId="778B65F4" w14:textId="25461E59" w:rsidR="00AA6E87" w:rsidRPr="001554FA" w:rsidRDefault="00AA6E87" w:rsidP="000120A1">
      <w:pPr>
        <w:pStyle w:val="List"/>
        <w:numPr>
          <w:ilvl w:val="0"/>
          <w:numId w:val="28"/>
        </w:numPr>
      </w:pPr>
      <w:r w:rsidRPr="001554FA">
        <w:fldChar w:fldCharType="begin"/>
      </w:r>
      <w:r w:rsidRPr="001554FA">
        <w:instrText xml:space="preserve"> REF _Ref382301794 \r \h </w:instrText>
      </w:r>
      <w:r w:rsidR="00657A16" w:rsidRPr="001554FA">
        <w:instrText xml:space="preserve"> \* MERGEFORMAT </w:instrText>
      </w:r>
      <w:r w:rsidRPr="001554FA">
        <w:fldChar w:fldCharType="separate"/>
      </w:r>
      <w:r w:rsidRPr="001554FA">
        <w:t>3.3</w:t>
      </w:r>
      <w:r w:rsidRPr="001554FA">
        <w:fldChar w:fldCharType="end"/>
      </w:r>
      <w:r w:rsidRPr="001554FA">
        <w:t>:</w:t>
      </w:r>
      <w:r w:rsidR="00BE2ECE">
        <w:t xml:space="preserve"> </w:t>
      </w:r>
      <w:r w:rsidRPr="001554FA">
        <w:t>identifying</w:t>
      </w:r>
      <w:r w:rsidR="00BE2ECE">
        <w:t xml:space="preserve"> </w:t>
      </w:r>
      <w:r w:rsidRPr="001554FA">
        <w:t>and</w:t>
      </w:r>
      <w:r w:rsidR="00BE2ECE">
        <w:t xml:space="preserve"> </w:t>
      </w:r>
      <w:r w:rsidRPr="001554FA">
        <w:t>recording</w:t>
      </w:r>
      <w:r w:rsidR="00BE2ECE">
        <w:t xml:space="preserve"> </w:t>
      </w:r>
      <w:r w:rsidRPr="001554FA">
        <w:t>IP</w:t>
      </w:r>
      <w:r w:rsidR="00BE2ECE">
        <w:t xml:space="preserve"> </w:t>
      </w:r>
      <w:r w:rsidRPr="001554FA">
        <w:t>(including</w:t>
      </w:r>
      <w:r w:rsidR="00BE2ECE">
        <w:t xml:space="preserve"> </w:t>
      </w:r>
      <w:r w:rsidRPr="001554FA">
        <w:t>by</w:t>
      </w:r>
      <w:r w:rsidR="00BE2ECE">
        <w:t xml:space="preserve"> </w:t>
      </w:r>
      <w:r w:rsidRPr="001554FA">
        <w:t>establishing</w:t>
      </w:r>
      <w:r w:rsidR="00BE2ECE">
        <w:t xml:space="preserve"> </w:t>
      </w:r>
      <w:r w:rsidRPr="001554FA">
        <w:t>an</w:t>
      </w:r>
      <w:r w:rsidR="00BE2ECE">
        <w:t xml:space="preserve"> </w:t>
      </w:r>
      <w:r w:rsidRPr="001554FA">
        <w:t>IP</w:t>
      </w:r>
      <w:r w:rsidR="00BE2ECE">
        <w:t xml:space="preserve"> </w:t>
      </w:r>
      <w:r w:rsidRPr="001554FA">
        <w:t>register);</w:t>
      </w:r>
    </w:p>
    <w:p w14:paraId="39D32F90" w14:textId="56D6E935" w:rsidR="00AA6E87" w:rsidRPr="001554FA" w:rsidRDefault="00AA6E87" w:rsidP="000120A1">
      <w:pPr>
        <w:pStyle w:val="List"/>
        <w:numPr>
          <w:ilvl w:val="0"/>
          <w:numId w:val="28"/>
        </w:numPr>
      </w:pPr>
      <w:r w:rsidRPr="001554FA">
        <w:fldChar w:fldCharType="begin"/>
      </w:r>
      <w:r w:rsidRPr="001554FA">
        <w:instrText xml:space="preserve"> REF _Ref359503754 \r \h </w:instrText>
      </w:r>
      <w:r w:rsidR="00657A16" w:rsidRPr="001554FA">
        <w:instrText xml:space="preserve"> \* MERGEFORMAT </w:instrText>
      </w:r>
      <w:r w:rsidRPr="001554FA">
        <w:fldChar w:fldCharType="separate"/>
      </w:r>
      <w:r w:rsidRPr="001554FA">
        <w:t>3.4</w:t>
      </w:r>
      <w:r w:rsidRPr="001554FA">
        <w:fldChar w:fldCharType="end"/>
      </w:r>
      <w:r w:rsidRPr="001554FA">
        <w:t>:</w:t>
      </w:r>
      <w:r w:rsidR="00BE2ECE">
        <w:t xml:space="preserve"> </w:t>
      </w:r>
      <w:r w:rsidRPr="001554FA">
        <w:t>assessing</w:t>
      </w:r>
      <w:r w:rsidR="00BE2ECE">
        <w:t xml:space="preserve"> </w:t>
      </w:r>
      <w:r w:rsidRPr="001554FA">
        <w:t>and</w:t>
      </w:r>
      <w:r w:rsidR="00BE2ECE">
        <w:t xml:space="preserve"> </w:t>
      </w:r>
      <w:r w:rsidRPr="001554FA">
        <w:t>valuing</w:t>
      </w:r>
      <w:r w:rsidR="00BE2ECE">
        <w:t xml:space="preserve"> </w:t>
      </w:r>
      <w:r w:rsidRPr="001554FA">
        <w:t>IP;</w:t>
      </w:r>
    </w:p>
    <w:p w14:paraId="05F1E405" w14:textId="77777777" w:rsidR="00BB166C" w:rsidRDefault="00AA6E87" w:rsidP="000120A1">
      <w:pPr>
        <w:pStyle w:val="List"/>
        <w:numPr>
          <w:ilvl w:val="0"/>
          <w:numId w:val="28"/>
        </w:numPr>
      </w:pPr>
      <w:r w:rsidRPr="001554FA">
        <w:fldChar w:fldCharType="begin"/>
      </w:r>
      <w:r w:rsidRPr="001554FA">
        <w:instrText xml:space="preserve"> REF _Ref359503834 \r \h </w:instrText>
      </w:r>
      <w:r w:rsidR="00657A16" w:rsidRPr="001554FA">
        <w:instrText xml:space="preserve"> \* MERGEFORMAT </w:instrText>
      </w:r>
      <w:r w:rsidRPr="001554FA">
        <w:fldChar w:fldCharType="separate"/>
      </w:r>
      <w:r w:rsidRPr="001554FA">
        <w:t>3.5</w:t>
      </w:r>
      <w:r w:rsidRPr="001554FA">
        <w:fldChar w:fldCharType="end"/>
      </w:r>
      <w:r w:rsidRPr="001554FA">
        <w:t>:</w:t>
      </w:r>
      <w:r w:rsidR="00BE2ECE">
        <w:t xml:space="preserve"> </w:t>
      </w:r>
      <w:r w:rsidRPr="001554FA">
        <w:t>risk</w:t>
      </w:r>
      <w:r w:rsidR="00BE2ECE">
        <w:t xml:space="preserve"> </w:t>
      </w:r>
      <w:r w:rsidRPr="001554FA">
        <w:t>management</w:t>
      </w:r>
      <w:r w:rsidR="00BE2ECE">
        <w:t xml:space="preserve"> </w:t>
      </w:r>
      <w:r w:rsidRPr="001554FA">
        <w:t>of</w:t>
      </w:r>
      <w:r w:rsidR="00BE2ECE">
        <w:t xml:space="preserve"> </w:t>
      </w:r>
      <w:r w:rsidRPr="001554FA">
        <w:t>IP;</w:t>
      </w:r>
    </w:p>
    <w:p w14:paraId="715DAA04" w14:textId="7EA11D67" w:rsidR="00AA6E87" w:rsidRPr="001554FA" w:rsidRDefault="00AA6E87" w:rsidP="000120A1">
      <w:pPr>
        <w:pStyle w:val="List"/>
        <w:numPr>
          <w:ilvl w:val="0"/>
          <w:numId w:val="28"/>
        </w:numPr>
      </w:pPr>
      <w:r w:rsidRPr="001554FA">
        <w:fldChar w:fldCharType="begin"/>
      </w:r>
      <w:r w:rsidRPr="001554FA">
        <w:instrText xml:space="preserve"> REF _Ref359503972 \r \h </w:instrText>
      </w:r>
      <w:r w:rsidR="00657A16" w:rsidRPr="001554FA">
        <w:instrText xml:space="preserve"> \* MERGEFORMAT </w:instrText>
      </w:r>
      <w:r w:rsidRPr="001554FA">
        <w:fldChar w:fldCharType="separate"/>
      </w:r>
      <w:r w:rsidRPr="001554FA">
        <w:t>3.6</w:t>
      </w:r>
      <w:r w:rsidRPr="001554FA">
        <w:fldChar w:fldCharType="end"/>
      </w:r>
      <w:r w:rsidR="00BE2ECE">
        <w:t xml:space="preserve"> </w:t>
      </w:r>
      <w:r w:rsidRPr="001554FA">
        <w:t>the</w:t>
      </w:r>
      <w:r w:rsidR="00BE2ECE">
        <w:t xml:space="preserve"> </w:t>
      </w:r>
      <w:r w:rsidRPr="001554FA">
        <w:t>State</w:t>
      </w:r>
      <w:r w:rsidR="00BE2ECE">
        <w:t xml:space="preserve"> </w:t>
      </w:r>
      <w:r w:rsidRPr="001554FA">
        <w:t>Crest</w:t>
      </w:r>
      <w:r w:rsidR="00BE2ECE">
        <w:t xml:space="preserve"> </w:t>
      </w:r>
      <w:r w:rsidRPr="001554FA">
        <w:t>and</w:t>
      </w:r>
      <w:r w:rsidR="00BE2ECE">
        <w:t xml:space="preserve"> </w:t>
      </w:r>
      <w:r w:rsidRPr="001554FA">
        <w:t>branding;</w:t>
      </w:r>
    </w:p>
    <w:p w14:paraId="31503D63" w14:textId="25A48E8E" w:rsidR="00AA6E87" w:rsidRPr="001554FA" w:rsidRDefault="00AA6E87" w:rsidP="000120A1">
      <w:pPr>
        <w:pStyle w:val="List"/>
        <w:numPr>
          <w:ilvl w:val="0"/>
          <w:numId w:val="28"/>
        </w:numPr>
      </w:pPr>
      <w:r w:rsidRPr="001554FA">
        <w:fldChar w:fldCharType="begin"/>
      </w:r>
      <w:r w:rsidRPr="001554FA">
        <w:instrText xml:space="preserve"> REF _Ref382379471 \r \h </w:instrText>
      </w:r>
      <w:r w:rsidR="00657A16" w:rsidRPr="001554FA">
        <w:instrText xml:space="preserve"> \* MERGEFORMAT </w:instrText>
      </w:r>
      <w:r w:rsidRPr="001554FA">
        <w:fldChar w:fldCharType="separate"/>
      </w:r>
      <w:r w:rsidRPr="001554FA">
        <w:t>3.7</w:t>
      </w:r>
      <w:r w:rsidRPr="001554FA">
        <w:fldChar w:fldCharType="end"/>
      </w:r>
      <w:r w:rsidRPr="001554FA">
        <w:t>:</w:t>
      </w:r>
      <w:r w:rsidR="00BE2ECE">
        <w:t xml:space="preserve"> </w:t>
      </w:r>
      <w:r w:rsidRPr="001554FA">
        <w:t>agency</w:t>
      </w:r>
      <w:r w:rsidR="00BE2ECE">
        <w:t xml:space="preserve"> </w:t>
      </w:r>
      <w:r w:rsidRPr="001554FA">
        <w:t>branding;</w:t>
      </w:r>
    </w:p>
    <w:p w14:paraId="6E4FC206" w14:textId="176B23B5" w:rsidR="00AA6E87" w:rsidRPr="001554FA" w:rsidRDefault="00AA6E87" w:rsidP="000120A1">
      <w:pPr>
        <w:pStyle w:val="List"/>
        <w:numPr>
          <w:ilvl w:val="0"/>
          <w:numId w:val="28"/>
        </w:numPr>
      </w:pPr>
      <w:r w:rsidRPr="001554FA">
        <w:fldChar w:fldCharType="begin"/>
      </w:r>
      <w:r w:rsidRPr="001554FA">
        <w:instrText xml:space="preserve"> REF _Ref382898824 \r \h </w:instrText>
      </w:r>
      <w:r w:rsidR="00657A16" w:rsidRPr="001554FA">
        <w:instrText xml:space="preserve"> \* MERGEFORMAT </w:instrText>
      </w:r>
      <w:r w:rsidRPr="001554FA">
        <w:fldChar w:fldCharType="separate"/>
      </w:r>
      <w:r w:rsidRPr="001554FA">
        <w:t>3.8</w:t>
      </w:r>
      <w:r w:rsidRPr="001554FA">
        <w:fldChar w:fldCharType="end"/>
      </w:r>
      <w:r w:rsidRPr="001554FA">
        <w:t>:</w:t>
      </w:r>
      <w:r w:rsidR="00BE2ECE">
        <w:t xml:space="preserve"> </w:t>
      </w:r>
      <w:r w:rsidRPr="001554FA">
        <w:t>legislative</w:t>
      </w:r>
      <w:r w:rsidR="00BE2ECE">
        <w:t xml:space="preserve"> </w:t>
      </w:r>
      <w:r w:rsidRPr="001554FA">
        <w:t>and</w:t>
      </w:r>
      <w:r w:rsidR="00BE2ECE">
        <w:t xml:space="preserve"> </w:t>
      </w:r>
      <w:r w:rsidRPr="001554FA">
        <w:t>judicial</w:t>
      </w:r>
      <w:r w:rsidR="00BE2ECE">
        <w:t xml:space="preserve"> </w:t>
      </w:r>
      <w:r w:rsidRPr="001554FA">
        <w:t>material;</w:t>
      </w:r>
    </w:p>
    <w:p w14:paraId="495B64C8" w14:textId="77777777" w:rsidR="00BB166C" w:rsidRDefault="00AA6E87" w:rsidP="000120A1">
      <w:pPr>
        <w:pStyle w:val="List"/>
        <w:numPr>
          <w:ilvl w:val="0"/>
          <w:numId w:val="28"/>
        </w:numPr>
      </w:pPr>
      <w:r w:rsidRPr="001554FA">
        <w:fldChar w:fldCharType="begin"/>
      </w:r>
      <w:r w:rsidRPr="001554FA">
        <w:instrText xml:space="preserve"> REF _Ref359504190 \r \h </w:instrText>
      </w:r>
      <w:r w:rsidR="00657A16" w:rsidRPr="001554FA">
        <w:instrText xml:space="preserve"> \* MERGEFORMAT </w:instrText>
      </w:r>
      <w:r w:rsidRPr="001554FA">
        <w:fldChar w:fldCharType="separate"/>
      </w:r>
      <w:r w:rsidRPr="001554FA">
        <w:t>3.9</w:t>
      </w:r>
      <w:r w:rsidRPr="001554FA">
        <w:fldChar w:fldCharType="end"/>
      </w:r>
      <w:r w:rsidRPr="001554FA">
        <w:t>:</w:t>
      </w:r>
      <w:r w:rsidR="00BE2ECE">
        <w:t xml:space="preserve"> </w:t>
      </w:r>
      <w:r w:rsidRPr="001554FA">
        <w:t>human</w:t>
      </w:r>
      <w:r w:rsidR="00BE2ECE">
        <w:t xml:space="preserve"> </w:t>
      </w:r>
      <w:r w:rsidRPr="001554FA">
        <w:t>resources</w:t>
      </w:r>
      <w:r w:rsidR="00BE2ECE">
        <w:t xml:space="preserve"> </w:t>
      </w:r>
      <w:r w:rsidRPr="001554FA">
        <w:t>implications</w:t>
      </w:r>
      <w:r w:rsidR="00BE2ECE">
        <w:t xml:space="preserve"> </w:t>
      </w:r>
      <w:r w:rsidRPr="001554FA">
        <w:t>of</w:t>
      </w:r>
      <w:r w:rsidR="00BE2ECE">
        <w:t xml:space="preserve"> </w:t>
      </w:r>
      <w:r w:rsidRPr="001554FA">
        <w:t>IP;</w:t>
      </w:r>
    </w:p>
    <w:p w14:paraId="0280E709" w14:textId="77777777" w:rsidR="00BB166C" w:rsidRDefault="00AA6E87" w:rsidP="000120A1">
      <w:pPr>
        <w:pStyle w:val="List"/>
        <w:numPr>
          <w:ilvl w:val="0"/>
          <w:numId w:val="28"/>
        </w:numPr>
      </w:pPr>
      <w:r w:rsidRPr="001554FA">
        <w:fldChar w:fldCharType="begin"/>
      </w:r>
      <w:r w:rsidRPr="001554FA">
        <w:instrText xml:space="preserve"> REF _Ref377373350 \r \h </w:instrText>
      </w:r>
      <w:r w:rsidR="00657A16" w:rsidRPr="001554FA">
        <w:instrText xml:space="preserve"> \* MERGEFORMAT </w:instrText>
      </w:r>
      <w:r w:rsidRPr="001554FA">
        <w:fldChar w:fldCharType="separate"/>
      </w:r>
      <w:r w:rsidRPr="001554FA">
        <w:t>3.10</w:t>
      </w:r>
      <w:r w:rsidRPr="001554FA">
        <w:fldChar w:fldCharType="end"/>
      </w:r>
      <w:r w:rsidRPr="001554FA">
        <w:t>:</w:t>
      </w:r>
      <w:r w:rsidR="00BE2ECE">
        <w:t xml:space="preserve"> </w:t>
      </w:r>
      <w:r w:rsidRPr="001554FA">
        <w:t>contractors;</w:t>
      </w:r>
    </w:p>
    <w:p w14:paraId="01C6154E" w14:textId="77777777" w:rsidR="00BB166C" w:rsidRDefault="00AA6E87" w:rsidP="000120A1">
      <w:pPr>
        <w:pStyle w:val="List"/>
        <w:numPr>
          <w:ilvl w:val="0"/>
          <w:numId w:val="28"/>
        </w:numPr>
      </w:pPr>
      <w:r w:rsidRPr="001554FA">
        <w:fldChar w:fldCharType="begin"/>
      </w:r>
      <w:r w:rsidRPr="001554FA">
        <w:instrText xml:space="preserve"> REF _Ref405810359 \r \h </w:instrText>
      </w:r>
      <w:r w:rsidR="00657A16" w:rsidRPr="001554FA">
        <w:instrText xml:space="preserve"> \* MERGEFORMAT </w:instrText>
      </w:r>
      <w:r w:rsidRPr="001554FA">
        <w:fldChar w:fldCharType="separate"/>
      </w:r>
      <w:r w:rsidRPr="001554FA">
        <w:t>3.11</w:t>
      </w:r>
      <w:r w:rsidRPr="001554FA">
        <w:fldChar w:fldCharType="end"/>
      </w:r>
      <w:r w:rsidRPr="001554FA">
        <w:t>:</w:t>
      </w:r>
      <w:r w:rsidR="00BE2ECE">
        <w:t xml:space="preserve"> </w:t>
      </w:r>
      <w:r w:rsidRPr="001554FA">
        <w:t>temporary</w:t>
      </w:r>
      <w:r w:rsidR="00BE2ECE">
        <w:t xml:space="preserve"> </w:t>
      </w:r>
      <w:r w:rsidRPr="001554FA">
        <w:t>workers,</w:t>
      </w:r>
      <w:r w:rsidR="00BE2ECE">
        <w:t xml:space="preserve"> </w:t>
      </w:r>
      <w:r w:rsidRPr="001554FA">
        <w:t>such</w:t>
      </w:r>
      <w:r w:rsidR="00BE2ECE">
        <w:t xml:space="preserve"> </w:t>
      </w:r>
      <w:r w:rsidRPr="001554FA">
        <w:t>as</w:t>
      </w:r>
      <w:r w:rsidR="00BE2ECE">
        <w:t xml:space="preserve"> </w:t>
      </w:r>
      <w:r w:rsidRPr="001554FA">
        <w:t>volunteers</w:t>
      </w:r>
      <w:r w:rsidR="00BE2ECE">
        <w:t xml:space="preserve"> </w:t>
      </w:r>
      <w:r w:rsidRPr="001554FA">
        <w:t>or</w:t>
      </w:r>
      <w:r w:rsidR="00BE2ECE">
        <w:t xml:space="preserve"> </w:t>
      </w:r>
      <w:r w:rsidRPr="001554FA">
        <w:t>students;</w:t>
      </w:r>
    </w:p>
    <w:p w14:paraId="1E0C447D" w14:textId="262C04EF" w:rsidR="00AA6E87" w:rsidRPr="001554FA" w:rsidRDefault="00AA6E87" w:rsidP="000120A1">
      <w:pPr>
        <w:pStyle w:val="List"/>
        <w:numPr>
          <w:ilvl w:val="0"/>
          <w:numId w:val="28"/>
        </w:numPr>
      </w:pPr>
      <w:r w:rsidRPr="001554FA">
        <w:fldChar w:fldCharType="begin"/>
      </w:r>
      <w:r w:rsidRPr="001554FA">
        <w:instrText xml:space="preserve"> REF _Ref381706522 \r \h </w:instrText>
      </w:r>
      <w:r w:rsidR="00657A16" w:rsidRPr="001554FA">
        <w:instrText xml:space="preserve"> \* MERGEFORMAT </w:instrText>
      </w:r>
      <w:r w:rsidRPr="001554FA">
        <w:fldChar w:fldCharType="separate"/>
      </w:r>
      <w:r w:rsidRPr="001554FA">
        <w:t>3.12</w:t>
      </w:r>
      <w:r w:rsidRPr="001554FA">
        <w:fldChar w:fldCharType="end"/>
      </w:r>
      <w:r w:rsidRPr="001554FA">
        <w:t>:</w:t>
      </w:r>
      <w:r w:rsidR="00BE2ECE">
        <w:t xml:space="preserve"> </w:t>
      </w:r>
      <w:r w:rsidRPr="001554FA">
        <w:t>transfer</w:t>
      </w:r>
      <w:r w:rsidR="00BE2ECE">
        <w:t xml:space="preserve"> </w:t>
      </w:r>
      <w:r w:rsidRPr="001554FA">
        <w:t>of</w:t>
      </w:r>
      <w:r w:rsidR="00BE2ECE">
        <w:t xml:space="preserve"> </w:t>
      </w:r>
      <w:r w:rsidRPr="001554FA">
        <w:t>State</w:t>
      </w:r>
      <w:r w:rsidR="00BE2ECE">
        <w:t xml:space="preserve"> </w:t>
      </w:r>
      <w:r w:rsidRPr="001554FA">
        <w:t>IP</w:t>
      </w:r>
      <w:r w:rsidR="00BE2ECE">
        <w:t xml:space="preserve"> </w:t>
      </w:r>
      <w:r w:rsidRPr="001554FA">
        <w:t>between</w:t>
      </w:r>
      <w:r w:rsidR="00BE2ECE">
        <w:t xml:space="preserve"> </w:t>
      </w:r>
      <w:r w:rsidRPr="001554FA">
        <w:t>agencies;</w:t>
      </w:r>
      <w:r w:rsidR="00BE2ECE">
        <w:t xml:space="preserve"> </w:t>
      </w:r>
      <w:r w:rsidRPr="001554FA">
        <w:t>and</w:t>
      </w:r>
    </w:p>
    <w:p w14:paraId="57AC2090" w14:textId="264368DF" w:rsidR="00AA6E87" w:rsidRPr="001554FA" w:rsidRDefault="00AA6E87" w:rsidP="000120A1">
      <w:pPr>
        <w:pStyle w:val="List"/>
        <w:numPr>
          <w:ilvl w:val="0"/>
          <w:numId w:val="28"/>
        </w:numPr>
      </w:pPr>
      <w:r w:rsidRPr="001554FA">
        <w:fldChar w:fldCharType="begin"/>
      </w:r>
      <w:r w:rsidRPr="001554FA">
        <w:instrText xml:space="preserve"> REF _Ref381706523 \r \h </w:instrText>
      </w:r>
      <w:r w:rsidR="00657A16" w:rsidRPr="001554FA">
        <w:instrText xml:space="preserve"> \* MERGEFORMAT </w:instrText>
      </w:r>
      <w:r w:rsidRPr="001554FA">
        <w:fldChar w:fldCharType="separate"/>
      </w:r>
      <w:r w:rsidRPr="001554FA">
        <w:t>3.13</w:t>
      </w:r>
      <w:r w:rsidRPr="001554FA">
        <w:fldChar w:fldCharType="end"/>
      </w:r>
      <w:r w:rsidRPr="001554FA">
        <w:t>:</w:t>
      </w:r>
      <w:r w:rsidR="00BE2ECE">
        <w:t xml:space="preserve"> </w:t>
      </w:r>
      <w:r w:rsidRPr="001554FA">
        <w:t>re</w:t>
      </w:r>
      <w:r w:rsidRPr="001554FA">
        <w:noBreakHyphen/>
        <w:t>assignment</w:t>
      </w:r>
      <w:r w:rsidR="00BE2ECE">
        <w:t xml:space="preserve"> </w:t>
      </w:r>
      <w:r w:rsidRPr="001554FA">
        <w:t>or</w:t>
      </w:r>
      <w:r w:rsidR="00BE2ECE">
        <w:t xml:space="preserve"> </w:t>
      </w:r>
      <w:r w:rsidRPr="001554FA">
        <w:t>disposal</w:t>
      </w:r>
      <w:r w:rsidR="00BE2ECE">
        <w:t xml:space="preserve"> </w:t>
      </w:r>
      <w:r w:rsidRPr="001554FA">
        <w:t>of</w:t>
      </w:r>
      <w:r w:rsidR="00BE2ECE">
        <w:t xml:space="preserve"> </w:t>
      </w:r>
      <w:r w:rsidRPr="001554FA">
        <w:t>State</w:t>
      </w:r>
      <w:r w:rsidR="00BE2ECE">
        <w:t xml:space="preserve"> </w:t>
      </w:r>
      <w:r w:rsidRPr="001554FA">
        <w:t>IP.</w:t>
      </w:r>
    </w:p>
    <w:p w14:paraId="5CECE651" w14:textId="77777777" w:rsidR="00BB166C" w:rsidRDefault="00AA6E87" w:rsidP="00AA6E87">
      <w:r>
        <w:t>Each</w:t>
      </w:r>
      <w:r w:rsidR="00BE2ECE">
        <w:t xml:space="preserve"> </w:t>
      </w:r>
      <w:r>
        <w:t>of</w:t>
      </w:r>
      <w:r w:rsidR="00BE2ECE">
        <w:t xml:space="preserve"> </w:t>
      </w:r>
      <w:r>
        <w:t>these</w:t>
      </w:r>
      <w:r w:rsidR="00BE2ECE">
        <w:t xml:space="preserve"> </w:t>
      </w:r>
      <w:r>
        <w:t>is</w:t>
      </w:r>
      <w:r w:rsidR="00BE2ECE">
        <w:t xml:space="preserve"> </w:t>
      </w:r>
      <w:r>
        <w:t>discussed</w:t>
      </w:r>
      <w:r w:rsidR="00BE2ECE">
        <w:t xml:space="preserve"> </w:t>
      </w:r>
      <w:r>
        <w:t>further</w:t>
      </w:r>
      <w:r w:rsidR="00BE2ECE">
        <w:t xml:space="preserve"> </w:t>
      </w:r>
      <w:r>
        <w:t>below.</w:t>
      </w:r>
    </w:p>
    <w:p w14:paraId="5D93B57E" w14:textId="272BF89A" w:rsidR="00AA6E87" w:rsidRDefault="00AA6E87" w:rsidP="00AA6E87">
      <w:r>
        <w:t>Another</w:t>
      </w:r>
      <w:r w:rsidR="00BE2ECE">
        <w:t xml:space="preserve"> </w:t>
      </w:r>
      <w:r>
        <w:t>aspect</w:t>
      </w:r>
      <w:r w:rsidR="00BE2ECE">
        <w:t xml:space="preserve"> </w:t>
      </w:r>
      <w:r>
        <w:t>of</w:t>
      </w:r>
      <w:r w:rsidR="00BE2ECE">
        <w:t xml:space="preserve"> </w:t>
      </w:r>
      <w:r>
        <w:t>IP</w:t>
      </w:r>
      <w:r w:rsidR="00BE2ECE">
        <w:t xml:space="preserve"> </w:t>
      </w:r>
      <w:r>
        <w:t>management</w:t>
      </w:r>
      <w:r w:rsidR="00BE2ECE">
        <w:t xml:space="preserve"> </w:t>
      </w:r>
      <w:r>
        <w:t>is</w:t>
      </w:r>
      <w:r w:rsidR="00BE2ECE">
        <w:t xml:space="preserve"> </w:t>
      </w:r>
      <w:r>
        <w:t>protecting</w:t>
      </w:r>
      <w:r w:rsidR="00BE2ECE">
        <w:t xml:space="preserve"> </w:t>
      </w:r>
      <w:r>
        <w:t>and</w:t>
      </w:r>
      <w:r w:rsidR="00BE2ECE">
        <w:t xml:space="preserve"> </w:t>
      </w:r>
      <w:r>
        <w:t>enforcing</w:t>
      </w:r>
      <w:r w:rsidR="00BE2ECE">
        <w:t xml:space="preserve"> </w:t>
      </w:r>
      <w:r>
        <w:t>IP</w:t>
      </w:r>
      <w:r w:rsidR="00BE2ECE">
        <w:t xml:space="preserve"> </w:t>
      </w:r>
      <w:r>
        <w:t>where</w:t>
      </w:r>
      <w:r w:rsidR="00BE2ECE">
        <w:t xml:space="preserve"> </w:t>
      </w:r>
      <w:r>
        <w:t>appropriate.</w:t>
      </w:r>
      <w:r w:rsidR="00BE2ECE">
        <w:t xml:space="preserve"> </w:t>
      </w:r>
      <w:r>
        <w:t>For</w:t>
      </w:r>
      <w:r w:rsidR="00BE2ECE">
        <w:t xml:space="preserve"> </w:t>
      </w:r>
      <w:r>
        <w:t>example,</w:t>
      </w:r>
      <w:r w:rsidR="00BE2ECE">
        <w:t xml:space="preserve"> </w:t>
      </w:r>
      <w:r>
        <w:t>it</w:t>
      </w:r>
      <w:r w:rsidR="00BE2ECE">
        <w:t xml:space="preserve"> </w:t>
      </w:r>
      <w:r>
        <w:t>may</w:t>
      </w:r>
      <w:r w:rsidR="00BE2ECE">
        <w:t xml:space="preserve"> </w:t>
      </w:r>
      <w:r>
        <w:t>be</w:t>
      </w:r>
      <w:r w:rsidR="00BE2ECE">
        <w:t xml:space="preserve"> </w:t>
      </w:r>
      <w:r>
        <w:t>appropriate</w:t>
      </w:r>
      <w:r w:rsidR="00BE2ECE">
        <w:t xml:space="preserve"> </w:t>
      </w:r>
      <w:r>
        <w:t>to</w:t>
      </w:r>
      <w:r w:rsidR="00BE2ECE">
        <w:t xml:space="preserve"> </w:t>
      </w:r>
      <w:r>
        <w:t>respond</w:t>
      </w:r>
      <w:r w:rsidR="00BE2ECE">
        <w:t xml:space="preserve"> </w:t>
      </w:r>
      <w:r>
        <w:t>to</w:t>
      </w:r>
      <w:r w:rsidR="00BE2ECE">
        <w:t xml:space="preserve"> </w:t>
      </w:r>
      <w:r>
        <w:t>a</w:t>
      </w:r>
      <w:r w:rsidR="00BE2ECE">
        <w:t xml:space="preserve"> </w:t>
      </w:r>
      <w:r>
        <w:t>breach</w:t>
      </w:r>
      <w:r w:rsidR="00BE2ECE">
        <w:t xml:space="preserve"> </w:t>
      </w:r>
      <w:r>
        <w:t>of</w:t>
      </w:r>
      <w:r w:rsidR="00BE2ECE">
        <w:t xml:space="preserve"> </w:t>
      </w:r>
      <w:r>
        <w:t>a</w:t>
      </w:r>
      <w:r w:rsidR="00BE2ECE">
        <w:t xml:space="preserve"> </w:t>
      </w:r>
      <w:proofErr w:type="gramStart"/>
      <w:r>
        <w:t>State</w:t>
      </w:r>
      <w:proofErr w:type="gramEnd"/>
      <w:r w:rsidR="00BE2ECE">
        <w:t xml:space="preserve"> </w:t>
      </w:r>
      <w:r>
        <w:t>trade</w:t>
      </w:r>
      <w:r w:rsidR="00BE2ECE">
        <w:t xml:space="preserve"> </w:t>
      </w:r>
      <w:r>
        <w:t>mark</w:t>
      </w:r>
      <w:r w:rsidR="00BE2ECE">
        <w:t xml:space="preserve"> </w:t>
      </w:r>
      <w:r>
        <w:t>in</w:t>
      </w:r>
      <w:r w:rsidR="00BE2ECE">
        <w:t xml:space="preserve"> </w:t>
      </w:r>
      <w:r>
        <w:t>order</w:t>
      </w:r>
      <w:r w:rsidR="00BE2ECE">
        <w:t xml:space="preserve"> </w:t>
      </w:r>
      <w:r>
        <w:t>to</w:t>
      </w:r>
      <w:r w:rsidR="00BE2ECE">
        <w:t xml:space="preserve"> </w:t>
      </w:r>
      <w:r>
        <w:t>maintain</w:t>
      </w:r>
      <w:r w:rsidR="00BE2ECE">
        <w:t xml:space="preserve"> </w:t>
      </w:r>
      <w:r>
        <w:t>the</w:t>
      </w:r>
      <w:r w:rsidR="00BE2ECE">
        <w:t xml:space="preserve"> </w:t>
      </w:r>
      <w:r>
        <w:t>State’s</w:t>
      </w:r>
      <w:r w:rsidR="00BE2ECE">
        <w:t xml:space="preserve"> </w:t>
      </w:r>
      <w:r>
        <w:t>reputation.</w:t>
      </w:r>
      <w:r w:rsidR="00BE2ECE">
        <w:t xml:space="preserve"> </w:t>
      </w:r>
      <w:r>
        <w:t>Protecting</w:t>
      </w:r>
      <w:r w:rsidR="00BE2ECE">
        <w:t xml:space="preserve"> </w:t>
      </w:r>
      <w:r>
        <w:t>and</w:t>
      </w:r>
      <w:r w:rsidR="00BE2ECE">
        <w:t xml:space="preserve"> </w:t>
      </w:r>
      <w:r>
        <w:t>enforcing</w:t>
      </w:r>
      <w:r w:rsidR="00BE2ECE">
        <w:t xml:space="preserve"> </w:t>
      </w:r>
      <w:r>
        <w:t>IP</w:t>
      </w:r>
      <w:r w:rsidR="00BE2ECE">
        <w:t xml:space="preserve"> </w:t>
      </w:r>
      <w:r>
        <w:t>is</w:t>
      </w:r>
      <w:r w:rsidR="00BE2ECE">
        <w:t xml:space="preserve"> </w:t>
      </w:r>
      <w:r>
        <w:t>discussed</w:t>
      </w:r>
      <w:r w:rsidR="00BE2ECE">
        <w:t xml:space="preserve"> </w:t>
      </w:r>
      <w:r>
        <w:t>in</w:t>
      </w:r>
      <w:r w:rsidR="00BE2ECE">
        <w:t xml:space="preserve"> </w:t>
      </w:r>
      <w:r>
        <w:t>further</w:t>
      </w:r>
      <w:r w:rsidR="00BE2ECE">
        <w:t xml:space="preserve"> </w:t>
      </w:r>
      <w:r>
        <w:t>detail</w:t>
      </w:r>
      <w:r w:rsidR="00BE2ECE">
        <w:t xml:space="preserve"> </w:t>
      </w:r>
      <w:r>
        <w:t>in</w:t>
      </w:r>
      <w:r w:rsidR="00BE2ECE">
        <w:t xml:space="preserve"> </w:t>
      </w:r>
      <w:hyperlink w:anchor="_Protecting_and_enforcing" w:history="1">
        <w:r>
          <w:rPr>
            <w:rStyle w:val="Hyperlink"/>
          </w:rPr>
          <w:t>Chapter</w:t>
        </w:r>
        <w:r w:rsidR="00BE2ECE">
          <w:rPr>
            <w:rStyle w:val="Hyperlink"/>
          </w:rPr>
          <w:t xml:space="preserve"> </w:t>
        </w:r>
        <w:r w:rsidRPr="009C5073">
          <w:rPr>
            <w:rStyle w:val="Hyperlink"/>
          </w:rPr>
          <w:fldChar w:fldCharType="begin"/>
        </w:r>
        <w:r w:rsidRPr="009C5073">
          <w:rPr>
            <w:rStyle w:val="Hyperlink"/>
          </w:rPr>
          <w:instrText xml:space="preserve"> REF _Ref345588035 \r \h </w:instrText>
        </w:r>
        <w:r w:rsidRPr="009C5073">
          <w:rPr>
            <w:rStyle w:val="Hyperlink"/>
          </w:rPr>
        </w:r>
        <w:r w:rsidRPr="009C5073">
          <w:rPr>
            <w:rStyle w:val="Hyperlink"/>
          </w:rPr>
          <w:fldChar w:fldCharType="separate"/>
        </w:r>
        <w:r>
          <w:rPr>
            <w:rStyle w:val="Hyperlink"/>
          </w:rPr>
          <w:t>8</w:t>
        </w:r>
        <w:r w:rsidRPr="009C5073">
          <w:rPr>
            <w:rStyle w:val="Hyperlink"/>
          </w:rPr>
          <w:fldChar w:fldCharType="end"/>
        </w:r>
      </w:hyperlink>
      <w:r>
        <w:t>.</w:t>
      </w:r>
    </w:p>
    <w:p w14:paraId="23313389" w14:textId="7F6DE076" w:rsidR="005B479B" w:rsidRPr="005B479B" w:rsidRDefault="005B479B" w:rsidP="00AC1553">
      <w:pPr>
        <w:pStyle w:val="Heading2"/>
      </w:pPr>
      <w:bookmarkStart w:id="46" w:name="_Ref382301767"/>
      <w:bookmarkStart w:id="47" w:name="_Toc411926826"/>
      <w:bookmarkStart w:id="48" w:name="_Toc140576424"/>
      <w:bookmarkStart w:id="49" w:name="_Toc341013540"/>
      <w:bookmarkStart w:id="50" w:name="_Ref345578248"/>
      <w:bookmarkStart w:id="51" w:name="_Ref359503423"/>
      <w:bookmarkStart w:id="52" w:name="_Toc360519862"/>
      <w:bookmarkStart w:id="53" w:name="_Toc176264809"/>
      <w:r w:rsidRPr="005B479B">
        <w:t>Responsibility</w:t>
      </w:r>
      <w:r w:rsidR="00BE2ECE">
        <w:t xml:space="preserve"> </w:t>
      </w:r>
      <w:r w:rsidRPr="005B479B">
        <w:t>for</w:t>
      </w:r>
      <w:r w:rsidR="00BE2ECE">
        <w:t xml:space="preserve"> </w:t>
      </w:r>
      <w:r w:rsidRPr="005B479B">
        <w:t>IP</w:t>
      </w:r>
      <w:r w:rsidR="00BE2ECE">
        <w:t xml:space="preserve"> </w:t>
      </w:r>
      <w:r w:rsidRPr="005B479B">
        <w:t>Policy</w:t>
      </w:r>
      <w:r w:rsidR="00BE2ECE">
        <w:t xml:space="preserve"> </w:t>
      </w:r>
      <w:r w:rsidRPr="005B479B">
        <w:t>within</w:t>
      </w:r>
      <w:r w:rsidR="00BE2ECE">
        <w:t xml:space="preserve"> </w:t>
      </w:r>
      <w:r w:rsidRPr="005B479B">
        <w:t>agencies</w:t>
      </w:r>
      <w:bookmarkEnd w:id="46"/>
      <w:bookmarkEnd w:id="47"/>
      <w:bookmarkEnd w:id="48"/>
      <w:bookmarkEnd w:id="53"/>
    </w:p>
    <w:p w14:paraId="3192E05E" w14:textId="2114949C" w:rsidR="005B479B" w:rsidRPr="005B479B" w:rsidRDefault="005B479B" w:rsidP="005B479B">
      <w:r w:rsidRPr="005B479B">
        <w:t>The</w:t>
      </w:r>
      <w:r w:rsidR="00BE2ECE">
        <w:t xml:space="preserve"> </w:t>
      </w:r>
      <w:r w:rsidRPr="005B479B">
        <w:t>IP</w:t>
      </w:r>
      <w:r w:rsidR="00BE2ECE">
        <w:t xml:space="preserve"> </w:t>
      </w:r>
      <w:r w:rsidRPr="005B479B">
        <w:t>Policy’s</w:t>
      </w:r>
      <w:r w:rsidR="00BE2ECE">
        <w:t xml:space="preserve"> </w:t>
      </w:r>
      <w:r w:rsidRPr="005B479B">
        <w:t>Governance</w:t>
      </w:r>
      <w:r w:rsidR="00BE2ECE">
        <w:t xml:space="preserve"> </w:t>
      </w:r>
      <w:r w:rsidRPr="005B479B">
        <w:t>framework</w:t>
      </w:r>
      <w:r w:rsidR="00BE2ECE">
        <w:t xml:space="preserve"> </w:t>
      </w:r>
      <w:r w:rsidRPr="005B479B">
        <w:t>states</w:t>
      </w:r>
      <w:r w:rsidR="00BE2ECE">
        <w:t xml:space="preserve"> </w:t>
      </w:r>
      <w:r w:rsidRPr="005B479B">
        <w:t>that</w:t>
      </w:r>
      <w:r w:rsidR="00BE2ECE">
        <w:t xml:space="preserve"> </w:t>
      </w:r>
      <w:r w:rsidRPr="005B479B">
        <w:t>a</w:t>
      </w:r>
      <w:r w:rsidR="00BE2ECE">
        <w:t xml:space="preserve"> </w:t>
      </w:r>
      <w:r w:rsidRPr="005B479B">
        <w:t>departmental</w:t>
      </w:r>
      <w:r w:rsidR="00BE2ECE">
        <w:t xml:space="preserve"> </w:t>
      </w:r>
      <w:r w:rsidRPr="005B479B">
        <w:t>Secretary</w:t>
      </w:r>
      <w:r w:rsidR="00BE2ECE">
        <w:t xml:space="preserve"> </w:t>
      </w:r>
      <w:r w:rsidRPr="005B479B">
        <w:t>or</w:t>
      </w:r>
      <w:r w:rsidR="00BE2ECE">
        <w:t xml:space="preserve"> </w:t>
      </w:r>
      <w:r w:rsidRPr="005B479B">
        <w:t>an</w:t>
      </w:r>
      <w:r w:rsidR="00BE2ECE">
        <w:t xml:space="preserve"> </w:t>
      </w:r>
      <w:r w:rsidRPr="005B479B">
        <w:t>agency</w:t>
      </w:r>
      <w:r w:rsidR="00BE2ECE">
        <w:t xml:space="preserve"> </w:t>
      </w:r>
      <w:r w:rsidRPr="005B479B">
        <w:t>head</w:t>
      </w:r>
      <w:r w:rsidR="00BE2ECE">
        <w:t xml:space="preserve"> </w:t>
      </w:r>
      <w:r w:rsidRPr="005B479B">
        <w:t>has</w:t>
      </w:r>
      <w:r w:rsidR="00BE2ECE">
        <w:t xml:space="preserve"> </w:t>
      </w:r>
      <w:r w:rsidRPr="005B479B">
        <w:t>responsibility</w:t>
      </w:r>
      <w:r w:rsidR="00BE2ECE">
        <w:t xml:space="preserve"> </w:t>
      </w:r>
      <w:r w:rsidRPr="005B479B">
        <w:t>(which</w:t>
      </w:r>
      <w:r w:rsidR="00BE2ECE">
        <w:t xml:space="preserve"> </w:t>
      </w:r>
      <w:r w:rsidRPr="005B479B">
        <w:t>may</w:t>
      </w:r>
      <w:r w:rsidR="00BE2ECE">
        <w:t xml:space="preserve"> </w:t>
      </w:r>
      <w:r w:rsidRPr="005B479B">
        <w:t>be</w:t>
      </w:r>
      <w:r w:rsidR="00BE2ECE">
        <w:t xml:space="preserve"> </w:t>
      </w:r>
      <w:r w:rsidRPr="005B479B">
        <w:t>delegated)</w:t>
      </w:r>
      <w:r w:rsidR="00BE2ECE">
        <w:t xml:space="preserve"> </w:t>
      </w:r>
      <w:r w:rsidRPr="005B479B">
        <w:t>for</w:t>
      </w:r>
      <w:r w:rsidR="00BE2ECE">
        <w:t xml:space="preserve"> </w:t>
      </w:r>
      <w:r w:rsidRPr="005B479B">
        <w:t>applying</w:t>
      </w:r>
      <w:r w:rsidR="00BE2ECE">
        <w:t xml:space="preserve"> </w:t>
      </w:r>
      <w:r w:rsidRPr="005B479B">
        <w:t>the</w:t>
      </w:r>
      <w:r w:rsidR="00BE2ECE">
        <w:t xml:space="preserve"> </w:t>
      </w:r>
      <w:r w:rsidRPr="005B479B">
        <w:t>IP</w:t>
      </w:r>
      <w:r w:rsidR="00BE2ECE">
        <w:t xml:space="preserve"> </w:t>
      </w:r>
      <w:r w:rsidRPr="005B479B">
        <w:t>Policy</w:t>
      </w:r>
      <w:r w:rsidR="00BE2ECE">
        <w:t xml:space="preserve"> </w:t>
      </w:r>
      <w:r w:rsidRPr="005B479B">
        <w:t>to</w:t>
      </w:r>
      <w:r w:rsidR="00BE2ECE">
        <w:t xml:space="preserve"> </w:t>
      </w:r>
      <w:r w:rsidRPr="005B479B">
        <w:t>intellectual</w:t>
      </w:r>
      <w:r w:rsidR="00BE2ECE">
        <w:t xml:space="preserve"> </w:t>
      </w:r>
      <w:r w:rsidRPr="005B479B">
        <w:t>property</w:t>
      </w:r>
      <w:r w:rsidR="00BE2ECE">
        <w:t xml:space="preserve"> </w:t>
      </w:r>
      <w:r w:rsidRPr="005B479B">
        <w:t>managed</w:t>
      </w:r>
      <w:r w:rsidR="00BE2ECE">
        <w:t xml:space="preserve"> </w:t>
      </w:r>
      <w:r w:rsidRPr="005B479B">
        <w:t>by</w:t>
      </w:r>
      <w:r w:rsidR="00BE2ECE">
        <w:t xml:space="preserve"> </w:t>
      </w:r>
      <w:r w:rsidRPr="005B479B">
        <w:t>the</w:t>
      </w:r>
      <w:r w:rsidR="00BE2ECE">
        <w:t xml:space="preserve"> </w:t>
      </w:r>
      <w:r w:rsidRPr="005B479B">
        <w:t>agency.</w:t>
      </w:r>
    </w:p>
    <w:p w14:paraId="1F173AE9" w14:textId="77777777" w:rsidR="00BB166C" w:rsidRDefault="005B479B" w:rsidP="00BB166C">
      <w:pPr>
        <w:pStyle w:val="BlockText"/>
      </w:pPr>
      <w:r w:rsidRPr="005B479B">
        <w:t>It</w:t>
      </w:r>
      <w:r w:rsidR="00BE2ECE">
        <w:t xml:space="preserve"> </w:t>
      </w:r>
      <w:r w:rsidRPr="005B479B">
        <w:t>is</w:t>
      </w:r>
      <w:r w:rsidR="00BE2ECE">
        <w:t xml:space="preserve"> </w:t>
      </w:r>
      <w:r w:rsidRPr="005B479B">
        <w:t>recommended</w:t>
      </w:r>
      <w:r w:rsidR="00BE2ECE">
        <w:t xml:space="preserve"> </w:t>
      </w:r>
      <w:r w:rsidRPr="005B479B">
        <w:t>that</w:t>
      </w:r>
      <w:r w:rsidR="00BE2ECE">
        <w:t xml:space="preserve"> </w:t>
      </w:r>
      <w:r w:rsidRPr="005B479B">
        <w:t>departmental</w:t>
      </w:r>
      <w:r w:rsidR="00BE2ECE">
        <w:t xml:space="preserve"> </w:t>
      </w:r>
      <w:r w:rsidRPr="005B479B">
        <w:t>secretaries</w:t>
      </w:r>
      <w:r w:rsidR="00BE2ECE">
        <w:t xml:space="preserve"> </w:t>
      </w:r>
      <w:r w:rsidRPr="005B479B">
        <w:t>and</w:t>
      </w:r>
      <w:r w:rsidR="00BE2ECE">
        <w:t xml:space="preserve"> </w:t>
      </w:r>
      <w:r w:rsidRPr="005B479B">
        <w:t>agency</w:t>
      </w:r>
      <w:r w:rsidR="00BE2ECE">
        <w:t xml:space="preserve"> </w:t>
      </w:r>
      <w:r w:rsidRPr="005B479B">
        <w:t>heads</w:t>
      </w:r>
      <w:r w:rsidR="00BE2ECE">
        <w:t xml:space="preserve"> </w:t>
      </w:r>
      <w:r w:rsidRPr="005B479B">
        <w:t>designate</w:t>
      </w:r>
      <w:r w:rsidR="00BE2ECE">
        <w:t xml:space="preserve"> </w:t>
      </w:r>
      <w:r w:rsidRPr="005B479B">
        <w:t>an</w:t>
      </w:r>
      <w:r w:rsidR="00BE2ECE">
        <w:t xml:space="preserve"> </w:t>
      </w:r>
      <w:r w:rsidRPr="005B479B">
        <w:t>‘IP</w:t>
      </w:r>
      <w:r w:rsidR="00BE2ECE">
        <w:t xml:space="preserve"> </w:t>
      </w:r>
      <w:r w:rsidRPr="005B479B">
        <w:t>Coordinator’</w:t>
      </w:r>
      <w:r w:rsidR="00BE2ECE">
        <w:t xml:space="preserve"> </w:t>
      </w:r>
      <w:r w:rsidRPr="005B479B">
        <w:t>to</w:t>
      </w:r>
      <w:r w:rsidR="00BE2ECE">
        <w:t xml:space="preserve"> </w:t>
      </w:r>
      <w:r w:rsidRPr="005B479B">
        <w:t>be</w:t>
      </w:r>
      <w:r w:rsidR="00BE2ECE">
        <w:t xml:space="preserve"> </w:t>
      </w:r>
      <w:r w:rsidRPr="005B479B">
        <w:t>responsible</w:t>
      </w:r>
      <w:r w:rsidR="00BE2ECE">
        <w:t xml:space="preserve"> </w:t>
      </w:r>
      <w:r w:rsidRPr="005B479B">
        <w:t>for</w:t>
      </w:r>
      <w:r w:rsidR="00BE2ECE">
        <w:t xml:space="preserve"> </w:t>
      </w:r>
      <w:r w:rsidRPr="005B479B">
        <w:t>the</w:t>
      </w:r>
      <w:r w:rsidR="00BE2ECE">
        <w:t xml:space="preserve"> </w:t>
      </w:r>
      <w:r w:rsidRPr="005B479B">
        <w:t>administration</w:t>
      </w:r>
      <w:r w:rsidR="00BE2ECE">
        <w:t xml:space="preserve"> </w:t>
      </w:r>
      <w:r w:rsidRPr="005B479B">
        <w:t>of</w:t>
      </w:r>
      <w:r w:rsidR="00BE2ECE">
        <w:t xml:space="preserve"> </w:t>
      </w:r>
      <w:r w:rsidRPr="005B479B">
        <w:t>the</w:t>
      </w:r>
      <w:r w:rsidR="00BE2ECE">
        <w:t xml:space="preserve"> </w:t>
      </w:r>
      <w:r w:rsidRPr="005B479B">
        <w:t>IP</w:t>
      </w:r>
      <w:r w:rsidR="00BE2ECE">
        <w:t xml:space="preserve"> </w:t>
      </w:r>
      <w:r w:rsidRPr="005B479B">
        <w:t>Policy</w:t>
      </w:r>
      <w:r w:rsidR="00BE2ECE">
        <w:t xml:space="preserve"> </w:t>
      </w:r>
      <w:r w:rsidRPr="005B479B">
        <w:t>and</w:t>
      </w:r>
      <w:r w:rsidR="00BE2ECE">
        <w:t xml:space="preserve"> </w:t>
      </w:r>
      <w:r w:rsidRPr="005B479B">
        <w:t>these</w:t>
      </w:r>
      <w:r w:rsidR="00BE2ECE">
        <w:t xml:space="preserve"> </w:t>
      </w:r>
      <w:r w:rsidRPr="005B479B">
        <w:t>Guidelines.</w:t>
      </w:r>
    </w:p>
    <w:p w14:paraId="2BFFF2D6" w14:textId="074C8F04" w:rsidR="00987FF3" w:rsidRDefault="00987FF3" w:rsidP="005B479B"/>
    <w:p w14:paraId="656CBE11" w14:textId="77777777" w:rsidR="00BB166C" w:rsidRDefault="005B479B" w:rsidP="005B479B">
      <w:r w:rsidRPr="005B479B">
        <w:t>The</w:t>
      </w:r>
      <w:r w:rsidR="00BE2ECE">
        <w:t xml:space="preserve"> </w:t>
      </w:r>
      <w:r w:rsidRPr="005B479B">
        <w:t>appropriate</w:t>
      </w:r>
      <w:r w:rsidR="00BE2ECE">
        <w:t xml:space="preserve"> </w:t>
      </w:r>
      <w:r w:rsidRPr="005B479B">
        <w:t>person</w:t>
      </w:r>
      <w:r w:rsidR="00BE2ECE">
        <w:t xml:space="preserve"> </w:t>
      </w:r>
      <w:r w:rsidRPr="005B479B">
        <w:t>to</w:t>
      </w:r>
      <w:r w:rsidR="00BE2ECE">
        <w:t xml:space="preserve"> </w:t>
      </w:r>
      <w:r w:rsidRPr="005B479B">
        <w:t>act</w:t>
      </w:r>
      <w:r w:rsidR="00BE2ECE">
        <w:t xml:space="preserve"> </w:t>
      </w:r>
      <w:r w:rsidRPr="005B479B">
        <w:t>as</w:t>
      </w:r>
      <w:r w:rsidR="00BE2ECE">
        <w:t xml:space="preserve"> </w:t>
      </w:r>
      <w:r w:rsidRPr="005B479B">
        <w:t>IP</w:t>
      </w:r>
      <w:r w:rsidR="00BE2ECE">
        <w:t xml:space="preserve"> </w:t>
      </w:r>
      <w:r w:rsidRPr="005B479B">
        <w:t>Coordinator</w:t>
      </w:r>
      <w:r w:rsidR="00BE2ECE">
        <w:t xml:space="preserve"> </w:t>
      </w:r>
      <w:r w:rsidRPr="005B479B">
        <w:t>will</w:t>
      </w:r>
      <w:r w:rsidR="00BE2ECE">
        <w:t xml:space="preserve"> </w:t>
      </w:r>
      <w:r w:rsidRPr="005B479B">
        <w:t>vary</w:t>
      </w:r>
      <w:r w:rsidR="00BE2ECE">
        <w:t xml:space="preserve"> </w:t>
      </w:r>
      <w:r w:rsidRPr="005B479B">
        <w:t>according</w:t>
      </w:r>
      <w:r w:rsidR="00BE2ECE">
        <w:t xml:space="preserve"> </w:t>
      </w:r>
      <w:r w:rsidRPr="005B479B">
        <w:t>to</w:t>
      </w:r>
      <w:r w:rsidR="00BE2ECE">
        <w:t xml:space="preserve"> </w:t>
      </w:r>
      <w:r w:rsidRPr="005B479B">
        <w:t>the</w:t>
      </w:r>
      <w:r w:rsidR="00BE2ECE">
        <w:t xml:space="preserve"> </w:t>
      </w:r>
      <w:r w:rsidRPr="005B479B">
        <w:t>needs</w:t>
      </w:r>
      <w:r w:rsidR="00BE2ECE">
        <w:t xml:space="preserve"> </w:t>
      </w:r>
      <w:r w:rsidRPr="005B479B">
        <w:t>of</w:t>
      </w:r>
      <w:r w:rsidR="00BE2ECE">
        <w:t xml:space="preserve"> </w:t>
      </w:r>
      <w:r w:rsidRPr="005B479B">
        <w:t>the</w:t>
      </w:r>
      <w:r w:rsidR="00BE2ECE">
        <w:t xml:space="preserve"> </w:t>
      </w:r>
      <w:r w:rsidRPr="005B479B">
        <w:t>agency,</w:t>
      </w:r>
      <w:r w:rsidR="00BE2ECE">
        <w:t xml:space="preserve"> </w:t>
      </w:r>
      <w:r w:rsidRPr="005B479B">
        <w:t>and</w:t>
      </w:r>
      <w:r w:rsidR="00BE2ECE">
        <w:t xml:space="preserve"> </w:t>
      </w:r>
      <w:r w:rsidRPr="005B479B">
        <w:t>in</w:t>
      </w:r>
      <w:r w:rsidR="00BE2ECE">
        <w:t xml:space="preserve"> </w:t>
      </w:r>
      <w:r w:rsidRPr="005B479B">
        <w:t>particular,</w:t>
      </w:r>
      <w:r w:rsidR="00BE2ECE">
        <w:t xml:space="preserve"> </w:t>
      </w:r>
      <w:r w:rsidRPr="005B479B">
        <w:t>the</w:t>
      </w:r>
      <w:r w:rsidR="00BE2ECE">
        <w:t xml:space="preserve"> </w:t>
      </w:r>
      <w:r w:rsidRPr="005B479B">
        <w:t>form</w:t>
      </w:r>
      <w:r w:rsidR="00BE2ECE">
        <w:t xml:space="preserve"> </w:t>
      </w:r>
      <w:r w:rsidRPr="005B479B">
        <w:t>and</w:t>
      </w:r>
      <w:r w:rsidR="00BE2ECE">
        <w:t xml:space="preserve"> </w:t>
      </w:r>
      <w:r w:rsidRPr="005B479B">
        <w:t>quantity</w:t>
      </w:r>
      <w:r w:rsidR="00BE2ECE">
        <w:t xml:space="preserve"> </w:t>
      </w:r>
      <w:r w:rsidRPr="005B479B">
        <w:t>of</w:t>
      </w:r>
      <w:r w:rsidR="00BE2ECE">
        <w:t xml:space="preserve"> </w:t>
      </w:r>
      <w:r w:rsidRPr="005B479B">
        <w:t>the</w:t>
      </w:r>
      <w:r w:rsidR="00BE2ECE">
        <w:t xml:space="preserve"> </w:t>
      </w:r>
      <w:r w:rsidRPr="005B479B">
        <w:t>IP</w:t>
      </w:r>
      <w:r w:rsidR="00BE2ECE">
        <w:t xml:space="preserve"> </w:t>
      </w:r>
      <w:r w:rsidRPr="005B479B">
        <w:t>managed</w:t>
      </w:r>
      <w:r w:rsidR="00BE2ECE">
        <w:t xml:space="preserve"> </w:t>
      </w:r>
      <w:r w:rsidRPr="005B479B">
        <w:t>by</w:t>
      </w:r>
      <w:r w:rsidR="00BE2ECE">
        <w:t xml:space="preserve"> </w:t>
      </w:r>
      <w:r w:rsidRPr="005B479B">
        <w:t>the</w:t>
      </w:r>
      <w:r w:rsidR="00BE2ECE">
        <w:t xml:space="preserve"> </w:t>
      </w:r>
      <w:r w:rsidRPr="005B479B">
        <w:t>agency.</w:t>
      </w:r>
      <w:r w:rsidR="00BE2ECE">
        <w:t xml:space="preserve"> </w:t>
      </w:r>
      <w:r w:rsidRPr="005B479B">
        <w:t>For</w:t>
      </w:r>
      <w:r w:rsidR="00BE2ECE">
        <w:t xml:space="preserve"> </w:t>
      </w:r>
      <w:r w:rsidRPr="005B479B">
        <w:t>example,</w:t>
      </w:r>
      <w:r w:rsidR="00BE2ECE">
        <w:t xml:space="preserve"> </w:t>
      </w:r>
      <w:r w:rsidRPr="005B479B">
        <w:t>the</w:t>
      </w:r>
      <w:r w:rsidR="00BE2ECE">
        <w:t xml:space="preserve"> </w:t>
      </w:r>
      <w:r w:rsidRPr="005B479B">
        <w:t>following</w:t>
      </w:r>
      <w:r w:rsidR="00BE2ECE">
        <w:t xml:space="preserve"> </w:t>
      </w:r>
      <w:r w:rsidRPr="005B479B">
        <w:t>positions</w:t>
      </w:r>
      <w:r w:rsidR="00BE2ECE">
        <w:t xml:space="preserve"> </w:t>
      </w:r>
      <w:r w:rsidRPr="005B479B">
        <w:t>may</w:t>
      </w:r>
      <w:r w:rsidR="00BE2ECE">
        <w:t xml:space="preserve"> </w:t>
      </w:r>
      <w:r w:rsidRPr="005B479B">
        <w:t>be</w:t>
      </w:r>
      <w:r w:rsidR="00BE2ECE">
        <w:t xml:space="preserve"> </w:t>
      </w:r>
      <w:r w:rsidRPr="005B479B">
        <w:t>appropriate</w:t>
      </w:r>
      <w:r w:rsidR="00BE2ECE">
        <w:t xml:space="preserve"> </w:t>
      </w:r>
      <w:r w:rsidRPr="005B479B">
        <w:t>to</w:t>
      </w:r>
      <w:r w:rsidR="00BE2ECE">
        <w:t xml:space="preserve"> </w:t>
      </w:r>
      <w:r w:rsidRPr="005B479B">
        <w:t>fill</w:t>
      </w:r>
      <w:r w:rsidR="00BE2ECE">
        <w:t xml:space="preserve"> </w:t>
      </w:r>
      <w:r w:rsidRPr="005B479B">
        <w:t>the</w:t>
      </w:r>
      <w:r w:rsidR="00BE2ECE">
        <w:t xml:space="preserve"> </w:t>
      </w:r>
      <w:r w:rsidRPr="005B479B">
        <w:t>IP</w:t>
      </w:r>
      <w:r w:rsidR="00BE2ECE">
        <w:t xml:space="preserve"> </w:t>
      </w:r>
      <w:r w:rsidRPr="005B479B">
        <w:t>Coordinator</w:t>
      </w:r>
      <w:r w:rsidR="00BE2ECE">
        <w:t xml:space="preserve"> </w:t>
      </w:r>
      <w:r w:rsidRPr="005B479B">
        <w:t>role:</w:t>
      </w:r>
    </w:p>
    <w:p w14:paraId="318F3058" w14:textId="593BC7CC" w:rsidR="005B479B" w:rsidRPr="005B479B" w:rsidRDefault="005B479B" w:rsidP="000120A1">
      <w:pPr>
        <w:pStyle w:val="List"/>
        <w:numPr>
          <w:ilvl w:val="0"/>
          <w:numId w:val="28"/>
        </w:numPr>
      </w:pPr>
      <w:r w:rsidRPr="005B479B">
        <w:t>director</w:t>
      </w:r>
      <w:r w:rsidR="00BE2ECE">
        <w:t xml:space="preserve"> </w:t>
      </w:r>
      <w:r w:rsidRPr="005B479B">
        <w:t>of</w:t>
      </w:r>
      <w:r w:rsidR="00BE2ECE">
        <w:t xml:space="preserve"> </w:t>
      </w:r>
      <w:r w:rsidRPr="005B479B">
        <w:t>communications;</w:t>
      </w:r>
    </w:p>
    <w:p w14:paraId="65AFE447" w14:textId="77777777" w:rsidR="00BB166C" w:rsidRDefault="005B479B" w:rsidP="000120A1">
      <w:pPr>
        <w:pStyle w:val="List"/>
        <w:numPr>
          <w:ilvl w:val="0"/>
          <w:numId w:val="28"/>
        </w:numPr>
      </w:pPr>
      <w:r w:rsidRPr="005B479B">
        <w:t>chief</w:t>
      </w:r>
      <w:r w:rsidR="00BE2ECE">
        <w:t xml:space="preserve"> </w:t>
      </w:r>
      <w:r w:rsidRPr="005B479B">
        <w:t>information</w:t>
      </w:r>
      <w:r w:rsidR="00BE2ECE">
        <w:t xml:space="preserve"> </w:t>
      </w:r>
      <w:r w:rsidRPr="005B479B">
        <w:t>officer;</w:t>
      </w:r>
    </w:p>
    <w:p w14:paraId="41415C24" w14:textId="77777777" w:rsidR="00BB166C" w:rsidRDefault="005B479B" w:rsidP="000120A1">
      <w:pPr>
        <w:pStyle w:val="List"/>
        <w:numPr>
          <w:ilvl w:val="0"/>
          <w:numId w:val="28"/>
        </w:numPr>
      </w:pPr>
      <w:r w:rsidRPr="005B479B">
        <w:t>chief</w:t>
      </w:r>
      <w:r w:rsidR="00BE2ECE">
        <w:t xml:space="preserve"> </w:t>
      </w:r>
      <w:r w:rsidRPr="005B479B">
        <w:t>financial</w:t>
      </w:r>
      <w:r w:rsidR="00BE2ECE">
        <w:t xml:space="preserve"> </w:t>
      </w:r>
      <w:r w:rsidRPr="005B479B">
        <w:t>officer;</w:t>
      </w:r>
    </w:p>
    <w:p w14:paraId="4508A4A6" w14:textId="77777777" w:rsidR="00BB166C" w:rsidRDefault="005B479B" w:rsidP="000120A1">
      <w:pPr>
        <w:pStyle w:val="List"/>
        <w:numPr>
          <w:ilvl w:val="0"/>
          <w:numId w:val="28"/>
        </w:numPr>
      </w:pPr>
      <w:r w:rsidRPr="005B479B">
        <w:t>head</w:t>
      </w:r>
      <w:r w:rsidR="00BE2ECE">
        <w:t xml:space="preserve"> </w:t>
      </w:r>
      <w:r w:rsidRPr="005B479B">
        <w:t>of</w:t>
      </w:r>
      <w:r w:rsidR="00BE2ECE">
        <w:t xml:space="preserve"> </w:t>
      </w:r>
      <w:r w:rsidRPr="005B479B">
        <w:t>corporate</w:t>
      </w:r>
      <w:r w:rsidR="00BE2ECE">
        <w:t xml:space="preserve"> </w:t>
      </w:r>
      <w:r w:rsidRPr="005B479B">
        <w:t>services;</w:t>
      </w:r>
      <w:r w:rsidR="00BE2ECE">
        <w:t xml:space="preserve"> </w:t>
      </w:r>
      <w:r w:rsidRPr="005B479B">
        <w:t>and</w:t>
      </w:r>
    </w:p>
    <w:p w14:paraId="03BB220C" w14:textId="77777777" w:rsidR="00BB166C" w:rsidRDefault="005B479B" w:rsidP="000120A1">
      <w:pPr>
        <w:pStyle w:val="List"/>
        <w:numPr>
          <w:ilvl w:val="0"/>
          <w:numId w:val="28"/>
        </w:numPr>
      </w:pPr>
      <w:r w:rsidRPr="005B479B">
        <w:t>legal</w:t>
      </w:r>
      <w:r w:rsidR="00BE2ECE">
        <w:t xml:space="preserve"> </w:t>
      </w:r>
      <w:r w:rsidRPr="005B479B">
        <w:t>counsel.</w:t>
      </w:r>
    </w:p>
    <w:p w14:paraId="093EC4D5" w14:textId="77777777" w:rsidR="00BB166C" w:rsidRDefault="005B479B" w:rsidP="005B479B">
      <w:r w:rsidRPr="005B479B">
        <w:t>Important</w:t>
      </w:r>
      <w:r w:rsidR="00BE2ECE">
        <w:t xml:space="preserve"> </w:t>
      </w:r>
      <w:r w:rsidRPr="005B479B">
        <w:t>roles</w:t>
      </w:r>
      <w:r w:rsidR="00BE2ECE">
        <w:t xml:space="preserve"> </w:t>
      </w:r>
      <w:r w:rsidRPr="005B479B">
        <w:t>of</w:t>
      </w:r>
      <w:r w:rsidR="00BE2ECE">
        <w:t xml:space="preserve"> </w:t>
      </w:r>
      <w:r w:rsidRPr="005B479B">
        <w:t>the</w:t>
      </w:r>
      <w:r w:rsidR="00BE2ECE">
        <w:t xml:space="preserve"> </w:t>
      </w:r>
      <w:r w:rsidRPr="005B479B">
        <w:t>IP</w:t>
      </w:r>
      <w:r w:rsidR="00BE2ECE">
        <w:t xml:space="preserve"> </w:t>
      </w:r>
      <w:r w:rsidRPr="005B479B">
        <w:t>Coordinator</w:t>
      </w:r>
      <w:r w:rsidR="00BE2ECE">
        <w:t xml:space="preserve"> </w:t>
      </w:r>
      <w:r w:rsidRPr="005B479B">
        <w:t>include</w:t>
      </w:r>
      <w:r w:rsidR="00BE2ECE">
        <w:t xml:space="preserve"> </w:t>
      </w:r>
      <w:r w:rsidRPr="005B479B">
        <w:t>ensuring</w:t>
      </w:r>
      <w:r w:rsidR="00BE2ECE">
        <w:t xml:space="preserve"> </w:t>
      </w:r>
      <w:r w:rsidRPr="005B479B">
        <w:t>that</w:t>
      </w:r>
      <w:r w:rsidR="00BE2ECE">
        <w:t xml:space="preserve"> </w:t>
      </w:r>
      <w:r w:rsidRPr="005B479B">
        <w:t>the</w:t>
      </w:r>
      <w:r w:rsidR="00BE2ECE">
        <w:t xml:space="preserve"> </w:t>
      </w:r>
      <w:r w:rsidRPr="005B479B">
        <w:t>agency’s</w:t>
      </w:r>
      <w:r w:rsidR="00BE2ECE">
        <w:t xml:space="preserve"> </w:t>
      </w:r>
      <w:r w:rsidRPr="005B479B">
        <w:t>IP</w:t>
      </w:r>
      <w:r w:rsidR="00BE2ECE">
        <w:t xml:space="preserve"> </w:t>
      </w:r>
      <w:r w:rsidRPr="005B479B">
        <w:t>is</w:t>
      </w:r>
      <w:r w:rsidR="00BE2ECE">
        <w:t xml:space="preserve"> </w:t>
      </w:r>
      <w:r w:rsidRPr="005B479B">
        <w:t>managed</w:t>
      </w:r>
      <w:r w:rsidR="00BE2ECE">
        <w:t xml:space="preserve"> </w:t>
      </w:r>
      <w:r w:rsidRPr="005B479B">
        <w:t>appropriately,</w:t>
      </w:r>
      <w:r w:rsidR="00BE2ECE">
        <w:t xml:space="preserve"> </w:t>
      </w:r>
      <w:r w:rsidRPr="005B479B">
        <w:t>dealing</w:t>
      </w:r>
      <w:r w:rsidR="00BE2ECE">
        <w:t xml:space="preserve"> </w:t>
      </w:r>
      <w:r w:rsidRPr="005B479B">
        <w:t>with</w:t>
      </w:r>
      <w:r w:rsidR="00BE2ECE">
        <w:t xml:space="preserve"> </w:t>
      </w:r>
      <w:r w:rsidRPr="005B479B">
        <w:t>the</w:t>
      </w:r>
      <w:r w:rsidR="00BE2ECE">
        <w:t xml:space="preserve"> </w:t>
      </w:r>
      <w:r w:rsidRPr="005B479B">
        <w:t>granting</w:t>
      </w:r>
      <w:r w:rsidR="00BE2ECE">
        <w:t xml:space="preserve"> </w:t>
      </w:r>
      <w:r w:rsidRPr="005B479B">
        <w:t>of</w:t>
      </w:r>
      <w:r w:rsidR="00BE2ECE">
        <w:t xml:space="preserve"> </w:t>
      </w:r>
      <w:r w:rsidRPr="005B479B">
        <w:t>rights</w:t>
      </w:r>
      <w:r w:rsidR="00BE2ECE">
        <w:t xml:space="preserve"> </w:t>
      </w:r>
      <w:r w:rsidRPr="005B479B">
        <w:t>to</w:t>
      </w:r>
      <w:r w:rsidR="00BE2ECE">
        <w:t xml:space="preserve"> </w:t>
      </w:r>
      <w:r w:rsidRPr="005B479B">
        <w:t>IP</w:t>
      </w:r>
      <w:r w:rsidR="00BE2ECE">
        <w:t xml:space="preserve"> </w:t>
      </w:r>
      <w:r w:rsidRPr="005B479B">
        <w:t>and</w:t>
      </w:r>
      <w:r w:rsidR="00BE2ECE">
        <w:t xml:space="preserve"> </w:t>
      </w:r>
      <w:r w:rsidRPr="005B479B">
        <w:t>making</w:t>
      </w:r>
      <w:r w:rsidR="00BE2ECE">
        <w:t xml:space="preserve"> </w:t>
      </w:r>
      <w:r w:rsidRPr="005B479B">
        <w:t>copyright</w:t>
      </w:r>
      <w:r w:rsidR="00BE2ECE">
        <w:t xml:space="preserve"> </w:t>
      </w:r>
      <w:r w:rsidRPr="005B479B">
        <w:t>material</w:t>
      </w:r>
      <w:r w:rsidR="00BE2ECE">
        <w:t xml:space="preserve"> </w:t>
      </w:r>
      <w:r w:rsidRPr="005B479B">
        <w:t>publicly</w:t>
      </w:r>
      <w:r w:rsidR="00BE2ECE">
        <w:t xml:space="preserve"> </w:t>
      </w:r>
      <w:r w:rsidRPr="005B479B">
        <w:t>accessible,</w:t>
      </w:r>
      <w:r w:rsidR="00BE2ECE">
        <w:t xml:space="preserve"> </w:t>
      </w:r>
      <w:r w:rsidRPr="005B479B">
        <w:t>being</w:t>
      </w:r>
      <w:r w:rsidR="00BE2ECE">
        <w:t xml:space="preserve"> </w:t>
      </w:r>
      <w:r w:rsidRPr="005B479B">
        <w:t>involved</w:t>
      </w:r>
      <w:r w:rsidR="00BE2ECE">
        <w:t xml:space="preserve"> </w:t>
      </w:r>
      <w:r w:rsidRPr="005B479B">
        <w:t>in</w:t>
      </w:r>
      <w:r w:rsidR="00BE2ECE">
        <w:t xml:space="preserve"> </w:t>
      </w:r>
      <w:r w:rsidRPr="005B479B">
        <w:t>commercialisation</w:t>
      </w:r>
      <w:r w:rsidR="00BE2ECE">
        <w:t xml:space="preserve"> </w:t>
      </w:r>
      <w:r w:rsidRPr="005B479B">
        <w:lastRenderedPageBreak/>
        <w:t>proposals,</w:t>
      </w:r>
      <w:r w:rsidR="00BE2ECE">
        <w:t xml:space="preserve"> </w:t>
      </w:r>
      <w:r w:rsidRPr="005B479B">
        <w:t>ensuring</w:t>
      </w:r>
      <w:r w:rsidR="00BE2ECE">
        <w:t xml:space="preserve"> </w:t>
      </w:r>
      <w:r w:rsidRPr="005B479B">
        <w:t>that</w:t>
      </w:r>
      <w:r w:rsidR="00BE2ECE">
        <w:t xml:space="preserve"> </w:t>
      </w:r>
      <w:r w:rsidRPr="005B479B">
        <w:t>third</w:t>
      </w:r>
      <w:r w:rsidR="00BE2ECE">
        <w:t xml:space="preserve"> </w:t>
      </w:r>
      <w:r w:rsidRPr="005B479B">
        <w:t>party</w:t>
      </w:r>
      <w:r w:rsidR="00BE2ECE">
        <w:t xml:space="preserve"> </w:t>
      </w:r>
      <w:r w:rsidRPr="005B479B">
        <w:t>material</w:t>
      </w:r>
      <w:r w:rsidR="00BE2ECE">
        <w:t xml:space="preserve"> </w:t>
      </w:r>
      <w:r w:rsidRPr="005B479B">
        <w:t>is</w:t>
      </w:r>
      <w:r w:rsidR="00BE2ECE">
        <w:t xml:space="preserve"> </w:t>
      </w:r>
      <w:r w:rsidRPr="005B479B">
        <w:t>used</w:t>
      </w:r>
      <w:r w:rsidR="00BE2ECE">
        <w:t xml:space="preserve"> </w:t>
      </w:r>
      <w:r w:rsidRPr="005B479B">
        <w:t>appropriately</w:t>
      </w:r>
      <w:r w:rsidR="00BE2ECE">
        <w:t xml:space="preserve"> </w:t>
      </w:r>
      <w:r w:rsidRPr="005B479B">
        <w:t>and</w:t>
      </w:r>
      <w:r w:rsidR="00BE2ECE">
        <w:t xml:space="preserve"> </w:t>
      </w:r>
      <w:r w:rsidRPr="005B479B">
        <w:t>responding</w:t>
      </w:r>
      <w:r w:rsidR="00BE2ECE">
        <w:t xml:space="preserve"> </w:t>
      </w:r>
      <w:r w:rsidRPr="005B479B">
        <w:t>to</w:t>
      </w:r>
      <w:r w:rsidR="00BE2ECE">
        <w:t xml:space="preserve"> </w:t>
      </w:r>
      <w:r w:rsidRPr="005B479B">
        <w:t>reporting</w:t>
      </w:r>
      <w:r w:rsidR="00BE2ECE">
        <w:t xml:space="preserve"> </w:t>
      </w:r>
      <w:r w:rsidRPr="005B479B">
        <w:t>requirements.</w:t>
      </w:r>
      <w:r w:rsidRPr="005B479B">
        <w:rPr>
          <w:vertAlign w:val="superscript"/>
        </w:rPr>
        <w:footnoteReference w:id="12"/>
      </w:r>
    </w:p>
    <w:p w14:paraId="708D9950" w14:textId="77777777" w:rsidR="00BB166C" w:rsidRDefault="005B479B" w:rsidP="005B479B">
      <w:r w:rsidRPr="005B479B">
        <w:t>Where</w:t>
      </w:r>
      <w:r w:rsidR="00BE2ECE">
        <w:t xml:space="preserve"> </w:t>
      </w:r>
      <w:r w:rsidRPr="005B479B">
        <w:t>dealing</w:t>
      </w:r>
      <w:r w:rsidR="00BE2ECE">
        <w:t xml:space="preserve"> </w:t>
      </w:r>
      <w:r w:rsidRPr="005B479B">
        <w:t>with</w:t>
      </w:r>
      <w:r w:rsidR="00BE2ECE">
        <w:t xml:space="preserve"> </w:t>
      </w:r>
      <w:r w:rsidRPr="005B479B">
        <w:t>IP</w:t>
      </w:r>
      <w:r w:rsidR="00BE2ECE">
        <w:t xml:space="preserve"> </w:t>
      </w:r>
      <w:r w:rsidRPr="005B479B">
        <w:t>is</w:t>
      </w:r>
      <w:r w:rsidR="00BE2ECE">
        <w:t xml:space="preserve"> </w:t>
      </w:r>
      <w:r w:rsidRPr="005B479B">
        <w:t>one</w:t>
      </w:r>
      <w:r w:rsidR="00BE2ECE">
        <w:t xml:space="preserve"> </w:t>
      </w:r>
      <w:r w:rsidRPr="005B479B">
        <w:t>component</w:t>
      </w:r>
      <w:r w:rsidR="00BE2ECE">
        <w:t xml:space="preserve"> </w:t>
      </w:r>
      <w:r w:rsidRPr="005B479B">
        <w:t>of</w:t>
      </w:r>
      <w:r w:rsidR="00BE2ECE">
        <w:t xml:space="preserve"> </w:t>
      </w:r>
      <w:r w:rsidRPr="005B479B">
        <w:t>another</w:t>
      </w:r>
      <w:r w:rsidR="00BE2ECE">
        <w:t xml:space="preserve"> </w:t>
      </w:r>
      <w:r w:rsidRPr="005B479B">
        <w:t>area</w:t>
      </w:r>
      <w:r w:rsidR="00BE2ECE">
        <w:t xml:space="preserve"> </w:t>
      </w:r>
      <w:r w:rsidRPr="005B479B">
        <w:t>of</w:t>
      </w:r>
      <w:r w:rsidR="00BE2ECE">
        <w:t xml:space="preserve"> </w:t>
      </w:r>
      <w:r w:rsidRPr="005B479B">
        <w:t>work,</w:t>
      </w:r>
      <w:r w:rsidR="00BE2ECE">
        <w:t xml:space="preserve"> </w:t>
      </w:r>
      <w:r w:rsidRPr="005B479B">
        <w:t>the</w:t>
      </w:r>
      <w:r w:rsidR="00BE2ECE">
        <w:t xml:space="preserve"> </w:t>
      </w:r>
      <w:r w:rsidRPr="005B479B">
        <w:t>relevant</w:t>
      </w:r>
      <w:r w:rsidR="00BE2ECE">
        <w:t xml:space="preserve"> </w:t>
      </w:r>
      <w:r w:rsidRPr="005B479B">
        <w:t>staff</w:t>
      </w:r>
      <w:r w:rsidR="00BE2ECE">
        <w:t xml:space="preserve"> </w:t>
      </w:r>
      <w:r w:rsidRPr="005B479B">
        <w:t>member</w:t>
      </w:r>
      <w:r w:rsidR="00BE2ECE">
        <w:t xml:space="preserve"> </w:t>
      </w:r>
      <w:r w:rsidRPr="005B479B">
        <w:t>should</w:t>
      </w:r>
      <w:r w:rsidR="00BE2ECE">
        <w:t xml:space="preserve"> </w:t>
      </w:r>
      <w:r w:rsidRPr="005B479B">
        <w:t>be</w:t>
      </w:r>
      <w:r w:rsidR="00BE2ECE">
        <w:t xml:space="preserve"> </w:t>
      </w:r>
      <w:r w:rsidRPr="005B479B">
        <w:t>responsible</w:t>
      </w:r>
      <w:r w:rsidR="00BE2ECE">
        <w:t xml:space="preserve"> </w:t>
      </w:r>
      <w:r w:rsidRPr="005B479B">
        <w:t>for</w:t>
      </w:r>
      <w:r w:rsidR="00BE2ECE">
        <w:t xml:space="preserve"> </w:t>
      </w:r>
      <w:r w:rsidRPr="005B479B">
        <w:t>dealing</w:t>
      </w:r>
      <w:r w:rsidR="00BE2ECE">
        <w:t xml:space="preserve"> </w:t>
      </w:r>
      <w:r w:rsidRPr="005B479B">
        <w:t>with</w:t>
      </w:r>
      <w:r w:rsidR="00BE2ECE">
        <w:t xml:space="preserve"> </w:t>
      </w:r>
      <w:r w:rsidRPr="005B479B">
        <w:t>the</w:t>
      </w:r>
      <w:r w:rsidR="00BE2ECE">
        <w:t xml:space="preserve"> </w:t>
      </w:r>
      <w:r w:rsidRPr="005B479B">
        <w:t>IP.</w:t>
      </w:r>
      <w:r w:rsidR="00BE2ECE">
        <w:t xml:space="preserve"> </w:t>
      </w:r>
      <w:r w:rsidRPr="005B479B">
        <w:t>For</w:t>
      </w:r>
      <w:r w:rsidR="00BE2ECE">
        <w:t xml:space="preserve"> </w:t>
      </w:r>
      <w:r w:rsidRPr="005B479B">
        <w:t>example,</w:t>
      </w:r>
      <w:r w:rsidR="00BE2ECE">
        <w:t xml:space="preserve"> </w:t>
      </w:r>
      <w:r w:rsidRPr="005B479B">
        <w:t>if</w:t>
      </w:r>
      <w:r w:rsidR="00BE2ECE">
        <w:t xml:space="preserve"> </w:t>
      </w:r>
      <w:r w:rsidRPr="005B479B">
        <w:t>an</w:t>
      </w:r>
      <w:r w:rsidR="00BE2ECE">
        <w:t xml:space="preserve"> </w:t>
      </w:r>
      <w:r w:rsidRPr="005B479B">
        <w:t>IP</w:t>
      </w:r>
      <w:r w:rsidR="00BE2ECE">
        <w:t xml:space="preserve"> </w:t>
      </w:r>
      <w:r w:rsidRPr="005B479B">
        <w:t>issue</w:t>
      </w:r>
      <w:r w:rsidR="00BE2ECE">
        <w:t xml:space="preserve"> </w:t>
      </w:r>
      <w:r w:rsidRPr="005B479B">
        <w:t>arises</w:t>
      </w:r>
      <w:r w:rsidR="00BE2ECE">
        <w:t xml:space="preserve"> </w:t>
      </w:r>
      <w:r w:rsidRPr="005B479B">
        <w:t>in</w:t>
      </w:r>
      <w:r w:rsidR="00BE2ECE">
        <w:t xml:space="preserve"> </w:t>
      </w:r>
      <w:r w:rsidRPr="005B479B">
        <w:t>the</w:t>
      </w:r>
      <w:r w:rsidR="00BE2ECE">
        <w:t xml:space="preserve"> </w:t>
      </w:r>
      <w:r w:rsidRPr="005B479B">
        <w:t>context</w:t>
      </w:r>
      <w:r w:rsidR="00BE2ECE">
        <w:t xml:space="preserve"> </w:t>
      </w:r>
      <w:r w:rsidRPr="005B479B">
        <w:t>of</w:t>
      </w:r>
      <w:r w:rsidR="00BE2ECE">
        <w:t xml:space="preserve"> </w:t>
      </w:r>
      <w:r w:rsidRPr="005B479B">
        <w:t>a</w:t>
      </w:r>
      <w:r w:rsidR="00BE2ECE">
        <w:t xml:space="preserve"> </w:t>
      </w:r>
      <w:r w:rsidRPr="005B479B">
        <w:t>procurement,</w:t>
      </w:r>
      <w:r w:rsidR="00BE2ECE">
        <w:t xml:space="preserve"> </w:t>
      </w:r>
      <w:r w:rsidRPr="005B479B">
        <w:t>the</w:t>
      </w:r>
      <w:r w:rsidR="00BE2ECE">
        <w:t xml:space="preserve"> </w:t>
      </w:r>
      <w:r w:rsidRPr="005B479B">
        <w:t>relevant</w:t>
      </w:r>
      <w:r w:rsidR="00BE2ECE">
        <w:t xml:space="preserve"> </w:t>
      </w:r>
      <w:r w:rsidRPr="005B479B">
        <w:t>procurement</w:t>
      </w:r>
      <w:r w:rsidR="00BE2ECE">
        <w:t xml:space="preserve"> </w:t>
      </w:r>
      <w:r w:rsidRPr="005B479B">
        <w:t>officer</w:t>
      </w:r>
      <w:r w:rsidR="00BE2ECE">
        <w:t xml:space="preserve"> </w:t>
      </w:r>
      <w:r w:rsidRPr="005B479B">
        <w:t>should</w:t>
      </w:r>
      <w:r w:rsidR="00BE2ECE">
        <w:t xml:space="preserve"> </w:t>
      </w:r>
      <w:r w:rsidRPr="005B479B">
        <w:t>deal</w:t>
      </w:r>
      <w:r w:rsidR="00BE2ECE">
        <w:t xml:space="preserve"> </w:t>
      </w:r>
      <w:r w:rsidRPr="005B479B">
        <w:t>with</w:t>
      </w:r>
      <w:r w:rsidR="00BE2ECE">
        <w:t xml:space="preserve"> </w:t>
      </w:r>
      <w:r w:rsidRPr="005B479B">
        <w:t>the</w:t>
      </w:r>
      <w:r w:rsidR="00BE2ECE">
        <w:t xml:space="preserve"> </w:t>
      </w:r>
      <w:r w:rsidRPr="005B479B">
        <w:t>IP</w:t>
      </w:r>
      <w:r w:rsidR="00BE2ECE">
        <w:t xml:space="preserve"> </w:t>
      </w:r>
      <w:r w:rsidRPr="005B479B">
        <w:t>issue.</w:t>
      </w:r>
      <w:r w:rsidR="00BE2ECE">
        <w:t xml:space="preserve"> </w:t>
      </w:r>
      <w:r w:rsidRPr="005B479B">
        <w:t>However,</w:t>
      </w:r>
      <w:r w:rsidR="00BE2ECE">
        <w:t xml:space="preserve"> </w:t>
      </w:r>
      <w:r w:rsidRPr="005B479B">
        <w:t>it</w:t>
      </w:r>
      <w:r w:rsidR="00BE2ECE">
        <w:t xml:space="preserve"> </w:t>
      </w:r>
      <w:r w:rsidRPr="005B479B">
        <w:t>is</w:t>
      </w:r>
      <w:r w:rsidR="00BE2ECE">
        <w:t xml:space="preserve"> </w:t>
      </w:r>
      <w:r w:rsidRPr="005B479B">
        <w:t>recommended</w:t>
      </w:r>
      <w:r w:rsidR="00BE2ECE">
        <w:t xml:space="preserve"> </w:t>
      </w:r>
      <w:r w:rsidRPr="005B479B">
        <w:t>that</w:t>
      </w:r>
      <w:r w:rsidR="00BE2ECE">
        <w:t xml:space="preserve"> </w:t>
      </w:r>
      <w:r w:rsidRPr="005B479B">
        <w:t>the</w:t>
      </w:r>
      <w:r w:rsidR="00BE2ECE">
        <w:t xml:space="preserve"> </w:t>
      </w:r>
      <w:r w:rsidRPr="005B479B">
        <w:t>responsible</w:t>
      </w:r>
      <w:r w:rsidR="00BE2ECE">
        <w:t xml:space="preserve"> </w:t>
      </w:r>
      <w:r w:rsidRPr="005B479B">
        <w:t>staff</w:t>
      </w:r>
      <w:r w:rsidR="00BE2ECE">
        <w:t xml:space="preserve"> </w:t>
      </w:r>
      <w:r w:rsidRPr="005B479B">
        <w:t>member</w:t>
      </w:r>
      <w:r w:rsidR="00BE2ECE">
        <w:t xml:space="preserve"> </w:t>
      </w:r>
      <w:r w:rsidRPr="005B479B">
        <w:t>consult</w:t>
      </w:r>
      <w:r w:rsidR="00BE2ECE">
        <w:t xml:space="preserve"> </w:t>
      </w:r>
      <w:r w:rsidRPr="005B479B">
        <w:t>the</w:t>
      </w:r>
      <w:r w:rsidR="00BE2ECE">
        <w:t xml:space="preserve"> </w:t>
      </w:r>
      <w:r w:rsidRPr="005B479B">
        <w:t>agency’s</w:t>
      </w:r>
      <w:r w:rsidR="00BE2ECE">
        <w:t xml:space="preserve"> </w:t>
      </w:r>
      <w:r w:rsidRPr="005B479B">
        <w:t>IP</w:t>
      </w:r>
      <w:r w:rsidR="00BE2ECE">
        <w:t xml:space="preserve"> </w:t>
      </w:r>
      <w:r w:rsidRPr="005B479B">
        <w:t>Coordinator</w:t>
      </w:r>
      <w:r w:rsidR="00BE2ECE">
        <w:t xml:space="preserve"> </w:t>
      </w:r>
      <w:r w:rsidRPr="005B479B">
        <w:t>to</w:t>
      </w:r>
      <w:r w:rsidR="00BE2ECE">
        <w:t xml:space="preserve"> </w:t>
      </w:r>
      <w:r w:rsidRPr="005B479B">
        <w:t>ensure</w:t>
      </w:r>
      <w:r w:rsidR="00BE2ECE">
        <w:t xml:space="preserve"> </w:t>
      </w:r>
      <w:r w:rsidRPr="005B479B">
        <w:t>that</w:t>
      </w:r>
      <w:r w:rsidR="00BE2ECE">
        <w:t xml:space="preserve"> </w:t>
      </w:r>
      <w:r w:rsidRPr="005B479B">
        <w:t>they</w:t>
      </w:r>
      <w:r w:rsidR="00BE2ECE">
        <w:t xml:space="preserve"> </w:t>
      </w:r>
      <w:r w:rsidRPr="005B479B">
        <w:t>act</w:t>
      </w:r>
      <w:r w:rsidR="00BE2ECE">
        <w:t xml:space="preserve"> </w:t>
      </w:r>
      <w:r w:rsidRPr="005B479B">
        <w:t>consistently</w:t>
      </w:r>
      <w:r w:rsidR="00BE2ECE">
        <w:t xml:space="preserve"> </w:t>
      </w:r>
      <w:r w:rsidRPr="005B479B">
        <w:t>with</w:t>
      </w:r>
      <w:r w:rsidR="00BE2ECE">
        <w:t xml:space="preserve"> </w:t>
      </w:r>
      <w:r w:rsidRPr="005B479B">
        <w:t>the</w:t>
      </w:r>
      <w:r w:rsidR="00BE2ECE">
        <w:t xml:space="preserve"> </w:t>
      </w:r>
      <w:r w:rsidRPr="005B479B">
        <w:t>IP</w:t>
      </w:r>
      <w:r w:rsidR="00BE2ECE">
        <w:t xml:space="preserve"> </w:t>
      </w:r>
      <w:r w:rsidRPr="005B479B">
        <w:t>Policy.</w:t>
      </w:r>
      <w:r w:rsidR="00BE2ECE">
        <w:t xml:space="preserve"> </w:t>
      </w:r>
      <w:r w:rsidRPr="005B479B">
        <w:t>This</w:t>
      </w:r>
      <w:r w:rsidR="00BE2ECE">
        <w:t xml:space="preserve"> </w:t>
      </w:r>
      <w:r w:rsidRPr="005B479B">
        <w:t>is</w:t>
      </w:r>
      <w:r w:rsidR="00BE2ECE">
        <w:t xml:space="preserve"> </w:t>
      </w:r>
      <w:r w:rsidRPr="005B479B">
        <w:t>particularly</w:t>
      </w:r>
      <w:r w:rsidR="00BE2ECE">
        <w:t xml:space="preserve"> </w:t>
      </w:r>
      <w:r w:rsidRPr="005B479B">
        <w:t>important</w:t>
      </w:r>
      <w:r w:rsidR="00BE2ECE">
        <w:t xml:space="preserve"> </w:t>
      </w:r>
      <w:r w:rsidRPr="005B479B">
        <w:t>in</w:t>
      </w:r>
      <w:r w:rsidR="00BE2ECE">
        <w:t xml:space="preserve"> </w:t>
      </w:r>
      <w:r w:rsidRPr="005B479B">
        <w:t>situations</w:t>
      </w:r>
      <w:r w:rsidR="00BE2ECE">
        <w:t xml:space="preserve"> </w:t>
      </w:r>
      <w:r w:rsidRPr="005B479B">
        <w:t>that</w:t>
      </w:r>
      <w:r w:rsidR="00BE2ECE">
        <w:t xml:space="preserve"> </w:t>
      </w:r>
      <w:r w:rsidRPr="005B479B">
        <w:t>are</w:t>
      </w:r>
      <w:r w:rsidR="00BE2ECE">
        <w:t xml:space="preserve"> </w:t>
      </w:r>
      <w:r w:rsidRPr="005B479B">
        <w:t>unusual</w:t>
      </w:r>
      <w:r w:rsidR="00BE2ECE">
        <w:t xml:space="preserve"> </w:t>
      </w:r>
      <w:r w:rsidRPr="005B479B">
        <w:t>or</w:t>
      </w:r>
      <w:r w:rsidR="00BE2ECE">
        <w:t xml:space="preserve"> </w:t>
      </w:r>
      <w:r w:rsidRPr="005B479B">
        <w:t>contested.</w:t>
      </w:r>
    </w:p>
    <w:p w14:paraId="35AAB12E" w14:textId="77777777" w:rsidR="00BB166C" w:rsidRDefault="005B479B" w:rsidP="005B479B">
      <w:r w:rsidRPr="005B479B">
        <w:t>The</w:t>
      </w:r>
      <w:r w:rsidR="00BE2ECE">
        <w:t xml:space="preserve"> </w:t>
      </w:r>
      <w:r w:rsidRPr="005B479B">
        <w:t>IP</w:t>
      </w:r>
      <w:r w:rsidR="00BE2ECE">
        <w:t xml:space="preserve"> </w:t>
      </w:r>
      <w:r w:rsidRPr="005B479B">
        <w:t>Coordinator</w:t>
      </w:r>
      <w:r w:rsidR="00BE2ECE">
        <w:t xml:space="preserve"> </w:t>
      </w:r>
      <w:r w:rsidRPr="005B479B">
        <w:t>should</w:t>
      </w:r>
      <w:r w:rsidR="00BE2ECE">
        <w:t xml:space="preserve"> </w:t>
      </w:r>
      <w:r w:rsidRPr="005B479B">
        <w:t>be</w:t>
      </w:r>
      <w:r w:rsidR="00BE2ECE">
        <w:t xml:space="preserve"> </w:t>
      </w:r>
      <w:r w:rsidRPr="005B479B">
        <w:t>available</w:t>
      </w:r>
      <w:r w:rsidR="00BE2ECE">
        <w:t xml:space="preserve"> </w:t>
      </w:r>
      <w:r w:rsidRPr="005B479B">
        <w:t>to</w:t>
      </w:r>
      <w:r w:rsidR="00BE2ECE">
        <w:t xml:space="preserve"> </w:t>
      </w:r>
      <w:r w:rsidRPr="005B479B">
        <w:t>the</w:t>
      </w:r>
      <w:r w:rsidR="00BE2ECE">
        <w:t xml:space="preserve"> </w:t>
      </w:r>
      <w:r w:rsidRPr="005B479B">
        <w:t>agency’s</w:t>
      </w:r>
      <w:r w:rsidR="00BE2ECE">
        <w:t xml:space="preserve"> </w:t>
      </w:r>
      <w:r w:rsidRPr="005B479B">
        <w:t>staff</w:t>
      </w:r>
      <w:r w:rsidR="00BE2ECE">
        <w:t xml:space="preserve"> </w:t>
      </w:r>
      <w:r w:rsidRPr="005B479B">
        <w:t>to</w:t>
      </w:r>
      <w:r w:rsidR="00BE2ECE">
        <w:t xml:space="preserve"> </w:t>
      </w:r>
      <w:r w:rsidRPr="005B479B">
        <w:t>answer</w:t>
      </w:r>
      <w:r w:rsidR="00BE2ECE">
        <w:t xml:space="preserve"> </w:t>
      </w:r>
      <w:r w:rsidRPr="005B479B">
        <w:t>questions</w:t>
      </w:r>
      <w:r w:rsidR="00BE2ECE">
        <w:t xml:space="preserve"> </w:t>
      </w:r>
      <w:r w:rsidRPr="005B479B">
        <w:t>about</w:t>
      </w:r>
      <w:r w:rsidR="00BE2ECE">
        <w:t xml:space="preserve"> </w:t>
      </w:r>
      <w:r w:rsidRPr="005B479B">
        <w:t>the</w:t>
      </w:r>
      <w:r w:rsidR="00BE2ECE">
        <w:t xml:space="preserve"> </w:t>
      </w:r>
      <w:r w:rsidRPr="005B479B">
        <w:t>IP</w:t>
      </w:r>
      <w:r w:rsidR="00BE2ECE">
        <w:t xml:space="preserve"> </w:t>
      </w:r>
      <w:r w:rsidRPr="005B479B">
        <w:t>Policy</w:t>
      </w:r>
      <w:r w:rsidR="00BE2ECE">
        <w:t xml:space="preserve"> </w:t>
      </w:r>
      <w:r w:rsidRPr="005B479B">
        <w:t>and</w:t>
      </w:r>
      <w:r w:rsidR="00BE2ECE">
        <w:t xml:space="preserve"> </w:t>
      </w:r>
      <w:r w:rsidRPr="005B479B">
        <w:t>Guidelines.</w:t>
      </w:r>
      <w:r w:rsidR="00BE2ECE">
        <w:t xml:space="preserve"> </w:t>
      </w:r>
      <w:r w:rsidRPr="005B479B">
        <w:t>IP</w:t>
      </w:r>
      <w:r w:rsidR="00BE2ECE">
        <w:t xml:space="preserve"> </w:t>
      </w:r>
      <w:r w:rsidRPr="005B479B">
        <w:t>Coordinators</w:t>
      </w:r>
      <w:r w:rsidR="00BE2ECE">
        <w:t xml:space="preserve"> </w:t>
      </w:r>
      <w:r w:rsidRPr="005B479B">
        <w:t>should</w:t>
      </w:r>
      <w:r w:rsidR="00BE2ECE">
        <w:t xml:space="preserve"> </w:t>
      </w:r>
      <w:r w:rsidRPr="005B479B">
        <w:t>identify</w:t>
      </w:r>
      <w:r w:rsidR="00BE2ECE">
        <w:t xml:space="preserve"> </w:t>
      </w:r>
      <w:r w:rsidRPr="005B479B">
        <w:t>themselves</w:t>
      </w:r>
      <w:r w:rsidR="00BE2ECE">
        <w:t xml:space="preserve"> </w:t>
      </w:r>
      <w:r w:rsidRPr="005B479B">
        <w:t>to</w:t>
      </w:r>
      <w:r w:rsidR="00BE2ECE">
        <w:t xml:space="preserve"> </w:t>
      </w:r>
      <w:r w:rsidRPr="005B479B">
        <w:t>D</w:t>
      </w:r>
      <w:r w:rsidR="003F713D">
        <w:t>GS</w:t>
      </w:r>
      <w:r w:rsidRPr="005B479B">
        <w:t>,</w:t>
      </w:r>
      <w:r w:rsidR="00BE2ECE">
        <w:t xml:space="preserve"> </w:t>
      </w:r>
      <w:r w:rsidRPr="005B479B">
        <w:t>and</w:t>
      </w:r>
      <w:r w:rsidR="00BE2ECE">
        <w:t xml:space="preserve"> </w:t>
      </w:r>
      <w:r w:rsidRPr="005B479B">
        <w:t>are</w:t>
      </w:r>
      <w:r w:rsidR="00BE2ECE">
        <w:t xml:space="preserve"> </w:t>
      </w:r>
      <w:r w:rsidRPr="005B479B">
        <w:t>encouraged</w:t>
      </w:r>
      <w:r w:rsidR="00BE2ECE">
        <w:t xml:space="preserve"> </w:t>
      </w:r>
      <w:r w:rsidRPr="005B479B">
        <w:t>to</w:t>
      </w:r>
      <w:r w:rsidR="00BE2ECE">
        <w:t xml:space="preserve"> </w:t>
      </w:r>
      <w:r w:rsidRPr="005B479B">
        <w:t>consult</w:t>
      </w:r>
      <w:r w:rsidR="00BE2ECE">
        <w:t xml:space="preserve"> </w:t>
      </w:r>
      <w:r w:rsidRPr="005B479B">
        <w:t>with</w:t>
      </w:r>
      <w:r w:rsidR="00BE2ECE">
        <w:t xml:space="preserve"> </w:t>
      </w:r>
      <w:r w:rsidRPr="005B479B">
        <w:t>D</w:t>
      </w:r>
      <w:r w:rsidR="003F713D">
        <w:t>GS</w:t>
      </w:r>
      <w:r w:rsidR="00BE2ECE">
        <w:t xml:space="preserve"> </w:t>
      </w:r>
      <w:r w:rsidRPr="005B479B">
        <w:t>where</w:t>
      </w:r>
      <w:r w:rsidR="00BE2ECE">
        <w:t xml:space="preserve"> </w:t>
      </w:r>
      <w:r w:rsidRPr="005B479B">
        <w:t>required,</w:t>
      </w:r>
      <w:r w:rsidR="00BE2ECE">
        <w:t xml:space="preserve"> </w:t>
      </w:r>
      <w:r w:rsidRPr="005B479B">
        <w:t>by</w:t>
      </w:r>
      <w:r w:rsidR="00BE2ECE">
        <w:t xml:space="preserve"> </w:t>
      </w:r>
      <w:r w:rsidRPr="005B479B">
        <w:t>email</w:t>
      </w:r>
      <w:r w:rsidR="00BE2ECE">
        <w:t xml:space="preserve"> </w:t>
      </w:r>
      <w:r w:rsidRPr="005B479B">
        <w:t>to</w:t>
      </w:r>
      <w:r w:rsidR="00BE2ECE">
        <w:t xml:space="preserve"> </w:t>
      </w:r>
      <w:hyperlink r:id="rId27" w:history="1">
        <w:r w:rsidR="00AF71F7">
          <w:rPr>
            <w:rStyle w:val="Hyperlink"/>
          </w:rPr>
          <w:t>ippolicy@dgs</w:t>
        </w:r>
        <w:r w:rsidRPr="005B479B">
          <w:rPr>
            <w:rStyle w:val="Hyperlink"/>
          </w:rPr>
          <w:t>.vic.gov.au</w:t>
        </w:r>
      </w:hyperlink>
      <w:r w:rsidRPr="005B479B">
        <w:t>.</w:t>
      </w:r>
    </w:p>
    <w:p w14:paraId="34442B47" w14:textId="033F7CFD" w:rsidR="005B479B" w:rsidRPr="00A244D5" w:rsidRDefault="005B479B" w:rsidP="00AC1553">
      <w:pPr>
        <w:pStyle w:val="Heading2"/>
      </w:pPr>
      <w:bookmarkStart w:id="54" w:name="_Ref382301794"/>
      <w:bookmarkStart w:id="55" w:name="_Toc411926827"/>
      <w:bookmarkStart w:id="56" w:name="_Toc140576425"/>
      <w:bookmarkStart w:id="57" w:name="_Toc176264810"/>
      <w:r w:rsidRPr="00A244D5">
        <w:t>Identifying</w:t>
      </w:r>
      <w:r w:rsidR="00BE2ECE">
        <w:t xml:space="preserve"> </w:t>
      </w:r>
      <w:r w:rsidRPr="00A244D5">
        <w:t>and</w:t>
      </w:r>
      <w:r w:rsidR="00BE2ECE">
        <w:t xml:space="preserve"> </w:t>
      </w:r>
      <w:r w:rsidRPr="00A244D5">
        <w:t>recording</w:t>
      </w:r>
      <w:r w:rsidR="00BE2ECE">
        <w:t xml:space="preserve"> </w:t>
      </w:r>
      <w:r w:rsidRPr="00A244D5">
        <w:t>intellectual</w:t>
      </w:r>
      <w:r w:rsidR="00BE2ECE">
        <w:t xml:space="preserve"> </w:t>
      </w:r>
      <w:r w:rsidRPr="00A244D5">
        <w:t>property</w:t>
      </w:r>
      <w:bookmarkEnd w:id="49"/>
      <w:bookmarkEnd w:id="50"/>
      <w:bookmarkEnd w:id="51"/>
      <w:bookmarkEnd w:id="52"/>
      <w:bookmarkEnd w:id="54"/>
      <w:bookmarkEnd w:id="55"/>
      <w:bookmarkEnd w:id="56"/>
      <w:bookmarkEnd w:id="57"/>
    </w:p>
    <w:p w14:paraId="363D215A" w14:textId="75B870C2" w:rsidR="005B479B" w:rsidRPr="005B479B" w:rsidRDefault="005B479B" w:rsidP="005B479B">
      <w:r w:rsidRPr="005B479B">
        <w:t>Principle</w:t>
      </w:r>
      <w:r w:rsidR="00BE2ECE">
        <w:t xml:space="preserve"> </w:t>
      </w:r>
      <w:r w:rsidRPr="005B479B">
        <w:t>12</w:t>
      </w:r>
      <w:r w:rsidR="00BE2ECE">
        <w:t xml:space="preserve"> </w:t>
      </w:r>
      <w:r w:rsidRPr="005B479B">
        <w:t>of</w:t>
      </w:r>
      <w:r w:rsidR="00BE2ECE">
        <w:t xml:space="preserve"> </w:t>
      </w:r>
      <w:r w:rsidRPr="005B479B">
        <w:t>the</w:t>
      </w:r>
      <w:r w:rsidR="00BE2ECE">
        <w:t xml:space="preserve"> </w:t>
      </w:r>
      <w:r w:rsidRPr="005B479B">
        <w:t>IP</w:t>
      </w:r>
      <w:r w:rsidR="00BE2ECE">
        <w:t xml:space="preserve"> </w:t>
      </w:r>
      <w:r w:rsidRPr="005B479B">
        <w:t>Policy</w:t>
      </w:r>
      <w:r w:rsidR="00BE2ECE">
        <w:t xml:space="preserve"> </w:t>
      </w:r>
      <w:r w:rsidRPr="005B479B">
        <w:t>provides</w:t>
      </w:r>
      <w:r w:rsidR="00BE2ECE">
        <w:t xml:space="preserve"> </w:t>
      </w:r>
      <w:r w:rsidRPr="005B479B">
        <w:t>that</w:t>
      </w:r>
      <w:r w:rsidR="00BE2ECE">
        <w:t xml:space="preserve"> </w:t>
      </w:r>
      <w:r w:rsidRPr="005B479B">
        <w:t>agencies</w:t>
      </w:r>
      <w:r w:rsidR="00BE2ECE">
        <w:t xml:space="preserve"> </w:t>
      </w:r>
      <w:r w:rsidRPr="005B479B">
        <w:t>of</w:t>
      </w:r>
      <w:r w:rsidR="00BE2ECE">
        <w:t xml:space="preserve"> </w:t>
      </w:r>
      <w:r w:rsidRPr="005B479B">
        <w:t>the</w:t>
      </w:r>
      <w:r w:rsidR="00BE2ECE">
        <w:t xml:space="preserve"> </w:t>
      </w:r>
      <w:r w:rsidRPr="005B479B">
        <w:t>State</w:t>
      </w:r>
      <w:r w:rsidR="00BE2ECE">
        <w:t xml:space="preserve"> </w:t>
      </w:r>
      <w:r w:rsidRPr="005B479B">
        <w:t>identify</w:t>
      </w:r>
      <w:r w:rsidR="00BE2ECE">
        <w:t xml:space="preserve"> </w:t>
      </w:r>
      <w:r w:rsidRPr="005B479B">
        <w:t>and</w:t>
      </w:r>
      <w:r w:rsidR="00BE2ECE">
        <w:t xml:space="preserve"> </w:t>
      </w:r>
      <w:r w:rsidRPr="005B479B">
        <w:t>record</w:t>
      </w:r>
      <w:r w:rsidR="00BE2ECE">
        <w:t xml:space="preserve"> </w:t>
      </w:r>
      <w:r w:rsidRPr="005B479B">
        <w:t>intellectual</w:t>
      </w:r>
      <w:r w:rsidR="00BE2ECE">
        <w:t xml:space="preserve"> </w:t>
      </w:r>
      <w:r w:rsidRPr="005B479B">
        <w:t>property</w:t>
      </w:r>
      <w:r w:rsidR="00BE2ECE">
        <w:t xml:space="preserve"> </w:t>
      </w:r>
      <w:r w:rsidRPr="005B479B">
        <w:t>in</w:t>
      </w:r>
      <w:r w:rsidR="00BE2ECE">
        <w:t xml:space="preserve"> </w:t>
      </w:r>
      <w:r w:rsidRPr="005B479B">
        <w:t>their</w:t>
      </w:r>
      <w:r w:rsidR="00BE2ECE">
        <w:t xml:space="preserve"> </w:t>
      </w:r>
      <w:r w:rsidRPr="005B479B">
        <w:t>possession,</w:t>
      </w:r>
      <w:r w:rsidR="00BE2ECE">
        <w:t xml:space="preserve"> </w:t>
      </w:r>
      <w:r w:rsidRPr="005B479B">
        <w:t>where</w:t>
      </w:r>
      <w:r w:rsidR="00BE2ECE">
        <w:t xml:space="preserve"> </w:t>
      </w:r>
      <w:r w:rsidRPr="005B479B">
        <w:t>that</w:t>
      </w:r>
      <w:r w:rsidR="00BE2ECE">
        <w:t xml:space="preserve"> </w:t>
      </w:r>
      <w:r w:rsidRPr="005B479B">
        <w:t>intellectual</w:t>
      </w:r>
      <w:r w:rsidR="00BE2ECE">
        <w:t xml:space="preserve"> </w:t>
      </w:r>
      <w:r w:rsidRPr="005B479B">
        <w:t>property:</w:t>
      </w:r>
    </w:p>
    <w:p w14:paraId="62355C60" w14:textId="4A911FED" w:rsidR="005B479B" w:rsidRPr="005B479B" w:rsidRDefault="005B479B" w:rsidP="000120A1">
      <w:pPr>
        <w:pStyle w:val="List"/>
        <w:numPr>
          <w:ilvl w:val="0"/>
          <w:numId w:val="28"/>
        </w:numPr>
      </w:pPr>
      <w:r w:rsidRPr="005B479B">
        <w:t>involves</w:t>
      </w:r>
      <w:r w:rsidR="00BE2ECE">
        <w:t xml:space="preserve"> </w:t>
      </w:r>
      <w:r w:rsidRPr="005B479B">
        <w:t>statutory</w:t>
      </w:r>
      <w:r w:rsidR="00BE2ECE">
        <w:t xml:space="preserve"> </w:t>
      </w:r>
      <w:r w:rsidRPr="005B479B">
        <w:t>registration</w:t>
      </w:r>
      <w:r w:rsidR="00BE2ECE">
        <w:t xml:space="preserve"> </w:t>
      </w:r>
      <w:r w:rsidRPr="005B479B">
        <w:t>and</w:t>
      </w:r>
      <w:r w:rsidR="00BE2ECE">
        <w:t xml:space="preserve"> </w:t>
      </w:r>
      <w:r w:rsidRPr="005B479B">
        <w:t>renewal</w:t>
      </w:r>
      <w:r w:rsidR="00BE2ECE">
        <w:t xml:space="preserve"> </w:t>
      </w:r>
      <w:r w:rsidRPr="005B479B">
        <w:t>processes;</w:t>
      </w:r>
    </w:p>
    <w:p w14:paraId="3425B12F" w14:textId="3A5223D9" w:rsidR="005B479B" w:rsidRPr="005B479B" w:rsidRDefault="005B479B" w:rsidP="000120A1">
      <w:pPr>
        <w:pStyle w:val="List"/>
        <w:numPr>
          <w:ilvl w:val="0"/>
          <w:numId w:val="28"/>
        </w:numPr>
      </w:pPr>
      <w:r w:rsidRPr="005B479B">
        <w:t>is</w:t>
      </w:r>
      <w:r w:rsidR="00BE2ECE">
        <w:t xml:space="preserve"> </w:t>
      </w:r>
      <w:r w:rsidRPr="005B479B">
        <w:t>critical</w:t>
      </w:r>
      <w:r w:rsidR="00BE2ECE">
        <w:t xml:space="preserve"> </w:t>
      </w:r>
      <w:r w:rsidRPr="005B479B">
        <w:t>to</w:t>
      </w:r>
      <w:r w:rsidR="00BE2ECE">
        <w:t xml:space="preserve"> </w:t>
      </w:r>
      <w:r w:rsidRPr="005B479B">
        <w:t>a</w:t>
      </w:r>
      <w:r w:rsidR="00BE2ECE">
        <w:t xml:space="preserve"> </w:t>
      </w:r>
      <w:r w:rsidRPr="005B479B">
        <w:t>deliverable</w:t>
      </w:r>
      <w:r w:rsidR="00BE2ECE">
        <w:t xml:space="preserve"> </w:t>
      </w:r>
      <w:r w:rsidRPr="005B479B">
        <w:t>or</w:t>
      </w:r>
      <w:r w:rsidR="00BE2ECE">
        <w:t xml:space="preserve"> </w:t>
      </w:r>
      <w:r w:rsidRPr="005B479B">
        <w:t>core</w:t>
      </w:r>
      <w:r w:rsidR="00BE2ECE">
        <w:t xml:space="preserve"> </w:t>
      </w:r>
      <w:r w:rsidRPr="005B479B">
        <w:t>function</w:t>
      </w:r>
      <w:r w:rsidR="00BE2ECE">
        <w:t xml:space="preserve"> </w:t>
      </w:r>
      <w:r w:rsidRPr="005B479B">
        <w:t>of</w:t>
      </w:r>
      <w:r w:rsidR="00BE2ECE">
        <w:t xml:space="preserve"> </w:t>
      </w:r>
      <w:r w:rsidRPr="005B479B">
        <w:t>the</w:t>
      </w:r>
      <w:r w:rsidR="00BE2ECE">
        <w:t xml:space="preserve"> </w:t>
      </w:r>
      <w:r w:rsidRPr="005B479B">
        <w:t>agency;</w:t>
      </w:r>
      <w:r w:rsidR="00BE2ECE">
        <w:t xml:space="preserve"> </w:t>
      </w:r>
      <w:r w:rsidRPr="005B479B">
        <w:t>or</w:t>
      </w:r>
    </w:p>
    <w:p w14:paraId="250B178A" w14:textId="5BF7A3CC" w:rsidR="005B479B" w:rsidRPr="005B479B" w:rsidRDefault="005B479B" w:rsidP="000120A1">
      <w:pPr>
        <w:pStyle w:val="List"/>
        <w:numPr>
          <w:ilvl w:val="0"/>
          <w:numId w:val="28"/>
        </w:numPr>
      </w:pPr>
      <w:r w:rsidRPr="005B479B">
        <w:t>requires</w:t>
      </w:r>
      <w:r w:rsidR="00BE2ECE">
        <w:t xml:space="preserve"> </w:t>
      </w:r>
      <w:r w:rsidRPr="005B479B">
        <w:t>active</w:t>
      </w:r>
      <w:r w:rsidR="00BE2ECE">
        <w:t xml:space="preserve"> </w:t>
      </w:r>
      <w:r w:rsidRPr="005B479B">
        <w:t>risk</w:t>
      </w:r>
      <w:r w:rsidR="00BE2ECE">
        <w:t xml:space="preserve"> </w:t>
      </w:r>
      <w:r w:rsidRPr="005B479B">
        <w:t>management.</w:t>
      </w:r>
    </w:p>
    <w:p w14:paraId="3592DD34" w14:textId="642E0E09" w:rsidR="005B479B" w:rsidRPr="005B479B" w:rsidRDefault="005B479B" w:rsidP="005B479B">
      <w:r w:rsidRPr="005B479B">
        <w:t>Maintaining</w:t>
      </w:r>
      <w:r w:rsidR="00BE2ECE">
        <w:t xml:space="preserve"> </w:t>
      </w:r>
      <w:r w:rsidRPr="005B479B">
        <w:t>appropriate</w:t>
      </w:r>
      <w:r w:rsidR="00BE2ECE">
        <w:t xml:space="preserve"> </w:t>
      </w:r>
      <w:r w:rsidRPr="005B479B">
        <w:t>mechanisms</w:t>
      </w:r>
      <w:r w:rsidR="00BE2ECE">
        <w:t xml:space="preserve"> </w:t>
      </w:r>
      <w:r w:rsidRPr="005B479B">
        <w:t>for</w:t>
      </w:r>
      <w:r w:rsidR="00BE2ECE">
        <w:t xml:space="preserve"> </w:t>
      </w:r>
      <w:r w:rsidRPr="005B479B">
        <w:t>identifying,</w:t>
      </w:r>
      <w:r w:rsidR="00BE2ECE">
        <w:t xml:space="preserve"> </w:t>
      </w:r>
      <w:r w:rsidRPr="005B479B">
        <w:t>recording</w:t>
      </w:r>
      <w:r w:rsidR="00BE2ECE">
        <w:t xml:space="preserve"> </w:t>
      </w:r>
      <w:r w:rsidRPr="005B479B">
        <w:t>and</w:t>
      </w:r>
      <w:r w:rsidR="00BE2ECE">
        <w:t xml:space="preserve"> </w:t>
      </w:r>
      <w:r w:rsidRPr="005B479B">
        <w:t>managing</w:t>
      </w:r>
      <w:r w:rsidR="00BE2ECE">
        <w:t xml:space="preserve"> </w:t>
      </w:r>
      <w:r w:rsidRPr="005B479B">
        <w:t>agency</w:t>
      </w:r>
      <w:r w:rsidR="00BE2ECE">
        <w:t xml:space="preserve"> </w:t>
      </w:r>
      <w:r w:rsidRPr="005B479B">
        <w:t>IP</w:t>
      </w:r>
      <w:r w:rsidR="00BE2ECE">
        <w:t xml:space="preserve"> </w:t>
      </w:r>
      <w:r w:rsidRPr="005B479B">
        <w:t>is</w:t>
      </w:r>
      <w:r w:rsidR="00BE2ECE">
        <w:t xml:space="preserve"> </w:t>
      </w:r>
      <w:r w:rsidRPr="005B479B">
        <w:t>a</w:t>
      </w:r>
      <w:r w:rsidR="00BE2ECE">
        <w:t xml:space="preserve"> </w:t>
      </w:r>
      <w:r w:rsidRPr="005B479B">
        <w:t>crucial</w:t>
      </w:r>
      <w:r w:rsidR="00BE2ECE">
        <w:t xml:space="preserve"> </w:t>
      </w:r>
      <w:r w:rsidRPr="005B479B">
        <w:t>part</w:t>
      </w:r>
      <w:r w:rsidR="00BE2ECE">
        <w:t xml:space="preserve"> </w:t>
      </w:r>
      <w:r w:rsidRPr="005B479B">
        <w:t>of</w:t>
      </w:r>
      <w:r w:rsidR="00BE2ECE">
        <w:t xml:space="preserve"> </w:t>
      </w:r>
      <w:r w:rsidRPr="005B479B">
        <w:t>good</w:t>
      </w:r>
      <w:r w:rsidR="00BE2ECE">
        <w:t xml:space="preserve"> </w:t>
      </w:r>
      <w:r w:rsidRPr="005B479B">
        <w:t>IP</w:t>
      </w:r>
      <w:r w:rsidR="00BE2ECE">
        <w:t xml:space="preserve"> </w:t>
      </w:r>
      <w:r w:rsidRPr="005B479B">
        <w:t>management</w:t>
      </w:r>
      <w:r w:rsidR="00BE2ECE">
        <w:t xml:space="preserve"> </w:t>
      </w:r>
      <w:r w:rsidRPr="005B479B">
        <w:t>practice.</w:t>
      </w:r>
      <w:r w:rsidR="00BE2ECE">
        <w:t xml:space="preserve"> </w:t>
      </w:r>
      <w:r w:rsidRPr="005B479B">
        <w:t>Among</w:t>
      </w:r>
      <w:r w:rsidR="00BE2ECE">
        <w:t xml:space="preserve"> </w:t>
      </w:r>
      <w:r w:rsidRPr="005B479B">
        <w:t>other</w:t>
      </w:r>
      <w:r w:rsidR="00BE2ECE">
        <w:t xml:space="preserve"> </w:t>
      </w:r>
      <w:r w:rsidRPr="005B479B">
        <w:t>things,</w:t>
      </w:r>
      <w:r w:rsidR="00BE2ECE">
        <w:t xml:space="preserve"> </w:t>
      </w:r>
      <w:r w:rsidRPr="005B479B">
        <w:t>it</w:t>
      </w:r>
      <w:r w:rsidR="00BE2ECE">
        <w:t xml:space="preserve"> </w:t>
      </w:r>
      <w:r w:rsidRPr="005B479B">
        <w:t>enables</w:t>
      </w:r>
      <w:r w:rsidR="00BE2ECE">
        <w:t xml:space="preserve"> </w:t>
      </w:r>
      <w:r w:rsidRPr="005B479B">
        <w:t>agencies</w:t>
      </w:r>
      <w:r w:rsidR="00BE2ECE">
        <w:t xml:space="preserve"> </w:t>
      </w:r>
      <w:r w:rsidRPr="005B479B">
        <w:t>to:</w:t>
      </w:r>
    </w:p>
    <w:p w14:paraId="1459BE3D" w14:textId="77777777" w:rsidR="00BB166C" w:rsidRDefault="005B479B" w:rsidP="000120A1">
      <w:pPr>
        <w:pStyle w:val="List"/>
        <w:numPr>
          <w:ilvl w:val="0"/>
          <w:numId w:val="28"/>
        </w:numPr>
      </w:pPr>
      <w:r w:rsidRPr="005B479B">
        <w:t>put</w:t>
      </w:r>
      <w:r w:rsidR="00BE2ECE">
        <w:t xml:space="preserve"> </w:t>
      </w:r>
      <w:r w:rsidRPr="005B479B">
        <w:t>the</w:t>
      </w:r>
      <w:r w:rsidR="00BE2ECE">
        <w:t xml:space="preserve"> </w:t>
      </w:r>
      <w:r w:rsidRPr="005B479B">
        <w:t>IP</w:t>
      </w:r>
      <w:r w:rsidR="00BE2ECE">
        <w:t xml:space="preserve"> </w:t>
      </w:r>
      <w:r w:rsidRPr="005B479B">
        <w:t>to</w:t>
      </w:r>
      <w:r w:rsidR="00BE2ECE">
        <w:t xml:space="preserve"> </w:t>
      </w:r>
      <w:r w:rsidRPr="005B479B">
        <w:t>proper</w:t>
      </w:r>
      <w:r w:rsidR="00BE2ECE">
        <w:t xml:space="preserve"> </w:t>
      </w:r>
      <w:r w:rsidRPr="005B479B">
        <w:t>use</w:t>
      </w:r>
      <w:r w:rsidR="00BE2ECE">
        <w:t xml:space="preserve"> </w:t>
      </w:r>
      <w:r w:rsidRPr="005B479B">
        <w:t>in</w:t>
      </w:r>
      <w:r w:rsidR="00BE2ECE">
        <w:t xml:space="preserve"> </w:t>
      </w:r>
      <w:r w:rsidRPr="005B479B">
        <w:t>accordance</w:t>
      </w:r>
      <w:r w:rsidR="00BE2ECE">
        <w:t xml:space="preserve"> </w:t>
      </w:r>
      <w:r w:rsidRPr="005B479B">
        <w:t>with</w:t>
      </w:r>
      <w:r w:rsidR="00BE2ECE">
        <w:t xml:space="preserve"> </w:t>
      </w:r>
      <w:r w:rsidRPr="005B479B">
        <w:t>legislation,</w:t>
      </w:r>
      <w:r w:rsidR="00BE2ECE">
        <w:t xml:space="preserve"> </w:t>
      </w:r>
      <w:r w:rsidRPr="005B479B">
        <w:t>government</w:t>
      </w:r>
      <w:r w:rsidR="00BE2ECE">
        <w:t xml:space="preserve"> </w:t>
      </w:r>
      <w:r w:rsidRPr="005B479B">
        <w:t>policy</w:t>
      </w:r>
      <w:r w:rsidR="00BE2ECE">
        <w:t xml:space="preserve"> </w:t>
      </w:r>
      <w:r w:rsidRPr="005B479B">
        <w:t>and</w:t>
      </w:r>
      <w:r w:rsidR="00BE2ECE">
        <w:t xml:space="preserve"> </w:t>
      </w:r>
      <w:r w:rsidRPr="005B479B">
        <w:t>agency</w:t>
      </w:r>
      <w:r w:rsidR="00BE2ECE">
        <w:t xml:space="preserve"> </w:t>
      </w:r>
      <w:r w:rsidRPr="005B479B">
        <w:t>objectives;</w:t>
      </w:r>
    </w:p>
    <w:p w14:paraId="6153BDCC" w14:textId="705BFF30" w:rsidR="005B479B" w:rsidRPr="005B479B" w:rsidRDefault="005B479B" w:rsidP="000120A1">
      <w:pPr>
        <w:pStyle w:val="List"/>
        <w:numPr>
          <w:ilvl w:val="0"/>
          <w:numId w:val="28"/>
        </w:numPr>
      </w:pPr>
      <w:r w:rsidRPr="005B479B">
        <w:t>fulfil</w:t>
      </w:r>
      <w:r w:rsidR="00BE2ECE">
        <w:t xml:space="preserve"> </w:t>
      </w:r>
      <w:r w:rsidRPr="005B479B">
        <w:t>financial,</w:t>
      </w:r>
      <w:r w:rsidR="00BE2ECE">
        <w:t xml:space="preserve"> </w:t>
      </w:r>
      <w:r w:rsidRPr="005B479B">
        <w:t>record</w:t>
      </w:r>
      <w:r w:rsidR="00BE2ECE">
        <w:t xml:space="preserve"> </w:t>
      </w:r>
      <w:r w:rsidRPr="005B479B">
        <w:t>keeping</w:t>
      </w:r>
      <w:r w:rsidR="00BE2ECE">
        <w:t xml:space="preserve"> </w:t>
      </w:r>
      <w:r w:rsidRPr="005B479B">
        <w:t>and</w:t>
      </w:r>
      <w:r w:rsidR="00BE2ECE">
        <w:t xml:space="preserve"> </w:t>
      </w:r>
      <w:r w:rsidRPr="005B479B">
        <w:t>accountability</w:t>
      </w:r>
      <w:r w:rsidR="00BE2ECE">
        <w:t xml:space="preserve"> </w:t>
      </w:r>
      <w:r w:rsidRPr="005B479B">
        <w:t>obligations;</w:t>
      </w:r>
    </w:p>
    <w:p w14:paraId="64A512D9" w14:textId="1D1ABE49" w:rsidR="005B479B" w:rsidRPr="005B479B" w:rsidRDefault="005B479B" w:rsidP="000120A1">
      <w:pPr>
        <w:pStyle w:val="List"/>
        <w:numPr>
          <w:ilvl w:val="0"/>
          <w:numId w:val="28"/>
        </w:numPr>
      </w:pPr>
      <w:r w:rsidRPr="005B479B">
        <w:t>ensure</w:t>
      </w:r>
      <w:r w:rsidR="00BE2ECE">
        <w:t xml:space="preserve"> </w:t>
      </w:r>
      <w:r w:rsidRPr="005B479B">
        <w:t>resources</w:t>
      </w:r>
      <w:r w:rsidR="00BE2ECE">
        <w:t xml:space="preserve"> </w:t>
      </w:r>
      <w:r w:rsidRPr="005B479B">
        <w:t>are</w:t>
      </w:r>
      <w:r w:rsidR="00BE2ECE">
        <w:t xml:space="preserve"> </w:t>
      </w:r>
      <w:r w:rsidRPr="005B479B">
        <w:t>put</w:t>
      </w:r>
      <w:r w:rsidR="00BE2ECE">
        <w:t xml:space="preserve"> </w:t>
      </w:r>
      <w:r w:rsidRPr="005B479B">
        <w:t>to</w:t>
      </w:r>
      <w:r w:rsidR="00BE2ECE">
        <w:t xml:space="preserve"> </w:t>
      </w:r>
      <w:r w:rsidRPr="005B479B">
        <w:t>efficient</w:t>
      </w:r>
      <w:r w:rsidR="00BE2ECE">
        <w:t xml:space="preserve"> </w:t>
      </w:r>
      <w:r w:rsidRPr="005B479B">
        <w:t>and</w:t>
      </w:r>
      <w:r w:rsidR="00BE2ECE">
        <w:t xml:space="preserve"> </w:t>
      </w:r>
      <w:r w:rsidRPr="005B479B">
        <w:t>effective</w:t>
      </w:r>
      <w:r w:rsidR="00BE2ECE">
        <w:t xml:space="preserve"> </w:t>
      </w:r>
      <w:r w:rsidRPr="005B479B">
        <w:t>use;</w:t>
      </w:r>
    </w:p>
    <w:p w14:paraId="2BD10392" w14:textId="5BF4874B" w:rsidR="005B479B" w:rsidRPr="005B479B" w:rsidRDefault="005B479B" w:rsidP="000120A1">
      <w:pPr>
        <w:pStyle w:val="List"/>
        <w:numPr>
          <w:ilvl w:val="0"/>
          <w:numId w:val="28"/>
        </w:numPr>
      </w:pPr>
      <w:r w:rsidRPr="005B479B">
        <w:t>facilitate</w:t>
      </w:r>
      <w:r w:rsidR="00BE2ECE">
        <w:t xml:space="preserve"> </w:t>
      </w:r>
      <w:r w:rsidRPr="005B479B">
        <w:t>access</w:t>
      </w:r>
      <w:r w:rsidR="00BE2ECE">
        <w:t xml:space="preserve"> </w:t>
      </w:r>
      <w:r w:rsidRPr="005B479B">
        <w:t>to</w:t>
      </w:r>
      <w:r w:rsidR="00BE2ECE">
        <w:t xml:space="preserve"> </w:t>
      </w:r>
      <w:r w:rsidRPr="005B479B">
        <w:t>the</w:t>
      </w:r>
      <w:r w:rsidR="00BE2ECE">
        <w:t xml:space="preserve"> </w:t>
      </w:r>
      <w:r w:rsidRPr="005B479B">
        <w:t>IP</w:t>
      </w:r>
      <w:r w:rsidR="00BE2ECE">
        <w:t xml:space="preserve"> </w:t>
      </w:r>
      <w:r w:rsidRPr="005B479B">
        <w:t>by</w:t>
      </w:r>
      <w:r w:rsidR="00BE2ECE">
        <w:t xml:space="preserve"> </w:t>
      </w:r>
      <w:r w:rsidRPr="005B479B">
        <w:t>knowing</w:t>
      </w:r>
      <w:r w:rsidR="00BE2ECE">
        <w:t xml:space="preserve"> </w:t>
      </w:r>
      <w:r w:rsidRPr="005B479B">
        <w:t>agency</w:t>
      </w:r>
      <w:r w:rsidR="00BE2ECE">
        <w:t xml:space="preserve"> </w:t>
      </w:r>
      <w:r w:rsidRPr="005B479B">
        <w:t>rights</w:t>
      </w:r>
      <w:r w:rsidR="00BE2ECE">
        <w:t xml:space="preserve"> </w:t>
      </w:r>
      <w:r w:rsidRPr="005B479B">
        <w:t>to</w:t>
      </w:r>
      <w:r w:rsidR="00BE2ECE">
        <w:t xml:space="preserve"> </w:t>
      </w:r>
      <w:r w:rsidRPr="005B479B">
        <w:t>use</w:t>
      </w:r>
      <w:r w:rsidR="00BE2ECE">
        <w:t xml:space="preserve"> </w:t>
      </w:r>
      <w:r w:rsidRPr="005B479B">
        <w:t>or</w:t>
      </w:r>
      <w:r w:rsidR="00BE2ECE">
        <w:t xml:space="preserve"> </w:t>
      </w:r>
      <w:r w:rsidRPr="005B479B">
        <w:t>distribute</w:t>
      </w:r>
      <w:r w:rsidR="00BE2ECE">
        <w:t xml:space="preserve"> </w:t>
      </w:r>
      <w:r w:rsidRPr="005B479B">
        <w:t>the</w:t>
      </w:r>
      <w:r w:rsidR="00BE2ECE">
        <w:t xml:space="preserve"> </w:t>
      </w:r>
      <w:r w:rsidRPr="005B479B">
        <w:t>IP;</w:t>
      </w:r>
    </w:p>
    <w:p w14:paraId="0C82D1BB" w14:textId="346767C1" w:rsidR="005B479B" w:rsidRPr="005B479B" w:rsidRDefault="005B479B" w:rsidP="000120A1">
      <w:pPr>
        <w:pStyle w:val="List"/>
        <w:numPr>
          <w:ilvl w:val="0"/>
          <w:numId w:val="28"/>
        </w:numPr>
      </w:pPr>
      <w:r w:rsidRPr="005B479B">
        <w:t>avoid</w:t>
      </w:r>
      <w:r w:rsidR="00BE2ECE">
        <w:t xml:space="preserve"> </w:t>
      </w:r>
      <w:r w:rsidRPr="005B479B">
        <w:t>duplication</w:t>
      </w:r>
      <w:r w:rsidR="00BE2ECE">
        <w:t xml:space="preserve"> </w:t>
      </w:r>
      <w:r w:rsidRPr="005B479B">
        <w:t>in</w:t>
      </w:r>
      <w:r w:rsidR="00BE2ECE">
        <w:t xml:space="preserve"> </w:t>
      </w:r>
      <w:r w:rsidRPr="005B479B">
        <w:t>the</w:t>
      </w:r>
      <w:r w:rsidR="00BE2ECE">
        <w:t xml:space="preserve"> </w:t>
      </w:r>
      <w:r w:rsidRPr="005B479B">
        <w:t>acquisition</w:t>
      </w:r>
      <w:r w:rsidR="00BE2ECE">
        <w:t xml:space="preserve"> </w:t>
      </w:r>
      <w:r w:rsidRPr="005B479B">
        <w:t>or</w:t>
      </w:r>
      <w:r w:rsidR="00BE2ECE">
        <w:t xml:space="preserve"> </w:t>
      </w:r>
      <w:r w:rsidRPr="005B479B">
        <w:t>creation</w:t>
      </w:r>
      <w:r w:rsidR="00BE2ECE">
        <w:t xml:space="preserve"> </w:t>
      </w:r>
      <w:r w:rsidRPr="005B479B">
        <w:t>of</w:t>
      </w:r>
      <w:r w:rsidR="00BE2ECE">
        <w:t xml:space="preserve"> </w:t>
      </w:r>
      <w:r w:rsidRPr="005B479B">
        <w:t>IP;</w:t>
      </w:r>
    </w:p>
    <w:p w14:paraId="11B4B6AC" w14:textId="6D071CE3" w:rsidR="005B479B" w:rsidRPr="005B479B" w:rsidRDefault="005B479B" w:rsidP="000120A1">
      <w:pPr>
        <w:pStyle w:val="List"/>
        <w:numPr>
          <w:ilvl w:val="0"/>
          <w:numId w:val="28"/>
        </w:numPr>
      </w:pPr>
      <w:r w:rsidRPr="005B479B">
        <w:t>better</w:t>
      </w:r>
      <w:r w:rsidR="00BE2ECE">
        <w:t xml:space="preserve"> </w:t>
      </w:r>
      <w:r w:rsidRPr="005B479B">
        <w:t>protect</w:t>
      </w:r>
      <w:r w:rsidR="00BE2ECE">
        <w:t xml:space="preserve"> </w:t>
      </w:r>
      <w:r w:rsidRPr="005B479B">
        <w:t>and</w:t>
      </w:r>
      <w:r w:rsidR="00BE2ECE">
        <w:t xml:space="preserve"> </w:t>
      </w:r>
      <w:r w:rsidRPr="005B479B">
        <w:t>enforce</w:t>
      </w:r>
      <w:r w:rsidR="00BE2ECE">
        <w:t xml:space="preserve"> </w:t>
      </w:r>
      <w:r w:rsidRPr="005B479B">
        <w:t>IP</w:t>
      </w:r>
      <w:r w:rsidR="00BE2ECE">
        <w:t xml:space="preserve"> </w:t>
      </w:r>
      <w:r w:rsidRPr="005B479B">
        <w:t>rights;</w:t>
      </w:r>
      <w:r w:rsidR="00BE2ECE">
        <w:t xml:space="preserve"> </w:t>
      </w:r>
      <w:r w:rsidRPr="005B479B">
        <w:t>and</w:t>
      </w:r>
    </w:p>
    <w:p w14:paraId="5CD09FC0" w14:textId="0698755C" w:rsidR="005B479B" w:rsidRPr="005B479B" w:rsidRDefault="005B479B" w:rsidP="000120A1">
      <w:pPr>
        <w:pStyle w:val="List"/>
        <w:numPr>
          <w:ilvl w:val="0"/>
          <w:numId w:val="28"/>
        </w:numPr>
      </w:pPr>
      <w:r w:rsidRPr="005B479B">
        <w:t>lower</w:t>
      </w:r>
      <w:r w:rsidR="00BE2ECE">
        <w:t xml:space="preserve"> </w:t>
      </w:r>
      <w:r w:rsidRPr="005B479B">
        <w:t>the</w:t>
      </w:r>
      <w:r w:rsidR="00BE2ECE">
        <w:t xml:space="preserve"> </w:t>
      </w:r>
      <w:r w:rsidRPr="005B479B">
        <w:t>risk</w:t>
      </w:r>
      <w:r w:rsidR="00BE2ECE">
        <w:t xml:space="preserve"> </w:t>
      </w:r>
      <w:r w:rsidRPr="005B479B">
        <w:t>of</w:t>
      </w:r>
      <w:r w:rsidR="00BE2ECE">
        <w:t xml:space="preserve"> </w:t>
      </w:r>
      <w:r w:rsidRPr="005B479B">
        <w:t>infringing</w:t>
      </w:r>
      <w:r w:rsidR="00BE2ECE">
        <w:t xml:space="preserve"> </w:t>
      </w:r>
      <w:r w:rsidRPr="005B479B">
        <w:t>the</w:t>
      </w:r>
      <w:r w:rsidR="00BE2ECE">
        <w:t xml:space="preserve"> </w:t>
      </w:r>
      <w:r w:rsidRPr="005B479B">
        <w:t>IP</w:t>
      </w:r>
      <w:r w:rsidR="00BE2ECE">
        <w:t xml:space="preserve"> </w:t>
      </w:r>
      <w:r w:rsidRPr="005B479B">
        <w:t>rights</w:t>
      </w:r>
      <w:r w:rsidR="00BE2ECE">
        <w:t xml:space="preserve"> </w:t>
      </w:r>
      <w:r w:rsidRPr="005B479B">
        <w:t>of</w:t>
      </w:r>
      <w:r w:rsidR="00BE2ECE">
        <w:t xml:space="preserve"> </w:t>
      </w:r>
      <w:r w:rsidRPr="005B479B">
        <w:t>others.</w:t>
      </w:r>
      <w:r w:rsidRPr="006C2BBE">
        <w:rPr>
          <w:vertAlign w:val="superscript"/>
        </w:rPr>
        <w:footnoteReference w:id="13"/>
      </w:r>
    </w:p>
    <w:p w14:paraId="61600541" w14:textId="573E9C8A" w:rsidR="00C31F5E" w:rsidRDefault="005B479B" w:rsidP="00C31F5E">
      <w:bookmarkStart w:id="58" w:name="_Ref345592819"/>
      <w:bookmarkStart w:id="59" w:name="_Toc360519863"/>
      <w:bookmarkStart w:id="60" w:name="_Toc341013541"/>
      <w:r w:rsidRPr="005B479B">
        <w:t>In</w:t>
      </w:r>
      <w:r w:rsidR="00BE2ECE">
        <w:t xml:space="preserve"> </w:t>
      </w:r>
      <w:r w:rsidRPr="005B479B">
        <w:t>procurement,</w:t>
      </w:r>
      <w:r w:rsidR="00BE2ECE">
        <w:t xml:space="preserve"> </w:t>
      </w:r>
      <w:r w:rsidRPr="005B479B">
        <w:t>agencies</w:t>
      </w:r>
      <w:r w:rsidR="00BE2ECE">
        <w:t xml:space="preserve"> </w:t>
      </w:r>
      <w:r w:rsidRPr="005B479B">
        <w:t>should</w:t>
      </w:r>
      <w:r w:rsidR="00BE2ECE">
        <w:t xml:space="preserve"> </w:t>
      </w:r>
      <w:r w:rsidRPr="005B479B">
        <w:t>consider</w:t>
      </w:r>
      <w:r w:rsidR="00BE2ECE">
        <w:t xml:space="preserve"> </w:t>
      </w:r>
      <w:r w:rsidRPr="005B479B">
        <w:t>the</w:t>
      </w:r>
      <w:r w:rsidR="00BE2ECE">
        <w:t xml:space="preserve"> </w:t>
      </w:r>
      <w:r w:rsidRPr="005B479B">
        <w:t>need</w:t>
      </w:r>
      <w:r w:rsidR="00BE2ECE">
        <w:t xml:space="preserve"> </w:t>
      </w:r>
      <w:r w:rsidRPr="005B479B">
        <w:t>to</w:t>
      </w:r>
      <w:r w:rsidR="00BE2ECE">
        <w:t xml:space="preserve"> </w:t>
      </w:r>
      <w:r w:rsidRPr="005B479B">
        <w:t>impose</w:t>
      </w:r>
      <w:r w:rsidR="00BE2ECE">
        <w:t xml:space="preserve"> </w:t>
      </w:r>
      <w:r w:rsidRPr="005B479B">
        <w:t>contractual</w:t>
      </w:r>
      <w:r w:rsidR="00BE2ECE">
        <w:t xml:space="preserve"> </w:t>
      </w:r>
      <w:r w:rsidRPr="005B479B">
        <w:t>requirements</w:t>
      </w:r>
      <w:r w:rsidR="00BE2ECE">
        <w:t xml:space="preserve"> </w:t>
      </w:r>
      <w:r w:rsidRPr="005B479B">
        <w:t>that</w:t>
      </w:r>
      <w:r w:rsidR="00BE2ECE">
        <w:t xml:space="preserve"> </w:t>
      </w:r>
      <w:r w:rsidRPr="005B479B">
        <w:t>contractors</w:t>
      </w:r>
      <w:r w:rsidR="00BE2ECE">
        <w:t xml:space="preserve"> </w:t>
      </w:r>
      <w:r w:rsidRPr="005B479B">
        <w:t>identify</w:t>
      </w:r>
      <w:r w:rsidR="00BE2ECE">
        <w:t xml:space="preserve"> </w:t>
      </w:r>
      <w:r w:rsidRPr="005B479B">
        <w:t>IP.</w:t>
      </w:r>
      <w:r w:rsidR="00BE2ECE">
        <w:t xml:space="preserve"> </w:t>
      </w:r>
      <w:r w:rsidRPr="005B479B">
        <w:t>Further</w:t>
      </w:r>
      <w:r w:rsidR="00BE2ECE">
        <w:t xml:space="preserve"> </w:t>
      </w:r>
      <w:r w:rsidRPr="005B479B">
        <w:t>information</w:t>
      </w:r>
      <w:r w:rsidR="00BE2ECE">
        <w:t xml:space="preserve"> </w:t>
      </w:r>
      <w:r w:rsidRPr="005B479B">
        <w:t>is</w:t>
      </w:r>
      <w:r w:rsidR="00BE2ECE">
        <w:t xml:space="preserve"> </w:t>
      </w:r>
      <w:r w:rsidRPr="005B479B">
        <w:t>provided</w:t>
      </w:r>
      <w:r w:rsidR="00BE2ECE">
        <w:t xml:space="preserve"> </w:t>
      </w:r>
      <w:r w:rsidRPr="005B479B">
        <w:t>in</w:t>
      </w:r>
      <w:r w:rsidR="00BE2ECE">
        <w:t xml:space="preserve"> </w:t>
      </w:r>
      <w:r w:rsidRPr="005B479B">
        <w:t>Chapter</w:t>
      </w:r>
      <w:r w:rsidR="00BE2ECE">
        <w:t xml:space="preserve"> </w:t>
      </w:r>
      <w:r w:rsidRPr="005B479B">
        <w:fldChar w:fldCharType="begin"/>
      </w:r>
      <w:r w:rsidRPr="005B479B">
        <w:instrText xml:space="preserve"> REF _Ref351469933 \r \h </w:instrText>
      </w:r>
      <w:r w:rsidRPr="005B479B">
        <w:fldChar w:fldCharType="separate"/>
      </w:r>
      <w:r w:rsidRPr="005B479B">
        <w:t>6.2</w:t>
      </w:r>
      <w:r w:rsidRPr="005B479B">
        <w:fldChar w:fldCharType="end"/>
      </w:r>
      <w:r w:rsidRPr="005B479B">
        <w:t>.</w:t>
      </w:r>
      <w:bookmarkStart w:id="61" w:name="_Ref373225746"/>
    </w:p>
    <w:p w14:paraId="467975F1" w14:textId="77777777" w:rsidR="00BB166C" w:rsidRDefault="00BB166C" w:rsidP="00C31F5E"/>
    <w:p w14:paraId="3BB66980" w14:textId="40BBFA08" w:rsidR="005B479B" w:rsidRPr="009734BA" w:rsidRDefault="005B479B" w:rsidP="00AD3C2D">
      <w:pPr>
        <w:pStyle w:val="Heading3"/>
      </w:pPr>
      <w:r w:rsidRPr="009734BA">
        <w:lastRenderedPageBreak/>
        <w:t>Establishing</w:t>
      </w:r>
      <w:r w:rsidR="00BE2ECE" w:rsidRPr="009734BA">
        <w:t xml:space="preserve"> </w:t>
      </w:r>
      <w:r w:rsidRPr="009734BA">
        <w:t>an</w:t>
      </w:r>
      <w:r w:rsidR="00BE2ECE" w:rsidRPr="009734BA">
        <w:t xml:space="preserve"> </w:t>
      </w:r>
      <w:r w:rsidRPr="009734BA">
        <w:t>intellectual</w:t>
      </w:r>
      <w:r w:rsidR="00BE2ECE" w:rsidRPr="009734BA">
        <w:t xml:space="preserve"> </w:t>
      </w:r>
      <w:r w:rsidRPr="009734BA">
        <w:t>property</w:t>
      </w:r>
      <w:r w:rsidR="00BE2ECE" w:rsidRPr="009734BA">
        <w:t xml:space="preserve"> </w:t>
      </w:r>
      <w:r w:rsidRPr="009734BA">
        <w:t>register</w:t>
      </w:r>
      <w:bookmarkEnd w:id="58"/>
      <w:bookmarkEnd w:id="59"/>
      <w:bookmarkEnd w:id="61"/>
    </w:p>
    <w:p w14:paraId="5FFA3A00" w14:textId="66801F9F" w:rsidR="005B479B" w:rsidRPr="005B479B" w:rsidRDefault="005B479B" w:rsidP="005B479B">
      <w:r w:rsidRPr="005B479B">
        <w:t>While</w:t>
      </w:r>
      <w:r w:rsidR="00BE2ECE">
        <w:t xml:space="preserve"> </w:t>
      </w:r>
      <w:r w:rsidRPr="005B479B">
        <w:t>significant</w:t>
      </w:r>
      <w:r w:rsidR="00BE2ECE">
        <w:t xml:space="preserve"> </w:t>
      </w:r>
      <w:r w:rsidRPr="005B479B">
        <w:t>IP</w:t>
      </w:r>
      <w:r w:rsidR="00BE2ECE">
        <w:t xml:space="preserve"> </w:t>
      </w:r>
      <w:r w:rsidRPr="005B479B">
        <w:t>assets</w:t>
      </w:r>
      <w:r w:rsidR="00BE2ECE">
        <w:t xml:space="preserve"> </w:t>
      </w:r>
      <w:r w:rsidRPr="005B479B">
        <w:t>may</w:t>
      </w:r>
      <w:r w:rsidR="00BE2ECE">
        <w:t xml:space="preserve"> </w:t>
      </w:r>
      <w:r w:rsidRPr="005B479B">
        <w:t>appear</w:t>
      </w:r>
      <w:r w:rsidR="00BE2ECE">
        <w:t xml:space="preserve"> </w:t>
      </w:r>
      <w:r w:rsidRPr="005B479B">
        <w:t>on</w:t>
      </w:r>
      <w:r w:rsidR="00BE2ECE">
        <w:t xml:space="preserve"> </w:t>
      </w:r>
      <w:r w:rsidRPr="005B479B">
        <w:t>an</w:t>
      </w:r>
      <w:r w:rsidR="00BE2ECE">
        <w:t xml:space="preserve"> </w:t>
      </w:r>
      <w:r w:rsidRPr="005B479B">
        <w:t>agency’s</w:t>
      </w:r>
      <w:r w:rsidR="00BE2ECE">
        <w:t xml:space="preserve"> </w:t>
      </w:r>
      <w:r w:rsidRPr="005B479B">
        <w:t>asset</w:t>
      </w:r>
      <w:r w:rsidR="00BE2ECE">
        <w:t xml:space="preserve"> </w:t>
      </w:r>
      <w:r w:rsidRPr="005B479B">
        <w:t>register,</w:t>
      </w:r>
      <w:r w:rsidR="00BE2ECE">
        <w:t xml:space="preserve"> </w:t>
      </w:r>
      <w:r w:rsidRPr="005B479B">
        <w:t>agencies</w:t>
      </w:r>
      <w:r w:rsidR="00BE2ECE">
        <w:t xml:space="preserve"> </w:t>
      </w:r>
      <w:r w:rsidRPr="005B479B">
        <w:t>are</w:t>
      </w:r>
      <w:r w:rsidR="00BE2ECE">
        <w:t xml:space="preserve"> </w:t>
      </w:r>
      <w:r w:rsidRPr="005B479B">
        <w:t>also</w:t>
      </w:r>
      <w:r w:rsidR="00BE2ECE">
        <w:t xml:space="preserve"> </w:t>
      </w:r>
      <w:r w:rsidRPr="005B479B">
        <w:t>encouraged</w:t>
      </w:r>
      <w:r w:rsidR="00BE2ECE">
        <w:t xml:space="preserve"> </w:t>
      </w:r>
      <w:r w:rsidRPr="005B479B">
        <w:t>to</w:t>
      </w:r>
      <w:r w:rsidR="00BE2ECE">
        <w:t xml:space="preserve"> </w:t>
      </w:r>
      <w:r w:rsidRPr="005B479B">
        <w:t>establish</w:t>
      </w:r>
      <w:r w:rsidR="00BE2ECE">
        <w:t xml:space="preserve"> </w:t>
      </w:r>
      <w:r w:rsidRPr="005B479B">
        <w:t>a</w:t>
      </w:r>
      <w:r w:rsidR="00BE2ECE">
        <w:t xml:space="preserve"> </w:t>
      </w:r>
      <w:r w:rsidRPr="005B479B">
        <w:t>register</w:t>
      </w:r>
      <w:r w:rsidR="00BE2ECE">
        <w:t xml:space="preserve"> </w:t>
      </w:r>
      <w:r w:rsidRPr="005B479B">
        <w:t>or</w:t>
      </w:r>
      <w:r w:rsidR="00BE2ECE">
        <w:t xml:space="preserve"> </w:t>
      </w:r>
      <w:r w:rsidRPr="005B479B">
        <w:t>other</w:t>
      </w:r>
      <w:r w:rsidR="00BE2ECE">
        <w:t xml:space="preserve"> </w:t>
      </w:r>
      <w:r w:rsidRPr="005B479B">
        <w:t>information</w:t>
      </w:r>
      <w:r w:rsidR="00BE2ECE">
        <w:t xml:space="preserve"> </w:t>
      </w:r>
      <w:r w:rsidRPr="005B479B">
        <w:t>management</w:t>
      </w:r>
      <w:r w:rsidR="00BE2ECE">
        <w:t xml:space="preserve"> </w:t>
      </w:r>
      <w:r w:rsidRPr="005B479B">
        <w:t>system</w:t>
      </w:r>
      <w:r w:rsidR="00BE2ECE">
        <w:t xml:space="preserve"> </w:t>
      </w:r>
      <w:r w:rsidRPr="005B479B">
        <w:t>to</w:t>
      </w:r>
      <w:r w:rsidR="00BE2ECE">
        <w:t xml:space="preserve"> </w:t>
      </w:r>
      <w:r w:rsidRPr="005B479B">
        <w:t>record</w:t>
      </w:r>
      <w:r w:rsidR="00BE2ECE">
        <w:t xml:space="preserve"> </w:t>
      </w:r>
      <w:r w:rsidRPr="005B479B">
        <w:t>important</w:t>
      </w:r>
      <w:r w:rsidR="00BE2ECE">
        <w:t xml:space="preserve"> </w:t>
      </w:r>
      <w:r w:rsidRPr="005B479B">
        <w:t>information</w:t>
      </w:r>
      <w:r w:rsidR="00BE2ECE">
        <w:t xml:space="preserve"> </w:t>
      </w:r>
      <w:r w:rsidRPr="005B479B">
        <w:t>concerning</w:t>
      </w:r>
      <w:r w:rsidR="00BE2ECE">
        <w:t xml:space="preserve"> </w:t>
      </w:r>
      <w:r w:rsidRPr="005B479B">
        <w:t>any</w:t>
      </w:r>
      <w:r w:rsidR="00BE2ECE">
        <w:t xml:space="preserve"> </w:t>
      </w:r>
      <w:r w:rsidRPr="005B479B">
        <w:t>significant</w:t>
      </w:r>
      <w:r w:rsidR="00BE2ECE">
        <w:t xml:space="preserve"> </w:t>
      </w:r>
      <w:r w:rsidRPr="005B479B">
        <w:t>IP</w:t>
      </w:r>
      <w:r w:rsidRPr="005B479B">
        <w:rPr>
          <w:vertAlign w:val="superscript"/>
        </w:rPr>
        <w:footnoteReference w:id="14"/>
      </w:r>
      <w:r w:rsidR="00BE2ECE">
        <w:t xml:space="preserve"> </w:t>
      </w:r>
      <w:r w:rsidRPr="005B479B">
        <w:t>of</w:t>
      </w:r>
      <w:r w:rsidR="00BE2ECE">
        <w:t xml:space="preserve"> </w:t>
      </w:r>
      <w:r w:rsidRPr="005B479B">
        <w:t>the</w:t>
      </w:r>
      <w:r w:rsidR="00BE2ECE">
        <w:t xml:space="preserve"> </w:t>
      </w:r>
      <w:r w:rsidRPr="005B479B">
        <w:t>agency.</w:t>
      </w:r>
      <w:r w:rsidR="00BE2ECE">
        <w:t xml:space="preserve"> </w:t>
      </w:r>
      <w:r w:rsidRPr="005B479B">
        <w:t>IP</w:t>
      </w:r>
      <w:r w:rsidR="00BE2ECE">
        <w:t xml:space="preserve"> </w:t>
      </w:r>
      <w:r w:rsidRPr="005B479B">
        <w:t>registers</w:t>
      </w:r>
      <w:r w:rsidR="00BE2ECE">
        <w:t xml:space="preserve"> </w:t>
      </w:r>
      <w:r w:rsidRPr="005B479B">
        <w:t>are</w:t>
      </w:r>
      <w:r w:rsidR="00BE2ECE">
        <w:t xml:space="preserve"> </w:t>
      </w:r>
      <w:r w:rsidRPr="005B479B">
        <w:t>ideal</w:t>
      </w:r>
      <w:r w:rsidR="00BE2ECE">
        <w:t xml:space="preserve"> </w:t>
      </w:r>
      <w:r w:rsidRPr="005B479B">
        <w:t>for</w:t>
      </w:r>
      <w:r w:rsidR="00BE2ECE">
        <w:t xml:space="preserve"> </w:t>
      </w:r>
      <w:r w:rsidRPr="005B479B">
        <w:t>recording</w:t>
      </w:r>
      <w:r w:rsidR="00BE2ECE">
        <w:t xml:space="preserve"> </w:t>
      </w:r>
      <w:r w:rsidRPr="005B479B">
        <w:t>forms</w:t>
      </w:r>
      <w:r w:rsidR="00BE2ECE">
        <w:t xml:space="preserve"> </w:t>
      </w:r>
      <w:r w:rsidRPr="005B479B">
        <w:t>of</w:t>
      </w:r>
      <w:r w:rsidR="00BE2ECE">
        <w:t xml:space="preserve"> </w:t>
      </w:r>
      <w:r w:rsidRPr="005B479B">
        <w:t>IP</w:t>
      </w:r>
      <w:r w:rsidR="00BE2ECE">
        <w:t xml:space="preserve"> </w:t>
      </w:r>
      <w:r w:rsidRPr="005B479B">
        <w:t>such</w:t>
      </w:r>
      <w:r w:rsidR="00BE2ECE">
        <w:t xml:space="preserve"> </w:t>
      </w:r>
      <w:r w:rsidRPr="005B479B">
        <w:t>as</w:t>
      </w:r>
      <w:r w:rsidR="00BE2ECE">
        <w:t xml:space="preserve"> </w:t>
      </w:r>
      <w:r w:rsidRPr="005B479B">
        <w:t>patents,</w:t>
      </w:r>
      <w:r w:rsidR="00BE2ECE">
        <w:t xml:space="preserve"> </w:t>
      </w:r>
      <w:proofErr w:type="spellStart"/>
      <w:r w:rsidRPr="005B479B">
        <w:t>trade</w:t>
      </w:r>
      <w:r w:rsidR="00BE2ECE">
        <w:t xml:space="preserve"> </w:t>
      </w:r>
      <w:r w:rsidRPr="005B479B">
        <w:t>marks</w:t>
      </w:r>
      <w:proofErr w:type="spellEnd"/>
      <w:r w:rsidR="00BE2ECE">
        <w:t xml:space="preserve"> </w:t>
      </w:r>
      <w:r w:rsidRPr="005B479B">
        <w:t>and</w:t>
      </w:r>
      <w:r w:rsidR="00BE2ECE">
        <w:t xml:space="preserve"> </w:t>
      </w:r>
      <w:r w:rsidRPr="005B479B">
        <w:t>designs.</w:t>
      </w:r>
      <w:r w:rsidRPr="005B479B">
        <w:rPr>
          <w:vertAlign w:val="superscript"/>
        </w:rPr>
        <w:footnoteReference w:id="15"/>
      </w:r>
    </w:p>
    <w:p w14:paraId="3077E855" w14:textId="77777777" w:rsidR="00BB166C" w:rsidRDefault="005B479B" w:rsidP="005B479B">
      <w:r w:rsidRPr="005B479B">
        <w:t>An</w:t>
      </w:r>
      <w:r w:rsidR="00BE2ECE">
        <w:t xml:space="preserve"> </w:t>
      </w:r>
      <w:r w:rsidRPr="005B479B">
        <w:t>IP</w:t>
      </w:r>
      <w:r w:rsidR="00BE2ECE">
        <w:t xml:space="preserve"> </w:t>
      </w:r>
      <w:r w:rsidRPr="005B479B">
        <w:t>register</w:t>
      </w:r>
      <w:r w:rsidR="00BE2ECE">
        <w:t xml:space="preserve"> </w:t>
      </w:r>
      <w:r w:rsidRPr="005B479B">
        <w:t>should</w:t>
      </w:r>
      <w:r w:rsidR="00BE2ECE">
        <w:t xml:space="preserve"> </w:t>
      </w:r>
      <w:r w:rsidRPr="005B479B">
        <w:t>be</w:t>
      </w:r>
      <w:r w:rsidR="00BE2ECE">
        <w:t xml:space="preserve"> </w:t>
      </w:r>
      <w:r w:rsidRPr="005B479B">
        <w:t>tailored</w:t>
      </w:r>
      <w:r w:rsidR="00BE2ECE">
        <w:t xml:space="preserve"> </w:t>
      </w:r>
      <w:r w:rsidRPr="005B479B">
        <w:t>to</w:t>
      </w:r>
      <w:r w:rsidR="00BE2ECE">
        <w:t xml:space="preserve"> </w:t>
      </w:r>
      <w:r w:rsidRPr="005B479B">
        <w:t>an</w:t>
      </w:r>
      <w:r w:rsidR="00BE2ECE">
        <w:t xml:space="preserve"> </w:t>
      </w:r>
      <w:r w:rsidRPr="005B479B">
        <w:t>agency’s</w:t>
      </w:r>
      <w:r w:rsidR="00BE2ECE">
        <w:t xml:space="preserve"> </w:t>
      </w:r>
      <w:r w:rsidRPr="005B479B">
        <w:t>requirements</w:t>
      </w:r>
      <w:r w:rsidR="00BE2ECE">
        <w:t xml:space="preserve"> </w:t>
      </w:r>
      <w:r w:rsidRPr="005B479B">
        <w:t>and</w:t>
      </w:r>
      <w:r w:rsidR="00BE2ECE">
        <w:t xml:space="preserve"> </w:t>
      </w:r>
      <w:r w:rsidRPr="005B479B">
        <w:t>the</w:t>
      </w:r>
      <w:r w:rsidR="00BE2ECE">
        <w:t xml:space="preserve"> </w:t>
      </w:r>
      <w:r w:rsidRPr="005B479B">
        <w:t>nature</w:t>
      </w:r>
      <w:r w:rsidR="00BE2ECE">
        <w:t xml:space="preserve"> </w:t>
      </w:r>
      <w:r w:rsidRPr="005B479B">
        <w:t>of</w:t>
      </w:r>
      <w:r w:rsidR="00BE2ECE">
        <w:t xml:space="preserve"> </w:t>
      </w:r>
      <w:r w:rsidRPr="005B479B">
        <w:t>the</w:t>
      </w:r>
      <w:r w:rsidR="00BE2ECE">
        <w:t xml:space="preserve"> </w:t>
      </w:r>
      <w:r w:rsidRPr="005B479B">
        <w:t>significant</w:t>
      </w:r>
      <w:r w:rsidR="00BE2ECE">
        <w:t xml:space="preserve"> </w:t>
      </w:r>
      <w:r w:rsidRPr="005B479B">
        <w:t>IP</w:t>
      </w:r>
      <w:r w:rsidR="00BE2ECE">
        <w:t xml:space="preserve"> </w:t>
      </w:r>
      <w:r w:rsidRPr="005B479B">
        <w:t>that</w:t>
      </w:r>
      <w:r w:rsidR="00BE2ECE">
        <w:t xml:space="preserve"> </w:t>
      </w:r>
      <w:r w:rsidRPr="005B479B">
        <w:t>the</w:t>
      </w:r>
      <w:r w:rsidR="00BE2ECE">
        <w:t xml:space="preserve"> </w:t>
      </w:r>
      <w:r w:rsidRPr="005B479B">
        <w:t>agency</w:t>
      </w:r>
      <w:r w:rsidR="00BE2ECE">
        <w:t xml:space="preserve"> </w:t>
      </w:r>
      <w:r w:rsidRPr="005B479B">
        <w:t>holds.</w:t>
      </w:r>
      <w:r w:rsidR="00BE2ECE">
        <w:t xml:space="preserve"> </w:t>
      </w:r>
      <w:r w:rsidRPr="005B479B">
        <w:t>Relevant</w:t>
      </w:r>
      <w:r w:rsidR="00BE2ECE">
        <w:t xml:space="preserve"> </w:t>
      </w:r>
      <w:r w:rsidRPr="005B479B">
        <w:t>information</w:t>
      </w:r>
      <w:r w:rsidR="00BE2ECE">
        <w:t xml:space="preserve"> </w:t>
      </w:r>
      <w:r w:rsidRPr="005B479B">
        <w:t>to</w:t>
      </w:r>
      <w:r w:rsidR="00BE2ECE">
        <w:t xml:space="preserve"> </w:t>
      </w:r>
      <w:r w:rsidRPr="005B479B">
        <w:t>include</w:t>
      </w:r>
      <w:r w:rsidR="00BE2ECE">
        <w:t xml:space="preserve"> </w:t>
      </w:r>
      <w:r w:rsidRPr="005B479B">
        <w:t>in</w:t>
      </w:r>
      <w:r w:rsidR="00BE2ECE">
        <w:t xml:space="preserve"> </w:t>
      </w:r>
      <w:r w:rsidRPr="005B479B">
        <w:t>the</w:t>
      </w:r>
      <w:r w:rsidR="00BE2ECE">
        <w:t xml:space="preserve"> </w:t>
      </w:r>
      <w:r w:rsidRPr="005B479B">
        <w:t>register</w:t>
      </w:r>
      <w:r w:rsidR="00BE2ECE">
        <w:t xml:space="preserve"> </w:t>
      </w:r>
      <w:r w:rsidRPr="005B479B">
        <w:t>may</w:t>
      </w:r>
      <w:r w:rsidR="00BE2ECE">
        <w:t xml:space="preserve"> </w:t>
      </w:r>
      <w:r w:rsidRPr="005B479B">
        <w:t>include:</w:t>
      </w:r>
      <w:bookmarkEnd w:id="60"/>
    </w:p>
    <w:p w14:paraId="382048B5" w14:textId="51E3EFEB" w:rsidR="005B479B" w:rsidRPr="005B479B" w:rsidRDefault="005B479B" w:rsidP="000120A1">
      <w:pPr>
        <w:pStyle w:val="List"/>
        <w:numPr>
          <w:ilvl w:val="0"/>
          <w:numId w:val="28"/>
        </w:numPr>
      </w:pPr>
      <w:r w:rsidRPr="005B479B">
        <w:t>Identity</w:t>
      </w:r>
      <w:r w:rsidR="00BE2ECE">
        <w:t xml:space="preserve"> </w:t>
      </w:r>
      <w:r w:rsidRPr="005B479B">
        <w:t>of</w:t>
      </w:r>
      <w:r w:rsidR="00BE2ECE">
        <w:t xml:space="preserve"> </w:t>
      </w:r>
      <w:r w:rsidRPr="005B479B">
        <w:t>the</w:t>
      </w:r>
      <w:r w:rsidR="00BE2ECE">
        <w:t xml:space="preserve"> </w:t>
      </w:r>
      <w:r w:rsidRPr="005B479B">
        <w:t>creator(s)</w:t>
      </w:r>
      <w:r w:rsidR="00BE2ECE">
        <w:t xml:space="preserve"> </w:t>
      </w:r>
      <w:r w:rsidRPr="005B479B">
        <w:t>or</w:t>
      </w:r>
      <w:r w:rsidR="00BE2ECE">
        <w:t xml:space="preserve"> </w:t>
      </w:r>
      <w:r w:rsidRPr="005B479B">
        <w:t>inventor(s);</w:t>
      </w:r>
    </w:p>
    <w:p w14:paraId="49920891" w14:textId="014AE92E" w:rsidR="005B479B" w:rsidRPr="005B479B" w:rsidRDefault="005B479B" w:rsidP="000120A1">
      <w:pPr>
        <w:pStyle w:val="List"/>
        <w:numPr>
          <w:ilvl w:val="0"/>
          <w:numId w:val="28"/>
        </w:numPr>
      </w:pPr>
      <w:r w:rsidRPr="005B479B">
        <w:t>identifying</w:t>
      </w:r>
      <w:r w:rsidR="00BE2ECE">
        <w:t xml:space="preserve"> </w:t>
      </w:r>
      <w:r w:rsidRPr="005B479B">
        <w:t>details</w:t>
      </w:r>
      <w:r w:rsidR="00BE2ECE">
        <w:t xml:space="preserve"> </w:t>
      </w:r>
      <w:r w:rsidRPr="005B479B">
        <w:t>for</w:t>
      </w:r>
      <w:r w:rsidR="00BE2ECE">
        <w:t xml:space="preserve"> </w:t>
      </w:r>
      <w:r w:rsidRPr="005B479B">
        <w:t>the</w:t>
      </w:r>
      <w:r w:rsidR="00BE2ECE">
        <w:t xml:space="preserve"> </w:t>
      </w:r>
      <w:r w:rsidRPr="005B479B">
        <w:t>IP;</w:t>
      </w:r>
    </w:p>
    <w:p w14:paraId="025F8117" w14:textId="7806529C" w:rsidR="005B479B" w:rsidRPr="005B479B" w:rsidRDefault="005B479B" w:rsidP="000120A1">
      <w:pPr>
        <w:pStyle w:val="List"/>
        <w:numPr>
          <w:ilvl w:val="0"/>
          <w:numId w:val="28"/>
        </w:numPr>
      </w:pPr>
      <w:r w:rsidRPr="005B479B">
        <w:t>details</w:t>
      </w:r>
      <w:r w:rsidR="00BE2ECE">
        <w:t xml:space="preserve"> </w:t>
      </w:r>
      <w:r w:rsidRPr="005B479B">
        <w:t>of</w:t>
      </w:r>
      <w:r w:rsidR="00BE2ECE">
        <w:t xml:space="preserve"> </w:t>
      </w:r>
      <w:r w:rsidRPr="005B479B">
        <w:t>IP</w:t>
      </w:r>
      <w:r w:rsidR="00BE2ECE">
        <w:t xml:space="preserve"> </w:t>
      </w:r>
      <w:r w:rsidRPr="005B479B">
        <w:t>registrations;</w:t>
      </w:r>
    </w:p>
    <w:p w14:paraId="24E7FDBD" w14:textId="35F8B431" w:rsidR="005B479B" w:rsidRPr="005B479B" w:rsidRDefault="005B479B" w:rsidP="000120A1">
      <w:pPr>
        <w:pStyle w:val="List"/>
        <w:numPr>
          <w:ilvl w:val="0"/>
          <w:numId w:val="28"/>
        </w:numPr>
      </w:pPr>
      <w:r w:rsidRPr="005B479B">
        <w:t>the</w:t>
      </w:r>
      <w:r w:rsidR="00BE2ECE">
        <w:t xml:space="preserve"> </w:t>
      </w:r>
      <w:r w:rsidRPr="005B479B">
        <w:t>start</w:t>
      </w:r>
      <w:r w:rsidR="00BE2ECE">
        <w:t xml:space="preserve"> </w:t>
      </w:r>
      <w:r w:rsidRPr="005B479B">
        <w:t>and</w:t>
      </w:r>
      <w:r w:rsidR="00BE2ECE">
        <w:t xml:space="preserve"> </w:t>
      </w:r>
      <w:r w:rsidRPr="005B479B">
        <w:t>end</w:t>
      </w:r>
      <w:r w:rsidR="00BE2ECE">
        <w:t xml:space="preserve"> </w:t>
      </w:r>
      <w:r w:rsidRPr="005B479B">
        <w:t>date</w:t>
      </w:r>
      <w:r w:rsidR="00BE2ECE">
        <w:t xml:space="preserve"> </w:t>
      </w:r>
      <w:r w:rsidRPr="005B479B">
        <w:t>of</w:t>
      </w:r>
      <w:r w:rsidR="00BE2ECE">
        <w:t xml:space="preserve"> </w:t>
      </w:r>
      <w:r w:rsidRPr="005B479B">
        <w:t>the</w:t>
      </w:r>
      <w:r w:rsidR="00BE2ECE">
        <w:t xml:space="preserve"> </w:t>
      </w:r>
      <w:r w:rsidRPr="005B479B">
        <w:t>IP</w:t>
      </w:r>
      <w:r w:rsidR="00BE2ECE">
        <w:t xml:space="preserve"> </w:t>
      </w:r>
      <w:r w:rsidRPr="005B479B">
        <w:t>protection;</w:t>
      </w:r>
    </w:p>
    <w:p w14:paraId="72FDFFD8" w14:textId="7B4AD25B" w:rsidR="005B479B" w:rsidRPr="005B479B" w:rsidRDefault="005B479B" w:rsidP="000120A1">
      <w:pPr>
        <w:pStyle w:val="List"/>
        <w:numPr>
          <w:ilvl w:val="0"/>
          <w:numId w:val="28"/>
        </w:numPr>
      </w:pPr>
      <w:r w:rsidRPr="005B479B">
        <w:t>important</w:t>
      </w:r>
      <w:r w:rsidR="00BE2ECE">
        <w:t xml:space="preserve"> </w:t>
      </w:r>
      <w:r w:rsidRPr="005B479B">
        <w:t>details</w:t>
      </w:r>
      <w:r w:rsidR="00BE2ECE">
        <w:t xml:space="preserve"> </w:t>
      </w:r>
      <w:r w:rsidRPr="005B479B">
        <w:t>of</w:t>
      </w:r>
      <w:r w:rsidR="00BE2ECE">
        <w:t xml:space="preserve"> </w:t>
      </w:r>
      <w:r w:rsidRPr="005B479B">
        <w:t>relevant</w:t>
      </w:r>
      <w:r w:rsidR="00BE2ECE">
        <w:t xml:space="preserve"> </w:t>
      </w:r>
      <w:r w:rsidRPr="005B479B">
        <w:t>procurement</w:t>
      </w:r>
      <w:r w:rsidR="00BE2ECE">
        <w:t xml:space="preserve"> </w:t>
      </w:r>
      <w:r w:rsidRPr="005B479B">
        <w:t>and</w:t>
      </w:r>
      <w:r w:rsidR="00BE2ECE">
        <w:t xml:space="preserve"> </w:t>
      </w:r>
      <w:r w:rsidRPr="005B479B">
        <w:t>funding</w:t>
      </w:r>
      <w:r w:rsidR="00BE2ECE">
        <w:t xml:space="preserve"> </w:t>
      </w:r>
      <w:r w:rsidRPr="005B479B">
        <w:t>agreements;</w:t>
      </w:r>
      <w:r w:rsidR="00BE2ECE">
        <w:t xml:space="preserve"> </w:t>
      </w:r>
      <w:r w:rsidRPr="005B479B">
        <w:t>and</w:t>
      </w:r>
    </w:p>
    <w:p w14:paraId="154CFD8E" w14:textId="5618016A" w:rsidR="005B479B" w:rsidRPr="005B479B" w:rsidRDefault="005B479B" w:rsidP="000120A1">
      <w:pPr>
        <w:pStyle w:val="List"/>
        <w:numPr>
          <w:ilvl w:val="0"/>
          <w:numId w:val="28"/>
        </w:numPr>
      </w:pPr>
      <w:r w:rsidRPr="005B479B">
        <w:t>any</w:t>
      </w:r>
      <w:r w:rsidR="00BE2ECE">
        <w:t xml:space="preserve"> </w:t>
      </w:r>
      <w:r w:rsidRPr="005B479B">
        <w:t>important</w:t>
      </w:r>
      <w:r w:rsidR="00BE2ECE">
        <w:t xml:space="preserve"> </w:t>
      </w:r>
      <w:r w:rsidRPr="005B479B">
        <w:t>ownership</w:t>
      </w:r>
      <w:r w:rsidR="00BE2ECE">
        <w:t xml:space="preserve"> </w:t>
      </w:r>
      <w:r w:rsidRPr="005B479B">
        <w:t>and</w:t>
      </w:r>
      <w:r w:rsidR="00BE2ECE">
        <w:t xml:space="preserve"> </w:t>
      </w:r>
      <w:r w:rsidRPr="005B479B">
        <w:t>licensing</w:t>
      </w:r>
      <w:r w:rsidR="00BE2ECE">
        <w:t xml:space="preserve"> </w:t>
      </w:r>
      <w:r w:rsidRPr="005B479B">
        <w:t>details.</w:t>
      </w:r>
    </w:p>
    <w:p w14:paraId="6ADD5942" w14:textId="77777777" w:rsidR="00BB166C" w:rsidRDefault="005B479B" w:rsidP="005B479B">
      <w:r w:rsidRPr="005B479B">
        <w:t>Additional</w:t>
      </w:r>
      <w:r w:rsidR="00BE2ECE">
        <w:t xml:space="preserve"> </w:t>
      </w:r>
      <w:r w:rsidRPr="005B479B">
        <w:t>information</w:t>
      </w:r>
      <w:r w:rsidR="00BE2ECE">
        <w:t xml:space="preserve"> </w:t>
      </w:r>
      <w:r w:rsidRPr="005B479B">
        <w:t>may</w:t>
      </w:r>
      <w:r w:rsidR="00BE2ECE">
        <w:t xml:space="preserve"> </w:t>
      </w:r>
      <w:r w:rsidRPr="005B479B">
        <w:t>also</w:t>
      </w:r>
      <w:r w:rsidR="00BE2ECE">
        <w:t xml:space="preserve"> </w:t>
      </w:r>
      <w:r w:rsidRPr="005B479B">
        <w:t>be</w:t>
      </w:r>
      <w:r w:rsidR="00BE2ECE">
        <w:t xml:space="preserve"> </w:t>
      </w:r>
      <w:r w:rsidRPr="005B479B">
        <w:t>appropriate</w:t>
      </w:r>
      <w:r w:rsidR="00BE2ECE">
        <w:t xml:space="preserve"> </w:t>
      </w:r>
      <w:r w:rsidRPr="005B479B">
        <w:t>in</w:t>
      </w:r>
      <w:r w:rsidR="00BE2ECE">
        <w:t xml:space="preserve"> </w:t>
      </w:r>
      <w:r w:rsidRPr="005B479B">
        <w:t>the</w:t>
      </w:r>
      <w:r w:rsidR="00BE2ECE">
        <w:t xml:space="preserve"> </w:t>
      </w:r>
      <w:r w:rsidRPr="005B479B">
        <w:t>circumstances.</w:t>
      </w:r>
      <w:r w:rsidRPr="005B479B">
        <w:rPr>
          <w:vertAlign w:val="superscript"/>
        </w:rPr>
        <w:footnoteReference w:id="16"/>
      </w:r>
    </w:p>
    <w:p w14:paraId="53BA18EF" w14:textId="0318D62E" w:rsidR="005B479B" w:rsidRPr="005B479B" w:rsidRDefault="005B479B" w:rsidP="00AC1553">
      <w:pPr>
        <w:pStyle w:val="Heading2"/>
      </w:pPr>
      <w:bookmarkStart w:id="62" w:name="_Toc341013542"/>
      <w:bookmarkStart w:id="63" w:name="_Ref345578350"/>
      <w:bookmarkStart w:id="64" w:name="_Ref359503754"/>
      <w:bookmarkStart w:id="65" w:name="_Ref359503761"/>
      <w:bookmarkStart w:id="66" w:name="_Toc360519864"/>
      <w:bookmarkStart w:id="67" w:name="_Toc411926828"/>
      <w:bookmarkStart w:id="68" w:name="_Toc140576426"/>
      <w:bookmarkStart w:id="69" w:name="_Toc176264811"/>
      <w:r w:rsidRPr="005B479B">
        <w:t>Assessing</w:t>
      </w:r>
      <w:r w:rsidR="00BE2ECE">
        <w:t xml:space="preserve"> </w:t>
      </w:r>
      <w:r w:rsidRPr="005B479B">
        <w:t>and</w:t>
      </w:r>
      <w:r w:rsidR="00BE2ECE">
        <w:t xml:space="preserve"> </w:t>
      </w:r>
      <w:r w:rsidRPr="005B479B">
        <w:t>valuing</w:t>
      </w:r>
      <w:r w:rsidR="00BE2ECE">
        <w:t xml:space="preserve"> </w:t>
      </w:r>
      <w:r w:rsidRPr="005B479B">
        <w:t>intellectual</w:t>
      </w:r>
      <w:r w:rsidR="00BE2ECE">
        <w:t xml:space="preserve"> </w:t>
      </w:r>
      <w:r w:rsidRPr="005B479B">
        <w:t>property</w:t>
      </w:r>
      <w:bookmarkEnd w:id="62"/>
      <w:bookmarkEnd w:id="63"/>
      <w:bookmarkEnd w:id="64"/>
      <w:bookmarkEnd w:id="65"/>
      <w:bookmarkEnd w:id="66"/>
      <w:bookmarkEnd w:id="67"/>
      <w:bookmarkEnd w:id="68"/>
      <w:bookmarkEnd w:id="69"/>
    </w:p>
    <w:p w14:paraId="0D55B516" w14:textId="77777777" w:rsidR="00BB166C" w:rsidRDefault="005B479B" w:rsidP="005B479B">
      <w:r w:rsidRPr="005B479B">
        <w:t>Agencies</w:t>
      </w:r>
      <w:r w:rsidR="00BE2ECE">
        <w:t xml:space="preserve"> </w:t>
      </w:r>
      <w:r w:rsidRPr="005B479B">
        <w:t>are</w:t>
      </w:r>
      <w:r w:rsidR="00BE2ECE">
        <w:t xml:space="preserve"> </w:t>
      </w:r>
      <w:r w:rsidRPr="005B479B">
        <w:t>encouraged</w:t>
      </w:r>
      <w:r w:rsidR="00BE2ECE">
        <w:t xml:space="preserve"> </w:t>
      </w:r>
      <w:r w:rsidRPr="005B479B">
        <w:t>to</w:t>
      </w:r>
      <w:r w:rsidR="00BE2ECE">
        <w:t xml:space="preserve"> </w:t>
      </w:r>
      <w:r w:rsidRPr="005B479B">
        <w:t>assess</w:t>
      </w:r>
      <w:r w:rsidR="00BE2ECE">
        <w:t xml:space="preserve"> </w:t>
      </w:r>
      <w:r w:rsidRPr="005B479B">
        <w:t>and</w:t>
      </w:r>
      <w:r w:rsidR="00BE2ECE">
        <w:t xml:space="preserve"> </w:t>
      </w:r>
      <w:r w:rsidRPr="005B479B">
        <w:t>value</w:t>
      </w:r>
      <w:r w:rsidR="00BE2ECE">
        <w:t xml:space="preserve"> </w:t>
      </w:r>
      <w:r w:rsidRPr="005B479B">
        <w:t>their</w:t>
      </w:r>
      <w:r w:rsidR="00BE2ECE">
        <w:t xml:space="preserve"> </w:t>
      </w:r>
      <w:r w:rsidRPr="005B479B">
        <w:t>significant</w:t>
      </w:r>
      <w:r w:rsidR="00BE2ECE">
        <w:t xml:space="preserve"> </w:t>
      </w:r>
      <w:r w:rsidRPr="005B479B">
        <w:t>IP</w:t>
      </w:r>
      <w:r w:rsidRPr="005B479B">
        <w:rPr>
          <w:vertAlign w:val="superscript"/>
        </w:rPr>
        <w:footnoteReference w:id="17"/>
      </w:r>
      <w:r w:rsidRPr="005B479B">
        <w:t>.</w:t>
      </w:r>
      <w:r w:rsidR="00BE2ECE">
        <w:t xml:space="preserve"> </w:t>
      </w:r>
      <w:r w:rsidRPr="005B479B">
        <w:t>The</w:t>
      </w:r>
      <w:r w:rsidR="00BE2ECE">
        <w:t xml:space="preserve"> </w:t>
      </w:r>
      <w:r w:rsidRPr="005B479B">
        <w:t>results</w:t>
      </w:r>
      <w:r w:rsidR="00BE2ECE">
        <w:t xml:space="preserve"> </w:t>
      </w:r>
      <w:r w:rsidRPr="005B479B">
        <w:t>of</w:t>
      </w:r>
      <w:r w:rsidR="00BE2ECE">
        <w:t xml:space="preserve"> </w:t>
      </w:r>
      <w:r w:rsidRPr="005B479B">
        <w:t>the</w:t>
      </w:r>
      <w:r w:rsidR="00BE2ECE">
        <w:t xml:space="preserve"> </w:t>
      </w:r>
      <w:r w:rsidRPr="005B479B">
        <w:t>valuation</w:t>
      </w:r>
      <w:r w:rsidR="00BE2ECE">
        <w:t xml:space="preserve"> </w:t>
      </w:r>
      <w:r w:rsidRPr="005B479B">
        <w:t>should</w:t>
      </w:r>
      <w:r w:rsidR="00BE2ECE">
        <w:t xml:space="preserve"> </w:t>
      </w:r>
      <w:r w:rsidRPr="005B479B">
        <w:t>be</w:t>
      </w:r>
      <w:r w:rsidR="00BE2ECE">
        <w:t xml:space="preserve"> </w:t>
      </w:r>
      <w:r w:rsidRPr="005B479B">
        <w:t>recorded.</w:t>
      </w:r>
    </w:p>
    <w:p w14:paraId="3ED09AD3" w14:textId="48B61BCF" w:rsidR="005B479B" w:rsidRPr="005B479B" w:rsidRDefault="005B479B" w:rsidP="005B479B">
      <w:r w:rsidRPr="005B479B">
        <w:t>There</w:t>
      </w:r>
      <w:r w:rsidR="00BE2ECE">
        <w:t xml:space="preserve"> </w:t>
      </w:r>
      <w:r w:rsidRPr="005B479B">
        <w:t>are</w:t>
      </w:r>
      <w:r w:rsidR="00BE2ECE">
        <w:t xml:space="preserve"> </w:t>
      </w:r>
      <w:r w:rsidRPr="005B479B">
        <w:t>a</w:t>
      </w:r>
      <w:r w:rsidR="00BE2ECE">
        <w:t xml:space="preserve"> </w:t>
      </w:r>
      <w:r w:rsidRPr="005B479B">
        <w:t>range</w:t>
      </w:r>
      <w:r w:rsidR="00BE2ECE">
        <w:t xml:space="preserve"> </w:t>
      </w:r>
      <w:r w:rsidRPr="005B479B">
        <w:t>of</w:t>
      </w:r>
      <w:r w:rsidR="00BE2ECE">
        <w:t xml:space="preserve"> </w:t>
      </w:r>
      <w:r w:rsidRPr="005B479B">
        <w:t>difficulties</w:t>
      </w:r>
      <w:r w:rsidR="00BE2ECE">
        <w:t xml:space="preserve"> </w:t>
      </w:r>
      <w:r w:rsidRPr="005B479B">
        <w:t>in</w:t>
      </w:r>
      <w:r w:rsidR="00BE2ECE">
        <w:t xml:space="preserve"> </w:t>
      </w:r>
      <w:r w:rsidRPr="005B479B">
        <w:t>valuing</w:t>
      </w:r>
      <w:r w:rsidR="00BE2ECE">
        <w:t xml:space="preserve"> </w:t>
      </w:r>
      <w:r w:rsidRPr="005B479B">
        <w:t>IP.</w:t>
      </w:r>
      <w:r w:rsidR="00BE2ECE">
        <w:t xml:space="preserve"> </w:t>
      </w:r>
      <w:r w:rsidRPr="005B479B">
        <w:t>For</w:t>
      </w:r>
      <w:r w:rsidR="00BE2ECE">
        <w:t xml:space="preserve"> </w:t>
      </w:r>
      <w:r w:rsidRPr="005B479B">
        <w:t>example,</w:t>
      </w:r>
      <w:r w:rsidR="00BE2ECE">
        <w:t xml:space="preserve"> </w:t>
      </w:r>
      <w:r w:rsidRPr="005B479B">
        <w:t>it</w:t>
      </w:r>
      <w:r w:rsidR="00BE2ECE">
        <w:t xml:space="preserve"> </w:t>
      </w:r>
      <w:r w:rsidRPr="005B479B">
        <w:t>can</w:t>
      </w:r>
      <w:r w:rsidR="00BE2ECE">
        <w:t xml:space="preserve"> </w:t>
      </w:r>
      <w:r w:rsidRPr="005B479B">
        <w:t>be</w:t>
      </w:r>
      <w:r w:rsidR="00BE2ECE">
        <w:t xml:space="preserve"> </w:t>
      </w:r>
      <w:r w:rsidRPr="005B479B">
        <w:t>difficult</w:t>
      </w:r>
      <w:r w:rsidR="00BE2ECE">
        <w:t xml:space="preserve"> </w:t>
      </w:r>
      <w:r w:rsidRPr="005B479B">
        <w:t>to</w:t>
      </w:r>
      <w:r w:rsidR="00BE2ECE">
        <w:t xml:space="preserve"> </w:t>
      </w:r>
      <w:r w:rsidRPr="005B479B">
        <w:t>determine</w:t>
      </w:r>
      <w:r w:rsidR="00BE2ECE">
        <w:t xml:space="preserve"> </w:t>
      </w:r>
      <w:r w:rsidRPr="005B479B">
        <w:t>the</w:t>
      </w:r>
      <w:r w:rsidR="00BE2ECE">
        <w:t xml:space="preserve"> </w:t>
      </w:r>
      <w:r w:rsidRPr="005B479B">
        <w:t>commercial</w:t>
      </w:r>
      <w:r w:rsidR="00BE2ECE">
        <w:t xml:space="preserve"> </w:t>
      </w:r>
      <w:r w:rsidRPr="005B479B">
        <w:t>value</w:t>
      </w:r>
      <w:r w:rsidR="00BE2ECE">
        <w:t xml:space="preserve"> </w:t>
      </w:r>
      <w:r w:rsidRPr="005B479B">
        <w:t>of</w:t>
      </w:r>
      <w:r w:rsidR="00BE2ECE">
        <w:t xml:space="preserve"> </w:t>
      </w:r>
      <w:r w:rsidRPr="005B479B">
        <w:t>a</w:t>
      </w:r>
      <w:r w:rsidR="00BE2ECE">
        <w:t xml:space="preserve"> </w:t>
      </w:r>
      <w:r w:rsidRPr="005B479B">
        <w:t>trade</w:t>
      </w:r>
      <w:r w:rsidR="00BE2ECE">
        <w:t xml:space="preserve"> </w:t>
      </w:r>
      <w:r w:rsidRPr="005B479B">
        <w:t>mark</w:t>
      </w:r>
      <w:r w:rsidR="00BE2ECE">
        <w:t xml:space="preserve"> </w:t>
      </w:r>
      <w:r w:rsidRPr="005B479B">
        <w:t>which</w:t>
      </w:r>
      <w:r w:rsidR="00BE2ECE">
        <w:t xml:space="preserve"> </w:t>
      </w:r>
      <w:r w:rsidRPr="005B479B">
        <w:t>has</w:t>
      </w:r>
      <w:r w:rsidR="00BE2ECE">
        <w:t xml:space="preserve"> </w:t>
      </w:r>
      <w:r w:rsidRPr="005B479B">
        <w:t>never</w:t>
      </w:r>
      <w:r w:rsidR="00BE2ECE">
        <w:t xml:space="preserve"> </w:t>
      </w:r>
      <w:r w:rsidRPr="005B479B">
        <w:t>been</w:t>
      </w:r>
      <w:r w:rsidR="00BE2ECE">
        <w:t xml:space="preserve"> </w:t>
      </w:r>
      <w:r w:rsidRPr="005B479B">
        <w:t>bought</w:t>
      </w:r>
      <w:r w:rsidR="00BE2ECE">
        <w:t xml:space="preserve"> </w:t>
      </w:r>
      <w:r w:rsidRPr="005B479B">
        <w:t>or</w:t>
      </w:r>
      <w:r w:rsidR="00BE2ECE">
        <w:t xml:space="preserve"> </w:t>
      </w:r>
      <w:r w:rsidRPr="005B479B">
        <w:t>sold.</w:t>
      </w:r>
      <w:r w:rsidR="00BE2ECE">
        <w:t xml:space="preserve"> </w:t>
      </w:r>
      <w:r w:rsidRPr="005B479B">
        <w:t>However,</w:t>
      </w:r>
      <w:r w:rsidR="00BE2ECE">
        <w:t xml:space="preserve"> </w:t>
      </w:r>
      <w:r w:rsidRPr="005B479B">
        <w:t>this</w:t>
      </w:r>
      <w:r w:rsidR="00BE2ECE">
        <w:t xml:space="preserve"> </w:t>
      </w:r>
      <w:r w:rsidRPr="005B479B">
        <w:t>difficulty</w:t>
      </w:r>
      <w:r w:rsidR="00BE2ECE">
        <w:t xml:space="preserve"> </w:t>
      </w:r>
      <w:r w:rsidRPr="005B479B">
        <w:t>does</w:t>
      </w:r>
      <w:r w:rsidR="00BE2ECE">
        <w:t xml:space="preserve"> </w:t>
      </w:r>
      <w:r w:rsidRPr="005B479B">
        <w:t>not</w:t>
      </w:r>
      <w:r w:rsidR="00BE2ECE">
        <w:t xml:space="preserve"> </w:t>
      </w:r>
      <w:r w:rsidRPr="005B479B">
        <w:t>mean</w:t>
      </w:r>
      <w:r w:rsidR="00BE2ECE">
        <w:t xml:space="preserve"> </w:t>
      </w:r>
      <w:r w:rsidRPr="005B479B">
        <w:t>that</w:t>
      </w:r>
      <w:r w:rsidR="00BE2ECE">
        <w:t xml:space="preserve"> </w:t>
      </w:r>
      <w:r w:rsidRPr="005B479B">
        <w:t>IP</w:t>
      </w:r>
      <w:r w:rsidR="00BE2ECE">
        <w:t xml:space="preserve"> </w:t>
      </w:r>
      <w:r w:rsidRPr="005B479B">
        <w:t>is</w:t>
      </w:r>
      <w:r w:rsidR="00BE2ECE">
        <w:t xml:space="preserve"> </w:t>
      </w:r>
      <w:r w:rsidRPr="005B479B">
        <w:t>valueless.</w:t>
      </w:r>
    </w:p>
    <w:p w14:paraId="63D07162" w14:textId="5388A60B" w:rsidR="005B479B" w:rsidRPr="005B479B" w:rsidRDefault="005B479B" w:rsidP="005B479B">
      <w:r w:rsidRPr="005B479B">
        <w:t>Some</w:t>
      </w:r>
      <w:r w:rsidR="00BE2ECE">
        <w:t xml:space="preserve"> </w:t>
      </w:r>
      <w:r w:rsidRPr="005B479B">
        <w:t>of</w:t>
      </w:r>
      <w:r w:rsidR="00BE2ECE">
        <w:t xml:space="preserve"> </w:t>
      </w:r>
      <w:r w:rsidRPr="005B479B">
        <w:t>the</w:t>
      </w:r>
      <w:r w:rsidR="00BE2ECE">
        <w:t xml:space="preserve"> </w:t>
      </w:r>
      <w:r w:rsidRPr="005B479B">
        <w:t>methods</w:t>
      </w:r>
      <w:r w:rsidR="00BE2ECE">
        <w:t xml:space="preserve"> </w:t>
      </w:r>
      <w:r w:rsidRPr="005B479B">
        <w:t>to</w:t>
      </w:r>
      <w:r w:rsidR="00BE2ECE">
        <w:t xml:space="preserve"> </w:t>
      </w:r>
      <w:r w:rsidRPr="005B479B">
        <w:t>value</w:t>
      </w:r>
      <w:r w:rsidR="00BE2ECE">
        <w:t xml:space="preserve"> </w:t>
      </w:r>
      <w:r w:rsidRPr="005B479B">
        <w:t>IP</w:t>
      </w:r>
      <w:r w:rsidR="00BE2ECE">
        <w:t xml:space="preserve"> </w:t>
      </w:r>
      <w:r w:rsidRPr="005B479B">
        <w:t>include:</w:t>
      </w:r>
    </w:p>
    <w:p w14:paraId="4E9AA98C" w14:textId="1F132A50" w:rsidR="005B479B" w:rsidRPr="005B479B" w:rsidRDefault="005B479B" w:rsidP="000120A1">
      <w:pPr>
        <w:pStyle w:val="List"/>
        <w:numPr>
          <w:ilvl w:val="0"/>
          <w:numId w:val="28"/>
        </w:numPr>
      </w:pPr>
      <w:r w:rsidRPr="005B479B">
        <w:t>cost</w:t>
      </w:r>
      <w:r w:rsidR="00BE2ECE">
        <w:t xml:space="preserve"> </w:t>
      </w:r>
      <w:r w:rsidRPr="005B479B">
        <w:t>of</w:t>
      </w:r>
      <w:r w:rsidR="00BE2ECE">
        <w:t xml:space="preserve"> </w:t>
      </w:r>
      <w:r w:rsidRPr="005B479B">
        <w:t>development;</w:t>
      </w:r>
    </w:p>
    <w:p w14:paraId="1E673DBF" w14:textId="0F74D95A" w:rsidR="005B479B" w:rsidRPr="005B479B" w:rsidRDefault="005B479B" w:rsidP="000120A1">
      <w:pPr>
        <w:pStyle w:val="List"/>
        <w:numPr>
          <w:ilvl w:val="0"/>
          <w:numId w:val="28"/>
        </w:numPr>
      </w:pPr>
      <w:r w:rsidRPr="005B479B">
        <w:t>comparable</w:t>
      </w:r>
      <w:r w:rsidR="00BE2ECE">
        <w:t xml:space="preserve"> </w:t>
      </w:r>
      <w:r w:rsidRPr="005B479B">
        <w:t>market</w:t>
      </w:r>
      <w:r w:rsidR="00BE2ECE">
        <w:t xml:space="preserve"> </w:t>
      </w:r>
      <w:r w:rsidRPr="005B479B">
        <w:t>transactions;</w:t>
      </w:r>
    </w:p>
    <w:p w14:paraId="79B892B6" w14:textId="662BDA51" w:rsidR="005B479B" w:rsidRPr="005B479B" w:rsidRDefault="005B479B" w:rsidP="000120A1">
      <w:pPr>
        <w:pStyle w:val="List"/>
        <w:numPr>
          <w:ilvl w:val="0"/>
          <w:numId w:val="28"/>
        </w:numPr>
      </w:pPr>
      <w:r w:rsidRPr="005B479B">
        <w:t>income</w:t>
      </w:r>
      <w:r w:rsidR="00BE2ECE">
        <w:t xml:space="preserve"> </w:t>
      </w:r>
      <w:r w:rsidRPr="005B479B">
        <w:t>from</w:t>
      </w:r>
      <w:r w:rsidR="00BE2ECE">
        <w:t xml:space="preserve"> </w:t>
      </w:r>
      <w:r w:rsidRPr="005B479B">
        <w:t>royalties;</w:t>
      </w:r>
    </w:p>
    <w:p w14:paraId="38E15783" w14:textId="4A238E7D" w:rsidR="005B479B" w:rsidRPr="005B479B" w:rsidRDefault="005B479B" w:rsidP="000120A1">
      <w:pPr>
        <w:pStyle w:val="List"/>
        <w:numPr>
          <w:ilvl w:val="0"/>
          <w:numId w:val="28"/>
        </w:numPr>
      </w:pPr>
      <w:r w:rsidRPr="005B479B">
        <w:t>excess</w:t>
      </w:r>
      <w:r w:rsidR="00BE2ECE">
        <w:t xml:space="preserve"> </w:t>
      </w:r>
      <w:r w:rsidRPr="005B479B">
        <w:t>profits</w:t>
      </w:r>
      <w:r w:rsidR="00BE2ECE">
        <w:t xml:space="preserve"> </w:t>
      </w:r>
      <w:r w:rsidRPr="005B479B">
        <w:t>or</w:t>
      </w:r>
      <w:r w:rsidR="00BE2ECE">
        <w:t xml:space="preserve"> </w:t>
      </w:r>
      <w:r w:rsidRPr="005B479B">
        <w:t>notional</w:t>
      </w:r>
      <w:r w:rsidR="00BE2ECE">
        <w:t xml:space="preserve"> </w:t>
      </w:r>
      <w:r w:rsidRPr="005B479B">
        <w:t>maximum</w:t>
      </w:r>
      <w:r w:rsidR="00BE2ECE">
        <w:t xml:space="preserve"> </w:t>
      </w:r>
      <w:r w:rsidRPr="005B479B">
        <w:t>royalties</w:t>
      </w:r>
      <w:r w:rsidR="00BE2ECE">
        <w:t xml:space="preserve"> </w:t>
      </w:r>
      <w:r w:rsidRPr="005B479B">
        <w:t>payable;</w:t>
      </w:r>
      <w:r w:rsidR="00BE2ECE">
        <w:t xml:space="preserve"> </w:t>
      </w:r>
      <w:r w:rsidRPr="005B479B">
        <w:t>and</w:t>
      </w:r>
    </w:p>
    <w:p w14:paraId="18E87673" w14:textId="77777777" w:rsidR="00BB166C" w:rsidRDefault="005B479B" w:rsidP="000120A1">
      <w:pPr>
        <w:pStyle w:val="List"/>
        <w:numPr>
          <w:ilvl w:val="0"/>
          <w:numId w:val="28"/>
        </w:numPr>
      </w:pPr>
      <w:r w:rsidRPr="005B479B">
        <w:t>capitalisation</w:t>
      </w:r>
      <w:r w:rsidR="00BE2ECE">
        <w:t xml:space="preserve"> </w:t>
      </w:r>
      <w:r w:rsidRPr="005B479B">
        <w:t>of</w:t>
      </w:r>
      <w:r w:rsidR="00BE2ECE">
        <w:t xml:space="preserve"> </w:t>
      </w:r>
      <w:r w:rsidRPr="005B479B">
        <w:t>earnings.</w:t>
      </w:r>
    </w:p>
    <w:p w14:paraId="38A1BCA2" w14:textId="2C10BB26" w:rsidR="005B479B" w:rsidRPr="005B479B" w:rsidRDefault="005B479B" w:rsidP="005B479B">
      <w:r w:rsidRPr="005B479B">
        <w:t>IP</w:t>
      </w:r>
      <w:r w:rsidR="00BE2ECE">
        <w:t xml:space="preserve"> </w:t>
      </w:r>
      <w:r w:rsidRPr="005B479B">
        <w:t>is</w:t>
      </w:r>
      <w:r w:rsidR="00BE2ECE">
        <w:t xml:space="preserve"> </w:t>
      </w:r>
      <w:r w:rsidRPr="005B479B">
        <w:t>an</w:t>
      </w:r>
      <w:r w:rsidR="00BE2ECE">
        <w:t xml:space="preserve"> </w:t>
      </w:r>
      <w:r w:rsidRPr="005B479B">
        <w:t>intangible</w:t>
      </w:r>
      <w:r w:rsidR="00BE2ECE">
        <w:t xml:space="preserve"> </w:t>
      </w:r>
      <w:r w:rsidRPr="005B479B">
        <w:t>asset,</w:t>
      </w:r>
      <w:r w:rsidR="00BE2ECE">
        <w:t xml:space="preserve"> </w:t>
      </w:r>
      <w:r w:rsidRPr="005B479B">
        <w:t>meaning</w:t>
      </w:r>
      <w:r w:rsidR="00BE2ECE">
        <w:t xml:space="preserve"> </w:t>
      </w:r>
      <w:r w:rsidRPr="005B479B">
        <w:t>that</w:t>
      </w:r>
      <w:r w:rsidR="00BE2ECE">
        <w:t xml:space="preserve"> </w:t>
      </w:r>
      <w:r w:rsidRPr="005B479B">
        <w:t>it</w:t>
      </w:r>
      <w:r w:rsidR="00BE2ECE">
        <w:t xml:space="preserve"> </w:t>
      </w:r>
      <w:r w:rsidRPr="005B479B">
        <w:t>is</w:t>
      </w:r>
      <w:r w:rsidR="00BE2ECE">
        <w:t xml:space="preserve"> </w:t>
      </w:r>
      <w:r w:rsidRPr="005B479B">
        <w:t>an</w:t>
      </w:r>
      <w:r w:rsidR="00BE2ECE">
        <w:t xml:space="preserve"> </w:t>
      </w:r>
      <w:r w:rsidRPr="005B479B">
        <w:t>asset</w:t>
      </w:r>
      <w:r w:rsidR="00BE2ECE">
        <w:t xml:space="preserve"> </w:t>
      </w:r>
      <w:r w:rsidRPr="005B479B">
        <w:t>that</w:t>
      </w:r>
      <w:r w:rsidR="00BE2ECE">
        <w:t xml:space="preserve"> </w:t>
      </w:r>
      <w:r w:rsidRPr="005B479B">
        <w:t>is</w:t>
      </w:r>
      <w:r w:rsidR="00BE2ECE">
        <w:t xml:space="preserve"> </w:t>
      </w:r>
      <w:r w:rsidRPr="005B479B">
        <w:t>not</w:t>
      </w:r>
      <w:r w:rsidR="00BE2ECE">
        <w:t xml:space="preserve"> </w:t>
      </w:r>
      <w:r w:rsidRPr="005B479B">
        <w:t>physical</w:t>
      </w:r>
      <w:r w:rsidR="00BE2ECE">
        <w:t xml:space="preserve"> </w:t>
      </w:r>
      <w:r w:rsidRPr="005B479B">
        <w:t>in</w:t>
      </w:r>
      <w:r w:rsidR="00BE2ECE">
        <w:t xml:space="preserve"> </w:t>
      </w:r>
      <w:r w:rsidRPr="005B479B">
        <w:t>nature.</w:t>
      </w:r>
      <w:r w:rsidR="00BE2ECE">
        <w:t xml:space="preserve"> </w:t>
      </w:r>
      <w:r w:rsidRPr="005B479B">
        <w:t>There</w:t>
      </w:r>
      <w:r w:rsidR="00BE2ECE">
        <w:t xml:space="preserve"> </w:t>
      </w:r>
      <w:r w:rsidRPr="005B479B">
        <w:t>are</w:t>
      </w:r>
      <w:r w:rsidR="00BE2ECE">
        <w:t xml:space="preserve"> </w:t>
      </w:r>
      <w:r w:rsidRPr="005B479B">
        <w:t>accounting</w:t>
      </w:r>
      <w:r w:rsidR="00BE2ECE">
        <w:t xml:space="preserve"> </w:t>
      </w:r>
      <w:r w:rsidRPr="005B479B">
        <w:t>standards</w:t>
      </w:r>
      <w:r w:rsidR="00BE2ECE">
        <w:t xml:space="preserve"> </w:t>
      </w:r>
      <w:r w:rsidRPr="005B479B">
        <w:t>for</w:t>
      </w:r>
      <w:r w:rsidR="00BE2ECE">
        <w:t xml:space="preserve"> </w:t>
      </w:r>
      <w:r w:rsidRPr="005B479B">
        <w:t>intangible</w:t>
      </w:r>
      <w:r w:rsidR="00BE2ECE">
        <w:t xml:space="preserve"> </w:t>
      </w:r>
      <w:r w:rsidRPr="005B479B">
        <w:t>assets.</w:t>
      </w:r>
    </w:p>
    <w:p w14:paraId="2FCE5A8F" w14:textId="53D2819A" w:rsidR="005B479B" w:rsidRPr="005B479B" w:rsidRDefault="005B479B" w:rsidP="00BB166C">
      <w:r w:rsidRPr="005B479B">
        <w:lastRenderedPageBreak/>
        <w:t>The</w:t>
      </w:r>
      <w:r w:rsidR="00BE2ECE">
        <w:t xml:space="preserve"> </w:t>
      </w:r>
      <w:r w:rsidRPr="005B479B">
        <w:t>Australian</w:t>
      </w:r>
      <w:r w:rsidR="00BE2ECE">
        <w:t xml:space="preserve"> </w:t>
      </w:r>
      <w:r w:rsidRPr="005B479B">
        <w:t>Government</w:t>
      </w:r>
      <w:r w:rsidR="00BE2ECE">
        <w:t xml:space="preserve"> </w:t>
      </w:r>
      <w:r w:rsidRPr="005B479B">
        <w:t>IP</w:t>
      </w:r>
      <w:r w:rsidR="00BE2ECE">
        <w:t xml:space="preserve"> </w:t>
      </w:r>
      <w:r w:rsidRPr="005B479B">
        <w:t>Manual</w:t>
      </w:r>
      <w:r w:rsidR="00BE2ECE">
        <w:t xml:space="preserve"> </w:t>
      </w:r>
      <w:r w:rsidRPr="005B479B">
        <w:t>provides</w:t>
      </w:r>
      <w:r w:rsidR="00BE2ECE">
        <w:t xml:space="preserve"> </w:t>
      </w:r>
      <w:r w:rsidRPr="005B479B">
        <w:t>relevant</w:t>
      </w:r>
      <w:r w:rsidR="00BE2ECE">
        <w:t xml:space="preserve"> </w:t>
      </w:r>
      <w:r w:rsidRPr="005B479B">
        <w:t>guidance,</w:t>
      </w:r>
      <w:r w:rsidR="00BE2ECE">
        <w:t xml:space="preserve"> </w:t>
      </w:r>
      <w:r w:rsidRPr="005B479B">
        <w:t>as</w:t>
      </w:r>
      <w:r w:rsidR="00BE2ECE">
        <w:t xml:space="preserve"> </w:t>
      </w:r>
      <w:r w:rsidRPr="005B479B">
        <w:t>follows:</w:t>
      </w:r>
    </w:p>
    <w:p w14:paraId="219C7F8D" w14:textId="77777777" w:rsidR="00BB166C" w:rsidRDefault="005B479B" w:rsidP="00BB166C">
      <w:pPr>
        <w:pStyle w:val="BlockText"/>
      </w:pPr>
      <w:r w:rsidRPr="005B479B">
        <w:t>The</w:t>
      </w:r>
      <w:r w:rsidR="00BE2ECE">
        <w:t xml:space="preserve"> </w:t>
      </w:r>
      <w:r w:rsidRPr="005B479B">
        <w:t>Australian</w:t>
      </w:r>
      <w:r w:rsidR="00BE2ECE">
        <w:t xml:space="preserve"> </w:t>
      </w:r>
      <w:r w:rsidRPr="005B479B">
        <w:t>Accounting</w:t>
      </w:r>
      <w:r w:rsidR="00BE2ECE">
        <w:t xml:space="preserve"> </w:t>
      </w:r>
      <w:r w:rsidRPr="005B479B">
        <w:t>Standard</w:t>
      </w:r>
      <w:r w:rsidR="00BE2ECE">
        <w:t xml:space="preserve"> </w:t>
      </w:r>
      <w:r w:rsidRPr="005B479B">
        <w:t>138,</w:t>
      </w:r>
      <w:r w:rsidR="00BE2ECE">
        <w:t xml:space="preserve"> </w:t>
      </w:r>
      <w:r w:rsidRPr="005B479B">
        <w:t>prepared</w:t>
      </w:r>
      <w:r w:rsidR="00BE2ECE">
        <w:t xml:space="preserve"> </w:t>
      </w:r>
      <w:r w:rsidRPr="005B479B">
        <w:t>by</w:t>
      </w:r>
      <w:r w:rsidR="00BE2ECE">
        <w:t xml:space="preserve"> </w:t>
      </w:r>
      <w:r w:rsidRPr="005B479B">
        <w:t>the</w:t>
      </w:r>
      <w:r w:rsidR="00BE2ECE">
        <w:t xml:space="preserve"> </w:t>
      </w:r>
      <w:r w:rsidRPr="005B479B">
        <w:t>Australian</w:t>
      </w:r>
      <w:r w:rsidR="00BE2ECE">
        <w:t xml:space="preserve"> </w:t>
      </w:r>
      <w:r w:rsidRPr="005B479B">
        <w:t>Accounting</w:t>
      </w:r>
      <w:r w:rsidR="00BE2ECE">
        <w:t xml:space="preserve"> </w:t>
      </w:r>
      <w:r w:rsidRPr="005B479B">
        <w:t>Standards</w:t>
      </w:r>
      <w:r w:rsidR="00BE2ECE">
        <w:t xml:space="preserve"> </w:t>
      </w:r>
      <w:r w:rsidRPr="005B479B">
        <w:t>Board</w:t>
      </w:r>
      <w:r w:rsidR="00BE2ECE">
        <w:t xml:space="preserve"> </w:t>
      </w:r>
      <w:r w:rsidRPr="005B479B">
        <w:t>(AASB)</w:t>
      </w:r>
      <w:r w:rsidR="00BE2ECE">
        <w:t xml:space="preserve"> </w:t>
      </w:r>
      <w:r w:rsidRPr="005B479B">
        <w:t>deals</w:t>
      </w:r>
      <w:r w:rsidR="00BE2ECE">
        <w:t xml:space="preserve"> </w:t>
      </w:r>
      <w:r w:rsidRPr="005B479B">
        <w:t>with</w:t>
      </w:r>
      <w:r w:rsidR="00BE2ECE">
        <w:t xml:space="preserve"> </w:t>
      </w:r>
      <w:r w:rsidRPr="005B479B">
        <w:t>intangible</w:t>
      </w:r>
      <w:r w:rsidR="00BE2ECE">
        <w:t xml:space="preserve"> </w:t>
      </w:r>
      <w:r w:rsidRPr="005B479B">
        <w:t>assets.</w:t>
      </w:r>
      <w:r w:rsidR="00BE2ECE">
        <w:t xml:space="preserve"> </w:t>
      </w:r>
      <w:r w:rsidRPr="005B479B">
        <w:t>The</w:t>
      </w:r>
      <w:r w:rsidR="00BE2ECE">
        <w:t xml:space="preserve"> </w:t>
      </w:r>
      <w:r w:rsidRPr="005B479B">
        <w:t>definition</w:t>
      </w:r>
      <w:r w:rsidR="00BE2ECE">
        <w:t xml:space="preserve"> </w:t>
      </w:r>
      <w:r w:rsidRPr="005B479B">
        <w:t>of</w:t>
      </w:r>
      <w:r w:rsidR="00BE2ECE">
        <w:t xml:space="preserve"> </w:t>
      </w:r>
      <w:r w:rsidRPr="005B479B">
        <w:t>intangible</w:t>
      </w:r>
      <w:r w:rsidR="00BE2ECE">
        <w:t xml:space="preserve"> </w:t>
      </w:r>
      <w:r w:rsidRPr="005B479B">
        <w:t>asset</w:t>
      </w:r>
      <w:r w:rsidR="00BE2ECE">
        <w:t xml:space="preserve"> </w:t>
      </w:r>
      <w:r w:rsidRPr="005B479B">
        <w:t>in</w:t>
      </w:r>
      <w:r w:rsidR="00BE2ECE">
        <w:t xml:space="preserve"> </w:t>
      </w:r>
      <w:r w:rsidRPr="005B479B">
        <w:t>this</w:t>
      </w:r>
      <w:r w:rsidR="00BE2ECE">
        <w:t xml:space="preserve"> </w:t>
      </w:r>
      <w:r w:rsidRPr="005B479B">
        <w:t>standard</w:t>
      </w:r>
      <w:r w:rsidR="00BE2ECE">
        <w:t xml:space="preserve"> </w:t>
      </w:r>
      <w:r w:rsidRPr="005B479B">
        <w:t>includes</w:t>
      </w:r>
      <w:r w:rsidR="00BE2ECE">
        <w:t xml:space="preserve"> </w:t>
      </w:r>
      <w:r w:rsidRPr="005B479B">
        <w:t>brand</w:t>
      </w:r>
      <w:r w:rsidR="00BE2ECE">
        <w:t xml:space="preserve"> </w:t>
      </w:r>
      <w:r w:rsidRPr="005B479B">
        <w:t>names,</w:t>
      </w:r>
      <w:r w:rsidR="00BE2ECE">
        <w:t xml:space="preserve"> </w:t>
      </w:r>
      <w:r w:rsidRPr="005B479B">
        <w:t>mastheads</w:t>
      </w:r>
      <w:r w:rsidR="00BE2ECE">
        <w:t xml:space="preserve"> </w:t>
      </w:r>
      <w:r w:rsidRPr="005B479B">
        <w:t>and</w:t>
      </w:r>
      <w:r w:rsidR="00BE2ECE">
        <w:t xml:space="preserve"> </w:t>
      </w:r>
      <w:r w:rsidRPr="005B479B">
        <w:t>publishing</w:t>
      </w:r>
      <w:r w:rsidR="00BE2ECE">
        <w:t xml:space="preserve"> </w:t>
      </w:r>
      <w:r w:rsidRPr="005B479B">
        <w:t>titles,</w:t>
      </w:r>
      <w:r w:rsidR="00BE2ECE">
        <w:t xml:space="preserve"> </w:t>
      </w:r>
      <w:r w:rsidRPr="005B479B">
        <w:t>computer</w:t>
      </w:r>
      <w:r w:rsidR="00BE2ECE">
        <w:t xml:space="preserve"> </w:t>
      </w:r>
      <w:r w:rsidRPr="005B479B">
        <w:t>software,</w:t>
      </w:r>
      <w:r w:rsidR="00BE2ECE">
        <w:t xml:space="preserve"> </w:t>
      </w:r>
      <w:r w:rsidRPr="005B479B">
        <w:t>licences</w:t>
      </w:r>
      <w:r w:rsidR="00BE2ECE">
        <w:t xml:space="preserve"> </w:t>
      </w:r>
      <w:r w:rsidRPr="005B479B">
        <w:t>and</w:t>
      </w:r>
      <w:r w:rsidR="00BE2ECE">
        <w:t xml:space="preserve"> </w:t>
      </w:r>
      <w:r w:rsidRPr="005B479B">
        <w:t>franchises,</w:t>
      </w:r>
      <w:r w:rsidR="00BE2ECE">
        <w:t xml:space="preserve"> </w:t>
      </w:r>
      <w:r w:rsidRPr="005B479B">
        <w:t>copyrights,</w:t>
      </w:r>
      <w:r w:rsidR="00BE2ECE">
        <w:t xml:space="preserve"> </w:t>
      </w:r>
      <w:r w:rsidRPr="005B479B">
        <w:t>patents</w:t>
      </w:r>
      <w:r w:rsidR="00BE2ECE">
        <w:t xml:space="preserve"> </w:t>
      </w:r>
      <w:r w:rsidRPr="005B479B">
        <w:t>and</w:t>
      </w:r>
      <w:r w:rsidR="00BE2ECE">
        <w:t xml:space="preserve"> </w:t>
      </w:r>
      <w:r w:rsidRPr="005B479B">
        <w:t>other</w:t>
      </w:r>
      <w:r w:rsidR="00BE2ECE">
        <w:t xml:space="preserve"> </w:t>
      </w:r>
      <w:r w:rsidRPr="005B479B">
        <w:t>IP</w:t>
      </w:r>
      <w:r w:rsidR="00BE2ECE">
        <w:t xml:space="preserve"> </w:t>
      </w:r>
      <w:r w:rsidRPr="005B479B">
        <w:t>rights</w:t>
      </w:r>
      <w:r w:rsidR="00BE2ECE">
        <w:t xml:space="preserve"> </w:t>
      </w:r>
      <w:r w:rsidRPr="005B479B">
        <w:t>including</w:t>
      </w:r>
      <w:r w:rsidR="00BE2ECE">
        <w:t xml:space="preserve"> </w:t>
      </w:r>
      <w:r w:rsidRPr="005B479B">
        <w:t>service</w:t>
      </w:r>
      <w:r w:rsidR="00BE2ECE">
        <w:t xml:space="preserve"> </w:t>
      </w:r>
      <w:r w:rsidRPr="005B479B">
        <w:t>and</w:t>
      </w:r>
      <w:r w:rsidR="00BE2ECE">
        <w:t xml:space="preserve"> </w:t>
      </w:r>
      <w:r w:rsidRPr="005B479B">
        <w:t>operating</w:t>
      </w:r>
      <w:r w:rsidR="00BE2ECE">
        <w:t xml:space="preserve"> </w:t>
      </w:r>
      <w:r w:rsidRPr="005B479B">
        <w:t>agreements,</w:t>
      </w:r>
      <w:r w:rsidR="00BE2ECE">
        <w:t xml:space="preserve"> </w:t>
      </w:r>
      <w:r w:rsidRPr="005B479B">
        <w:t>recipes,</w:t>
      </w:r>
      <w:r w:rsidR="00BE2ECE">
        <w:t xml:space="preserve"> </w:t>
      </w:r>
      <w:r w:rsidRPr="005B479B">
        <w:t>formulae,</w:t>
      </w:r>
      <w:r w:rsidR="00BE2ECE">
        <w:t xml:space="preserve"> </w:t>
      </w:r>
      <w:r w:rsidRPr="005B479B">
        <w:t>models,</w:t>
      </w:r>
      <w:r w:rsidR="00BE2ECE">
        <w:t xml:space="preserve"> </w:t>
      </w:r>
      <w:r w:rsidRPr="005B479B">
        <w:t>designs</w:t>
      </w:r>
      <w:r w:rsidR="00BE2ECE">
        <w:t xml:space="preserve"> </w:t>
      </w:r>
      <w:r w:rsidRPr="005B479B">
        <w:t>and</w:t>
      </w:r>
      <w:r w:rsidR="00BE2ECE">
        <w:t xml:space="preserve"> </w:t>
      </w:r>
      <w:r w:rsidRPr="005B479B">
        <w:t>prototypes</w:t>
      </w:r>
      <w:r w:rsidR="00BE2ECE">
        <w:t xml:space="preserve"> </w:t>
      </w:r>
      <w:r w:rsidRPr="005B479B">
        <w:t>and</w:t>
      </w:r>
      <w:r w:rsidR="00BE2ECE">
        <w:t xml:space="preserve"> </w:t>
      </w:r>
      <w:r w:rsidRPr="005B479B">
        <w:t>research</w:t>
      </w:r>
      <w:r w:rsidR="00BE2ECE">
        <w:t xml:space="preserve"> </w:t>
      </w:r>
      <w:r w:rsidRPr="005B479B">
        <w:t>and</w:t>
      </w:r>
      <w:r w:rsidR="00BE2ECE">
        <w:t xml:space="preserve"> </w:t>
      </w:r>
      <w:r w:rsidRPr="005B479B">
        <w:t>development</w:t>
      </w:r>
      <w:r w:rsidR="00BE2ECE">
        <w:t xml:space="preserve"> </w:t>
      </w:r>
      <w:r w:rsidRPr="005B479B">
        <w:t>expenditure.</w:t>
      </w:r>
    </w:p>
    <w:p w14:paraId="13A5774F" w14:textId="2914E4DB" w:rsidR="005B479B" w:rsidRPr="005B479B" w:rsidRDefault="005B479B" w:rsidP="00BB166C">
      <w:pPr>
        <w:pStyle w:val="BlockText"/>
      </w:pPr>
      <w:r w:rsidRPr="005B479B">
        <w:t>AASB</w:t>
      </w:r>
      <w:r w:rsidR="00BE2ECE">
        <w:rPr>
          <w:rFonts w:ascii="Calibri" w:hAnsi="Calibri" w:cs="Calibri"/>
        </w:rPr>
        <w:t xml:space="preserve"> </w:t>
      </w:r>
      <w:r w:rsidRPr="005B479B">
        <w:t>138</w:t>
      </w:r>
      <w:r w:rsidR="00BE2ECE">
        <w:t xml:space="preserve"> </w:t>
      </w:r>
      <w:r w:rsidRPr="005B479B">
        <w:t>prohibits</w:t>
      </w:r>
      <w:r w:rsidR="00BE2ECE">
        <w:t xml:space="preserve"> </w:t>
      </w:r>
      <w:r w:rsidRPr="005B479B">
        <w:t>the</w:t>
      </w:r>
      <w:r w:rsidR="00BE2ECE">
        <w:t xml:space="preserve"> </w:t>
      </w:r>
      <w:r w:rsidRPr="005B479B">
        <w:t>recognition</w:t>
      </w:r>
      <w:r w:rsidR="00BE2ECE">
        <w:t xml:space="preserve"> </w:t>
      </w:r>
      <w:r w:rsidRPr="005B479B">
        <w:t>of</w:t>
      </w:r>
      <w:r w:rsidR="00BE2ECE">
        <w:t xml:space="preserve"> </w:t>
      </w:r>
      <w:r w:rsidRPr="005B479B">
        <w:t>many</w:t>
      </w:r>
      <w:r w:rsidR="00BE2ECE">
        <w:t xml:space="preserve"> </w:t>
      </w:r>
      <w:r w:rsidRPr="005B479B">
        <w:t>types</w:t>
      </w:r>
      <w:r w:rsidR="00BE2ECE">
        <w:t xml:space="preserve"> </w:t>
      </w:r>
      <w:r w:rsidRPr="005B479B">
        <w:t>of</w:t>
      </w:r>
      <w:r w:rsidR="00BE2ECE">
        <w:t xml:space="preserve"> </w:t>
      </w:r>
      <w:r w:rsidRPr="005B479B">
        <w:t>IP.</w:t>
      </w:r>
      <w:r w:rsidR="00BE2ECE">
        <w:t xml:space="preserve"> </w:t>
      </w:r>
      <w:r w:rsidRPr="005B479B">
        <w:t>For</w:t>
      </w:r>
      <w:r w:rsidR="00BE2ECE">
        <w:t xml:space="preserve"> </w:t>
      </w:r>
      <w:r w:rsidRPr="005B479B">
        <w:t>example,</w:t>
      </w:r>
      <w:r w:rsidR="00BE2ECE">
        <w:t xml:space="preserve"> </w:t>
      </w:r>
      <w:r w:rsidRPr="005B479B">
        <w:t>paragraph</w:t>
      </w:r>
      <w:r w:rsidR="00BE2ECE">
        <w:t xml:space="preserve"> </w:t>
      </w:r>
      <w:r w:rsidRPr="005B479B">
        <w:t>63</w:t>
      </w:r>
      <w:r w:rsidR="00BE2ECE">
        <w:t xml:space="preserve"> </w:t>
      </w:r>
      <w:r w:rsidRPr="005B479B">
        <w:t>of</w:t>
      </w:r>
      <w:r w:rsidR="00BE2ECE">
        <w:t xml:space="preserve"> </w:t>
      </w:r>
      <w:r w:rsidRPr="005B479B">
        <w:t>AASB</w:t>
      </w:r>
      <w:r w:rsidR="00BE2ECE">
        <w:rPr>
          <w:rFonts w:ascii="Calibri" w:hAnsi="Calibri" w:cs="Calibri"/>
        </w:rPr>
        <w:t xml:space="preserve"> </w:t>
      </w:r>
      <w:r w:rsidRPr="005B479B">
        <w:t>138</w:t>
      </w:r>
      <w:r w:rsidR="00BE2ECE">
        <w:t xml:space="preserve"> </w:t>
      </w:r>
      <w:r w:rsidRPr="005B479B">
        <w:t>states,</w:t>
      </w:r>
      <w:r w:rsidR="00BE2ECE">
        <w:t xml:space="preserve"> </w:t>
      </w:r>
      <w:r w:rsidRPr="005B479B">
        <w:t>internally</w:t>
      </w:r>
      <w:r w:rsidR="00BE2ECE">
        <w:t xml:space="preserve"> </w:t>
      </w:r>
      <w:r w:rsidRPr="005B479B">
        <w:t>generated</w:t>
      </w:r>
      <w:r w:rsidR="00BE2ECE">
        <w:t xml:space="preserve"> </w:t>
      </w:r>
      <w:r w:rsidRPr="005B479B">
        <w:t>brands,</w:t>
      </w:r>
      <w:r w:rsidR="00BE2ECE">
        <w:t xml:space="preserve"> </w:t>
      </w:r>
      <w:r w:rsidRPr="005B479B">
        <w:t>mastheads,</w:t>
      </w:r>
      <w:r w:rsidR="00BE2ECE">
        <w:t xml:space="preserve"> </w:t>
      </w:r>
      <w:r w:rsidRPr="005B479B">
        <w:t>publishing</w:t>
      </w:r>
      <w:r w:rsidR="00BE2ECE">
        <w:t xml:space="preserve"> </w:t>
      </w:r>
      <w:r w:rsidRPr="005B479B">
        <w:t>titles,</w:t>
      </w:r>
      <w:r w:rsidR="00BE2ECE">
        <w:t xml:space="preserve"> </w:t>
      </w:r>
      <w:r w:rsidRPr="005B479B">
        <w:t>customer</w:t>
      </w:r>
      <w:r w:rsidR="00BE2ECE">
        <w:t xml:space="preserve"> </w:t>
      </w:r>
      <w:r w:rsidRPr="005B479B">
        <w:t>lists</w:t>
      </w:r>
      <w:r w:rsidR="00BE2ECE">
        <w:t xml:space="preserve"> </w:t>
      </w:r>
      <w:r w:rsidRPr="005B479B">
        <w:t>and</w:t>
      </w:r>
      <w:r w:rsidR="00BE2ECE">
        <w:t xml:space="preserve"> </w:t>
      </w:r>
      <w:r w:rsidRPr="005B479B">
        <w:t>items</w:t>
      </w:r>
      <w:r w:rsidR="00BE2ECE">
        <w:t xml:space="preserve"> </w:t>
      </w:r>
      <w:r w:rsidRPr="005B479B">
        <w:t>similar</w:t>
      </w:r>
      <w:r w:rsidR="00BE2ECE">
        <w:t xml:space="preserve"> </w:t>
      </w:r>
      <w:r w:rsidRPr="005B479B">
        <w:t>in</w:t>
      </w:r>
      <w:r w:rsidR="00BE2ECE">
        <w:t xml:space="preserve"> </w:t>
      </w:r>
      <w:r w:rsidRPr="005B479B">
        <w:t>substance</w:t>
      </w:r>
      <w:r w:rsidR="00BE2ECE">
        <w:t xml:space="preserve"> </w:t>
      </w:r>
      <w:r w:rsidRPr="005B479B">
        <w:t>shall</w:t>
      </w:r>
      <w:r w:rsidR="00BE2ECE">
        <w:t xml:space="preserve"> </w:t>
      </w:r>
      <w:r w:rsidRPr="005B479B">
        <w:t>not</w:t>
      </w:r>
      <w:r w:rsidR="00BE2ECE">
        <w:t xml:space="preserve"> </w:t>
      </w:r>
      <w:r w:rsidRPr="005B479B">
        <w:t>be</w:t>
      </w:r>
      <w:r w:rsidR="00BE2ECE">
        <w:t xml:space="preserve"> </w:t>
      </w:r>
      <w:r w:rsidRPr="005B479B">
        <w:t>recognised</w:t>
      </w:r>
      <w:r w:rsidR="00BE2ECE">
        <w:t xml:space="preserve"> </w:t>
      </w:r>
      <w:r w:rsidRPr="005B479B">
        <w:t>as</w:t>
      </w:r>
      <w:r w:rsidR="00BE2ECE">
        <w:t xml:space="preserve"> </w:t>
      </w:r>
      <w:r w:rsidRPr="005B479B">
        <w:t>intangible</w:t>
      </w:r>
      <w:r w:rsidR="00BE2ECE">
        <w:t xml:space="preserve"> </w:t>
      </w:r>
      <w:r w:rsidRPr="005B479B">
        <w:t>assets.’</w:t>
      </w:r>
      <w:r w:rsidR="00BE2ECE">
        <w:t xml:space="preserve"> </w:t>
      </w:r>
      <w:r w:rsidRPr="005B479B">
        <w:t>In</w:t>
      </w:r>
      <w:r w:rsidR="00BE2ECE">
        <w:t xml:space="preserve"> </w:t>
      </w:r>
      <w:r w:rsidRPr="005B479B">
        <w:t>addition,</w:t>
      </w:r>
      <w:r w:rsidR="00BE2ECE">
        <w:t xml:space="preserve"> </w:t>
      </w:r>
      <w:r w:rsidRPr="005B479B">
        <w:t>agencies</w:t>
      </w:r>
      <w:r w:rsidR="00BE2ECE">
        <w:t xml:space="preserve"> </w:t>
      </w:r>
      <w:r w:rsidRPr="005B479B">
        <w:t>may</w:t>
      </w:r>
      <w:r w:rsidR="00BE2ECE">
        <w:t xml:space="preserve"> </w:t>
      </w:r>
      <w:r w:rsidRPr="005B479B">
        <w:t>only</w:t>
      </w:r>
      <w:r w:rsidR="00BE2ECE">
        <w:t xml:space="preserve"> </w:t>
      </w:r>
      <w:r w:rsidRPr="005B479B">
        <w:t>record</w:t>
      </w:r>
      <w:r w:rsidR="00BE2ECE">
        <w:t xml:space="preserve"> </w:t>
      </w:r>
      <w:r w:rsidRPr="005B479B">
        <w:t>other</w:t>
      </w:r>
      <w:r w:rsidR="00BE2ECE">
        <w:t xml:space="preserve"> </w:t>
      </w:r>
      <w:r w:rsidRPr="005B479B">
        <w:t>IP</w:t>
      </w:r>
      <w:r w:rsidR="00BE2ECE">
        <w:t xml:space="preserve"> </w:t>
      </w:r>
      <w:r w:rsidRPr="005B479B">
        <w:t>at</w:t>
      </w:r>
      <w:r w:rsidR="00BE2ECE">
        <w:t xml:space="preserve"> </w:t>
      </w:r>
      <w:r w:rsidRPr="005B479B">
        <w:t>current</w:t>
      </w:r>
      <w:r w:rsidR="00BE2ECE">
        <w:t xml:space="preserve"> </w:t>
      </w:r>
      <w:r w:rsidRPr="005B479B">
        <w:t>valuation</w:t>
      </w:r>
      <w:r w:rsidR="00BE2ECE">
        <w:t xml:space="preserve"> </w:t>
      </w:r>
      <w:r w:rsidRPr="005B479B">
        <w:t>if</w:t>
      </w:r>
      <w:r w:rsidR="00BE2ECE">
        <w:t xml:space="preserve"> </w:t>
      </w:r>
      <w:r w:rsidRPr="005B479B">
        <w:t>there</w:t>
      </w:r>
      <w:r w:rsidR="00BE2ECE">
        <w:t xml:space="preserve"> </w:t>
      </w:r>
      <w:r w:rsidRPr="005B479B">
        <w:t>is</w:t>
      </w:r>
      <w:r w:rsidR="00BE2ECE">
        <w:t xml:space="preserve"> </w:t>
      </w:r>
      <w:r w:rsidRPr="005B479B">
        <w:t>an</w:t>
      </w:r>
      <w:r w:rsidR="00BE2ECE">
        <w:t xml:space="preserve"> </w:t>
      </w:r>
      <w:r w:rsidRPr="005B479B">
        <w:t>established</w:t>
      </w:r>
      <w:r w:rsidR="00BE2ECE">
        <w:t xml:space="preserve"> </w:t>
      </w:r>
      <w:r w:rsidRPr="005B479B">
        <w:t>secondary</w:t>
      </w:r>
      <w:r w:rsidR="00BE2ECE">
        <w:t xml:space="preserve"> </w:t>
      </w:r>
      <w:r w:rsidRPr="005B479B">
        <w:t>market</w:t>
      </w:r>
      <w:r w:rsidR="00BE2ECE">
        <w:t xml:space="preserve"> </w:t>
      </w:r>
      <w:r w:rsidRPr="005B479B">
        <w:t>in</w:t>
      </w:r>
      <w:r w:rsidR="00BE2ECE">
        <w:t xml:space="preserve"> </w:t>
      </w:r>
      <w:r w:rsidRPr="005B479B">
        <w:t>the</w:t>
      </w:r>
      <w:r w:rsidR="00BE2ECE">
        <w:t xml:space="preserve"> </w:t>
      </w:r>
      <w:r w:rsidRPr="005B479B">
        <w:t>IP.</w:t>
      </w:r>
      <w:r w:rsidR="00BE2ECE">
        <w:t xml:space="preserve"> </w:t>
      </w:r>
      <w:r w:rsidRPr="005B479B">
        <w:t>Otherwise,</w:t>
      </w:r>
      <w:r w:rsidR="00BE2ECE">
        <w:t xml:space="preserve"> </w:t>
      </w:r>
      <w:r w:rsidRPr="005B479B">
        <w:t>IP</w:t>
      </w:r>
      <w:r w:rsidR="00BE2ECE">
        <w:t xml:space="preserve"> </w:t>
      </w:r>
      <w:r w:rsidRPr="005B479B">
        <w:t>must</w:t>
      </w:r>
      <w:r w:rsidR="00BE2ECE">
        <w:t xml:space="preserve"> </w:t>
      </w:r>
      <w:r w:rsidRPr="005B479B">
        <w:t>be</w:t>
      </w:r>
      <w:r w:rsidR="00BE2ECE">
        <w:t xml:space="preserve"> </w:t>
      </w:r>
      <w:r w:rsidRPr="005B479B">
        <w:t>recorded</w:t>
      </w:r>
      <w:r w:rsidR="00BE2ECE">
        <w:t xml:space="preserve"> </w:t>
      </w:r>
      <w:r w:rsidRPr="005B479B">
        <w:t>at</w:t>
      </w:r>
      <w:r w:rsidR="00BE2ECE">
        <w:t xml:space="preserve"> </w:t>
      </w:r>
      <w:r w:rsidRPr="005B479B">
        <w:t>cost.</w:t>
      </w:r>
      <w:r w:rsidRPr="005B479B">
        <w:rPr>
          <w:vertAlign w:val="superscript"/>
        </w:rPr>
        <w:footnoteReference w:id="18"/>
      </w:r>
    </w:p>
    <w:p w14:paraId="4DDED1FD" w14:textId="313671B0" w:rsidR="005B479B" w:rsidRPr="005B479B" w:rsidRDefault="005B479B" w:rsidP="00BB166C">
      <w:pPr>
        <w:pStyle w:val="BlockText"/>
      </w:pPr>
      <w:r w:rsidRPr="005B479B">
        <w:t>For</w:t>
      </w:r>
      <w:r w:rsidR="00BE2ECE">
        <w:t xml:space="preserve"> </w:t>
      </w:r>
      <w:r w:rsidRPr="005B479B">
        <w:t>more</w:t>
      </w:r>
      <w:r w:rsidR="00BE2ECE">
        <w:t xml:space="preserve"> </w:t>
      </w:r>
      <w:r w:rsidRPr="005B479B">
        <w:t>information,</w:t>
      </w:r>
      <w:r w:rsidR="00BE2ECE">
        <w:t xml:space="preserve"> </w:t>
      </w:r>
      <w:r w:rsidRPr="005B479B">
        <w:t>consult</w:t>
      </w:r>
      <w:r w:rsidR="00BE2ECE">
        <w:t xml:space="preserve"> </w:t>
      </w:r>
      <w:r w:rsidRPr="005B479B">
        <w:t>the</w:t>
      </w:r>
      <w:r w:rsidR="00BE2ECE">
        <w:t xml:space="preserve"> </w:t>
      </w:r>
      <w:r w:rsidRPr="005B479B">
        <w:t>Australian</w:t>
      </w:r>
      <w:r w:rsidR="00BE2ECE">
        <w:t xml:space="preserve"> </w:t>
      </w:r>
      <w:r w:rsidRPr="005B479B">
        <w:t>Accounting</w:t>
      </w:r>
      <w:r w:rsidR="00BE2ECE">
        <w:t xml:space="preserve"> </w:t>
      </w:r>
      <w:r w:rsidRPr="005B479B">
        <w:t>Standards</w:t>
      </w:r>
      <w:r w:rsidR="00BE2ECE">
        <w:t xml:space="preserve"> </w:t>
      </w:r>
      <w:r w:rsidRPr="005B479B">
        <w:t>Board</w:t>
      </w:r>
      <w:r w:rsidR="00BE2ECE">
        <w:t xml:space="preserve"> </w:t>
      </w:r>
      <w:r w:rsidRPr="005B479B">
        <w:t>online.</w:t>
      </w:r>
      <w:r w:rsidRPr="005B479B">
        <w:rPr>
          <w:vertAlign w:val="superscript"/>
        </w:rPr>
        <w:footnoteReference w:id="19"/>
      </w:r>
    </w:p>
    <w:p w14:paraId="782AAAE7" w14:textId="7E38857D" w:rsidR="005B479B" w:rsidRPr="005B479B" w:rsidRDefault="005B479B" w:rsidP="00BB166C">
      <w:pPr>
        <w:pStyle w:val="BlockText"/>
      </w:pPr>
      <w:r w:rsidRPr="005B479B">
        <w:t>IP</w:t>
      </w:r>
      <w:r w:rsidR="00BE2ECE">
        <w:t xml:space="preserve"> </w:t>
      </w:r>
      <w:r w:rsidRPr="005B479B">
        <w:t>Australia</w:t>
      </w:r>
      <w:r w:rsidR="00BE2ECE">
        <w:t xml:space="preserve"> </w:t>
      </w:r>
      <w:r w:rsidRPr="005B479B">
        <w:t>offers</w:t>
      </w:r>
      <w:r w:rsidR="00BE2ECE">
        <w:t xml:space="preserve"> </w:t>
      </w:r>
      <w:r w:rsidRPr="005B479B">
        <w:t>guidance</w:t>
      </w:r>
      <w:r w:rsidR="00BE2ECE">
        <w:t xml:space="preserve"> </w:t>
      </w:r>
      <w:r w:rsidRPr="005B479B">
        <w:t>on</w:t>
      </w:r>
      <w:r w:rsidR="00BE2ECE">
        <w:t xml:space="preserve"> </w:t>
      </w:r>
      <w:r w:rsidRPr="005B479B">
        <w:t>the</w:t>
      </w:r>
      <w:r w:rsidR="00BE2ECE">
        <w:t xml:space="preserve"> </w:t>
      </w:r>
      <w:r w:rsidRPr="005B479B">
        <w:t>valuation</w:t>
      </w:r>
      <w:r w:rsidR="00BE2ECE">
        <w:t xml:space="preserve"> </w:t>
      </w:r>
      <w:r w:rsidRPr="005B479B">
        <w:t>of</w:t>
      </w:r>
      <w:r w:rsidR="00BE2ECE">
        <w:t xml:space="preserve"> </w:t>
      </w:r>
      <w:r w:rsidRPr="005B479B">
        <w:t>IP.</w:t>
      </w:r>
      <w:r w:rsidR="00BE2ECE">
        <w:t xml:space="preserve"> </w:t>
      </w:r>
      <w:r w:rsidRPr="005B479B">
        <w:t>For</w:t>
      </w:r>
      <w:r w:rsidR="00BE2ECE">
        <w:t xml:space="preserve"> </w:t>
      </w:r>
      <w:r w:rsidRPr="005B479B">
        <w:t>more</w:t>
      </w:r>
      <w:r w:rsidR="00BE2ECE">
        <w:t xml:space="preserve"> </w:t>
      </w:r>
      <w:r w:rsidRPr="005B479B">
        <w:t>information</w:t>
      </w:r>
      <w:r w:rsidR="00BE2ECE">
        <w:t xml:space="preserve"> </w:t>
      </w:r>
      <w:r w:rsidRPr="005B479B">
        <w:t>consult</w:t>
      </w:r>
      <w:r w:rsidR="00BE2ECE">
        <w:t xml:space="preserve"> </w:t>
      </w:r>
      <w:r w:rsidRPr="005B479B">
        <w:t>IP</w:t>
      </w:r>
      <w:r w:rsidR="00BE2ECE">
        <w:t xml:space="preserve"> </w:t>
      </w:r>
      <w:r w:rsidRPr="005B479B">
        <w:t>Australia’s</w:t>
      </w:r>
      <w:r w:rsidR="00BE2ECE">
        <w:t xml:space="preserve"> </w:t>
      </w:r>
      <w:r w:rsidRPr="005B479B">
        <w:t>website.</w:t>
      </w:r>
      <w:r w:rsidRPr="005B479B">
        <w:rPr>
          <w:vertAlign w:val="superscript"/>
        </w:rPr>
        <w:footnoteReference w:id="20"/>
      </w:r>
    </w:p>
    <w:p w14:paraId="11783D27" w14:textId="77777777" w:rsidR="00927895" w:rsidRDefault="00927895" w:rsidP="005B479B"/>
    <w:p w14:paraId="2B69B5BE" w14:textId="77777777" w:rsidR="00BB166C" w:rsidRDefault="005B479B" w:rsidP="005B479B">
      <w:r w:rsidRPr="005B479B">
        <w:t>Valuation</w:t>
      </w:r>
      <w:r w:rsidR="00BE2ECE">
        <w:t xml:space="preserve"> </w:t>
      </w:r>
      <w:r w:rsidRPr="005B479B">
        <w:t>of</w:t>
      </w:r>
      <w:r w:rsidR="00BE2ECE">
        <w:t xml:space="preserve"> </w:t>
      </w:r>
      <w:r w:rsidRPr="005B479B">
        <w:t>IP</w:t>
      </w:r>
      <w:r w:rsidR="00BE2ECE">
        <w:t xml:space="preserve"> </w:t>
      </w:r>
      <w:r w:rsidRPr="005B479B">
        <w:t>should</w:t>
      </w:r>
      <w:r w:rsidR="00BE2ECE">
        <w:t xml:space="preserve"> </w:t>
      </w:r>
      <w:r w:rsidRPr="005B479B">
        <w:t>also</w:t>
      </w:r>
      <w:r w:rsidR="00BE2ECE">
        <w:t xml:space="preserve"> </w:t>
      </w:r>
      <w:proofErr w:type="gramStart"/>
      <w:r w:rsidRPr="005B479B">
        <w:t>take</w:t>
      </w:r>
      <w:r w:rsidR="00BE2ECE">
        <w:t xml:space="preserve"> </w:t>
      </w:r>
      <w:r w:rsidRPr="005B479B">
        <w:t>into</w:t>
      </w:r>
      <w:r w:rsidR="00BE2ECE">
        <w:t xml:space="preserve"> </w:t>
      </w:r>
      <w:r w:rsidRPr="005B479B">
        <w:t>account</w:t>
      </w:r>
      <w:proofErr w:type="gramEnd"/>
      <w:r w:rsidR="00BE2ECE">
        <w:t xml:space="preserve"> </w:t>
      </w:r>
      <w:r w:rsidRPr="005B479B">
        <w:t>the</w:t>
      </w:r>
      <w:r w:rsidR="00BE2ECE">
        <w:t xml:space="preserve"> </w:t>
      </w:r>
      <w:r w:rsidRPr="005B479B">
        <w:t>risks</w:t>
      </w:r>
      <w:r w:rsidR="00BE2ECE">
        <w:t xml:space="preserve"> </w:t>
      </w:r>
      <w:r w:rsidRPr="005B479B">
        <w:t>and</w:t>
      </w:r>
      <w:r w:rsidR="00BE2ECE">
        <w:t xml:space="preserve"> </w:t>
      </w:r>
      <w:r w:rsidRPr="005B479B">
        <w:t>costs</w:t>
      </w:r>
      <w:r w:rsidR="00BE2ECE">
        <w:t xml:space="preserve"> </w:t>
      </w:r>
      <w:r w:rsidRPr="005B479B">
        <w:t>involved</w:t>
      </w:r>
      <w:r w:rsidR="00BE2ECE">
        <w:t xml:space="preserve"> </w:t>
      </w:r>
      <w:r w:rsidRPr="005B479B">
        <w:t>in</w:t>
      </w:r>
      <w:r w:rsidR="00BE2ECE">
        <w:t xml:space="preserve"> </w:t>
      </w:r>
      <w:r w:rsidRPr="005B479B">
        <w:t>the</w:t>
      </w:r>
      <w:r w:rsidR="00BE2ECE">
        <w:t xml:space="preserve"> </w:t>
      </w:r>
      <w:r w:rsidRPr="005B479B">
        <w:t>IP,</w:t>
      </w:r>
      <w:r w:rsidR="00BE2ECE">
        <w:t xml:space="preserve"> </w:t>
      </w:r>
      <w:r w:rsidRPr="005B479B">
        <w:t>discussed</w:t>
      </w:r>
      <w:r w:rsidR="00BE2ECE">
        <w:t xml:space="preserve"> </w:t>
      </w:r>
      <w:r w:rsidRPr="005B479B">
        <w:t>in</w:t>
      </w:r>
      <w:r w:rsidR="00BE2ECE">
        <w:t xml:space="preserve"> </w:t>
      </w:r>
      <w:r w:rsidRPr="005B479B">
        <w:t>the</w:t>
      </w:r>
      <w:r w:rsidR="00BE2ECE">
        <w:t xml:space="preserve"> </w:t>
      </w:r>
      <w:r w:rsidRPr="005B479B">
        <w:t>following</w:t>
      </w:r>
      <w:r w:rsidR="00BE2ECE">
        <w:t xml:space="preserve"> </w:t>
      </w:r>
      <w:r w:rsidRPr="005B479B">
        <w:t>subchapter.</w:t>
      </w:r>
      <w:r w:rsidR="00BE2ECE">
        <w:t xml:space="preserve"> </w:t>
      </w:r>
      <w:r w:rsidRPr="005B479B">
        <w:t>For</w:t>
      </w:r>
      <w:r w:rsidR="00BE2ECE">
        <w:t xml:space="preserve"> </w:t>
      </w:r>
      <w:r w:rsidRPr="005B479B">
        <w:t>example,</w:t>
      </w:r>
      <w:r w:rsidR="00BE2ECE">
        <w:t xml:space="preserve"> </w:t>
      </w:r>
      <w:r w:rsidRPr="005B479B">
        <w:t>enforcements</w:t>
      </w:r>
      <w:r w:rsidR="00BE2ECE">
        <w:t xml:space="preserve"> </w:t>
      </w:r>
      <w:r w:rsidRPr="005B479B">
        <w:t>costs,</w:t>
      </w:r>
      <w:r w:rsidR="00BE2ECE">
        <w:t xml:space="preserve"> </w:t>
      </w:r>
      <w:r w:rsidRPr="005B479B">
        <w:t>flow</w:t>
      </w:r>
      <w:r w:rsidRPr="005B479B">
        <w:noBreakHyphen/>
        <w:t>on</w:t>
      </w:r>
      <w:r w:rsidR="00BE2ECE">
        <w:t xml:space="preserve"> </w:t>
      </w:r>
      <w:r w:rsidRPr="005B479B">
        <w:t>costs,</w:t>
      </w:r>
      <w:r w:rsidR="00BE2ECE">
        <w:t xml:space="preserve"> </w:t>
      </w:r>
      <w:r w:rsidRPr="005B479B">
        <w:t>maintenance</w:t>
      </w:r>
      <w:r w:rsidR="00BE2ECE">
        <w:t xml:space="preserve"> </w:t>
      </w:r>
      <w:r w:rsidRPr="005B479B">
        <w:t>costs</w:t>
      </w:r>
      <w:r w:rsidR="00BE2ECE">
        <w:t xml:space="preserve"> </w:t>
      </w:r>
      <w:r w:rsidRPr="005B479B">
        <w:t>and</w:t>
      </w:r>
      <w:r w:rsidR="00BE2ECE">
        <w:t xml:space="preserve"> </w:t>
      </w:r>
      <w:r w:rsidRPr="005B479B">
        <w:t>the</w:t>
      </w:r>
      <w:r w:rsidR="00BE2ECE">
        <w:t xml:space="preserve"> </w:t>
      </w:r>
      <w:r w:rsidRPr="005B479B">
        <w:t>effect</w:t>
      </w:r>
      <w:r w:rsidR="00BE2ECE">
        <w:t xml:space="preserve"> </w:t>
      </w:r>
      <w:r w:rsidRPr="005B479B">
        <w:t>of</w:t>
      </w:r>
      <w:r w:rsidR="00BE2ECE">
        <w:t xml:space="preserve"> </w:t>
      </w:r>
      <w:proofErr w:type="gramStart"/>
      <w:r w:rsidRPr="005B479B">
        <w:t>third</w:t>
      </w:r>
      <w:r w:rsidR="00BE2ECE">
        <w:t xml:space="preserve"> </w:t>
      </w:r>
      <w:r w:rsidRPr="005B479B">
        <w:t>party</w:t>
      </w:r>
      <w:proofErr w:type="gramEnd"/>
      <w:r w:rsidR="00BE2ECE">
        <w:t xml:space="preserve"> </w:t>
      </w:r>
      <w:r w:rsidRPr="005B479B">
        <w:t>interests.</w:t>
      </w:r>
    </w:p>
    <w:p w14:paraId="39A2D027" w14:textId="516EF8BC" w:rsidR="005B479B" w:rsidRPr="005B479B" w:rsidRDefault="005B479B" w:rsidP="005B479B">
      <w:r w:rsidRPr="005B479B">
        <w:t>For</w:t>
      </w:r>
      <w:r w:rsidR="00BE2ECE">
        <w:t xml:space="preserve"> </w:t>
      </w:r>
      <w:r w:rsidRPr="005B479B">
        <w:t>detailed</w:t>
      </w:r>
      <w:r w:rsidR="00BE2ECE">
        <w:t xml:space="preserve"> </w:t>
      </w:r>
      <w:r w:rsidRPr="005B479B">
        <w:t>information</w:t>
      </w:r>
      <w:r w:rsidR="00BE2ECE">
        <w:t xml:space="preserve"> </w:t>
      </w:r>
      <w:r w:rsidRPr="005B479B">
        <w:t>about</w:t>
      </w:r>
      <w:r w:rsidR="00BE2ECE">
        <w:t xml:space="preserve"> </w:t>
      </w:r>
      <w:r w:rsidRPr="005B479B">
        <w:t>assessing</w:t>
      </w:r>
      <w:r w:rsidR="00BE2ECE">
        <w:t xml:space="preserve"> </w:t>
      </w:r>
      <w:r w:rsidRPr="005B479B">
        <w:t>and</w:t>
      </w:r>
      <w:r w:rsidR="00BE2ECE">
        <w:t xml:space="preserve"> </w:t>
      </w:r>
      <w:r w:rsidRPr="005B479B">
        <w:t>valuing</w:t>
      </w:r>
      <w:r w:rsidR="00BE2ECE">
        <w:t xml:space="preserve"> </w:t>
      </w:r>
      <w:r w:rsidRPr="005B479B">
        <w:t>IP,</w:t>
      </w:r>
      <w:r w:rsidR="00BE2ECE">
        <w:t xml:space="preserve"> </w:t>
      </w:r>
      <w:r w:rsidRPr="005B479B">
        <w:t>agencies</w:t>
      </w:r>
      <w:r w:rsidR="00BE2ECE">
        <w:t xml:space="preserve"> </w:t>
      </w:r>
      <w:r w:rsidRPr="005B479B">
        <w:t>may</w:t>
      </w:r>
      <w:r w:rsidR="00BE2ECE">
        <w:t xml:space="preserve"> </w:t>
      </w:r>
      <w:r w:rsidRPr="005B479B">
        <w:t>refer</w:t>
      </w:r>
      <w:r w:rsidR="00BE2ECE">
        <w:t xml:space="preserve"> </w:t>
      </w:r>
      <w:r w:rsidRPr="005B479B">
        <w:t>to</w:t>
      </w:r>
      <w:r w:rsidR="00BE2ECE">
        <w:t xml:space="preserve"> </w:t>
      </w:r>
      <w:r w:rsidRPr="005B479B">
        <w:t>the</w:t>
      </w:r>
      <w:r w:rsidR="00BE2ECE">
        <w:t xml:space="preserve"> </w:t>
      </w:r>
      <w:r w:rsidRPr="005B479B">
        <w:rPr>
          <w:i/>
        </w:rPr>
        <w:t>Australian</w:t>
      </w:r>
      <w:r w:rsidR="00BE2ECE">
        <w:rPr>
          <w:i/>
        </w:rPr>
        <w:t xml:space="preserve"> </w:t>
      </w:r>
      <w:r w:rsidRPr="005B479B">
        <w:rPr>
          <w:i/>
        </w:rPr>
        <w:t>Government</w:t>
      </w:r>
      <w:r w:rsidR="00BE2ECE">
        <w:rPr>
          <w:i/>
        </w:rPr>
        <w:t xml:space="preserve"> </w:t>
      </w:r>
      <w:r w:rsidRPr="005B479B">
        <w:rPr>
          <w:i/>
        </w:rPr>
        <w:t>Intellectual</w:t>
      </w:r>
      <w:r w:rsidR="00BE2ECE">
        <w:rPr>
          <w:i/>
        </w:rPr>
        <w:t xml:space="preserve"> </w:t>
      </w:r>
      <w:r w:rsidRPr="005B479B">
        <w:rPr>
          <w:i/>
        </w:rPr>
        <w:t>Property</w:t>
      </w:r>
      <w:r w:rsidR="00BE2ECE">
        <w:rPr>
          <w:i/>
        </w:rPr>
        <w:t xml:space="preserve"> </w:t>
      </w:r>
      <w:r w:rsidRPr="005B479B">
        <w:rPr>
          <w:i/>
        </w:rPr>
        <w:t>Manual</w:t>
      </w:r>
      <w:r w:rsidR="00BE2ECE">
        <w:t xml:space="preserve"> </w:t>
      </w:r>
      <w:r w:rsidRPr="005B479B">
        <w:t>(201</w:t>
      </w:r>
      <w:r w:rsidR="00BB166C">
        <w:t>8</w:t>
      </w:r>
      <w:r w:rsidRPr="005B479B">
        <w:t>).</w:t>
      </w:r>
      <w:r w:rsidRPr="005B479B">
        <w:rPr>
          <w:vertAlign w:val="superscript"/>
        </w:rPr>
        <w:footnoteReference w:id="21"/>
      </w:r>
      <w:r w:rsidR="00BE2ECE">
        <w:t xml:space="preserve"> </w:t>
      </w:r>
      <w:r w:rsidRPr="005B479B">
        <w:t>Agencies</w:t>
      </w:r>
      <w:r w:rsidR="00BE2ECE">
        <w:t xml:space="preserve"> </w:t>
      </w:r>
      <w:r w:rsidRPr="005B479B">
        <w:t>should</w:t>
      </w:r>
      <w:r w:rsidR="00BE2ECE">
        <w:t xml:space="preserve"> </w:t>
      </w:r>
      <w:r w:rsidRPr="005B479B">
        <w:t>also</w:t>
      </w:r>
      <w:r w:rsidR="00BE2ECE">
        <w:t xml:space="preserve"> </w:t>
      </w:r>
      <w:r w:rsidRPr="005B479B">
        <w:t>consult</w:t>
      </w:r>
      <w:r w:rsidR="00BE2ECE">
        <w:t xml:space="preserve"> </w:t>
      </w:r>
      <w:r w:rsidRPr="005B479B">
        <w:t>their</w:t>
      </w:r>
      <w:r w:rsidR="00BE2ECE">
        <w:t xml:space="preserve"> </w:t>
      </w:r>
      <w:r w:rsidRPr="005B479B">
        <w:t>finance</w:t>
      </w:r>
      <w:r w:rsidR="00BE2ECE">
        <w:t xml:space="preserve"> </w:t>
      </w:r>
      <w:r w:rsidRPr="005B479B">
        <w:t>teams</w:t>
      </w:r>
      <w:r w:rsidR="00BE2ECE">
        <w:t xml:space="preserve"> </w:t>
      </w:r>
      <w:r w:rsidRPr="005B479B">
        <w:t>for</w:t>
      </w:r>
      <w:r w:rsidR="00BE2ECE">
        <w:t xml:space="preserve"> </w:t>
      </w:r>
      <w:r w:rsidRPr="005B479B">
        <w:t>further</w:t>
      </w:r>
      <w:r w:rsidR="00BE2ECE">
        <w:t xml:space="preserve"> </w:t>
      </w:r>
      <w:r w:rsidRPr="005B479B">
        <w:t>assistance.</w:t>
      </w:r>
    </w:p>
    <w:p w14:paraId="36183F89" w14:textId="439BE3B9" w:rsidR="005B479B" w:rsidRPr="00686E52" w:rsidRDefault="005B479B" w:rsidP="00AC1553">
      <w:pPr>
        <w:pStyle w:val="Heading2"/>
      </w:pPr>
      <w:bookmarkStart w:id="70" w:name="_Ref359503834"/>
      <w:bookmarkStart w:id="71" w:name="_Toc360519865"/>
      <w:bookmarkStart w:id="72" w:name="_Toc411926829"/>
      <w:bookmarkStart w:id="73" w:name="_Toc140576427"/>
      <w:bookmarkStart w:id="74" w:name="_Toc176264812"/>
      <w:r w:rsidRPr="00686E52">
        <w:t>Risk</w:t>
      </w:r>
      <w:r w:rsidR="00BE2ECE" w:rsidRPr="00686E52">
        <w:t xml:space="preserve"> </w:t>
      </w:r>
      <w:r w:rsidRPr="00686E52">
        <w:t>management</w:t>
      </w:r>
      <w:r w:rsidR="00BE2ECE" w:rsidRPr="00686E52">
        <w:t xml:space="preserve"> </w:t>
      </w:r>
      <w:r w:rsidRPr="00686E52">
        <w:t>of</w:t>
      </w:r>
      <w:r w:rsidR="00BE2ECE" w:rsidRPr="00686E52">
        <w:t xml:space="preserve"> </w:t>
      </w:r>
      <w:r w:rsidRPr="00686E52">
        <w:t>intellectual</w:t>
      </w:r>
      <w:r w:rsidR="00BE2ECE" w:rsidRPr="00686E52">
        <w:t xml:space="preserve"> </w:t>
      </w:r>
      <w:r w:rsidRPr="00686E52">
        <w:t>property</w:t>
      </w:r>
      <w:bookmarkEnd w:id="70"/>
      <w:bookmarkEnd w:id="71"/>
      <w:bookmarkEnd w:id="72"/>
      <w:bookmarkEnd w:id="73"/>
      <w:bookmarkEnd w:id="74"/>
    </w:p>
    <w:p w14:paraId="455C09B6" w14:textId="77777777" w:rsidR="00BB166C" w:rsidRDefault="005B479B" w:rsidP="005B479B">
      <w:r w:rsidRPr="005B479B">
        <w:t>IP</w:t>
      </w:r>
      <w:r w:rsidR="00BE2ECE">
        <w:t xml:space="preserve"> </w:t>
      </w:r>
      <w:r w:rsidRPr="005B479B">
        <w:t>risks</w:t>
      </w:r>
      <w:r w:rsidR="00BE2ECE">
        <w:t xml:space="preserve"> </w:t>
      </w:r>
      <w:r w:rsidRPr="005B479B">
        <w:t>should</w:t>
      </w:r>
      <w:r w:rsidR="00BE2ECE">
        <w:t xml:space="preserve"> </w:t>
      </w:r>
      <w:r w:rsidRPr="005B479B">
        <w:t>be</w:t>
      </w:r>
      <w:r w:rsidR="00BE2ECE">
        <w:t xml:space="preserve"> </w:t>
      </w:r>
      <w:r w:rsidRPr="005B479B">
        <w:t>considered</w:t>
      </w:r>
      <w:r w:rsidR="00BE2ECE">
        <w:t xml:space="preserve"> </w:t>
      </w:r>
      <w:r w:rsidRPr="005B479B">
        <w:t>and</w:t>
      </w:r>
      <w:r w:rsidR="00BE2ECE">
        <w:t xml:space="preserve"> </w:t>
      </w:r>
      <w:r w:rsidRPr="005B479B">
        <w:t>managed</w:t>
      </w:r>
      <w:r w:rsidR="00BE2ECE">
        <w:t xml:space="preserve"> </w:t>
      </w:r>
      <w:r w:rsidRPr="005B479B">
        <w:t>as</w:t>
      </w:r>
      <w:r w:rsidR="00BE2ECE">
        <w:t xml:space="preserve"> </w:t>
      </w:r>
      <w:r w:rsidRPr="005B479B">
        <w:t>part</w:t>
      </w:r>
      <w:r w:rsidR="00BE2ECE">
        <w:t xml:space="preserve"> </w:t>
      </w:r>
      <w:r w:rsidRPr="005B479B">
        <w:t>of</w:t>
      </w:r>
      <w:r w:rsidR="00BE2ECE">
        <w:t xml:space="preserve"> </w:t>
      </w:r>
      <w:r w:rsidRPr="005B479B">
        <w:t>an</w:t>
      </w:r>
      <w:r w:rsidR="00BE2ECE">
        <w:t xml:space="preserve"> </w:t>
      </w:r>
      <w:r w:rsidRPr="005B479B">
        <w:t>agency’s</w:t>
      </w:r>
      <w:r w:rsidR="00BE2ECE">
        <w:t xml:space="preserve"> </w:t>
      </w:r>
      <w:r w:rsidRPr="005B479B">
        <w:t>risk</w:t>
      </w:r>
      <w:r w:rsidR="00BE2ECE">
        <w:t xml:space="preserve"> </w:t>
      </w:r>
      <w:r w:rsidRPr="005B479B">
        <w:t>management</w:t>
      </w:r>
      <w:r w:rsidR="00BE2ECE">
        <w:t xml:space="preserve"> </w:t>
      </w:r>
      <w:r w:rsidRPr="005B479B">
        <w:t>framework.</w:t>
      </w:r>
      <w:r w:rsidR="00BE2ECE">
        <w:t xml:space="preserve"> </w:t>
      </w:r>
      <w:r w:rsidRPr="005B479B">
        <w:t>This</w:t>
      </w:r>
      <w:r w:rsidR="00BE2ECE">
        <w:t xml:space="preserve"> </w:t>
      </w:r>
      <w:r w:rsidRPr="005B479B">
        <w:t>is</w:t>
      </w:r>
      <w:r w:rsidR="00BE2ECE">
        <w:t xml:space="preserve"> </w:t>
      </w:r>
      <w:r w:rsidRPr="005B479B">
        <w:t>particularly</w:t>
      </w:r>
      <w:r w:rsidR="00BE2ECE">
        <w:t xml:space="preserve"> </w:t>
      </w:r>
      <w:r w:rsidRPr="005B479B">
        <w:t>important</w:t>
      </w:r>
      <w:r w:rsidR="00BE2ECE">
        <w:t xml:space="preserve"> </w:t>
      </w:r>
      <w:r w:rsidRPr="005B479B">
        <w:t>in</w:t>
      </w:r>
      <w:r w:rsidR="00BE2ECE">
        <w:t xml:space="preserve"> </w:t>
      </w:r>
      <w:r w:rsidRPr="005B479B">
        <w:t>the</w:t>
      </w:r>
      <w:r w:rsidR="00BE2ECE">
        <w:t xml:space="preserve"> </w:t>
      </w:r>
      <w:r w:rsidRPr="005B479B">
        <w:t>case</w:t>
      </w:r>
      <w:r w:rsidR="00BE2ECE">
        <w:t xml:space="preserve"> </w:t>
      </w:r>
      <w:r w:rsidRPr="005B479B">
        <w:t>of</w:t>
      </w:r>
      <w:r w:rsidR="00BE2ECE">
        <w:t xml:space="preserve"> </w:t>
      </w:r>
      <w:r w:rsidRPr="005B479B">
        <w:t>significant</w:t>
      </w:r>
      <w:r w:rsidR="00BE2ECE">
        <w:t xml:space="preserve"> </w:t>
      </w:r>
      <w:r w:rsidRPr="005B479B">
        <w:t>IP</w:t>
      </w:r>
      <w:r w:rsidRPr="005B479B">
        <w:rPr>
          <w:vertAlign w:val="superscript"/>
        </w:rPr>
        <w:footnoteReference w:id="22"/>
      </w:r>
      <w:r w:rsidRPr="005B479B">
        <w:t>.</w:t>
      </w:r>
    </w:p>
    <w:p w14:paraId="4A06340D" w14:textId="116E0900" w:rsidR="005B479B" w:rsidRPr="005B479B" w:rsidRDefault="005B479B" w:rsidP="005B479B">
      <w:r w:rsidRPr="005B479B">
        <w:lastRenderedPageBreak/>
        <w:t>Failure</w:t>
      </w:r>
      <w:r w:rsidR="00BE2ECE">
        <w:t xml:space="preserve"> </w:t>
      </w:r>
      <w:r w:rsidRPr="005B479B">
        <w:t>to</w:t>
      </w:r>
      <w:r w:rsidR="00BE2ECE">
        <w:t xml:space="preserve"> </w:t>
      </w:r>
      <w:r w:rsidRPr="005B479B">
        <w:t>properly</w:t>
      </w:r>
      <w:r w:rsidR="00BE2ECE">
        <w:t xml:space="preserve"> </w:t>
      </w:r>
      <w:r w:rsidRPr="005B479B">
        <w:t>manage</w:t>
      </w:r>
      <w:r w:rsidR="00BE2ECE">
        <w:t xml:space="preserve"> </w:t>
      </w:r>
      <w:r w:rsidRPr="005B479B">
        <w:t>IP</w:t>
      </w:r>
      <w:r w:rsidR="00BE2ECE">
        <w:t xml:space="preserve"> </w:t>
      </w:r>
      <w:r w:rsidRPr="005B479B">
        <w:t>risks</w:t>
      </w:r>
      <w:r w:rsidR="00BE2ECE">
        <w:t xml:space="preserve"> </w:t>
      </w:r>
      <w:r w:rsidRPr="005B479B">
        <w:t>was</w:t>
      </w:r>
      <w:r w:rsidR="00BE2ECE">
        <w:t xml:space="preserve"> </w:t>
      </w:r>
      <w:r w:rsidRPr="005B479B">
        <w:t>identified</w:t>
      </w:r>
      <w:r w:rsidR="00BE2ECE">
        <w:t xml:space="preserve"> </w:t>
      </w:r>
      <w:r w:rsidRPr="005B479B">
        <w:t>in</w:t>
      </w:r>
      <w:r w:rsidR="00BE2ECE">
        <w:t xml:space="preserve"> </w:t>
      </w:r>
      <w:r w:rsidRPr="005B479B">
        <w:t>the</w:t>
      </w:r>
      <w:r w:rsidR="00BE2ECE">
        <w:t xml:space="preserve"> </w:t>
      </w:r>
      <w:r w:rsidRPr="005B479B">
        <w:t>Victorian</w:t>
      </w:r>
      <w:r w:rsidR="00BE2ECE">
        <w:t xml:space="preserve"> </w:t>
      </w:r>
      <w:r w:rsidRPr="005B479B">
        <w:t>Auditor</w:t>
      </w:r>
      <w:r w:rsidRPr="005B479B">
        <w:noBreakHyphen/>
        <w:t>General’s</w:t>
      </w:r>
      <w:r w:rsidR="00BE2ECE">
        <w:t xml:space="preserve"> </w:t>
      </w:r>
      <w:r w:rsidRPr="005B479B">
        <w:t>Report</w:t>
      </w:r>
      <w:r w:rsidR="00BE2ECE">
        <w:t xml:space="preserve"> </w:t>
      </w:r>
      <w:r w:rsidRPr="005B479B">
        <w:rPr>
          <w:i/>
        </w:rPr>
        <w:t>Managing</w:t>
      </w:r>
      <w:r w:rsidR="00BE2ECE">
        <w:rPr>
          <w:i/>
        </w:rPr>
        <w:t xml:space="preserve"> </w:t>
      </w:r>
      <w:r w:rsidRPr="005B479B">
        <w:rPr>
          <w:i/>
        </w:rPr>
        <w:t>Intellectual</w:t>
      </w:r>
      <w:r w:rsidR="00BE2ECE">
        <w:rPr>
          <w:i/>
        </w:rPr>
        <w:t xml:space="preserve"> </w:t>
      </w:r>
      <w:r w:rsidRPr="005B479B">
        <w:rPr>
          <w:i/>
        </w:rPr>
        <w:t>Property</w:t>
      </w:r>
      <w:r w:rsidR="00BE2ECE">
        <w:rPr>
          <w:i/>
        </w:rPr>
        <w:t xml:space="preserve"> </w:t>
      </w:r>
      <w:r w:rsidRPr="005B479B">
        <w:rPr>
          <w:i/>
        </w:rPr>
        <w:t>in</w:t>
      </w:r>
      <w:r w:rsidR="00BE2ECE">
        <w:rPr>
          <w:i/>
        </w:rPr>
        <w:t xml:space="preserve"> </w:t>
      </w:r>
      <w:r w:rsidRPr="005B479B">
        <w:rPr>
          <w:i/>
        </w:rPr>
        <w:t>Government</w:t>
      </w:r>
      <w:r w:rsidR="00BE2ECE">
        <w:rPr>
          <w:i/>
        </w:rPr>
        <w:t xml:space="preserve"> </w:t>
      </w:r>
      <w:r w:rsidRPr="005B479B">
        <w:rPr>
          <w:i/>
        </w:rPr>
        <w:t>Agencies</w:t>
      </w:r>
      <w:r w:rsidR="00BE2ECE">
        <w:rPr>
          <w:i/>
        </w:rPr>
        <w:t xml:space="preserve"> </w:t>
      </w:r>
      <w:r w:rsidRPr="005B479B">
        <w:rPr>
          <w:i/>
        </w:rPr>
        <w:t>(2005)</w:t>
      </w:r>
      <w:r w:rsidR="00BE2ECE">
        <w:rPr>
          <w:i/>
        </w:rPr>
        <w:t xml:space="preserve"> </w:t>
      </w:r>
      <w:r w:rsidRPr="005B479B">
        <w:t>as</w:t>
      </w:r>
      <w:r w:rsidR="00BE2ECE">
        <w:t xml:space="preserve"> </w:t>
      </w:r>
      <w:r w:rsidRPr="005B479B">
        <w:t>posing</w:t>
      </w:r>
      <w:r w:rsidR="00BE2ECE">
        <w:t xml:space="preserve"> </w:t>
      </w:r>
      <w:proofErr w:type="gramStart"/>
      <w:r w:rsidRPr="005B479B">
        <w:t>a</w:t>
      </w:r>
      <w:r w:rsidR="00BE2ECE">
        <w:t xml:space="preserve"> </w:t>
      </w:r>
      <w:r w:rsidRPr="005B479B">
        <w:t>number</w:t>
      </w:r>
      <w:r w:rsidR="00BE2ECE">
        <w:t xml:space="preserve"> </w:t>
      </w:r>
      <w:r w:rsidRPr="005B479B">
        <w:t>of</w:t>
      </w:r>
      <w:proofErr w:type="gramEnd"/>
      <w:r w:rsidR="00BE2ECE">
        <w:t xml:space="preserve"> </w:t>
      </w:r>
      <w:r w:rsidRPr="005B479B">
        <w:t>risks</w:t>
      </w:r>
      <w:r w:rsidR="00BE2ECE">
        <w:t xml:space="preserve"> </w:t>
      </w:r>
      <w:r w:rsidRPr="005B479B">
        <w:t>to</w:t>
      </w:r>
      <w:r w:rsidR="00BE2ECE">
        <w:t xml:space="preserve"> </w:t>
      </w:r>
      <w:r w:rsidRPr="005B479B">
        <w:t>the</w:t>
      </w:r>
      <w:r w:rsidR="00BE2ECE">
        <w:t xml:space="preserve"> </w:t>
      </w:r>
      <w:r w:rsidRPr="005B479B">
        <w:t>public</w:t>
      </w:r>
      <w:r w:rsidR="00BE2ECE">
        <w:t xml:space="preserve"> </w:t>
      </w:r>
      <w:r w:rsidRPr="005B479B">
        <w:t>sector,</w:t>
      </w:r>
      <w:r w:rsidR="00BE2ECE">
        <w:t xml:space="preserve"> </w:t>
      </w:r>
      <w:r w:rsidRPr="005B479B">
        <w:t>including</w:t>
      </w:r>
      <w:r w:rsidR="00BE2ECE">
        <w:t xml:space="preserve"> </w:t>
      </w:r>
      <w:r w:rsidRPr="005B479B">
        <w:t>those</w:t>
      </w:r>
      <w:r w:rsidR="00BE2ECE">
        <w:t xml:space="preserve"> </w:t>
      </w:r>
      <w:r w:rsidRPr="005B479B">
        <w:t>set</w:t>
      </w:r>
      <w:r w:rsidR="00BE2ECE">
        <w:t xml:space="preserve"> </w:t>
      </w:r>
      <w:r w:rsidRPr="005B479B">
        <w:t>out</w:t>
      </w:r>
      <w:r w:rsidR="00BE2ECE">
        <w:t xml:space="preserve"> </w:t>
      </w:r>
      <w:r w:rsidRPr="005B479B">
        <w:t>in</w:t>
      </w:r>
      <w:r w:rsidR="00BE2ECE">
        <w:t xml:space="preserve"> </w:t>
      </w:r>
      <w:r w:rsidRPr="005B479B">
        <w:t>the</w:t>
      </w:r>
      <w:r w:rsidR="00BE2ECE">
        <w:t xml:space="preserve"> </w:t>
      </w:r>
      <w:r w:rsidRPr="005B479B">
        <w:t>following</w:t>
      </w:r>
      <w:r w:rsidR="00BE2ECE">
        <w:t xml:space="preserve"> </w:t>
      </w:r>
      <w:r w:rsidRPr="005B479B">
        <w:t>table.</w:t>
      </w:r>
      <w:r w:rsidR="00BE2ECE">
        <w:t xml:space="preserve"> </w:t>
      </w:r>
      <w:r w:rsidRPr="005B479B">
        <w:t>The</w:t>
      </w:r>
      <w:r w:rsidR="00BE2ECE">
        <w:t xml:space="preserve"> </w:t>
      </w:r>
      <w:r w:rsidRPr="005B479B">
        <w:t>table</w:t>
      </w:r>
      <w:r w:rsidR="00BE2ECE">
        <w:t xml:space="preserve"> </w:t>
      </w:r>
      <w:r w:rsidRPr="005B479B">
        <w:t>also</w:t>
      </w:r>
      <w:r w:rsidR="00BE2ECE">
        <w:t xml:space="preserve"> </w:t>
      </w:r>
      <w:r w:rsidRPr="005B479B">
        <w:t>identifies</w:t>
      </w:r>
      <w:r w:rsidR="00BE2ECE">
        <w:t xml:space="preserve"> </w:t>
      </w:r>
      <w:r w:rsidRPr="005B479B">
        <w:t>the</w:t>
      </w:r>
      <w:r w:rsidR="00BE2ECE">
        <w:t xml:space="preserve"> </w:t>
      </w:r>
      <w:r w:rsidRPr="005B479B">
        <w:t>outcome</w:t>
      </w:r>
      <w:r w:rsidR="00BE2ECE">
        <w:t xml:space="preserve"> </w:t>
      </w:r>
      <w:r w:rsidRPr="005B479B">
        <w:t>of</w:t>
      </w:r>
      <w:r w:rsidR="00BE2ECE">
        <w:t xml:space="preserve"> </w:t>
      </w:r>
      <w:r w:rsidRPr="005B479B">
        <w:t>the</w:t>
      </w:r>
      <w:r w:rsidR="00BE2ECE">
        <w:t xml:space="preserve"> </w:t>
      </w:r>
      <w:r w:rsidRPr="005B479B">
        <w:t>risks</w:t>
      </w:r>
      <w:r w:rsidR="00BE2ECE">
        <w:t xml:space="preserve"> </w:t>
      </w:r>
      <w:r w:rsidRPr="005B479B">
        <w:t>and</w:t>
      </w:r>
      <w:r w:rsidR="00BE2ECE">
        <w:t xml:space="preserve"> </w:t>
      </w:r>
      <w:r w:rsidRPr="005B479B">
        <w:t>provides</w:t>
      </w:r>
      <w:r w:rsidR="00BE2ECE">
        <w:t xml:space="preserve"> </w:t>
      </w:r>
      <w:r w:rsidRPr="005B479B">
        <w:t>high</w:t>
      </w:r>
      <w:r w:rsidRPr="005B479B">
        <w:noBreakHyphen/>
        <w:t>level</w:t>
      </w:r>
      <w:r w:rsidR="00BE2ECE">
        <w:t xml:space="preserve"> </w:t>
      </w:r>
      <w:r w:rsidRPr="005B479B">
        <w:t>guidance</w:t>
      </w:r>
      <w:r w:rsidR="00BE2ECE">
        <w:t xml:space="preserve"> </w:t>
      </w:r>
      <w:r w:rsidRPr="005B479B">
        <w:t>on</w:t>
      </w:r>
      <w:r w:rsidR="00BE2ECE">
        <w:t xml:space="preserve"> </w:t>
      </w:r>
      <w:r w:rsidRPr="005B479B">
        <w:t>how</w:t>
      </w:r>
      <w:r w:rsidR="00BE2ECE">
        <w:t xml:space="preserve"> </w:t>
      </w:r>
      <w:r w:rsidRPr="005B479B">
        <w:t>to</w:t>
      </w:r>
      <w:r w:rsidR="00BE2ECE">
        <w:t xml:space="preserve"> </w:t>
      </w:r>
      <w:r w:rsidRPr="005B479B">
        <w:t>manage</w:t>
      </w:r>
      <w:r w:rsidR="00BE2ECE">
        <w:t xml:space="preserve"> </w:t>
      </w:r>
      <w:r w:rsidRPr="005B479B">
        <w:t>each</w:t>
      </w:r>
      <w:r w:rsidR="00BE2ECE">
        <w:t xml:space="preserve"> </w:t>
      </w:r>
      <w:r w:rsidRPr="005B479B">
        <w:t>risk.</w:t>
      </w:r>
      <w:r w:rsidR="00BE2ECE">
        <w:t xml:space="preserve"> </w:t>
      </w:r>
      <w:r w:rsidRPr="005B479B">
        <w:t>The</w:t>
      </w:r>
      <w:r w:rsidR="00BE2ECE">
        <w:t xml:space="preserve"> </w:t>
      </w:r>
      <w:r w:rsidRPr="005B479B">
        <w:t>chapter</w:t>
      </w:r>
      <w:r w:rsidR="00BE2ECE">
        <w:t xml:space="preserve"> </w:t>
      </w:r>
      <w:r w:rsidRPr="005B479B">
        <w:t>column</w:t>
      </w:r>
      <w:r w:rsidR="00BE2ECE">
        <w:t xml:space="preserve"> </w:t>
      </w:r>
      <w:r w:rsidRPr="005B479B">
        <w:t>refers</w:t>
      </w:r>
      <w:r w:rsidR="00BE2ECE">
        <w:t xml:space="preserve"> </w:t>
      </w:r>
      <w:r w:rsidRPr="005B479B">
        <w:t>to</w:t>
      </w:r>
      <w:r w:rsidR="00BE2ECE">
        <w:t xml:space="preserve"> </w:t>
      </w:r>
      <w:r w:rsidRPr="005B479B">
        <w:t>the</w:t>
      </w:r>
      <w:r w:rsidR="00BE2ECE">
        <w:t xml:space="preserve"> </w:t>
      </w:r>
      <w:r w:rsidRPr="005B479B">
        <w:t>relevant</w:t>
      </w:r>
      <w:r w:rsidR="00BE2ECE">
        <w:t xml:space="preserve"> </w:t>
      </w:r>
      <w:r w:rsidRPr="005B479B">
        <w:t>chapter</w:t>
      </w:r>
      <w:r w:rsidR="00BE2ECE">
        <w:t xml:space="preserve"> </w:t>
      </w:r>
      <w:r w:rsidRPr="005B479B">
        <w:t>in</w:t>
      </w:r>
      <w:r w:rsidR="00BE2ECE">
        <w:t xml:space="preserve"> </w:t>
      </w:r>
      <w:r w:rsidRPr="005B479B">
        <w:t>these</w:t>
      </w:r>
      <w:r w:rsidR="00BE2ECE">
        <w:t xml:space="preserve"> </w:t>
      </w:r>
      <w:r w:rsidRPr="005B479B">
        <w:t>Guidelines.</w:t>
      </w:r>
    </w:p>
    <w:tbl>
      <w:tblPr>
        <w:tblStyle w:val="DGSTable"/>
        <w:tblW w:w="9639" w:type="dxa"/>
        <w:tblLook w:val="06A0" w:firstRow="1" w:lastRow="0" w:firstColumn="1" w:lastColumn="0" w:noHBand="1" w:noVBand="1"/>
      </w:tblPr>
      <w:tblGrid>
        <w:gridCol w:w="2694"/>
        <w:gridCol w:w="2835"/>
        <w:gridCol w:w="2976"/>
        <w:gridCol w:w="1134"/>
      </w:tblGrid>
      <w:tr w:rsidR="000321F5" w:rsidRPr="00045959" w14:paraId="264F386E" w14:textId="77777777" w:rsidTr="00894068">
        <w:trPr>
          <w:cnfStyle w:val="100000000000" w:firstRow="1" w:lastRow="0" w:firstColumn="0" w:lastColumn="0" w:oddVBand="0" w:evenVBand="0" w:oddHBand="0" w:evenHBand="0" w:firstRowFirstColumn="0" w:firstRowLastColumn="0" w:lastRowFirstColumn="0" w:lastRowLastColumn="0"/>
          <w:tblHeader/>
        </w:trPr>
        <w:tc>
          <w:tcPr>
            <w:tcW w:w="2694" w:type="dxa"/>
          </w:tcPr>
          <w:p w14:paraId="49B8C1E0" w14:textId="69009B89" w:rsidR="000321F5" w:rsidRPr="00045959" w:rsidRDefault="000321F5" w:rsidP="000321F5">
            <w:pPr>
              <w:pStyle w:val="TableofFigures"/>
            </w:pPr>
            <w:r w:rsidRPr="005B479B">
              <w:t>Risk</w:t>
            </w:r>
          </w:p>
        </w:tc>
        <w:tc>
          <w:tcPr>
            <w:tcW w:w="2835" w:type="dxa"/>
          </w:tcPr>
          <w:p w14:paraId="32E8DC7A" w14:textId="1FF5ABFF" w:rsidR="000321F5" w:rsidRPr="00045959" w:rsidRDefault="000321F5" w:rsidP="000321F5">
            <w:pPr>
              <w:pStyle w:val="TableofFigures"/>
            </w:pPr>
            <w:r w:rsidRPr="005B479B">
              <w:t>Potential</w:t>
            </w:r>
            <w:r w:rsidR="00BE2ECE">
              <w:t xml:space="preserve"> </w:t>
            </w:r>
            <w:r w:rsidRPr="005B479B">
              <w:t>outcome</w:t>
            </w:r>
          </w:p>
        </w:tc>
        <w:tc>
          <w:tcPr>
            <w:tcW w:w="2976" w:type="dxa"/>
          </w:tcPr>
          <w:p w14:paraId="1F3A9CE0" w14:textId="5A95F1A0" w:rsidR="000321F5" w:rsidRPr="00045959" w:rsidRDefault="000321F5" w:rsidP="000321F5">
            <w:pPr>
              <w:pStyle w:val="TableofFigures"/>
            </w:pPr>
            <w:r w:rsidRPr="005B479B">
              <w:t>How</w:t>
            </w:r>
            <w:r w:rsidR="00BE2ECE">
              <w:t xml:space="preserve"> </w:t>
            </w:r>
            <w:r w:rsidRPr="005B479B">
              <w:t>to</w:t>
            </w:r>
            <w:r w:rsidR="00BE2ECE">
              <w:t xml:space="preserve"> </w:t>
            </w:r>
            <w:r w:rsidRPr="005B479B">
              <w:t>manage</w:t>
            </w:r>
          </w:p>
        </w:tc>
        <w:tc>
          <w:tcPr>
            <w:tcW w:w="1134" w:type="dxa"/>
          </w:tcPr>
          <w:p w14:paraId="4FF287C4" w14:textId="7160F34B" w:rsidR="000321F5" w:rsidRPr="00045959" w:rsidRDefault="000321F5" w:rsidP="000321F5">
            <w:pPr>
              <w:pStyle w:val="TableofFigures"/>
            </w:pPr>
            <w:r w:rsidRPr="005B479B">
              <w:t>Chapter</w:t>
            </w:r>
          </w:p>
        </w:tc>
      </w:tr>
      <w:tr w:rsidR="000321F5" w:rsidRPr="00045959" w14:paraId="1CBE9863" w14:textId="77777777" w:rsidTr="0039185E">
        <w:tc>
          <w:tcPr>
            <w:tcW w:w="2694" w:type="dxa"/>
          </w:tcPr>
          <w:p w14:paraId="48349FB7" w14:textId="5D0F7754" w:rsidR="000321F5" w:rsidRPr="00045959" w:rsidRDefault="000321F5" w:rsidP="000321F5">
            <w:pPr>
              <w:pStyle w:val="TableofFigures"/>
            </w:pPr>
            <w:r w:rsidRPr="005B479B">
              <w:t>Failure</w:t>
            </w:r>
            <w:r w:rsidR="00BE2ECE">
              <w:t xml:space="preserve"> </w:t>
            </w:r>
            <w:r w:rsidRPr="005B479B">
              <w:t>to</w:t>
            </w:r>
            <w:r w:rsidR="00BE2ECE">
              <w:t xml:space="preserve"> </w:t>
            </w:r>
            <w:r w:rsidRPr="005B479B">
              <w:t>protect</w:t>
            </w:r>
            <w:r w:rsidR="00BE2ECE">
              <w:t xml:space="preserve"> </w:t>
            </w:r>
            <w:r w:rsidRPr="005B479B">
              <w:t>the</w:t>
            </w:r>
            <w:r w:rsidR="00BE2ECE">
              <w:t xml:space="preserve"> </w:t>
            </w:r>
            <w:r w:rsidRPr="005B479B">
              <w:t>integrity</w:t>
            </w:r>
            <w:r w:rsidR="00BE2ECE">
              <w:t xml:space="preserve"> </w:t>
            </w:r>
            <w:r w:rsidRPr="005B479B">
              <w:t>and</w:t>
            </w:r>
            <w:r w:rsidR="00BE2ECE">
              <w:t xml:space="preserve"> </w:t>
            </w:r>
            <w:r w:rsidRPr="005B479B">
              <w:t>accuracy</w:t>
            </w:r>
            <w:r w:rsidR="00BE2ECE">
              <w:t xml:space="preserve"> </w:t>
            </w:r>
            <w:r w:rsidRPr="005B479B">
              <w:t>of</w:t>
            </w:r>
            <w:r w:rsidR="00BE2ECE">
              <w:t xml:space="preserve"> </w:t>
            </w:r>
            <w:r w:rsidRPr="005B479B">
              <w:t>copyright</w:t>
            </w:r>
            <w:r w:rsidR="00BE2ECE">
              <w:t xml:space="preserve"> </w:t>
            </w:r>
            <w:r w:rsidRPr="005B479B">
              <w:t>material</w:t>
            </w:r>
          </w:p>
        </w:tc>
        <w:tc>
          <w:tcPr>
            <w:tcW w:w="2835" w:type="dxa"/>
          </w:tcPr>
          <w:p w14:paraId="29CB348A" w14:textId="36574A58" w:rsidR="000321F5" w:rsidRPr="00045959" w:rsidRDefault="000321F5" w:rsidP="000321F5">
            <w:pPr>
              <w:pStyle w:val="TableofFigures"/>
            </w:pPr>
            <w:r w:rsidRPr="005B479B">
              <w:t>False</w:t>
            </w:r>
            <w:r w:rsidR="00BE2ECE">
              <w:t xml:space="preserve"> </w:t>
            </w:r>
            <w:r w:rsidRPr="005B479B">
              <w:t>information</w:t>
            </w:r>
            <w:r w:rsidR="00BE2ECE">
              <w:t xml:space="preserve"> </w:t>
            </w:r>
            <w:r w:rsidRPr="005B479B">
              <w:t>being</w:t>
            </w:r>
            <w:r w:rsidR="00BE2ECE">
              <w:t xml:space="preserve"> </w:t>
            </w:r>
            <w:r w:rsidRPr="005B479B">
              <w:t>disseminated</w:t>
            </w:r>
            <w:r w:rsidR="00BE2ECE">
              <w:t xml:space="preserve"> </w:t>
            </w:r>
            <w:r w:rsidRPr="005B479B">
              <w:t>to</w:t>
            </w:r>
            <w:r w:rsidR="00BE2ECE">
              <w:t xml:space="preserve"> </w:t>
            </w:r>
            <w:r w:rsidRPr="005B479B">
              <w:t>the</w:t>
            </w:r>
            <w:r w:rsidR="00BE2ECE">
              <w:t xml:space="preserve"> </w:t>
            </w:r>
            <w:r w:rsidRPr="005B479B">
              <w:t>public</w:t>
            </w:r>
          </w:p>
        </w:tc>
        <w:tc>
          <w:tcPr>
            <w:tcW w:w="2976" w:type="dxa"/>
          </w:tcPr>
          <w:p w14:paraId="2F2EB8A7" w14:textId="7674E768" w:rsidR="000321F5" w:rsidRPr="00045959" w:rsidRDefault="000321F5" w:rsidP="000321F5">
            <w:pPr>
              <w:pStyle w:val="TableofFigures"/>
            </w:pPr>
            <w:r w:rsidRPr="005B479B">
              <w:t>Actively</w:t>
            </w:r>
            <w:r w:rsidR="00BE2ECE">
              <w:t xml:space="preserve"> </w:t>
            </w:r>
            <w:r w:rsidRPr="005B479B">
              <w:t>manage</w:t>
            </w:r>
            <w:r w:rsidR="00BE2ECE">
              <w:t xml:space="preserve"> </w:t>
            </w:r>
            <w:r w:rsidRPr="005B479B">
              <w:t>significant</w:t>
            </w:r>
            <w:r w:rsidR="00BE2ECE">
              <w:t xml:space="preserve"> </w:t>
            </w:r>
            <w:r w:rsidRPr="005B479B">
              <w:t>copyright</w:t>
            </w:r>
            <w:r w:rsidR="00BE2ECE">
              <w:t xml:space="preserve"> </w:t>
            </w:r>
            <w:r w:rsidRPr="005B479B">
              <w:t>material</w:t>
            </w:r>
            <w:r w:rsidR="00BE2ECE">
              <w:t xml:space="preserve"> </w:t>
            </w:r>
          </w:p>
        </w:tc>
        <w:tc>
          <w:tcPr>
            <w:tcW w:w="1134" w:type="dxa"/>
          </w:tcPr>
          <w:p w14:paraId="25DFFB76" w14:textId="4C96F404" w:rsidR="000321F5" w:rsidRPr="00045959" w:rsidRDefault="000321F5" w:rsidP="000321F5">
            <w:pPr>
              <w:pStyle w:val="TableofFigures"/>
            </w:pPr>
            <w:r w:rsidRPr="005B479B">
              <w:fldChar w:fldCharType="begin"/>
            </w:r>
            <w:r w:rsidRPr="005B479B">
              <w:instrText xml:space="preserve"> REF _Ref348693696 \r \h </w:instrText>
            </w:r>
            <w:r w:rsidRPr="005B479B">
              <w:fldChar w:fldCharType="separate"/>
            </w:r>
            <w:r w:rsidRPr="005B479B">
              <w:t>3</w:t>
            </w:r>
            <w:r w:rsidRPr="005B479B">
              <w:fldChar w:fldCharType="end"/>
            </w:r>
            <w:r w:rsidR="00BE2ECE">
              <w:t xml:space="preserve"> </w:t>
            </w:r>
            <w:r w:rsidRPr="005B479B">
              <w:t>and</w:t>
            </w:r>
            <w:r w:rsidR="00BE2ECE">
              <w:t xml:space="preserve"> </w:t>
            </w:r>
            <w:r w:rsidRPr="005B479B">
              <w:fldChar w:fldCharType="begin"/>
            </w:r>
            <w:r w:rsidRPr="005B479B">
              <w:instrText xml:space="preserve"> REF _Ref349114781 \r \h </w:instrText>
            </w:r>
            <w:r w:rsidRPr="005B479B">
              <w:fldChar w:fldCharType="separate"/>
            </w:r>
            <w:r w:rsidRPr="005B479B">
              <w:t>4</w:t>
            </w:r>
            <w:r w:rsidRPr="005B479B">
              <w:fldChar w:fldCharType="end"/>
            </w:r>
          </w:p>
        </w:tc>
      </w:tr>
      <w:tr w:rsidR="000321F5" w:rsidRPr="00045959" w14:paraId="69004560" w14:textId="77777777" w:rsidTr="0039185E">
        <w:tc>
          <w:tcPr>
            <w:tcW w:w="2694" w:type="dxa"/>
          </w:tcPr>
          <w:p w14:paraId="56E8E27C" w14:textId="629A797C" w:rsidR="000321F5" w:rsidRPr="00045959" w:rsidRDefault="000321F5" w:rsidP="000321F5">
            <w:pPr>
              <w:pStyle w:val="TableofFigures"/>
            </w:pPr>
            <w:r w:rsidRPr="005B479B">
              <w:t>Failure</w:t>
            </w:r>
            <w:r w:rsidR="00BE2ECE">
              <w:t xml:space="preserve"> </w:t>
            </w:r>
            <w:r w:rsidRPr="005B479B">
              <w:t>to</w:t>
            </w:r>
            <w:r w:rsidR="00BE2ECE">
              <w:t xml:space="preserve"> </w:t>
            </w:r>
            <w:r w:rsidRPr="005B479B">
              <w:t>adequately</w:t>
            </w:r>
            <w:r w:rsidR="00BE2ECE">
              <w:t xml:space="preserve"> </w:t>
            </w:r>
            <w:r w:rsidRPr="005B479B">
              <w:t>protect</w:t>
            </w:r>
            <w:r w:rsidR="00BE2ECE">
              <w:t xml:space="preserve"> </w:t>
            </w:r>
            <w:r w:rsidRPr="005B479B">
              <w:t>confidential</w:t>
            </w:r>
            <w:r w:rsidR="00BE2ECE">
              <w:t xml:space="preserve"> </w:t>
            </w:r>
            <w:r w:rsidRPr="005B479B">
              <w:t>IP</w:t>
            </w:r>
          </w:p>
        </w:tc>
        <w:tc>
          <w:tcPr>
            <w:tcW w:w="2835" w:type="dxa"/>
          </w:tcPr>
          <w:p w14:paraId="77AAC3EC" w14:textId="01B70ADA" w:rsidR="000321F5" w:rsidRPr="00045959" w:rsidRDefault="000321F5" w:rsidP="000321F5">
            <w:pPr>
              <w:pStyle w:val="TableofFigures"/>
            </w:pPr>
            <w:r w:rsidRPr="005B479B">
              <w:t>Other</w:t>
            </w:r>
            <w:r w:rsidR="00BE2ECE">
              <w:t xml:space="preserve"> </w:t>
            </w:r>
            <w:r w:rsidRPr="005B479B">
              <w:t>parties</w:t>
            </w:r>
            <w:r w:rsidR="00BE2ECE">
              <w:t xml:space="preserve"> </w:t>
            </w:r>
            <w:r w:rsidRPr="005B479B">
              <w:t>use</w:t>
            </w:r>
            <w:r w:rsidR="00BE2ECE">
              <w:t xml:space="preserve"> </w:t>
            </w:r>
            <w:r w:rsidRPr="005B479B">
              <w:t>it</w:t>
            </w:r>
            <w:r w:rsidR="00BE2ECE">
              <w:t xml:space="preserve"> </w:t>
            </w:r>
            <w:r w:rsidRPr="005B479B">
              <w:t>inappropriately</w:t>
            </w:r>
          </w:p>
        </w:tc>
        <w:tc>
          <w:tcPr>
            <w:tcW w:w="2976" w:type="dxa"/>
          </w:tcPr>
          <w:p w14:paraId="4972B4AF" w14:textId="14417C76" w:rsidR="000321F5" w:rsidRPr="00045959" w:rsidRDefault="000321F5" w:rsidP="000321F5">
            <w:pPr>
              <w:pStyle w:val="TableofFigures"/>
            </w:pPr>
            <w:r w:rsidRPr="005B479B">
              <w:t>Actively</w:t>
            </w:r>
            <w:r w:rsidR="00BE2ECE">
              <w:t xml:space="preserve"> </w:t>
            </w:r>
            <w:r w:rsidRPr="005B479B">
              <w:t>manage</w:t>
            </w:r>
            <w:r w:rsidR="00BE2ECE">
              <w:t xml:space="preserve"> </w:t>
            </w:r>
            <w:r w:rsidRPr="005B479B">
              <w:t>significant</w:t>
            </w:r>
            <w:r w:rsidR="00BE2ECE">
              <w:t xml:space="preserve"> </w:t>
            </w:r>
            <w:r w:rsidRPr="005B479B">
              <w:t>IP</w:t>
            </w:r>
            <w:r w:rsidR="00BE2ECE">
              <w:t xml:space="preserve"> </w:t>
            </w:r>
          </w:p>
        </w:tc>
        <w:tc>
          <w:tcPr>
            <w:tcW w:w="1134" w:type="dxa"/>
          </w:tcPr>
          <w:p w14:paraId="3F4584B1" w14:textId="4472FC76" w:rsidR="000321F5" w:rsidRPr="00045959" w:rsidRDefault="000321F5" w:rsidP="000321F5">
            <w:pPr>
              <w:pStyle w:val="TableofFigures"/>
            </w:pPr>
            <w:r w:rsidRPr="005B479B">
              <w:fldChar w:fldCharType="begin"/>
            </w:r>
            <w:r w:rsidRPr="005B479B">
              <w:instrText xml:space="preserve"> REF _Ref348693696 \r \h </w:instrText>
            </w:r>
            <w:r w:rsidRPr="005B479B">
              <w:fldChar w:fldCharType="separate"/>
            </w:r>
            <w:r w:rsidRPr="005B479B">
              <w:t>3</w:t>
            </w:r>
            <w:r w:rsidRPr="005B479B">
              <w:fldChar w:fldCharType="end"/>
            </w:r>
            <w:r w:rsidR="00BE2ECE">
              <w:t xml:space="preserve"> </w:t>
            </w:r>
            <w:r w:rsidRPr="005B479B">
              <w:t>and</w:t>
            </w:r>
            <w:r w:rsidR="00BE2ECE">
              <w:t xml:space="preserve"> </w:t>
            </w:r>
            <w:r w:rsidRPr="005B479B">
              <w:fldChar w:fldCharType="begin"/>
            </w:r>
            <w:r w:rsidRPr="005B479B">
              <w:instrText xml:space="preserve"> REF _Ref349114781 \r \h </w:instrText>
            </w:r>
            <w:r w:rsidRPr="005B479B">
              <w:fldChar w:fldCharType="separate"/>
            </w:r>
            <w:r w:rsidRPr="005B479B">
              <w:t>4</w:t>
            </w:r>
            <w:r w:rsidRPr="005B479B">
              <w:fldChar w:fldCharType="end"/>
            </w:r>
          </w:p>
        </w:tc>
      </w:tr>
      <w:tr w:rsidR="000321F5" w:rsidRPr="00045959" w14:paraId="24DD485C" w14:textId="77777777" w:rsidTr="0039185E">
        <w:trPr>
          <w:trHeight w:val="34"/>
        </w:trPr>
        <w:tc>
          <w:tcPr>
            <w:tcW w:w="2694" w:type="dxa"/>
          </w:tcPr>
          <w:p w14:paraId="4A72743A" w14:textId="5D8948CC" w:rsidR="000321F5" w:rsidRPr="00045959" w:rsidRDefault="000321F5" w:rsidP="000321F5">
            <w:pPr>
              <w:pStyle w:val="TableofFigures"/>
            </w:pPr>
            <w:r w:rsidRPr="005B479B">
              <w:t>Rights</w:t>
            </w:r>
            <w:r w:rsidR="00BE2ECE">
              <w:t xml:space="preserve"> </w:t>
            </w:r>
            <w:r w:rsidRPr="005B479B">
              <w:t>granted</w:t>
            </w:r>
            <w:r w:rsidR="00BE2ECE">
              <w:t xml:space="preserve"> </w:t>
            </w:r>
            <w:r w:rsidRPr="005B479B">
              <w:t>to</w:t>
            </w:r>
            <w:r w:rsidR="00BE2ECE">
              <w:t xml:space="preserve"> </w:t>
            </w:r>
            <w:r w:rsidRPr="005B479B">
              <w:t>State</w:t>
            </w:r>
            <w:r w:rsidR="00BE2ECE">
              <w:t xml:space="preserve"> </w:t>
            </w:r>
            <w:r w:rsidRPr="005B479B">
              <w:t>IP</w:t>
            </w:r>
            <w:r w:rsidR="00BE2ECE">
              <w:t xml:space="preserve"> </w:t>
            </w:r>
            <w:r w:rsidRPr="005B479B">
              <w:t>under</w:t>
            </w:r>
            <w:r w:rsidR="00BE2ECE">
              <w:t xml:space="preserve"> </w:t>
            </w:r>
            <w:r w:rsidRPr="005B479B">
              <w:t>inappropriately</w:t>
            </w:r>
            <w:r w:rsidR="00BE2ECE">
              <w:t xml:space="preserve"> </w:t>
            </w:r>
            <w:r w:rsidRPr="005B479B">
              <w:t>broad</w:t>
            </w:r>
            <w:r w:rsidR="00BE2ECE">
              <w:t xml:space="preserve"> </w:t>
            </w:r>
            <w:r w:rsidRPr="005B479B">
              <w:t>licence</w:t>
            </w:r>
          </w:p>
        </w:tc>
        <w:tc>
          <w:tcPr>
            <w:tcW w:w="2835" w:type="dxa"/>
          </w:tcPr>
          <w:p w14:paraId="7C7405E6" w14:textId="0558D95D" w:rsidR="000321F5" w:rsidRPr="00045959" w:rsidRDefault="000321F5" w:rsidP="000321F5">
            <w:pPr>
              <w:pStyle w:val="TableofFigures"/>
            </w:pPr>
            <w:r w:rsidRPr="005B479B">
              <w:t>May</w:t>
            </w:r>
            <w:r w:rsidR="00BE2ECE">
              <w:t xml:space="preserve"> </w:t>
            </w:r>
            <w:r w:rsidRPr="005B479B">
              <w:t>result</w:t>
            </w:r>
            <w:r w:rsidR="00BE2ECE">
              <w:t xml:space="preserve"> </w:t>
            </w:r>
            <w:r w:rsidRPr="005B479B">
              <w:t>in</w:t>
            </w:r>
            <w:r w:rsidR="00BE2ECE">
              <w:t xml:space="preserve"> </w:t>
            </w:r>
            <w:r w:rsidRPr="005B479B">
              <w:t>breach</w:t>
            </w:r>
            <w:r w:rsidR="00BE2ECE">
              <w:t xml:space="preserve"> </w:t>
            </w:r>
            <w:r w:rsidRPr="005B479B">
              <w:t>of</w:t>
            </w:r>
            <w:r w:rsidR="00BE2ECE">
              <w:t xml:space="preserve"> </w:t>
            </w:r>
            <w:r w:rsidRPr="005B479B">
              <w:t>privacy,</w:t>
            </w:r>
            <w:r w:rsidR="00BE2ECE">
              <w:t xml:space="preserve"> </w:t>
            </w:r>
            <w:r w:rsidRPr="005B479B">
              <w:t>public</w:t>
            </w:r>
            <w:r w:rsidR="00BE2ECE">
              <w:t xml:space="preserve"> </w:t>
            </w:r>
            <w:r w:rsidRPr="005B479B">
              <w:t>safety</w:t>
            </w:r>
            <w:r w:rsidR="00BE2ECE">
              <w:t xml:space="preserve"> </w:t>
            </w:r>
            <w:r w:rsidRPr="005B479B">
              <w:t>etc.</w:t>
            </w:r>
            <w:r w:rsidR="00BE2ECE">
              <w:t xml:space="preserve"> </w:t>
            </w:r>
          </w:p>
        </w:tc>
        <w:tc>
          <w:tcPr>
            <w:tcW w:w="2976" w:type="dxa"/>
          </w:tcPr>
          <w:p w14:paraId="05DAF9C3" w14:textId="5062604C" w:rsidR="000321F5" w:rsidRPr="00045959" w:rsidRDefault="000321F5" w:rsidP="000321F5">
            <w:pPr>
              <w:pStyle w:val="TableofFigures"/>
            </w:pPr>
            <w:r w:rsidRPr="005B479B">
              <w:t>Consider</w:t>
            </w:r>
            <w:r w:rsidR="00BE2ECE">
              <w:t xml:space="preserve"> </w:t>
            </w:r>
            <w:r w:rsidRPr="005B479B">
              <w:t>IP</w:t>
            </w:r>
            <w:r w:rsidR="00BE2ECE">
              <w:t xml:space="preserve"> </w:t>
            </w:r>
            <w:r w:rsidRPr="005B479B">
              <w:t>Policy</w:t>
            </w:r>
            <w:r w:rsidR="00BE2ECE">
              <w:t xml:space="preserve"> </w:t>
            </w:r>
            <w:r w:rsidRPr="005B479B">
              <w:t>and</w:t>
            </w:r>
            <w:r w:rsidR="00BE2ECE">
              <w:t xml:space="preserve"> </w:t>
            </w:r>
            <w:r w:rsidRPr="005B479B">
              <w:t>these</w:t>
            </w:r>
            <w:r w:rsidR="00BE2ECE">
              <w:t xml:space="preserve"> </w:t>
            </w:r>
            <w:r w:rsidRPr="005B479B">
              <w:t>Guidelines,</w:t>
            </w:r>
            <w:r w:rsidR="00BE2ECE">
              <w:t xml:space="preserve"> </w:t>
            </w:r>
            <w:r w:rsidRPr="005B479B">
              <w:t>seek</w:t>
            </w:r>
            <w:r w:rsidR="00BE2ECE">
              <w:t xml:space="preserve"> </w:t>
            </w:r>
            <w:r w:rsidRPr="005B479B">
              <w:t>legal</w:t>
            </w:r>
            <w:r w:rsidR="00BE2ECE">
              <w:t xml:space="preserve"> </w:t>
            </w:r>
            <w:r w:rsidRPr="005B479B">
              <w:t>advice</w:t>
            </w:r>
            <w:r w:rsidR="00BE2ECE">
              <w:t xml:space="preserve"> </w:t>
            </w:r>
          </w:p>
        </w:tc>
        <w:tc>
          <w:tcPr>
            <w:tcW w:w="1134" w:type="dxa"/>
          </w:tcPr>
          <w:p w14:paraId="23E1B4AE" w14:textId="49CD64B8" w:rsidR="000321F5" w:rsidRPr="00045959" w:rsidRDefault="000321F5" w:rsidP="000321F5">
            <w:pPr>
              <w:pStyle w:val="TableofFigures"/>
            </w:pPr>
            <w:r w:rsidRPr="005B479B">
              <w:fldChar w:fldCharType="begin"/>
            </w:r>
            <w:r w:rsidRPr="005B479B">
              <w:instrText xml:space="preserve"> REF _Ref349114781 \r \h </w:instrText>
            </w:r>
            <w:r w:rsidRPr="005B479B">
              <w:fldChar w:fldCharType="separate"/>
            </w:r>
            <w:r w:rsidRPr="005B479B">
              <w:t>4</w:t>
            </w:r>
            <w:r w:rsidRPr="005B479B">
              <w:fldChar w:fldCharType="end"/>
            </w:r>
          </w:p>
        </w:tc>
      </w:tr>
      <w:tr w:rsidR="000321F5" w:rsidRPr="00045959" w14:paraId="3E709185" w14:textId="77777777" w:rsidTr="0039185E">
        <w:trPr>
          <w:trHeight w:val="34"/>
        </w:trPr>
        <w:tc>
          <w:tcPr>
            <w:tcW w:w="2694" w:type="dxa"/>
          </w:tcPr>
          <w:p w14:paraId="62D6B3BC" w14:textId="6F2D5FAF" w:rsidR="000321F5" w:rsidRPr="00045959" w:rsidRDefault="000321F5" w:rsidP="000321F5">
            <w:pPr>
              <w:pStyle w:val="TableofFigures"/>
            </w:pPr>
            <w:r w:rsidRPr="005B479B">
              <w:t>Procurement</w:t>
            </w:r>
            <w:r w:rsidR="00BE2ECE">
              <w:t xml:space="preserve"> </w:t>
            </w:r>
            <w:r w:rsidRPr="005B479B">
              <w:t>contracts</w:t>
            </w:r>
            <w:r w:rsidR="00BE2ECE">
              <w:t xml:space="preserve"> </w:t>
            </w:r>
            <w:r w:rsidRPr="005B479B">
              <w:t>fail</w:t>
            </w:r>
            <w:r w:rsidR="00BE2ECE">
              <w:t xml:space="preserve"> </w:t>
            </w:r>
            <w:r w:rsidRPr="005B479B">
              <w:t>to</w:t>
            </w:r>
            <w:r w:rsidR="00BE2ECE">
              <w:t xml:space="preserve"> </w:t>
            </w:r>
            <w:r w:rsidRPr="005B479B">
              <w:t>address</w:t>
            </w:r>
            <w:r w:rsidR="00BE2ECE">
              <w:t xml:space="preserve"> </w:t>
            </w:r>
            <w:r w:rsidRPr="005B479B">
              <w:t>IP</w:t>
            </w:r>
          </w:p>
        </w:tc>
        <w:tc>
          <w:tcPr>
            <w:tcW w:w="2835" w:type="dxa"/>
          </w:tcPr>
          <w:p w14:paraId="2F734346" w14:textId="7004E139" w:rsidR="000321F5" w:rsidRPr="00045959" w:rsidRDefault="000321F5" w:rsidP="000321F5">
            <w:pPr>
              <w:pStyle w:val="TableofFigures"/>
            </w:pPr>
            <w:r w:rsidRPr="005B479B">
              <w:t>Dispute</w:t>
            </w:r>
            <w:r w:rsidR="00BE2ECE">
              <w:t xml:space="preserve"> </w:t>
            </w:r>
            <w:r w:rsidRPr="005B479B">
              <w:t>regarding</w:t>
            </w:r>
            <w:r w:rsidR="00BE2ECE">
              <w:t xml:space="preserve"> </w:t>
            </w:r>
            <w:r w:rsidRPr="005B479B">
              <w:t>ownership</w:t>
            </w:r>
            <w:r w:rsidR="00BE2ECE">
              <w:t xml:space="preserve"> </w:t>
            </w:r>
            <w:r w:rsidRPr="005B479B">
              <w:t>and</w:t>
            </w:r>
            <w:r w:rsidR="00BE2ECE">
              <w:t xml:space="preserve"> </w:t>
            </w:r>
            <w:r w:rsidRPr="005B479B">
              <w:t>use</w:t>
            </w:r>
            <w:r w:rsidR="00BE2ECE">
              <w:t xml:space="preserve"> </w:t>
            </w:r>
            <w:r w:rsidRPr="005B479B">
              <w:t>of</w:t>
            </w:r>
            <w:r w:rsidR="00BE2ECE">
              <w:t xml:space="preserve"> </w:t>
            </w:r>
            <w:r w:rsidRPr="005B479B">
              <w:t>pre</w:t>
            </w:r>
            <w:r w:rsidRPr="005B479B">
              <w:noBreakHyphen/>
              <w:t>existing</w:t>
            </w:r>
            <w:r w:rsidR="00BE2ECE">
              <w:t xml:space="preserve"> </w:t>
            </w:r>
            <w:r w:rsidRPr="005B479B">
              <w:t>and</w:t>
            </w:r>
            <w:r w:rsidR="00BE2ECE">
              <w:t xml:space="preserve"> </w:t>
            </w:r>
            <w:r w:rsidRPr="005B479B">
              <w:t>resultant</w:t>
            </w:r>
            <w:r w:rsidR="00BE2ECE">
              <w:t xml:space="preserve"> </w:t>
            </w:r>
            <w:r w:rsidRPr="005B479B">
              <w:t>IP</w:t>
            </w:r>
          </w:p>
        </w:tc>
        <w:tc>
          <w:tcPr>
            <w:tcW w:w="2976" w:type="dxa"/>
          </w:tcPr>
          <w:p w14:paraId="3D3A5ACA" w14:textId="39836F66" w:rsidR="000321F5" w:rsidRPr="00045959" w:rsidRDefault="000321F5" w:rsidP="000321F5">
            <w:pPr>
              <w:pStyle w:val="TableofFigures"/>
            </w:pPr>
            <w:r w:rsidRPr="005B479B">
              <w:t>Ensure</w:t>
            </w:r>
            <w:r w:rsidR="00BE2ECE">
              <w:t xml:space="preserve"> </w:t>
            </w:r>
            <w:r w:rsidRPr="005B479B">
              <w:t>that</w:t>
            </w:r>
            <w:r w:rsidR="00BE2ECE">
              <w:t xml:space="preserve"> </w:t>
            </w:r>
            <w:r w:rsidRPr="005B479B">
              <w:t>procurement</w:t>
            </w:r>
            <w:r w:rsidR="00BE2ECE">
              <w:t xml:space="preserve"> </w:t>
            </w:r>
            <w:r w:rsidRPr="005B479B">
              <w:t>complies</w:t>
            </w:r>
            <w:r w:rsidR="00BE2ECE">
              <w:t xml:space="preserve"> </w:t>
            </w:r>
            <w:r w:rsidRPr="005B479B">
              <w:t>with</w:t>
            </w:r>
            <w:r w:rsidR="00BE2ECE">
              <w:t xml:space="preserve"> </w:t>
            </w:r>
            <w:r w:rsidRPr="005B479B">
              <w:t>IP</w:t>
            </w:r>
            <w:r w:rsidR="00BE2ECE">
              <w:t xml:space="preserve"> </w:t>
            </w:r>
            <w:r w:rsidRPr="005B479B">
              <w:t>Policy</w:t>
            </w:r>
          </w:p>
        </w:tc>
        <w:tc>
          <w:tcPr>
            <w:tcW w:w="1134" w:type="dxa"/>
          </w:tcPr>
          <w:p w14:paraId="61BA2D81" w14:textId="030C1EE6" w:rsidR="000321F5" w:rsidRPr="00045959" w:rsidRDefault="000321F5" w:rsidP="000321F5">
            <w:pPr>
              <w:pStyle w:val="TableofFigures"/>
            </w:pPr>
            <w:r w:rsidRPr="005B479B">
              <w:fldChar w:fldCharType="begin"/>
            </w:r>
            <w:r w:rsidRPr="005B479B">
              <w:instrText xml:space="preserve"> REF _Ref345579286 \r \h </w:instrText>
            </w:r>
            <w:r w:rsidRPr="005B479B">
              <w:fldChar w:fldCharType="separate"/>
            </w:r>
            <w:r w:rsidRPr="005B479B">
              <w:t>6</w:t>
            </w:r>
            <w:r w:rsidRPr="005B479B">
              <w:fldChar w:fldCharType="end"/>
            </w:r>
          </w:p>
        </w:tc>
      </w:tr>
      <w:tr w:rsidR="000321F5" w:rsidRPr="00045959" w14:paraId="1908DF8B" w14:textId="77777777" w:rsidTr="0039185E">
        <w:trPr>
          <w:trHeight w:val="34"/>
        </w:trPr>
        <w:tc>
          <w:tcPr>
            <w:tcW w:w="2694" w:type="dxa"/>
          </w:tcPr>
          <w:p w14:paraId="76FBD8FF" w14:textId="58B0EC13" w:rsidR="000321F5" w:rsidRPr="00045959" w:rsidRDefault="000321F5" w:rsidP="000321F5">
            <w:pPr>
              <w:pStyle w:val="TableofFigures"/>
            </w:pPr>
            <w:r w:rsidRPr="005B479B">
              <w:t>Fund</w:t>
            </w:r>
            <w:r w:rsidR="00BE2ECE">
              <w:t xml:space="preserve"> </w:t>
            </w:r>
            <w:r w:rsidRPr="005B479B">
              <w:t>research</w:t>
            </w:r>
            <w:r w:rsidR="00BE2ECE">
              <w:t xml:space="preserve"> </w:t>
            </w:r>
            <w:r w:rsidRPr="005B479B">
              <w:t>without</w:t>
            </w:r>
            <w:r w:rsidR="00BE2ECE">
              <w:t xml:space="preserve"> </w:t>
            </w:r>
            <w:r w:rsidRPr="005B479B">
              <w:t>obtaining</w:t>
            </w:r>
            <w:r w:rsidR="00BE2ECE">
              <w:t xml:space="preserve"> </w:t>
            </w:r>
            <w:r w:rsidRPr="005B479B">
              <w:t>access</w:t>
            </w:r>
            <w:r w:rsidR="00BE2ECE">
              <w:t xml:space="preserve"> </w:t>
            </w:r>
            <w:r w:rsidRPr="005B479B">
              <w:t>to</w:t>
            </w:r>
            <w:r w:rsidR="00BE2ECE">
              <w:t xml:space="preserve"> </w:t>
            </w:r>
            <w:r w:rsidRPr="005B479B">
              <w:t>the</w:t>
            </w:r>
            <w:r w:rsidR="00BE2ECE">
              <w:t xml:space="preserve"> </w:t>
            </w:r>
            <w:r w:rsidRPr="005B479B">
              <w:t>resultant</w:t>
            </w:r>
            <w:r w:rsidR="00BE2ECE">
              <w:t xml:space="preserve"> </w:t>
            </w:r>
            <w:r w:rsidRPr="005B479B">
              <w:t>IP</w:t>
            </w:r>
          </w:p>
        </w:tc>
        <w:tc>
          <w:tcPr>
            <w:tcW w:w="2835" w:type="dxa"/>
          </w:tcPr>
          <w:p w14:paraId="2A00AABA" w14:textId="50CFC88A" w:rsidR="000321F5" w:rsidRPr="00045959" w:rsidRDefault="000321F5" w:rsidP="000321F5">
            <w:pPr>
              <w:pStyle w:val="TableofFigures"/>
            </w:pPr>
            <w:r w:rsidRPr="005B479B">
              <w:t>Cannot</w:t>
            </w:r>
            <w:r w:rsidR="00BE2ECE">
              <w:t xml:space="preserve"> </w:t>
            </w:r>
            <w:r w:rsidRPr="005B479B">
              <w:t>use</w:t>
            </w:r>
            <w:r w:rsidR="00BE2ECE">
              <w:t xml:space="preserve"> </w:t>
            </w:r>
            <w:r w:rsidRPr="005B479B">
              <w:t>IP</w:t>
            </w:r>
            <w:r w:rsidR="00BE2ECE">
              <w:t xml:space="preserve"> </w:t>
            </w:r>
            <w:r w:rsidRPr="005B479B">
              <w:t>for</w:t>
            </w:r>
            <w:r w:rsidR="00BE2ECE">
              <w:t xml:space="preserve"> </w:t>
            </w:r>
            <w:r w:rsidRPr="005B479B">
              <w:t>the</w:t>
            </w:r>
            <w:r w:rsidR="00BE2ECE">
              <w:t xml:space="preserve"> </w:t>
            </w:r>
            <w:r w:rsidRPr="005B479B">
              <w:t>purposes</w:t>
            </w:r>
            <w:r w:rsidR="00BE2ECE">
              <w:t xml:space="preserve"> </w:t>
            </w:r>
            <w:r w:rsidRPr="005B479B">
              <w:t>of</w:t>
            </w:r>
            <w:r w:rsidR="00BE2ECE">
              <w:t xml:space="preserve"> </w:t>
            </w:r>
            <w:r w:rsidRPr="005B479B">
              <w:t>the</w:t>
            </w:r>
            <w:r w:rsidR="00BE2ECE">
              <w:t xml:space="preserve"> </w:t>
            </w:r>
            <w:r w:rsidRPr="005B479B">
              <w:t>project</w:t>
            </w:r>
          </w:p>
        </w:tc>
        <w:tc>
          <w:tcPr>
            <w:tcW w:w="2976" w:type="dxa"/>
          </w:tcPr>
          <w:p w14:paraId="08CB45D4" w14:textId="6597F641" w:rsidR="000321F5" w:rsidRPr="00045959" w:rsidRDefault="000321F5" w:rsidP="000321F5">
            <w:pPr>
              <w:pStyle w:val="TableofFigures"/>
            </w:pPr>
            <w:r w:rsidRPr="005B479B">
              <w:t>Ensure</w:t>
            </w:r>
            <w:r w:rsidR="00BE2ECE">
              <w:t xml:space="preserve"> </w:t>
            </w:r>
            <w:r w:rsidRPr="005B479B">
              <w:t>that</w:t>
            </w:r>
            <w:r w:rsidR="00BE2ECE">
              <w:t xml:space="preserve"> </w:t>
            </w:r>
            <w:r w:rsidRPr="005B479B">
              <w:t>funding</w:t>
            </w:r>
            <w:r w:rsidR="00BE2ECE">
              <w:t xml:space="preserve"> </w:t>
            </w:r>
            <w:r w:rsidRPr="005B479B">
              <w:t>includes</w:t>
            </w:r>
            <w:r w:rsidR="00BE2ECE">
              <w:t xml:space="preserve"> </w:t>
            </w:r>
            <w:r w:rsidRPr="005B479B">
              <w:t>an</w:t>
            </w:r>
            <w:r w:rsidR="00BE2ECE">
              <w:t xml:space="preserve"> </w:t>
            </w:r>
            <w:r w:rsidRPr="005B479B">
              <w:t>appropriate</w:t>
            </w:r>
            <w:r w:rsidR="00BE2ECE">
              <w:t xml:space="preserve"> </w:t>
            </w:r>
            <w:r w:rsidRPr="005B479B">
              <w:t>licence</w:t>
            </w:r>
            <w:r w:rsidR="00BE2ECE">
              <w:t xml:space="preserve"> </w:t>
            </w:r>
            <w:r w:rsidRPr="005B479B">
              <w:t>and</w:t>
            </w:r>
            <w:r w:rsidR="00BE2ECE">
              <w:t xml:space="preserve"> </w:t>
            </w:r>
            <w:r w:rsidRPr="005B479B">
              <w:t>complies</w:t>
            </w:r>
            <w:r w:rsidR="00BE2ECE">
              <w:t xml:space="preserve"> </w:t>
            </w:r>
            <w:r w:rsidRPr="005B479B">
              <w:t>with</w:t>
            </w:r>
            <w:r w:rsidR="00BE2ECE">
              <w:t xml:space="preserve"> </w:t>
            </w:r>
            <w:r w:rsidRPr="005B479B">
              <w:t>IP</w:t>
            </w:r>
            <w:r w:rsidR="00BE2ECE">
              <w:t xml:space="preserve"> </w:t>
            </w:r>
            <w:r w:rsidRPr="005B479B">
              <w:t>Policy</w:t>
            </w:r>
            <w:r w:rsidR="00BE2ECE">
              <w:t xml:space="preserve"> </w:t>
            </w:r>
          </w:p>
        </w:tc>
        <w:tc>
          <w:tcPr>
            <w:tcW w:w="1134" w:type="dxa"/>
          </w:tcPr>
          <w:p w14:paraId="36C0AF11" w14:textId="4E325D71" w:rsidR="000321F5" w:rsidRPr="00045959" w:rsidRDefault="000321F5" w:rsidP="000321F5">
            <w:pPr>
              <w:pStyle w:val="TableofFigures"/>
            </w:pPr>
            <w:r w:rsidRPr="005B479B">
              <w:fldChar w:fldCharType="begin"/>
            </w:r>
            <w:r w:rsidRPr="005B479B">
              <w:instrText xml:space="preserve"> REF _Ref345589881 \r \h </w:instrText>
            </w:r>
            <w:r w:rsidRPr="005B479B">
              <w:fldChar w:fldCharType="separate"/>
            </w:r>
            <w:r w:rsidRPr="005B479B">
              <w:t>9</w:t>
            </w:r>
            <w:r w:rsidRPr="005B479B">
              <w:fldChar w:fldCharType="end"/>
            </w:r>
          </w:p>
        </w:tc>
      </w:tr>
      <w:tr w:rsidR="000321F5" w:rsidRPr="00045959" w14:paraId="71231E21" w14:textId="77777777" w:rsidTr="0039185E">
        <w:trPr>
          <w:trHeight w:val="34"/>
        </w:trPr>
        <w:tc>
          <w:tcPr>
            <w:tcW w:w="2694" w:type="dxa"/>
          </w:tcPr>
          <w:p w14:paraId="661455C9" w14:textId="48544038" w:rsidR="000321F5" w:rsidRPr="00045959" w:rsidRDefault="000321F5" w:rsidP="000321F5">
            <w:pPr>
              <w:pStyle w:val="TableofFigures"/>
            </w:pPr>
            <w:r w:rsidRPr="005B479B">
              <w:t>Contracts</w:t>
            </w:r>
            <w:r w:rsidR="00BE2ECE">
              <w:t xml:space="preserve"> </w:t>
            </w:r>
            <w:r w:rsidRPr="005B479B">
              <w:t>do</w:t>
            </w:r>
            <w:r w:rsidR="00BE2ECE">
              <w:t xml:space="preserve"> </w:t>
            </w:r>
            <w:r w:rsidRPr="005B479B">
              <w:t>not</w:t>
            </w:r>
            <w:r w:rsidR="00BE2ECE">
              <w:t xml:space="preserve"> </w:t>
            </w:r>
            <w:r w:rsidRPr="005B479B">
              <w:t>address</w:t>
            </w:r>
            <w:r w:rsidR="00BE2ECE">
              <w:t xml:space="preserve"> </w:t>
            </w:r>
            <w:r w:rsidRPr="005B479B">
              <w:t>pre</w:t>
            </w:r>
            <w:r w:rsidRPr="005B479B">
              <w:noBreakHyphen/>
              <w:t>existing</w:t>
            </w:r>
            <w:r w:rsidR="00BE2ECE">
              <w:t xml:space="preserve"> </w:t>
            </w:r>
            <w:r w:rsidRPr="005B479B">
              <w:t>IP</w:t>
            </w:r>
          </w:p>
        </w:tc>
        <w:tc>
          <w:tcPr>
            <w:tcW w:w="2835" w:type="dxa"/>
          </w:tcPr>
          <w:p w14:paraId="50843659" w14:textId="0DE43839" w:rsidR="000321F5" w:rsidRPr="00045959" w:rsidRDefault="000321F5" w:rsidP="000321F5">
            <w:pPr>
              <w:pStyle w:val="TableofFigures"/>
            </w:pPr>
            <w:r w:rsidRPr="005B479B">
              <w:t>Other</w:t>
            </w:r>
            <w:r w:rsidR="00BE2ECE">
              <w:t xml:space="preserve"> </w:t>
            </w:r>
            <w:r w:rsidRPr="005B479B">
              <w:t>party</w:t>
            </w:r>
            <w:r w:rsidR="00BE2ECE">
              <w:t xml:space="preserve"> </w:t>
            </w:r>
            <w:r w:rsidRPr="005B479B">
              <w:t>may</w:t>
            </w:r>
            <w:r w:rsidR="00BE2ECE">
              <w:t xml:space="preserve"> </w:t>
            </w:r>
            <w:r w:rsidRPr="005B479B">
              <w:t>be</w:t>
            </w:r>
            <w:r w:rsidR="00BE2ECE">
              <w:t xml:space="preserve"> </w:t>
            </w:r>
            <w:r w:rsidRPr="005B479B">
              <w:t>reluctant</w:t>
            </w:r>
            <w:r w:rsidR="00BE2ECE">
              <w:t xml:space="preserve"> </w:t>
            </w:r>
            <w:r w:rsidRPr="005B479B">
              <w:t>to</w:t>
            </w:r>
            <w:r w:rsidR="00BE2ECE">
              <w:t xml:space="preserve"> </w:t>
            </w:r>
            <w:r w:rsidRPr="005B479B">
              <w:t>utilise</w:t>
            </w:r>
            <w:r w:rsidR="00BE2ECE">
              <w:t xml:space="preserve"> </w:t>
            </w:r>
            <w:r w:rsidRPr="005B479B">
              <w:t>pre</w:t>
            </w:r>
            <w:r w:rsidRPr="005B479B">
              <w:noBreakHyphen/>
              <w:t>existing</w:t>
            </w:r>
            <w:r w:rsidR="00BE2ECE">
              <w:t xml:space="preserve"> </w:t>
            </w:r>
            <w:r w:rsidRPr="005B479B">
              <w:t>IP</w:t>
            </w:r>
            <w:r w:rsidR="00BE2ECE">
              <w:t xml:space="preserve"> </w:t>
            </w:r>
          </w:p>
        </w:tc>
        <w:tc>
          <w:tcPr>
            <w:tcW w:w="2976" w:type="dxa"/>
          </w:tcPr>
          <w:p w14:paraId="4355D14B" w14:textId="29EADDEE" w:rsidR="000321F5" w:rsidRPr="00045959" w:rsidRDefault="000321F5" w:rsidP="000321F5">
            <w:pPr>
              <w:pStyle w:val="TableofFigures"/>
            </w:pPr>
            <w:r w:rsidRPr="005B479B">
              <w:t>Contracts</w:t>
            </w:r>
            <w:r w:rsidR="00BE2ECE">
              <w:t xml:space="preserve"> </w:t>
            </w:r>
            <w:r w:rsidRPr="005B479B">
              <w:t>should</w:t>
            </w:r>
            <w:r w:rsidR="00BE2ECE">
              <w:t xml:space="preserve"> </w:t>
            </w:r>
            <w:r w:rsidRPr="005B479B">
              <w:t>address</w:t>
            </w:r>
            <w:r w:rsidR="00BE2ECE">
              <w:t xml:space="preserve"> </w:t>
            </w:r>
            <w:r w:rsidRPr="005B479B">
              <w:t>pre</w:t>
            </w:r>
            <w:r w:rsidRPr="005B479B">
              <w:noBreakHyphen/>
              <w:t>existing</w:t>
            </w:r>
            <w:r w:rsidR="00BE2ECE">
              <w:t xml:space="preserve"> </w:t>
            </w:r>
            <w:r w:rsidRPr="005B479B">
              <w:t>IP</w:t>
            </w:r>
          </w:p>
        </w:tc>
        <w:tc>
          <w:tcPr>
            <w:tcW w:w="1134" w:type="dxa"/>
          </w:tcPr>
          <w:p w14:paraId="352BECAB" w14:textId="73943983" w:rsidR="000321F5" w:rsidRPr="00045959" w:rsidRDefault="000321F5" w:rsidP="000321F5">
            <w:pPr>
              <w:pStyle w:val="TableofFigures"/>
            </w:pPr>
            <w:r w:rsidRPr="005B479B">
              <w:fldChar w:fldCharType="begin"/>
            </w:r>
            <w:r w:rsidRPr="005B479B">
              <w:instrText xml:space="preserve"> REF _Ref345579286 \r \h </w:instrText>
            </w:r>
            <w:r w:rsidRPr="005B479B">
              <w:fldChar w:fldCharType="separate"/>
            </w:r>
            <w:r w:rsidRPr="005B479B">
              <w:t>6</w:t>
            </w:r>
            <w:r w:rsidRPr="005B479B">
              <w:fldChar w:fldCharType="end"/>
            </w:r>
            <w:r w:rsidR="00BE2ECE">
              <w:t xml:space="preserve"> </w:t>
            </w:r>
            <w:r w:rsidRPr="005B479B">
              <w:t>and</w:t>
            </w:r>
            <w:r w:rsidR="00BE2ECE">
              <w:t xml:space="preserve"> </w:t>
            </w:r>
            <w:r w:rsidRPr="005B479B">
              <w:fldChar w:fldCharType="begin"/>
            </w:r>
            <w:r w:rsidRPr="005B479B">
              <w:instrText xml:space="preserve"> REF _Ref345589881 \r \h </w:instrText>
            </w:r>
            <w:r w:rsidRPr="005B479B">
              <w:fldChar w:fldCharType="separate"/>
            </w:r>
            <w:r w:rsidRPr="005B479B">
              <w:t>9</w:t>
            </w:r>
            <w:r w:rsidRPr="005B479B">
              <w:fldChar w:fldCharType="end"/>
            </w:r>
          </w:p>
        </w:tc>
      </w:tr>
      <w:tr w:rsidR="000321F5" w:rsidRPr="00045959" w14:paraId="296557E1" w14:textId="77777777" w:rsidTr="0039185E">
        <w:trPr>
          <w:trHeight w:val="34"/>
        </w:trPr>
        <w:tc>
          <w:tcPr>
            <w:tcW w:w="2694" w:type="dxa"/>
          </w:tcPr>
          <w:p w14:paraId="1C12A3AF" w14:textId="77186E9D" w:rsidR="000321F5" w:rsidRPr="00045959" w:rsidRDefault="000321F5" w:rsidP="000321F5">
            <w:pPr>
              <w:pStyle w:val="TableofFigures"/>
            </w:pPr>
            <w:r w:rsidRPr="005B479B">
              <w:t>Contracts</w:t>
            </w:r>
            <w:r w:rsidR="00BE2ECE">
              <w:t xml:space="preserve"> </w:t>
            </w:r>
            <w:r w:rsidRPr="005B479B">
              <w:t>seek</w:t>
            </w:r>
            <w:r w:rsidR="00BE2ECE">
              <w:t xml:space="preserve"> </w:t>
            </w:r>
            <w:r w:rsidRPr="005B479B">
              <w:t>ownership</w:t>
            </w:r>
            <w:r w:rsidR="00BE2ECE">
              <w:t xml:space="preserve"> </w:t>
            </w:r>
            <w:r w:rsidRPr="005B479B">
              <w:t>of</w:t>
            </w:r>
            <w:r w:rsidR="00BE2ECE">
              <w:t xml:space="preserve"> </w:t>
            </w:r>
            <w:r w:rsidRPr="005B479B">
              <w:t>IP</w:t>
            </w:r>
            <w:r w:rsidR="00BE2ECE">
              <w:t xml:space="preserve"> </w:t>
            </w:r>
            <w:r w:rsidRPr="005B479B">
              <w:t>where</w:t>
            </w:r>
            <w:r w:rsidR="00BE2ECE">
              <w:t xml:space="preserve"> </w:t>
            </w:r>
            <w:r w:rsidRPr="005B479B">
              <w:t>licence</w:t>
            </w:r>
            <w:r w:rsidR="00BE2ECE">
              <w:t xml:space="preserve"> </w:t>
            </w:r>
            <w:r w:rsidRPr="005B479B">
              <w:t>appropriate</w:t>
            </w:r>
          </w:p>
        </w:tc>
        <w:tc>
          <w:tcPr>
            <w:tcW w:w="2835" w:type="dxa"/>
          </w:tcPr>
          <w:p w14:paraId="7E1D668D" w14:textId="71286138" w:rsidR="000321F5" w:rsidRPr="00045959" w:rsidRDefault="000321F5" w:rsidP="000321F5">
            <w:pPr>
              <w:pStyle w:val="TableofFigures"/>
            </w:pPr>
            <w:r w:rsidRPr="005B479B">
              <w:t>Time</w:t>
            </w:r>
            <w:r w:rsidR="00BE2ECE">
              <w:t xml:space="preserve"> </w:t>
            </w:r>
            <w:r w:rsidRPr="005B479B">
              <w:t>and</w:t>
            </w:r>
            <w:r w:rsidR="00BE2ECE">
              <w:t xml:space="preserve"> </w:t>
            </w:r>
            <w:r w:rsidRPr="005B479B">
              <w:t>expense</w:t>
            </w:r>
            <w:r w:rsidR="00BE2ECE">
              <w:t xml:space="preserve"> </w:t>
            </w:r>
            <w:r w:rsidRPr="005B479B">
              <w:t>acquiring</w:t>
            </w:r>
            <w:r w:rsidR="00BE2ECE">
              <w:t xml:space="preserve"> </w:t>
            </w:r>
            <w:r w:rsidRPr="005B479B">
              <w:t>unnecessary</w:t>
            </w:r>
            <w:r w:rsidR="00BE2ECE">
              <w:t xml:space="preserve"> </w:t>
            </w:r>
            <w:r w:rsidRPr="005B479B">
              <w:t>ownership</w:t>
            </w:r>
          </w:p>
        </w:tc>
        <w:tc>
          <w:tcPr>
            <w:tcW w:w="2976" w:type="dxa"/>
          </w:tcPr>
          <w:p w14:paraId="61CED0FC" w14:textId="02D80474" w:rsidR="000321F5" w:rsidRPr="00045959" w:rsidRDefault="000321F5" w:rsidP="000321F5">
            <w:pPr>
              <w:pStyle w:val="TableofFigures"/>
            </w:pPr>
            <w:r w:rsidRPr="005B479B">
              <w:t>Consider</w:t>
            </w:r>
            <w:r w:rsidR="00BE2ECE">
              <w:t xml:space="preserve"> </w:t>
            </w:r>
            <w:r w:rsidRPr="005B479B">
              <w:t>scope</w:t>
            </w:r>
            <w:r w:rsidR="00BE2ECE">
              <w:t xml:space="preserve"> </w:t>
            </w:r>
            <w:r w:rsidRPr="005B479B">
              <w:t>of</w:t>
            </w:r>
            <w:r w:rsidR="00BE2ECE">
              <w:t xml:space="preserve"> </w:t>
            </w:r>
            <w:r w:rsidRPr="005B479B">
              <w:t>use</w:t>
            </w:r>
            <w:r w:rsidR="00BE2ECE">
              <w:t xml:space="preserve"> </w:t>
            </w:r>
            <w:r w:rsidRPr="005B479B">
              <w:t>required</w:t>
            </w:r>
            <w:r w:rsidR="00BE2ECE">
              <w:t xml:space="preserve"> </w:t>
            </w:r>
            <w:r w:rsidRPr="005B479B">
              <w:t>and</w:t>
            </w:r>
            <w:r w:rsidR="00BE2ECE">
              <w:t xml:space="preserve"> </w:t>
            </w:r>
            <w:r w:rsidRPr="005B479B">
              <w:t>apply</w:t>
            </w:r>
            <w:r w:rsidR="00BE2ECE">
              <w:t xml:space="preserve"> </w:t>
            </w:r>
            <w:r w:rsidRPr="005B479B">
              <w:t>IP</w:t>
            </w:r>
            <w:r w:rsidR="00BE2ECE">
              <w:t xml:space="preserve"> </w:t>
            </w:r>
            <w:r w:rsidRPr="005B479B">
              <w:t>Policy</w:t>
            </w:r>
          </w:p>
        </w:tc>
        <w:tc>
          <w:tcPr>
            <w:tcW w:w="1134" w:type="dxa"/>
          </w:tcPr>
          <w:p w14:paraId="121E245A" w14:textId="79B19E7D" w:rsidR="000321F5" w:rsidRPr="00045959" w:rsidRDefault="000321F5" w:rsidP="000321F5">
            <w:pPr>
              <w:pStyle w:val="TableofFigures"/>
            </w:pPr>
            <w:r w:rsidRPr="005B479B">
              <w:fldChar w:fldCharType="begin"/>
            </w:r>
            <w:r w:rsidRPr="005B479B">
              <w:instrText xml:space="preserve"> REF _Ref345579286 \r \h </w:instrText>
            </w:r>
            <w:r w:rsidRPr="005B479B">
              <w:fldChar w:fldCharType="separate"/>
            </w:r>
            <w:r w:rsidRPr="005B479B">
              <w:t>6</w:t>
            </w:r>
            <w:r w:rsidRPr="005B479B">
              <w:fldChar w:fldCharType="end"/>
            </w:r>
            <w:r w:rsidR="00BE2ECE">
              <w:t xml:space="preserve"> </w:t>
            </w:r>
            <w:r w:rsidRPr="005B479B">
              <w:t>and</w:t>
            </w:r>
            <w:r w:rsidR="00BE2ECE">
              <w:t xml:space="preserve"> </w:t>
            </w:r>
            <w:r w:rsidRPr="005B479B">
              <w:fldChar w:fldCharType="begin"/>
            </w:r>
            <w:r w:rsidRPr="005B479B">
              <w:instrText xml:space="preserve"> REF _Ref345589881 \r \h </w:instrText>
            </w:r>
            <w:r w:rsidRPr="005B479B">
              <w:fldChar w:fldCharType="separate"/>
            </w:r>
            <w:r w:rsidRPr="005B479B">
              <w:t>9</w:t>
            </w:r>
            <w:r w:rsidRPr="005B479B">
              <w:fldChar w:fldCharType="end"/>
            </w:r>
          </w:p>
        </w:tc>
      </w:tr>
      <w:tr w:rsidR="000321F5" w:rsidRPr="00045959" w14:paraId="2E2230EF" w14:textId="77777777" w:rsidTr="0039185E">
        <w:trPr>
          <w:trHeight w:val="34"/>
        </w:trPr>
        <w:tc>
          <w:tcPr>
            <w:tcW w:w="2694" w:type="dxa"/>
          </w:tcPr>
          <w:p w14:paraId="4B5A97A2" w14:textId="3304E894" w:rsidR="000321F5" w:rsidRPr="00045959" w:rsidRDefault="000321F5" w:rsidP="000321F5">
            <w:pPr>
              <w:pStyle w:val="TableofFigures"/>
            </w:pPr>
            <w:r w:rsidRPr="005B479B">
              <w:t>State</w:t>
            </w:r>
            <w:r w:rsidR="00BE2ECE">
              <w:t xml:space="preserve"> </w:t>
            </w:r>
            <w:r w:rsidRPr="005B479B">
              <w:t>IP</w:t>
            </w:r>
            <w:r w:rsidR="00BE2ECE">
              <w:t xml:space="preserve"> </w:t>
            </w:r>
            <w:r w:rsidRPr="005B479B">
              <w:t>not</w:t>
            </w:r>
            <w:r w:rsidR="00BE2ECE">
              <w:t xml:space="preserve"> </w:t>
            </w:r>
            <w:r w:rsidRPr="005B479B">
              <w:t>protected</w:t>
            </w:r>
            <w:r w:rsidR="00BE2ECE">
              <w:t xml:space="preserve"> </w:t>
            </w:r>
            <w:r w:rsidRPr="005B479B">
              <w:t>or</w:t>
            </w:r>
            <w:r w:rsidR="00BE2ECE">
              <w:t xml:space="preserve"> </w:t>
            </w:r>
            <w:r w:rsidRPr="005B479B">
              <w:t>enforced</w:t>
            </w:r>
            <w:r w:rsidR="00BE2ECE">
              <w:t xml:space="preserve"> </w:t>
            </w:r>
            <w:r w:rsidRPr="005B479B">
              <w:t>where</w:t>
            </w:r>
            <w:r w:rsidR="00BE2ECE">
              <w:t xml:space="preserve"> </w:t>
            </w:r>
            <w:r w:rsidRPr="005B479B">
              <w:t>appropriate</w:t>
            </w:r>
          </w:p>
        </w:tc>
        <w:tc>
          <w:tcPr>
            <w:tcW w:w="2835" w:type="dxa"/>
          </w:tcPr>
          <w:p w14:paraId="2D641EC7" w14:textId="2DFF18C7" w:rsidR="000321F5" w:rsidRPr="00045959" w:rsidRDefault="000321F5" w:rsidP="000321F5">
            <w:pPr>
              <w:pStyle w:val="TableofFigures"/>
            </w:pPr>
            <w:r w:rsidRPr="005B479B">
              <w:t>Use</w:t>
            </w:r>
            <w:r w:rsidR="00BE2ECE">
              <w:t xml:space="preserve"> </w:t>
            </w:r>
            <w:r w:rsidRPr="005B479B">
              <w:t>of</w:t>
            </w:r>
            <w:r w:rsidR="00BE2ECE">
              <w:t xml:space="preserve"> </w:t>
            </w:r>
            <w:r w:rsidRPr="005B479B">
              <w:t>IP</w:t>
            </w:r>
            <w:r w:rsidR="00BE2ECE">
              <w:t xml:space="preserve"> </w:t>
            </w:r>
            <w:r w:rsidRPr="005B479B">
              <w:t>that</w:t>
            </w:r>
            <w:r w:rsidR="00BE2ECE">
              <w:t xml:space="preserve"> </w:t>
            </w:r>
            <w:r w:rsidRPr="005B479B">
              <w:t>may</w:t>
            </w:r>
            <w:r w:rsidR="00BE2ECE">
              <w:t xml:space="preserve"> </w:t>
            </w:r>
            <w:r w:rsidRPr="005B479B">
              <w:t>damage</w:t>
            </w:r>
            <w:r w:rsidR="00BE2ECE">
              <w:t xml:space="preserve"> </w:t>
            </w:r>
            <w:r w:rsidRPr="005B479B">
              <w:t>State’s</w:t>
            </w:r>
            <w:r w:rsidR="00BE2ECE">
              <w:t xml:space="preserve"> </w:t>
            </w:r>
            <w:r w:rsidRPr="005B479B">
              <w:t>reputation</w:t>
            </w:r>
            <w:r w:rsidR="00BE2ECE">
              <w:t xml:space="preserve"> </w:t>
            </w:r>
            <w:r w:rsidRPr="005B479B">
              <w:t>or</w:t>
            </w:r>
            <w:r w:rsidR="00BE2ECE">
              <w:t xml:space="preserve"> </w:t>
            </w:r>
            <w:r w:rsidRPr="005B479B">
              <w:t>value</w:t>
            </w:r>
            <w:r w:rsidR="00BE2ECE">
              <w:t xml:space="preserve"> </w:t>
            </w:r>
            <w:r w:rsidRPr="005B479B">
              <w:t>of</w:t>
            </w:r>
            <w:r w:rsidR="00BE2ECE">
              <w:t xml:space="preserve"> </w:t>
            </w:r>
            <w:r w:rsidRPr="005B479B">
              <w:t>IP</w:t>
            </w:r>
          </w:p>
        </w:tc>
        <w:tc>
          <w:tcPr>
            <w:tcW w:w="2976" w:type="dxa"/>
          </w:tcPr>
          <w:p w14:paraId="7725970C" w14:textId="1DFAD81E" w:rsidR="000321F5" w:rsidRPr="00045959" w:rsidRDefault="000321F5" w:rsidP="000321F5">
            <w:pPr>
              <w:pStyle w:val="TableofFigures"/>
            </w:pPr>
            <w:r w:rsidRPr="005B479B">
              <w:t>Monitor</w:t>
            </w:r>
            <w:r w:rsidR="00BE2ECE">
              <w:t xml:space="preserve"> </w:t>
            </w:r>
            <w:r w:rsidRPr="005B479B">
              <w:t>third</w:t>
            </w:r>
            <w:r w:rsidR="00BE2ECE">
              <w:t xml:space="preserve"> </w:t>
            </w:r>
            <w:r w:rsidRPr="005B479B">
              <w:t>party</w:t>
            </w:r>
            <w:r w:rsidR="00BE2ECE">
              <w:t xml:space="preserve"> </w:t>
            </w:r>
            <w:r w:rsidRPr="005B479B">
              <w:t>use</w:t>
            </w:r>
            <w:r w:rsidR="00BE2ECE">
              <w:t xml:space="preserve"> </w:t>
            </w:r>
            <w:r w:rsidRPr="005B479B">
              <w:t>of</w:t>
            </w:r>
            <w:r w:rsidR="00BE2ECE">
              <w:t xml:space="preserve"> </w:t>
            </w:r>
            <w:r w:rsidRPr="005B479B">
              <w:t>State</w:t>
            </w:r>
            <w:r w:rsidR="00BE2ECE">
              <w:t xml:space="preserve"> </w:t>
            </w:r>
            <w:r w:rsidRPr="005B479B">
              <w:t>copyright</w:t>
            </w:r>
            <w:r w:rsidR="00BE2ECE">
              <w:t xml:space="preserve"> </w:t>
            </w:r>
            <w:r w:rsidRPr="005B479B">
              <w:t>and</w:t>
            </w:r>
            <w:r w:rsidR="00BE2ECE">
              <w:t xml:space="preserve"> </w:t>
            </w:r>
            <w:r w:rsidRPr="005B479B">
              <w:t>apply</w:t>
            </w:r>
            <w:r w:rsidR="00BE2ECE">
              <w:t xml:space="preserve"> </w:t>
            </w:r>
            <w:r w:rsidRPr="005B479B">
              <w:t>IP</w:t>
            </w:r>
            <w:r w:rsidR="00BE2ECE">
              <w:t xml:space="preserve"> </w:t>
            </w:r>
            <w:r w:rsidRPr="005B479B">
              <w:t>Policy</w:t>
            </w:r>
          </w:p>
        </w:tc>
        <w:tc>
          <w:tcPr>
            <w:tcW w:w="1134" w:type="dxa"/>
          </w:tcPr>
          <w:p w14:paraId="6D77F5EB" w14:textId="686FA0A6" w:rsidR="000321F5" w:rsidRPr="00045959" w:rsidRDefault="000321F5" w:rsidP="000321F5">
            <w:pPr>
              <w:pStyle w:val="TableofFigures"/>
            </w:pPr>
            <w:r w:rsidRPr="005B479B">
              <w:fldChar w:fldCharType="begin"/>
            </w:r>
            <w:r w:rsidRPr="005B479B">
              <w:instrText xml:space="preserve"> REF _Ref345588035 \r \h </w:instrText>
            </w:r>
            <w:r w:rsidRPr="005B479B">
              <w:fldChar w:fldCharType="separate"/>
            </w:r>
            <w:r w:rsidRPr="005B479B">
              <w:t>8</w:t>
            </w:r>
            <w:r w:rsidRPr="005B479B">
              <w:fldChar w:fldCharType="end"/>
            </w:r>
          </w:p>
        </w:tc>
      </w:tr>
      <w:tr w:rsidR="000321F5" w:rsidRPr="00045959" w14:paraId="68111492" w14:textId="77777777" w:rsidTr="0039185E">
        <w:trPr>
          <w:trHeight w:val="34"/>
        </w:trPr>
        <w:tc>
          <w:tcPr>
            <w:tcW w:w="2694" w:type="dxa"/>
          </w:tcPr>
          <w:p w14:paraId="00728A8F" w14:textId="02F6D83B" w:rsidR="000321F5" w:rsidRPr="00045959" w:rsidRDefault="000321F5" w:rsidP="000321F5">
            <w:pPr>
              <w:pStyle w:val="TableofFigures"/>
            </w:pPr>
            <w:r w:rsidRPr="005B479B">
              <w:t>Employees</w:t>
            </w:r>
            <w:r w:rsidR="00BE2ECE">
              <w:t xml:space="preserve"> </w:t>
            </w:r>
            <w:r w:rsidRPr="005B479B">
              <w:t>moral</w:t>
            </w:r>
            <w:r w:rsidR="00BE2ECE">
              <w:t xml:space="preserve"> </w:t>
            </w:r>
            <w:r w:rsidRPr="005B479B">
              <w:t>rights</w:t>
            </w:r>
            <w:r w:rsidR="00BE2ECE">
              <w:t xml:space="preserve"> </w:t>
            </w:r>
            <w:r w:rsidRPr="005B479B">
              <w:t>not</w:t>
            </w:r>
            <w:r w:rsidR="00BE2ECE">
              <w:t xml:space="preserve"> </w:t>
            </w:r>
            <w:r w:rsidRPr="005B479B">
              <w:t>managed</w:t>
            </w:r>
            <w:r w:rsidR="00BE2ECE">
              <w:t xml:space="preserve"> </w:t>
            </w:r>
            <w:r w:rsidRPr="005B479B">
              <w:t>appropriately</w:t>
            </w:r>
          </w:p>
        </w:tc>
        <w:tc>
          <w:tcPr>
            <w:tcW w:w="2835" w:type="dxa"/>
          </w:tcPr>
          <w:p w14:paraId="1F0D13E8" w14:textId="38841FCE" w:rsidR="000321F5" w:rsidRPr="00045959" w:rsidRDefault="000321F5" w:rsidP="000321F5">
            <w:pPr>
              <w:pStyle w:val="TableofFigures"/>
            </w:pPr>
            <w:r w:rsidRPr="005B479B">
              <w:t>Claim</w:t>
            </w:r>
            <w:r w:rsidR="00BE2ECE">
              <w:t xml:space="preserve"> </w:t>
            </w:r>
            <w:r w:rsidRPr="005B479B">
              <w:t>for</w:t>
            </w:r>
            <w:r w:rsidR="00BE2ECE">
              <w:t xml:space="preserve"> </w:t>
            </w:r>
            <w:r w:rsidRPr="005B479B">
              <w:t>breach</w:t>
            </w:r>
            <w:r w:rsidR="00BE2ECE">
              <w:t xml:space="preserve"> </w:t>
            </w:r>
            <w:r w:rsidRPr="005B479B">
              <w:t>of</w:t>
            </w:r>
            <w:r w:rsidR="00BE2ECE">
              <w:t xml:space="preserve"> </w:t>
            </w:r>
            <w:r w:rsidRPr="005B479B">
              <w:t>moral</w:t>
            </w:r>
            <w:r w:rsidR="00BE2ECE">
              <w:t xml:space="preserve"> </w:t>
            </w:r>
            <w:r w:rsidRPr="005B479B">
              <w:t>rights</w:t>
            </w:r>
          </w:p>
        </w:tc>
        <w:tc>
          <w:tcPr>
            <w:tcW w:w="2976" w:type="dxa"/>
          </w:tcPr>
          <w:p w14:paraId="122844B0" w14:textId="21A6FAFB" w:rsidR="000321F5" w:rsidRPr="00045959" w:rsidRDefault="000321F5" w:rsidP="000321F5">
            <w:pPr>
              <w:pStyle w:val="TableofFigures"/>
            </w:pPr>
            <w:r w:rsidRPr="005B479B">
              <w:t>Seek</w:t>
            </w:r>
            <w:r w:rsidR="00BE2ECE">
              <w:t xml:space="preserve"> </w:t>
            </w:r>
            <w:r w:rsidRPr="005B479B">
              <w:t>moral</w:t>
            </w:r>
            <w:r w:rsidR="00BE2ECE">
              <w:t xml:space="preserve"> </w:t>
            </w:r>
            <w:r w:rsidRPr="005B479B">
              <w:t>rights</w:t>
            </w:r>
            <w:r w:rsidR="00BE2ECE">
              <w:t xml:space="preserve"> </w:t>
            </w:r>
            <w:r w:rsidRPr="005B479B">
              <w:t>consent</w:t>
            </w:r>
            <w:r w:rsidR="00BE2ECE">
              <w:t xml:space="preserve"> </w:t>
            </w:r>
            <w:r w:rsidRPr="005B479B">
              <w:t>in</w:t>
            </w:r>
            <w:r w:rsidR="00BE2ECE">
              <w:t xml:space="preserve"> </w:t>
            </w:r>
            <w:r w:rsidRPr="005B479B">
              <w:t>appropriate</w:t>
            </w:r>
            <w:r w:rsidR="00BE2ECE">
              <w:t xml:space="preserve"> </w:t>
            </w:r>
            <w:r w:rsidRPr="005B479B">
              <w:t>circumstances</w:t>
            </w:r>
          </w:p>
        </w:tc>
        <w:tc>
          <w:tcPr>
            <w:tcW w:w="1134" w:type="dxa"/>
          </w:tcPr>
          <w:p w14:paraId="453A490B" w14:textId="24F35559" w:rsidR="000321F5" w:rsidRPr="00045959" w:rsidRDefault="000321F5" w:rsidP="000321F5">
            <w:pPr>
              <w:pStyle w:val="TableofFigures"/>
            </w:pPr>
            <w:r w:rsidRPr="005B479B">
              <w:fldChar w:fldCharType="begin"/>
            </w:r>
            <w:r w:rsidRPr="005B479B">
              <w:instrText xml:space="preserve"> REF _Ref345589968 \r \h </w:instrText>
            </w:r>
            <w:r w:rsidRPr="005B479B">
              <w:fldChar w:fldCharType="separate"/>
            </w:r>
            <w:r w:rsidRPr="005B479B">
              <w:t>10</w:t>
            </w:r>
            <w:r w:rsidRPr="005B479B">
              <w:fldChar w:fldCharType="end"/>
            </w:r>
          </w:p>
        </w:tc>
      </w:tr>
      <w:tr w:rsidR="000321F5" w:rsidRPr="00045959" w14:paraId="54C3B70E" w14:textId="77777777" w:rsidTr="0039185E">
        <w:trPr>
          <w:trHeight w:val="34"/>
        </w:trPr>
        <w:tc>
          <w:tcPr>
            <w:tcW w:w="2694" w:type="dxa"/>
          </w:tcPr>
          <w:p w14:paraId="32FB815B" w14:textId="22DBFB0D" w:rsidR="000321F5" w:rsidRPr="00045959" w:rsidRDefault="000321F5" w:rsidP="000321F5">
            <w:pPr>
              <w:pStyle w:val="TableofFigures"/>
            </w:pPr>
            <w:r w:rsidRPr="005B479B">
              <w:t>Infringement</w:t>
            </w:r>
            <w:r w:rsidR="00BE2ECE">
              <w:t xml:space="preserve"> </w:t>
            </w:r>
            <w:r w:rsidRPr="005B479B">
              <w:t>of</w:t>
            </w:r>
            <w:r w:rsidR="00BE2ECE">
              <w:t xml:space="preserve"> </w:t>
            </w:r>
            <w:proofErr w:type="gramStart"/>
            <w:r w:rsidRPr="005B479B">
              <w:t>third</w:t>
            </w:r>
            <w:r w:rsidR="00BE2ECE">
              <w:t xml:space="preserve"> </w:t>
            </w:r>
            <w:r w:rsidRPr="005B479B">
              <w:t>party</w:t>
            </w:r>
            <w:proofErr w:type="gramEnd"/>
            <w:r w:rsidR="00BE2ECE">
              <w:t xml:space="preserve"> </w:t>
            </w:r>
            <w:r w:rsidRPr="005B479B">
              <w:t>IP</w:t>
            </w:r>
          </w:p>
        </w:tc>
        <w:tc>
          <w:tcPr>
            <w:tcW w:w="2835" w:type="dxa"/>
          </w:tcPr>
          <w:p w14:paraId="448F7CF2" w14:textId="4EDF14F6" w:rsidR="000321F5" w:rsidRPr="00045959" w:rsidRDefault="000321F5" w:rsidP="000321F5">
            <w:pPr>
              <w:pStyle w:val="TableofFigures"/>
            </w:pPr>
            <w:r w:rsidRPr="005B479B">
              <w:t>Claim</w:t>
            </w:r>
            <w:r w:rsidR="00BE2ECE">
              <w:t xml:space="preserve"> </w:t>
            </w:r>
            <w:r w:rsidRPr="005B479B">
              <w:t>for</w:t>
            </w:r>
            <w:r w:rsidR="00BE2ECE">
              <w:t xml:space="preserve"> </w:t>
            </w:r>
            <w:r w:rsidRPr="005B479B">
              <w:t>damages</w:t>
            </w:r>
            <w:r w:rsidR="00BE2ECE">
              <w:t xml:space="preserve"> </w:t>
            </w:r>
            <w:r w:rsidRPr="005B479B">
              <w:t>and</w:t>
            </w:r>
            <w:r w:rsidR="00BE2ECE">
              <w:t xml:space="preserve"> </w:t>
            </w:r>
            <w:r w:rsidRPr="005B479B">
              <w:t>reputational</w:t>
            </w:r>
            <w:r w:rsidR="00BE2ECE">
              <w:t xml:space="preserve"> </w:t>
            </w:r>
            <w:proofErr w:type="gramStart"/>
            <w:r w:rsidRPr="005B479B">
              <w:t>damage</w:t>
            </w:r>
            <w:proofErr w:type="gramEnd"/>
            <w:r w:rsidR="00BE2ECE">
              <w:t xml:space="preserve"> </w:t>
            </w:r>
            <w:r w:rsidRPr="005B479B">
              <w:t>to</w:t>
            </w:r>
            <w:r w:rsidR="00BE2ECE">
              <w:t xml:space="preserve"> </w:t>
            </w:r>
            <w:r w:rsidRPr="005B479B">
              <w:t>the</w:t>
            </w:r>
            <w:r w:rsidR="00BE2ECE">
              <w:t xml:space="preserve"> </w:t>
            </w:r>
            <w:r w:rsidRPr="005B479B">
              <w:t>State</w:t>
            </w:r>
          </w:p>
        </w:tc>
        <w:tc>
          <w:tcPr>
            <w:tcW w:w="2976" w:type="dxa"/>
          </w:tcPr>
          <w:p w14:paraId="01D8C1D2" w14:textId="69DA74FA" w:rsidR="000321F5" w:rsidRPr="00045959" w:rsidRDefault="000321F5" w:rsidP="000321F5">
            <w:pPr>
              <w:pStyle w:val="TableofFigures"/>
            </w:pPr>
            <w:r w:rsidRPr="005B479B">
              <w:t>Monitor</w:t>
            </w:r>
            <w:r w:rsidR="00BE2ECE">
              <w:t xml:space="preserve"> </w:t>
            </w:r>
            <w:r w:rsidRPr="005B479B">
              <w:t>and</w:t>
            </w:r>
            <w:r w:rsidR="00BE2ECE">
              <w:t xml:space="preserve"> </w:t>
            </w:r>
            <w:r w:rsidRPr="005B479B">
              <w:t>pay</w:t>
            </w:r>
            <w:r w:rsidR="00BE2ECE">
              <w:t xml:space="preserve"> </w:t>
            </w:r>
            <w:r w:rsidRPr="005B479B">
              <w:t>for</w:t>
            </w:r>
            <w:r w:rsidR="00BE2ECE">
              <w:t xml:space="preserve"> </w:t>
            </w:r>
            <w:r w:rsidRPr="005B479B">
              <w:t>use</w:t>
            </w:r>
            <w:r w:rsidR="00BE2ECE">
              <w:t xml:space="preserve"> </w:t>
            </w:r>
            <w:r w:rsidRPr="005B479B">
              <w:t>of</w:t>
            </w:r>
            <w:r w:rsidR="00BE2ECE">
              <w:t xml:space="preserve"> </w:t>
            </w:r>
            <w:proofErr w:type="gramStart"/>
            <w:r w:rsidRPr="005B479B">
              <w:t>third</w:t>
            </w:r>
            <w:r w:rsidR="00BE2ECE">
              <w:t xml:space="preserve"> </w:t>
            </w:r>
            <w:r w:rsidRPr="005B479B">
              <w:t>party</w:t>
            </w:r>
            <w:proofErr w:type="gramEnd"/>
            <w:r w:rsidR="00BE2ECE">
              <w:t xml:space="preserve"> </w:t>
            </w:r>
            <w:r w:rsidRPr="005B479B">
              <w:t>IP</w:t>
            </w:r>
          </w:p>
        </w:tc>
        <w:tc>
          <w:tcPr>
            <w:tcW w:w="1134" w:type="dxa"/>
          </w:tcPr>
          <w:p w14:paraId="759E4B82" w14:textId="118BD6AE" w:rsidR="000321F5" w:rsidRPr="00045959" w:rsidRDefault="000321F5" w:rsidP="000321F5">
            <w:pPr>
              <w:pStyle w:val="TableofFigures"/>
            </w:pPr>
            <w:r w:rsidRPr="005B479B">
              <w:fldChar w:fldCharType="begin"/>
            </w:r>
            <w:r w:rsidRPr="005B479B">
              <w:instrText xml:space="preserve"> REF _Ref342567534 \r \h </w:instrText>
            </w:r>
            <w:r w:rsidRPr="005B479B">
              <w:fldChar w:fldCharType="separate"/>
            </w:r>
            <w:r w:rsidRPr="005B479B">
              <w:t>11</w:t>
            </w:r>
            <w:r w:rsidRPr="005B479B">
              <w:fldChar w:fldCharType="end"/>
            </w:r>
          </w:p>
        </w:tc>
      </w:tr>
      <w:tr w:rsidR="000321F5" w:rsidRPr="00045959" w14:paraId="2A28E035" w14:textId="77777777" w:rsidTr="0039185E">
        <w:trPr>
          <w:trHeight w:val="34"/>
        </w:trPr>
        <w:tc>
          <w:tcPr>
            <w:tcW w:w="2694" w:type="dxa"/>
          </w:tcPr>
          <w:p w14:paraId="5DB3E330" w14:textId="3CB784C3" w:rsidR="000321F5" w:rsidRPr="00045959" w:rsidRDefault="000321F5" w:rsidP="000321F5">
            <w:pPr>
              <w:pStyle w:val="TableofFigures"/>
            </w:pPr>
            <w:r w:rsidRPr="005B479B">
              <w:t>Risk</w:t>
            </w:r>
          </w:p>
        </w:tc>
        <w:tc>
          <w:tcPr>
            <w:tcW w:w="2835" w:type="dxa"/>
          </w:tcPr>
          <w:p w14:paraId="2ED1E640" w14:textId="65425FE2" w:rsidR="000321F5" w:rsidRPr="00045959" w:rsidRDefault="000321F5" w:rsidP="000321F5">
            <w:pPr>
              <w:pStyle w:val="TableofFigures"/>
            </w:pPr>
            <w:r w:rsidRPr="005B479B">
              <w:t>Potential</w:t>
            </w:r>
            <w:r w:rsidR="00BE2ECE">
              <w:t xml:space="preserve"> </w:t>
            </w:r>
            <w:r w:rsidRPr="005B479B">
              <w:t>outcome</w:t>
            </w:r>
          </w:p>
        </w:tc>
        <w:tc>
          <w:tcPr>
            <w:tcW w:w="2976" w:type="dxa"/>
          </w:tcPr>
          <w:p w14:paraId="59BA063B" w14:textId="6A48F005" w:rsidR="000321F5" w:rsidRPr="00045959" w:rsidRDefault="000321F5" w:rsidP="000321F5">
            <w:pPr>
              <w:pStyle w:val="TableofFigures"/>
            </w:pPr>
            <w:r w:rsidRPr="005B479B">
              <w:t>How</w:t>
            </w:r>
            <w:r w:rsidR="00BE2ECE">
              <w:t xml:space="preserve"> </w:t>
            </w:r>
            <w:r w:rsidRPr="005B479B">
              <w:t>to</w:t>
            </w:r>
            <w:r w:rsidR="00BE2ECE">
              <w:t xml:space="preserve"> </w:t>
            </w:r>
            <w:r w:rsidRPr="005B479B">
              <w:t>manage</w:t>
            </w:r>
          </w:p>
        </w:tc>
        <w:tc>
          <w:tcPr>
            <w:tcW w:w="1134" w:type="dxa"/>
          </w:tcPr>
          <w:p w14:paraId="591F8B1E" w14:textId="05C8A33F" w:rsidR="000321F5" w:rsidRPr="00045959" w:rsidRDefault="000321F5" w:rsidP="000321F5">
            <w:pPr>
              <w:pStyle w:val="TableofFigures"/>
            </w:pPr>
            <w:r w:rsidRPr="005B479B">
              <w:t>Chapter</w:t>
            </w:r>
          </w:p>
        </w:tc>
      </w:tr>
      <w:tr w:rsidR="000321F5" w:rsidRPr="00045959" w14:paraId="1ADC59BD" w14:textId="77777777" w:rsidTr="0039185E">
        <w:trPr>
          <w:trHeight w:val="34"/>
        </w:trPr>
        <w:tc>
          <w:tcPr>
            <w:tcW w:w="2694" w:type="dxa"/>
          </w:tcPr>
          <w:p w14:paraId="5D370C15" w14:textId="0B73A98D" w:rsidR="000321F5" w:rsidRPr="00045959" w:rsidRDefault="000321F5" w:rsidP="000321F5">
            <w:pPr>
              <w:pStyle w:val="TableofFigures"/>
            </w:pPr>
            <w:r w:rsidRPr="005B479B">
              <w:t>Failure</w:t>
            </w:r>
            <w:r w:rsidR="00BE2ECE">
              <w:t xml:space="preserve"> </w:t>
            </w:r>
            <w:r w:rsidRPr="005B479B">
              <w:t>to</w:t>
            </w:r>
            <w:r w:rsidR="00BE2ECE">
              <w:t xml:space="preserve"> </w:t>
            </w:r>
            <w:r w:rsidRPr="005B479B">
              <w:t>protect</w:t>
            </w:r>
            <w:r w:rsidR="00BE2ECE">
              <w:t xml:space="preserve"> </w:t>
            </w:r>
            <w:r w:rsidRPr="005B479B">
              <w:t>the</w:t>
            </w:r>
            <w:r w:rsidR="00BE2ECE">
              <w:t xml:space="preserve"> </w:t>
            </w:r>
            <w:r w:rsidRPr="005B479B">
              <w:t>integrity</w:t>
            </w:r>
            <w:r w:rsidR="00BE2ECE">
              <w:t xml:space="preserve"> </w:t>
            </w:r>
            <w:r w:rsidRPr="005B479B">
              <w:t>and</w:t>
            </w:r>
            <w:r w:rsidR="00BE2ECE">
              <w:t xml:space="preserve"> </w:t>
            </w:r>
            <w:r w:rsidRPr="005B479B">
              <w:t>accuracy</w:t>
            </w:r>
            <w:r w:rsidR="00BE2ECE">
              <w:t xml:space="preserve"> </w:t>
            </w:r>
            <w:r w:rsidRPr="005B479B">
              <w:t>of</w:t>
            </w:r>
            <w:r w:rsidR="00BE2ECE">
              <w:t xml:space="preserve"> </w:t>
            </w:r>
            <w:r w:rsidRPr="005B479B">
              <w:t>copyright</w:t>
            </w:r>
            <w:r w:rsidR="00BE2ECE">
              <w:t xml:space="preserve"> </w:t>
            </w:r>
            <w:r w:rsidRPr="005B479B">
              <w:t>material</w:t>
            </w:r>
          </w:p>
        </w:tc>
        <w:tc>
          <w:tcPr>
            <w:tcW w:w="2835" w:type="dxa"/>
          </w:tcPr>
          <w:p w14:paraId="72935452" w14:textId="5BEC7A5B" w:rsidR="000321F5" w:rsidRPr="00045959" w:rsidRDefault="000321F5" w:rsidP="000321F5">
            <w:pPr>
              <w:pStyle w:val="TableofFigures"/>
            </w:pPr>
            <w:r w:rsidRPr="005B479B">
              <w:t>False</w:t>
            </w:r>
            <w:r w:rsidR="00BE2ECE">
              <w:t xml:space="preserve"> </w:t>
            </w:r>
            <w:r w:rsidRPr="005B479B">
              <w:t>information</w:t>
            </w:r>
            <w:r w:rsidR="00BE2ECE">
              <w:t xml:space="preserve"> </w:t>
            </w:r>
            <w:r w:rsidRPr="005B479B">
              <w:t>being</w:t>
            </w:r>
            <w:r w:rsidR="00BE2ECE">
              <w:t xml:space="preserve"> </w:t>
            </w:r>
            <w:r w:rsidRPr="005B479B">
              <w:t>disseminated</w:t>
            </w:r>
            <w:r w:rsidR="00BE2ECE">
              <w:t xml:space="preserve"> </w:t>
            </w:r>
            <w:r w:rsidRPr="005B479B">
              <w:t>to</w:t>
            </w:r>
            <w:r w:rsidR="00BE2ECE">
              <w:t xml:space="preserve"> </w:t>
            </w:r>
            <w:r w:rsidRPr="005B479B">
              <w:t>the</w:t>
            </w:r>
            <w:r w:rsidR="00BE2ECE">
              <w:t xml:space="preserve"> </w:t>
            </w:r>
            <w:r w:rsidRPr="005B479B">
              <w:t>public</w:t>
            </w:r>
          </w:p>
        </w:tc>
        <w:tc>
          <w:tcPr>
            <w:tcW w:w="2976" w:type="dxa"/>
          </w:tcPr>
          <w:p w14:paraId="5EF03BE4" w14:textId="474CD23A" w:rsidR="000321F5" w:rsidRPr="00045959" w:rsidRDefault="000321F5" w:rsidP="000321F5">
            <w:pPr>
              <w:pStyle w:val="TableofFigures"/>
            </w:pPr>
            <w:r w:rsidRPr="005B479B">
              <w:t>Actively</w:t>
            </w:r>
            <w:r w:rsidR="00BE2ECE">
              <w:t xml:space="preserve"> </w:t>
            </w:r>
            <w:r w:rsidRPr="005B479B">
              <w:t>manage</w:t>
            </w:r>
            <w:r w:rsidR="00BE2ECE">
              <w:t xml:space="preserve"> </w:t>
            </w:r>
            <w:r w:rsidRPr="005B479B">
              <w:t>significant</w:t>
            </w:r>
            <w:r w:rsidR="00BE2ECE">
              <w:t xml:space="preserve"> </w:t>
            </w:r>
            <w:r w:rsidRPr="005B479B">
              <w:t>copyright</w:t>
            </w:r>
            <w:r w:rsidR="00BE2ECE">
              <w:t xml:space="preserve"> </w:t>
            </w:r>
            <w:r w:rsidRPr="005B479B">
              <w:t>material</w:t>
            </w:r>
            <w:r w:rsidR="00BE2ECE">
              <w:t xml:space="preserve"> </w:t>
            </w:r>
          </w:p>
        </w:tc>
        <w:tc>
          <w:tcPr>
            <w:tcW w:w="1134" w:type="dxa"/>
          </w:tcPr>
          <w:p w14:paraId="23D76F7A" w14:textId="6D2E2B56" w:rsidR="000321F5" w:rsidRPr="00045959" w:rsidRDefault="000321F5" w:rsidP="000321F5">
            <w:pPr>
              <w:pStyle w:val="TableofFigures"/>
            </w:pPr>
            <w:r w:rsidRPr="005B479B">
              <w:fldChar w:fldCharType="begin"/>
            </w:r>
            <w:r w:rsidRPr="005B479B">
              <w:instrText xml:space="preserve"> REF _Ref348693696 \r \h </w:instrText>
            </w:r>
            <w:r w:rsidRPr="005B479B">
              <w:fldChar w:fldCharType="separate"/>
            </w:r>
            <w:r w:rsidRPr="005B479B">
              <w:t>3</w:t>
            </w:r>
            <w:r w:rsidRPr="005B479B">
              <w:fldChar w:fldCharType="end"/>
            </w:r>
            <w:r w:rsidR="00BE2ECE">
              <w:t xml:space="preserve"> </w:t>
            </w:r>
            <w:r w:rsidRPr="005B479B">
              <w:t>and</w:t>
            </w:r>
            <w:r w:rsidR="00BE2ECE">
              <w:t xml:space="preserve"> </w:t>
            </w:r>
            <w:r w:rsidRPr="005B479B">
              <w:fldChar w:fldCharType="begin"/>
            </w:r>
            <w:r w:rsidRPr="005B479B">
              <w:instrText xml:space="preserve"> REF _Ref349114781 \r \h </w:instrText>
            </w:r>
            <w:r w:rsidRPr="005B479B">
              <w:fldChar w:fldCharType="separate"/>
            </w:r>
            <w:r w:rsidRPr="005B479B">
              <w:t>4</w:t>
            </w:r>
            <w:r w:rsidRPr="005B479B">
              <w:fldChar w:fldCharType="end"/>
            </w:r>
          </w:p>
        </w:tc>
      </w:tr>
      <w:tr w:rsidR="000321F5" w:rsidRPr="00045959" w14:paraId="038E036E" w14:textId="77777777" w:rsidTr="0039185E">
        <w:trPr>
          <w:trHeight w:val="34"/>
        </w:trPr>
        <w:tc>
          <w:tcPr>
            <w:tcW w:w="2694" w:type="dxa"/>
          </w:tcPr>
          <w:p w14:paraId="417DDC09" w14:textId="41519C23" w:rsidR="000321F5" w:rsidRPr="00045959" w:rsidRDefault="000321F5" w:rsidP="000321F5">
            <w:pPr>
              <w:pStyle w:val="TableofFigures"/>
            </w:pPr>
            <w:r w:rsidRPr="005B479B">
              <w:t>Failure</w:t>
            </w:r>
            <w:r w:rsidR="00BE2ECE">
              <w:t xml:space="preserve"> </w:t>
            </w:r>
            <w:r w:rsidRPr="005B479B">
              <w:t>to</w:t>
            </w:r>
            <w:r w:rsidR="00BE2ECE">
              <w:t xml:space="preserve"> </w:t>
            </w:r>
            <w:r w:rsidRPr="005B479B">
              <w:t>adequately</w:t>
            </w:r>
            <w:r w:rsidR="00BE2ECE">
              <w:t xml:space="preserve"> </w:t>
            </w:r>
            <w:r w:rsidRPr="005B479B">
              <w:t>protect</w:t>
            </w:r>
            <w:r w:rsidR="00BE2ECE">
              <w:t xml:space="preserve"> </w:t>
            </w:r>
            <w:r w:rsidRPr="005B479B">
              <w:t>confidential</w:t>
            </w:r>
            <w:r w:rsidR="00BE2ECE">
              <w:t xml:space="preserve"> </w:t>
            </w:r>
            <w:r w:rsidRPr="005B479B">
              <w:t>IP</w:t>
            </w:r>
          </w:p>
        </w:tc>
        <w:tc>
          <w:tcPr>
            <w:tcW w:w="2835" w:type="dxa"/>
          </w:tcPr>
          <w:p w14:paraId="4A1D2D2F" w14:textId="5E202B31" w:rsidR="000321F5" w:rsidRPr="00045959" w:rsidRDefault="000321F5" w:rsidP="000321F5">
            <w:pPr>
              <w:pStyle w:val="TableofFigures"/>
            </w:pPr>
            <w:r w:rsidRPr="005B479B">
              <w:t>Other</w:t>
            </w:r>
            <w:r w:rsidR="00BE2ECE">
              <w:t xml:space="preserve"> </w:t>
            </w:r>
            <w:r w:rsidRPr="005B479B">
              <w:t>parties</w:t>
            </w:r>
            <w:r w:rsidR="00BE2ECE">
              <w:t xml:space="preserve"> </w:t>
            </w:r>
            <w:r w:rsidRPr="005B479B">
              <w:t>use</w:t>
            </w:r>
            <w:r w:rsidR="00BE2ECE">
              <w:t xml:space="preserve"> </w:t>
            </w:r>
            <w:r w:rsidRPr="005B479B">
              <w:t>it</w:t>
            </w:r>
            <w:r w:rsidR="00BE2ECE">
              <w:t xml:space="preserve"> </w:t>
            </w:r>
            <w:r w:rsidRPr="005B479B">
              <w:t>inappropriately</w:t>
            </w:r>
          </w:p>
        </w:tc>
        <w:tc>
          <w:tcPr>
            <w:tcW w:w="2976" w:type="dxa"/>
          </w:tcPr>
          <w:p w14:paraId="4FFD6163" w14:textId="08DB846A" w:rsidR="000321F5" w:rsidRPr="00045959" w:rsidRDefault="000321F5" w:rsidP="000321F5">
            <w:pPr>
              <w:pStyle w:val="TableofFigures"/>
            </w:pPr>
            <w:r w:rsidRPr="005B479B">
              <w:t>Actively</w:t>
            </w:r>
            <w:r w:rsidR="00BE2ECE">
              <w:t xml:space="preserve"> </w:t>
            </w:r>
            <w:r w:rsidRPr="005B479B">
              <w:t>manage</w:t>
            </w:r>
            <w:r w:rsidR="00BE2ECE">
              <w:t xml:space="preserve"> </w:t>
            </w:r>
            <w:r w:rsidRPr="005B479B">
              <w:t>significant</w:t>
            </w:r>
            <w:r w:rsidR="00BE2ECE">
              <w:t xml:space="preserve"> </w:t>
            </w:r>
            <w:r w:rsidRPr="005B479B">
              <w:t>IP</w:t>
            </w:r>
            <w:r w:rsidR="00BE2ECE">
              <w:t xml:space="preserve"> </w:t>
            </w:r>
          </w:p>
        </w:tc>
        <w:tc>
          <w:tcPr>
            <w:tcW w:w="1134" w:type="dxa"/>
          </w:tcPr>
          <w:p w14:paraId="146F0E8D" w14:textId="17AE6371" w:rsidR="000321F5" w:rsidRPr="00045959" w:rsidRDefault="000321F5" w:rsidP="000321F5">
            <w:pPr>
              <w:pStyle w:val="TableofFigures"/>
            </w:pPr>
            <w:r w:rsidRPr="005B479B">
              <w:fldChar w:fldCharType="begin"/>
            </w:r>
            <w:r w:rsidRPr="005B479B">
              <w:instrText xml:space="preserve"> REF _Ref348693696 \r \h </w:instrText>
            </w:r>
            <w:r w:rsidRPr="005B479B">
              <w:fldChar w:fldCharType="separate"/>
            </w:r>
            <w:r w:rsidRPr="005B479B">
              <w:t>3</w:t>
            </w:r>
            <w:r w:rsidRPr="005B479B">
              <w:fldChar w:fldCharType="end"/>
            </w:r>
            <w:r w:rsidR="00BE2ECE">
              <w:t xml:space="preserve"> </w:t>
            </w:r>
            <w:r w:rsidRPr="005B479B">
              <w:t>and</w:t>
            </w:r>
            <w:r w:rsidR="00BE2ECE">
              <w:t xml:space="preserve"> </w:t>
            </w:r>
            <w:r w:rsidRPr="005B479B">
              <w:fldChar w:fldCharType="begin"/>
            </w:r>
            <w:r w:rsidRPr="005B479B">
              <w:instrText xml:space="preserve"> REF _Ref349114781 \r \h </w:instrText>
            </w:r>
            <w:r w:rsidRPr="005B479B">
              <w:fldChar w:fldCharType="separate"/>
            </w:r>
            <w:r w:rsidRPr="005B479B">
              <w:t>4</w:t>
            </w:r>
            <w:r w:rsidRPr="005B479B">
              <w:fldChar w:fldCharType="end"/>
            </w:r>
          </w:p>
        </w:tc>
      </w:tr>
      <w:tr w:rsidR="000321F5" w:rsidRPr="00045959" w14:paraId="0EE237B4" w14:textId="77777777" w:rsidTr="0039185E">
        <w:trPr>
          <w:trHeight w:val="34"/>
        </w:trPr>
        <w:tc>
          <w:tcPr>
            <w:tcW w:w="2694" w:type="dxa"/>
          </w:tcPr>
          <w:p w14:paraId="35F95E1B" w14:textId="22139CCA" w:rsidR="000321F5" w:rsidRPr="00045959" w:rsidRDefault="000321F5" w:rsidP="000321F5">
            <w:pPr>
              <w:pStyle w:val="TableofFigures"/>
            </w:pPr>
            <w:r w:rsidRPr="005B479B">
              <w:lastRenderedPageBreak/>
              <w:t>Rights</w:t>
            </w:r>
            <w:r w:rsidR="00BE2ECE">
              <w:t xml:space="preserve"> </w:t>
            </w:r>
            <w:r w:rsidRPr="005B479B">
              <w:t>granted</w:t>
            </w:r>
            <w:r w:rsidR="00BE2ECE">
              <w:t xml:space="preserve"> </w:t>
            </w:r>
            <w:r w:rsidRPr="005B479B">
              <w:t>to</w:t>
            </w:r>
            <w:r w:rsidR="00BE2ECE">
              <w:t xml:space="preserve"> </w:t>
            </w:r>
            <w:r w:rsidRPr="005B479B">
              <w:t>State</w:t>
            </w:r>
            <w:r w:rsidR="00BE2ECE">
              <w:t xml:space="preserve"> </w:t>
            </w:r>
            <w:r w:rsidRPr="005B479B">
              <w:t>IP</w:t>
            </w:r>
            <w:r w:rsidR="00BE2ECE">
              <w:t xml:space="preserve"> </w:t>
            </w:r>
            <w:r w:rsidRPr="005B479B">
              <w:t>under</w:t>
            </w:r>
            <w:r w:rsidR="00BE2ECE">
              <w:t xml:space="preserve"> </w:t>
            </w:r>
            <w:r w:rsidRPr="005B479B">
              <w:t>inappropriately</w:t>
            </w:r>
            <w:r w:rsidR="00BE2ECE">
              <w:t xml:space="preserve"> </w:t>
            </w:r>
            <w:r w:rsidRPr="005B479B">
              <w:t>broad</w:t>
            </w:r>
            <w:r w:rsidR="00BE2ECE">
              <w:t xml:space="preserve"> </w:t>
            </w:r>
            <w:r w:rsidRPr="005B479B">
              <w:t>licence</w:t>
            </w:r>
          </w:p>
        </w:tc>
        <w:tc>
          <w:tcPr>
            <w:tcW w:w="2835" w:type="dxa"/>
          </w:tcPr>
          <w:p w14:paraId="6CD27913" w14:textId="1E401342" w:rsidR="000321F5" w:rsidRPr="00045959" w:rsidRDefault="000321F5" w:rsidP="000321F5">
            <w:pPr>
              <w:pStyle w:val="TableofFigures"/>
            </w:pPr>
            <w:r w:rsidRPr="005B479B">
              <w:t>May</w:t>
            </w:r>
            <w:r w:rsidR="00BE2ECE">
              <w:t xml:space="preserve"> </w:t>
            </w:r>
            <w:r w:rsidRPr="005B479B">
              <w:t>result</w:t>
            </w:r>
            <w:r w:rsidR="00BE2ECE">
              <w:t xml:space="preserve"> </w:t>
            </w:r>
            <w:r w:rsidRPr="005B479B">
              <w:t>in</w:t>
            </w:r>
            <w:r w:rsidR="00BE2ECE">
              <w:t xml:space="preserve"> </w:t>
            </w:r>
            <w:r w:rsidRPr="005B479B">
              <w:t>breach</w:t>
            </w:r>
            <w:r w:rsidR="00BE2ECE">
              <w:t xml:space="preserve"> </w:t>
            </w:r>
            <w:r w:rsidRPr="005B479B">
              <w:t>of</w:t>
            </w:r>
            <w:r w:rsidR="00BE2ECE">
              <w:t xml:space="preserve"> </w:t>
            </w:r>
            <w:r w:rsidRPr="005B479B">
              <w:t>privacy,</w:t>
            </w:r>
            <w:r w:rsidR="00BE2ECE">
              <w:t xml:space="preserve"> </w:t>
            </w:r>
            <w:r w:rsidRPr="005B479B">
              <w:t>public</w:t>
            </w:r>
            <w:r w:rsidR="00BE2ECE">
              <w:t xml:space="preserve"> </w:t>
            </w:r>
            <w:r w:rsidRPr="005B479B">
              <w:t>safety</w:t>
            </w:r>
            <w:r w:rsidR="00BE2ECE">
              <w:t xml:space="preserve"> </w:t>
            </w:r>
            <w:r w:rsidRPr="005B479B">
              <w:t>etc.</w:t>
            </w:r>
            <w:r w:rsidR="00BE2ECE">
              <w:t xml:space="preserve"> </w:t>
            </w:r>
          </w:p>
        </w:tc>
        <w:tc>
          <w:tcPr>
            <w:tcW w:w="2976" w:type="dxa"/>
          </w:tcPr>
          <w:p w14:paraId="763713C0" w14:textId="365D353E" w:rsidR="000321F5" w:rsidRPr="00045959" w:rsidRDefault="000321F5" w:rsidP="000321F5">
            <w:pPr>
              <w:pStyle w:val="TableofFigures"/>
            </w:pPr>
            <w:r w:rsidRPr="005B479B">
              <w:t>Consider</w:t>
            </w:r>
            <w:r w:rsidR="00BE2ECE">
              <w:t xml:space="preserve"> </w:t>
            </w:r>
            <w:r w:rsidRPr="005B479B">
              <w:t>IP</w:t>
            </w:r>
            <w:r w:rsidR="00BE2ECE">
              <w:t xml:space="preserve"> </w:t>
            </w:r>
            <w:r w:rsidRPr="005B479B">
              <w:t>Policy</w:t>
            </w:r>
            <w:r w:rsidR="00BE2ECE">
              <w:t xml:space="preserve"> </w:t>
            </w:r>
            <w:r w:rsidRPr="005B479B">
              <w:t>and</w:t>
            </w:r>
            <w:r w:rsidR="00BE2ECE">
              <w:t xml:space="preserve"> </w:t>
            </w:r>
            <w:r w:rsidRPr="005B479B">
              <w:t>these</w:t>
            </w:r>
            <w:r w:rsidR="00BE2ECE">
              <w:t xml:space="preserve"> </w:t>
            </w:r>
            <w:r w:rsidRPr="005B479B">
              <w:t>Guidelines,</w:t>
            </w:r>
            <w:r w:rsidR="00BE2ECE">
              <w:t xml:space="preserve"> </w:t>
            </w:r>
            <w:r w:rsidRPr="005B479B">
              <w:t>seek</w:t>
            </w:r>
            <w:r w:rsidR="00BE2ECE">
              <w:t xml:space="preserve"> </w:t>
            </w:r>
            <w:r w:rsidRPr="005B479B">
              <w:t>legal</w:t>
            </w:r>
            <w:r w:rsidR="00BE2ECE">
              <w:t xml:space="preserve"> </w:t>
            </w:r>
            <w:r w:rsidRPr="005B479B">
              <w:t>advice</w:t>
            </w:r>
            <w:r w:rsidR="00BE2ECE">
              <w:t xml:space="preserve"> </w:t>
            </w:r>
          </w:p>
        </w:tc>
        <w:tc>
          <w:tcPr>
            <w:tcW w:w="1134" w:type="dxa"/>
          </w:tcPr>
          <w:p w14:paraId="3A9C07C1" w14:textId="24FD8BBE" w:rsidR="000321F5" w:rsidRPr="00045959" w:rsidRDefault="000321F5" w:rsidP="000321F5">
            <w:pPr>
              <w:pStyle w:val="TableofFigures"/>
            </w:pPr>
            <w:r w:rsidRPr="005B479B">
              <w:fldChar w:fldCharType="begin"/>
            </w:r>
            <w:r w:rsidRPr="005B479B">
              <w:instrText xml:space="preserve"> REF _Ref349114781 \r \h </w:instrText>
            </w:r>
            <w:r w:rsidRPr="005B479B">
              <w:fldChar w:fldCharType="separate"/>
            </w:r>
            <w:r w:rsidRPr="005B479B">
              <w:t>4</w:t>
            </w:r>
            <w:r w:rsidRPr="005B479B">
              <w:fldChar w:fldCharType="end"/>
            </w:r>
          </w:p>
        </w:tc>
      </w:tr>
      <w:tr w:rsidR="000321F5" w:rsidRPr="00045959" w14:paraId="576FA1C4" w14:textId="77777777" w:rsidTr="0039185E">
        <w:trPr>
          <w:trHeight w:val="34"/>
        </w:trPr>
        <w:tc>
          <w:tcPr>
            <w:tcW w:w="2694" w:type="dxa"/>
          </w:tcPr>
          <w:p w14:paraId="02B6F465" w14:textId="14EFBA80" w:rsidR="000321F5" w:rsidRPr="00045959" w:rsidRDefault="000321F5" w:rsidP="000321F5">
            <w:pPr>
              <w:pStyle w:val="TableofFigures"/>
            </w:pPr>
            <w:r w:rsidRPr="005B479B">
              <w:t>Procurement</w:t>
            </w:r>
            <w:r w:rsidR="00BE2ECE">
              <w:t xml:space="preserve"> </w:t>
            </w:r>
            <w:r w:rsidRPr="005B479B">
              <w:t>contracts</w:t>
            </w:r>
            <w:r w:rsidR="00BE2ECE">
              <w:t xml:space="preserve"> </w:t>
            </w:r>
            <w:r w:rsidRPr="005B479B">
              <w:t>fail</w:t>
            </w:r>
            <w:r w:rsidR="00BE2ECE">
              <w:t xml:space="preserve"> </w:t>
            </w:r>
            <w:r w:rsidRPr="005B479B">
              <w:t>to</w:t>
            </w:r>
            <w:r w:rsidR="00BE2ECE">
              <w:t xml:space="preserve"> </w:t>
            </w:r>
            <w:r w:rsidRPr="005B479B">
              <w:t>address</w:t>
            </w:r>
            <w:r w:rsidR="00BE2ECE">
              <w:t xml:space="preserve"> </w:t>
            </w:r>
            <w:r w:rsidRPr="005B479B">
              <w:t>IP</w:t>
            </w:r>
          </w:p>
        </w:tc>
        <w:tc>
          <w:tcPr>
            <w:tcW w:w="2835" w:type="dxa"/>
          </w:tcPr>
          <w:p w14:paraId="5077A362" w14:textId="7EA2ED95" w:rsidR="000321F5" w:rsidRPr="00045959" w:rsidRDefault="000321F5" w:rsidP="000321F5">
            <w:pPr>
              <w:pStyle w:val="TableofFigures"/>
            </w:pPr>
            <w:r w:rsidRPr="005B479B">
              <w:t>Dispute</w:t>
            </w:r>
            <w:r w:rsidR="00BE2ECE">
              <w:t xml:space="preserve"> </w:t>
            </w:r>
            <w:r w:rsidRPr="005B479B">
              <w:t>regarding</w:t>
            </w:r>
            <w:r w:rsidR="00BE2ECE">
              <w:t xml:space="preserve"> </w:t>
            </w:r>
            <w:r w:rsidRPr="005B479B">
              <w:t>ownership</w:t>
            </w:r>
            <w:r w:rsidR="00BE2ECE">
              <w:t xml:space="preserve"> </w:t>
            </w:r>
            <w:r w:rsidRPr="005B479B">
              <w:t>and</w:t>
            </w:r>
            <w:r w:rsidR="00BE2ECE">
              <w:t xml:space="preserve"> </w:t>
            </w:r>
            <w:r w:rsidRPr="005B479B">
              <w:t>use</w:t>
            </w:r>
            <w:r w:rsidR="00BE2ECE">
              <w:t xml:space="preserve"> </w:t>
            </w:r>
            <w:r w:rsidRPr="005B479B">
              <w:t>of</w:t>
            </w:r>
            <w:r w:rsidR="00BE2ECE">
              <w:t xml:space="preserve"> </w:t>
            </w:r>
            <w:r w:rsidRPr="005B479B">
              <w:t>pre</w:t>
            </w:r>
            <w:r w:rsidRPr="005B479B">
              <w:noBreakHyphen/>
              <w:t>existing</w:t>
            </w:r>
            <w:r w:rsidR="00BE2ECE">
              <w:t xml:space="preserve"> </w:t>
            </w:r>
            <w:r w:rsidRPr="005B479B">
              <w:t>and</w:t>
            </w:r>
            <w:r w:rsidR="00BE2ECE">
              <w:t xml:space="preserve"> </w:t>
            </w:r>
            <w:r w:rsidRPr="005B479B">
              <w:t>resultant</w:t>
            </w:r>
            <w:r w:rsidR="00BE2ECE">
              <w:t xml:space="preserve"> </w:t>
            </w:r>
            <w:r w:rsidRPr="005B479B">
              <w:t>IP</w:t>
            </w:r>
          </w:p>
        </w:tc>
        <w:tc>
          <w:tcPr>
            <w:tcW w:w="2976" w:type="dxa"/>
          </w:tcPr>
          <w:p w14:paraId="2A844840" w14:textId="163FF013" w:rsidR="000321F5" w:rsidRPr="00045959" w:rsidRDefault="000321F5" w:rsidP="000321F5">
            <w:pPr>
              <w:pStyle w:val="TableofFigures"/>
            </w:pPr>
            <w:r w:rsidRPr="005B479B">
              <w:t>Ensure</w:t>
            </w:r>
            <w:r w:rsidR="00BE2ECE">
              <w:t xml:space="preserve"> </w:t>
            </w:r>
            <w:r w:rsidRPr="005B479B">
              <w:t>that</w:t>
            </w:r>
            <w:r w:rsidR="00BE2ECE">
              <w:t xml:space="preserve"> </w:t>
            </w:r>
            <w:r w:rsidRPr="005B479B">
              <w:t>procurement</w:t>
            </w:r>
            <w:r w:rsidR="00BE2ECE">
              <w:t xml:space="preserve"> </w:t>
            </w:r>
            <w:r w:rsidRPr="005B479B">
              <w:t>complies</w:t>
            </w:r>
            <w:r w:rsidR="00BE2ECE">
              <w:t xml:space="preserve"> </w:t>
            </w:r>
            <w:r w:rsidRPr="005B479B">
              <w:t>with</w:t>
            </w:r>
            <w:r w:rsidR="00BE2ECE">
              <w:t xml:space="preserve"> </w:t>
            </w:r>
            <w:r w:rsidRPr="005B479B">
              <w:t>IP</w:t>
            </w:r>
            <w:r w:rsidR="00BE2ECE">
              <w:t xml:space="preserve"> </w:t>
            </w:r>
            <w:r w:rsidRPr="005B479B">
              <w:t>Policy</w:t>
            </w:r>
          </w:p>
        </w:tc>
        <w:tc>
          <w:tcPr>
            <w:tcW w:w="1134" w:type="dxa"/>
          </w:tcPr>
          <w:p w14:paraId="3FCA857B" w14:textId="76B43668" w:rsidR="000321F5" w:rsidRPr="00045959" w:rsidRDefault="000321F5" w:rsidP="000321F5">
            <w:pPr>
              <w:pStyle w:val="TableofFigures"/>
            </w:pPr>
            <w:r w:rsidRPr="005B479B">
              <w:fldChar w:fldCharType="begin"/>
            </w:r>
            <w:r w:rsidRPr="005B479B">
              <w:instrText xml:space="preserve"> REF _Ref345579286 \r \h </w:instrText>
            </w:r>
            <w:r w:rsidRPr="005B479B">
              <w:fldChar w:fldCharType="separate"/>
            </w:r>
            <w:r w:rsidRPr="005B479B">
              <w:t>6</w:t>
            </w:r>
            <w:r w:rsidRPr="005B479B">
              <w:fldChar w:fldCharType="end"/>
            </w:r>
          </w:p>
        </w:tc>
      </w:tr>
      <w:tr w:rsidR="000321F5" w:rsidRPr="00045959" w14:paraId="309C12A3" w14:textId="77777777" w:rsidTr="0039185E">
        <w:trPr>
          <w:trHeight w:val="34"/>
        </w:trPr>
        <w:tc>
          <w:tcPr>
            <w:tcW w:w="2694" w:type="dxa"/>
          </w:tcPr>
          <w:p w14:paraId="1007E6D8" w14:textId="7B3219A5" w:rsidR="000321F5" w:rsidRPr="00045959" w:rsidRDefault="000321F5" w:rsidP="000321F5">
            <w:pPr>
              <w:pStyle w:val="TableofFigures"/>
            </w:pPr>
            <w:r w:rsidRPr="005B479B">
              <w:t>Fund</w:t>
            </w:r>
            <w:r w:rsidR="00BE2ECE">
              <w:t xml:space="preserve"> </w:t>
            </w:r>
            <w:r w:rsidRPr="005B479B">
              <w:t>research</w:t>
            </w:r>
            <w:r w:rsidR="00BE2ECE">
              <w:t xml:space="preserve"> </w:t>
            </w:r>
            <w:r w:rsidRPr="005B479B">
              <w:t>without</w:t>
            </w:r>
            <w:r w:rsidR="00BE2ECE">
              <w:t xml:space="preserve"> </w:t>
            </w:r>
            <w:r w:rsidRPr="005B479B">
              <w:t>obtaining</w:t>
            </w:r>
            <w:r w:rsidR="00BE2ECE">
              <w:t xml:space="preserve"> </w:t>
            </w:r>
            <w:r w:rsidRPr="005B479B">
              <w:t>access</w:t>
            </w:r>
            <w:r w:rsidR="00BE2ECE">
              <w:t xml:space="preserve"> </w:t>
            </w:r>
            <w:r w:rsidRPr="005B479B">
              <w:t>to</w:t>
            </w:r>
            <w:r w:rsidR="00BE2ECE">
              <w:t xml:space="preserve"> </w:t>
            </w:r>
            <w:r w:rsidRPr="005B479B">
              <w:t>the</w:t>
            </w:r>
            <w:r w:rsidR="00BE2ECE">
              <w:t xml:space="preserve"> </w:t>
            </w:r>
            <w:r w:rsidRPr="005B479B">
              <w:t>resultant</w:t>
            </w:r>
            <w:r w:rsidR="00BE2ECE">
              <w:t xml:space="preserve"> </w:t>
            </w:r>
            <w:r w:rsidRPr="005B479B">
              <w:t>IP</w:t>
            </w:r>
          </w:p>
        </w:tc>
        <w:tc>
          <w:tcPr>
            <w:tcW w:w="2835" w:type="dxa"/>
          </w:tcPr>
          <w:p w14:paraId="4F0327DA" w14:textId="152F8DF8" w:rsidR="000321F5" w:rsidRPr="00045959" w:rsidRDefault="000321F5" w:rsidP="000321F5">
            <w:pPr>
              <w:pStyle w:val="TableofFigures"/>
            </w:pPr>
            <w:r w:rsidRPr="005B479B">
              <w:t>Cannot</w:t>
            </w:r>
            <w:r w:rsidR="00BE2ECE">
              <w:t xml:space="preserve"> </w:t>
            </w:r>
            <w:r w:rsidRPr="005B479B">
              <w:t>use</w:t>
            </w:r>
            <w:r w:rsidR="00BE2ECE">
              <w:t xml:space="preserve"> </w:t>
            </w:r>
            <w:r w:rsidRPr="005B479B">
              <w:t>IP</w:t>
            </w:r>
            <w:r w:rsidR="00BE2ECE">
              <w:t xml:space="preserve"> </w:t>
            </w:r>
            <w:r w:rsidRPr="005B479B">
              <w:t>for</w:t>
            </w:r>
            <w:r w:rsidR="00BE2ECE">
              <w:t xml:space="preserve"> </w:t>
            </w:r>
            <w:r w:rsidRPr="005B479B">
              <w:t>the</w:t>
            </w:r>
            <w:r w:rsidR="00BE2ECE">
              <w:t xml:space="preserve"> </w:t>
            </w:r>
            <w:r w:rsidRPr="005B479B">
              <w:t>purposes</w:t>
            </w:r>
            <w:r w:rsidR="00BE2ECE">
              <w:t xml:space="preserve"> </w:t>
            </w:r>
            <w:r w:rsidRPr="005B479B">
              <w:t>of</w:t>
            </w:r>
            <w:r w:rsidR="00BE2ECE">
              <w:t xml:space="preserve"> </w:t>
            </w:r>
            <w:r w:rsidRPr="005B479B">
              <w:t>the</w:t>
            </w:r>
            <w:r w:rsidR="00BE2ECE">
              <w:t xml:space="preserve"> </w:t>
            </w:r>
            <w:r w:rsidRPr="005B479B">
              <w:t>project</w:t>
            </w:r>
          </w:p>
        </w:tc>
        <w:tc>
          <w:tcPr>
            <w:tcW w:w="2976" w:type="dxa"/>
          </w:tcPr>
          <w:p w14:paraId="082370F6" w14:textId="4E631BFA" w:rsidR="000321F5" w:rsidRPr="00045959" w:rsidRDefault="000321F5" w:rsidP="000321F5">
            <w:pPr>
              <w:pStyle w:val="TableofFigures"/>
            </w:pPr>
            <w:r w:rsidRPr="005B479B">
              <w:t>Ensure</w:t>
            </w:r>
            <w:r w:rsidR="00BE2ECE">
              <w:t xml:space="preserve"> </w:t>
            </w:r>
            <w:r w:rsidRPr="005B479B">
              <w:t>that</w:t>
            </w:r>
            <w:r w:rsidR="00BE2ECE">
              <w:t xml:space="preserve"> </w:t>
            </w:r>
            <w:r w:rsidRPr="005B479B">
              <w:t>funding</w:t>
            </w:r>
            <w:r w:rsidR="00BE2ECE">
              <w:t xml:space="preserve"> </w:t>
            </w:r>
            <w:r w:rsidRPr="005B479B">
              <w:t>includes</w:t>
            </w:r>
            <w:r w:rsidR="00BE2ECE">
              <w:t xml:space="preserve"> </w:t>
            </w:r>
            <w:r w:rsidRPr="005B479B">
              <w:t>an</w:t>
            </w:r>
            <w:r w:rsidR="00BE2ECE">
              <w:t xml:space="preserve"> </w:t>
            </w:r>
            <w:r w:rsidRPr="005B479B">
              <w:t>appropriate</w:t>
            </w:r>
            <w:r w:rsidR="00BE2ECE">
              <w:t xml:space="preserve"> </w:t>
            </w:r>
            <w:r w:rsidRPr="005B479B">
              <w:t>licence</w:t>
            </w:r>
            <w:r w:rsidR="00BE2ECE">
              <w:t xml:space="preserve"> </w:t>
            </w:r>
            <w:r w:rsidRPr="005B479B">
              <w:t>and</w:t>
            </w:r>
            <w:r w:rsidR="00BE2ECE">
              <w:t xml:space="preserve"> </w:t>
            </w:r>
            <w:r w:rsidRPr="005B479B">
              <w:t>complies</w:t>
            </w:r>
            <w:r w:rsidR="00BE2ECE">
              <w:t xml:space="preserve"> </w:t>
            </w:r>
            <w:r w:rsidRPr="005B479B">
              <w:t>with</w:t>
            </w:r>
            <w:r w:rsidR="00BE2ECE">
              <w:t xml:space="preserve"> </w:t>
            </w:r>
            <w:r w:rsidRPr="005B479B">
              <w:t>IP</w:t>
            </w:r>
            <w:r w:rsidR="00BE2ECE">
              <w:t xml:space="preserve"> </w:t>
            </w:r>
            <w:r w:rsidRPr="005B479B">
              <w:t>Policy</w:t>
            </w:r>
            <w:r w:rsidR="00BE2ECE">
              <w:t xml:space="preserve"> </w:t>
            </w:r>
          </w:p>
        </w:tc>
        <w:tc>
          <w:tcPr>
            <w:tcW w:w="1134" w:type="dxa"/>
          </w:tcPr>
          <w:p w14:paraId="1A2FA365" w14:textId="20597CF1" w:rsidR="000321F5" w:rsidRPr="00045959" w:rsidRDefault="000321F5" w:rsidP="000321F5">
            <w:pPr>
              <w:pStyle w:val="TableofFigures"/>
            </w:pPr>
            <w:r w:rsidRPr="005B479B">
              <w:fldChar w:fldCharType="begin"/>
            </w:r>
            <w:r w:rsidRPr="005B479B">
              <w:instrText xml:space="preserve"> REF _Ref345589881 \r \h </w:instrText>
            </w:r>
            <w:r w:rsidRPr="005B479B">
              <w:fldChar w:fldCharType="separate"/>
            </w:r>
            <w:r w:rsidRPr="005B479B">
              <w:t>9</w:t>
            </w:r>
            <w:r w:rsidRPr="005B479B">
              <w:fldChar w:fldCharType="end"/>
            </w:r>
          </w:p>
        </w:tc>
      </w:tr>
      <w:tr w:rsidR="000321F5" w:rsidRPr="00045959" w14:paraId="7B0900EC" w14:textId="77777777" w:rsidTr="0039185E">
        <w:trPr>
          <w:trHeight w:val="34"/>
        </w:trPr>
        <w:tc>
          <w:tcPr>
            <w:tcW w:w="2694" w:type="dxa"/>
          </w:tcPr>
          <w:p w14:paraId="02B675CA" w14:textId="4055AA9A" w:rsidR="000321F5" w:rsidRPr="00045959" w:rsidRDefault="000321F5" w:rsidP="000321F5">
            <w:pPr>
              <w:pStyle w:val="TableofFigures"/>
            </w:pPr>
            <w:r w:rsidRPr="005B479B">
              <w:t>Contracts</w:t>
            </w:r>
            <w:r w:rsidR="00BE2ECE">
              <w:t xml:space="preserve"> </w:t>
            </w:r>
            <w:r w:rsidRPr="005B479B">
              <w:t>do</w:t>
            </w:r>
            <w:r w:rsidR="00BE2ECE">
              <w:t xml:space="preserve"> </w:t>
            </w:r>
            <w:r w:rsidRPr="005B479B">
              <w:t>not</w:t>
            </w:r>
            <w:r w:rsidR="00BE2ECE">
              <w:t xml:space="preserve"> </w:t>
            </w:r>
            <w:r w:rsidRPr="005B479B">
              <w:t>address</w:t>
            </w:r>
            <w:r w:rsidR="00BE2ECE">
              <w:t xml:space="preserve"> </w:t>
            </w:r>
            <w:r w:rsidRPr="005B479B">
              <w:t>pre</w:t>
            </w:r>
            <w:r w:rsidRPr="005B479B">
              <w:noBreakHyphen/>
              <w:t>existing</w:t>
            </w:r>
            <w:r w:rsidR="00BE2ECE">
              <w:t xml:space="preserve"> </w:t>
            </w:r>
            <w:r w:rsidRPr="005B479B">
              <w:t>IP</w:t>
            </w:r>
          </w:p>
        </w:tc>
        <w:tc>
          <w:tcPr>
            <w:tcW w:w="2835" w:type="dxa"/>
          </w:tcPr>
          <w:p w14:paraId="37A14409" w14:textId="45C48BC6" w:rsidR="000321F5" w:rsidRPr="00045959" w:rsidRDefault="000321F5" w:rsidP="000321F5">
            <w:pPr>
              <w:pStyle w:val="TableofFigures"/>
            </w:pPr>
            <w:r w:rsidRPr="005B479B">
              <w:t>Other</w:t>
            </w:r>
            <w:r w:rsidR="00BE2ECE">
              <w:t xml:space="preserve"> </w:t>
            </w:r>
            <w:r w:rsidRPr="005B479B">
              <w:t>party</w:t>
            </w:r>
            <w:r w:rsidR="00BE2ECE">
              <w:t xml:space="preserve"> </w:t>
            </w:r>
            <w:r w:rsidRPr="005B479B">
              <w:t>may</w:t>
            </w:r>
            <w:r w:rsidR="00BE2ECE">
              <w:t xml:space="preserve"> </w:t>
            </w:r>
            <w:r w:rsidRPr="005B479B">
              <w:t>be</w:t>
            </w:r>
            <w:r w:rsidR="00BE2ECE">
              <w:t xml:space="preserve"> </w:t>
            </w:r>
            <w:r w:rsidRPr="005B479B">
              <w:t>reluctant</w:t>
            </w:r>
            <w:r w:rsidR="00BE2ECE">
              <w:t xml:space="preserve"> </w:t>
            </w:r>
            <w:r w:rsidRPr="005B479B">
              <w:t>to</w:t>
            </w:r>
            <w:r w:rsidR="00BE2ECE">
              <w:t xml:space="preserve"> </w:t>
            </w:r>
            <w:r w:rsidRPr="005B479B">
              <w:t>utilise</w:t>
            </w:r>
            <w:r w:rsidR="00BE2ECE">
              <w:t xml:space="preserve"> </w:t>
            </w:r>
            <w:r w:rsidRPr="005B479B">
              <w:t>pre</w:t>
            </w:r>
            <w:r w:rsidRPr="005B479B">
              <w:noBreakHyphen/>
              <w:t>existing</w:t>
            </w:r>
            <w:r w:rsidR="00BE2ECE">
              <w:t xml:space="preserve"> </w:t>
            </w:r>
            <w:r w:rsidRPr="005B479B">
              <w:t>IP</w:t>
            </w:r>
            <w:r w:rsidR="00BE2ECE">
              <w:t xml:space="preserve"> </w:t>
            </w:r>
          </w:p>
        </w:tc>
        <w:tc>
          <w:tcPr>
            <w:tcW w:w="2976" w:type="dxa"/>
          </w:tcPr>
          <w:p w14:paraId="4AEF04D1" w14:textId="0D0E6ED0" w:rsidR="000321F5" w:rsidRPr="00045959" w:rsidRDefault="000321F5" w:rsidP="000321F5">
            <w:pPr>
              <w:pStyle w:val="TableofFigures"/>
            </w:pPr>
            <w:r w:rsidRPr="005B479B">
              <w:t>Contracts</w:t>
            </w:r>
            <w:r w:rsidR="00BE2ECE">
              <w:t xml:space="preserve"> </w:t>
            </w:r>
            <w:r w:rsidRPr="005B479B">
              <w:t>should</w:t>
            </w:r>
            <w:r w:rsidR="00BE2ECE">
              <w:t xml:space="preserve"> </w:t>
            </w:r>
            <w:r w:rsidRPr="005B479B">
              <w:t>address</w:t>
            </w:r>
            <w:r w:rsidR="00BE2ECE">
              <w:t xml:space="preserve"> </w:t>
            </w:r>
            <w:r w:rsidRPr="005B479B">
              <w:t>pre</w:t>
            </w:r>
            <w:r w:rsidRPr="005B479B">
              <w:noBreakHyphen/>
              <w:t>existing</w:t>
            </w:r>
            <w:r w:rsidR="00BE2ECE">
              <w:t xml:space="preserve"> </w:t>
            </w:r>
            <w:r w:rsidRPr="005B479B">
              <w:t>IP</w:t>
            </w:r>
          </w:p>
        </w:tc>
        <w:tc>
          <w:tcPr>
            <w:tcW w:w="1134" w:type="dxa"/>
          </w:tcPr>
          <w:p w14:paraId="2CD17883" w14:textId="080CF1F6" w:rsidR="000321F5" w:rsidRPr="00045959" w:rsidRDefault="000321F5" w:rsidP="000321F5">
            <w:pPr>
              <w:pStyle w:val="TableofFigures"/>
            </w:pPr>
            <w:r w:rsidRPr="005B479B">
              <w:fldChar w:fldCharType="begin"/>
            </w:r>
            <w:r w:rsidRPr="005B479B">
              <w:instrText xml:space="preserve"> REF _Ref345579286 \r \h </w:instrText>
            </w:r>
            <w:r w:rsidRPr="005B479B">
              <w:fldChar w:fldCharType="separate"/>
            </w:r>
            <w:r w:rsidRPr="005B479B">
              <w:t>6</w:t>
            </w:r>
            <w:r w:rsidRPr="005B479B">
              <w:fldChar w:fldCharType="end"/>
            </w:r>
            <w:r w:rsidR="00BE2ECE">
              <w:t xml:space="preserve"> </w:t>
            </w:r>
            <w:r w:rsidRPr="005B479B">
              <w:t>and</w:t>
            </w:r>
            <w:r w:rsidR="00BE2ECE">
              <w:t xml:space="preserve"> </w:t>
            </w:r>
            <w:r w:rsidRPr="005B479B">
              <w:fldChar w:fldCharType="begin"/>
            </w:r>
            <w:r w:rsidRPr="005B479B">
              <w:instrText xml:space="preserve"> REF _Ref345589881 \r \h </w:instrText>
            </w:r>
            <w:r w:rsidRPr="005B479B">
              <w:fldChar w:fldCharType="separate"/>
            </w:r>
            <w:r w:rsidRPr="005B479B">
              <w:t>9</w:t>
            </w:r>
            <w:r w:rsidRPr="005B479B">
              <w:fldChar w:fldCharType="end"/>
            </w:r>
          </w:p>
        </w:tc>
      </w:tr>
      <w:tr w:rsidR="000321F5" w:rsidRPr="00045959" w14:paraId="048069FC" w14:textId="77777777" w:rsidTr="0039185E">
        <w:trPr>
          <w:trHeight w:val="34"/>
        </w:trPr>
        <w:tc>
          <w:tcPr>
            <w:tcW w:w="2694" w:type="dxa"/>
          </w:tcPr>
          <w:p w14:paraId="6CC0A9C6" w14:textId="713F4A9C" w:rsidR="000321F5" w:rsidRPr="00045959" w:rsidRDefault="000321F5" w:rsidP="000321F5">
            <w:pPr>
              <w:pStyle w:val="TableofFigures"/>
            </w:pPr>
            <w:r w:rsidRPr="005B479B">
              <w:t>Contracts</w:t>
            </w:r>
            <w:r w:rsidR="00BE2ECE">
              <w:t xml:space="preserve"> </w:t>
            </w:r>
            <w:r w:rsidRPr="005B479B">
              <w:t>seek</w:t>
            </w:r>
            <w:r w:rsidR="00BE2ECE">
              <w:t xml:space="preserve"> </w:t>
            </w:r>
            <w:r w:rsidRPr="005B479B">
              <w:t>ownership</w:t>
            </w:r>
            <w:r w:rsidR="00BE2ECE">
              <w:t xml:space="preserve"> </w:t>
            </w:r>
            <w:r w:rsidRPr="005B479B">
              <w:t>of</w:t>
            </w:r>
            <w:r w:rsidR="00BE2ECE">
              <w:t xml:space="preserve"> </w:t>
            </w:r>
            <w:r w:rsidRPr="005B479B">
              <w:t>IP</w:t>
            </w:r>
            <w:r w:rsidR="00BE2ECE">
              <w:t xml:space="preserve"> </w:t>
            </w:r>
            <w:r w:rsidRPr="005B479B">
              <w:t>where</w:t>
            </w:r>
            <w:r w:rsidR="00BE2ECE">
              <w:t xml:space="preserve"> </w:t>
            </w:r>
            <w:r w:rsidRPr="005B479B">
              <w:t>licence</w:t>
            </w:r>
            <w:r w:rsidR="00BE2ECE">
              <w:t xml:space="preserve"> </w:t>
            </w:r>
            <w:r w:rsidRPr="005B479B">
              <w:t>appropriate</w:t>
            </w:r>
          </w:p>
        </w:tc>
        <w:tc>
          <w:tcPr>
            <w:tcW w:w="2835" w:type="dxa"/>
          </w:tcPr>
          <w:p w14:paraId="47B028D8" w14:textId="35C6D09D" w:rsidR="000321F5" w:rsidRPr="00045959" w:rsidRDefault="000321F5" w:rsidP="000321F5">
            <w:pPr>
              <w:pStyle w:val="TableofFigures"/>
            </w:pPr>
            <w:r w:rsidRPr="005B479B">
              <w:t>Time</w:t>
            </w:r>
            <w:r w:rsidR="00BE2ECE">
              <w:t xml:space="preserve"> </w:t>
            </w:r>
            <w:r w:rsidRPr="005B479B">
              <w:t>and</w:t>
            </w:r>
            <w:r w:rsidR="00BE2ECE">
              <w:t xml:space="preserve"> </w:t>
            </w:r>
            <w:r w:rsidRPr="005B479B">
              <w:t>expense</w:t>
            </w:r>
            <w:r w:rsidR="00BE2ECE">
              <w:t xml:space="preserve"> </w:t>
            </w:r>
            <w:r w:rsidRPr="005B479B">
              <w:t>acquiring</w:t>
            </w:r>
            <w:r w:rsidR="00BE2ECE">
              <w:t xml:space="preserve"> </w:t>
            </w:r>
            <w:r w:rsidRPr="005B479B">
              <w:t>unnecessary</w:t>
            </w:r>
            <w:r w:rsidR="00BE2ECE">
              <w:t xml:space="preserve"> </w:t>
            </w:r>
            <w:r w:rsidRPr="005B479B">
              <w:t>ownership</w:t>
            </w:r>
          </w:p>
        </w:tc>
        <w:tc>
          <w:tcPr>
            <w:tcW w:w="2976" w:type="dxa"/>
          </w:tcPr>
          <w:p w14:paraId="4660AF18" w14:textId="11B7DAB5" w:rsidR="000321F5" w:rsidRPr="00045959" w:rsidRDefault="000321F5" w:rsidP="000321F5">
            <w:pPr>
              <w:pStyle w:val="TableofFigures"/>
            </w:pPr>
            <w:r w:rsidRPr="005B479B">
              <w:t>Consider</w:t>
            </w:r>
            <w:r w:rsidR="00BE2ECE">
              <w:t xml:space="preserve"> </w:t>
            </w:r>
            <w:r w:rsidRPr="005B479B">
              <w:t>scope</w:t>
            </w:r>
            <w:r w:rsidR="00BE2ECE">
              <w:t xml:space="preserve"> </w:t>
            </w:r>
            <w:r w:rsidRPr="005B479B">
              <w:t>of</w:t>
            </w:r>
            <w:r w:rsidR="00BE2ECE">
              <w:t xml:space="preserve"> </w:t>
            </w:r>
            <w:r w:rsidRPr="005B479B">
              <w:t>use</w:t>
            </w:r>
            <w:r w:rsidR="00BE2ECE">
              <w:t xml:space="preserve"> </w:t>
            </w:r>
            <w:r w:rsidRPr="005B479B">
              <w:t>required</w:t>
            </w:r>
            <w:r w:rsidR="00BE2ECE">
              <w:t xml:space="preserve"> </w:t>
            </w:r>
            <w:r w:rsidRPr="005B479B">
              <w:t>and</w:t>
            </w:r>
            <w:r w:rsidR="00BE2ECE">
              <w:t xml:space="preserve"> </w:t>
            </w:r>
            <w:r w:rsidRPr="005B479B">
              <w:t>apply</w:t>
            </w:r>
            <w:r w:rsidR="00BE2ECE">
              <w:t xml:space="preserve"> </w:t>
            </w:r>
            <w:r w:rsidRPr="005B479B">
              <w:t>IP</w:t>
            </w:r>
            <w:r w:rsidR="00BE2ECE">
              <w:t xml:space="preserve"> </w:t>
            </w:r>
            <w:r w:rsidRPr="005B479B">
              <w:t>Policy</w:t>
            </w:r>
          </w:p>
        </w:tc>
        <w:tc>
          <w:tcPr>
            <w:tcW w:w="1134" w:type="dxa"/>
          </w:tcPr>
          <w:p w14:paraId="363E0632" w14:textId="7D8ED3E8" w:rsidR="000321F5" w:rsidRPr="00045959" w:rsidRDefault="000321F5" w:rsidP="000321F5">
            <w:pPr>
              <w:pStyle w:val="TableofFigures"/>
            </w:pPr>
            <w:r w:rsidRPr="005B479B">
              <w:fldChar w:fldCharType="begin"/>
            </w:r>
            <w:r w:rsidRPr="005B479B">
              <w:instrText xml:space="preserve"> REF _Ref345579286 \r \h </w:instrText>
            </w:r>
            <w:r w:rsidRPr="005B479B">
              <w:fldChar w:fldCharType="separate"/>
            </w:r>
            <w:r w:rsidRPr="005B479B">
              <w:t>6</w:t>
            </w:r>
            <w:r w:rsidRPr="005B479B">
              <w:fldChar w:fldCharType="end"/>
            </w:r>
            <w:r w:rsidR="00BE2ECE">
              <w:t xml:space="preserve"> </w:t>
            </w:r>
            <w:r w:rsidRPr="005B479B">
              <w:t>and</w:t>
            </w:r>
            <w:r w:rsidR="00BE2ECE">
              <w:t xml:space="preserve"> </w:t>
            </w:r>
            <w:r w:rsidRPr="005B479B">
              <w:fldChar w:fldCharType="begin"/>
            </w:r>
            <w:r w:rsidRPr="005B479B">
              <w:instrText xml:space="preserve"> REF _Ref345589881 \r \h </w:instrText>
            </w:r>
            <w:r w:rsidRPr="005B479B">
              <w:fldChar w:fldCharType="separate"/>
            </w:r>
            <w:r w:rsidRPr="005B479B">
              <w:t>9</w:t>
            </w:r>
            <w:r w:rsidRPr="005B479B">
              <w:fldChar w:fldCharType="end"/>
            </w:r>
          </w:p>
        </w:tc>
      </w:tr>
      <w:tr w:rsidR="000321F5" w:rsidRPr="00045959" w14:paraId="7C94314F" w14:textId="77777777" w:rsidTr="0039185E">
        <w:trPr>
          <w:trHeight w:val="34"/>
        </w:trPr>
        <w:tc>
          <w:tcPr>
            <w:tcW w:w="2694" w:type="dxa"/>
          </w:tcPr>
          <w:p w14:paraId="456F9AEE" w14:textId="495ABA20" w:rsidR="000321F5" w:rsidRPr="00045959" w:rsidRDefault="000321F5" w:rsidP="000321F5">
            <w:pPr>
              <w:pStyle w:val="TableofFigures"/>
            </w:pPr>
            <w:r w:rsidRPr="005B479B">
              <w:t>State</w:t>
            </w:r>
            <w:r w:rsidR="00BE2ECE">
              <w:t xml:space="preserve"> </w:t>
            </w:r>
            <w:r w:rsidRPr="005B479B">
              <w:t>IP</w:t>
            </w:r>
            <w:r w:rsidR="00BE2ECE">
              <w:t xml:space="preserve"> </w:t>
            </w:r>
            <w:r w:rsidRPr="005B479B">
              <w:t>not</w:t>
            </w:r>
            <w:r w:rsidR="00BE2ECE">
              <w:t xml:space="preserve"> </w:t>
            </w:r>
            <w:r w:rsidRPr="005B479B">
              <w:t>protected</w:t>
            </w:r>
            <w:r w:rsidR="00BE2ECE">
              <w:t xml:space="preserve"> </w:t>
            </w:r>
            <w:r w:rsidRPr="005B479B">
              <w:t>or</w:t>
            </w:r>
            <w:r w:rsidR="00BE2ECE">
              <w:t xml:space="preserve"> </w:t>
            </w:r>
            <w:r w:rsidRPr="005B479B">
              <w:t>enforced</w:t>
            </w:r>
            <w:r w:rsidR="00BE2ECE">
              <w:t xml:space="preserve"> </w:t>
            </w:r>
            <w:r w:rsidRPr="005B479B">
              <w:t>where</w:t>
            </w:r>
            <w:r w:rsidR="00BE2ECE">
              <w:t xml:space="preserve"> </w:t>
            </w:r>
            <w:r w:rsidRPr="005B479B">
              <w:t>appropriate</w:t>
            </w:r>
          </w:p>
        </w:tc>
        <w:tc>
          <w:tcPr>
            <w:tcW w:w="2835" w:type="dxa"/>
          </w:tcPr>
          <w:p w14:paraId="66BFF79D" w14:textId="69B0D0CC" w:rsidR="000321F5" w:rsidRPr="00045959" w:rsidRDefault="000321F5" w:rsidP="000321F5">
            <w:pPr>
              <w:pStyle w:val="TableofFigures"/>
            </w:pPr>
            <w:r w:rsidRPr="005B479B">
              <w:t>Use</w:t>
            </w:r>
            <w:r w:rsidR="00BE2ECE">
              <w:t xml:space="preserve"> </w:t>
            </w:r>
            <w:r w:rsidRPr="005B479B">
              <w:t>of</w:t>
            </w:r>
            <w:r w:rsidR="00BE2ECE">
              <w:t xml:space="preserve"> </w:t>
            </w:r>
            <w:r w:rsidRPr="005B479B">
              <w:t>IP</w:t>
            </w:r>
            <w:r w:rsidR="00BE2ECE">
              <w:t xml:space="preserve"> </w:t>
            </w:r>
            <w:r w:rsidRPr="005B479B">
              <w:t>that</w:t>
            </w:r>
            <w:r w:rsidR="00BE2ECE">
              <w:t xml:space="preserve"> </w:t>
            </w:r>
            <w:r w:rsidRPr="005B479B">
              <w:t>may</w:t>
            </w:r>
            <w:r w:rsidR="00BE2ECE">
              <w:t xml:space="preserve"> </w:t>
            </w:r>
            <w:r w:rsidRPr="005B479B">
              <w:t>damage</w:t>
            </w:r>
            <w:r w:rsidR="00BE2ECE">
              <w:t xml:space="preserve"> </w:t>
            </w:r>
            <w:r w:rsidRPr="005B479B">
              <w:t>State’s</w:t>
            </w:r>
            <w:r w:rsidR="00BE2ECE">
              <w:t xml:space="preserve"> </w:t>
            </w:r>
            <w:r w:rsidRPr="005B479B">
              <w:t>reputation</w:t>
            </w:r>
            <w:r w:rsidR="00BE2ECE">
              <w:t xml:space="preserve"> </w:t>
            </w:r>
            <w:r w:rsidRPr="005B479B">
              <w:t>or</w:t>
            </w:r>
            <w:r w:rsidR="00BE2ECE">
              <w:t xml:space="preserve"> </w:t>
            </w:r>
            <w:r w:rsidRPr="005B479B">
              <w:t>value</w:t>
            </w:r>
            <w:r w:rsidR="00BE2ECE">
              <w:t xml:space="preserve"> </w:t>
            </w:r>
            <w:r w:rsidRPr="005B479B">
              <w:t>of</w:t>
            </w:r>
            <w:r w:rsidR="00BE2ECE">
              <w:t xml:space="preserve"> </w:t>
            </w:r>
            <w:r w:rsidRPr="005B479B">
              <w:t>IP</w:t>
            </w:r>
          </w:p>
        </w:tc>
        <w:tc>
          <w:tcPr>
            <w:tcW w:w="2976" w:type="dxa"/>
          </w:tcPr>
          <w:p w14:paraId="6A2B4DB7" w14:textId="4994179B" w:rsidR="000321F5" w:rsidRPr="00045959" w:rsidRDefault="000321F5" w:rsidP="000321F5">
            <w:pPr>
              <w:pStyle w:val="TableofFigures"/>
            </w:pPr>
            <w:r w:rsidRPr="005B479B">
              <w:t>Monitor</w:t>
            </w:r>
            <w:r w:rsidR="00BE2ECE">
              <w:t xml:space="preserve"> </w:t>
            </w:r>
            <w:r w:rsidRPr="005B479B">
              <w:t>third</w:t>
            </w:r>
            <w:r w:rsidR="00BE2ECE">
              <w:t xml:space="preserve"> </w:t>
            </w:r>
            <w:r w:rsidRPr="005B479B">
              <w:t>party</w:t>
            </w:r>
            <w:r w:rsidR="00BE2ECE">
              <w:t xml:space="preserve"> </w:t>
            </w:r>
            <w:r w:rsidRPr="005B479B">
              <w:t>use</w:t>
            </w:r>
            <w:r w:rsidR="00BE2ECE">
              <w:t xml:space="preserve"> </w:t>
            </w:r>
            <w:r w:rsidRPr="005B479B">
              <w:t>of</w:t>
            </w:r>
            <w:r w:rsidR="00BE2ECE">
              <w:t xml:space="preserve"> </w:t>
            </w:r>
            <w:r w:rsidRPr="005B479B">
              <w:t>State</w:t>
            </w:r>
            <w:r w:rsidR="00BE2ECE">
              <w:t xml:space="preserve"> </w:t>
            </w:r>
            <w:r w:rsidRPr="005B479B">
              <w:t>copyright</w:t>
            </w:r>
            <w:r w:rsidR="00BE2ECE">
              <w:t xml:space="preserve"> </w:t>
            </w:r>
            <w:r w:rsidRPr="005B479B">
              <w:t>and</w:t>
            </w:r>
            <w:r w:rsidR="00BE2ECE">
              <w:t xml:space="preserve"> </w:t>
            </w:r>
            <w:r w:rsidRPr="005B479B">
              <w:t>apply</w:t>
            </w:r>
            <w:r w:rsidR="00BE2ECE">
              <w:t xml:space="preserve"> </w:t>
            </w:r>
            <w:r w:rsidRPr="005B479B">
              <w:t>IP</w:t>
            </w:r>
            <w:r w:rsidR="00BE2ECE">
              <w:t xml:space="preserve"> </w:t>
            </w:r>
            <w:r w:rsidRPr="005B479B">
              <w:t>Policy</w:t>
            </w:r>
          </w:p>
        </w:tc>
        <w:tc>
          <w:tcPr>
            <w:tcW w:w="1134" w:type="dxa"/>
          </w:tcPr>
          <w:p w14:paraId="65976896" w14:textId="780684C5" w:rsidR="000321F5" w:rsidRPr="00045959" w:rsidRDefault="000321F5" w:rsidP="000321F5">
            <w:pPr>
              <w:pStyle w:val="TableofFigures"/>
            </w:pPr>
            <w:r w:rsidRPr="005B479B">
              <w:fldChar w:fldCharType="begin"/>
            </w:r>
            <w:r w:rsidRPr="005B479B">
              <w:instrText xml:space="preserve"> REF _Ref345588035 \r \h </w:instrText>
            </w:r>
            <w:r w:rsidRPr="005B479B">
              <w:fldChar w:fldCharType="separate"/>
            </w:r>
            <w:r w:rsidRPr="005B479B">
              <w:t>8</w:t>
            </w:r>
            <w:r w:rsidRPr="005B479B">
              <w:fldChar w:fldCharType="end"/>
            </w:r>
          </w:p>
        </w:tc>
      </w:tr>
      <w:tr w:rsidR="000321F5" w:rsidRPr="00045959" w14:paraId="431D4AB0" w14:textId="77777777" w:rsidTr="0039185E">
        <w:trPr>
          <w:trHeight w:val="34"/>
        </w:trPr>
        <w:tc>
          <w:tcPr>
            <w:tcW w:w="2694" w:type="dxa"/>
          </w:tcPr>
          <w:p w14:paraId="27C47005" w14:textId="571A1BA1" w:rsidR="000321F5" w:rsidRPr="00045959" w:rsidRDefault="000321F5" w:rsidP="000321F5">
            <w:pPr>
              <w:pStyle w:val="TableofFigures"/>
            </w:pPr>
            <w:r w:rsidRPr="005B479B">
              <w:t>Employees</w:t>
            </w:r>
            <w:r w:rsidR="00BE2ECE">
              <w:t xml:space="preserve"> </w:t>
            </w:r>
            <w:r w:rsidRPr="005B479B">
              <w:t>moral</w:t>
            </w:r>
            <w:r w:rsidR="00BE2ECE">
              <w:t xml:space="preserve"> </w:t>
            </w:r>
            <w:r w:rsidRPr="005B479B">
              <w:t>rights</w:t>
            </w:r>
            <w:r w:rsidR="00BE2ECE">
              <w:t xml:space="preserve"> </w:t>
            </w:r>
            <w:r w:rsidRPr="005B479B">
              <w:t>not</w:t>
            </w:r>
            <w:r w:rsidR="00BE2ECE">
              <w:t xml:space="preserve"> </w:t>
            </w:r>
            <w:r w:rsidRPr="005B479B">
              <w:t>managed</w:t>
            </w:r>
            <w:r w:rsidR="00BE2ECE">
              <w:t xml:space="preserve"> </w:t>
            </w:r>
            <w:r w:rsidRPr="005B479B">
              <w:t>appropriately</w:t>
            </w:r>
          </w:p>
        </w:tc>
        <w:tc>
          <w:tcPr>
            <w:tcW w:w="2835" w:type="dxa"/>
          </w:tcPr>
          <w:p w14:paraId="4F7829D0" w14:textId="2620EAC3" w:rsidR="000321F5" w:rsidRPr="00045959" w:rsidRDefault="000321F5" w:rsidP="000321F5">
            <w:pPr>
              <w:pStyle w:val="TableofFigures"/>
            </w:pPr>
            <w:r w:rsidRPr="005B479B">
              <w:t>Claim</w:t>
            </w:r>
            <w:r w:rsidR="00BE2ECE">
              <w:t xml:space="preserve"> </w:t>
            </w:r>
            <w:r w:rsidRPr="005B479B">
              <w:t>for</w:t>
            </w:r>
            <w:r w:rsidR="00BE2ECE">
              <w:t xml:space="preserve"> </w:t>
            </w:r>
            <w:r w:rsidRPr="005B479B">
              <w:t>breach</w:t>
            </w:r>
            <w:r w:rsidR="00BE2ECE">
              <w:t xml:space="preserve"> </w:t>
            </w:r>
            <w:r w:rsidRPr="005B479B">
              <w:t>of</w:t>
            </w:r>
            <w:r w:rsidR="00BE2ECE">
              <w:t xml:space="preserve"> </w:t>
            </w:r>
            <w:r w:rsidRPr="005B479B">
              <w:t>moral</w:t>
            </w:r>
            <w:r w:rsidR="00BE2ECE">
              <w:t xml:space="preserve"> </w:t>
            </w:r>
            <w:r w:rsidRPr="005B479B">
              <w:t>rights</w:t>
            </w:r>
          </w:p>
        </w:tc>
        <w:tc>
          <w:tcPr>
            <w:tcW w:w="2976" w:type="dxa"/>
          </w:tcPr>
          <w:p w14:paraId="2B9944FA" w14:textId="6EB0E8B7" w:rsidR="000321F5" w:rsidRPr="00045959" w:rsidRDefault="000321F5" w:rsidP="000321F5">
            <w:pPr>
              <w:pStyle w:val="TableofFigures"/>
            </w:pPr>
            <w:r w:rsidRPr="005B479B">
              <w:t>Seek</w:t>
            </w:r>
            <w:r w:rsidR="00BE2ECE">
              <w:t xml:space="preserve"> </w:t>
            </w:r>
            <w:r w:rsidRPr="005B479B">
              <w:t>moral</w:t>
            </w:r>
            <w:r w:rsidR="00BE2ECE">
              <w:t xml:space="preserve"> </w:t>
            </w:r>
            <w:r w:rsidRPr="005B479B">
              <w:t>rights</w:t>
            </w:r>
            <w:r w:rsidR="00BE2ECE">
              <w:t xml:space="preserve"> </w:t>
            </w:r>
            <w:r w:rsidRPr="005B479B">
              <w:t>consent</w:t>
            </w:r>
            <w:r w:rsidR="00BE2ECE">
              <w:t xml:space="preserve"> </w:t>
            </w:r>
            <w:r w:rsidRPr="005B479B">
              <w:t>in</w:t>
            </w:r>
            <w:r w:rsidR="00BE2ECE">
              <w:t xml:space="preserve"> </w:t>
            </w:r>
            <w:r w:rsidRPr="005B479B">
              <w:t>appropriate</w:t>
            </w:r>
            <w:r w:rsidR="00BE2ECE">
              <w:t xml:space="preserve"> </w:t>
            </w:r>
            <w:r w:rsidRPr="005B479B">
              <w:t>circumstances</w:t>
            </w:r>
          </w:p>
        </w:tc>
        <w:tc>
          <w:tcPr>
            <w:tcW w:w="1134" w:type="dxa"/>
          </w:tcPr>
          <w:p w14:paraId="360A459C" w14:textId="66403F07" w:rsidR="000321F5" w:rsidRPr="00045959" w:rsidRDefault="000321F5" w:rsidP="000321F5">
            <w:pPr>
              <w:pStyle w:val="TableofFigures"/>
            </w:pPr>
            <w:r w:rsidRPr="005B479B">
              <w:fldChar w:fldCharType="begin"/>
            </w:r>
            <w:r w:rsidRPr="005B479B">
              <w:instrText xml:space="preserve"> REF _Ref345589968 \r \h </w:instrText>
            </w:r>
            <w:r w:rsidRPr="005B479B">
              <w:fldChar w:fldCharType="separate"/>
            </w:r>
            <w:r w:rsidRPr="005B479B">
              <w:t>10</w:t>
            </w:r>
            <w:r w:rsidRPr="005B479B">
              <w:fldChar w:fldCharType="end"/>
            </w:r>
          </w:p>
        </w:tc>
      </w:tr>
      <w:tr w:rsidR="000321F5" w:rsidRPr="00045959" w14:paraId="4A18FB4E" w14:textId="77777777" w:rsidTr="0039185E">
        <w:trPr>
          <w:trHeight w:val="34"/>
        </w:trPr>
        <w:tc>
          <w:tcPr>
            <w:tcW w:w="2694" w:type="dxa"/>
          </w:tcPr>
          <w:p w14:paraId="3E9832E5" w14:textId="3648F909" w:rsidR="000321F5" w:rsidRPr="00045959" w:rsidRDefault="000321F5" w:rsidP="000321F5">
            <w:pPr>
              <w:pStyle w:val="TableofFigures"/>
            </w:pPr>
            <w:r w:rsidRPr="005B479B">
              <w:t>Infringement</w:t>
            </w:r>
            <w:r w:rsidR="00BE2ECE">
              <w:t xml:space="preserve"> </w:t>
            </w:r>
            <w:r w:rsidRPr="005B479B">
              <w:t>of</w:t>
            </w:r>
            <w:r w:rsidR="00BE2ECE">
              <w:t xml:space="preserve"> </w:t>
            </w:r>
            <w:proofErr w:type="gramStart"/>
            <w:r w:rsidRPr="005B479B">
              <w:t>third</w:t>
            </w:r>
            <w:r w:rsidR="00BE2ECE">
              <w:t xml:space="preserve"> </w:t>
            </w:r>
            <w:r w:rsidRPr="005B479B">
              <w:t>party</w:t>
            </w:r>
            <w:proofErr w:type="gramEnd"/>
            <w:r w:rsidR="00BE2ECE">
              <w:t xml:space="preserve"> </w:t>
            </w:r>
            <w:r w:rsidRPr="005B479B">
              <w:t>IP</w:t>
            </w:r>
          </w:p>
        </w:tc>
        <w:tc>
          <w:tcPr>
            <w:tcW w:w="2835" w:type="dxa"/>
          </w:tcPr>
          <w:p w14:paraId="2ECF0BB5" w14:textId="52298089" w:rsidR="000321F5" w:rsidRPr="00045959" w:rsidRDefault="000321F5" w:rsidP="000321F5">
            <w:pPr>
              <w:pStyle w:val="TableofFigures"/>
            </w:pPr>
            <w:r w:rsidRPr="005B479B">
              <w:t>Claim</w:t>
            </w:r>
            <w:r w:rsidR="00BE2ECE">
              <w:t xml:space="preserve"> </w:t>
            </w:r>
            <w:r w:rsidRPr="005B479B">
              <w:t>for</w:t>
            </w:r>
            <w:r w:rsidR="00BE2ECE">
              <w:t xml:space="preserve"> </w:t>
            </w:r>
            <w:r w:rsidRPr="005B479B">
              <w:t>damages</w:t>
            </w:r>
            <w:r w:rsidR="00BE2ECE">
              <w:t xml:space="preserve"> </w:t>
            </w:r>
            <w:r w:rsidRPr="005B479B">
              <w:t>and</w:t>
            </w:r>
            <w:r w:rsidR="00BE2ECE">
              <w:t xml:space="preserve"> </w:t>
            </w:r>
            <w:r w:rsidRPr="005B479B">
              <w:t>reputational</w:t>
            </w:r>
            <w:r w:rsidR="00BE2ECE">
              <w:t xml:space="preserve"> </w:t>
            </w:r>
            <w:proofErr w:type="gramStart"/>
            <w:r w:rsidRPr="005B479B">
              <w:t>damage</w:t>
            </w:r>
            <w:proofErr w:type="gramEnd"/>
            <w:r w:rsidR="00BE2ECE">
              <w:t xml:space="preserve"> </w:t>
            </w:r>
            <w:r w:rsidRPr="005B479B">
              <w:t>to</w:t>
            </w:r>
            <w:r w:rsidR="00BE2ECE">
              <w:t xml:space="preserve"> </w:t>
            </w:r>
            <w:r w:rsidRPr="005B479B">
              <w:t>the</w:t>
            </w:r>
            <w:r w:rsidR="00BE2ECE">
              <w:t xml:space="preserve"> </w:t>
            </w:r>
            <w:r w:rsidRPr="005B479B">
              <w:t>State</w:t>
            </w:r>
          </w:p>
        </w:tc>
        <w:tc>
          <w:tcPr>
            <w:tcW w:w="2976" w:type="dxa"/>
          </w:tcPr>
          <w:p w14:paraId="5C4C8B7D" w14:textId="4B199E97" w:rsidR="000321F5" w:rsidRPr="00045959" w:rsidRDefault="000321F5" w:rsidP="000321F5">
            <w:pPr>
              <w:pStyle w:val="TableofFigures"/>
            </w:pPr>
            <w:r w:rsidRPr="005B479B">
              <w:t>Monitor</w:t>
            </w:r>
            <w:r w:rsidR="00BE2ECE">
              <w:t xml:space="preserve"> </w:t>
            </w:r>
            <w:r w:rsidRPr="005B479B">
              <w:t>and</w:t>
            </w:r>
            <w:r w:rsidR="00BE2ECE">
              <w:t xml:space="preserve"> </w:t>
            </w:r>
            <w:r w:rsidRPr="005B479B">
              <w:t>pay</w:t>
            </w:r>
            <w:r w:rsidR="00BE2ECE">
              <w:t xml:space="preserve"> </w:t>
            </w:r>
            <w:r w:rsidRPr="005B479B">
              <w:t>for</w:t>
            </w:r>
            <w:r w:rsidR="00BE2ECE">
              <w:t xml:space="preserve"> </w:t>
            </w:r>
            <w:r w:rsidRPr="005B479B">
              <w:t>use</w:t>
            </w:r>
            <w:r w:rsidR="00BE2ECE">
              <w:t xml:space="preserve"> </w:t>
            </w:r>
            <w:r w:rsidRPr="005B479B">
              <w:t>of</w:t>
            </w:r>
            <w:r w:rsidR="00BE2ECE">
              <w:t xml:space="preserve"> </w:t>
            </w:r>
            <w:proofErr w:type="gramStart"/>
            <w:r w:rsidRPr="005B479B">
              <w:t>third</w:t>
            </w:r>
            <w:r w:rsidR="00BE2ECE">
              <w:t xml:space="preserve"> </w:t>
            </w:r>
            <w:r w:rsidRPr="005B479B">
              <w:t>party</w:t>
            </w:r>
            <w:proofErr w:type="gramEnd"/>
            <w:r w:rsidR="00BE2ECE">
              <w:t xml:space="preserve"> </w:t>
            </w:r>
            <w:r w:rsidRPr="005B479B">
              <w:t>IP</w:t>
            </w:r>
          </w:p>
        </w:tc>
        <w:tc>
          <w:tcPr>
            <w:tcW w:w="1134" w:type="dxa"/>
          </w:tcPr>
          <w:p w14:paraId="6FE54871" w14:textId="2308ECD7" w:rsidR="000321F5" w:rsidRPr="00045959" w:rsidRDefault="000321F5" w:rsidP="000321F5">
            <w:pPr>
              <w:pStyle w:val="TableofFigures"/>
            </w:pPr>
            <w:r w:rsidRPr="005B479B">
              <w:fldChar w:fldCharType="begin"/>
            </w:r>
            <w:r w:rsidRPr="005B479B">
              <w:instrText xml:space="preserve"> REF _Ref342567534 \r \h </w:instrText>
            </w:r>
            <w:r w:rsidRPr="005B479B">
              <w:fldChar w:fldCharType="separate"/>
            </w:r>
            <w:r w:rsidRPr="005B479B">
              <w:t>11</w:t>
            </w:r>
            <w:r w:rsidRPr="005B479B">
              <w:fldChar w:fldCharType="end"/>
            </w:r>
          </w:p>
        </w:tc>
      </w:tr>
    </w:tbl>
    <w:p w14:paraId="7BC8767C" w14:textId="77777777" w:rsidR="00BB166C" w:rsidRDefault="00BB166C" w:rsidP="005B479B"/>
    <w:p w14:paraId="7F19F816" w14:textId="2FA58412" w:rsidR="005B479B" w:rsidRPr="005B479B" w:rsidRDefault="005B479B" w:rsidP="005B479B">
      <w:r w:rsidRPr="005B479B">
        <w:t>These</w:t>
      </w:r>
      <w:r w:rsidR="00BE2ECE">
        <w:t xml:space="preserve"> </w:t>
      </w:r>
      <w:r w:rsidRPr="005B479B">
        <w:t>risks</w:t>
      </w:r>
      <w:r w:rsidR="00BE2ECE">
        <w:t xml:space="preserve"> </w:t>
      </w:r>
      <w:r w:rsidRPr="005B479B">
        <w:t>should</w:t>
      </w:r>
      <w:r w:rsidR="00BE2ECE">
        <w:t xml:space="preserve"> </w:t>
      </w:r>
      <w:r w:rsidRPr="005B479B">
        <w:t>be</w:t>
      </w:r>
      <w:r w:rsidR="00BE2ECE">
        <w:t xml:space="preserve"> </w:t>
      </w:r>
      <w:r w:rsidRPr="005B479B">
        <w:t>considered</w:t>
      </w:r>
      <w:r w:rsidR="00BE2ECE">
        <w:t xml:space="preserve"> </w:t>
      </w:r>
      <w:r w:rsidRPr="005B479B">
        <w:t>when</w:t>
      </w:r>
      <w:r w:rsidR="00BE2ECE">
        <w:t xml:space="preserve"> </w:t>
      </w:r>
      <w:r w:rsidRPr="005B479B">
        <w:t>assessing</w:t>
      </w:r>
      <w:r w:rsidR="00BE2ECE">
        <w:t xml:space="preserve"> </w:t>
      </w:r>
      <w:r w:rsidRPr="005B479B">
        <w:t>IP</w:t>
      </w:r>
      <w:r w:rsidR="00BE2ECE">
        <w:t xml:space="preserve"> </w:t>
      </w:r>
      <w:r w:rsidRPr="005B479B">
        <w:t>risks</w:t>
      </w:r>
      <w:r w:rsidR="00BE2ECE">
        <w:t xml:space="preserve"> </w:t>
      </w:r>
      <w:r w:rsidRPr="005B479B">
        <w:t>and</w:t>
      </w:r>
      <w:r w:rsidR="00BE2ECE">
        <w:t xml:space="preserve"> </w:t>
      </w:r>
      <w:r w:rsidRPr="005B479B">
        <w:t>mitigation</w:t>
      </w:r>
      <w:r w:rsidR="00BE2ECE">
        <w:t xml:space="preserve"> </w:t>
      </w:r>
      <w:r w:rsidRPr="005B479B">
        <w:t>plans.</w:t>
      </w:r>
    </w:p>
    <w:p w14:paraId="224F5151" w14:textId="401D606F" w:rsidR="005B479B" w:rsidRPr="00686E52" w:rsidRDefault="005B479B" w:rsidP="00AC1553">
      <w:pPr>
        <w:pStyle w:val="Heading2"/>
      </w:pPr>
      <w:bookmarkStart w:id="75" w:name="_Ref359503972"/>
      <w:bookmarkStart w:id="76" w:name="_Toc360519866"/>
      <w:bookmarkStart w:id="77" w:name="_Ref382379470"/>
      <w:bookmarkStart w:id="78" w:name="_Toc411926830"/>
      <w:bookmarkStart w:id="79" w:name="_Toc140576428"/>
      <w:bookmarkStart w:id="80" w:name="_Toc176264813"/>
      <w:r w:rsidRPr="00686E52">
        <w:t>The</w:t>
      </w:r>
      <w:r w:rsidR="00BE2ECE" w:rsidRPr="00686E52">
        <w:t xml:space="preserve"> </w:t>
      </w:r>
      <w:r w:rsidRPr="00686E52">
        <w:t>State</w:t>
      </w:r>
      <w:r w:rsidR="00BE2ECE" w:rsidRPr="00686E52">
        <w:t xml:space="preserve"> </w:t>
      </w:r>
      <w:r w:rsidRPr="00686E52">
        <w:t>Crest</w:t>
      </w:r>
      <w:r w:rsidR="00BE2ECE" w:rsidRPr="00686E52">
        <w:t xml:space="preserve"> </w:t>
      </w:r>
      <w:r w:rsidRPr="00686E52">
        <w:t>and</w:t>
      </w:r>
      <w:r w:rsidR="00BE2ECE" w:rsidRPr="00686E52">
        <w:t xml:space="preserve"> </w:t>
      </w:r>
      <w:r w:rsidRPr="00686E52">
        <w:t>branding</w:t>
      </w:r>
      <w:bookmarkEnd w:id="75"/>
      <w:bookmarkEnd w:id="76"/>
      <w:bookmarkEnd w:id="77"/>
      <w:bookmarkEnd w:id="78"/>
      <w:bookmarkEnd w:id="79"/>
      <w:bookmarkEnd w:id="80"/>
    </w:p>
    <w:p w14:paraId="57EF4480" w14:textId="15CC0F02" w:rsidR="005B479B" w:rsidRPr="005B479B" w:rsidRDefault="005B479B" w:rsidP="005B479B">
      <w:r w:rsidRPr="005B479B">
        <w:t>The</w:t>
      </w:r>
      <w:r w:rsidR="00BE2ECE">
        <w:t xml:space="preserve"> </w:t>
      </w:r>
      <w:r w:rsidRPr="005B479B">
        <w:t>State</w:t>
      </w:r>
      <w:r w:rsidR="00BE2ECE">
        <w:t xml:space="preserve"> </w:t>
      </w:r>
      <w:r w:rsidRPr="005B479B">
        <w:t>of</w:t>
      </w:r>
      <w:r w:rsidR="00BE2ECE">
        <w:t xml:space="preserve"> </w:t>
      </w:r>
      <w:r w:rsidRPr="005B479B">
        <w:t>Victoria</w:t>
      </w:r>
      <w:r w:rsidR="00BE2ECE">
        <w:t xml:space="preserve"> </w:t>
      </w:r>
      <w:r w:rsidRPr="005B479B">
        <w:t>can</w:t>
      </w:r>
      <w:r w:rsidR="00BE2ECE">
        <w:t xml:space="preserve"> </w:t>
      </w:r>
      <w:r w:rsidRPr="005B479B">
        <w:t>be</w:t>
      </w:r>
      <w:r w:rsidR="00BE2ECE">
        <w:t xml:space="preserve"> </w:t>
      </w:r>
      <w:r w:rsidRPr="005B479B">
        <w:t>recognised</w:t>
      </w:r>
      <w:r w:rsidR="00BE2ECE">
        <w:t xml:space="preserve"> </w:t>
      </w:r>
      <w:r w:rsidRPr="005B479B">
        <w:t>(for</w:t>
      </w:r>
      <w:r w:rsidR="00BE2ECE">
        <w:t xml:space="preserve"> </w:t>
      </w:r>
      <w:r w:rsidRPr="005B479B">
        <w:t>example,</w:t>
      </w:r>
      <w:r w:rsidR="00BE2ECE">
        <w:t xml:space="preserve"> </w:t>
      </w:r>
      <w:r w:rsidRPr="005B479B">
        <w:t>in</w:t>
      </w:r>
      <w:r w:rsidR="00BE2ECE">
        <w:t xml:space="preserve"> </w:t>
      </w:r>
      <w:r w:rsidRPr="005B479B">
        <w:t>public</w:t>
      </w:r>
      <w:r w:rsidR="00BE2ECE">
        <w:t xml:space="preserve"> </w:t>
      </w:r>
      <w:r w:rsidRPr="005B479B">
        <w:t>documents,</w:t>
      </w:r>
      <w:r w:rsidR="00BE2ECE">
        <w:t xml:space="preserve"> </w:t>
      </w:r>
      <w:r w:rsidRPr="005B479B">
        <w:t>signs,</w:t>
      </w:r>
      <w:r w:rsidR="00BE2ECE">
        <w:t xml:space="preserve"> </w:t>
      </w:r>
      <w:r w:rsidRPr="005B479B">
        <w:t>advertising</w:t>
      </w:r>
      <w:r w:rsidR="00BE2ECE">
        <w:t xml:space="preserve"> </w:t>
      </w:r>
      <w:r w:rsidRPr="005B479B">
        <w:t>material,</w:t>
      </w:r>
      <w:r w:rsidR="00BE2ECE">
        <w:t xml:space="preserve"> </w:t>
      </w:r>
      <w:r w:rsidRPr="005B479B">
        <w:t>etc.)</w:t>
      </w:r>
      <w:r w:rsidR="00BE2ECE">
        <w:t xml:space="preserve"> </w:t>
      </w:r>
      <w:proofErr w:type="gramStart"/>
      <w:r w:rsidRPr="005B479B">
        <w:t>through</w:t>
      </w:r>
      <w:r w:rsidR="00BE2ECE">
        <w:t xml:space="preserve"> </w:t>
      </w:r>
      <w:r w:rsidRPr="005B479B">
        <w:t>the</w:t>
      </w:r>
      <w:r w:rsidR="00BE2ECE">
        <w:t xml:space="preserve"> </w:t>
      </w:r>
      <w:r w:rsidRPr="005B479B">
        <w:t>use</w:t>
      </w:r>
      <w:r w:rsidR="00BE2ECE">
        <w:t xml:space="preserve"> </w:t>
      </w:r>
      <w:r w:rsidRPr="005B479B">
        <w:t>of</w:t>
      </w:r>
      <w:proofErr w:type="gramEnd"/>
      <w:r w:rsidRPr="005B479B">
        <w:t>:</w:t>
      </w:r>
    </w:p>
    <w:p w14:paraId="1123C58F" w14:textId="69319510" w:rsidR="005B479B" w:rsidRPr="005B479B" w:rsidRDefault="005B479B" w:rsidP="000120A1">
      <w:pPr>
        <w:pStyle w:val="List"/>
        <w:numPr>
          <w:ilvl w:val="0"/>
          <w:numId w:val="28"/>
        </w:numPr>
      </w:pPr>
      <w:r w:rsidRPr="005B479B">
        <w:t>Victorian</w:t>
      </w:r>
      <w:r w:rsidR="00BE2ECE">
        <w:t xml:space="preserve"> </w:t>
      </w:r>
      <w:r w:rsidRPr="005B479B">
        <w:t>Coat</w:t>
      </w:r>
      <w:r w:rsidR="00BE2ECE">
        <w:t xml:space="preserve"> </w:t>
      </w:r>
      <w:r w:rsidRPr="005B479B">
        <w:t>of</w:t>
      </w:r>
      <w:r w:rsidR="00BE2ECE">
        <w:t xml:space="preserve"> </w:t>
      </w:r>
      <w:r w:rsidRPr="005B479B">
        <w:t>Arms</w:t>
      </w:r>
      <w:r w:rsidR="00BE2ECE">
        <w:t xml:space="preserve"> </w:t>
      </w:r>
      <w:r w:rsidRPr="005B479B">
        <w:t>(Victorian</w:t>
      </w:r>
      <w:r w:rsidR="00BE2ECE">
        <w:t xml:space="preserve"> </w:t>
      </w:r>
      <w:r w:rsidRPr="005B479B">
        <w:t>Crest);</w:t>
      </w:r>
      <w:r w:rsidR="00BE2ECE">
        <w:t xml:space="preserve"> </w:t>
      </w:r>
      <w:r w:rsidRPr="005B479B">
        <w:t>and</w:t>
      </w:r>
    </w:p>
    <w:p w14:paraId="245EB75F" w14:textId="3065E9C0" w:rsidR="005B479B" w:rsidRPr="005B479B" w:rsidRDefault="005B479B" w:rsidP="000120A1">
      <w:pPr>
        <w:pStyle w:val="List"/>
        <w:numPr>
          <w:ilvl w:val="0"/>
          <w:numId w:val="28"/>
        </w:numPr>
      </w:pPr>
      <w:r w:rsidRPr="005B479B">
        <w:t>branding</w:t>
      </w:r>
      <w:r w:rsidR="00BE2ECE">
        <w:t xml:space="preserve"> </w:t>
      </w:r>
      <w:r w:rsidRPr="005B479B">
        <w:t>(including</w:t>
      </w:r>
      <w:r w:rsidR="00BE2ECE">
        <w:t xml:space="preserve"> </w:t>
      </w:r>
      <w:r w:rsidRPr="005B479B">
        <w:t>logos,</w:t>
      </w:r>
      <w:r w:rsidR="00BE2ECE">
        <w:t xml:space="preserve"> </w:t>
      </w:r>
      <w:r w:rsidRPr="005B479B">
        <w:t>logotypes,</w:t>
      </w:r>
      <w:r w:rsidR="00BE2ECE">
        <w:t xml:space="preserve"> </w:t>
      </w:r>
      <w:r w:rsidRPr="005B479B">
        <w:t>badges,</w:t>
      </w:r>
      <w:r w:rsidR="00BE2ECE">
        <w:t xml:space="preserve"> </w:t>
      </w:r>
      <w:r w:rsidRPr="005B479B">
        <w:t>design</w:t>
      </w:r>
      <w:r w:rsidR="00BE2ECE">
        <w:t xml:space="preserve"> </w:t>
      </w:r>
      <w:r w:rsidRPr="005B479B">
        <w:t>elements,</w:t>
      </w:r>
      <w:r w:rsidR="00BE2ECE">
        <w:t xml:space="preserve"> </w:t>
      </w:r>
      <w:r w:rsidRPr="005B479B">
        <w:t>symbols,</w:t>
      </w:r>
      <w:r w:rsidR="00BE2ECE">
        <w:t xml:space="preserve"> </w:t>
      </w:r>
      <w:r w:rsidRPr="005B479B">
        <w:t>slogans,</w:t>
      </w:r>
      <w:r w:rsidR="00BE2ECE">
        <w:t xml:space="preserve"> </w:t>
      </w:r>
      <w:r w:rsidRPr="005B479B">
        <w:t>and</w:t>
      </w:r>
      <w:r w:rsidR="00BE2ECE">
        <w:t xml:space="preserve"> </w:t>
      </w:r>
      <w:r w:rsidRPr="005B479B">
        <w:t>other</w:t>
      </w:r>
      <w:r w:rsidR="00BE2ECE">
        <w:t xml:space="preserve"> </w:t>
      </w:r>
      <w:r w:rsidRPr="005B479B">
        <w:t>visual</w:t>
      </w:r>
      <w:r w:rsidR="00BE2ECE">
        <w:t xml:space="preserve"> </w:t>
      </w:r>
      <w:r w:rsidRPr="005B479B">
        <w:t>and</w:t>
      </w:r>
      <w:r w:rsidR="00BE2ECE">
        <w:t xml:space="preserve"> </w:t>
      </w:r>
      <w:r w:rsidRPr="005B479B">
        <w:t>aural</w:t>
      </w:r>
      <w:r w:rsidR="00BE2ECE">
        <w:t xml:space="preserve"> </w:t>
      </w:r>
      <w:r w:rsidRPr="005B479B">
        <w:t>identification</w:t>
      </w:r>
      <w:r w:rsidR="00BE2ECE">
        <w:t xml:space="preserve"> </w:t>
      </w:r>
      <w:r w:rsidRPr="005B479B">
        <w:t>and</w:t>
      </w:r>
      <w:r w:rsidR="00BE2ECE">
        <w:t xml:space="preserve"> </w:t>
      </w:r>
      <w:r w:rsidRPr="005B479B">
        <w:t>promotional</w:t>
      </w:r>
      <w:r w:rsidR="00BE2ECE">
        <w:t xml:space="preserve"> </w:t>
      </w:r>
      <w:r w:rsidRPr="005B479B">
        <w:t>features).</w:t>
      </w:r>
    </w:p>
    <w:p w14:paraId="60AD88BB" w14:textId="4A5BEBD8" w:rsidR="005B479B" w:rsidRPr="005B479B" w:rsidRDefault="005B479B" w:rsidP="005B479B">
      <w:r w:rsidRPr="005B479B">
        <w:t>The</w:t>
      </w:r>
      <w:r w:rsidR="00BE2ECE">
        <w:t xml:space="preserve"> </w:t>
      </w:r>
      <w:r w:rsidRPr="005B479B">
        <w:t>Victorian</w:t>
      </w:r>
      <w:r w:rsidR="00BE2ECE">
        <w:t xml:space="preserve"> </w:t>
      </w:r>
      <w:r w:rsidRPr="005B479B">
        <w:t>Crest</w:t>
      </w:r>
      <w:r w:rsidR="00BE2ECE">
        <w:t xml:space="preserve"> </w:t>
      </w:r>
      <w:r w:rsidRPr="005B479B">
        <w:t>and</w:t>
      </w:r>
      <w:r w:rsidR="00BE2ECE">
        <w:t xml:space="preserve"> </w:t>
      </w:r>
      <w:r w:rsidRPr="005B479B">
        <w:t>branding</w:t>
      </w:r>
      <w:r w:rsidR="00BE2ECE">
        <w:t xml:space="preserve"> </w:t>
      </w:r>
      <w:r w:rsidRPr="005B479B">
        <w:t>are</w:t>
      </w:r>
      <w:r w:rsidR="00BE2ECE">
        <w:t xml:space="preserve"> </w:t>
      </w:r>
      <w:r w:rsidRPr="005B479B">
        <w:t>integral</w:t>
      </w:r>
      <w:r w:rsidR="00BE2ECE">
        <w:t xml:space="preserve"> </w:t>
      </w:r>
      <w:r w:rsidRPr="005B479B">
        <w:t>to</w:t>
      </w:r>
      <w:r w:rsidR="00BE2ECE">
        <w:t xml:space="preserve"> </w:t>
      </w:r>
      <w:r w:rsidRPr="005B479B">
        <w:t>the</w:t>
      </w:r>
      <w:r w:rsidR="00BE2ECE">
        <w:t xml:space="preserve"> </w:t>
      </w:r>
      <w:r w:rsidRPr="005B479B">
        <w:t>State’s</w:t>
      </w:r>
      <w:r w:rsidR="00BE2ECE">
        <w:t xml:space="preserve"> </w:t>
      </w:r>
      <w:r w:rsidRPr="005B479B">
        <w:t>reputation.</w:t>
      </w:r>
      <w:r w:rsidR="00BE2ECE">
        <w:t xml:space="preserve"> </w:t>
      </w:r>
      <w:r w:rsidRPr="005B479B">
        <w:t>Accordingly,</w:t>
      </w:r>
      <w:r w:rsidR="00BE2ECE">
        <w:t xml:space="preserve"> </w:t>
      </w:r>
      <w:r w:rsidRPr="005B479B">
        <w:t>agencies</w:t>
      </w:r>
      <w:r w:rsidR="00BE2ECE">
        <w:t xml:space="preserve"> </w:t>
      </w:r>
      <w:r w:rsidRPr="005B479B">
        <w:t>must</w:t>
      </w:r>
      <w:r w:rsidR="00BE2ECE">
        <w:t xml:space="preserve"> </w:t>
      </w:r>
      <w:r w:rsidRPr="005B479B">
        <w:t>actively</w:t>
      </w:r>
      <w:r w:rsidR="00BE2ECE">
        <w:t xml:space="preserve"> </w:t>
      </w:r>
      <w:r w:rsidRPr="005B479B">
        <w:t>manage</w:t>
      </w:r>
      <w:r w:rsidR="00BE2ECE">
        <w:t xml:space="preserve"> </w:t>
      </w:r>
      <w:r w:rsidRPr="005B479B">
        <w:t>them.</w:t>
      </w:r>
      <w:r w:rsidR="00BE2ECE">
        <w:t xml:space="preserve"> </w:t>
      </w:r>
      <w:r w:rsidRPr="005B479B">
        <w:t>Further,</w:t>
      </w:r>
      <w:r w:rsidR="00BE2ECE">
        <w:t xml:space="preserve"> </w:t>
      </w:r>
      <w:r w:rsidRPr="005B479B">
        <w:t>unlike</w:t>
      </w:r>
      <w:r w:rsidR="00BE2ECE">
        <w:t xml:space="preserve"> </w:t>
      </w:r>
      <w:r w:rsidRPr="005B479B">
        <w:t>most</w:t>
      </w:r>
      <w:r w:rsidR="00BE2ECE">
        <w:t xml:space="preserve"> </w:t>
      </w:r>
      <w:r w:rsidRPr="005B479B">
        <w:t>other</w:t>
      </w:r>
      <w:r w:rsidR="00BE2ECE">
        <w:t xml:space="preserve"> </w:t>
      </w:r>
      <w:r w:rsidRPr="005B479B">
        <w:t>forms</w:t>
      </w:r>
      <w:r w:rsidR="00BE2ECE">
        <w:t xml:space="preserve"> </w:t>
      </w:r>
      <w:r w:rsidRPr="005B479B">
        <w:t>of</w:t>
      </w:r>
      <w:r w:rsidR="00BE2ECE">
        <w:t xml:space="preserve"> </w:t>
      </w:r>
      <w:r w:rsidRPr="005B479B">
        <w:t>State</w:t>
      </w:r>
      <w:r w:rsidR="00BE2ECE">
        <w:t xml:space="preserve"> </w:t>
      </w:r>
      <w:r w:rsidRPr="005B479B">
        <w:t>IP,</w:t>
      </w:r>
      <w:r w:rsidR="00BE2ECE">
        <w:t xml:space="preserve"> </w:t>
      </w:r>
      <w:r w:rsidRPr="005B479B">
        <w:t>agencies</w:t>
      </w:r>
      <w:r w:rsidR="00BE2ECE">
        <w:t xml:space="preserve"> </w:t>
      </w:r>
      <w:r w:rsidRPr="005B479B">
        <w:t>must</w:t>
      </w:r>
      <w:r w:rsidR="00BE2ECE">
        <w:t xml:space="preserve"> </w:t>
      </w:r>
      <w:r w:rsidRPr="005B479B">
        <w:t>not</w:t>
      </w:r>
      <w:r w:rsidR="00BE2ECE">
        <w:t xml:space="preserve"> </w:t>
      </w:r>
      <w:r w:rsidRPr="005B479B">
        <w:t>grant</w:t>
      </w:r>
      <w:r w:rsidR="00BE2ECE">
        <w:t xml:space="preserve"> </w:t>
      </w:r>
      <w:r w:rsidRPr="005B479B">
        <w:t>rights</w:t>
      </w:r>
      <w:r w:rsidR="00BE2ECE">
        <w:t xml:space="preserve"> </w:t>
      </w:r>
      <w:r w:rsidRPr="005B479B">
        <w:t>to</w:t>
      </w:r>
      <w:r w:rsidR="00BE2ECE">
        <w:t xml:space="preserve"> </w:t>
      </w:r>
      <w:r w:rsidRPr="005B479B">
        <w:t>them</w:t>
      </w:r>
      <w:r w:rsidR="00BE2ECE">
        <w:t xml:space="preserve"> </w:t>
      </w:r>
      <w:r w:rsidRPr="005B479B">
        <w:t>except,</w:t>
      </w:r>
      <w:r w:rsidR="00BE2ECE">
        <w:t xml:space="preserve"> </w:t>
      </w:r>
      <w:r w:rsidRPr="005B479B">
        <w:t>in</w:t>
      </w:r>
      <w:r w:rsidR="00BE2ECE">
        <w:t xml:space="preserve"> </w:t>
      </w:r>
      <w:r w:rsidRPr="005B479B">
        <w:t>the</w:t>
      </w:r>
      <w:r w:rsidR="00BE2ECE">
        <w:t xml:space="preserve"> </w:t>
      </w:r>
      <w:r w:rsidRPr="005B479B">
        <w:t>case</w:t>
      </w:r>
      <w:r w:rsidR="00BE2ECE">
        <w:t xml:space="preserve"> </w:t>
      </w:r>
      <w:r w:rsidRPr="005B479B">
        <w:t>of</w:t>
      </w:r>
      <w:r w:rsidR="00BE2ECE">
        <w:t xml:space="preserve"> </w:t>
      </w:r>
      <w:r w:rsidRPr="005B479B">
        <w:t>branding,</w:t>
      </w:r>
      <w:r w:rsidR="00BE2ECE">
        <w:t xml:space="preserve"> </w:t>
      </w:r>
      <w:r w:rsidRPr="005B479B">
        <w:t>in</w:t>
      </w:r>
      <w:r w:rsidR="00BE2ECE">
        <w:t xml:space="preserve"> </w:t>
      </w:r>
      <w:r w:rsidRPr="005B479B">
        <w:t>the</w:t>
      </w:r>
      <w:r w:rsidR="00BE2ECE">
        <w:t xml:space="preserve"> </w:t>
      </w:r>
      <w:r w:rsidRPr="005B479B">
        <w:t>limited</w:t>
      </w:r>
      <w:r w:rsidR="00BE2ECE">
        <w:t xml:space="preserve"> </w:t>
      </w:r>
      <w:r w:rsidRPr="005B479B">
        <w:t>circumstances</w:t>
      </w:r>
      <w:r w:rsidR="00BE2ECE">
        <w:t xml:space="preserve"> </w:t>
      </w:r>
      <w:r w:rsidRPr="005B479B">
        <w:t>set</w:t>
      </w:r>
      <w:r w:rsidR="00BE2ECE">
        <w:t xml:space="preserve"> </w:t>
      </w:r>
      <w:r w:rsidRPr="005B479B">
        <w:t>out</w:t>
      </w:r>
      <w:r w:rsidR="00BE2ECE">
        <w:t xml:space="preserve"> </w:t>
      </w:r>
      <w:r w:rsidRPr="005B479B">
        <w:t>below.</w:t>
      </w:r>
    </w:p>
    <w:p w14:paraId="7C636A3C" w14:textId="55567787" w:rsidR="005B479B" w:rsidRPr="005B479B" w:rsidRDefault="005B479B" w:rsidP="005B479B">
      <w:r w:rsidRPr="005B479B">
        <w:t>The</w:t>
      </w:r>
      <w:r w:rsidR="00BE2ECE">
        <w:t xml:space="preserve"> </w:t>
      </w:r>
      <w:r w:rsidRPr="005B479B">
        <w:t>Victorian</w:t>
      </w:r>
      <w:r w:rsidR="00BE2ECE">
        <w:t xml:space="preserve"> </w:t>
      </w:r>
      <w:r w:rsidRPr="005B479B">
        <w:t>Crest</w:t>
      </w:r>
      <w:r w:rsidR="00BE2ECE">
        <w:t xml:space="preserve"> </w:t>
      </w:r>
      <w:r w:rsidRPr="005B479B">
        <w:t>may</w:t>
      </w:r>
      <w:r w:rsidR="00BE2ECE">
        <w:t xml:space="preserve"> </w:t>
      </w:r>
      <w:r w:rsidRPr="005B479B">
        <w:t>only</w:t>
      </w:r>
      <w:r w:rsidR="00BE2ECE">
        <w:t xml:space="preserve"> </w:t>
      </w:r>
      <w:r w:rsidRPr="005B479B">
        <w:t>be</w:t>
      </w:r>
      <w:r w:rsidR="00BE2ECE">
        <w:t xml:space="preserve"> </w:t>
      </w:r>
      <w:r w:rsidRPr="005B479B">
        <w:t>applied</w:t>
      </w:r>
      <w:r w:rsidR="00BE2ECE">
        <w:t xml:space="preserve"> </w:t>
      </w:r>
      <w:r w:rsidRPr="005B479B">
        <w:t>to</w:t>
      </w:r>
      <w:r w:rsidR="00BE2ECE">
        <w:t xml:space="preserve"> </w:t>
      </w:r>
      <w:r w:rsidRPr="005B479B">
        <w:t>Victorian</w:t>
      </w:r>
      <w:r w:rsidR="00BE2ECE">
        <w:t xml:space="preserve"> </w:t>
      </w:r>
      <w:r w:rsidRPr="005B479B">
        <w:t>Government</w:t>
      </w:r>
      <w:r w:rsidR="00BE2ECE">
        <w:t xml:space="preserve"> </w:t>
      </w:r>
      <w:r w:rsidRPr="005B479B">
        <w:t>publications</w:t>
      </w:r>
      <w:r w:rsidR="00BE2ECE">
        <w:t xml:space="preserve"> </w:t>
      </w:r>
      <w:r w:rsidRPr="005B479B">
        <w:t>that</w:t>
      </w:r>
      <w:r w:rsidR="00BE2ECE">
        <w:t xml:space="preserve"> </w:t>
      </w:r>
      <w:r w:rsidRPr="005B479B">
        <w:t>are</w:t>
      </w:r>
      <w:r w:rsidR="00BE2ECE">
        <w:t xml:space="preserve"> </w:t>
      </w:r>
      <w:r w:rsidRPr="005B479B">
        <w:t>tabled</w:t>
      </w:r>
      <w:r w:rsidR="00BE2ECE">
        <w:t xml:space="preserve"> </w:t>
      </w:r>
      <w:r w:rsidRPr="005B479B">
        <w:t>in</w:t>
      </w:r>
      <w:r w:rsidR="00BE2ECE">
        <w:t xml:space="preserve"> </w:t>
      </w:r>
      <w:r w:rsidRPr="005B479B">
        <w:t>Parliament,</w:t>
      </w:r>
      <w:r w:rsidR="00BE2ECE">
        <w:t xml:space="preserve"> </w:t>
      </w:r>
      <w:r w:rsidRPr="005B479B">
        <w:t>such</w:t>
      </w:r>
      <w:r w:rsidR="00BE2ECE">
        <w:t xml:space="preserve"> </w:t>
      </w:r>
      <w:r w:rsidRPr="005B479B">
        <w:t>as</w:t>
      </w:r>
      <w:r w:rsidR="00BE2ECE">
        <w:t xml:space="preserve"> </w:t>
      </w:r>
      <w:r w:rsidRPr="005B479B">
        <w:t>annual</w:t>
      </w:r>
      <w:r w:rsidR="00BE2ECE">
        <w:t xml:space="preserve"> </w:t>
      </w:r>
      <w:r w:rsidRPr="005B479B">
        <w:t>reports</w:t>
      </w:r>
      <w:r w:rsidR="00BE2ECE">
        <w:t xml:space="preserve"> </w:t>
      </w:r>
      <w:r w:rsidRPr="005B479B">
        <w:t>and</w:t>
      </w:r>
      <w:r w:rsidR="00BE2ECE">
        <w:t xml:space="preserve"> </w:t>
      </w:r>
      <w:r w:rsidRPr="005B479B">
        <w:t>government</w:t>
      </w:r>
      <w:r w:rsidR="00BE2ECE">
        <w:t xml:space="preserve"> </w:t>
      </w:r>
      <w:r w:rsidRPr="005B479B">
        <w:t>statements.</w:t>
      </w:r>
      <w:r w:rsidR="00BE2ECE">
        <w:t xml:space="preserve"> </w:t>
      </w:r>
      <w:r w:rsidRPr="005B479B">
        <w:t>The</w:t>
      </w:r>
      <w:r w:rsidR="00BE2ECE">
        <w:t xml:space="preserve"> </w:t>
      </w:r>
      <w:r w:rsidRPr="005B479B">
        <w:t>Victorian</w:t>
      </w:r>
      <w:r w:rsidR="00BE2ECE">
        <w:t xml:space="preserve"> </w:t>
      </w:r>
      <w:r w:rsidRPr="005B479B">
        <w:t>Crest</w:t>
      </w:r>
      <w:r w:rsidR="00BE2ECE">
        <w:t xml:space="preserve"> </w:t>
      </w:r>
      <w:r w:rsidRPr="005B479B">
        <w:t>must</w:t>
      </w:r>
      <w:r w:rsidR="00BE2ECE">
        <w:t xml:space="preserve"> </w:t>
      </w:r>
      <w:r w:rsidRPr="005B479B">
        <w:t>not</w:t>
      </w:r>
      <w:r w:rsidR="00BE2ECE">
        <w:t xml:space="preserve"> </w:t>
      </w:r>
      <w:r w:rsidRPr="005B479B">
        <w:t>be</w:t>
      </w:r>
      <w:r w:rsidR="00BE2ECE">
        <w:t xml:space="preserve"> </w:t>
      </w:r>
      <w:r w:rsidRPr="005B479B">
        <w:t>used</w:t>
      </w:r>
      <w:r w:rsidR="00BE2ECE">
        <w:t xml:space="preserve"> </w:t>
      </w:r>
      <w:r w:rsidRPr="005B479B">
        <w:t>by</w:t>
      </w:r>
      <w:r w:rsidR="00BE2ECE">
        <w:t xml:space="preserve"> </w:t>
      </w:r>
      <w:r w:rsidRPr="005B479B">
        <w:t>any</w:t>
      </w:r>
      <w:r w:rsidR="00BE2ECE">
        <w:t xml:space="preserve"> </w:t>
      </w:r>
      <w:r w:rsidRPr="005B479B">
        <w:t>person</w:t>
      </w:r>
      <w:r w:rsidR="00BE2ECE">
        <w:t xml:space="preserve"> </w:t>
      </w:r>
      <w:r w:rsidRPr="005B479B">
        <w:t>or</w:t>
      </w:r>
      <w:r w:rsidR="00BE2ECE">
        <w:t xml:space="preserve"> </w:t>
      </w:r>
      <w:r w:rsidRPr="005B479B">
        <w:t>organisation</w:t>
      </w:r>
      <w:r w:rsidR="00BE2ECE">
        <w:t xml:space="preserve"> </w:t>
      </w:r>
      <w:r w:rsidRPr="005B479B">
        <w:t>other</w:t>
      </w:r>
      <w:r w:rsidR="00BE2ECE">
        <w:t xml:space="preserve"> </w:t>
      </w:r>
      <w:r w:rsidRPr="005B479B">
        <w:t>than</w:t>
      </w:r>
      <w:r w:rsidR="00BE2ECE">
        <w:t xml:space="preserve"> </w:t>
      </w:r>
      <w:r w:rsidRPr="005B479B">
        <w:t>the</w:t>
      </w:r>
      <w:r w:rsidR="00BE2ECE">
        <w:t xml:space="preserve"> </w:t>
      </w:r>
      <w:r w:rsidRPr="005B479B">
        <w:lastRenderedPageBreak/>
        <w:t>Victorian</w:t>
      </w:r>
      <w:r w:rsidR="00BE2ECE">
        <w:t xml:space="preserve"> </w:t>
      </w:r>
      <w:r w:rsidRPr="005B479B">
        <w:t>Government.</w:t>
      </w:r>
      <w:r w:rsidR="00BE2ECE">
        <w:t xml:space="preserve"> </w:t>
      </w:r>
      <w:r w:rsidRPr="005B479B">
        <w:t>Unauthorised</w:t>
      </w:r>
      <w:r w:rsidR="00BE2ECE">
        <w:t xml:space="preserve"> </w:t>
      </w:r>
      <w:r w:rsidRPr="005B479B">
        <w:t>use</w:t>
      </w:r>
      <w:r w:rsidR="00BE2ECE">
        <w:t xml:space="preserve"> </w:t>
      </w:r>
      <w:r w:rsidRPr="005B479B">
        <w:t>is</w:t>
      </w:r>
      <w:r w:rsidR="00BE2ECE">
        <w:t xml:space="preserve"> </w:t>
      </w:r>
      <w:r w:rsidRPr="005B479B">
        <w:t>subject</w:t>
      </w:r>
      <w:r w:rsidR="00BE2ECE">
        <w:t xml:space="preserve"> </w:t>
      </w:r>
      <w:r w:rsidRPr="005B479B">
        <w:t>to</w:t>
      </w:r>
      <w:r w:rsidR="00BE2ECE">
        <w:t xml:space="preserve"> </w:t>
      </w:r>
      <w:r w:rsidRPr="005B479B">
        <w:t>penalty</w:t>
      </w:r>
      <w:r w:rsidR="00BE2ECE">
        <w:t xml:space="preserve"> </w:t>
      </w:r>
      <w:r w:rsidRPr="005B479B">
        <w:t>under</w:t>
      </w:r>
      <w:r w:rsidR="00BE2ECE">
        <w:t xml:space="preserve"> </w:t>
      </w:r>
      <w:r w:rsidRPr="005B479B">
        <w:t>the</w:t>
      </w:r>
      <w:r w:rsidR="00BE2ECE">
        <w:t xml:space="preserve"> </w:t>
      </w:r>
      <w:r w:rsidRPr="005B479B">
        <w:rPr>
          <w:i/>
        </w:rPr>
        <w:t>Unauthorised</w:t>
      </w:r>
      <w:r w:rsidR="00BE2ECE">
        <w:rPr>
          <w:i/>
        </w:rPr>
        <w:t xml:space="preserve"> </w:t>
      </w:r>
      <w:r w:rsidRPr="005B479B">
        <w:rPr>
          <w:i/>
        </w:rPr>
        <w:t>Documents</w:t>
      </w:r>
      <w:r w:rsidR="00BE2ECE">
        <w:rPr>
          <w:i/>
        </w:rPr>
        <w:t xml:space="preserve"> </w:t>
      </w:r>
      <w:r w:rsidRPr="005B479B">
        <w:rPr>
          <w:i/>
        </w:rPr>
        <w:t>Act</w:t>
      </w:r>
      <w:r w:rsidR="00BE2ECE">
        <w:rPr>
          <w:i/>
        </w:rPr>
        <w:t xml:space="preserve"> </w:t>
      </w:r>
      <w:r w:rsidRPr="005B479B">
        <w:rPr>
          <w:i/>
        </w:rPr>
        <w:t>1958</w:t>
      </w:r>
      <w:r w:rsidRPr="005B479B">
        <w:t>.</w:t>
      </w:r>
      <w:r w:rsidR="00BE2ECE">
        <w:t xml:space="preserve"> </w:t>
      </w:r>
      <w:r w:rsidRPr="005B479B">
        <w:t>Approval</w:t>
      </w:r>
      <w:r w:rsidR="00BE2ECE">
        <w:t xml:space="preserve"> </w:t>
      </w:r>
      <w:r w:rsidRPr="005B479B">
        <w:t>for</w:t>
      </w:r>
      <w:r w:rsidR="00BE2ECE">
        <w:t xml:space="preserve"> </w:t>
      </w:r>
      <w:r w:rsidRPr="005B479B">
        <w:t>commercial</w:t>
      </w:r>
      <w:r w:rsidR="00BE2ECE">
        <w:t xml:space="preserve"> </w:t>
      </w:r>
      <w:r w:rsidRPr="005B479B">
        <w:t>use</w:t>
      </w:r>
      <w:r w:rsidR="00BE2ECE">
        <w:t xml:space="preserve"> </w:t>
      </w:r>
      <w:r w:rsidRPr="005B479B">
        <w:t>or</w:t>
      </w:r>
      <w:r w:rsidR="00BE2ECE">
        <w:t xml:space="preserve"> </w:t>
      </w:r>
      <w:r w:rsidRPr="005B479B">
        <w:t>advertising</w:t>
      </w:r>
      <w:r w:rsidR="00BE2ECE">
        <w:t xml:space="preserve"> </w:t>
      </w:r>
      <w:r w:rsidRPr="005B479B">
        <w:t>will</w:t>
      </w:r>
      <w:r w:rsidR="00BE2ECE">
        <w:t xml:space="preserve"> </w:t>
      </w:r>
      <w:r w:rsidRPr="005B479B">
        <w:t>not</w:t>
      </w:r>
      <w:r w:rsidR="00BE2ECE">
        <w:t xml:space="preserve"> </w:t>
      </w:r>
      <w:r w:rsidRPr="005B479B">
        <w:t>be</w:t>
      </w:r>
      <w:r w:rsidR="00BE2ECE">
        <w:t xml:space="preserve"> </w:t>
      </w:r>
      <w:r w:rsidRPr="005B479B">
        <w:t>given.</w:t>
      </w:r>
    </w:p>
    <w:p w14:paraId="09C5D985" w14:textId="77777777" w:rsidR="00BB166C" w:rsidRDefault="005B479B" w:rsidP="005B479B">
      <w:r w:rsidRPr="005B479B">
        <w:t>State</w:t>
      </w:r>
      <w:r w:rsidR="00BE2ECE">
        <w:t xml:space="preserve"> </w:t>
      </w:r>
      <w:r w:rsidRPr="005B479B">
        <w:t>branding</w:t>
      </w:r>
      <w:r w:rsidR="00BE2ECE">
        <w:t xml:space="preserve"> </w:t>
      </w:r>
      <w:r w:rsidRPr="005B479B">
        <w:t>must</w:t>
      </w:r>
      <w:r w:rsidR="00BE2ECE">
        <w:t xml:space="preserve"> </w:t>
      </w:r>
      <w:r w:rsidRPr="005B479B">
        <w:t>usually</w:t>
      </w:r>
      <w:r w:rsidR="00BE2ECE">
        <w:t xml:space="preserve"> </w:t>
      </w:r>
      <w:r w:rsidRPr="005B479B">
        <w:t>be</w:t>
      </w:r>
      <w:r w:rsidR="00BE2ECE">
        <w:t xml:space="preserve"> </w:t>
      </w:r>
      <w:r w:rsidRPr="005B479B">
        <w:t>applied</w:t>
      </w:r>
      <w:r w:rsidR="00BE2ECE">
        <w:t xml:space="preserve"> </w:t>
      </w:r>
      <w:r w:rsidRPr="005B479B">
        <w:t>to</w:t>
      </w:r>
      <w:r w:rsidR="00BE2ECE">
        <w:t xml:space="preserve"> </w:t>
      </w:r>
      <w:r w:rsidRPr="005B479B">
        <w:t>all</w:t>
      </w:r>
      <w:r w:rsidR="00BE2ECE">
        <w:t xml:space="preserve"> </w:t>
      </w:r>
      <w:r w:rsidRPr="005B479B">
        <w:t>Victorian</w:t>
      </w:r>
      <w:r w:rsidR="00BE2ECE">
        <w:t xml:space="preserve"> </w:t>
      </w:r>
      <w:r w:rsidRPr="005B479B">
        <w:t>Government</w:t>
      </w:r>
      <w:r w:rsidR="00BE2ECE">
        <w:t xml:space="preserve"> </w:t>
      </w:r>
      <w:r w:rsidRPr="005B479B">
        <w:t>communication.</w:t>
      </w:r>
      <w:r w:rsidR="00BE2ECE">
        <w:t xml:space="preserve"> </w:t>
      </w:r>
      <w:r w:rsidRPr="005B479B">
        <w:t>Third</w:t>
      </w:r>
      <w:r w:rsidR="00BE2ECE">
        <w:t xml:space="preserve"> </w:t>
      </w:r>
      <w:r w:rsidRPr="005B479B">
        <w:t>parties</w:t>
      </w:r>
      <w:r w:rsidR="00BE2ECE">
        <w:t xml:space="preserve"> </w:t>
      </w:r>
      <w:r w:rsidRPr="005B479B">
        <w:t>may</w:t>
      </w:r>
      <w:r w:rsidR="00BE2ECE">
        <w:t xml:space="preserve"> </w:t>
      </w:r>
      <w:r w:rsidRPr="005B479B">
        <w:t>only</w:t>
      </w:r>
      <w:r w:rsidR="00BE2ECE">
        <w:t xml:space="preserve"> </w:t>
      </w:r>
      <w:r w:rsidRPr="005B479B">
        <w:t>use</w:t>
      </w:r>
      <w:r w:rsidR="00BE2ECE">
        <w:t xml:space="preserve"> </w:t>
      </w:r>
      <w:r w:rsidRPr="005B479B">
        <w:t>State</w:t>
      </w:r>
      <w:r w:rsidR="00BE2ECE">
        <w:t xml:space="preserve"> </w:t>
      </w:r>
      <w:r w:rsidRPr="005B479B">
        <w:t>branding</w:t>
      </w:r>
      <w:r w:rsidR="00BE2ECE">
        <w:t xml:space="preserve"> </w:t>
      </w:r>
      <w:proofErr w:type="gramStart"/>
      <w:r w:rsidRPr="005B479B">
        <w:t>where</w:t>
      </w:r>
      <w:proofErr w:type="gramEnd"/>
      <w:r w:rsidR="00BE2ECE">
        <w:t xml:space="preserve"> </w:t>
      </w:r>
      <w:r w:rsidRPr="005B479B">
        <w:t>authorised</w:t>
      </w:r>
      <w:r w:rsidR="00BE2ECE">
        <w:t xml:space="preserve"> </w:t>
      </w:r>
      <w:r w:rsidRPr="005B479B">
        <w:t>to</w:t>
      </w:r>
      <w:r w:rsidR="00BE2ECE">
        <w:t xml:space="preserve"> </w:t>
      </w:r>
      <w:r w:rsidRPr="005B479B">
        <w:t>do</w:t>
      </w:r>
      <w:r w:rsidR="00BE2ECE">
        <w:t xml:space="preserve"> </w:t>
      </w:r>
      <w:r w:rsidRPr="005B479B">
        <w:t>so</w:t>
      </w:r>
      <w:r w:rsidR="00BE2ECE">
        <w:t xml:space="preserve"> </w:t>
      </w:r>
      <w:r w:rsidRPr="005B479B">
        <w:t>by</w:t>
      </w:r>
      <w:r w:rsidR="00BE2ECE">
        <w:t xml:space="preserve"> </w:t>
      </w:r>
      <w:r w:rsidRPr="005B479B">
        <w:t>an</w:t>
      </w:r>
      <w:r w:rsidR="00BE2ECE">
        <w:t xml:space="preserve"> </w:t>
      </w:r>
      <w:r w:rsidRPr="005B479B">
        <w:t>agency</w:t>
      </w:r>
      <w:r w:rsidR="00BE2ECE">
        <w:t xml:space="preserve"> </w:t>
      </w:r>
      <w:r w:rsidRPr="005B479B">
        <w:t>in</w:t>
      </w:r>
      <w:r w:rsidR="00BE2ECE">
        <w:t xml:space="preserve"> </w:t>
      </w:r>
      <w:r w:rsidRPr="005B479B">
        <w:t>appropriate</w:t>
      </w:r>
      <w:r w:rsidR="00BE2ECE">
        <w:t xml:space="preserve"> </w:t>
      </w:r>
      <w:r w:rsidRPr="005B479B">
        <w:t>circumstances.</w:t>
      </w:r>
      <w:r w:rsidR="00BE2ECE">
        <w:t xml:space="preserve"> </w:t>
      </w:r>
      <w:r w:rsidRPr="005B479B">
        <w:t>For</w:t>
      </w:r>
      <w:r w:rsidR="00BE2ECE">
        <w:t xml:space="preserve"> </w:t>
      </w:r>
      <w:r w:rsidRPr="005B479B">
        <w:t>example,</w:t>
      </w:r>
      <w:r w:rsidR="00BE2ECE">
        <w:t xml:space="preserve"> </w:t>
      </w:r>
      <w:r w:rsidRPr="005B479B">
        <w:t>it</w:t>
      </w:r>
      <w:r w:rsidR="00BE2ECE">
        <w:t xml:space="preserve"> </w:t>
      </w:r>
      <w:r w:rsidRPr="005B479B">
        <w:t>may</w:t>
      </w:r>
      <w:r w:rsidR="00BE2ECE">
        <w:t xml:space="preserve"> </w:t>
      </w:r>
      <w:r w:rsidRPr="005B479B">
        <w:t>be</w:t>
      </w:r>
      <w:r w:rsidR="00BE2ECE">
        <w:t xml:space="preserve"> </w:t>
      </w:r>
      <w:r w:rsidRPr="005B479B">
        <w:t>appropriate</w:t>
      </w:r>
      <w:r w:rsidR="00BE2ECE">
        <w:t xml:space="preserve"> </w:t>
      </w:r>
      <w:r w:rsidRPr="005B479B">
        <w:t>for</w:t>
      </w:r>
      <w:r w:rsidR="00BE2ECE">
        <w:t xml:space="preserve"> </w:t>
      </w:r>
      <w:r w:rsidRPr="005B479B">
        <w:t>State</w:t>
      </w:r>
      <w:r w:rsidR="00BE2ECE">
        <w:t xml:space="preserve"> </w:t>
      </w:r>
      <w:r w:rsidRPr="005B479B">
        <w:t>branding</w:t>
      </w:r>
      <w:r w:rsidR="00BE2ECE">
        <w:t xml:space="preserve"> </w:t>
      </w:r>
      <w:r w:rsidRPr="005B479B">
        <w:t>to</w:t>
      </w:r>
      <w:r w:rsidR="00BE2ECE">
        <w:t xml:space="preserve"> </w:t>
      </w:r>
      <w:r w:rsidRPr="005B479B">
        <w:t>appear</w:t>
      </w:r>
      <w:r w:rsidR="00BE2ECE">
        <w:t xml:space="preserve"> </w:t>
      </w:r>
      <w:r w:rsidRPr="005B479B">
        <w:t>on</w:t>
      </w:r>
      <w:r w:rsidR="00BE2ECE">
        <w:t xml:space="preserve"> </w:t>
      </w:r>
      <w:r w:rsidRPr="005B479B">
        <w:t>a</w:t>
      </w:r>
      <w:r w:rsidR="00BE2ECE">
        <w:t xml:space="preserve"> </w:t>
      </w:r>
      <w:r w:rsidRPr="005B479B">
        <w:t>billboard</w:t>
      </w:r>
      <w:r w:rsidR="00BE2ECE">
        <w:t xml:space="preserve"> </w:t>
      </w:r>
      <w:r w:rsidRPr="005B479B">
        <w:t>at</w:t>
      </w:r>
      <w:r w:rsidR="00BE2ECE">
        <w:t xml:space="preserve"> </w:t>
      </w:r>
      <w:r w:rsidRPr="005B479B">
        <w:t>the</w:t>
      </w:r>
      <w:r w:rsidR="00BE2ECE">
        <w:t xml:space="preserve"> </w:t>
      </w:r>
      <w:r w:rsidRPr="005B479B">
        <w:t>site</w:t>
      </w:r>
      <w:r w:rsidR="00BE2ECE">
        <w:t xml:space="preserve"> </w:t>
      </w:r>
      <w:r w:rsidRPr="005B479B">
        <w:t>of</w:t>
      </w:r>
      <w:r w:rsidR="00BE2ECE">
        <w:t xml:space="preserve"> </w:t>
      </w:r>
      <w:r w:rsidRPr="005B479B">
        <w:t>a</w:t>
      </w:r>
      <w:r w:rsidR="00BE2ECE">
        <w:t xml:space="preserve"> </w:t>
      </w:r>
      <w:r w:rsidRPr="005B479B">
        <w:t>construction</w:t>
      </w:r>
      <w:r w:rsidR="00BE2ECE">
        <w:t xml:space="preserve"> </w:t>
      </w:r>
      <w:r w:rsidRPr="005B479B">
        <w:t>project</w:t>
      </w:r>
      <w:r w:rsidR="00BE2ECE">
        <w:t xml:space="preserve"> </w:t>
      </w:r>
      <w:r w:rsidRPr="005B479B">
        <w:t>that</w:t>
      </w:r>
      <w:r w:rsidR="00BE2ECE">
        <w:t xml:space="preserve"> </w:t>
      </w:r>
      <w:r w:rsidRPr="005B479B">
        <w:t>is</w:t>
      </w:r>
      <w:r w:rsidR="00BE2ECE">
        <w:t xml:space="preserve"> </w:t>
      </w:r>
      <w:r w:rsidRPr="005B479B">
        <w:t>partly</w:t>
      </w:r>
      <w:r w:rsidR="00BE2ECE">
        <w:t xml:space="preserve"> </w:t>
      </w:r>
      <w:r w:rsidRPr="005B479B">
        <w:t>funded</w:t>
      </w:r>
      <w:r w:rsidR="00BE2ECE">
        <w:t xml:space="preserve"> </w:t>
      </w:r>
      <w:r w:rsidRPr="005B479B">
        <w:t>by</w:t>
      </w:r>
      <w:r w:rsidR="00BE2ECE">
        <w:t xml:space="preserve"> </w:t>
      </w:r>
      <w:r w:rsidRPr="005B479B">
        <w:t>the</w:t>
      </w:r>
      <w:r w:rsidR="00BE2ECE">
        <w:t xml:space="preserve"> </w:t>
      </w:r>
      <w:r w:rsidRPr="005B479B">
        <w:t>Victorian</w:t>
      </w:r>
      <w:r w:rsidR="00BE2ECE">
        <w:t xml:space="preserve"> </w:t>
      </w:r>
      <w:r w:rsidRPr="005B479B">
        <w:t>Government.</w:t>
      </w:r>
    </w:p>
    <w:p w14:paraId="5D055B30" w14:textId="76ED543F" w:rsidR="005B479B" w:rsidRPr="005B479B" w:rsidRDefault="005B479B" w:rsidP="005B479B">
      <w:r w:rsidRPr="005B479B">
        <w:t>The</w:t>
      </w:r>
      <w:r w:rsidR="00BE2ECE">
        <w:t xml:space="preserve"> </w:t>
      </w:r>
      <w:r w:rsidR="00805000" w:rsidRPr="00805000">
        <w:rPr>
          <w:i/>
        </w:rPr>
        <w:t>Coat of Arms and State Badge guidelines</w:t>
      </w:r>
      <w:r w:rsidR="00805000">
        <w:rPr>
          <w:i/>
        </w:rPr>
        <w:t xml:space="preserve"> </w:t>
      </w:r>
      <w:r w:rsidRPr="005B479B">
        <w:t>provide</w:t>
      </w:r>
      <w:r w:rsidR="00BE2ECE">
        <w:t xml:space="preserve"> </w:t>
      </w:r>
      <w:r w:rsidRPr="005B479B">
        <w:t>guidance</w:t>
      </w:r>
      <w:r w:rsidR="00BE2ECE">
        <w:t xml:space="preserve"> </w:t>
      </w:r>
      <w:r w:rsidRPr="005B479B">
        <w:t>on</w:t>
      </w:r>
      <w:r w:rsidR="00BE2ECE">
        <w:t xml:space="preserve"> </w:t>
      </w:r>
      <w:r w:rsidRPr="005B479B">
        <w:t>use</w:t>
      </w:r>
      <w:r w:rsidR="00BE2ECE">
        <w:t xml:space="preserve"> </w:t>
      </w:r>
      <w:r w:rsidRPr="005B479B">
        <w:t>of</w:t>
      </w:r>
      <w:r w:rsidR="00BE2ECE">
        <w:t xml:space="preserve"> </w:t>
      </w:r>
      <w:r w:rsidRPr="005B479B">
        <w:t>the</w:t>
      </w:r>
      <w:r w:rsidR="00BE2ECE">
        <w:t xml:space="preserve"> </w:t>
      </w:r>
      <w:r w:rsidRPr="005B479B">
        <w:t>State</w:t>
      </w:r>
      <w:r w:rsidR="00BE2ECE">
        <w:t xml:space="preserve"> </w:t>
      </w:r>
      <w:r w:rsidRPr="005B479B">
        <w:t>Crest</w:t>
      </w:r>
      <w:r w:rsidR="00BE2ECE">
        <w:t xml:space="preserve"> </w:t>
      </w:r>
      <w:r w:rsidRPr="005B479B">
        <w:t>and</w:t>
      </w:r>
      <w:r w:rsidR="00BE2ECE">
        <w:t xml:space="preserve"> </w:t>
      </w:r>
      <w:r w:rsidRPr="005B479B">
        <w:t>branding.</w:t>
      </w:r>
      <w:r w:rsidRPr="005B479B">
        <w:rPr>
          <w:vertAlign w:val="superscript"/>
        </w:rPr>
        <w:footnoteReference w:id="23"/>
      </w:r>
    </w:p>
    <w:p w14:paraId="72279F09" w14:textId="77777777" w:rsidR="00BB166C" w:rsidRDefault="005B479B" w:rsidP="005B479B">
      <w:r w:rsidRPr="005B479B">
        <w:t>Some</w:t>
      </w:r>
      <w:r w:rsidR="00BE2ECE">
        <w:t xml:space="preserve"> </w:t>
      </w:r>
      <w:r w:rsidRPr="005B479B">
        <w:t>State</w:t>
      </w:r>
      <w:r w:rsidR="00BE2ECE">
        <w:t xml:space="preserve"> </w:t>
      </w:r>
      <w:r w:rsidRPr="005B479B">
        <w:t>branding</w:t>
      </w:r>
      <w:r w:rsidR="00BE2ECE">
        <w:t xml:space="preserve"> </w:t>
      </w:r>
      <w:r w:rsidRPr="005B479B">
        <w:t>is</w:t>
      </w:r>
      <w:r w:rsidR="00BE2ECE">
        <w:t xml:space="preserve"> </w:t>
      </w:r>
      <w:r w:rsidRPr="005B479B">
        <w:t>subject</w:t>
      </w:r>
      <w:r w:rsidR="00BE2ECE">
        <w:t xml:space="preserve"> </w:t>
      </w:r>
      <w:r w:rsidRPr="005B479B">
        <w:t>to</w:t>
      </w:r>
      <w:r w:rsidR="00BE2ECE">
        <w:t xml:space="preserve"> </w:t>
      </w:r>
      <w:r w:rsidRPr="005B479B">
        <w:t>registered</w:t>
      </w:r>
      <w:r w:rsidR="00BE2ECE">
        <w:t xml:space="preserve"> </w:t>
      </w:r>
      <w:proofErr w:type="spellStart"/>
      <w:r w:rsidRPr="005B479B">
        <w:t>trade</w:t>
      </w:r>
      <w:r w:rsidR="00BE2ECE">
        <w:t xml:space="preserve"> </w:t>
      </w:r>
      <w:r w:rsidRPr="005B479B">
        <w:t>marks</w:t>
      </w:r>
      <w:proofErr w:type="spellEnd"/>
      <w:r w:rsidRPr="005B479B">
        <w:t>.</w:t>
      </w:r>
      <w:r w:rsidR="00BE2ECE">
        <w:t xml:space="preserve"> </w:t>
      </w:r>
      <w:r w:rsidRPr="005B479B">
        <w:t>This</w:t>
      </w:r>
      <w:r w:rsidR="00BE2ECE">
        <w:t xml:space="preserve"> </w:t>
      </w:r>
      <w:r w:rsidRPr="005B479B">
        <w:t>is</w:t>
      </w:r>
      <w:r w:rsidR="00BE2ECE">
        <w:t xml:space="preserve"> </w:t>
      </w:r>
      <w:r w:rsidRPr="005B479B">
        <w:t>usually</w:t>
      </w:r>
      <w:r w:rsidR="00BE2ECE">
        <w:t xml:space="preserve"> </w:t>
      </w:r>
      <w:r w:rsidRPr="005B479B">
        <w:t>appropriate</w:t>
      </w:r>
      <w:r w:rsidR="00BE2ECE">
        <w:t xml:space="preserve"> </w:t>
      </w:r>
      <w:r w:rsidRPr="005B479B">
        <w:t>under</w:t>
      </w:r>
      <w:r w:rsidR="00BE2ECE">
        <w:t xml:space="preserve"> </w:t>
      </w:r>
      <w:r w:rsidRPr="005B479B">
        <w:t>the</w:t>
      </w:r>
      <w:r w:rsidR="00BE2ECE">
        <w:t xml:space="preserve"> </w:t>
      </w:r>
      <w:r w:rsidRPr="005B479B">
        <w:t>IP</w:t>
      </w:r>
      <w:r w:rsidR="00BE2ECE">
        <w:t xml:space="preserve"> </w:t>
      </w:r>
      <w:r w:rsidRPr="005B479B">
        <w:t>Policy</w:t>
      </w:r>
      <w:r w:rsidR="00BE2ECE">
        <w:t xml:space="preserve"> </w:t>
      </w:r>
      <w:r w:rsidRPr="005B479B">
        <w:t>to</w:t>
      </w:r>
      <w:r w:rsidR="00BE2ECE">
        <w:t xml:space="preserve"> </w:t>
      </w:r>
      <w:r w:rsidRPr="005B479B">
        <w:t>ensure</w:t>
      </w:r>
      <w:r w:rsidR="00BE2ECE">
        <w:t xml:space="preserve"> </w:t>
      </w:r>
      <w:r w:rsidRPr="005B479B">
        <w:t>that</w:t>
      </w:r>
      <w:r w:rsidR="00BE2ECE">
        <w:t xml:space="preserve"> </w:t>
      </w:r>
      <w:r w:rsidRPr="005B479B">
        <w:t>the</w:t>
      </w:r>
      <w:r w:rsidR="00BE2ECE">
        <w:t xml:space="preserve"> </w:t>
      </w:r>
      <w:r w:rsidRPr="005B479B">
        <w:t>IP</w:t>
      </w:r>
      <w:r w:rsidR="00BE2ECE">
        <w:t xml:space="preserve"> </w:t>
      </w:r>
      <w:r w:rsidRPr="005B479B">
        <w:t>in</w:t>
      </w:r>
      <w:r w:rsidR="00BE2ECE">
        <w:t xml:space="preserve"> </w:t>
      </w:r>
      <w:r w:rsidRPr="005B479B">
        <w:t>State</w:t>
      </w:r>
      <w:r w:rsidR="00BE2ECE">
        <w:t xml:space="preserve"> </w:t>
      </w:r>
      <w:r w:rsidRPr="005B479B">
        <w:t>branding</w:t>
      </w:r>
      <w:r w:rsidR="00BE2ECE">
        <w:t xml:space="preserve"> </w:t>
      </w:r>
      <w:r w:rsidRPr="005B479B">
        <w:t>is</w:t>
      </w:r>
      <w:r w:rsidR="00BE2ECE">
        <w:t xml:space="preserve"> </w:t>
      </w:r>
      <w:r w:rsidRPr="005B479B">
        <w:t>protected</w:t>
      </w:r>
      <w:r w:rsidR="00BE2ECE">
        <w:t xml:space="preserve"> </w:t>
      </w:r>
      <w:r w:rsidRPr="005B479B">
        <w:t>to</w:t>
      </w:r>
      <w:r w:rsidR="00BE2ECE">
        <w:t xml:space="preserve"> </w:t>
      </w:r>
      <w:r w:rsidRPr="005B479B">
        <w:t>avoid</w:t>
      </w:r>
      <w:r w:rsidR="00BE2ECE">
        <w:t xml:space="preserve"> </w:t>
      </w:r>
      <w:r w:rsidRPr="005B479B">
        <w:t>risks</w:t>
      </w:r>
      <w:r w:rsidR="00BE2ECE">
        <w:t xml:space="preserve"> </w:t>
      </w:r>
      <w:r w:rsidRPr="005B479B">
        <w:t>to</w:t>
      </w:r>
      <w:r w:rsidR="00BE2ECE">
        <w:t xml:space="preserve"> </w:t>
      </w:r>
      <w:r w:rsidRPr="005B479B">
        <w:t>the</w:t>
      </w:r>
      <w:r w:rsidR="00BE2ECE">
        <w:t xml:space="preserve"> </w:t>
      </w:r>
      <w:r w:rsidRPr="005B479B">
        <w:t>State’s</w:t>
      </w:r>
      <w:r w:rsidR="00BE2ECE">
        <w:t xml:space="preserve"> </w:t>
      </w:r>
      <w:r w:rsidRPr="005B479B">
        <w:t>reputation.</w:t>
      </w:r>
      <w:r w:rsidR="00BE2ECE">
        <w:t xml:space="preserve"> </w:t>
      </w:r>
      <w:r w:rsidRPr="005B479B">
        <w:t>More</w:t>
      </w:r>
      <w:r w:rsidR="00BE2ECE">
        <w:t xml:space="preserve"> </w:t>
      </w:r>
      <w:r w:rsidRPr="005B479B">
        <w:t>detail</w:t>
      </w:r>
      <w:r w:rsidR="00BE2ECE">
        <w:t xml:space="preserve"> </w:t>
      </w:r>
      <w:r w:rsidRPr="005B479B">
        <w:t>on</w:t>
      </w:r>
      <w:r w:rsidR="00BE2ECE">
        <w:t xml:space="preserve"> </w:t>
      </w:r>
      <w:r w:rsidRPr="005B479B">
        <w:t>protecting</w:t>
      </w:r>
      <w:r w:rsidR="00BE2ECE">
        <w:t xml:space="preserve"> </w:t>
      </w:r>
      <w:r w:rsidRPr="005B479B">
        <w:t>IP</w:t>
      </w:r>
      <w:r w:rsidR="00BE2ECE">
        <w:t xml:space="preserve"> </w:t>
      </w:r>
      <w:r w:rsidRPr="005B479B">
        <w:t>rights</w:t>
      </w:r>
      <w:r w:rsidR="00BE2ECE">
        <w:t xml:space="preserve"> </w:t>
      </w:r>
      <w:r w:rsidRPr="005B479B">
        <w:t>in</w:t>
      </w:r>
      <w:r w:rsidR="00BE2ECE">
        <w:t xml:space="preserve"> </w:t>
      </w:r>
      <w:r w:rsidRPr="005B479B">
        <w:t>provided</w:t>
      </w:r>
      <w:r w:rsidR="00BE2ECE">
        <w:t xml:space="preserve"> </w:t>
      </w:r>
      <w:r w:rsidRPr="005B479B">
        <w:t>in</w:t>
      </w:r>
      <w:r w:rsidR="00BE2ECE">
        <w:t xml:space="preserve"> </w:t>
      </w:r>
      <w:r w:rsidRPr="005B479B">
        <w:t>Chapter</w:t>
      </w:r>
      <w:r w:rsidR="00BE2ECE">
        <w:t xml:space="preserve"> </w:t>
      </w:r>
      <w:r w:rsidRPr="005B479B">
        <w:fldChar w:fldCharType="begin"/>
      </w:r>
      <w:r w:rsidRPr="005B479B">
        <w:instrText xml:space="preserve"> REF _Ref345588035 \r \h </w:instrText>
      </w:r>
      <w:r w:rsidRPr="005B479B">
        <w:fldChar w:fldCharType="separate"/>
      </w:r>
      <w:r w:rsidRPr="005B479B">
        <w:t>8</w:t>
      </w:r>
      <w:r w:rsidRPr="005B479B">
        <w:fldChar w:fldCharType="end"/>
      </w:r>
      <w:r w:rsidRPr="005B479B">
        <w:t>,</w:t>
      </w:r>
      <w:r w:rsidR="00BE2ECE">
        <w:t xml:space="preserve"> </w:t>
      </w:r>
      <w:r w:rsidRPr="005B479B">
        <w:t>and</w:t>
      </w:r>
      <w:r w:rsidR="00BE2ECE">
        <w:t xml:space="preserve"> </w:t>
      </w:r>
      <w:r w:rsidRPr="005B479B">
        <w:t>information</w:t>
      </w:r>
      <w:r w:rsidR="00BE2ECE">
        <w:t xml:space="preserve"> </w:t>
      </w:r>
      <w:r w:rsidRPr="005B479B">
        <w:t>on</w:t>
      </w:r>
      <w:r w:rsidR="00BE2ECE">
        <w:t xml:space="preserve"> </w:t>
      </w:r>
      <w:proofErr w:type="spellStart"/>
      <w:r w:rsidRPr="005B479B">
        <w:t>trade</w:t>
      </w:r>
      <w:r w:rsidR="00BE2ECE">
        <w:t xml:space="preserve"> </w:t>
      </w:r>
      <w:r w:rsidRPr="005B479B">
        <w:t>marks</w:t>
      </w:r>
      <w:proofErr w:type="spellEnd"/>
      <w:r w:rsidR="00BE2ECE">
        <w:t xml:space="preserve"> </w:t>
      </w:r>
      <w:r w:rsidRPr="005B479B">
        <w:t>is</w:t>
      </w:r>
      <w:r w:rsidR="00BE2ECE">
        <w:t xml:space="preserve"> </w:t>
      </w:r>
      <w:r w:rsidRPr="005B479B">
        <w:t>provided</w:t>
      </w:r>
      <w:r w:rsidR="00BE2ECE">
        <w:t xml:space="preserve"> </w:t>
      </w:r>
      <w:r w:rsidRPr="005B479B">
        <w:t>in</w:t>
      </w:r>
      <w:r w:rsidR="00BE2ECE">
        <w:t xml:space="preserve"> </w:t>
      </w:r>
      <w:r w:rsidRPr="005B479B">
        <w:fldChar w:fldCharType="begin"/>
      </w:r>
      <w:r w:rsidRPr="005B479B">
        <w:instrText xml:space="preserve"> REF _Ref349133002 \r \h </w:instrText>
      </w:r>
      <w:r w:rsidRPr="005B479B">
        <w:fldChar w:fldCharType="separate"/>
      </w:r>
      <w:r w:rsidRPr="005B479B">
        <w:t>Attachment</w:t>
      </w:r>
      <w:r w:rsidR="00BE2ECE">
        <w:t xml:space="preserve"> </w:t>
      </w:r>
      <w:r w:rsidRPr="005B479B">
        <w:t>4</w:t>
      </w:r>
      <w:r w:rsidRPr="005B479B">
        <w:fldChar w:fldCharType="end"/>
      </w:r>
      <w:r w:rsidRPr="005B479B">
        <w:t>.</w:t>
      </w:r>
    </w:p>
    <w:p w14:paraId="509262DD" w14:textId="063674B3" w:rsidR="005B479B" w:rsidRPr="00686E52" w:rsidRDefault="005B479B" w:rsidP="00AC1553">
      <w:pPr>
        <w:pStyle w:val="Heading2"/>
      </w:pPr>
      <w:bookmarkStart w:id="81" w:name="_Ref382379471"/>
      <w:bookmarkStart w:id="82" w:name="_Toc411926831"/>
      <w:bookmarkStart w:id="83" w:name="_Toc140576429"/>
      <w:bookmarkStart w:id="84" w:name="_Ref359504122"/>
      <w:bookmarkStart w:id="85" w:name="_Toc360519867"/>
      <w:bookmarkStart w:id="86" w:name="_Toc176264814"/>
      <w:r w:rsidRPr="00686E52">
        <w:t>Agency</w:t>
      </w:r>
      <w:r w:rsidR="00BE2ECE" w:rsidRPr="00686E52">
        <w:t xml:space="preserve"> </w:t>
      </w:r>
      <w:r w:rsidRPr="00686E52">
        <w:t>branding</w:t>
      </w:r>
      <w:bookmarkEnd w:id="81"/>
      <w:bookmarkEnd w:id="82"/>
      <w:bookmarkEnd w:id="83"/>
      <w:bookmarkEnd w:id="86"/>
    </w:p>
    <w:p w14:paraId="13045FF7" w14:textId="77777777" w:rsidR="00BB166C" w:rsidRDefault="005B479B" w:rsidP="005B479B">
      <w:r w:rsidRPr="005B479B">
        <w:t>Many</w:t>
      </w:r>
      <w:r w:rsidR="00BE2ECE">
        <w:t xml:space="preserve"> </w:t>
      </w:r>
      <w:r w:rsidRPr="005B479B">
        <w:t>agencies</w:t>
      </w:r>
      <w:r w:rsidR="00BE2ECE">
        <w:t xml:space="preserve"> </w:t>
      </w:r>
      <w:r w:rsidRPr="005B479B">
        <w:t>use</w:t>
      </w:r>
      <w:r w:rsidR="00BE2ECE">
        <w:t xml:space="preserve"> </w:t>
      </w:r>
      <w:r w:rsidRPr="005B479B">
        <w:t>branding</w:t>
      </w:r>
      <w:r w:rsidR="00BE2ECE">
        <w:t xml:space="preserve"> </w:t>
      </w:r>
      <w:r w:rsidRPr="005B479B">
        <w:t>to</w:t>
      </w:r>
      <w:r w:rsidR="00BE2ECE">
        <w:t xml:space="preserve"> </w:t>
      </w:r>
      <w:r w:rsidRPr="005B479B">
        <w:t>identify</w:t>
      </w:r>
      <w:r w:rsidR="00BE2ECE">
        <w:t xml:space="preserve"> </w:t>
      </w:r>
      <w:r w:rsidRPr="005B479B">
        <w:t>themselves</w:t>
      </w:r>
      <w:r w:rsidR="00BE2ECE">
        <w:t xml:space="preserve"> </w:t>
      </w:r>
      <w:r w:rsidRPr="005B479B">
        <w:t>and</w:t>
      </w:r>
      <w:r w:rsidR="00BE2ECE">
        <w:t xml:space="preserve"> </w:t>
      </w:r>
      <w:r w:rsidRPr="005B479B">
        <w:t>their</w:t>
      </w:r>
      <w:r w:rsidR="00BE2ECE">
        <w:t xml:space="preserve"> </w:t>
      </w:r>
      <w:r w:rsidRPr="005B479B">
        <w:t>campaigns,</w:t>
      </w:r>
      <w:r w:rsidR="00BE2ECE">
        <w:t xml:space="preserve"> </w:t>
      </w:r>
      <w:r w:rsidRPr="005B479B">
        <w:t>programs</w:t>
      </w:r>
      <w:r w:rsidR="00BE2ECE">
        <w:t xml:space="preserve"> </w:t>
      </w:r>
      <w:r w:rsidRPr="005B479B">
        <w:t>and</w:t>
      </w:r>
      <w:r w:rsidR="00BE2ECE">
        <w:t xml:space="preserve"> </w:t>
      </w:r>
      <w:r w:rsidRPr="005B479B">
        <w:t>services.</w:t>
      </w:r>
      <w:r w:rsidR="00BE2ECE">
        <w:t xml:space="preserve"> </w:t>
      </w:r>
      <w:r w:rsidRPr="005B479B">
        <w:t>In</w:t>
      </w:r>
      <w:r w:rsidR="00BE2ECE">
        <w:t xml:space="preserve"> </w:t>
      </w:r>
      <w:r w:rsidRPr="005B479B">
        <w:t>adopting</w:t>
      </w:r>
      <w:r w:rsidR="00BE2ECE">
        <w:t xml:space="preserve"> </w:t>
      </w:r>
      <w:r w:rsidRPr="005B479B">
        <w:t>brands,</w:t>
      </w:r>
      <w:r w:rsidR="00BE2ECE">
        <w:t xml:space="preserve"> </w:t>
      </w:r>
      <w:r w:rsidRPr="005B479B">
        <w:t>agencies</w:t>
      </w:r>
      <w:r w:rsidR="00BE2ECE">
        <w:t xml:space="preserve"> </w:t>
      </w:r>
      <w:r w:rsidRPr="005B479B">
        <w:t>must</w:t>
      </w:r>
      <w:r w:rsidR="00BE2ECE">
        <w:t xml:space="preserve"> </w:t>
      </w:r>
      <w:r w:rsidRPr="005B479B">
        <w:t>ensure</w:t>
      </w:r>
      <w:r w:rsidR="00BE2ECE">
        <w:t xml:space="preserve"> </w:t>
      </w:r>
      <w:r w:rsidRPr="005B479B">
        <w:t>that</w:t>
      </w:r>
      <w:r w:rsidR="00BE2ECE">
        <w:t xml:space="preserve"> </w:t>
      </w:r>
      <w:r w:rsidRPr="005B479B">
        <w:t>they</w:t>
      </w:r>
      <w:r w:rsidR="00BE2ECE">
        <w:t xml:space="preserve"> </w:t>
      </w:r>
      <w:r w:rsidRPr="005B479B">
        <w:t>do</w:t>
      </w:r>
      <w:r w:rsidR="00BE2ECE">
        <w:t xml:space="preserve"> </w:t>
      </w:r>
      <w:r w:rsidRPr="005B479B">
        <w:t>not</w:t>
      </w:r>
      <w:r w:rsidR="00BE2ECE">
        <w:t xml:space="preserve"> </w:t>
      </w:r>
      <w:r w:rsidRPr="005B479B">
        <w:t>infringe</w:t>
      </w:r>
      <w:r w:rsidR="00BE2ECE">
        <w:t xml:space="preserve"> </w:t>
      </w:r>
      <w:r w:rsidRPr="005B479B">
        <w:t>existing</w:t>
      </w:r>
      <w:r w:rsidR="00BE2ECE">
        <w:t xml:space="preserve"> </w:t>
      </w:r>
      <w:proofErr w:type="gramStart"/>
      <w:r w:rsidRPr="005B479B">
        <w:t>third</w:t>
      </w:r>
      <w:r w:rsidR="00BE2ECE">
        <w:t xml:space="preserve"> </w:t>
      </w:r>
      <w:r w:rsidRPr="005B479B">
        <w:t>party</w:t>
      </w:r>
      <w:proofErr w:type="gramEnd"/>
      <w:r w:rsidR="00BE2ECE">
        <w:t xml:space="preserve"> </w:t>
      </w:r>
      <w:r w:rsidRPr="005B479B">
        <w:t>IP</w:t>
      </w:r>
      <w:r w:rsidR="00BE2ECE">
        <w:t xml:space="preserve"> </w:t>
      </w:r>
      <w:r w:rsidRPr="005B479B">
        <w:t>rights,</w:t>
      </w:r>
      <w:r w:rsidR="00BE2ECE">
        <w:t xml:space="preserve"> </w:t>
      </w:r>
      <w:r w:rsidRPr="005B479B">
        <w:t>or</w:t>
      </w:r>
      <w:r w:rsidR="00BE2ECE">
        <w:t xml:space="preserve"> </w:t>
      </w:r>
      <w:r w:rsidRPr="005B479B">
        <w:t>commit</w:t>
      </w:r>
      <w:r w:rsidR="00BE2ECE">
        <w:t xml:space="preserve"> </w:t>
      </w:r>
      <w:r w:rsidRPr="005B479B">
        <w:t>resources</w:t>
      </w:r>
      <w:r w:rsidR="00BE2ECE">
        <w:t xml:space="preserve"> </w:t>
      </w:r>
      <w:r w:rsidRPr="005B479B">
        <w:t>to</w:t>
      </w:r>
      <w:r w:rsidR="00BE2ECE">
        <w:t xml:space="preserve"> </w:t>
      </w:r>
      <w:r w:rsidRPr="005B479B">
        <w:t>the</w:t>
      </w:r>
      <w:r w:rsidR="00BE2ECE">
        <w:t xml:space="preserve"> </w:t>
      </w:r>
      <w:r w:rsidRPr="005B479B">
        <w:t>development</w:t>
      </w:r>
      <w:r w:rsidR="00BE2ECE">
        <w:t xml:space="preserve"> </w:t>
      </w:r>
      <w:r w:rsidRPr="005B479B">
        <w:t>or</w:t>
      </w:r>
      <w:r w:rsidR="00BE2ECE">
        <w:t xml:space="preserve"> </w:t>
      </w:r>
      <w:r w:rsidRPr="005B479B">
        <w:t>protection</w:t>
      </w:r>
      <w:r w:rsidR="00BE2ECE">
        <w:t xml:space="preserve"> </w:t>
      </w:r>
      <w:r w:rsidRPr="005B479B">
        <w:t>of</w:t>
      </w:r>
      <w:r w:rsidR="00BE2ECE">
        <w:t xml:space="preserve"> </w:t>
      </w:r>
      <w:r w:rsidRPr="005B479B">
        <w:t>brands</w:t>
      </w:r>
      <w:r w:rsidR="00BE2ECE">
        <w:t xml:space="preserve"> </w:t>
      </w:r>
      <w:r w:rsidRPr="005B479B">
        <w:t>that</w:t>
      </w:r>
      <w:r w:rsidR="00BE2ECE">
        <w:t xml:space="preserve"> </w:t>
      </w:r>
      <w:r w:rsidRPr="005B479B">
        <w:t>may</w:t>
      </w:r>
      <w:r w:rsidR="00BE2ECE">
        <w:t xml:space="preserve"> </w:t>
      </w:r>
      <w:r w:rsidRPr="005B479B">
        <w:t>mislead</w:t>
      </w:r>
      <w:r w:rsidR="00BE2ECE">
        <w:t xml:space="preserve"> </w:t>
      </w:r>
      <w:r w:rsidRPr="005B479B">
        <w:t>the</w:t>
      </w:r>
      <w:r w:rsidR="00BE2ECE">
        <w:t xml:space="preserve"> </w:t>
      </w:r>
      <w:r w:rsidRPr="005B479B">
        <w:t>public</w:t>
      </w:r>
      <w:r w:rsidR="00BE2ECE">
        <w:t xml:space="preserve"> </w:t>
      </w:r>
      <w:r w:rsidRPr="005B479B">
        <w:t>as</w:t>
      </w:r>
      <w:r w:rsidR="00BE2ECE">
        <w:t xml:space="preserve"> </w:t>
      </w:r>
      <w:r w:rsidRPr="005B479B">
        <w:t>to</w:t>
      </w:r>
      <w:r w:rsidR="00BE2ECE">
        <w:t xml:space="preserve"> </w:t>
      </w:r>
      <w:r w:rsidRPr="005B479B">
        <w:t>a</w:t>
      </w:r>
      <w:r w:rsidR="00BE2ECE">
        <w:t xml:space="preserve"> </w:t>
      </w:r>
      <w:r w:rsidRPr="005B479B">
        <w:t>connection</w:t>
      </w:r>
      <w:r w:rsidR="00BE2ECE">
        <w:t xml:space="preserve"> </w:t>
      </w:r>
      <w:r w:rsidRPr="005B479B">
        <w:t>between</w:t>
      </w:r>
      <w:r w:rsidR="00BE2ECE">
        <w:t xml:space="preserve"> </w:t>
      </w:r>
      <w:r w:rsidRPr="005B479B">
        <w:t>the</w:t>
      </w:r>
      <w:r w:rsidR="00BE2ECE">
        <w:t xml:space="preserve"> </w:t>
      </w:r>
      <w:r w:rsidRPr="005B479B">
        <w:t>State’s</w:t>
      </w:r>
      <w:r w:rsidR="00BE2ECE">
        <w:t xml:space="preserve"> </w:t>
      </w:r>
      <w:r w:rsidRPr="005B479B">
        <w:t>activities</w:t>
      </w:r>
      <w:r w:rsidR="00BE2ECE">
        <w:t xml:space="preserve"> </w:t>
      </w:r>
      <w:r w:rsidRPr="005B479B">
        <w:t>and</w:t>
      </w:r>
      <w:r w:rsidR="00BE2ECE">
        <w:t xml:space="preserve"> </w:t>
      </w:r>
      <w:r w:rsidRPr="005B479B">
        <w:t>those</w:t>
      </w:r>
      <w:r w:rsidR="00BE2ECE">
        <w:t xml:space="preserve"> </w:t>
      </w:r>
      <w:r w:rsidRPr="005B479B">
        <w:t>of</w:t>
      </w:r>
      <w:r w:rsidR="00BE2ECE">
        <w:t xml:space="preserve"> </w:t>
      </w:r>
      <w:r w:rsidRPr="005B479B">
        <w:t>third</w:t>
      </w:r>
      <w:r w:rsidR="00BE2ECE">
        <w:t xml:space="preserve"> </w:t>
      </w:r>
      <w:r w:rsidRPr="005B479B">
        <w:t>parties.</w:t>
      </w:r>
      <w:r w:rsidRPr="005B479B">
        <w:rPr>
          <w:vertAlign w:val="superscript"/>
        </w:rPr>
        <w:footnoteReference w:id="24"/>
      </w:r>
    </w:p>
    <w:p w14:paraId="443EE05F" w14:textId="750D1C52" w:rsidR="005B479B" w:rsidRPr="005B479B" w:rsidRDefault="005B479B" w:rsidP="005B479B">
      <w:r w:rsidRPr="005B479B">
        <w:t>Agencies</w:t>
      </w:r>
      <w:r w:rsidR="00BE2ECE">
        <w:t xml:space="preserve"> </w:t>
      </w:r>
      <w:r w:rsidRPr="005B479B">
        <w:t>may</w:t>
      </w:r>
      <w:r w:rsidR="00BE2ECE">
        <w:t xml:space="preserve"> </w:t>
      </w:r>
      <w:r w:rsidRPr="005B479B">
        <w:t>be</w:t>
      </w:r>
      <w:r w:rsidR="00BE2ECE">
        <w:t xml:space="preserve"> </w:t>
      </w:r>
      <w:r w:rsidRPr="005B479B">
        <w:t>able</w:t>
      </w:r>
      <w:r w:rsidR="00BE2ECE">
        <w:t xml:space="preserve"> </w:t>
      </w:r>
      <w:r w:rsidRPr="005B479B">
        <w:t>to</w:t>
      </w:r>
      <w:r w:rsidR="00BE2ECE">
        <w:t xml:space="preserve"> </w:t>
      </w:r>
      <w:r w:rsidRPr="005B479B">
        <w:t>obtain</w:t>
      </w:r>
      <w:r w:rsidR="00BE2ECE">
        <w:t xml:space="preserve"> </w:t>
      </w:r>
      <w:r w:rsidRPr="005B479B">
        <w:t>further</w:t>
      </w:r>
      <w:r w:rsidR="00BE2ECE">
        <w:t xml:space="preserve"> </w:t>
      </w:r>
      <w:r w:rsidRPr="005B479B">
        <w:t>guidance</w:t>
      </w:r>
      <w:r w:rsidR="00BE2ECE">
        <w:t xml:space="preserve"> </w:t>
      </w:r>
      <w:r w:rsidRPr="005B479B">
        <w:t>about</w:t>
      </w:r>
      <w:r w:rsidR="00BE2ECE">
        <w:t xml:space="preserve"> </w:t>
      </w:r>
      <w:r w:rsidRPr="005B479B">
        <w:t>appropriate</w:t>
      </w:r>
      <w:r w:rsidR="00BE2ECE">
        <w:t xml:space="preserve"> </w:t>
      </w:r>
      <w:r w:rsidRPr="005B479B">
        <w:t>steps</w:t>
      </w:r>
      <w:r w:rsidR="00BE2ECE">
        <w:t xml:space="preserve"> </w:t>
      </w:r>
      <w:r w:rsidRPr="005B479B">
        <w:t>for</w:t>
      </w:r>
      <w:r w:rsidR="00BE2ECE">
        <w:t xml:space="preserve"> </w:t>
      </w:r>
      <w:r w:rsidRPr="005B479B">
        <w:t>brand</w:t>
      </w:r>
      <w:r w:rsidR="00BE2ECE">
        <w:t xml:space="preserve"> </w:t>
      </w:r>
      <w:r w:rsidRPr="005B479B">
        <w:t>development</w:t>
      </w:r>
      <w:r w:rsidR="00BE2ECE">
        <w:t xml:space="preserve"> </w:t>
      </w:r>
      <w:r w:rsidRPr="005B479B">
        <w:t>from</w:t>
      </w:r>
      <w:r w:rsidR="00BE2ECE">
        <w:t xml:space="preserve"> </w:t>
      </w:r>
      <w:r w:rsidRPr="005B479B">
        <w:t>their</w:t>
      </w:r>
      <w:r w:rsidR="00BE2ECE">
        <w:t xml:space="preserve"> </w:t>
      </w:r>
      <w:r w:rsidRPr="005B479B">
        <w:t>Strategic</w:t>
      </w:r>
      <w:r w:rsidR="00BE2ECE">
        <w:t xml:space="preserve"> </w:t>
      </w:r>
      <w:r w:rsidRPr="005B479B">
        <w:t>Communications</w:t>
      </w:r>
      <w:r w:rsidR="00BE2ECE">
        <w:t xml:space="preserve"> </w:t>
      </w:r>
      <w:r w:rsidRPr="005B479B">
        <w:t>area,</w:t>
      </w:r>
      <w:r w:rsidR="00BE2ECE">
        <w:t xml:space="preserve"> </w:t>
      </w:r>
      <w:r w:rsidRPr="005B479B">
        <w:t>and/or</w:t>
      </w:r>
      <w:r w:rsidR="00BE2ECE">
        <w:t xml:space="preserve"> </w:t>
      </w:r>
      <w:r w:rsidRPr="005B479B">
        <w:t>may</w:t>
      </w:r>
      <w:r w:rsidR="00BE2ECE">
        <w:t xml:space="preserve"> </w:t>
      </w:r>
      <w:r w:rsidRPr="005B479B">
        <w:t>seek</w:t>
      </w:r>
      <w:r w:rsidR="00BE2ECE">
        <w:t xml:space="preserve"> </w:t>
      </w:r>
      <w:r w:rsidRPr="005B479B">
        <w:t>legal</w:t>
      </w:r>
      <w:r w:rsidR="00BE2ECE">
        <w:t xml:space="preserve"> </w:t>
      </w:r>
      <w:r w:rsidRPr="005B479B">
        <w:t>advice.</w:t>
      </w:r>
      <w:r w:rsidR="00BE2ECE">
        <w:t xml:space="preserve"> </w:t>
      </w:r>
      <w:proofErr w:type="gramStart"/>
      <w:r w:rsidRPr="005B479B">
        <w:t>As</w:t>
      </w:r>
      <w:r w:rsidR="00BE2ECE">
        <w:t xml:space="preserve"> </w:t>
      </w:r>
      <w:r w:rsidRPr="005B479B">
        <w:t>a</w:t>
      </w:r>
      <w:r w:rsidR="00BE2ECE">
        <w:t xml:space="preserve"> </w:t>
      </w:r>
      <w:r w:rsidRPr="005B479B">
        <w:t>general</w:t>
      </w:r>
      <w:r w:rsidR="00BE2ECE">
        <w:t xml:space="preserve"> </w:t>
      </w:r>
      <w:r w:rsidRPr="005B479B">
        <w:t>rule</w:t>
      </w:r>
      <w:proofErr w:type="gramEnd"/>
      <w:r w:rsidRPr="005B479B">
        <w:t>,</w:t>
      </w:r>
      <w:r w:rsidR="00BE2ECE">
        <w:t xml:space="preserve"> </w:t>
      </w:r>
      <w:r w:rsidRPr="005B479B">
        <w:t>before</w:t>
      </w:r>
      <w:r w:rsidR="00BE2ECE">
        <w:t xml:space="preserve"> </w:t>
      </w:r>
      <w:r w:rsidRPr="005B479B">
        <w:t>committing</w:t>
      </w:r>
      <w:r w:rsidR="00BE2ECE">
        <w:t xml:space="preserve"> </w:t>
      </w:r>
      <w:r w:rsidRPr="005B479B">
        <w:t>resources</w:t>
      </w:r>
      <w:r w:rsidR="00BE2ECE">
        <w:t xml:space="preserve"> </w:t>
      </w:r>
      <w:r w:rsidRPr="005B479B">
        <w:t>to</w:t>
      </w:r>
      <w:r w:rsidR="00BE2ECE">
        <w:t xml:space="preserve"> </w:t>
      </w:r>
      <w:r w:rsidRPr="005B479B">
        <w:t>or</w:t>
      </w:r>
      <w:r w:rsidR="00BE2ECE">
        <w:t xml:space="preserve"> </w:t>
      </w:r>
      <w:r w:rsidRPr="005B479B">
        <w:t>adopting</w:t>
      </w:r>
      <w:r w:rsidR="00BE2ECE">
        <w:t xml:space="preserve"> </w:t>
      </w:r>
      <w:r w:rsidRPr="005B479B">
        <w:t>the</w:t>
      </w:r>
      <w:r w:rsidR="00BE2ECE">
        <w:t xml:space="preserve"> </w:t>
      </w:r>
      <w:r w:rsidRPr="005B479B">
        <w:t>use</w:t>
      </w:r>
      <w:r w:rsidR="00BE2ECE">
        <w:t xml:space="preserve"> </w:t>
      </w:r>
      <w:r w:rsidRPr="005B479B">
        <w:t>of</w:t>
      </w:r>
      <w:r w:rsidR="00BE2ECE">
        <w:t xml:space="preserve"> </w:t>
      </w:r>
      <w:r w:rsidRPr="005B479B">
        <w:t>a</w:t>
      </w:r>
      <w:r w:rsidR="00BE2ECE">
        <w:t xml:space="preserve"> </w:t>
      </w:r>
      <w:r w:rsidRPr="005B479B">
        <w:t>new</w:t>
      </w:r>
      <w:r w:rsidR="00BE2ECE">
        <w:t xml:space="preserve"> </w:t>
      </w:r>
      <w:r w:rsidRPr="005B479B">
        <w:t>brand,</w:t>
      </w:r>
      <w:r w:rsidR="00BE2ECE">
        <w:t xml:space="preserve"> </w:t>
      </w:r>
      <w:r w:rsidRPr="005B479B">
        <w:t>the</w:t>
      </w:r>
      <w:r w:rsidR="00BE2ECE">
        <w:t xml:space="preserve"> </w:t>
      </w:r>
      <w:r w:rsidRPr="005B479B">
        <w:t>agency</w:t>
      </w:r>
      <w:r w:rsidR="00BE2ECE">
        <w:t xml:space="preserve"> </w:t>
      </w:r>
      <w:r w:rsidRPr="005B479B">
        <w:t>should</w:t>
      </w:r>
      <w:r w:rsidR="00BE2ECE">
        <w:t xml:space="preserve"> </w:t>
      </w:r>
      <w:r w:rsidRPr="005B479B">
        <w:t>search</w:t>
      </w:r>
      <w:r w:rsidR="00BE2ECE">
        <w:t xml:space="preserve"> </w:t>
      </w:r>
      <w:r w:rsidRPr="005B479B">
        <w:t>public</w:t>
      </w:r>
      <w:r w:rsidR="00BE2ECE">
        <w:t xml:space="preserve"> </w:t>
      </w:r>
      <w:r w:rsidRPr="005B479B">
        <w:t>sources</w:t>
      </w:r>
      <w:r w:rsidRPr="005B479B">
        <w:rPr>
          <w:vertAlign w:val="superscript"/>
        </w:rPr>
        <w:footnoteReference w:id="25"/>
      </w:r>
      <w:r w:rsidR="00BE2ECE">
        <w:t xml:space="preserve"> </w:t>
      </w:r>
      <w:r w:rsidRPr="005B479B">
        <w:t>to</w:t>
      </w:r>
      <w:r w:rsidR="00BE2ECE">
        <w:t xml:space="preserve"> </w:t>
      </w:r>
      <w:r w:rsidRPr="005B479B">
        <w:t>establish</w:t>
      </w:r>
      <w:r w:rsidR="00BE2ECE">
        <w:t xml:space="preserve"> </w:t>
      </w:r>
      <w:r w:rsidRPr="005B479B">
        <w:t>whether</w:t>
      </w:r>
      <w:r w:rsidR="00BE2ECE">
        <w:t xml:space="preserve"> </w:t>
      </w:r>
      <w:r w:rsidRPr="005B479B">
        <w:t>it</w:t>
      </w:r>
      <w:r w:rsidR="00BE2ECE">
        <w:t xml:space="preserve"> </w:t>
      </w:r>
      <w:r w:rsidRPr="005B479B">
        <w:t>is</w:t>
      </w:r>
      <w:r w:rsidR="00BE2ECE">
        <w:t xml:space="preserve"> </w:t>
      </w:r>
      <w:r w:rsidRPr="005B479B">
        <w:t>similar</w:t>
      </w:r>
      <w:r w:rsidR="00BE2ECE">
        <w:t xml:space="preserve"> </w:t>
      </w:r>
      <w:r w:rsidRPr="005B479B">
        <w:t>to</w:t>
      </w:r>
      <w:r w:rsidR="00BE2ECE">
        <w:t xml:space="preserve"> </w:t>
      </w:r>
      <w:r w:rsidRPr="005B479B">
        <w:t>brands</w:t>
      </w:r>
      <w:r w:rsidR="00BE2ECE">
        <w:t xml:space="preserve"> </w:t>
      </w:r>
      <w:r w:rsidRPr="005B479B">
        <w:t>already</w:t>
      </w:r>
      <w:r w:rsidR="00BE2ECE">
        <w:t xml:space="preserve"> </w:t>
      </w:r>
      <w:r w:rsidRPr="005B479B">
        <w:t>in</w:t>
      </w:r>
      <w:r w:rsidR="00BE2ECE">
        <w:t xml:space="preserve"> </w:t>
      </w:r>
      <w:r w:rsidRPr="005B479B">
        <w:t>use.</w:t>
      </w:r>
      <w:r w:rsidR="00BE2ECE">
        <w:t xml:space="preserve"> </w:t>
      </w:r>
      <w:r w:rsidRPr="005B479B">
        <w:t>Where</w:t>
      </w:r>
      <w:r w:rsidR="00BE2ECE">
        <w:t xml:space="preserve"> </w:t>
      </w:r>
      <w:r w:rsidRPr="005B479B">
        <w:t>the</w:t>
      </w:r>
      <w:r w:rsidR="00BE2ECE">
        <w:t xml:space="preserve"> </w:t>
      </w:r>
      <w:r w:rsidRPr="005B479B">
        <w:t>brand</w:t>
      </w:r>
      <w:r w:rsidR="00BE2ECE">
        <w:t xml:space="preserve"> </w:t>
      </w:r>
      <w:r w:rsidRPr="005B479B">
        <w:t>is</w:t>
      </w:r>
      <w:r w:rsidR="00BE2ECE">
        <w:t xml:space="preserve"> </w:t>
      </w:r>
      <w:r w:rsidRPr="005B479B">
        <w:t>or</w:t>
      </w:r>
      <w:r w:rsidR="00BE2ECE">
        <w:t xml:space="preserve"> </w:t>
      </w:r>
      <w:r w:rsidRPr="005B479B">
        <w:t>includes</w:t>
      </w:r>
      <w:r w:rsidR="00BE2ECE">
        <w:t xml:space="preserve"> </w:t>
      </w:r>
      <w:r w:rsidRPr="005B479B">
        <w:t>a</w:t>
      </w:r>
      <w:r w:rsidR="00BE2ECE">
        <w:t xml:space="preserve"> </w:t>
      </w:r>
      <w:r w:rsidRPr="005B479B">
        <w:t>logo</w:t>
      </w:r>
      <w:r w:rsidR="00BE2ECE">
        <w:t xml:space="preserve"> </w:t>
      </w:r>
      <w:r w:rsidRPr="005B479B">
        <w:t>or</w:t>
      </w:r>
      <w:r w:rsidR="00BE2ECE">
        <w:t xml:space="preserve"> </w:t>
      </w:r>
      <w:r w:rsidRPr="005B479B">
        <w:t>emblem,</w:t>
      </w:r>
      <w:r w:rsidR="00BE2ECE">
        <w:t xml:space="preserve"> </w:t>
      </w:r>
      <w:r w:rsidRPr="005B479B">
        <w:t>agencies</w:t>
      </w:r>
      <w:r w:rsidR="00BE2ECE">
        <w:t xml:space="preserve"> </w:t>
      </w:r>
      <w:r w:rsidRPr="005B479B">
        <w:t>may</w:t>
      </w:r>
      <w:r w:rsidR="00BE2ECE">
        <w:t xml:space="preserve"> </w:t>
      </w:r>
      <w:r w:rsidRPr="005B479B">
        <w:t>need</w:t>
      </w:r>
      <w:r w:rsidR="00BE2ECE">
        <w:t xml:space="preserve"> </w:t>
      </w:r>
      <w:r w:rsidRPr="005B479B">
        <w:t>to</w:t>
      </w:r>
      <w:r w:rsidR="00BE2ECE">
        <w:t xml:space="preserve"> </w:t>
      </w:r>
      <w:r w:rsidRPr="005B479B">
        <w:t>obtain</w:t>
      </w:r>
      <w:r w:rsidR="00BE2ECE">
        <w:t xml:space="preserve"> </w:t>
      </w:r>
      <w:r w:rsidRPr="005B479B">
        <w:t>the</w:t>
      </w:r>
      <w:r w:rsidR="00BE2ECE">
        <w:t xml:space="preserve"> </w:t>
      </w:r>
      <w:r w:rsidRPr="005B479B">
        <w:t>assistance</w:t>
      </w:r>
      <w:r w:rsidR="00BE2ECE">
        <w:t xml:space="preserve"> </w:t>
      </w:r>
      <w:r w:rsidRPr="005B479B">
        <w:t>of</w:t>
      </w:r>
      <w:r w:rsidR="00BE2ECE">
        <w:t xml:space="preserve"> </w:t>
      </w:r>
      <w:r w:rsidRPr="005B479B">
        <w:t>legal</w:t>
      </w:r>
      <w:r w:rsidR="00BE2ECE">
        <w:t xml:space="preserve"> </w:t>
      </w:r>
      <w:r w:rsidRPr="005B479B">
        <w:t>advisers</w:t>
      </w:r>
      <w:r w:rsidR="00BE2ECE">
        <w:t xml:space="preserve"> </w:t>
      </w:r>
      <w:r w:rsidRPr="005B479B">
        <w:t>to</w:t>
      </w:r>
      <w:r w:rsidR="00BE2ECE">
        <w:t xml:space="preserve"> </w:t>
      </w:r>
      <w:r w:rsidRPr="005B479B">
        <w:t>conduct</w:t>
      </w:r>
      <w:r w:rsidR="00BE2ECE">
        <w:t xml:space="preserve"> </w:t>
      </w:r>
      <w:r w:rsidRPr="005B479B">
        <w:t>that</w:t>
      </w:r>
      <w:r w:rsidR="00BE2ECE">
        <w:t xml:space="preserve"> </w:t>
      </w:r>
      <w:r w:rsidRPr="005B479B">
        <w:t>search.</w:t>
      </w:r>
    </w:p>
    <w:p w14:paraId="3B326917" w14:textId="047B4476" w:rsidR="005B479B" w:rsidRPr="005B479B" w:rsidRDefault="005B479B" w:rsidP="005B479B">
      <w:proofErr w:type="gramStart"/>
      <w:r w:rsidRPr="005B479B">
        <w:t>In</w:t>
      </w:r>
      <w:r w:rsidR="00BE2ECE">
        <w:t xml:space="preserve"> </w:t>
      </w:r>
      <w:r w:rsidRPr="005B479B">
        <w:t>the</w:t>
      </w:r>
      <w:r w:rsidR="00BE2ECE">
        <w:t xml:space="preserve"> </w:t>
      </w:r>
      <w:r w:rsidRPr="005B479B">
        <w:t>event</w:t>
      </w:r>
      <w:r w:rsidR="00BE2ECE">
        <w:t xml:space="preserve"> </w:t>
      </w:r>
      <w:r w:rsidRPr="005B479B">
        <w:t>that</w:t>
      </w:r>
      <w:proofErr w:type="gramEnd"/>
      <w:r w:rsidR="00BE2ECE">
        <w:t xml:space="preserve"> </w:t>
      </w:r>
      <w:r w:rsidRPr="005B479B">
        <w:t>similar</w:t>
      </w:r>
      <w:r w:rsidR="00BE2ECE">
        <w:t xml:space="preserve"> </w:t>
      </w:r>
      <w:r w:rsidRPr="005B479B">
        <w:t>brands</w:t>
      </w:r>
      <w:r w:rsidR="00BE2ECE">
        <w:t xml:space="preserve"> </w:t>
      </w:r>
      <w:r w:rsidRPr="005B479B">
        <w:t>are</w:t>
      </w:r>
      <w:r w:rsidR="00BE2ECE">
        <w:t xml:space="preserve"> </w:t>
      </w:r>
      <w:r w:rsidRPr="005B479B">
        <w:t>located,</w:t>
      </w:r>
      <w:r w:rsidR="00BE2ECE">
        <w:t xml:space="preserve"> </w:t>
      </w:r>
      <w:r w:rsidRPr="005B479B">
        <w:t>agencies</w:t>
      </w:r>
      <w:r w:rsidR="00BE2ECE">
        <w:t xml:space="preserve"> </w:t>
      </w:r>
      <w:r w:rsidRPr="005B479B">
        <w:t>are</w:t>
      </w:r>
      <w:r w:rsidR="00BE2ECE">
        <w:t xml:space="preserve"> </w:t>
      </w:r>
      <w:r w:rsidRPr="005B479B">
        <w:t>encouraged</w:t>
      </w:r>
      <w:r w:rsidR="00BE2ECE">
        <w:t xml:space="preserve"> </w:t>
      </w:r>
      <w:r w:rsidRPr="005B479B">
        <w:t>to</w:t>
      </w:r>
      <w:r w:rsidR="00BE2ECE">
        <w:t xml:space="preserve"> </w:t>
      </w:r>
      <w:r w:rsidRPr="005B479B">
        <w:t>obtain</w:t>
      </w:r>
      <w:r w:rsidR="00BE2ECE">
        <w:t xml:space="preserve"> </w:t>
      </w:r>
      <w:r w:rsidRPr="005B479B">
        <w:t>further</w:t>
      </w:r>
      <w:r w:rsidR="00BE2ECE">
        <w:t xml:space="preserve"> </w:t>
      </w:r>
      <w:r w:rsidRPr="005B479B">
        <w:t>legal</w:t>
      </w:r>
      <w:r w:rsidR="00BE2ECE">
        <w:t xml:space="preserve"> </w:t>
      </w:r>
      <w:r w:rsidRPr="005B479B">
        <w:t>advice</w:t>
      </w:r>
      <w:r w:rsidR="00BE2ECE">
        <w:t xml:space="preserve"> </w:t>
      </w:r>
      <w:r w:rsidRPr="005B479B">
        <w:t>if</w:t>
      </w:r>
      <w:r w:rsidR="00BE2ECE">
        <w:t xml:space="preserve"> </w:t>
      </w:r>
      <w:r w:rsidRPr="005B479B">
        <w:t>they</w:t>
      </w:r>
      <w:r w:rsidR="00BE2ECE">
        <w:t xml:space="preserve"> </w:t>
      </w:r>
      <w:r w:rsidRPr="005B479B">
        <w:t>intend</w:t>
      </w:r>
      <w:r w:rsidR="00BE2ECE">
        <w:t xml:space="preserve"> </w:t>
      </w:r>
      <w:r w:rsidRPr="005B479B">
        <w:t>to</w:t>
      </w:r>
      <w:r w:rsidR="00BE2ECE">
        <w:t xml:space="preserve"> </w:t>
      </w:r>
      <w:r w:rsidRPr="005B479B">
        <w:t>proceed</w:t>
      </w:r>
      <w:r w:rsidR="00BE2ECE">
        <w:t xml:space="preserve"> </w:t>
      </w:r>
      <w:r w:rsidRPr="005B479B">
        <w:t>with</w:t>
      </w:r>
      <w:r w:rsidR="00BE2ECE">
        <w:t xml:space="preserve"> </w:t>
      </w:r>
      <w:r w:rsidRPr="005B479B">
        <w:t>use</w:t>
      </w:r>
      <w:r w:rsidR="00BE2ECE">
        <w:t xml:space="preserve"> </w:t>
      </w:r>
      <w:r w:rsidRPr="005B479B">
        <w:t>of</w:t>
      </w:r>
      <w:r w:rsidR="00BE2ECE">
        <w:t xml:space="preserve"> </w:t>
      </w:r>
      <w:r w:rsidRPr="005B479B">
        <w:t>the</w:t>
      </w:r>
      <w:r w:rsidR="00BE2ECE">
        <w:t xml:space="preserve"> </w:t>
      </w:r>
      <w:r w:rsidRPr="005B479B">
        <w:t>proposed</w:t>
      </w:r>
      <w:r w:rsidR="00BE2ECE">
        <w:t xml:space="preserve"> </w:t>
      </w:r>
      <w:r w:rsidRPr="005B479B">
        <w:t>brand</w:t>
      </w:r>
      <w:r w:rsidR="00BE2ECE">
        <w:t xml:space="preserve"> </w:t>
      </w:r>
      <w:r w:rsidRPr="005B479B">
        <w:t>or</w:t>
      </w:r>
      <w:r w:rsidR="00BE2ECE">
        <w:t xml:space="preserve"> </w:t>
      </w:r>
      <w:r w:rsidRPr="005B479B">
        <w:t>a</w:t>
      </w:r>
      <w:r w:rsidR="00BE2ECE">
        <w:t xml:space="preserve"> </w:t>
      </w:r>
      <w:r w:rsidRPr="005B479B">
        <w:t>similar</w:t>
      </w:r>
      <w:r w:rsidR="00BE2ECE">
        <w:t xml:space="preserve"> </w:t>
      </w:r>
      <w:r w:rsidRPr="005B479B">
        <w:t>brand.</w:t>
      </w:r>
    </w:p>
    <w:p w14:paraId="17F66343" w14:textId="6A3B7B98" w:rsidR="005B479B" w:rsidRPr="005B479B" w:rsidRDefault="005B479B" w:rsidP="005B479B">
      <w:r w:rsidRPr="005B479B">
        <w:t>Agency</w:t>
      </w:r>
      <w:r w:rsidR="00BE2ECE">
        <w:t xml:space="preserve"> </w:t>
      </w:r>
      <w:r w:rsidRPr="005B479B">
        <w:t>branding</w:t>
      </w:r>
      <w:r w:rsidR="00BE2ECE">
        <w:t xml:space="preserve"> </w:t>
      </w:r>
      <w:r w:rsidRPr="005B479B">
        <w:t>may</w:t>
      </w:r>
      <w:r w:rsidR="00BE2ECE">
        <w:t xml:space="preserve"> </w:t>
      </w:r>
      <w:r w:rsidRPr="005B479B">
        <w:t>also</w:t>
      </w:r>
      <w:r w:rsidR="00BE2ECE">
        <w:t xml:space="preserve"> </w:t>
      </w:r>
      <w:r w:rsidRPr="005B479B">
        <w:t>be</w:t>
      </w:r>
      <w:r w:rsidR="00BE2ECE">
        <w:t xml:space="preserve"> </w:t>
      </w:r>
      <w:r w:rsidRPr="005B479B">
        <w:t>registered</w:t>
      </w:r>
      <w:r w:rsidR="00BE2ECE">
        <w:t xml:space="preserve"> </w:t>
      </w:r>
      <w:r w:rsidRPr="005B479B">
        <w:t>as</w:t>
      </w:r>
      <w:r w:rsidR="00BE2ECE">
        <w:t xml:space="preserve"> </w:t>
      </w:r>
      <w:r w:rsidRPr="005B479B">
        <w:t>a</w:t>
      </w:r>
      <w:r w:rsidR="00BE2ECE">
        <w:t xml:space="preserve"> </w:t>
      </w:r>
      <w:r w:rsidRPr="005B479B">
        <w:t>trademark</w:t>
      </w:r>
      <w:r w:rsidR="00BE2ECE">
        <w:t xml:space="preserve"> </w:t>
      </w:r>
      <w:r w:rsidRPr="005B479B">
        <w:t>and/or</w:t>
      </w:r>
      <w:r w:rsidR="00BE2ECE">
        <w:t xml:space="preserve"> </w:t>
      </w:r>
      <w:r w:rsidRPr="005B479B">
        <w:t>domain</w:t>
      </w:r>
      <w:r w:rsidR="00BE2ECE">
        <w:t xml:space="preserve"> </w:t>
      </w:r>
      <w:r w:rsidRPr="005B479B">
        <w:t>name.</w:t>
      </w:r>
      <w:r w:rsidR="00BE2ECE">
        <w:t xml:space="preserve"> </w:t>
      </w:r>
      <w:r w:rsidRPr="005B479B">
        <w:t>Further</w:t>
      </w:r>
      <w:r w:rsidR="00BE2ECE">
        <w:t xml:space="preserve"> </w:t>
      </w:r>
      <w:r w:rsidRPr="005B479B">
        <w:t>information</w:t>
      </w:r>
      <w:r w:rsidR="00BE2ECE">
        <w:t xml:space="preserve"> </w:t>
      </w:r>
      <w:r w:rsidRPr="005B479B">
        <w:t>is</w:t>
      </w:r>
      <w:r w:rsidR="00BE2ECE">
        <w:t xml:space="preserve"> </w:t>
      </w:r>
      <w:r w:rsidRPr="005B479B">
        <w:t>provided</w:t>
      </w:r>
      <w:r w:rsidR="00BE2ECE">
        <w:t xml:space="preserve"> </w:t>
      </w:r>
      <w:r w:rsidRPr="005B479B">
        <w:t>in</w:t>
      </w:r>
      <w:r w:rsidR="00BE2ECE">
        <w:t xml:space="preserve"> </w:t>
      </w:r>
      <w:r w:rsidRPr="005B479B">
        <w:t>Chapter</w:t>
      </w:r>
      <w:r w:rsidR="00BE2ECE">
        <w:t xml:space="preserve"> </w:t>
      </w:r>
      <w:r w:rsidRPr="005B479B">
        <w:fldChar w:fldCharType="begin"/>
      </w:r>
      <w:r w:rsidRPr="005B479B">
        <w:instrText xml:space="preserve"> REF _Ref357068308 \r \h </w:instrText>
      </w:r>
      <w:r w:rsidRPr="005B479B">
        <w:fldChar w:fldCharType="separate"/>
      </w:r>
      <w:r w:rsidRPr="005B479B">
        <w:t>8.2</w:t>
      </w:r>
      <w:r w:rsidRPr="005B479B">
        <w:fldChar w:fldCharType="end"/>
      </w:r>
      <w:r w:rsidRPr="005B479B">
        <w:t>.</w:t>
      </w:r>
    </w:p>
    <w:p w14:paraId="624AB4E4" w14:textId="04719F5E" w:rsidR="005B479B" w:rsidRPr="005B479B" w:rsidRDefault="005B479B" w:rsidP="00AC1553">
      <w:pPr>
        <w:pStyle w:val="Heading2"/>
      </w:pPr>
      <w:bookmarkStart w:id="87" w:name="_Ref382898824"/>
      <w:bookmarkStart w:id="88" w:name="_Toc411926832"/>
      <w:bookmarkStart w:id="89" w:name="_Toc140576430"/>
      <w:bookmarkStart w:id="90" w:name="_Toc176264815"/>
      <w:r w:rsidRPr="005B479B">
        <w:lastRenderedPageBreak/>
        <w:t>Legislative</w:t>
      </w:r>
      <w:r w:rsidR="00BE2ECE">
        <w:t xml:space="preserve"> </w:t>
      </w:r>
      <w:r w:rsidRPr="005B479B">
        <w:t>and</w:t>
      </w:r>
      <w:r w:rsidR="00BE2ECE">
        <w:t xml:space="preserve"> </w:t>
      </w:r>
      <w:r w:rsidRPr="005B479B">
        <w:t>judicial</w:t>
      </w:r>
      <w:r w:rsidR="00BE2ECE">
        <w:t xml:space="preserve"> </w:t>
      </w:r>
      <w:r w:rsidRPr="005B479B">
        <w:t>material</w:t>
      </w:r>
      <w:bookmarkEnd w:id="84"/>
      <w:bookmarkEnd w:id="85"/>
      <w:bookmarkEnd w:id="87"/>
      <w:bookmarkEnd w:id="88"/>
      <w:bookmarkEnd w:id="89"/>
      <w:bookmarkEnd w:id="90"/>
    </w:p>
    <w:p w14:paraId="6918FB51" w14:textId="77777777" w:rsidR="00BB166C" w:rsidRDefault="005B479B" w:rsidP="005B479B">
      <w:r w:rsidRPr="005B479B">
        <w:t>Legislative</w:t>
      </w:r>
      <w:r w:rsidR="00BE2ECE">
        <w:t xml:space="preserve"> </w:t>
      </w:r>
      <w:r w:rsidRPr="005B479B">
        <w:t>and</w:t>
      </w:r>
      <w:r w:rsidR="00BE2ECE">
        <w:t xml:space="preserve"> </w:t>
      </w:r>
      <w:r w:rsidRPr="005B479B">
        <w:t>judicial</w:t>
      </w:r>
      <w:r w:rsidR="00BE2ECE">
        <w:t xml:space="preserve"> </w:t>
      </w:r>
      <w:r w:rsidRPr="005B479B">
        <w:t>material</w:t>
      </w:r>
      <w:r w:rsidR="00BE2ECE">
        <w:t xml:space="preserve"> </w:t>
      </w:r>
      <w:r w:rsidRPr="005B479B">
        <w:t>is</w:t>
      </w:r>
      <w:r w:rsidR="00BE2ECE">
        <w:t xml:space="preserve"> </w:t>
      </w:r>
      <w:r w:rsidRPr="005B479B">
        <w:t>a</w:t>
      </w:r>
      <w:r w:rsidR="00BE2ECE">
        <w:t xml:space="preserve"> </w:t>
      </w:r>
      <w:r w:rsidRPr="005B479B">
        <w:t>special</w:t>
      </w:r>
      <w:r w:rsidR="00BE2ECE">
        <w:t xml:space="preserve"> </w:t>
      </w:r>
      <w:r w:rsidRPr="005B479B">
        <w:t>category</w:t>
      </w:r>
      <w:r w:rsidR="00BE2ECE">
        <w:t xml:space="preserve"> </w:t>
      </w:r>
      <w:r w:rsidRPr="005B479B">
        <w:t>of</w:t>
      </w:r>
      <w:r w:rsidR="00BE2ECE">
        <w:t xml:space="preserve"> </w:t>
      </w:r>
      <w:r w:rsidRPr="005B479B">
        <w:t>IP</w:t>
      </w:r>
      <w:r w:rsidR="00BE2ECE">
        <w:t xml:space="preserve"> </w:t>
      </w:r>
      <w:r w:rsidRPr="005B479B">
        <w:t>requiring</w:t>
      </w:r>
      <w:r w:rsidR="00BE2ECE">
        <w:t xml:space="preserve"> </w:t>
      </w:r>
      <w:r w:rsidRPr="005B479B">
        <w:t>special</w:t>
      </w:r>
      <w:r w:rsidR="00BE2ECE">
        <w:t xml:space="preserve"> </w:t>
      </w:r>
      <w:r w:rsidRPr="005B479B">
        <w:t>management.</w:t>
      </w:r>
    </w:p>
    <w:p w14:paraId="67C6CEC8" w14:textId="77777777" w:rsidR="00BB166C" w:rsidRDefault="005B479B" w:rsidP="005B479B">
      <w:r w:rsidRPr="005B479B">
        <w:t>Section</w:t>
      </w:r>
      <w:r w:rsidR="00BE2ECE">
        <w:t xml:space="preserve"> </w:t>
      </w:r>
      <w:r w:rsidRPr="005B479B">
        <w:t>182A</w:t>
      </w:r>
      <w:r w:rsidR="00BE2ECE">
        <w:t xml:space="preserve"> </w:t>
      </w:r>
      <w:r w:rsidRPr="005B479B">
        <w:t>of</w:t>
      </w:r>
      <w:r w:rsidR="00BE2ECE">
        <w:t xml:space="preserve"> </w:t>
      </w:r>
      <w:r w:rsidRPr="005B479B">
        <w:t>the</w:t>
      </w:r>
      <w:r w:rsidR="00BE2ECE">
        <w:t xml:space="preserve"> </w:t>
      </w:r>
      <w:r w:rsidRPr="005B479B">
        <w:rPr>
          <w:i/>
        </w:rPr>
        <w:t>Copyright</w:t>
      </w:r>
      <w:r w:rsidR="00BE2ECE">
        <w:rPr>
          <w:i/>
        </w:rPr>
        <w:t xml:space="preserve"> </w:t>
      </w:r>
      <w:r w:rsidRPr="005B479B">
        <w:rPr>
          <w:i/>
        </w:rPr>
        <w:t>Act</w:t>
      </w:r>
      <w:r w:rsidR="00BE2ECE">
        <w:t xml:space="preserve"> </w:t>
      </w:r>
      <w:r w:rsidRPr="005B479B">
        <w:t>allows</w:t>
      </w:r>
      <w:r w:rsidR="00BE2ECE">
        <w:t xml:space="preserve"> </w:t>
      </w:r>
      <w:r w:rsidRPr="005B479B">
        <w:t>people</w:t>
      </w:r>
      <w:r w:rsidR="00BE2ECE">
        <w:t xml:space="preserve"> </w:t>
      </w:r>
      <w:r w:rsidRPr="005B479B">
        <w:t>to</w:t>
      </w:r>
      <w:r w:rsidR="00BE2ECE">
        <w:t xml:space="preserve"> </w:t>
      </w:r>
      <w:r w:rsidRPr="005B479B">
        <w:t>make</w:t>
      </w:r>
      <w:r w:rsidR="00BE2ECE">
        <w:t xml:space="preserve"> </w:t>
      </w:r>
      <w:r w:rsidRPr="005B479B">
        <w:t>a</w:t>
      </w:r>
      <w:r w:rsidR="00BE2ECE">
        <w:t xml:space="preserve"> </w:t>
      </w:r>
      <w:r w:rsidRPr="005B479B">
        <w:t>single</w:t>
      </w:r>
      <w:r w:rsidR="00BE2ECE">
        <w:t xml:space="preserve"> </w:t>
      </w:r>
      <w:r w:rsidRPr="005B479B">
        <w:t>exact</w:t>
      </w:r>
      <w:r w:rsidR="00BE2ECE">
        <w:t xml:space="preserve"> </w:t>
      </w:r>
      <w:r w:rsidRPr="005B479B">
        <w:t>copy</w:t>
      </w:r>
      <w:r w:rsidR="00BE2ECE">
        <w:t xml:space="preserve"> </w:t>
      </w:r>
      <w:r w:rsidRPr="005B479B">
        <w:t>(in</w:t>
      </w:r>
      <w:r w:rsidR="00BE2ECE">
        <w:t xml:space="preserve"> </w:t>
      </w:r>
      <w:r w:rsidRPr="005B479B">
        <w:t>whole</w:t>
      </w:r>
      <w:r w:rsidR="00BE2ECE">
        <w:t xml:space="preserve"> </w:t>
      </w:r>
      <w:r w:rsidRPr="005B479B">
        <w:t>or</w:t>
      </w:r>
      <w:r w:rsidR="00BE2ECE">
        <w:t xml:space="preserve"> </w:t>
      </w:r>
      <w:r w:rsidRPr="005B479B">
        <w:t>part)</w:t>
      </w:r>
      <w:r w:rsidR="00BE2ECE">
        <w:t xml:space="preserve"> </w:t>
      </w:r>
      <w:r w:rsidRPr="005B479B">
        <w:t>of</w:t>
      </w:r>
      <w:r w:rsidR="00BE2ECE">
        <w:t xml:space="preserve"> </w:t>
      </w:r>
      <w:r w:rsidRPr="005B479B">
        <w:t>legislation</w:t>
      </w:r>
      <w:r w:rsidR="00BE2ECE">
        <w:t xml:space="preserve"> </w:t>
      </w:r>
      <w:r w:rsidRPr="005B479B">
        <w:t>or</w:t>
      </w:r>
      <w:r w:rsidR="00BE2ECE">
        <w:t xml:space="preserve"> </w:t>
      </w:r>
      <w:r w:rsidRPr="005B479B">
        <w:t>a</w:t>
      </w:r>
      <w:r w:rsidR="00BE2ECE">
        <w:t xml:space="preserve"> </w:t>
      </w:r>
      <w:r w:rsidRPr="005B479B">
        <w:t>judgment.</w:t>
      </w:r>
      <w:r w:rsidR="00BE2ECE">
        <w:t xml:space="preserve"> </w:t>
      </w:r>
      <w:r w:rsidRPr="005B479B">
        <w:t>This</w:t>
      </w:r>
      <w:r w:rsidR="00BE2ECE">
        <w:t xml:space="preserve"> </w:t>
      </w:r>
      <w:r w:rsidRPr="005B479B">
        <w:t>differs</w:t>
      </w:r>
      <w:r w:rsidR="00BE2ECE">
        <w:t xml:space="preserve"> </w:t>
      </w:r>
      <w:r w:rsidRPr="005B479B">
        <w:t>from</w:t>
      </w:r>
      <w:r w:rsidR="00BE2ECE">
        <w:t xml:space="preserve"> </w:t>
      </w:r>
      <w:r w:rsidRPr="005B479B">
        <w:t>the</w:t>
      </w:r>
      <w:r w:rsidR="00BE2ECE">
        <w:t xml:space="preserve"> </w:t>
      </w:r>
      <w:r w:rsidRPr="005B479B">
        <w:t>position</w:t>
      </w:r>
      <w:r w:rsidR="00BE2ECE">
        <w:t xml:space="preserve"> </w:t>
      </w:r>
      <w:r w:rsidRPr="005B479B">
        <w:t>for</w:t>
      </w:r>
      <w:r w:rsidR="00BE2ECE">
        <w:t xml:space="preserve"> </w:t>
      </w:r>
      <w:r w:rsidRPr="005B479B">
        <w:t>other</w:t>
      </w:r>
      <w:r w:rsidR="00BE2ECE">
        <w:t xml:space="preserve"> </w:t>
      </w:r>
      <w:proofErr w:type="gramStart"/>
      <w:r w:rsidRPr="005B479B">
        <w:t>State</w:t>
      </w:r>
      <w:r w:rsidR="00BE2ECE">
        <w:t xml:space="preserve"> </w:t>
      </w:r>
      <w:r w:rsidRPr="005B479B">
        <w:t>owned</w:t>
      </w:r>
      <w:proofErr w:type="gramEnd"/>
      <w:r w:rsidR="00BE2ECE">
        <w:t xml:space="preserve"> </w:t>
      </w:r>
      <w:r w:rsidRPr="005B479B">
        <w:t>copyright</w:t>
      </w:r>
      <w:r w:rsidR="00BE2ECE">
        <w:t xml:space="preserve"> </w:t>
      </w:r>
      <w:r w:rsidRPr="005B479B">
        <w:t>material.</w:t>
      </w:r>
    </w:p>
    <w:p w14:paraId="76755BE2" w14:textId="7E6E47D6" w:rsidR="005B479B" w:rsidRPr="005B479B" w:rsidRDefault="005B479B" w:rsidP="005B479B">
      <w:r w:rsidRPr="005B479B">
        <w:t>The</w:t>
      </w:r>
      <w:r w:rsidR="00BE2ECE">
        <w:t xml:space="preserve"> </w:t>
      </w:r>
      <w:r w:rsidRPr="005B479B">
        <w:t>State</w:t>
      </w:r>
      <w:r w:rsidR="00BE2ECE">
        <w:t xml:space="preserve"> </w:t>
      </w:r>
      <w:r w:rsidRPr="005B479B">
        <w:t>has</w:t>
      </w:r>
      <w:r w:rsidR="00BE2ECE">
        <w:t xml:space="preserve"> </w:t>
      </w:r>
      <w:r w:rsidRPr="005B479B">
        <w:t>exclusive</w:t>
      </w:r>
      <w:r w:rsidR="00BE2ECE">
        <w:t xml:space="preserve"> </w:t>
      </w:r>
      <w:r w:rsidRPr="005B479B">
        <w:t>printing</w:t>
      </w:r>
      <w:r w:rsidR="00BE2ECE">
        <w:t xml:space="preserve"> </w:t>
      </w:r>
      <w:r w:rsidRPr="005B479B">
        <w:t>arrangements</w:t>
      </w:r>
      <w:r w:rsidR="00BE2ECE">
        <w:t xml:space="preserve"> </w:t>
      </w:r>
      <w:r w:rsidRPr="005B479B">
        <w:t>in</w:t>
      </w:r>
      <w:r w:rsidR="00BE2ECE">
        <w:t xml:space="preserve"> </w:t>
      </w:r>
      <w:r w:rsidRPr="005B479B">
        <w:t>place,</w:t>
      </w:r>
      <w:r w:rsidR="00BE2ECE">
        <w:t xml:space="preserve"> </w:t>
      </w:r>
      <w:r w:rsidRPr="005B479B">
        <w:t>through</w:t>
      </w:r>
      <w:r w:rsidR="00BE2ECE">
        <w:t xml:space="preserve"> </w:t>
      </w:r>
      <w:r w:rsidRPr="005B479B">
        <w:t>the</w:t>
      </w:r>
      <w:r w:rsidR="00BE2ECE">
        <w:t xml:space="preserve"> </w:t>
      </w:r>
      <w:r w:rsidRPr="005B479B">
        <w:t>Office</w:t>
      </w:r>
      <w:r w:rsidR="00BE2ECE">
        <w:t xml:space="preserve"> </w:t>
      </w:r>
      <w:r w:rsidRPr="005B479B">
        <w:t>of</w:t>
      </w:r>
      <w:r w:rsidR="00BE2ECE">
        <w:t xml:space="preserve"> </w:t>
      </w:r>
      <w:r w:rsidRPr="005B479B">
        <w:t>Chief</w:t>
      </w:r>
      <w:r w:rsidR="00BE2ECE">
        <w:t xml:space="preserve"> </w:t>
      </w:r>
      <w:r w:rsidRPr="005B479B">
        <w:t>Parliamentary</w:t>
      </w:r>
      <w:r w:rsidR="00BE2ECE">
        <w:t xml:space="preserve"> </w:t>
      </w:r>
      <w:r w:rsidRPr="005B479B">
        <w:t>Counsel,</w:t>
      </w:r>
      <w:r w:rsidR="00BE2ECE">
        <w:t xml:space="preserve"> </w:t>
      </w:r>
      <w:r w:rsidRPr="005B479B">
        <w:t>for</w:t>
      </w:r>
      <w:r w:rsidR="00BE2ECE">
        <w:t xml:space="preserve"> </w:t>
      </w:r>
      <w:r w:rsidRPr="005B479B">
        <w:t>the</w:t>
      </w:r>
      <w:r w:rsidR="00BE2ECE">
        <w:t xml:space="preserve"> </w:t>
      </w:r>
      <w:r w:rsidRPr="005B479B">
        <w:t>hardcopy</w:t>
      </w:r>
      <w:r w:rsidR="00BE2ECE">
        <w:t xml:space="preserve"> </w:t>
      </w:r>
      <w:r w:rsidRPr="005B479B">
        <w:t>printing</w:t>
      </w:r>
      <w:r w:rsidR="00BE2ECE">
        <w:t xml:space="preserve"> </w:t>
      </w:r>
      <w:r w:rsidRPr="005B479B">
        <w:t>of</w:t>
      </w:r>
      <w:r w:rsidR="00BE2ECE">
        <w:t xml:space="preserve"> </w:t>
      </w:r>
      <w:r w:rsidRPr="005B479B">
        <w:t>legislation.</w:t>
      </w:r>
      <w:r w:rsidR="00BE2ECE">
        <w:t xml:space="preserve"> </w:t>
      </w:r>
      <w:r w:rsidRPr="005B479B">
        <w:t>Requests</w:t>
      </w:r>
      <w:r w:rsidR="00BE2ECE">
        <w:t xml:space="preserve"> </w:t>
      </w:r>
      <w:r w:rsidRPr="005B479B">
        <w:t>to</w:t>
      </w:r>
      <w:r w:rsidR="00BE2ECE">
        <w:t xml:space="preserve"> </w:t>
      </w:r>
      <w:r w:rsidRPr="005B479B">
        <w:t>make</w:t>
      </w:r>
      <w:r w:rsidR="00BE2ECE">
        <w:t xml:space="preserve"> </w:t>
      </w:r>
      <w:r w:rsidRPr="005B479B">
        <w:t>use</w:t>
      </w:r>
      <w:r w:rsidR="00BE2ECE">
        <w:t xml:space="preserve"> </w:t>
      </w:r>
      <w:r w:rsidRPr="005B479B">
        <w:t>of</w:t>
      </w:r>
      <w:r w:rsidR="00BE2ECE">
        <w:t xml:space="preserve"> </w:t>
      </w:r>
      <w:r w:rsidRPr="005B479B">
        <w:t>legislative</w:t>
      </w:r>
      <w:r w:rsidR="00BE2ECE">
        <w:t xml:space="preserve"> </w:t>
      </w:r>
      <w:r w:rsidRPr="005B479B">
        <w:t>material</w:t>
      </w:r>
      <w:r w:rsidR="00BE2ECE">
        <w:t xml:space="preserve"> </w:t>
      </w:r>
      <w:r w:rsidRPr="005B479B">
        <w:t>should</w:t>
      </w:r>
      <w:r w:rsidR="00BE2ECE">
        <w:t xml:space="preserve"> </w:t>
      </w:r>
      <w:r w:rsidRPr="005B479B">
        <w:t>be</w:t>
      </w:r>
      <w:r w:rsidR="00BE2ECE">
        <w:t xml:space="preserve"> </w:t>
      </w:r>
      <w:r w:rsidRPr="005B479B">
        <w:t>directed</w:t>
      </w:r>
      <w:r w:rsidR="00BE2ECE">
        <w:t xml:space="preserve"> </w:t>
      </w:r>
      <w:r w:rsidRPr="005B479B">
        <w:t>to</w:t>
      </w:r>
      <w:r w:rsidR="00BE2ECE">
        <w:t xml:space="preserve"> </w:t>
      </w:r>
      <w:r w:rsidRPr="005B479B">
        <w:t>the</w:t>
      </w:r>
      <w:r w:rsidR="00BE2ECE">
        <w:t xml:space="preserve"> </w:t>
      </w:r>
      <w:r w:rsidRPr="005B479B">
        <w:t>Office</w:t>
      </w:r>
      <w:r w:rsidR="00BE2ECE">
        <w:t xml:space="preserve"> </w:t>
      </w:r>
      <w:r w:rsidRPr="005B479B">
        <w:t>of</w:t>
      </w:r>
      <w:r w:rsidR="00BE2ECE">
        <w:t xml:space="preserve"> </w:t>
      </w:r>
      <w:r w:rsidRPr="005B479B">
        <w:t>Chief</w:t>
      </w:r>
      <w:r w:rsidR="00BE2ECE">
        <w:t xml:space="preserve"> </w:t>
      </w:r>
      <w:r w:rsidRPr="005B479B">
        <w:t>Parliamentary</w:t>
      </w:r>
      <w:r w:rsidR="00BE2ECE">
        <w:t xml:space="preserve"> </w:t>
      </w:r>
      <w:r w:rsidRPr="005B479B">
        <w:t>Counsel.</w:t>
      </w:r>
    </w:p>
    <w:p w14:paraId="0F52DBB3" w14:textId="69486CAF" w:rsidR="005B479B" w:rsidRPr="005B479B" w:rsidRDefault="005B479B" w:rsidP="00AC1553">
      <w:pPr>
        <w:pStyle w:val="Heading2"/>
      </w:pPr>
      <w:bookmarkStart w:id="91" w:name="_Ref359504190"/>
      <w:bookmarkStart w:id="92" w:name="_Toc360519868"/>
      <w:bookmarkStart w:id="93" w:name="_Toc411926833"/>
      <w:bookmarkStart w:id="94" w:name="_Toc140576431"/>
      <w:bookmarkStart w:id="95" w:name="_Toc176264816"/>
      <w:r w:rsidRPr="005B479B">
        <w:t>Human</w:t>
      </w:r>
      <w:r w:rsidR="00BE2ECE">
        <w:t xml:space="preserve"> </w:t>
      </w:r>
      <w:r w:rsidRPr="005B479B">
        <w:t>resources</w:t>
      </w:r>
      <w:r w:rsidR="00BE2ECE">
        <w:t xml:space="preserve"> </w:t>
      </w:r>
      <w:r w:rsidRPr="005B479B">
        <w:t>implications</w:t>
      </w:r>
      <w:r w:rsidR="00BE2ECE">
        <w:t xml:space="preserve"> </w:t>
      </w:r>
      <w:r w:rsidRPr="005B479B">
        <w:t>of</w:t>
      </w:r>
      <w:r w:rsidR="00BE2ECE">
        <w:t xml:space="preserve"> </w:t>
      </w:r>
      <w:r w:rsidRPr="005B479B">
        <w:t>intellectual</w:t>
      </w:r>
      <w:r w:rsidR="00BE2ECE">
        <w:t xml:space="preserve"> </w:t>
      </w:r>
      <w:r w:rsidRPr="005B479B">
        <w:t>property</w:t>
      </w:r>
      <w:bookmarkEnd w:id="91"/>
      <w:bookmarkEnd w:id="92"/>
      <w:bookmarkEnd w:id="93"/>
      <w:bookmarkEnd w:id="94"/>
      <w:bookmarkEnd w:id="95"/>
    </w:p>
    <w:p w14:paraId="4AAE434A" w14:textId="77777777" w:rsidR="00BB166C" w:rsidRDefault="005B479B" w:rsidP="005B479B">
      <w:r w:rsidRPr="005B479B">
        <w:t>State</w:t>
      </w:r>
      <w:r w:rsidR="00BE2ECE">
        <w:t xml:space="preserve"> </w:t>
      </w:r>
      <w:r w:rsidRPr="005B479B">
        <w:t>employees</w:t>
      </w:r>
      <w:r w:rsidR="00BE2ECE">
        <w:t xml:space="preserve"> </w:t>
      </w:r>
      <w:r w:rsidRPr="005B479B">
        <w:t>create</w:t>
      </w:r>
      <w:r w:rsidR="00BE2ECE">
        <w:t xml:space="preserve"> </w:t>
      </w:r>
      <w:r w:rsidRPr="005B479B">
        <w:t>a</w:t>
      </w:r>
      <w:r w:rsidR="00BE2ECE">
        <w:t xml:space="preserve"> </w:t>
      </w:r>
      <w:r w:rsidRPr="005B479B">
        <w:t>significant</w:t>
      </w:r>
      <w:r w:rsidR="00BE2ECE">
        <w:t xml:space="preserve"> </w:t>
      </w:r>
      <w:r w:rsidRPr="005B479B">
        <w:t>amount</w:t>
      </w:r>
      <w:r w:rsidR="00BE2ECE">
        <w:t xml:space="preserve"> </w:t>
      </w:r>
      <w:r w:rsidRPr="005B479B">
        <w:t>of</w:t>
      </w:r>
      <w:r w:rsidR="00BE2ECE">
        <w:t xml:space="preserve"> </w:t>
      </w:r>
      <w:r w:rsidRPr="005B479B">
        <w:t>intellectual</w:t>
      </w:r>
      <w:r w:rsidR="00BE2ECE">
        <w:t xml:space="preserve"> </w:t>
      </w:r>
      <w:r w:rsidRPr="005B479B">
        <w:t>property</w:t>
      </w:r>
      <w:r w:rsidR="00BE2ECE">
        <w:t xml:space="preserve"> </w:t>
      </w:r>
      <w:r w:rsidRPr="005B479B">
        <w:t>in</w:t>
      </w:r>
      <w:r w:rsidR="00BE2ECE">
        <w:t xml:space="preserve"> </w:t>
      </w:r>
      <w:r w:rsidRPr="005B479B">
        <w:t>the</w:t>
      </w:r>
      <w:r w:rsidR="00BE2ECE">
        <w:t xml:space="preserve"> </w:t>
      </w:r>
      <w:r w:rsidRPr="005B479B">
        <w:t>course</w:t>
      </w:r>
      <w:r w:rsidR="00BE2ECE">
        <w:t xml:space="preserve"> </w:t>
      </w:r>
      <w:r w:rsidRPr="005B479B">
        <w:t>of</w:t>
      </w:r>
      <w:r w:rsidR="00BE2ECE">
        <w:t xml:space="preserve"> </w:t>
      </w:r>
      <w:r w:rsidRPr="005B479B">
        <w:t>their</w:t>
      </w:r>
      <w:r w:rsidR="00BE2ECE">
        <w:t xml:space="preserve"> </w:t>
      </w:r>
      <w:r w:rsidRPr="005B479B">
        <w:t>employment.</w:t>
      </w:r>
      <w:r w:rsidR="00BE2ECE">
        <w:t xml:space="preserve"> </w:t>
      </w:r>
      <w:r w:rsidRPr="005B479B">
        <w:t>Many</w:t>
      </w:r>
      <w:r w:rsidR="00BE2ECE">
        <w:t xml:space="preserve"> </w:t>
      </w:r>
      <w:r w:rsidRPr="005B479B">
        <w:t>employees</w:t>
      </w:r>
      <w:r w:rsidR="00BE2ECE">
        <w:t xml:space="preserve"> </w:t>
      </w:r>
      <w:r w:rsidRPr="005B479B">
        <w:t>also</w:t>
      </w:r>
      <w:r w:rsidR="00BE2ECE">
        <w:t xml:space="preserve"> </w:t>
      </w:r>
      <w:r w:rsidRPr="005B479B">
        <w:t>make</w:t>
      </w:r>
      <w:r w:rsidR="00BE2ECE">
        <w:t xml:space="preserve"> </w:t>
      </w:r>
      <w:r w:rsidRPr="005B479B">
        <w:t>use</w:t>
      </w:r>
      <w:r w:rsidR="00BE2ECE">
        <w:t xml:space="preserve"> </w:t>
      </w:r>
      <w:r w:rsidRPr="005B479B">
        <w:t>of</w:t>
      </w:r>
      <w:r w:rsidR="00BE2ECE">
        <w:t xml:space="preserve"> </w:t>
      </w:r>
      <w:r w:rsidRPr="005B479B">
        <w:t>intellectual</w:t>
      </w:r>
      <w:r w:rsidR="00BE2ECE">
        <w:t xml:space="preserve"> </w:t>
      </w:r>
      <w:r w:rsidRPr="005B479B">
        <w:t>property</w:t>
      </w:r>
      <w:r w:rsidR="00BE2ECE">
        <w:t xml:space="preserve"> </w:t>
      </w:r>
      <w:r w:rsidRPr="005B479B">
        <w:t>owned</w:t>
      </w:r>
      <w:r w:rsidR="00BE2ECE">
        <w:t xml:space="preserve"> </w:t>
      </w:r>
      <w:r w:rsidRPr="005B479B">
        <w:t>by</w:t>
      </w:r>
      <w:r w:rsidR="00BE2ECE">
        <w:t xml:space="preserve"> </w:t>
      </w:r>
      <w:r w:rsidRPr="005B479B">
        <w:t>third</w:t>
      </w:r>
      <w:r w:rsidR="00BE2ECE">
        <w:t xml:space="preserve"> </w:t>
      </w:r>
      <w:r w:rsidRPr="005B479B">
        <w:t>parties.</w:t>
      </w:r>
      <w:r w:rsidR="00BE2ECE">
        <w:t xml:space="preserve"> </w:t>
      </w:r>
      <w:r w:rsidRPr="005B479B">
        <w:t>Accordingly,</w:t>
      </w:r>
      <w:r w:rsidR="00BE2ECE">
        <w:t xml:space="preserve"> </w:t>
      </w:r>
      <w:r w:rsidRPr="005B479B">
        <w:t>it</w:t>
      </w:r>
      <w:r w:rsidR="00BE2ECE">
        <w:t xml:space="preserve"> </w:t>
      </w:r>
      <w:r w:rsidRPr="005B479B">
        <w:t>is</w:t>
      </w:r>
      <w:r w:rsidR="00BE2ECE">
        <w:t xml:space="preserve"> </w:t>
      </w:r>
      <w:r w:rsidRPr="005B479B">
        <w:t>important</w:t>
      </w:r>
      <w:r w:rsidR="00BE2ECE">
        <w:t xml:space="preserve"> </w:t>
      </w:r>
      <w:r w:rsidRPr="005B479B">
        <w:t>that</w:t>
      </w:r>
      <w:r w:rsidR="00BE2ECE">
        <w:t xml:space="preserve"> </w:t>
      </w:r>
      <w:r w:rsidRPr="005B479B">
        <w:t>the</w:t>
      </w:r>
      <w:r w:rsidR="00BE2ECE">
        <w:t xml:space="preserve"> </w:t>
      </w:r>
      <w:r w:rsidRPr="005B479B">
        <w:t>human</w:t>
      </w:r>
      <w:r w:rsidR="00BE2ECE">
        <w:t xml:space="preserve"> </w:t>
      </w:r>
      <w:r w:rsidRPr="005B479B">
        <w:t>resources</w:t>
      </w:r>
      <w:r w:rsidR="00BE2ECE">
        <w:t xml:space="preserve"> </w:t>
      </w:r>
      <w:r w:rsidRPr="005B479B">
        <w:t>implications</w:t>
      </w:r>
      <w:r w:rsidR="00BE2ECE">
        <w:t xml:space="preserve"> </w:t>
      </w:r>
      <w:r w:rsidRPr="005B479B">
        <w:t>of</w:t>
      </w:r>
      <w:r w:rsidR="00BE2ECE">
        <w:t xml:space="preserve"> </w:t>
      </w:r>
      <w:r w:rsidRPr="005B479B">
        <w:t>intellectual</w:t>
      </w:r>
      <w:r w:rsidR="00BE2ECE">
        <w:t xml:space="preserve"> </w:t>
      </w:r>
      <w:r w:rsidRPr="005B479B">
        <w:t>property</w:t>
      </w:r>
      <w:r w:rsidR="00BE2ECE">
        <w:t xml:space="preserve"> </w:t>
      </w:r>
      <w:r w:rsidRPr="005B479B">
        <w:t>are</w:t>
      </w:r>
      <w:r w:rsidR="00BE2ECE">
        <w:t xml:space="preserve"> </w:t>
      </w:r>
      <w:r w:rsidRPr="005B479B">
        <w:t>actively</w:t>
      </w:r>
      <w:r w:rsidR="00BE2ECE">
        <w:t xml:space="preserve"> </w:t>
      </w:r>
      <w:r w:rsidRPr="005B479B">
        <w:t>managed.</w:t>
      </w:r>
    </w:p>
    <w:p w14:paraId="45ADADEF" w14:textId="77777777" w:rsidR="00BB166C" w:rsidRDefault="005B479B" w:rsidP="005B479B">
      <w:r w:rsidRPr="005B479B">
        <w:t>It</w:t>
      </w:r>
      <w:r w:rsidR="00BE2ECE">
        <w:t xml:space="preserve"> </w:t>
      </w:r>
      <w:r w:rsidRPr="005B479B">
        <w:t>should</w:t>
      </w:r>
      <w:r w:rsidR="00BE2ECE">
        <w:t xml:space="preserve"> </w:t>
      </w:r>
      <w:r w:rsidRPr="005B479B">
        <w:t>be</w:t>
      </w:r>
      <w:r w:rsidR="00BE2ECE">
        <w:t xml:space="preserve"> </w:t>
      </w:r>
      <w:r w:rsidRPr="005B479B">
        <w:t>noted</w:t>
      </w:r>
      <w:r w:rsidR="00BE2ECE">
        <w:t xml:space="preserve"> </w:t>
      </w:r>
      <w:r w:rsidRPr="005B479B">
        <w:t>that,</w:t>
      </w:r>
      <w:r w:rsidR="00BE2ECE">
        <w:t xml:space="preserve"> </w:t>
      </w:r>
      <w:r w:rsidRPr="005B479B">
        <w:t>under</w:t>
      </w:r>
      <w:r w:rsidR="00BE2ECE">
        <w:t xml:space="preserve"> </w:t>
      </w:r>
      <w:r w:rsidRPr="005B479B">
        <w:t>both</w:t>
      </w:r>
      <w:r w:rsidR="00BE2ECE">
        <w:t xml:space="preserve"> </w:t>
      </w:r>
      <w:r w:rsidRPr="005B479B">
        <w:t>the</w:t>
      </w:r>
      <w:r w:rsidR="00BE2ECE">
        <w:t xml:space="preserve"> </w:t>
      </w:r>
      <w:r w:rsidRPr="005B479B">
        <w:rPr>
          <w:i/>
        </w:rPr>
        <w:t>Copyright</w:t>
      </w:r>
      <w:r w:rsidR="00BE2ECE">
        <w:rPr>
          <w:i/>
        </w:rPr>
        <w:t xml:space="preserve"> </w:t>
      </w:r>
      <w:r w:rsidRPr="005B479B">
        <w:rPr>
          <w:i/>
        </w:rPr>
        <w:t>Act</w:t>
      </w:r>
      <w:r w:rsidR="00BE2ECE">
        <w:t xml:space="preserve"> </w:t>
      </w:r>
      <w:r w:rsidRPr="005B479B">
        <w:t>and</w:t>
      </w:r>
      <w:r w:rsidR="00BE2ECE">
        <w:t xml:space="preserve"> </w:t>
      </w:r>
      <w:r w:rsidRPr="005B479B">
        <w:t>Principle</w:t>
      </w:r>
      <w:r w:rsidR="00BE2ECE">
        <w:t xml:space="preserve"> </w:t>
      </w:r>
      <w:r w:rsidRPr="005B479B">
        <w:t>4</w:t>
      </w:r>
      <w:r w:rsidR="00BE2ECE">
        <w:t xml:space="preserve"> </w:t>
      </w:r>
      <w:r w:rsidRPr="005B479B">
        <w:t>of</w:t>
      </w:r>
      <w:r w:rsidR="00BE2ECE">
        <w:t xml:space="preserve"> </w:t>
      </w:r>
      <w:r w:rsidRPr="005B479B">
        <w:t>the</w:t>
      </w:r>
      <w:r w:rsidR="00BE2ECE">
        <w:t xml:space="preserve"> </w:t>
      </w:r>
      <w:r w:rsidRPr="005B479B">
        <w:t>IP</w:t>
      </w:r>
      <w:r w:rsidR="00BE2ECE">
        <w:t xml:space="preserve"> </w:t>
      </w:r>
      <w:r w:rsidRPr="005B479B">
        <w:t>Policy,</w:t>
      </w:r>
      <w:r w:rsidR="00BE2ECE">
        <w:t xml:space="preserve"> </w:t>
      </w:r>
      <w:r w:rsidRPr="005B479B">
        <w:t>the</w:t>
      </w:r>
      <w:r w:rsidR="00BE2ECE">
        <w:t xml:space="preserve"> </w:t>
      </w:r>
      <w:r w:rsidRPr="005B479B">
        <w:t>State</w:t>
      </w:r>
      <w:r w:rsidR="00BE2ECE">
        <w:t xml:space="preserve"> </w:t>
      </w:r>
      <w:r w:rsidRPr="005B479B">
        <w:t>owns</w:t>
      </w:r>
      <w:r w:rsidR="00BE2ECE">
        <w:t xml:space="preserve"> </w:t>
      </w:r>
      <w:r w:rsidRPr="005B479B">
        <w:t>intellectual</w:t>
      </w:r>
      <w:r w:rsidR="00BE2ECE">
        <w:t xml:space="preserve"> </w:t>
      </w:r>
      <w:r w:rsidRPr="005B479B">
        <w:t>property</w:t>
      </w:r>
      <w:r w:rsidR="00BE2ECE">
        <w:t xml:space="preserve"> </w:t>
      </w:r>
      <w:r w:rsidRPr="005B479B">
        <w:t>created</w:t>
      </w:r>
      <w:r w:rsidR="00BE2ECE">
        <w:t xml:space="preserve"> </w:t>
      </w:r>
      <w:r w:rsidRPr="005B479B">
        <w:t>by</w:t>
      </w:r>
      <w:r w:rsidR="00BE2ECE">
        <w:t xml:space="preserve"> </w:t>
      </w:r>
      <w:r w:rsidRPr="005B479B">
        <w:t>its</w:t>
      </w:r>
      <w:r w:rsidR="00BE2ECE">
        <w:t xml:space="preserve"> </w:t>
      </w:r>
      <w:r w:rsidRPr="005B479B">
        <w:t>employees</w:t>
      </w:r>
      <w:r w:rsidR="00BE2ECE">
        <w:t xml:space="preserve"> </w:t>
      </w:r>
      <w:r w:rsidRPr="005B479B">
        <w:t>in</w:t>
      </w:r>
      <w:r w:rsidR="00BE2ECE">
        <w:t xml:space="preserve"> </w:t>
      </w:r>
      <w:r w:rsidRPr="005B479B">
        <w:t>the</w:t>
      </w:r>
      <w:r w:rsidR="00BE2ECE">
        <w:t xml:space="preserve"> </w:t>
      </w:r>
      <w:r w:rsidRPr="005B479B">
        <w:t>course</w:t>
      </w:r>
      <w:r w:rsidR="00BE2ECE">
        <w:t xml:space="preserve"> </w:t>
      </w:r>
      <w:r w:rsidRPr="005B479B">
        <w:t>of</w:t>
      </w:r>
      <w:r w:rsidR="00BE2ECE">
        <w:t xml:space="preserve"> </w:t>
      </w:r>
      <w:r w:rsidRPr="005B479B">
        <w:t>their</w:t>
      </w:r>
      <w:r w:rsidR="00BE2ECE">
        <w:t xml:space="preserve"> </w:t>
      </w:r>
      <w:r w:rsidRPr="005B479B">
        <w:t>employment.</w:t>
      </w:r>
    </w:p>
    <w:p w14:paraId="246D2EA0" w14:textId="1A5839CA" w:rsidR="005B479B" w:rsidRPr="005B479B" w:rsidRDefault="005B479B" w:rsidP="005B479B">
      <w:r w:rsidRPr="005B479B">
        <w:t>The</w:t>
      </w:r>
      <w:r w:rsidR="00BE2ECE">
        <w:t xml:space="preserve"> </w:t>
      </w:r>
      <w:r w:rsidRPr="005B479B">
        <w:t>following</w:t>
      </w:r>
      <w:r w:rsidR="00BE2ECE">
        <w:t xml:space="preserve"> </w:t>
      </w:r>
      <w:r w:rsidRPr="005B479B">
        <w:t>checklist</w:t>
      </w:r>
      <w:r w:rsidR="00BE2ECE">
        <w:t xml:space="preserve"> </w:t>
      </w:r>
      <w:r w:rsidRPr="005B479B">
        <w:t>of</w:t>
      </w:r>
      <w:r w:rsidR="00BE2ECE">
        <w:t xml:space="preserve"> </w:t>
      </w:r>
      <w:r w:rsidRPr="005B479B">
        <w:t>human</w:t>
      </w:r>
      <w:r w:rsidR="00BE2ECE">
        <w:t xml:space="preserve"> </w:t>
      </w:r>
      <w:r w:rsidRPr="005B479B">
        <w:t>resource</w:t>
      </w:r>
      <w:r w:rsidR="00BE2ECE">
        <w:t xml:space="preserve"> </w:t>
      </w:r>
      <w:r w:rsidRPr="005B479B">
        <w:t>practices</w:t>
      </w:r>
      <w:r w:rsidR="00BE2ECE">
        <w:t xml:space="preserve"> </w:t>
      </w:r>
      <w:r w:rsidRPr="005B479B">
        <w:t>should</w:t>
      </w:r>
      <w:r w:rsidR="00BE2ECE">
        <w:t xml:space="preserve"> </w:t>
      </w:r>
      <w:r w:rsidRPr="005B479B">
        <w:t>be</w:t>
      </w:r>
      <w:r w:rsidR="00BE2ECE">
        <w:t xml:space="preserve"> </w:t>
      </w:r>
      <w:r w:rsidRPr="005B479B">
        <w:t>used</w:t>
      </w:r>
      <w:r w:rsidR="00BE2ECE">
        <w:t xml:space="preserve"> </w:t>
      </w:r>
      <w:r w:rsidRPr="005B479B">
        <w:t>by</w:t>
      </w:r>
      <w:r w:rsidR="00BE2ECE">
        <w:t xml:space="preserve"> </w:t>
      </w:r>
      <w:r w:rsidRPr="005B479B">
        <w:t>agencies</w:t>
      </w:r>
      <w:r w:rsidR="00BE2ECE">
        <w:t xml:space="preserve"> </w:t>
      </w:r>
      <w:r w:rsidRPr="005B479B">
        <w:t>to</w:t>
      </w:r>
      <w:r w:rsidR="00BE2ECE">
        <w:t xml:space="preserve"> </w:t>
      </w:r>
      <w:r w:rsidRPr="005B479B">
        <w:t>support</w:t>
      </w:r>
      <w:r w:rsidR="00BE2ECE">
        <w:t xml:space="preserve"> </w:t>
      </w:r>
      <w:r w:rsidRPr="005B479B">
        <w:t>implementation</w:t>
      </w:r>
      <w:r w:rsidR="00BE2ECE">
        <w:t xml:space="preserve"> </w:t>
      </w:r>
      <w:r w:rsidRPr="005B479B">
        <w:t>of</w:t>
      </w:r>
      <w:r w:rsidR="00BE2ECE">
        <w:t xml:space="preserve"> </w:t>
      </w:r>
      <w:r w:rsidRPr="005B479B">
        <w:t>the</w:t>
      </w:r>
      <w:r w:rsidR="00BE2ECE">
        <w:t xml:space="preserve"> </w:t>
      </w:r>
      <w:r w:rsidRPr="005B479B">
        <w:t>IP</w:t>
      </w:r>
      <w:r w:rsidR="00BE2ECE">
        <w:t xml:space="preserve"> </w:t>
      </w:r>
      <w:r w:rsidRPr="005B479B">
        <w:t>Policy</w:t>
      </w:r>
      <w:r w:rsidR="00BE2ECE">
        <w:t xml:space="preserve"> </w:t>
      </w:r>
      <w:r w:rsidRPr="005B479B">
        <w:t>and</w:t>
      </w:r>
      <w:r w:rsidR="00BE2ECE">
        <w:t xml:space="preserve"> </w:t>
      </w:r>
      <w:r w:rsidRPr="005B479B">
        <w:t>Guidelines.</w:t>
      </w:r>
    </w:p>
    <w:tbl>
      <w:tblPr>
        <w:tblStyle w:val="DGSTable"/>
        <w:tblW w:w="9639" w:type="dxa"/>
        <w:tblLook w:val="06A0" w:firstRow="1" w:lastRow="0" w:firstColumn="1" w:lastColumn="0" w:noHBand="1" w:noVBand="1"/>
      </w:tblPr>
      <w:tblGrid>
        <w:gridCol w:w="567"/>
        <w:gridCol w:w="8080"/>
        <w:gridCol w:w="992"/>
      </w:tblGrid>
      <w:tr w:rsidR="004C0765" w:rsidRPr="00927895" w14:paraId="565F3D0D" w14:textId="77777777" w:rsidTr="004C0765">
        <w:trPr>
          <w:cnfStyle w:val="100000000000" w:firstRow="1" w:lastRow="0" w:firstColumn="0" w:lastColumn="0" w:oddVBand="0" w:evenVBand="0" w:oddHBand="0" w:evenHBand="0" w:firstRowFirstColumn="0" w:firstRowLastColumn="0" w:lastRowFirstColumn="0" w:lastRowLastColumn="0"/>
        </w:trPr>
        <w:tc>
          <w:tcPr>
            <w:tcW w:w="567" w:type="dxa"/>
          </w:tcPr>
          <w:p w14:paraId="5A079B02" w14:textId="4E0D82F9" w:rsidR="004C0765" w:rsidRPr="00927895" w:rsidRDefault="004C0765" w:rsidP="009F5C62">
            <w:pPr>
              <w:pStyle w:val="TableofFigures"/>
              <w:rPr>
                <w:lang w:eastAsia="en-US"/>
              </w:rPr>
            </w:pPr>
            <w:r w:rsidRPr="00927895">
              <w:t>#</w:t>
            </w:r>
          </w:p>
        </w:tc>
        <w:tc>
          <w:tcPr>
            <w:tcW w:w="8080" w:type="dxa"/>
          </w:tcPr>
          <w:p w14:paraId="6DF1FF4E" w14:textId="776678E6" w:rsidR="004C0765" w:rsidRPr="00927895" w:rsidRDefault="004C0765" w:rsidP="009F5C62">
            <w:pPr>
              <w:pStyle w:val="TableofFigures"/>
            </w:pPr>
            <w:r w:rsidRPr="00927895">
              <w:t>Activity</w:t>
            </w:r>
          </w:p>
        </w:tc>
        <w:tc>
          <w:tcPr>
            <w:tcW w:w="992" w:type="dxa"/>
          </w:tcPr>
          <w:p w14:paraId="70D27F01" w14:textId="739D288D" w:rsidR="004C0765" w:rsidRPr="00927895" w:rsidRDefault="004C0765" w:rsidP="009F5C62">
            <w:pPr>
              <w:pStyle w:val="TableofFigures"/>
              <w:rPr>
                <w:lang w:eastAsia="en-US"/>
              </w:rPr>
            </w:pPr>
            <w:r w:rsidRPr="00927895">
              <w:t>Yes/No</w:t>
            </w:r>
          </w:p>
        </w:tc>
      </w:tr>
      <w:tr w:rsidR="004C0765" w:rsidRPr="00927895" w14:paraId="3F3DA192" w14:textId="77777777" w:rsidTr="004C0765">
        <w:tc>
          <w:tcPr>
            <w:tcW w:w="567" w:type="dxa"/>
          </w:tcPr>
          <w:p w14:paraId="1EB606F3" w14:textId="29D4891C" w:rsidR="004C0765" w:rsidRPr="00927895" w:rsidRDefault="004C0765" w:rsidP="009F5C62">
            <w:pPr>
              <w:pStyle w:val="TableofFigures"/>
              <w:rPr>
                <w:lang w:eastAsia="en-US"/>
              </w:rPr>
            </w:pPr>
            <w:r w:rsidRPr="00927895">
              <w:t>1</w:t>
            </w:r>
          </w:p>
        </w:tc>
        <w:tc>
          <w:tcPr>
            <w:tcW w:w="8080" w:type="dxa"/>
          </w:tcPr>
          <w:p w14:paraId="6EFA7869" w14:textId="65823CDB" w:rsidR="004C0765" w:rsidRPr="00927895" w:rsidRDefault="004C0765" w:rsidP="009F5C62">
            <w:pPr>
              <w:pStyle w:val="TableofFigures"/>
            </w:pPr>
            <w:r w:rsidRPr="00927895">
              <w:t>Are</w:t>
            </w:r>
            <w:r w:rsidR="00BE2ECE" w:rsidRPr="00927895">
              <w:t xml:space="preserve"> </w:t>
            </w:r>
            <w:r w:rsidRPr="00927895">
              <w:t>employees</w:t>
            </w:r>
            <w:r w:rsidR="00BE2ECE" w:rsidRPr="00927895">
              <w:t xml:space="preserve"> </w:t>
            </w:r>
            <w:r w:rsidRPr="00927895">
              <w:t>notified</w:t>
            </w:r>
            <w:r w:rsidR="00BE2ECE" w:rsidRPr="00927895">
              <w:t xml:space="preserve"> </w:t>
            </w:r>
            <w:r w:rsidRPr="00927895">
              <w:t>that</w:t>
            </w:r>
            <w:r w:rsidR="00BE2ECE" w:rsidRPr="00927895">
              <w:t xml:space="preserve"> </w:t>
            </w:r>
            <w:r w:rsidRPr="00927895">
              <w:t>the</w:t>
            </w:r>
            <w:r w:rsidR="00BE2ECE" w:rsidRPr="00927895">
              <w:t xml:space="preserve"> </w:t>
            </w:r>
            <w:r w:rsidRPr="00927895">
              <w:t>State</w:t>
            </w:r>
            <w:r w:rsidR="00BE2ECE" w:rsidRPr="00927895">
              <w:t xml:space="preserve"> </w:t>
            </w:r>
            <w:r w:rsidRPr="00927895">
              <w:t>owns</w:t>
            </w:r>
            <w:r w:rsidR="00BE2ECE" w:rsidRPr="00927895">
              <w:t xml:space="preserve"> </w:t>
            </w:r>
            <w:r w:rsidRPr="00927895">
              <w:t>IP</w:t>
            </w:r>
            <w:r w:rsidR="00BE2ECE" w:rsidRPr="00927895">
              <w:t xml:space="preserve"> </w:t>
            </w:r>
            <w:r w:rsidRPr="00927895">
              <w:t>created</w:t>
            </w:r>
            <w:r w:rsidR="00BE2ECE" w:rsidRPr="00927895">
              <w:t xml:space="preserve"> </w:t>
            </w:r>
            <w:r w:rsidRPr="00927895">
              <w:t>by</w:t>
            </w:r>
            <w:r w:rsidR="00BE2ECE" w:rsidRPr="00927895">
              <w:t xml:space="preserve"> </w:t>
            </w:r>
            <w:r w:rsidRPr="00927895">
              <w:t>employees</w:t>
            </w:r>
            <w:r w:rsidR="00BE2ECE" w:rsidRPr="00927895">
              <w:t xml:space="preserve"> </w:t>
            </w:r>
            <w:r w:rsidRPr="00927895">
              <w:t>in</w:t>
            </w:r>
            <w:r w:rsidR="00BE2ECE" w:rsidRPr="00927895">
              <w:t xml:space="preserve"> </w:t>
            </w:r>
            <w:r w:rsidRPr="00927895">
              <w:t>the</w:t>
            </w:r>
            <w:r w:rsidR="00BE2ECE" w:rsidRPr="00927895">
              <w:t xml:space="preserve"> </w:t>
            </w:r>
            <w:r w:rsidRPr="00927895">
              <w:t>course</w:t>
            </w:r>
            <w:r w:rsidR="00BE2ECE" w:rsidRPr="00927895">
              <w:t xml:space="preserve"> </w:t>
            </w:r>
            <w:r w:rsidRPr="00927895">
              <w:t>of</w:t>
            </w:r>
            <w:r w:rsidR="00BE2ECE" w:rsidRPr="00927895">
              <w:t xml:space="preserve"> </w:t>
            </w:r>
            <w:r w:rsidRPr="00927895">
              <w:t>their</w:t>
            </w:r>
            <w:r w:rsidR="00BE2ECE" w:rsidRPr="00927895">
              <w:t xml:space="preserve"> </w:t>
            </w:r>
            <w:r w:rsidRPr="00927895">
              <w:t>employment?</w:t>
            </w:r>
          </w:p>
        </w:tc>
        <w:tc>
          <w:tcPr>
            <w:tcW w:w="992" w:type="dxa"/>
          </w:tcPr>
          <w:p w14:paraId="483548FB" w14:textId="6FBAB561" w:rsidR="004C0765" w:rsidRPr="00927895" w:rsidRDefault="004C0765" w:rsidP="009F5C62">
            <w:pPr>
              <w:pStyle w:val="TableofFigures"/>
              <w:rPr>
                <w:lang w:eastAsia="en-US"/>
              </w:rPr>
            </w:pPr>
          </w:p>
        </w:tc>
      </w:tr>
      <w:tr w:rsidR="004C0765" w:rsidRPr="00927895" w14:paraId="00B2AD9E" w14:textId="77777777" w:rsidTr="004C0765">
        <w:tc>
          <w:tcPr>
            <w:tcW w:w="567" w:type="dxa"/>
          </w:tcPr>
          <w:p w14:paraId="3A6C3675" w14:textId="26A7E30F" w:rsidR="004C0765" w:rsidRPr="00927895" w:rsidRDefault="004C0765" w:rsidP="009F5C62">
            <w:pPr>
              <w:pStyle w:val="TableofFigures"/>
              <w:rPr>
                <w:lang w:eastAsia="en-US"/>
              </w:rPr>
            </w:pPr>
            <w:r w:rsidRPr="00927895">
              <w:t>2</w:t>
            </w:r>
          </w:p>
        </w:tc>
        <w:tc>
          <w:tcPr>
            <w:tcW w:w="8080" w:type="dxa"/>
          </w:tcPr>
          <w:p w14:paraId="11BE78B0" w14:textId="34CAF739" w:rsidR="004C0765" w:rsidRPr="00927895" w:rsidRDefault="004C0765" w:rsidP="009F5C62">
            <w:pPr>
              <w:pStyle w:val="TableofFigures"/>
            </w:pPr>
            <w:r w:rsidRPr="00927895">
              <w:t>Do</w:t>
            </w:r>
            <w:r w:rsidR="00BE2ECE" w:rsidRPr="00927895">
              <w:t xml:space="preserve"> </w:t>
            </w:r>
            <w:r w:rsidRPr="00927895">
              <w:t>agencies</w:t>
            </w:r>
            <w:r w:rsidR="00BE2ECE" w:rsidRPr="00927895">
              <w:t xml:space="preserve"> </w:t>
            </w:r>
            <w:r w:rsidRPr="00927895">
              <w:t>provide</w:t>
            </w:r>
            <w:r w:rsidR="00BE2ECE" w:rsidRPr="00927895">
              <w:t xml:space="preserve"> </w:t>
            </w:r>
            <w:r w:rsidRPr="00927895">
              <w:t>appropriate</w:t>
            </w:r>
            <w:r w:rsidR="00BE2ECE" w:rsidRPr="00927895">
              <w:t xml:space="preserve"> </w:t>
            </w:r>
            <w:r w:rsidRPr="00927895">
              <w:t>training</w:t>
            </w:r>
            <w:r w:rsidR="00BE2ECE" w:rsidRPr="00927895">
              <w:t xml:space="preserve"> </w:t>
            </w:r>
            <w:r w:rsidRPr="00927895">
              <w:t>in</w:t>
            </w:r>
            <w:r w:rsidR="00BE2ECE" w:rsidRPr="00927895">
              <w:t xml:space="preserve"> </w:t>
            </w:r>
            <w:r w:rsidRPr="00927895">
              <w:t>IP</w:t>
            </w:r>
            <w:r w:rsidR="00BE2ECE" w:rsidRPr="00927895">
              <w:t xml:space="preserve"> </w:t>
            </w:r>
            <w:r w:rsidRPr="00927895">
              <w:t>issues</w:t>
            </w:r>
            <w:r w:rsidR="00BE2ECE" w:rsidRPr="00927895">
              <w:t xml:space="preserve"> </w:t>
            </w:r>
            <w:r w:rsidRPr="00927895">
              <w:t>for</w:t>
            </w:r>
            <w:r w:rsidR="00BE2ECE" w:rsidRPr="00927895">
              <w:t xml:space="preserve"> </w:t>
            </w:r>
            <w:r w:rsidRPr="00927895">
              <w:t>employees</w:t>
            </w:r>
            <w:r w:rsidR="00BE2ECE" w:rsidRPr="00927895">
              <w:t xml:space="preserve"> </w:t>
            </w:r>
            <w:r w:rsidRPr="00927895">
              <w:t>where</w:t>
            </w:r>
            <w:r w:rsidR="00BE2ECE" w:rsidRPr="00927895">
              <w:t xml:space="preserve"> </w:t>
            </w:r>
            <w:r w:rsidRPr="00927895">
              <w:t>relevant,</w:t>
            </w:r>
            <w:r w:rsidR="00BE2ECE" w:rsidRPr="00927895">
              <w:t xml:space="preserve"> </w:t>
            </w:r>
            <w:r w:rsidRPr="00927895">
              <w:t>including:</w:t>
            </w:r>
          </w:p>
          <w:p w14:paraId="5328C14B" w14:textId="49114282" w:rsidR="004C0765" w:rsidRPr="00927895" w:rsidRDefault="004C0765" w:rsidP="00697E01">
            <w:pPr>
              <w:pStyle w:val="TableofFigures"/>
              <w:numPr>
                <w:ilvl w:val="0"/>
                <w:numId w:val="15"/>
              </w:numPr>
            </w:pPr>
            <w:r w:rsidRPr="00927895">
              <w:t>the</w:t>
            </w:r>
            <w:r w:rsidR="00BE2ECE" w:rsidRPr="00927895">
              <w:t xml:space="preserve"> </w:t>
            </w:r>
            <w:r w:rsidRPr="00927895">
              <w:t>IP</w:t>
            </w:r>
            <w:r w:rsidR="00BE2ECE" w:rsidRPr="00927895">
              <w:t xml:space="preserve"> </w:t>
            </w:r>
            <w:r w:rsidRPr="00927895">
              <w:t>Policy,</w:t>
            </w:r>
            <w:r w:rsidR="00BE2ECE" w:rsidRPr="00927895">
              <w:t xml:space="preserve"> </w:t>
            </w:r>
            <w:r w:rsidRPr="00927895">
              <w:t>and</w:t>
            </w:r>
            <w:r w:rsidR="00BE2ECE" w:rsidRPr="00927895">
              <w:t xml:space="preserve"> </w:t>
            </w:r>
            <w:r w:rsidRPr="00927895">
              <w:t>the</w:t>
            </w:r>
            <w:r w:rsidR="00BE2ECE" w:rsidRPr="00927895">
              <w:t xml:space="preserve"> </w:t>
            </w:r>
            <w:r w:rsidRPr="00927895">
              <w:t>importance</w:t>
            </w:r>
            <w:r w:rsidR="00BE2ECE" w:rsidRPr="00927895">
              <w:t xml:space="preserve"> </w:t>
            </w:r>
            <w:r w:rsidRPr="00927895">
              <w:t>of</w:t>
            </w:r>
            <w:r w:rsidR="00BE2ECE" w:rsidRPr="00927895">
              <w:t xml:space="preserve"> </w:t>
            </w:r>
            <w:r w:rsidRPr="00927895">
              <w:t>the</w:t>
            </w:r>
            <w:r w:rsidR="00BE2ECE" w:rsidRPr="00927895">
              <w:t xml:space="preserve"> </w:t>
            </w:r>
            <w:r w:rsidRPr="00927895">
              <w:t>management</w:t>
            </w:r>
            <w:r w:rsidR="00BE2ECE" w:rsidRPr="00927895">
              <w:t xml:space="preserve"> </w:t>
            </w:r>
            <w:r w:rsidRPr="00927895">
              <w:t>of</w:t>
            </w:r>
            <w:r w:rsidR="00BE2ECE" w:rsidRPr="00927895">
              <w:t xml:space="preserve"> </w:t>
            </w:r>
            <w:r w:rsidRPr="00927895">
              <w:t>IP</w:t>
            </w:r>
            <w:r w:rsidR="00BE2ECE" w:rsidRPr="00927895">
              <w:t xml:space="preserve"> </w:t>
            </w:r>
            <w:r w:rsidRPr="00927895">
              <w:t>in</w:t>
            </w:r>
            <w:r w:rsidR="00BE2ECE" w:rsidRPr="00927895">
              <w:t xml:space="preserve"> </w:t>
            </w:r>
            <w:r w:rsidRPr="00927895">
              <w:t>supporting</w:t>
            </w:r>
            <w:r w:rsidR="00BE2ECE" w:rsidRPr="00927895">
              <w:t xml:space="preserve"> </w:t>
            </w:r>
            <w:r w:rsidRPr="00927895">
              <w:t>the</w:t>
            </w:r>
            <w:r w:rsidR="00BE2ECE" w:rsidRPr="00927895">
              <w:t xml:space="preserve"> </w:t>
            </w:r>
            <w:r w:rsidRPr="00927895">
              <w:t>agency’s</w:t>
            </w:r>
            <w:r w:rsidR="00BE2ECE" w:rsidRPr="00927895">
              <w:t xml:space="preserve"> </w:t>
            </w:r>
            <w:r w:rsidRPr="00927895">
              <w:t>objectives;</w:t>
            </w:r>
            <w:r w:rsidR="00BE2ECE" w:rsidRPr="00927895">
              <w:t xml:space="preserve"> </w:t>
            </w:r>
            <w:r w:rsidRPr="00927895">
              <w:t>and</w:t>
            </w:r>
          </w:p>
          <w:p w14:paraId="0E62A1AF" w14:textId="1482298B" w:rsidR="004C0765" w:rsidRPr="00927895" w:rsidRDefault="004C0765" w:rsidP="00697E01">
            <w:pPr>
              <w:pStyle w:val="TableofFigures"/>
              <w:numPr>
                <w:ilvl w:val="0"/>
                <w:numId w:val="15"/>
              </w:numPr>
            </w:pPr>
            <w:r w:rsidRPr="00927895">
              <w:t>obligations</w:t>
            </w:r>
            <w:r w:rsidR="00BE2ECE" w:rsidRPr="00927895">
              <w:t xml:space="preserve"> </w:t>
            </w:r>
            <w:r w:rsidRPr="00927895">
              <w:t>of</w:t>
            </w:r>
            <w:r w:rsidR="00BE2ECE" w:rsidRPr="00927895">
              <w:t xml:space="preserve"> </w:t>
            </w:r>
            <w:r w:rsidRPr="00927895">
              <w:t>employees</w:t>
            </w:r>
            <w:r w:rsidR="00BE2ECE" w:rsidRPr="00927895">
              <w:t xml:space="preserve"> </w:t>
            </w:r>
            <w:r w:rsidRPr="00927895">
              <w:t>to</w:t>
            </w:r>
            <w:r w:rsidR="00BE2ECE" w:rsidRPr="00927895">
              <w:t xml:space="preserve"> </w:t>
            </w:r>
            <w:r w:rsidRPr="00927895">
              <w:t>respect</w:t>
            </w:r>
            <w:r w:rsidR="00BE2ECE" w:rsidRPr="00927895">
              <w:t xml:space="preserve"> </w:t>
            </w:r>
            <w:r w:rsidRPr="00927895">
              <w:t>IP</w:t>
            </w:r>
            <w:r w:rsidR="00BE2ECE" w:rsidRPr="00927895">
              <w:t xml:space="preserve"> </w:t>
            </w:r>
            <w:r w:rsidRPr="00927895">
              <w:t>owned</w:t>
            </w:r>
            <w:r w:rsidR="00BE2ECE" w:rsidRPr="00927895">
              <w:t xml:space="preserve"> </w:t>
            </w:r>
            <w:r w:rsidRPr="00927895">
              <w:t>by</w:t>
            </w:r>
            <w:r w:rsidR="00BE2ECE" w:rsidRPr="00927895">
              <w:t xml:space="preserve"> </w:t>
            </w:r>
            <w:r w:rsidRPr="00927895">
              <w:t>others,</w:t>
            </w:r>
            <w:r w:rsidR="00BE2ECE" w:rsidRPr="00927895">
              <w:t xml:space="preserve"> </w:t>
            </w:r>
            <w:r w:rsidRPr="00927895">
              <w:t>including</w:t>
            </w:r>
            <w:r w:rsidR="00BE2ECE" w:rsidRPr="00927895">
              <w:t xml:space="preserve"> </w:t>
            </w:r>
            <w:r w:rsidRPr="00927895">
              <w:t>moral</w:t>
            </w:r>
            <w:r w:rsidR="00BE2ECE" w:rsidRPr="00927895">
              <w:t xml:space="preserve"> </w:t>
            </w:r>
            <w:r w:rsidRPr="00927895">
              <w:t>rights?</w:t>
            </w:r>
          </w:p>
        </w:tc>
        <w:tc>
          <w:tcPr>
            <w:tcW w:w="992" w:type="dxa"/>
          </w:tcPr>
          <w:p w14:paraId="6471E6DE" w14:textId="65B72D2C" w:rsidR="004C0765" w:rsidRPr="00927895" w:rsidRDefault="004C0765" w:rsidP="009F5C62">
            <w:pPr>
              <w:pStyle w:val="TableofFigures"/>
              <w:rPr>
                <w:lang w:eastAsia="en-US"/>
              </w:rPr>
            </w:pPr>
          </w:p>
        </w:tc>
      </w:tr>
      <w:tr w:rsidR="004C0765" w:rsidRPr="00927895" w14:paraId="79249301" w14:textId="77777777" w:rsidTr="004C0765">
        <w:tc>
          <w:tcPr>
            <w:tcW w:w="567" w:type="dxa"/>
          </w:tcPr>
          <w:p w14:paraId="2A72ADA0" w14:textId="3F4CDFE1" w:rsidR="004C0765" w:rsidRPr="00927895" w:rsidRDefault="004C0765" w:rsidP="009F5C62">
            <w:pPr>
              <w:pStyle w:val="TableofFigures"/>
            </w:pPr>
            <w:r w:rsidRPr="00927895">
              <w:t>3</w:t>
            </w:r>
          </w:p>
        </w:tc>
        <w:tc>
          <w:tcPr>
            <w:tcW w:w="8080" w:type="dxa"/>
          </w:tcPr>
          <w:p w14:paraId="0C7B8B40" w14:textId="6C5E8F53" w:rsidR="004C0765" w:rsidRPr="00927895" w:rsidRDefault="004C0765" w:rsidP="009F5C62">
            <w:pPr>
              <w:pStyle w:val="TableofFigures"/>
            </w:pPr>
            <w:r w:rsidRPr="00927895">
              <w:t>Have</w:t>
            </w:r>
            <w:r w:rsidR="00BE2ECE" w:rsidRPr="00927895">
              <w:t xml:space="preserve"> </w:t>
            </w:r>
            <w:r w:rsidRPr="00927895">
              <w:t>agencies</w:t>
            </w:r>
            <w:r w:rsidR="00BE2ECE" w:rsidRPr="00927895">
              <w:t xml:space="preserve"> </w:t>
            </w:r>
            <w:r w:rsidRPr="00927895">
              <w:t>established</w:t>
            </w:r>
            <w:r w:rsidR="00BE2ECE" w:rsidRPr="00927895">
              <w:t xml:space="preserve"> </w:t>
            </w:r>
            <w:r w:rsidRPr="00927895">
              <w:t>appropriate</w:t>
            </w:r>
            <w:r w:rsidR="00BE2ECE" w:rsidRPr="00927895">
              <w:t xml:space="preserve"> </w:t>
            </w:r>
            <w:r w:rsidRPr="00927895">
              <w:t>induction</w:t>
            </w:r>
            <w:r w:rsidR="00BE2ECE" w:rsidRPr="00927895">
              <w:t xml:space="preserve"> </w:t>
            </w:r>
            <w:r w:rsidRPr="00927895">
              <w:t>processes</w:t>
            </w:r>
            <w:r w:rsidR="00BE2ECE" w:rsidRPr="00927895">
              <w:t xml:space="preserve"> </w:t>
            </w:r>
            <w:r w:rsidRPr="00927895">
              <w:t>to</w:t>
            </w:r>
            <w:r w:rsidR="00BE2ECE" w:rsidRPr="00927895">
              <w:t xml:space="preserve"> </w:t>
            </w:r>
            <w:r w:rsidRPr="00927895">
              <w:t>ensure</w:t>
            </w:r>
            <w:r w:rsidR="00BE2ECE" w:rsidRPr="00927895">
              <w:t xml:space="preserve"> </w:t>
            </w:r>
            <w:r w:rsidRPr="00927895">
              <w:t>new</w:t>
            </w:r>
            <w:r w:rsidR="00BE2ECE" w:rsidRPr="00927895">
              <w:t xml:space="preserve"> </w:t>
            </w:r>
            <w:r w:rsidRPr="00927895">
              <w:t>staff</w:t>
            </w:r>
            <w:r w:rsidR="00BE2ECE" w:rsidRPr="00927895">
              <w:t xml:space="preserve"> </w:t>
            </w:r>
            <w:r w:rsidRPr="00927895">
              <w:t>are</w:t>
            </w:r>
            <w:r w:rsidR="00BE2ECE" w:rsidRPr="00927895">
              <w:t xml:space="preserve"> </w:t>
            </w:r>
            <w:r w:rsidRPr="00927895">
              <w:t>aware</w:t>
            </w:r>
            <w:r w:rsidR="00BE2ECE" w:rsidRPr="00927895">
              <w:t xml:space="preserve"> </w:t>
            </w:r>
            <w:r w:rsidRPr="00927895">
              <w:t>of</w:t>
            </w:r>
            <w:r w:rsidR="00BE2ECE" w:rsidRPr="00927895">
              <w:t xml:space="preserve"> </w:t>
            </w:r>
            <w:r w:rsidRPr="00927895">
              <w:t>duties</w:t>
            </w:r>
            <w:r w:rsidR="00BE2ECE" w:rsidRPr="00927895">
              <w:t xml:space="preserve"> </w:t>
            </w:r>
            <w:r w:rsidRPr="00927895">
              <w:t>not</w:t>
            </w:r>
            <w:r w:rsidR="00BE2ECE" w:rsidRPr="00927895">
              <w:t xml:space="preserve"> </w:t>
            </w:r>
            <w:r w:rsidRPr="00927895">
              <w:t>to</w:t>
            </w:r>
            <w:r w:rsidR="00BE2ECE" w:rsidRPr="00927895">
              <w:t xml:space="preserve"> </w:t>
            </w:r>
            <w:r w:rsidRPr="00927895">
              <w:t>infringe</w:t>
            </w:r>
            <w:r w:rsidR="00BE2ECE" w:rsidRPr="00927895">
              <w:t xml:space="preserve"> </w:t>
            </w:r>
            <w:r w:rsidRPr="00927895">
              <w:t>previous</w:t>
            </w:r>
            <w:r w:rsidR="00BE2ECE" w:rsidRPr="00927895">
              <w:t xml:space="preserve"> </w:t>
            </w:r>
            <w:r w:rsidRPr="00927895">
              <w:t>employer’s</w:t>
            </w:r>
            <w:r w:rsidR="00BE2ECE" w:rsidRPr="00927895">
              <w:t xml:space="preserve"> </w:t>
            </w:r>
            <w:r w:rsidRPr="00927895">
              <w:t>IP,</w:t>
            </w:r>
            <w:r w:rsidR="00BE2ECE" w:rsidRPr="00927895">
              <w:t xml:space="preserve"> </w:t>
            </w:r>
            <w:r w:rsidRPr="00927895">
              <w:t>and</w:t>
            </w:r>
            <w:r w:rsidR="00BE2ECE" w:rsidRPr="00927895">
              <w:t xml:space="preserve"> </w:t>
            </w:r>
            <w:r w:rsidRPr="00927895">
              <w:t>exit</w:t>
            </w:r>
            <w:r w:rsidR="00BE2ECE" w:rsidRPr="00927895">
              <w:t xml:space="preserve"> </w:t>
            </w:r>
            <w:r w:rsidRPr="00927895">
              <w:t>procedures</w:t>
            </w:r>
            <w:r w:rsidR="00BE2ECE" w:rsidRPr="00927895">
              <w:t xml:space="preserve"> </w:t>
            </w:r>
            <w:r w:rsidRPr="00927895">
              <w:t>that</w:t>
            </w:r>
            <w:r w:rsidR="00BE2ECE" w:rsidRPr="00927895">
              <w:t xml:space="preserve"> </w:t>
            </w:r>
            <w:r w:rsidRPr="00927895">
              <w:t>include</w:t>
            </w:r>
            <w:r w:rsidR="00BE2ECE" w:rsidRPr="00927895">
              <w:t xml:space="preserve"> </w:t>
            </w:r>
            <w:r w:rsidRPr="00927895">
              <w:t>a</w:t>
            </w:r>
            <w:r w:rsidR="00BE2ECE" w:rsidRPr="00927895">
              <w:t xml:space="preserve"> </w:t>
            </w:r>
            <w:r w:rsidRPr="00927895">
              <w:t>reminder</w:t>
            </w:r>
            <w:r w:rsidR="00BE2ECE" w:rsidRPr="00927895">
              <w:t xml:space="preserve"> </w:t>
            </w:r>
            <w:r w:rsidRPr="00927895">
              <w:t>of</w:t>
            </w:r>
            <w:r w:rsidR="00BE2ECE" w:rsidRPr="00927895">
              <w:t xml:space="preserve"> </w:t>
            </w:r>
            <w:r w:rsidRPr="00927895">
              <w:t>responsibilities</w:t>
            </w:r>
            <w:r w:rsidR="00BE2ECE" w:rsidRPr="00927895">
              <w:t xml:space="preserve"> </w:t>
            </w:r>
            <w:r w:rsidRPr="00927895">
              <w:t>in</w:t>
            </w:r>
            <w:r w:rsidR="00BE2ECE" w:rsidRPr="00927895">
              <w:t xml:space="preserve"> </w:t>
            </w:r>
            <w:r w:rsidRPr="00927895">
              <w:t>relation</w:t>
            </w:r>
            <w:r w:rsidR="00BE2ECE" w:rsidRPr="00927895">
              <w:t xml:space="preserve"> </w:t>
            </w:r>
            <w:r w:rsidRPr="00927895">
              <w:t>to</w:t>
            </w:r>
            <w:r w:rsidR="00BE2ECE" w:rsidRPr="00927895">
              <w:t xml:space="preserve"> </w:t>
            </w:r>
            <w:r w:rsidRPr="00927895">
              <w:t>the</w:t>
            </w:r>
            <w:r w:rsidR="00BE2ECE" w:rsidRPr="00927895">
              <w:t xml:space="preserve"> </w:t>
            </w:r>
            <w:r w:rsidRPr="00927895">
              <w:t>agency’s</w:t>
            </w:r>
            <w:r w:rsidR="00BE2ECE" w:rsidRPr="00927895">
              <w:t xml:space="preserve"> </w:t>
            </w:r>
            <w:r w:rsidRPr="00927895">
              <w:t>IP,</w:t>
            </w:r>
            <w:r w:rsidR="00BE2ECE" w:rsidRPr="00927895">
              <w:t xml:space="preserve"> </w:t>
            </w:r>
            <w:r w:rsidRPr="00927895">
              <w:t>including</w:t>
            </w:r>
            <w:r w:rsidR="00BE2ECE" w:rsidRPr="00927895">
              <w:t xml:space="preserve"> </w:t>
            </w:r>
            <w:r w:rsidRPr="00927895">
              <w:t>confidential</w:t>
            </w:r>
            <w:r w:rsidR="00BE2ECE" w:rsidRPr="00927895">
              <w:t xml:space="preserve"> </w:t>
            </w:r>
            <w:r w:rsidRPr="00927895">
              <w:t>information?</w:t>
            </w:r>
          </w:p>
        </w:tc>
        <w:tc>
          <w:tcPr>
            <w:tcW w:w="992" w:type="dxa"/>
          </w:tcPr>
          <w:p w14:paraId="7A99CB98" w14:textId="77777777" w:rsidR="004C0765" w:rsidRPr="00927895" w:rsidRDefault="004C0765" w:rsidP="009F5C62">
            <w:pPr>
              <w:pStyle w:val="TableofFigures"/>
            </w:pPr>
          </w:p>
        </w:tc>
      </w:tr>
      <w:tr w:rsidR="004C0765" w:rsidRPr="00927895" w14:paraId="4499F0D7" w14:textId="77777777" w:rsidTr="004C0765">
        <w:tc>
          <w:tcPr>
            <w:tcW w:w="567" w:type="dxa"/>
          </w:tcPr>
          <w:p w14:paraId="61D41A80" w14:textId="3894CED2" w:rsidR="004C0765" w:rsidRPr="00927895" w:rsidRDefault="004C0765" w:rsidP="009F5C62">
            <w:pPr>
              <w:pStyle w:val="TableofFigures"/>
            </w:pPr>
            <w:r w:rsidRPr="00927895">
              <w:t>4</w:t>
            </w:r>
          </w:p>
        </w:tc>
        <w:tc>
          <w:tcPr>
            <w:tcW w:w="8080" w:type="dxa"/>
          </w:tcPr>
          <w:p w14:paraId="21099AC9" w14:textId="0FA606D7" w:rsidR="004C0765" w:rsidRPr="00927895" w:rsidRDefault="004C0765" w:rsidP="009F5C62">
            <w:pPr>
              <w:pStyle w:val="TableofFigures"/>
            </w:pPr>
            <w:r w:rsidRPr="00927895">
              <w:t>Have</w:t>
            </w:r>
            <w:r w:rsidR="00BE2ECE" w:rsidRPr="00927895">
              <w:t xml:space="preserve"> </w:t>
            </w:r>
            <w:r w:rsidRPr="00927895">
              <w:t>agencies</w:t>
            </w:r>
            <w:r w:rsidR="00BE2ECE" w:rsidRPr="00927895">
              <w:t xml:space="preserve"> </w:t>
            </w:r>
            <w:r w:rsidRPr="00927895">
              <w:t>established</w:t>
            </w:r>
            <w:r w:rsidR="00BE2ECE" w:rsidRPr="00927895">
              <w:t xml:space="preserve"> </w:t>
            </w:r>
            <w:r w:rsidRPr="00927895">
              <w:t>the</w:t>
            </w:r>
            <w:r w:rsidR="00BE2ECE" w:rsidRPr="00927895">
              <w:t xml:space="preserve"> </w:t>
            </w:r>
            <w:r w:rsidRPr="00927895">
              <w:t>roles</w:t>
            </w:r>
            <w:r w:rsidR="00BE2ECE" w:rsidRPr="00927895">
              <w:t xml:space="preserve"> </w:t>
            </w:r>
            <w:r w:rsidRPr="00927895">
              <w:t>and</w:t>
            </w:r>
            <w:r w:rsidR="00BE2ECE" w:rsidRPr="00927895">
              <w:t xml:space="preserve"> </w:t>
            </w:r>
            <w:r w:rsidRPr="00927895">
              <w:t>responsibilities</w:t>
            </w:r>
            <w:r w:rsidR="00BE2ECE" w:rsidRPr="00927895">
              <w:t xml:space="preserve"> </w:t>
            </w:r>
            <w:r w:rsidRPr="00927895">
              <w:t>of</w:t>
            </w:r>
            <w:r w:rsidR="00BE2ECE" w:rsidRPr="00927895">
              <w:t xml:space="preserve"> </w:t>
            </w:r>
            <w:r w:rsidRPr="00927895">
              <w:t>the</w:t>
            </w:r>
            <w:r w:rsidR="00BE2ECE" w:rsidRPr="00927895">
              <w:t xml:space="preserve"> </w:t>
            </w:r>
            <w:r w:rsidRPr="00927895">
              <w:t>agency</w:t>
            </w:r>
            <w:r w:rsidR="00BE2ECE" w:rsidRPr="00927895">
              <w:t xml:space="preserve"> </w:t>
            </w:r>
            <w:r w:rsidRPr="00927895">
              <w:t>and</w:t>
            </w:r>
            <w:r w:rsidR="00BE2ECE" w:rsidRPr="00927895">
              <w:t xml:space="preserve"> </w:t>
            </w:r>
            <w:r w:rsidRPr="00927895">
              <w:t>staff</w:t>
            </w:r>
            <w:r w:rsidR="00BE2ECE" w:rsidRPr="00927895">
              <w:t xml:space="preserve"> </w:t>
            </w:r>
            <w:r w:rsidRPr="00927895">
              <w:t>in</w:t>
            </w:r>
            <w:r w:rsidR="00BE2ECE" w:rsidRPr="00927895">
              <w:t xml:space="preserve"> </w:t>
            </w:r>
            <w:r w:rsidRPr="00927895">
              <w:t>relation</w:t>
            </w:r>
            <w:r w:rsidR="00BE2ECE" w:rsidRPr="00927895">
              <w:t xml:space="preserve"> </w:t>
            </w:r>
            <w:r w:rsidRPr="00927895">
              <w:t>to</w:t>
            </w:r>
            <w:r w:rsidR="00BE2ECE" w:rsidRPr="00927895">
              <w:t xml:space="preserve"> </w:t>
            </w:r>
            <w:r w:rsidRPr="00927895">
              <w:t>management</w:t>
            </w:r>
            <w:r w:rsidR="00BE2ECE" w:rsidRPr="00927895">
              <w:t xml:space="preserve"> </w:t>
            </w:r>
            <w:r w:rsidRPr="00927895">
              <w:t>of</w:t>
            </w:r>
            <w:r w:rsidR="00BE2ECE" w:rsidRPr="00927895">
              <w:t xml:space="preserve"> </w:t>
            </w:r>
            <w:r w:rsidRPr="00927895">
              <w:t>IP,</w:t>
            </w:r>
            <w:r w:rsidR="00BE2ECE" w:rsidRPr="00927895">
              <w:t xml:space="preserve"> </w:t>
            </w:r>
            <w:r w:rsidRPr="00927895">
              <w:t>including</w:t>
            </w:r>
            <w:r w:rsidR="00BE2ECE" w:rsidRPr="00927895">
              <w:t xml:space="preserve"> </w:t>
            </w:r>
            <w:r w:rsidRPr="00927895">
              <w:t>authority</w:t>
            </w:r>
            <w:r w:rsidR="00BE2ECE" w:rsidRPr="00927895">
              <w:t xml:space="preserve"> </w:t>
            </w:r>
            <w:r w:rsidRPr="00927895">
              <w:t>for</w:t>
            </w:r>
            <w:r w:rsidR="00BE2ECE" w:rsidRPr="00927895">
              <w:t xml:space="preserve"> </w:t>
            </w:r>
            <w:r w:rsidRPr="00927895">
              <w:t>licensing</w:t>
            </w:r>
            <w:r w:rsidR="00BE2ECE" w:rsidRPr="00927895">
              <w:t xml:space="preserve"> </w:t>
            </w:r>
            <w:r w:rsidRPr="00927895">
              <w:t>or</w:t>
            </w:r>
            <w:r w:rsidR="00BE2ECE" w:rsidRPr="00927895">
              <w:t xml:space="preserve"> </w:t>
            </w:r>
            <w:r w:rsidRPr="00927895">
              <w:t>control</w:t>
            </w:r>
            <w:r w:rsidR="00BE2ECE" w:rsidRPr="00927895">
              <w:t xml:space="preserve"> </w:t>
            </w:r>
            <w:r w:rsidRPr="00927895">
              <w:t>of</w:t>
            </w:r>
            <w:r w:rsidR="00BE2ECE" w:rsidRPr="00927895">
              <w:t xml:space="preserve"> </w:t>
            </w:r>
            <w:r w:rsidRPr="00927895">
              <w:t>IP</w:t>
            </w:r>
            <w:r w:rsidR="00BE2ECE" w:rsidRPr="00927895">
              <w:t xml:space="preserve"> </w:t>
            </w:r>
            <w:r w:rsidRPr="00927895">
              <w:t>and</w:t>
            </w:r>
            <w:r w:rsidR="00BE2ECE" w:rsidRPr="00927895">
              <w:t xml:space="preserve"> </w:t>
            </w:r>
            <w:r w:rsidRPr="00927895">
              <w:t>accountability</w:t>
            </w:r>
            <w:r w:rsidR="00BE2ECE" w:rsidRPr="00927895">
              <w:t xml:space="preserve"> </w:t>
            </w:r>
            <w:r w:rsidRPr="00927895">
              <w:t>for</w:t>
            </w:r>
            <w:r w:rsidR="00BE2ECE" w:rsidRPr="00927895">
              <w:t xml:space="preserve"> </w:t>
            </w:r>
            <w:r w:rsidRPr="00927895">
              <w:t>management</w:t>
            </w:r>
            <w:r w:rsidR="00BE2ECE" w:rsidRPr="00927895">
              <w:t xml:space="preserve"> </w:t>
            </w:r>
            <w:r w:rsidRPr="00927895">
              <w:t>of</w:t>
            </w:r>
            <w:r w:rsidR="00BE2ECE" w:rsidRPr="00927895">
              <w:t xml:space="preserve"> </w:t>
            </w:r>
            <w:r w:rsidRPr="00927895">
              <w:t>IP?</w:t>
            </w:r>
          </w:p>
        </w:tc>
        <w:tc>
          <w:tcPr>
            <w:tcW w:w="992" w:type="dxa"/>
          </w:tcPr>
          <w:p w14:paraId="0883D548" w14:textId="77777777" w:rsidR="004C0765" w:rsidRPr="00927895" w:rsidRDefault="004C0765" w:rsidP="009F5C62">
            <w:pPr>
              <w:pStyle w:val="TableofFigures"/>
            </w:pPr>
          </w:p>
        </w:tc>
      </w:tr>
      <w:tr w:rsidR="004C0765" w:rsidRPr="00927895" w14:paraId="1791E03E" w14:textId="77777777" w:rsidTr="004C0765">
        <w:tc>
          <w:tcPr>
            <w:tcW w:w="567" w:type="dxa"/>
          </w:tcPr>
          <w:p w14:paraId="105949D7" w14:textId="060D47A7" w:rsidR="004C0765" w:rsidRPr="00927895" w:rsidRDefault="004C0765" w:rsidP="009F5C62">
            <w:pPr>
              <w:pStyle w:val="TableofFigures"/>
            </w:pPr>
            <w:r w:rsidRPr="00927895">
              <w:t>5</w:t>
            </w:r>
          </w:p>
        </w:tc>
        <w:tc>
          <w:tcPr>
            <w:tcW w:w="8080" w:type="dxa"/>
          </w:tcPr>
          <w:p w14:paraId="4C727261" w14:textId="58EC3158" w:rsidR="004C0765" w:rsidRPr="00927895" w:rsidRDefault="004C0765" w:rsidP="009F5C62">
            <w:pPr>
              <w:pStyle w:val="TableofFigures"/>
            </w:pPr>
            <w:r w:rsidRPr="00927895">
              <w:t>Is</w:t>
            </w:r>
            <w:r w:rsidR="00BE2ECE" w:rsidRPr="00927895">
              <w:t xml:space="preserve"> </w:t>
            </w:r>
            <w:r w:rsidRPr="00927895">
              <w:t>a</w:t>
            </w:r>
            <w:r w:rsidR="00BE2ECE" w:rsidRPr="00927895">
              <w:t xml:space="preserve"> </w:t>
            </w:r>
            <w:r w:rsidRPr="00927895">
              <w:t>moral</w:t>
            </w:r>
            <w:r w:rsidR="00BE2ECE" w:rsidRPr="00927895">
              <w:t xml:space="preserve"> </w:t>
            </w:r>
            <w:r w:rsidRPr="00927895">
              <w:t>rights</w:t>
            </w:r>
            <w:r w:rsidR="00BE2ECE" w:rsidRPr="00927895">
              <w:t xml:space="preserve"> </w:t>
            </w:r>
            <w:r w:rsidRPr="00927895">
              <w:t>consent</w:t>
            </w:r>
            <w:r w:rsidR="00BE2ECE" w:rsidRPr="00927895">
              <w:t xml:space="preserve"> </w:t>
            </w:r>
            <w:r w:rsidRPr="00927895">
              <w:t>required</w:t>
            </w:r>
            <w:r w:rsidR="00BE2ECE" w:rsidRPr="00927895">
              <w:t xml:space="preserve"> </w:t>
            </w:r>
            <w:r w:rsidRPr="00927895">
              <w:t>in</w:t>
            </w:r>
            <w:r w:rsidR="00BE2ECE" w:rsidRPr="00927895">
              <w:t xml:space="preserve"> </w:t>
            </w:r>
            <w:r w:rsidRPr="00927895">
              <w:t>the</w:t>
            </w:r>
            <w:r w:rsidR="00BE2ECE" w:rsidRPr="00927895">
              <w:t xml:space="preserve"> </w:t>
            </w:r>
            <w:r w:rsidRPr="00927895">
              <w:t>circumstances?</w:t>
            </w:r>
            <w:r w:rsidR="00BE2ECE" w:rsidRPr="00927895">
              <w:t xml:space="preserve"> </w:t>
            </w:r>
            <w:r w:rsidRPr="00927895">
              <w:t>(See</w:t>
            </w:r>
            <w:r w:rsidR="00BE2ECE" w:rsidRPr="00927895">
              <w:t xml:space="preserve"> </w:t>
            </w:r>
            <w:r w:rsidRPr="00927895">
              <w:t>Chapter</w:t>
            </w:r>
            <w:r w:rsidR="00BE2ECE" w:rsidRPr="00927895">
              <w:t xml:space="preserve"> </w:t>
            </w:r>
            <w:r w:rsidRPr="00927895">
              <w:fldChar w:fldCharType="begin"/>
            </w:r>
            <w:r w:rsidRPr="00927895">
              <w:instrText xml:space="preserve"> REF _Ref346005173 \r \h </w:instrText>
            </w:r>
            <w:r w:rsidR="00A13032" w:rsidRPr="00927895">
              <w:instrText xml:space="preserve"> \* MERGEFORMAT </w:instrText>
            </w:r>
            <w:r w:rsidRPr="00927895">
              <w:fldChar w:fldCharType="separate"/>
            </w:r>
            <w:r w:rsidRPr="00927895">
              <w:t>10.5</w:t>
            </w:r>
            <w:r w:rsidRPr="00927895">
              <w:fldChar w:fldCharType="end"/>
            </w:r>
            <w:r w:rsidRPr="00927895">
              <w:t>).</w:t>
            </w:r>
          </w:p>
        </w:tc>
        <w:tc>
          <w:tcPr>
            <w:tcW w:w="992" w:type="dxa"/>
          </w:tcPr>
          <w:p w14:paraId="5D9AD2B2" w14:textId="77777777" w:rsidR="004C0765" w:rsidRPr="00927895" w:rsidRDefault="004C0765" w:rsidP="009F5C62">
            <w:pPr>
              <w:pStyle w:val="TableofFigures"/>
            </w:pPr>
          </w:p>
        </w:tc>
      </w:tr>
      <w:tr w:rsidR="004C0765" w:rsidRPr="00927895" w14:paraId="01D9D8E5" w14:textId="77777777" w:rsidTr="004C0765">
        <w:tc>
          <w:tcPr>
            <w:tcW w:w="567" w:type="dxa"/>
          </w:tcPr>
          <w:p w14:paraId="0F4A0233" w14:textId="1AF52EB1" w:rsidR="004C0765" w:rsidRPr="00927895" w:rsidRDefault="004C0765" w:rsidP="009F5C62">
            <w:pPr>
              <w:pStyle w:val="TableofFigures"/>
            </w:pPr>
            <w:r w:rsidRPr="00927895">
              <w:lastRenderedPageBreak/>
              <w:t>6</w:t>
            </w:r>
          </w:p>
        </w:tc>
        <w:tc>
          <w:tcPr>
            <w:tcW w:w="8080" w:type="dxa"/>
          </w:tcPr>
          <w:p w14:paraId="25430DBC" w14:textId="1BE34DB8" w:rsidR="004C0765" w:rsidRPr="00927895" w:rsidRDefault="004C0765" w:rsidP="009F5C62">
            <w:pPr>
              <w:pStyle w:val="TableofFigures"/>
            </w:pPr>
            <w:r w:rsidRPr="00927895">
              <w:t>Have</w:t>
            </w:r>
            <w:r w:rsidR="00BE2ECE" w:rsidRPr="00927895">
              <w:t xml:space="preserve"> </w:t>
            </w:r>
            <w:r w:rsidRPr="00927895">
              <w:t>agencies</w:t>
            </w:r>
            <w:r w:rsidR="00BE2ECE" w:rsidRPr="00927895">
              <w:t xml:space="preserve"> </w:t>
            </w:r>
            <w:r w:rsidRPr="00927895">
              <w:t>considered</w:t>
            </w:r>
            <w:r w:rsidR="00BE2ECE" w:rsidRPr="00927895">
              <w:t xml:space="preserve"> </w:t>
            </w:r>
            <w:r w:rsidRPr="00927895">
              <w:t>recognising</w:t>
            </w:r>
            <w:r w:rsidR="00BE2ECE" w:rsidRPr="00927895">
              <w:t xml:space="preserve"> </w:t>
            </w:r>
            <w:r w:rsidRPr="00927895">
              <w:t>employees</w:t>
            </w:r>
            <w:r w:rsidR="00BE2ECE" w:rsidRPr="00927895">
              <w:t xml:space="preserve"> </w:t>
            </w:r>
            <w:r w:rsidRPr="00927895">
              <w:t>for</w:t>
            </w:r>
            <w:r w:rsidR="00BE2ECE" w:rsidRPr="00927895">
              <w:t xml:space="preserve"> </w:t>
            </w:r>
            <w:r w:rsidRPr="00927895">
              <w:t>innovation</w:t>
            </w:r>
            <w:r w:rsidR="00BE2ECE" w:rsidRPr="00927895">
              <w:t xml:space="preserve"> </w:t>
            </w:r>
            <w:r w:rsidRPr="00927895">
              <w:t>or</w:t>
            </w:r>
            <w:r w:rsidR="00BE2ECE" w:rsidRPr="00927895">
              <w:t xml:space="preserve"> </w:t>
            </w:r>
            <w:r w:rsidRPr="00927895">
              <w:t>creativity</w:t>
            </w:r>
            <w:r w:rsidR="00BE2ECE" w:rsidRPr="00927895">
              <w:t xml:space="preserve"> </w:t>
            </w:r>
            <w:r w:rsidRPr="00927895">
              <w:t>in</w:t>
            </w:r>
            <w:r w:rsidR="00BE2ECE" w:rsidRPr="00927895">
              <w:t xml:space="preserve"> </w:t>
            </w:r>
            <w:r w:rsidRPr="00927895">
              <w:t>management</w:t>
            </w:r>
            <w:r w:rsidR="00BE2ECE" w:rsidRPr="00927895">
              <w:t xml:space="preserve"> </w:t>
            </w:r>
            <w:r w:rsidRPr="00927895">
              <w:t>or</w:t>
            </w:r>
            <w:r w:rsidR="00BE2ECE" w:rsidRPr="00927895">
              <w:t xml:space="preserve"> </w:t>
            </w:r>
            <w:r w:rsidRPr="00927895">
              <w:t>development</w:t>
            </w:r>
            <w:r w:rsidR="00BE2ECE" w:rsidRPr="00927895">
              <w:t xml:space="preserve"> </w:t>
            </w:r>
            <w:r w:rsidRPr="00927895">
              <w:t>of</w:t>
            </w:r>
            <w:r w:rsidR="00BE2ECE" w:rsidRPr="00927895">
              <w:t xml:space="preserve"> </w:t>
            </w:r>
            <w:r w:rsidRPr="00927895">
              <w:t>IP,</w:t>
            </w:r>
            <w:r w:rsidR="00BE2ECE" w:rsidRPr="00927895">
              <w:t xml:space="preserve"> </w:t>
            </w:r>
            <w:r w:rsidRPr="00927895">
              <w:t>consistent</w:t>
            </w:r>
            <w:r w:rsidR="00BE2ECE" w:rsidRPr="00927895">
              <w:t xml:space="preserve"> </w:t>
            </w:r>
            <w:r w:rsidRPr="00927895">
              <w:t>with</w:t>
            </w:r>
            <w:r w:rsidR="00BE2ECE" w:rsidRPr="00927895">
              <w:t xml:space="preserve"> </w:t>
            </w:r>
            <w:r w:rsidRPr="00927895">
              <w:t>agency</w:t>
            </w:r>
            <w:r w:rsidR="00BE2ECE" w:rsidRPr="00927895">
              <w:t xml:space="preserve"> </w:t>
            </w:r>
            <w:r w:rsidRPr="00927895">
              <w:t>objectives</w:t>
            </w:r>
            <w:r w:rsidR="00BE2ECE" w:rsidRPr="00927895">
              <w:t xml:space="preserve"> </w:t>
            </w:r>
            <w:r w:rsidRPr="00927895">
              <w:t>and</w:t>
            </w:r>
            <w:r w:rsidR="00BE2ECE" w:rsidRPr="00927895">
              <w:t xml:space="preserve"> </w:t>
            </w:r>
            <w:r w:rsidRPr="00927895">
              <w:t>the</w:t>
            </w:r>
            <w:r w:rsidR="00BE2ECE" w:rsidRPr="00927895">
              <w:t xml:space="preserve"> </w:t>
            </w:r>
            <w:r w:rsidRPr="00927895">
              <w:t>IP</w:t>
            </w:r>
            <w:r w:rsidR="00BE2ECE" w:rsidRPr="00927895">
              <w:t xml:space="preserve"> </w:t>
            </w:r>
            <w:r w:rsidRPr="00927895">
              <w:t>Policy?</w:t>
            </w:r>
          </w:p>
        </w:tc>
        <w:tc>
          <w:tcPr>
            <w:tcW w:w="992" w:type="dxa"/>
          </w:tcPr>
          <w:p w14:paraId="1872A969" w14:textId="77777777" w:rsidR="004C0765" w:rsidRPr="00927895" w:rsidRDefault="004C0765" w:rsidP="009F5C62">
            <w:pPr>
              <w:pStyle w:val="TableofFigures"/>
            </w:pPr>
          </w:p>
        </w:tc>
      </w:tr>
    </w:tbl>
    <w:p w14:paraId="0BA2797C" w14:textId="77777777" w:rsidR="005B479B" w:rsidRDefault="005B479B" w:rsidP="005B479B"/>
    <w:p w14:paraId="08FCBE0D" w14:textId="05306D23" w:rsidR="005B479B" w:rsidRDefault="005B479B" w:rsidP="009D15D2">
      <w:bookmarkStart w:id="96" w:name="_Ref359504218"/>
      <w:bookmarkStart w:id="97" w:name="_Toc360519869"/>
      <w:bookmarkStart w:id="98" w:name="_Ref345578572"/>
      <w:r w:rsidRPr="005B479B">
        <w:t>The</w:t>
      </w:r>
      <w:r w:rsidR="00BE2ECE">
        <w:t xml:space="preserve"> </w:t>
      </w:r>
      <w:r w:rsidRPr="005B479B">
        <w:t>moral</w:t>
      </w:r>
      <w:r w:rsidR="00BE2ECE">
        <w:t xml:space="preserve"> </w:t>
      </w:r>
      <w:r w:rsidRPr="005B479B">
        <w:t>rights</w:t>
      </w:r>
      <w:r w:rsidR="00BE2ECE">
        <w:t xml:space="preserve"> </w:t>
      </w:r>
      <w:r w:rsidRPr="005B479B">
        <w:t>of</w:t>
      </w:r>
      <w:r w:rsidR="00BE2ECE">
        <w:t xml:space="preserve"> </w:t>
      </w:r>
      <w:r w:rsidRPr="005B479B">
        <w:t>employees</w:t>
      </w:r>
      <w:r w:rsidR="00BE2ECE">
        <w:t xml:space="preserve"> </w:t>
      </w:r>
      <w:r w:rsidRPr="005B479B">
        <w:t>must</w:t>
      </w:r>
      <w:r w:rsidR="00BE2ECE">
        <w:t xml:space="preserve"> </w:t>
      </w:r>
      <w:r w:rsidRPr="005B479B">
        <w:t>also</w:t>
      </w:r>
      <w:r w:rsidR="00BE2ECE">
        <w:t xml:space="preserve"> </w:t>
      </w:r>
      <w:r w:rsidRPr="005B479B">
        <w:t>be</w:t>
      </w:r>
      <w:r w:rsidR="00BE2ECE">
        <w:t xml:space="preserve"> </w:t>
      </w:r>
      <w:r w:rsidRPr="005B479B">
        <w:t>managed.</w:t>
      </w:r>
      <w:r w:rsidR="00BE2ECE">
        <w:t xml:space="preserve"> </w:t>
      </w:r>
      <w:r w:rsidRPr="005B479B">
        <w:t>Further</w:t>
      </w:r>
      <w:r w:rsidR="00BE2ECE">
        <w:t xml:space="preserve"> </w:t>
      </w:r>
      <w:r w:rsidRPr="005B479B">
        <w:t>detail</w:t>
      </w:r>
      <w:r w:rsidR="00BE2ECE">
        <w:t xml:space="preserve"> </w:t>
      </w:r>
      <w:r w:rsidRPr="005B479B">
        <w:t>is</w:t>
      </w:r>
      <w:r w:rsidR="00BE2ECE">
        <w:t xml:space="preserve"> </w:t>
      </w:r>
      <w:r w:rsidRPr="005B479B">
        <w:t>provided</w:t>
      </w:r>
      <w:r w:rsidR="00BE2ECE">
        <w:t xml:space="preserve"> </w:t>
      </w:r>
      <w:r w:rsidRPr="005B479B">
        <w:t>in</w:t>
      </w:r>
      <w:r w:rsidR="00BE2ECE">
        <w:t xml:space="preserve"> </w:t>
      </w:r>
      <w:r w:rsidRPr="005B479B">
        <w:t>Chapter</w:t>
      </w:r>
      <w:r w:rsidR="00BE2ECE">
        <w:rPr>
          <w:rFonts w:ascii="Calibri" w:hAnsi="Calibri" w:cs="Calibri"/>
        </w:rPr>
        <w:t xml:space="preserve"> </w:t>
      </w:r>
      <w:r w:rsidRPr="005B479B">
        <w:fldChar w:fldCharType="begin"/>
      </w:r>
      <w:r w:rsidRPr="005B479B">
        <w:instrText xml:space="preserve"> REF _Ref345589968 \r \h </w:instrText>
      </w:r>
      <w:r w:rsidRPr="005B479B">
        <w:fldChar w:fldCharType="separate"/>
      </w:r>
      <w:r w:rsidRPr="005B479B">
        <w:t>10</w:t>
      </w:r>
      <w:r w:rsidRPr="005B479B">
        <w:fldChar w:fldCharType="end"/>
      </w:r>
      <w:r w:rsidRPr="005B479B">
        <w:t>.</w:t>
      </w:r>
    </w:p>
    <w:p w14:paraId="63139C9D" w14:textId="77777777" w:rsidR="005B479B" w:rsidRPr="005B479B" w:rsidRDefault="005B479B" w:rsidP="00AC1553">
      <w:pPr>
        <w:pStyle w:val="Heading2"/>
      </w:pPr>
      <w:bookmarkStart w:id="99" w:name="_Ref377373350"/>
      <w:bookmarkStart w:id="100" w:name="_Toc411926834"/>
      <w:bookmarkStart w:id="101" w:name="_Toc140576432"/>
      <w:bookmarkStart w:id="102" w:name="_Ref377371992"/>
      <w:bookmarkStart w:id="103" w:name="_Toc176264817"/>
      <w:r w:rsidRPr="005B479B">
        <w:t>Contractors</w:t>
      </w:r>
      <w:bookmarkEnd w:id="99"/>
      <w:bookmarkEnd w:id="100"/>
      <w:bookmarkEnd w:id="101"/>
      <w:bookmarkEnd w:id="103"/>
    </w:p>
    <w:p w14:paraId="026C0D1A" w14:textId="0B15895F" w:rsidR="005B479B" w:rsidRPr="005B479B" w:rsidRDefault="005B479B" w:rsidP="005B479B">
      <w:r w:rsidRPr="005B479B">
        <w:t>In</w:t>
      </w:r>
      <w:r w:rsidR="00BE2ECE">
        <w:t xml:space="preserve"> </w:t>
      </w:r>
      <w:r w:rsidRPr="005B479B">
        <w:t>the</w:t>
      </w:r>
      <w:r w:rsidR="00BE2ECE">
        <w:t xml:space="preserve"> </w:t>
      </w:r>
      <w:r w:rsidRPr="005B479B">
        <w:t>absence</w:t>
      </w:r>
      <w:r w:rsidR="00BE2ECE">
        <w:t xml:space="preserve"> </w:t>
      </w:r>
      <w:r w:rsidRPr="005B479B">
        <w:t>of</w:t>
      </w:r>
      <w:r w:rsidR="00BE2ECE">
        <w:t xml:space="preserve"> </w:t>
      </w:r>
      <w:r w:rsidRPr="005B479B">
        <w:t>an</w:t>
      </w:r>
      <w:r w:rsidR="00BE2ECE">
        <w:t xml:space="preserve"> </w:t>
      </w:r>
      <w:r w:rsidRPr="005B479B">
        <w:t>agreement</w:t>
      </w:r>
      <w:r w:rsidR="00BE2ECE">
        <w:t xml:space="preserve"> </w:t>
      </w:r>
      <w:r w:rsidRPr="005B479B">
        <w:t>to</w:t>
      </w:r>
      <w:r w:rsidR="00BE2ECE">
        <w:t xml:space="preserve"> </w:t>
      </w:r>
      <w:r w:rsidRPr="005B479B">
        <w:t>the</w:t>
      </w:r>
      <w:r w:rsidR="00BE2ECE">
        <w:t xml:space="preserve"> </w:t>
      </w:r>
      <w:r w:rsidRPr="005B479B">
        <w:t>contrary,</w:t>
      </w:r>
      <w:r w:rsidR="00BE2ECE">
        <w:t xml:space="preserve"> </w:t>
      </w:r>
      <w:r w:rsidRPr="005B479B">
        <w:t>the</w:t>
      </w:r>
      <w:r w:rsidR="00BE2ECE">
        <w:t xml:space="preserve"> </w:t>
      </w:r>
      <w:r w:rsidRPr="005B479B">
        <w:t>ownership</w:t>
      </w:r>
      <w:r w:rsidR="00BE2ECE">
        <w:t xml:space="preserve"> </w:t>
      </w:r>
      <w:r w:rsidRPr="005B479B">
        <w:t>of</w:t>
      </w:r>
      <w:r w:rsidR="00BE2ECE">
        <w:t xml:space="preserve"> </w:t>
      </w:r>
      <w:r w:rsidRPr="005B479B">
        <w:t>IP</w:t>
      </w:r>
      <w:r w:rsidR="00BE2ECE">
        <w:t xml:space="preserve"> </w:t>
      </w:r>
      <w:r w:rsidRPr="005B479B">
        <w:t>generated</w:t>
      </w:r>
      <w:r w:rsidR="00BE2ECE">
        <w:t xml:space="preserve"> </w:t>
      </w:r>
      <w:r w:rsidRPr="005B479B">
        <w:t>by</w:t>
      </w:r>
      <w:r w:rsidR="00BE2ECE">
        <w:t xml:space="preserve"> </w:t>
      </w:r>
      <w:r w:rsidRPr="005B479B">
        <w:t>a</w:t>
      </w:r>
      <w:r w:rsidR="00BE2ECE">
        <w:t xml:space="preserve"> </w:t>
      </w:r>
      <w:r w:rsidRPr="005B479B">
        <w:t>contractor</w:t>
      </w:r>
      <w:r w:rsidR="00BE2ECE">
        <w:t xml:space="preserve"> </w:t>
      </w:r>
      <w:r w:rsidRPr="005B479B">
        <w:t>usually</w:t>
      </w:r>
      <w:r w:rsidR="00BE2ECE">
        <w:t xml:space="preserve"> </w:t>
      </w:r>
      <w:r w:rsidRPr="005B479B">
        <w:t>belongs</w:t>
      </w:r>
      <w:r w:rsidR="00BE2ECE">
        <w:t xml:space="preserve"> </w:t>
      </w:r>
      <w:r w:rsidRPr="005B479B">
        <w:t>to</w:t>
      </w:r>
      <w:r w:rsidR="00BE2ECE">
        <w:t xml:space="preserve"> </w:t>
      </w:r>
      <w:r w:rsidRPr="005B479B">
        <w:t>the</w:t>
      </w:r>
      <w:r w:rsidR="00BE2ECE">
        <w:t xml:space="preserve"> </w:t>
      </w:r>
      <w:r w:rsidRPr="005B479B">
        <w:t>contractor.</w:t>
      </w:r>
      <w:r w:rsidR="00BE2ECE">
        <w:t xml:space="preserve"> </w:t>
      </w:r>
      <w:r w:rsidRPr="005B479B">
        <w:t>The</w:t>
      </w:r>
      <w:r w:rsidR="00BE2ECE">
        <w:t xml:space="preserve"> </w:t>
      </w:r>
      <w:r w:rsidRPr="005B479B">
        <w:t>agency</w:t>
      </w:r>
      <w:r w:rsidR="00BE2ECE">
        <w:t xml:space="preserve"> </w:t>
      </w:r>
      <w:r w:rsidRPr="005B479B">
        <w:t>that</w:t>
      </w:r>
      <w:r w:rsidR="00BE2ECE">
        <w:t xml:space="preserve"> </w:t>
      </w:r>
      <w:r w:rsidRPr="005B479B">
        <w:t>paid</w:t>
      </w:r>
      <w:r w:rsidR="00BE2ECE">
        <w:t xml:space="preserve"> </w:t>
      </w:r>
      <w:r w:rsidRPr="005B479B">
        <w:t>for</w:t>
      </w:r>
      <w:r w:rsidR="00BE2ECE">
        <w:t xml:space="preserve"> </w:t>
      </w:r>
      <w:r w:rsidRPr="005B479B">
        <w:t>the</w:t>
      </w:r>
      <w:r w:rsidR="00BE2ECE">
        <w:t xml:space="preserve"> </w:t>
      </w:r>
      <w:r w:rsidRPr="005B479B">
        <w:t>work</w:t>
      </w:r>
      <w:r w:rsidR="00BE2ECE">
        <w:t xml:space="preserve"> </w:t>
      </w:r>
      <w:r w:rsidRPr="005B479B">
        <w:t>created</w:t>
      </w:r>
      <w:r w:rsidR="00BE2ECE">
        <w:t xml:space="preserve"> </w:t>
      </w:r>
      <w:r w:rsidRPr="005B479B">
        <w:t>is</w:t>
      </w:r>
      <w:r w:rsidR="00BE2ECE">
        <w:t xml:space="preserve"> </w:t>
      </w:r>
      <w:r w:rsidRPr="005B479B">
        <w:t>entitled</w:t>
      </w:r>
      <w:r w:rsidR="00BE2ECE">
        <w:t xml:space="preserve"> </w:t>
      </w:r>
      <w:r w:rsidRPr="005B479B">
        <w:t>to</w:t>
      </w:r>
      <w:r w:rsidR="00BE2ECE">
        <w:t xml:space="preserve"> </w:t>
      </w:r>
      <w:r w:rsidRPr="005B479B">
        <w:t>use</w:t>
      </w:r>
      <w:r w:rsidR="00BE2ECE">
        <w:t xml:space="preserve"> </w:t>
      </w:r>
      <w:r w:rsidRPr="005B479B">
        <w:t>the</w:t>
      </w:r>
      <w:r w:rsidR="00BE2ECE">
        <w:t xml:space="preserve"> </w:t>
      </w:r>
      <w:r w:rsidRPr="005B479B">
        <w:t>work</w:t>
      </w:r>
      <w:r w:rsidR="00BE2ECE">
        <w:t xml:space="preserve"> </w:t>
      </w:r>
      <w:r w:rsidRPr="005B479B">
        <w:t>only</w:t>
      </w:r>
      <w:r w:rsidR="00BE2ECE">
        <w:t xml:space="preserve"> </w:t>
      </w:r>
      <w:r w:rsidRPr="005B479B">
        <w:t>for</w:t>
      </w:r>
      <w:r w:rsidR="00BE2ECE">
        <w:t xml:space="preserve"> </w:t>
      </w:r>
      <w:r w:rsidRPr="005B479B">
        <w:t>the</w:t>
      </w:r>
      <w:r w:rsidR="00BE2ECE">
        <w:t xml:space="preserve"> </w:t>
      </w:r>
      <w:r w:rsidRPr="005B479B">
        <w:t>purpose</w:t>
      </w:r>
      <w:r w:rsidR="00BE2ECE">
        <w:t xml:space="preserve"> </w:t>
      </w:r>
      <w:r w:rsidRPr="005B479B">
        <w:t>for</w:t>
      </w:r>
      <w:r w:rsidR="00BE2ECE">
        <w:t xml:space="preserve"> </w:t>
      </w:r>
      <w:r w:rsidRPr="005B479B">
        <w:t>which</w:t>
      </w:r>
      <w:r w:rsidR="00BE2ECE">
        <w:t xml:space="preserve"> </w:t>
      </w:r>
      <w:r w:rsidRPr="005B479B">
        <w:t>it</w:t>
      </w:r>
      <w:r w:rsidR="00BE2ECE">
        <w:t xml:space="preserve"> </w:t>
      </w:r>
      <w:r w:rsidRPr="005B479B">
        <w:t>is</w:t>
      </w:r>
      <w:r w:rsidR="00BE2ECE">
        <w:t xml:space="preserve"> </w:t>
      </w:r>
      <w:r w:rsidRPr="005B479B">
        <w:t>created.</w:t>
      </w:r>
      <w:r w:rsidRPr="005B479B">
        <w:rPr>
          <w:vertAlign w:val="superscript"/>
        </w:rPr>
        <w:footnoteReference w:id="26"/>
      </w:r>
    </w:p>
    <w:p w14:paraId="35F7E480" w14:textId="77777777" w:rsidR="00BB166C" w:rsidRDefault="005B479B" w:rsidP="005B479B">
      <w:r w:rsidRPr="005B479B">
        <w:t>An</w:t>
      </w:r>
      <w:r w:rsidR="00BE2ECE">
        <w:t xml:space="preserve"> </w:t>
      </w:r>
      <w:r w:rsidRPr="005B479B">
        <w:t>exception</w:t>
      </w:r>
      <w:r w:rsidR="00BE2ECE">
        <w:t xml:space="preserve"> </w:t>
      </w:r>
      <w:r w:rsidRPr="005B479B">
        <w:t>to</w:t>
      </w:r>
      <w:r w:rsidR="00BE2ECE">
        <w:t xml:space="preserve"> </w:t>
      </w:r>
      <w:r w:rsidRPr="005B479B">
        <w:t>this</w:t>
      </w:r>
      <w:r w:rsidR="00BE2ECE">
        <w:t xml:space="preserve"> </w:t>
      </w:r>
      <w:r w:rsidRPr="005B479B">
        <w:t>general</w:t>
      </w:r>
      <w:r w:rsidR="00BE2ECE">
        <w:t xml:space="preserve"> </w:t>
      </w:r>
      <w:r w:rsidRPr="005B479B">
        <w:t>position</w:t>
      </w:r>
      <w:r w:rsidR="00BE2ECE">
        <w:t xml:space="preserve"> </w:t>
      </w:r>
      <w:r w:rsidRPr="005B479B">
        <w:t>is</w:t>
      </w:r>
      <w:r w:rsidR="00BE2ECE">
        <w:t xml:space="preserve"> </w:t>
      </w:r>
      <w:r w:rsidRPr="005B479B">
        <w:t>that</w:t>
      </w:r>
      <w:r w:rsidR="00BE2ECE">
        <w:t xml:space="preserve"> </w:t>
      </w:r>
      <w:r w:rsidRPr="005B479B">
        <w:t>copyright</w:t>
      </w:r>
      <w:r w:rsidR="00BE2ECE">
        <w:t xml:space="preserve"> </w:t>
      </w:r>
      <w:r w:rsidRPr="005B479B">
        <w:t>in</w:t>
      </w:r>
      <w:r w:rsidR="00BE2ECE">
        <w:t xml:space="preserve"> </w:t>
      </w:r>
      <w:r w:rsidRPr="005B479B">
        <w:t>material</w:t>
      </w:r>
      <w:r w:rsidR="00BE2ECE">
        <w:t xml:space="preserve"> </w:t>
      </w:r>
      <w:r w:rsidRPr="005B479B">
        <w:t>made</w:t>
      </w:r>
      <w:r w:rsidR="00BE2ECE">
        <w:t xml:space="preserve"> </w:t>
      </w:r>
      <w:r w:rsidRPr="005B479B">
        <w:t>under</w:t>
      </w:r>
      <w:r w:rsidR="00BE2ECE">
        <w:t xml:space="preserve"> </w:t>
      </w:r>
      <w:r w:rsidRPr="005B479B">
        <w:t>the</w:t>
      </w:r>
      <w:r w:rsidR="00BE2ECE">
        <w:t xml:space="preserve"> </w:t>
      </w:r>
      <w:r w:rsidRPr="005B479B">
        <w:t>direction</w:t>
      </w:r>
      <w:r w:rsidR="00BE2ECE">
        <w:t xml:space="preserve"> </w:t>
      </w:r>
      <w:r w:rsidRPr="005B479B">
        <w:t>or</w:t>
      </w:r>
      <w:r w:rsidR="00BE2ECE">
        <w:t xml:space="preserve"> </w:t>
      </w:r>
      <w:r w:rsidRPr="005B479B">
        <w:t>control</w:t>
      </w:r>
      <w:r w:rsidR="00BE2ECE">
        <w:t xml:space="preserve"> </w:t>
      </w:r>
      <w:r w:rsidRPr="005B479B">
        <w:t>of</w:t>
      </w:r>
      <w:r w:rsidR="00BE2ECE">
        <w:t xml:space="preserve"> </w:t>
      </w:r>
      <w:r w:rsidRPr="005B479B">
        <w:t>the</w:t>
      </w:r>
      <w:r w:rsidR="00BE2ECE">
        <w:t xml:space="preserve"> </w:t>
      </w:r>
      <w:r w:rsidRPr="005B479B">
        <w:t>Commonwealth</w:t>
      </w:r>
      <w:r w:rsidR="00BE2ECE">
        <w:t xml:space="preserve"> </w:t>
      </w:r>
      <w:r w:rsidRPr="005B479B">
        <w:t>or</w:t>
      </w:r>
      <w:r w:rsidR="00BE2ECE">
        <w:t xml:space="preserve"> </w:t>
      </w:r>
      <w:r w:rsidRPr="005B479B">
        <w:t>a</w:t>
      </w:r>
      <w:r w:rsidR="00BE2ECE">
        <w:t xml:space="preserve"> </w:t>
      </w:r>
      <w:r w:rsidRPr="005B479B">
        <w:t>State,</w:t>
      </w:r>
      <w:r w:rsidR="00BE2ECE">
        <w:t xml:space="preserve"> </w:t>
      </w:r>
      <w:r w:rsidRPr="005B479B">
        <w:t>or</w:t>
      </w:r>
      <w:r w:rsidR="00BE2ECE">
        <w:t xml:space="preserve"> </w:t>
      </w:r>
      <w:r w:rsidRPr="005B479B">
        <w:t>first</w:t>
      </w:r>
      <w:r w:rsidR="00BE2ECE">
        <w:t xml:space="preserve"> </w:t>
      </w:r>
      <w:r w:rsidRPr="005B479B">
        <w:t>published</w:t>
      </w:r>
      <w:r w:rsidR="00BE2ECE">
        <w:t xml:space="preserve"> </w:t>
      </w:r>
      <w:r w:rsidRPr="005B479B">
        <w:t>by</w:t>
      </w:r>
      <w:r w:rsidR="00BE2ECE">
        <w:t xml:space="preserve"> </w:t>
      </w:r>
      <w:r w:rsidRPr="005B479B">
        <w:t>the</w:t>
      </w:r>
      <w:r w:rsidR="00BE2ECE">
        <w:t xml:space="preserve"> </w:t>
      </w:r>
      <w:r w:rsidRPr="005B479B">
        <w:t>Commonwealth</w:t>
      </w:r>
      <w:r w:rsidR="00BE2ECE">
        <w:t xml:space="preserve"> </w:t>
      </w:r>
      <w:r w:rsidRPr="005B479B">
        <w:t>or</w:t>
      </w:r>
      <w:r w:rsidR="00BE2ECE">
        <w:t xml:space="preserve"> </w:t>
      </w:r>
      <w:r w:rsidRPr="005B479B">
        <w:t>a</w:t>
      </w:r>
      <w:r w:rsidR="00BE2ECE">
        <w:t xml:space="preserve"> </w:t>
      </w:r>
      <w:r w:rsidRPr="005B479B">
        <w:t>State,</w:t>
      </w:r>
      <w:r w:rsidR="00BE2ECE">
        <w:t xml:space="preserve"> </w:t>
      </w:r>
      <w:r w:rsidRPr="005B479B">
        <w:t>is</w:t>
      </w:r>
      <w:r w:rsidR="00BE2ECE">
        <w:t xml:space="preserve"> </w:t>
      </w:r>
      <w:r w:rsidRPr="005B479B">
        <w:t>taken</w:t>
      </w:r>
      <w:r w:rsidR="00BE2ECE">
        <w:t xml:space="preserve"> </w:t>
      </w:r>
      <w:r w:rsidRPr="005B479B">
        <w:t>to</w:t>
      </w:r>
      <w:r w:rsidR="00BE2ECE">
        <w:t xml:space="preserve"> </w:t>
      </w:r>
      <w:r w:rsidRPr="005B479B">
        <w:t>belong</w:t>
      </w:r>
      <w:r w:rsidR="00BE2ECE">
        <w:t xml:space="preserve"> </w:t>
      </w:r>
      <w:r w:rsidRPr="005B479B">
        <w:t>to</w:t>
      </w:r>
      <w:r w:rsidR="00BE2ECE">
        <w:t xml:space="preserve"> </w:t>
      </w:r>
      <w:r w:rsidRPr="005B479B">
        <w:t>the</w:t>
      </w:r>
      <w:r w:rsidR="00BE2ECE">
        <w:t xml:space="preserve"> </w:t>
      </w:r>
      <w:r w:rsidRPr="005B479B">
        <w:t>Commonwealth</w:t>
      </w:r>
      <w:r w:rsidR="00BE2ECE">
        <w:t xml:space="preserve"> </w:t>
      </w:r>
      <w:r w:rsidRPr="005B479B">
        <w:t>or</w:t>
      </w:r>
      <w:r w:rsidR="00BE2ECE">
        <w:t xml:space="preserve"> </w:t>
      </w:r>
      <w:r w:rsidRPr="005B479B">
        <w:t>State.</w:t>
      </w:r>
      <w:r w:rsidRPr="005B479B">
        <w:rPr>
          <w:vertAlign w:val="superscript"/>
        </w:rPr>
        <w:footnoteReference w:id="27"/>
      </w:r>
    </w:p>
    <w:p w14:paraId="34339AAD" w14:textId="77777777" w:rsidR="00BB166C" w:rsidRDefault="005B479B" w:rsidP="005B479B">
      <w:r w:rsidRPr="005B479B">
        <w:t>When</w:t>
      </w:r>
      <w:r w:rsidR="00BE2ECE">
        <w:t xml:space="preserve"> </w:t>
      </w:r>
      <w:r w:rsidRPr="005B479B">
        <w:t>negotiating</w:t>
      </w:r>
      <w:r w:rsidR="00BE2ECE">
        <w:t xml:space="preserve"> </w:t>
      </w:r>
      <w:r w:rsidRPr="005B479B">
        <w:t>a</w:t>
      </w:r>
      <w:r w:rsidR="00BE2ECE">
        <w:t xml:space="preserve"> </w:t>
      </w:r>
      <w:r w:rsidRPr="005B479B">
        <w:t>contract,</w:t>
      </w:r>
      <w:r w:rsidR="00BE2ECE">
        <w:t xml:space="preserve"> </w:t>
      </w:r>
      <w:r w:rsidRPr="005B479B">
        <w:t>an</w:t>
      </w:r>
      <w:r w:rsidR="00BE2ECE">
        <w:t xml:space="preserve"> </w:t>
      </w:r>
      <w:r w:rsidRPr="005B479B">
        <w:t>agency</w:t>
      </w:r>
      <w:r w:rsidR="00BE2ECE">
        <w:t xml:space="preserve"> </w:t>
      </w:r>
      <w:r w:rsidRPr="005B479B">
        <w:t>should</w:t>
      </w:r>
      <w:r w:rsidR="00BE2ECE">
        <w:t xml:space="preserve"> </w:t>
      </w:r>
      <w:r w:rsidRPr="005B479B">
        <w:t>address</w:t>
      </w:r>
      <w:r w:rsidR="00BE2ECE">
        <w:t xml:space="preserve"> </w:t>
      </w:r>
      <w:r w:rsidRPr="005B479B">
        <w:t>IP</w:t>
      </w:r>
      <w:r w:rsidR="00BE2ECE">
        <w:t xml:space="preserve"> </w:t>
      </w:r>
      <w:r w:rsidRPr="005B479B">
        <w:t>issues</w:t>
      </w:r>
      <w:r w:rsidR="00BE2ECE">
        <w:t xml:space="preserve"> </w:t>
      </w:r>
      <w:r w:rsidRPr="005B479B">
        <w:t>within</w:t>
      </w:r>
      <w:r w:rsidR="00BE2ECE">
        <w:t xml:space="preserve"> </w:t>
      </w:r>
      <w:r w:rsidRPr="005B479B">
        <w:t>the</w:t>
      </w:r>
      <w:r w:rsidR="00BE2ECE">
        <w:t xml:space="preserve"> </w:t>
      </w:r>
      <w:r w:rsidRPr="005B479B">
        <w:t>contract</w:t>
      </w:r>
      <w:r w:rsidR="00BE2ECE">
        <w:t xml:space="preserve"> </w:t>
      </w:r>
      <w:r w:rsidRPr="005B479B">
        <w:t>consistently</w:t>
      </w:r>
      <w:r w:rsidR="00BE2ECE">
        <w:t xml:space="preserve"> </w:t>
      </w:r>
      <w:r w:rsidRPr="005B479B">
        <w:t>with</w:t>
      </w:r>
      <w:r w:rsidR="00BE2ECE">
        <w:t xml:space="preserve"> </w:t>
      </w:r>
      <w:r w:rsidRPr="005B479B">
        <w:t>the</w:t>
      </w:r>
      <w:r w:rsidR="00BE2ECE">
        <w:t xml:space="preserve"> </w:t>
      </w:r>
      <w:r w:rsidRPr="005B479B">
        <w:t>IP</w:t>
      </w:r>
      <w:r w:rsidR="00BE2ECE">
        <w:t xml:space="preserve"> </w:t>
      </w:r>
      <w:r w:rsidRPr="005B479B">
        <w:t>Policy</w:t>
      </w:r>
      <w:r w:rsidR="00BE2ECE">
        <w:t xml:space="preserve"> </w:t>
      </w:r>
      <w:r w:rsidRPr="005B479B">
        <w:t>and</w:t>
      </w:r>
      <w:proofErr w:type="gramStart"/>
      <w:r w:rsidRPr="005B479B">
        <w:t>,</w:t>
      </w:r>
      <w:r w:rsidR="00BE2ECE">
        <w:t xml:space="preserve"> </w:t>
      </w:r>
      <w:r w:rsidRPr="005B479B">
        <w:t>in</w:t>
      </w:r>
      <w:r w:rsidR="00BE2ECE">
        <w:t xml:space="preserve"> </w:t>
      </w:r>
      <w:r w:rsidRPr="005B479B">
        <w:t>particular,</w:t>
      </w:r>
      <w:r w:rsidR="00BE2ECE">
        <w:t xml:space="preserve"> </w:t>
      </w:r>
      <w:r w:rsidRPr="005B479B">
        <w:t>with</w:t>
      </w:r>
      <w:proofErr w:type="gramEnd"/>
      <w:r w:rsidR="00BE2ECE">
        <w:t xml:space="preserve"> </w:t>
      </w:r>
      <w:r w:rsidRPr="005B479B">
        <w:t>Principles</w:t>
      </w:r>
      <w:r w:rsidR="00BE2ECE">
        <w:t xml:space="preserve"> </w:t>
      </w:r>
      <w:r w:rsidRPr="005B479B">
        <w:t>9</w:t>
      </w:r>
      <w:r w:rsidR="00BE2ECE">
        <w:t xml:space="preserve"> </w:t>
      </w:r>
      <w:r w:rsidRPr="005B479B">
        <w:t>(procurement)</w:t>
      </w:r>
      <w:r w:rsidR="00BE2ECE">
        <w:t xml:space="preserve"> </w:t>
      </w:r>
      <w:r w:rsidRPr="005B479B">
        <w:t>and</w:t>
      </w:r>
      <w:r w:rsidR="00BE2ECE">
        <w:t xml:space="preserve"> </w:t>
      </w:r>
      <w:r w:rsidRPr="005B479B">
        <w:t>10</w:t>
      </w:r>
      <w:r w:rsidR="00BE2ECE">
        <w:t xml:space="preserve"> </w:t>
      </w:r>
      <w:r w:rsidRPr="005B479B">
        <w:t>(funding</w:t>
      </w:r>
      <w:r w:rsidR="00BE2ECE">
        <w:t xml:space="preserve"> </w:t>
      </w:r>
      <w:r w:rsidRPr="005B479B">
        <w:t>and</w:t>
      </w:r>
      <w:r w:rsidR="00BE2ECE">
        <w:t xml:space="preserve"> </w:t>
      </w:r>
      <w:r w:rsidRPr="005B479B">
        <w:t>grants).</w:t>
      </w:r>
      <w:r w:rsidR="00BE2ECE">
        <w:t xml:space="preserve"> </w:t>
      </w:r>
      <w:r w:rsidR="00805000">
        <w:t>By default</w:t>
      </w:r>
      <w:r w:rsidRPr="005B479B">
        <w:t>,</w:t>
      </w:r>
      <w:r w:rsidR="00BE2ECE">
        <w:t xml:space="preserve"> </w:t>
      </w:r>
      <w:r w:rsidRPr="005B479B">
        <w:t>agencies</w:t>
      </w:r>
      <w:r w:rsidR="00BE2ECE">
        <w:t xml:space="preserve"> </w:t>
      </w:r>
      <w:r w:rsidRPr="005B479B">
        <w:t>should</w:t>
      </w:r>
      <w:r w:rsidR="00BE2ECE">
        <w:t xml:space="preserve"> </w:t>
      </w:r>
      <w:r w:rsidRPr="005B479B">
        <w:t>not</w:t>
      </w:r>
      <w:r w:rsidR="00BE2ECE">
        <w:t xml:space="preserve"> </w:t>
      </w:r>
      <w:r w:rsidRPr="005B479B">
        <w:t>seek</w:t>
      </w:r>
      <w:r w:rsidR="00BE2ECE">
        <w:t xml:space="preserve"> </w:t>
      </w:r>
      <w:r w:rsidRPr="005B479B">
        <w:t>ownership</w:t>
      </w:r>
      <w:r w:rsidR="00BE2ECE">
        <w:t xml:space="preserve"> </w:t>
      </w:r>
      <w:r w:rsidRPr="005B479B">
        <w:t>of</w:t>
      </w:r>
      <w:r w:rsidR="00BE2ECE">
        <w:t xml:space="preserve"> </w:t>
      </w:r>
      <w:r w:rsidRPr="005B479B">
        <w:t>IP</w:t>
      </w:r>
      <w:r w:rsidR="00BE2ECE">
        <w:t xml:space="preserve"> </w:t>
      </w:r>
      <w:r w:rsidRPr="005B479B">
        <w:t>generated</w:t>
      </w:r>
      <w:r w:rsidR="00BE2ECE">
        <w:t xml:space="preserve"> </w:t>
      </w:r>
      <w:r w:rsidRPr="005B479B">
        <w:t>by</w:t>
      </w:r>
      <w:r w:rsidR="00BE2ECE">
        <w:t xml:space="preserve"> </w:t>
      </w:r>
      <w:r w:rsidRPr="005B479B">
        <w:t>a</w:t>
      </w:r>
      <w:r w:rsidR="00BE2ECE">
        <w:t xml:space="preserve"> </w:t>
      </w:r>
      <w:r w:rsidRPr="005B479B">
        <w:t>contractor.</w:t>
      </w:r>
      <w:r w:rsidR="00BE2ECE">
        <w:t xml:space="preserve"> </w:t>
      </w:r>
      <w:r w:rsidRPr="005B479B">
        <w:t>See</w:t>
      </w:r>
      <w:r w:rsidR="00BE2ECE">
        <w:t xml:space="preserve"> </w:t>
      </w:r>
      <w:r w:rsidRPr="005B479B">
        <w:t>Chapter</w:t>
      </w:r>
      <w:r w:rsidR="00BE2ECE">
        <w:t xml:space="preserve"> </w:t>
      </w:r>
      <w:r w:rsidRPr="005B479B">
        <w:fldChar w:fldCharType="begin"/>
      </w:r>
      <w:r w:rsidRPr="005B479B">
        <w:instrText xml:space="preserve"> REF _Ref345579286 \r \h </w:instrText>
      </w:r>
      <w:r w:rsidRPr="005B479B">
        <w:fldChar w:fldCharType="separate"/>
      </w:r>
      <w:r w:rsidRPr="005B479B">
        <w:t>6</w:t>
      </w:r>
      <w:r w:rsidRPr="005B479B">
        <w:fldChar w:fldCharType="end"/>
      </w:r>
      <w:r w:rsidR="00BE2ECE">
        <w:t xml:space="preserve"> </w:t>
      </w:r>
      <w:r w:rsidRPr="005B479B">
        <w:t>(State</w:t>
      </w:r>
      <w:r w:rsidR="00BE2ECE">
        <w:t xml:space="preserve"> </w:t>
      </w:r>
      <w:r w:rsidRPr="005B479B">
        <w:t>Procurement)</w:t>
      </w:r>
      <w:r w:rsidR="00BE2ECE">
        <w:t xml:space="preserve"> </w:t>
      </w:r>
      <w:r w:rsidRPr="005B479B">
        <w:t>and</w:t>
      </w:r>
      <w:r w:rsidR="00BE2ECE">
        <w:t xml:space="preserve"> </w:t>
      </w:r>
      <w:r w:rsidRPr="005B479B">
        <w:t>Chapter</w:t>
      </w:r>
      <w:r w:rsidR="00BE2ECE">
        <w:t xml:space="preserve"> </w:t>
      </w:r>
      <w:r w:rsidRPr="005B479B">
        <w:fldChar w:fldCharType="begin"/>
      </w:r>
      <w:r w:rsidRPr="005B479B">
        <w:instrText xml:space="preserve"> REF _Ref345589881 \r \h </w:instrText>
      </w:r>
      <w:r w:rsidRPr="005B479B">
        <w:fldChar w:fldCharType="separate"/>
      </w:r>
      <w:r w:rsidRPr="005B479B">
        <w:t>9</w:t>
      </w:r>
      <w:r w:rsidRPr="005B479B">
        <w:fldChar w:fldCharType="end"/>
      </w:r>
      <w:r w:rsidR="00BE2ECE">
        <w:t xml:space="preserve"> </w:t>
      </w:r>
      <w:r w:rsidRPr="005B479B">
        <w:t>(funding</w:t>
      </w:r>
      <w:r w:rsidR="00BE2ECE">
        <w:t xml:space="preserve"> </w:t>
      </w:r>
      <w:r w:rsidRPr="005B479B">
        <w:t>and</w:t>
      </w:r>
      <w:r w:rsidR="00BE2ECE">
        <w:t xml:space="preserve"> </w:t>
      </w:r>
      <w:r w:rsidRPr="005B479B">
        <w:t>grants)</w:t>
      </w:r>
      <w:r w:rsidR="00BE2ECE">
        <w:t xml:space="preserve"> </w:t>
      </w:r>
      <w:r w:rsidRPr="005B479B">
        <w:t>for</w:t>
      </w:r>
      <w:r w:rsidR="00BE2ECE">
        <w:t xml:space="preserve"> </w:t>
      </w:r>
      <w:r w:rsidRPr="005B479B">
        <w:t>further</w:t>
      </w:r>
      <w:r w:rsidR="00BE2ECE">
        <w:t xml:space="preserve"> </w:t>
      </w:r>
      <w:r w:rsidRPr="005B479B">
        <w:t>information.</w:t>
      </w:r>
    </w:p>
    <w:p w14:paraId="72DD8393" w14:textId="0205D11B" w:rsidR="005B479B" w:rsidRPr="005B479B" w:rsidRDefault="005B479B" w:rsidP="009D15D2">
      <w:bookmarkStart w:id="104" w:name="_Ref377373385"/>
      <w:r w:rsidRPr="005B479B">
        <w:t>The</w:t>
      </w:r>
      <w:r w:rsidR="00BE2ECE">
        <w:t xml:space="preserve"> </w:t>
      </w:r>
      <w:r w:rsidRPr="005B479B">
        <w:t>moral</w:t>
      </w:r>
      <w:r w:rsidR="00BE2ECE">
        <w:t xml:space="preserve"> </w:t>
      </w:r>
      <w:r w:rsidRPr="005B479B">
        <w:t>rights</w:t>
      </w:r>
      <w:r w:rsidR="00BE2ECE">
        <w:t xml:space="preserve"> </w:t>
      </w:r>
      <w:r w:rsidRPr="005B479B">
        <w:t>of</w:t>
      </w:r>
      <w:r w:rsidR="00BE2ECE">
        <w:t xml:space="preserve"> </w:t>
      </w:r>
      <w:r w:rsidRPr="005B479B">
        <w:t>contractors</w:t>
      </w:r>
      <w:r w:rsidR="00BE2ECE">
        <w:t xml:space="preserve"> </w:t>
      </w:r>
      <w:r w:rsidRPr="005B479B">
        <w:t>must</w:t>
      </w:r>
      <w:r w:rsidR="00BE2ECE">
        <w:t xml:space="preserve"> </w:t>
      </w:r>
      <w:r w:rsidRPr="005B479B">
        <w:t>also</w:t>
      </w:r>
      <w:r w:rsidR="00BE2ECE">
        <w:t xml:space="preserve"> </w:t>
      </w:r>
      <w:r w:rsidRPr="005B479B">
        <w:t>be</w:t>
      </w:r>
      <w:r w:rsidR="00BE2ECE">
        <w:t xml:space="preserve"> </w:t>
      </w:r>
      <w:r w:rsidRPr="005B479B">
        <w:t>managed.</w:t>
      </w:r>
      <w:r w:rsidR="00BE2ECE">
        <w:t xml:space="preserve"> </w:t>
      </w:r>
      <w:r w:rsidRPr="005B479B">
        <w:t>Further</w:t>
      </w:r>
      <w:r w:rsidR="00BE2ECE">
        <w:t xml:space="preserve"> </w:t>
      </w:r>
      <w:r w:rsidRPr="005B479B">
        <w:t>detail</w:t>
      </w:r>
      <w:r w:rsidR="00BE2ECE">
        <w:t xml:space="preserve"> </w:t>
      </w:r>
      <w:r w:rsidRPr="005B479B">
        <w:t>is</w:t>
      </w:r>
      <w:r w:rsidR="00BE2ECE">
        <w:t xml:space="preserve"> </w:t>
      </w:r>
      <w:r w:rsidRPr="005B479B">
        <w:t>provided</w:t>
      </w:r>
      <w:r w:rsidR="00BE2ECE">
        <w:t xml:space="preserve"> </w:t>
      </w:r>
      <w:r w:rsidRPr="005B479B">
        <w:t>in</w:t>
      </w:r>
      <w:r w:rsidR="00BE2ECE">
        <w:t xml:space="preserve"> </w:t>
      </w:r>
      <w:r w:rsidRPr="005B479B">
        <w:t>Chapter</w:t>
      </w:r>
      <w:r w:rsidR="00BE2ECE">
        <w:rPr>
          <w:rFonts w:ascii="Calibri" w:hAnsi="Calibri" w:cs="Calibri"/>
        </w:rPr>
        <w:t xml:space="preserve"> </w:t>
      </w:r>
      <w:r w:rsidRPr="005B479B">
        <w:fldChar w:fldCharType="begin"/>
      </w:r>
      <w:r w:rsidRPr="005B479B">
        <w:instrText xml:space="preserve"> REF _Ref345589968 \r \h </w:instrText>
      </w:r>
      <w:r w:rsidRPr="005B479B">
        <w:fldChar w:fldCharType="separate"/>
      </w:r>
      <w:r w:rsidRPr="005B479B">
        <w:t>10</w:t>
      </w:r>
      <w:r w:rsidRPr="005B479B">
        <w:fldChar w:fldCharType="end"/>
      </w:r>
      <w:r w:rsidRPr="005B479B">
        <w:t>.</w:t>
      </w:r>
    </w:p>
    <w:p w14:paraId="370D93F7" w14:textId="3D1706F4" w:rsidR="005B479B" w:rsidRPr="005B479B" w:rsidRDefault="005B479B" w:rsidP="00AC1553">
      <w:pPr>
        <w:pStyle w:val="Heading2"/>
      </w:pPr>
      <w:bookmarkStart w:id="105" w:name="_Ref405810359"/>
      <w:bookmarkStart w:id="106" w:name="_Toc411926835"/>
      <w:bookmarkStart w:id="107" w:name="_Toc140576433"/>
      <w:bookmarkStart w:id="108" w:name="_Toc176264818"/>
      <w:r w:rsidRPr="005B479B">
        <w:t>Temporary</w:t>
      </w:r>
      <w:r w:rsidR="00BE2ECE">
        <w:t xml:space="preserve"> </w:t>
      </w:r>
      <w:r w:rsidRPr="005B479B">
        <w:t>workers</w:t>
      </w:r>
      <w:bookmarkEnd w:id="96"/>
      <w:bookmarkEnd w:id="97"/>
      <w:bookmarkEnd w:id="102"/>
      <w:bookmarkEnd w:id="104"/>
      <w:bookmarkEnd w:id="105"/>
      <w:bookmarkEnd w:id="106"/>
      <w:bookmarkEnd w:id="107"/>
      <w:bookmarkEnd w:id="108"/>
    </w:p>
    <w:p w14:paraId="356C99E3" w14:textId="77777777" w:rsidR="00BB166C" w:rsidRDefault="005B479B" w:rsidP="005B479B">
      <w:r w:rsidRPr="005B479B">
        <w:t>Temporary</w:t>
      </w:r>
      <w:r w:rsidR="00BE2ECE">
        <w:t xml:space="preserve"> </w:t>
      </w:r>
      <w:r w:rsidRPr="005B479B">
        <w:t>workers</w:t>
      </w:r>
      <w:r w:rsidR="00BE2ECE">
        <w:t xml:space="preserve"> </w:t>
      </w:r>
      <w:r w:rsidRPr="005B479B">
        <w:t>who</w:t>
      </w:r>
      <w:r w:rsidR="00BE2ECE">
        <w:t xml:space="preserve"> </w:t>
      </w:r>
      <w:r w:rsidRPr="005B479B">
        <w:t>perform</w:t>
      </w:r>
      <w:r w:rsidR="00BE2ECE">
        <w:t xml:space="preserve"> </w:t>
      </w:r>
      <w:r w:rsidRPr="005B479B">
        <w:t>work</w:t>
      </w:r>
      <w:r w:rsidR="00BE2ECE">
        <w:t xml:space="preserve"> </w:t>
      </w:r>
      <w:r w:rsidRPr="005B479B">
        <w:t>for</w:t>
      </w:r>
      <w:r w:rsidR="00BE2ECE">
        <w:t xml:space="preserve"> </w:t>
      </w:r>
      <w:r w:rsidRPr="005B479B">
        <w:t>agencies</w:t>
      </w:r>
      <w:r w:rsidR="00BE2ECE">
        <w:t xml:space="preserve"> </w:t>
      </w:r>
      <w:r w:rsidRPr="005B479B">
        <w:t>and</w:t>
      </w:r>
      <w:r w:rsidR="00BE2ECE">
        <w:t xml:space="preserve"> </w:t>
      </w:r>
      <w:r w:rsidRPr="005B479B">
        <w:t>are</w:t>
      </w:r>
      <w:r w:rsidR="00BE2ECE">
        <w:t xml:space="preserve"> </w:t>
      </w:r>
      <w:r w:rsidRPr="005B479B">
        <w:t>not</w:t>
      </w:r>
      <w:r w:rsidR="00BE2ECE">
        <w:t xml:space="preserve"> </w:t>
      </w:r>
      <w:r w:rsidRPr="005B479B">
        <w:t>employed</w:t>
      </w:r>
      <w:r w:rsidR="00BE2ECE">
        <w:t xml:space="preserve"> </w:t>
      </w:r>
      <w:r w:rsidRPr="005B479B">
        <w:t>under</w:t>
      </w:r>
      <w:r w:rsidR="00BE2ECE">
        <w:t xml:space="preserve"> </w:t>
      </w:r>
      <w:r w:rsidRPr="005B479B">
        <w:rPr>
          <w:i/>
        </w:rPr>
        <w:t>the</w:t>
      </w:r>
      <w:r w:rsidR="00BE2ECE">
        <w:rPr>
          <w:i/>
        </w:rPr>
        <w:t xml:space="preserve"> </w:t>
      </w:r>
      <w:r w:rsidRPr="005B479B">
        <w:rPr>
          <w:i/>
        </w:rPr>
        <w:t>Victorian</w:t>
      </w:r>
      <w:r w:rsidR="00BE2ECE">
        <w:rPr>
          <w:i/>
        </w:rPr>
        <w:t xml:space="preserve"> </w:t>
      </w:r>
      <w:r w:rsidRPr="005B479B">
        <w:rPr>
          <w:i/>
        </w:rPr>
        <w:t>Public</w:t>
      </w:r>
      <w:r w:rsidR="00BE2ECE">
        <w:rPr>
          <w:i/>
        </w:rPr>
        <w:t xml:space="preserve"> </w:t>
      </w:r>
      <w:r w:rsidRPr="005B479B">
        <w:rPr>
          <w:i/>
        </w:rPr>
        <w:t>Service</w:t>
      </w:r>
      <w:r w:rsidR="00BE2ECE">
        <w:rPr>
          <w:i/>
        </w:rPr>
        <w:t xml:space="preserve"> </w:t>
      </w:r>
      <w:r w:rsidRPr="005B479B">
        <w:rPr>
          <w:i/>
        </w:rPr>
        <w:t>Workplace</w:t>
      </w:r>
      <w:r w:rsidR="00BE2ECE">
        <w:rPr>
          <w:i/>
        </w:rPr>
        <w:t xml:space="preserve"> </w:t>
      </w:r>
      <w:r w:rsidRPr="005B479B">
        <w:rPr>
          <w:i/>
        </w:rPr>
        <w:t>Determination</w:t>
      </w:r>
      <w:r w:rsidR="00BE2ECE">
        <w:rPr>
          <w:i/>
        </w:rPr>
        <w:t xml:space="preserve"> </w:t>
      </w:r>
      <w:r w:rsidRPr="005B479B">
        <w:rPr>
          <w:i/>
        </w:rPr>
        <w:t>2012</w:t>
      </w:r>
      <w:r w:rsidR="00BE2ECE">
        <w:t xml:space="preserve"> </w:t>
      </w:r>
      <w:r w:rsidRPr="005B479B">
        <w:t>(VPS</w:t>
      </w:r>
      <w:r w:rsidR="00BE2ECE">
        <w:t xml:space="preserve"> </w:t>
      </w:r>
      <w:r w:rsidRPr="005B479B">
        <w:t>Agreement)</w:t>
      </w:r>
      <w:r w:rsidR="00BE2ECE">
        <w:t xml:space="preserve"> </w:t>
      </w:r>
      <w:r w:rsidRPr="005B479B">
        <w:t>may</w:t>
      </w:r>
      <w:r w:rsidR="00BE2ECE">
        <w:t xml:space="preserve"> </w:t>
      </w:r>
      <w:r w:rsidRPr="005B479B">
        <w:t>be</w:t>
      </w:r>
      <w:r w:rsidR="00BE2ECE">
        <w:t xml:space="preserve"> </w:t>
      </w:r>
      <w:r w:rsidRPr="005B479B">
        <w:t>involved</w:t>
      </w:r>
      <w:r w:rsidR="00BE2ECE">
        <w:t xml:space="preserve"> </w:t>
      </w:r>
      <w:r w:rsidRPr="005B479B">
        <w:t>in</w:t>
      </w:r>
      <w:r w:rsidR="00BE2ECE">
        <w:t xml:space="preserve"> </w:t>
      </w:r>
      <w:r w:rsidRPr="005B479B">
        <w:t>a</w:t>
      </w:r>
      <w:r w:rsidR="00BE2ECE">
        <w:t xml:space="preserve"> </w:t>
      </w:r>
      <w:r w:rsidRPr="005B479B">
        <w:t>wide</w:t>
      </w:r>
      <w:r w:rsidR="00BE2ECE">
        <w:t xml:space="preserve"> </w:t>
      </w:r>
      <w:r w:rsidRPr="005B479B">
        <w:t>range</w:t>
      </w:r>
      <w:r w:rsidR="00BE2ECE">
        <w:t xml:space="preserve"> </w:t>
      </w:r>
      <w:r w:rsidRPr="005B479B">
        <w:t>of</w:t>
      </w:r>
      <w:r w:rsidR="00BE2ECE">
        <w:t xml:space="preserve"> </w:t>
      </w:r>
      <w:r w:rsidRPr="005B479B">
        <w:t>activities</w:t>
      </w:r>
      <w:r w:rsidR="00BE2ECE">
        <w:t xml:space="preserve"> </w:t>
      </w:r>
      <w:r w:rsidRPr="005B479B">
        <w:t>that</w:t>
      </w:r>
      <w:r w:rsidR="00BE2ECE">
        <w:t xml:space="preserve"> </w:t>
      </w:r>
      <w:r w:rsidRPr="005B479B">
        <w:t>produce</w:t>
      </w:r>
      <w:r w:rsidR="00BE2ECE">
        <w:t xml:space="preserve"> </w:t>
      </w:r>
      <w:r w:rsidRPr="005B479B">
        <w:t>IP.</w:t>
      </w:r>
      <w:r w:rsidR="00BE2ECE">
        <w:t xml:space="preserve"> </w:t>
      </w:r>
      <w:r w:rsidRPr="005B479B">
        <w:t>If</w:t>
      </w:r>
      <w:r w:rsidR="00BE2ECE">
        <w:t xml:space="preserve"> </w:t>
      </w:r>
      <w:r w:rsidRPr="005B479B">
        <w:t>there</w:t>
      </w:r>
      <w:r w:rsidR="00BE2ECE">
        <w:t xml:space="preserve"> </w:t>
      </w:r>
      <w:r w:rsidRPr="005B479B">
        <w:t>is</w:t>
      </w:r>
      <w:r w:rsidR="00BE2ECE">
        <w:t xml:space="preserve"> </w:t>
      </w:r>
      <w:r w:rsidRPr="005B479B">
        <w:t>no</w:t>
      </w:r>
      <w:r w:rsidR="00BE2ECE">
        <w:t xml:space="preserve"> </w:t>
      </w:r>
      <w:r w:rsidRPr="005B479B">
        <w:t>agreement</w:t>
      </w:r>
      <w:r w:rsidR="00BE2ECE">
        <w:t xml:space="preserve"> </w:t>
      </w:r>
      <w:r w:rsidRPr="005B479B">
        <w:t>addressing</w:t>
      </w:r>
      <w:r w:rsidR="00BE2ECE">
        <w:t xml:space="preserve"> </w:t>
      </w:r>
      <w:r w:rsidRPr="005B479B">
        <w:t>ownership</w:t>
      </w:r>
      <w:r w:rsidR="00BE2ECE">
        <w:t xml:space="preserve"> </w:t>
      </w:r>
      <w:r w:rsidRPr="005B479B">
        <w:t>of</w:t>
      </w:r>
      <w:r w:rsidR="00BE2ECE">
        <w:t xml:space="preserve"> </w:t>
      </w:r>
      <w:r w:rsidRPr="005B479B">
        <w:t>the</w:t>
      </w:r>
      <w:r w:rsidR="00BE2ECE">
        <w:t xml:space="preserve"> </w:t>
      </w:r>
      <w:r w:rsidRPr="005B479B">
        <w:t>IP,</w:t>
      </w:r>
      <w:r w:rsidR="00BE2ECE">
        <w:t xml:space="preserve"> </w:t>
      </w:r>
      <w:r w:rsidRPr="005B479B">
        <w:t>it</w:t>
      </w:r>
      <w:r w:rsidR="00BE2ECE">
        <w:t xml:space="preserve"> </w:t>
      </w:r>
      <w:r w:rsidRPr="005B479B">
        <w:t>is</w:t>
      </w:r>
      <w:r w:rsidR="00BE2ECE">
        <w:t xml:space="preserve"> </w:t>
      </w:r>
      <w:r w:rsidRPr="005B479B">
        <w:t>possible</w:t>
      </w:r>
      <w:r w:rsidR="00BE2ECE">
        <w:t xml:space="preserve"> </w:t>
      </w:r>
      <w:r w:rsidRPr="005B479B">
        <w:t>that</w:t>
      </w:r>
      <w:r w:rsidR="00BE2ECE">
        <w:t xml:space="preserve"> </w:t>
      </w:r>
      <w:r w:rsidRPr="005B479B">
        <w:t>the</w:t>
      </w:r>
      <w:r w:rsidR="00BE2ECE">
        <w:t xml:space="preserve"> </w:t>
      </w:r>
      <w:r w:rsidRPr="005B479B">
        <w:t>worker</w:t>
      </w:r>
      <w:r w:rsidR="00BE2ECE">
        <w:t xml:space="preserve"> </w:t>
      </w:r>
      <w:r w:rsidRPr="005B479B">
        <w:t>will</w:t>
      </w:r>
      <w:r w:rsidR="00BE2ECE">
        <w:t xml:space="preserve"> </w:t>
      </w:r>
      <w:r w:rsidRPr="005B479B">
        <w:t>own</w:t>
      </w:r>
      <w:r w:rsidR="00BE2ECE">
        <w:t xml:space="preserve"> </w:t>
      </w:r>
      <w:r w:rsidRPr="005B479B">
        <w:t>the</w:t>
      </w:r>
      <w:r w:rsidR="00BE2ECE">
        <w:t xml:space="preserve"> </w:t>
      </w:r>
      <w:r w:rsidRPr="005B479B">
        <w:t>IP.</w:t>
      </w:r>
    </w:p>
    <w:p w14:paraId="4F37A6F8" w14:textId="3AC1BC96" w:rsidR="005B479B" w:rsidRPr="005B479B" w:rsidRDefault="005B479B" w:rsidP="005B479B">
      <w:r w:rsidRPr="005B479B">
        <w:t>At</w:t>
      </w:r>
      <w:r w:rsidR="00BE2ECE">
        <w:t xml:space="preserve"> </w:t>
      </w:r>
      <w:r w:rsidRPr="005B479B">
        <w:t>times</w:t>
      </w:r>
      <w:r w:rsidR="00BE2ECE">
        <w:t xml:space="preserve"> </w:t>
      </w:r>
      <w:r w:rsidRPr="005B479B">
        <w:t>it</w:t>
      </w:r>
      <w:r w:rsidR="00BE2ECE">
        <w:t xml:space="preserve"> </w:t>
      </w:r>
      <w:r w:rsidRPr="005B479B">
        <w:t>is</w:t>
      </w:r>
      <w:r w:rsidR="00BE2ECE">
        <w:t xml:space="preserve"> </w:t>
      </w:r>
      <w:r w:rsidRPr="005B479B">
        <w:t>appropriate</w:t>
      </w:r>
      <w:r w:rsidR="00BE2ECE">
        <w:t xml:space="preserve"> </w:t>
      </w:r>
      <w:r w:rsidRPr="005B479B">
        <w:t>for</w:t>
      </w:r>
      <w:r w:rsidR="00BE2ECE">
        <w:t xml:space="preserve"> </w:t>
      </w:r>
      <w:r w:rsidRPr="005B479B">
        <w:t>temporary</w:t>
      </w:r>
      <w:r w:rsidR="00BE2ECE">
        <w:t xml:space="preserve"> </w:t>
      </w:r>
      <w:r w:rsidRPr="005B479B">
        <w:t>workers</w:t>
      </w:r>
      <w:r w:rsidR="00BE2ECE">
        <w:t xml:space="preserve"> </w:t>
      </w:r>
      <w:r w:rsidRPr="005B479B">
        <w:t>to</w:t>
      </w:r>
      <w:r w:rsidR="00BE2ECE">
        <w:t xml:space="preserve"> </w:t>
      </w:r>
      <w:r w:rsidRPr="005B479B">
        <w:t>retain</w:t>
      </w:r>
      <w:r w:rsidR="00BE2ECE">
        <w:t xml:space="preserve"> </w:t>
      </w:r>
      <w:r w:rsidRPr="005B479B">
        <w:t>ownership</w:t>
      </w:r>
      <w:r w:rsidR="00BE2ECE">
        <w:t xml:space="preserve"> </w:t>
      </w:r>
      <w:r w:rsidRPr="005B479B">
        <w:t>of</w:t>
      </w:r>
      <w:r w:rsidR="00BE2ECE">
        <w:t xml:space="preserve"> </w:t>
      </w:r>
      <w:r w:rsidRPr="005B479B">
        <w:t>the</w:t>
      </w:r>
      <w:r w:rsidR="00BE2ECE">
        <w:t xml:space="preserve"> </w:t>
      </w:r>
      <w:r w:rsidRPr="005B479B">
        <w:t>IP</w:t>
      </w:r>
      <w:r w:rsidR="00BE2ECE">
        <w:t xml:space="preserve"> </w:t>
      </w:r>
      <w:r w:rsidRPr="005B479B">
        <w:t>they</w:t>
      </w:r>
      <w:r w:rsidR="00BE2ECE">
        <w:t xml:space="preserve"> </w:t>
      </w:r>
      <w:r w:rsidRPr="005B479B">
        <w:t>develop,</w:t>
      </w:r>
      <w:r w:rsidR="00BE2ECE">
        <w:t xml:space="preserve"> </w:t>
      </w:r>
      <w:r w:rsidRPr="005B479B">
        <w:t>such</w:t>
      </w:r>
      <w:r w:rsidR="00BE2ECE">
        <w:t xml:space="preserve"> </w:t>
      </w:r>
      <w:r w:rsidRPr="005B479B">
        <w:t>as</w:t>
      </w:r>
      <w:r w:rsidR="00BE2ECE">
        <w:t xml:space="preserve"> </w:t>
      </w:r>
      <w:r w:rsidRPr="005B479B">
        <w:t>a</w:t>
      </w:r>
      <w:r w:rsidR="00BE2ECE">
        <w:t xml:space="preserve"> </w:t>
      </w:r>
      <w:r w:rsidRPr="005B479B">
        <w:t>student</w:t>
      </w:r>
      <w:r w:rsidR="00BE2ECE">
        <w:t xml:space="preserve"> </w:t>
      </w:r>
      <w:r w:rsidRPr="005B479B">
        <w:t>research</w:t>
      </w:r>
      <w:r w:rsidR="00BE2ECE">
        <w:t xml:space="preserve"> </w:t>
      </w:r>
      <w:r w:rsidRPr="005B479B">
        <w:t>project</w:t>
      </w:r>
      <w:r w:rsidR="00BE2ECE">
        <w:t xml:space="preserve"> </w:t>
      </w:r>
      <w:r w:rsidRPr="005B479B">
        <w:t>on</w:t>
      </w:r>
      <w:r w:rsidR="00BE2ECE">
        <w:t xml:space="preserve"> </w:t>
      </w:r>
      <w:r w:rsidRPr="005B479B">
        <w:t>placement.</w:t>
      </w:r>
      <w:r w:rsidR="00BE2ECE">
        <w:t xml:space="preserve"> </w:t>
      </w:r>
      <w:r w:rsidRPr="005B479B">
        <w:t>It</w:t>
      </w:r>
      <w:r w:rsidR="00BE2ECE">
        <w:t xml:space="preserve"> </w:t>
      </w:r>
      <w:r w:rsidRPr="005B479B">
        <w:t>is</w:t>
      </w:r>
      <w:r w:rsidR="00BE2ECE">
        <w:t xml:space="preserve"> </w:t>
      </w:r>
      <w:r w:rsidRPr="005B479B">
        <w:t>important</w:t>
      </w:r>
      <w:r w:rsidR="00BE2ECE">
        <w:t xml:space="preserve"> </w:t>
      </w:r>
      <w:r w:rsidRPr="005B479B">
        <w:t>that</w:t>
      </w:r>
      <w:r w:rsidR="00BE2ECE">
        <w:t xml:space="preserve"> </w:t>
      </w:r>
      <w:r w:rsidRPr="005B479B">
        <w:t>any</w:t>
      </w:r>
      <w:r w:rsidR="00BE2ECE">
        <w:t xml:space="preserve"> </w:t>
      </w:r>
      <w:r w:rsidRPr="005B479B">
        <w:t>agreement</w:t>
      </w:r>
      <w:r w:rsidR="00BE2ECE">
        <w:t xml:space="preserve"> </w:t>
      </w:r>
      <w:r w:rsidRPr="005B479B">
        <w:t>with</w:t>
      </w:r>
      <w:r w:rsidR="00BE2ECE">
        <w:t xml:space="preserve"> </w:t>
      </w:r>
      <w:r w:rsidRPr="005B479B">
        <w:t>temporary</w:t>
      </w:r>
      <w:r w:rsidR="00BE2ECE">
        <w:t xml:space="preserve"> </w:t>
      </w:r>
      <w:r w:rsidRPr="005B479B">
        <w:t>workers</w:t>
      </w:r>
      <w:r w:rsidR="00BE2ECE">
        <w:t xml:space="preserve"> </w:t>
      </w:r>
      <w:r w:rsidRPr="005B479B">
        <w:t>addresses</w:t>
      </w:r>
      <w:r w:rsidR="00BE2ECE">
        <w:t xml:space="preserve"> </w:t>
      </w:r>
      <w:r w:rsidRPr="005B479B">
        <w:t>the</w:t>
      </w:r>
      <w:r w:rsidR="00BE2ECE">
        <w:t xml:space="preserve"> </w:t>
      </w:r>
      <w:r w:rsidRPr="005B479B">
        <w:t>appropriate</w:t>
      </w:r>
      <w:r w:rsidR="00BE2ECE">
        <w:t xml:space="preserve"> </w:t>
      </w:r>
      <w:r w:rsidRPr="005B479B">
        <w:t>ownership</w:t>
      </w:r>
      <w:r w:rsidR="00BE2ECE">
        <w:t xml:space="preserve"> </w:t>
      </w:r>
      <w:r w:rsidRPr="005B479B">
        <w:t>issues</w:t>
      </w:r>
      <w:r w:rsidR="00BE2ECE">
        <w:t xml:space="preserve"> </w:t>
      </w:r>
      <w:r w:rsidRPr="005B479B">
        <w:t>for</w:t>
      </w:r>
      <w:r w:rsidR="00BE2ECE">
        <w:t xml:space="preserve"> </w:t>
      </w:r>
      <w:r w:rsidRPr="005B479B">
        <w:t>developed</w:t>
      </w:r>
      <w:r w:rsidR="00BE2ECE">
        <w:t xml:space="preserve"> </w:t>
      </w:r>
      <w:r w:rsidRPr="005B479B">
        <w:t>IP.</w:t>
      </w:r>
    </w:p>
    <w:p w14:paraId="250D59BA" w14:textId="33BA6076" w:rsidR="005B479B" w:rsidRPr="005B479B" w:rsidRDefault="005B479B" w:rsidP="005B479B">
      <w:r w:rsidRPr="005B479B">
        <w:lastRenderedPageBreak/>
        <w:t>Types</w:t>
      </w:r>
      <w:r w:rsidR="00BE2ECE">
        <w:t xml:space="preserve"> </w:t>
      </w:r>
      <w:r w:rsidRPr="005B479B">
        <w:t>of</w:t>
      </w:r>
      <w:r w:rsidR="00BE2ECE">
        <w:t xml:space="preserve"> </w:t>
      </w:r>
      <w:r w:rsidRPr="005B479B">
        <w:t>temporary</w:t>
      </w:r>
      <w:r w:rsidR="00BE2ECE">
        <w:t xml:space="preserve"> </w:t>
      </w:r>
      <w:r w:rsidRPr="005B479B">
        <w:t>workers</w:t>
      </w:r>
      <w:r w:rsidR="00BE2ECE">
        <w:t xml:space="preserve"> </w:t>
      </w:r>
      <w:r w:rsidRPr="005B479B">
        <w:t>who</w:t>
      </w:r>
      <w:r w:rsidR="00BE2ECE">
        <w:t xml:space="preserve"> </w:t>
      </w:r>
      <w:r w:rsidRPr="005B479B">
        <w:t>fall</w:t>
      </w:r>
      <w:r w:rsidR="00BE2ECE">
        <w:t xml:space="preserve"> </w:t>
      </w:r>
      <w:r w:rsidRPr="005B479B">
        <w:t>into</w:t>
      </w:r>
      <w:r w:rsidR="00BE2ECE">
        <w:t xml:space="preserve"> </w:t>
      </w:r>
      <w:r w:rsidRPr="005B479B">
        <w:t>this</w:t>
      </w:r>
      <w:r w:rsidR="00BE2ECE">
        <w:t xml:space="preserve"> </w:t>
      </w:r>
      <w:r w:rsidRPr="005B479B">
        <w:t>category</w:t>
      </w:r>
      <w:r w:rsidR="00BE2ECE">
        <w:t xml:space="preserve"> </w:t>
      </w:r>
      <w:r w:rsidRPr="005B479B">
        <w:t>include</w:t>
      </w:r>
      <w:r w:rsidR="00BE2ECE">
        <w:t xml:space="preserve"> </w:t>
      </w:r>
      <w:r w:rsidRPr="005B479B">
        <w:t>volunteers,</w:t>
      </w:r>
      <w:r w:rsidR="00BE2ECE">
        <w:t xml:space="preserve"> </w:t>
      </w:r>
      <w:r w:rsidRPr="005B479B">
        <w:t>visiting</w:t>
      </w:r>
      <w:r w:rsidR="00BE2ECE">
        <w:t xml:space="preserve"> </w:t>
      </w:r>
      <w:r w:rsidRPr="005B479B">
        <w:t>research</w:t>
      </w:r>
      <w:r w:rsidR="00BE2ECE">
        <w:t xml:space="preserve"> </w:t>
      </w:r>
      <w:r w:rsidRPr="005B479B">
        <w:t>fellows</w:t>
      </w:r>
      <w:r w:rsidR="00BE2ECE">
        <w:t xml:space="preserve"> </w:t>
      </w:r>
      <w:r w:rsidRPr="005B479B">
        <w:t>and</w:t>
      </w:r>
      <w:r w:rsidR="00BE2ECE">
        <w:t xml:space="preserve"> </w:t>
      </w:r>
      <w:r w:rsidRPr="005B479B">
        <w:t>students.</w:t>
      </w:r>
    </w:p>
    <w:p w14:paraId="0C38020D" w14:textId="247AEA9A" w:rsidR="005B479B" w:rsidRPr="005B479B" w:rsidRDefault="005B479B" w:rsidP="005B479B">
      <w:r w:rsidRPr="005B479B">
        <w:t>Temporary</w:t>
      </w:r>
      <w:r w:rsidR="00BE2ECE">
        <w:t xml:space="preserve"> </w:t>
      </w:r>
      <w:r w:rsidRPr="005B479B">
        <w:t>workers</w:t>
      </w:r>
      <w:r w:rsidR="00BE2ECE">
        <w:t xml:space="preserve"> </w:t>
      </w:r>
      <w:r w:rsidRPr="005B479B">
        <w:t>may</w:t>
      </w:r>
      <w:r w:rsidR="00BE2ECE">
        <w:t xml:space="preserve"> </w:t>
      </w:r>
      <w:r w:rsidRPr="005B479B">
        <w:t>also</w:t>
      </w:r>
      <w:r w:rsidR="00BE2ECE">
        <w:t xml:space="preserve"> </w:t>
      </w:r>
      <w:r w:rsidRPr="005B479B">
        <w:t>use</w:t>
      </w:r>
      <w:r w:rsidR="00BE2ECE">
        <w:t xml:space="preserve"> </w:t>
      </w:r>
      <w:r w:rsidRPr="005B479B">
        <w:t>IP</w:t>
      </w:r>
      <w:r w:rsidR="00BE2ECE">
        <w:t xml:space="preserve"> </w:t>
      </w:r>
      <w:r w:rsidRPr="005B479B">
        <w:t>owned</w:t>
      </w:r>
      <w:r w:rsidR="00BE2ECE">
        <w:t xml:space="preserve"> </w:t>
      </w:r>
      <w:r w:rsidRPr="005B479B">
        <w:t>by</w:t>
      </w:r>
      <w:r w:rsidR="00BE2ECE">
        <w:t xml:space="preserve"> </w:t>
      </w:r>
      <w:r w:rsidRPr="005B479B">
        <w:t>the</w:t>
      </w:r>
      <w:r w:rsidR="00BE2ECE">
        <w:t xml:space="preserve"> </w:t>
      </w:r>
      <w:r w:rsidRPr="005B479B">
        <w:t>State</w:t>
      </w:r>
      <w:r w:rsidR="00BE2ECE">
        <w:t xml:space="preserve"> </w:t>
      </w:r>
      <w:r w:rsidRPr="005B479B">
        <w:t>as</w:t>
      </w:r>
      <w:r w:rsidR="00BE2ECE">
        <w:t xml:space="preserve"> </w:t>
      </w:r>
      <w:r w:rsidRPr="005B479B">
        <w:t>part</w:t>
      </w:r>
      <w:r w:rsidR="00BE2ECE">
        <w:t xml:space="preserve"> </w:t>
      </w:r>
      <w:r w:rsidRPr="005B479B">
        <w:t>of</w:t>
      </w:r>
      <w:r w:rsidR="00BE2ECE">
        <w:t xml:space="preserve"> </w:t>
      </w:r>
      <w:r w:rsidRPr="005B479B">
        <w:t>their</w:t>
      </w:r>
      <w:r w:rsidR="00BE2ECE">
        <w:t xml:space="preserve"> </w:t>
      </w:r>
      <w:r w:rsidRPr="005B479B">
        <w:t>engagement.</w:t>
      </w:r>
      <w:r w:rsidR="00BE2ECE">
        <w:t xml:space="preserve"> </w:t>
      </w:r>
      <w:r w:rsidRPr="005B479B">
        <w:t>Appropriate</w:t>
      </w:r>
      <w:r w:rsidR="00BE2ECE">
        <w:t xml:space="preserve"> </w:t>
      </w:r>
      <w:r w:rsidRPr="005B479B">
        <w:t>training</w:t>
      </w:r>
      <w:r w:rsidR="00BE2ECE">
        <w:t xml:space="preserve"> </w:t>
      </w:r>
      <w:r w:rsidRPr="005B479B">
        <w:t>should</w:t>
      </w:r>
      <w:r w:rsidR="00BE2ECE">
        <w:t xml:space="preserve"> </w:t>
      </w:r>
      <w:r w:rsidRPr="005B479B">
        <w:t>be</w:t>
      </w:r>
      <w:r w:rsidR="00BE2ECE">
        <w:t xml:space="preserve"> </w:t>
      </w:r>
      <w:r w:rsidRPr="005B479B">
        <w:t>considered</w:t>
      </w:r>
      <w:r w:rsidR="00BE2ECE">
        <w:t xml:space="preserve"> </w:t>
      </w:r>
      <w:r w:rsidRPr="005B479B">
        <w:t>to</w:t>
      </w:r>
      <w:r w:rsidR="00BE2ECE">
        <w:t xml:space="preserve"> </w:t>
      </w:r>
      <w:r w:rsidRPr="005B479B">
        <w:t>ensure</w:t>
      </w:r>
      <w:r w:rsidR="00BE2ECE">
        <w:t xml:space="preserve"> </w:t>
      </w:r>
      <w:r w:rsidRPr="005B479B">
        <w:t>the</w:t>
      </w:r>
      <w:r w:rsidR="00BE2ECE">
        <w:t xml:space="preserve"> </w:t>
      </w:r>
      <w:r w:rsidRPr="005B479B">
        <w:t>appropriate</w:t>
      </w:r>
      <w:r w:rsidR="00BE2ECE">
        <w:t xml:space="preserve"> </w:t>
      </w:r>
      <w:r w:rsidRPr="005B479B">
        <w:t>use</w:t>
      </w:r>
      <w:r w:rsidR="00BE2ECE">
        <w:t xml:space="preserve"> </w:t>
      </w:r>
      <w:r w:rsidRPr="005B479B">
        <w:t>of</w:t>
      </w:r>
      <w:r w:rsidR="00BE2ECE">
        <w:t xml:space="preserve"> </w:t>
      </w:r>
      <w:r w:rsidRPr="005B479B">
        <w:t>IP.</w:t>
      </w:r>
      <w:r w:rsidR="00BE2ECE">
        <w:t xml:space="preserve"> </w:t>
      </w:r>
      <w:r w:rsidRPr="005B479B">
        <w:t>Confidentiality</w:t>
      </w:r>
      <w:r w:rsidR="00BE2ECE">
        <w:t xml:space="preserve"> </w:t>
      </w:r>
      <w:r w:rsidRPr="005B479B">
        <w:t>agreements</w:t>
      </w:r>
      <w:r w:rsidR="00BE2ECE">
        <w:t xml:space="preserve"> </w:t>
      </w:r>
      <w:r w:rsidRPr="005B479B">
        <w:t>must</w:t>
      </w:r>
      <w:r w:rsidR="00BE2ECE">
        <w:t xml:space="preserve"> </w:t>
      </w:r>
      <w:r w:rsidRPr="005B479B">
        <w:t>be</w:t>
      </w:r>
      <w:r w:rsidR="00BE2ECE">
        <w:t xml:space="preserve"> </w:t>
      </w:r>
      <w:r w:rsidRPr="005B479B">
        <w:t>used</w:t>
      </w:r>
      <w:r w:rsidR="00BE2ECE">
        <w:t xml:space="preserve"> </w:t>
      </w:r>
      <w:r w:rsidRPr="005B479B">
        <w:t>if</w:t>
      </w:r>
      <w:r w:rsidR="00BE2ECE">
        <w:t xml:space="preserve"> </w:t>
      </w:r>
      <w:r w:rsidRPr="005B479B">
        <w:t>such</w:t>
      </w:r>
      <w:r w:rsidR="00BE2ECE">
        <w:t xml:space="preserve"> </w:t>
      </w:r>
      <w:r w:rsidRPr="005B479B">
        <w:t>workers</w:t>
      </w:r>
      <w:r w:rsidR="00BE2ECE">
        <w:t xml:space="preserve"> </w:t>
      </w:r>
      <w:r w:rsidRPr="005B479B">
        <w:t>have</w:t>
      </w:r>
      <w:r w:rsidR="00BE2ECE">
        <w:t xml:space="preserve"> </w:t>
      </w:r>
      <w:r w:rsidRPr="005B479B">
        <w:t>access</w:t>
      </w:r>
      <w:r w:rsidR="00BE2ECE">
        <w:t xml:space="preserve"> </w:t>
      </w:r>
      <w:r w:rsidRPr="005B479B">
        <w:t>to</w:t>
      </w:r>
      <w:r w:rsidR="00BE2ECE">
        <w:t xml:space="preserve"> </w:t>
      </w:r>
      <w:r w:rsidRPr="005B479B">
        <w:t>confidential</w:t>
      </w:r>
      <w:r w:rsidR="00BE2ECE">
        <w:t xml:space="preserve"> </w:t>
      </w:r>
      <w:r w:rsidRPr="005B479B">
        <w:t>information</w:t>
      </w:r>
      <w:r w:rsidR="00BE2ECE">
        <w:t xml:space="preserve"> </w:t>
      </w:r>
      <w:r w:rsidRPr="005B479B">
        <w:t>while</w:t>
      </w:r>
      <w:r w:rsidR="00BE2ECE">
        <w:t xml:space="preserve"> </w:t>
      </w:r>
      <w:r w:rsidRPr="005B479B">
        <w:t>working</w:t>
      </w:r>
      <w:r w:rsidR="00BE2ECE">
        <w:t xml:space="preserve"> </w:t>
      </w:r>
      <w:r w:rsidRPr="005B479B">
        <w:t>in</w:t>
      </w:r>
      <w:r w:rsidR="00BE2ECE">
        <w:t xml:space="preserve"> </w:t>
      </w:r>
      <w:r w:rsidRPr="005B479B">
        <w:t>a</w:t>
      </w:r>
      <w:r w:rsidR="00BE2ECE">
        <w:t xml:space="preserve"> </w:t>
      </w:r>
      <w:r w:rsidRPr="005B479B">
        <w:t>public</w:t>
      </w:r>
      <w:r w:rsidR="00BE2ECE">
        <w:t xml:space="preserve"> </w:t>
      </w:r>
      <w:r w:rsidRPr="005B479B">
        <w:t>sector</w:t>
      </w:r>
      <w:r w:rsidR="00BE2ECE">
        <w:t xml:space="preserve"> </w:t>
      </w:r>
      <w:r w:rsidRPr="005B479B">
        <w:t>agency.</w:t>
      </w:r>
    </w:p>
    <w:bookmarkEnd w:id="98"/>
    <w:p w14:paraId="37409E04" w14:textId="77777777" w:rsidR="00BB166C" w:rsidRDefault="005B479B" w:rsidP="005B479B">
      <w:r w:rsidRPr="005B479B">
        <w:t>In</w:t>
      </w:r>
      <w:r w:rsidR="00BE2ECE">
        <w:t xml:space="preserve"> </w:t>
      </w:r>
      <w:r w:rsidRPr="005B479B">
        <w:t>the</w:t>
      </w:r>
      <w:r w:rsidR="00BE2ECE">
        <w:t xml:space="preserve"> </w:t>
      </w:r>
      <w:r w:rsidRPr="005B479B">
        <w:t>case</w:t>
      </w:r>
      <w:r w:rsidR="00BE2ECE">
        <w:t xml:space="preserve"> </w:t>
      </w:r>
      <w:r w:rsidRPr="005B479B">
        <w:t>of</w:t>
      </w:r>
      <w:r w:rsidR="00BE2ECE">
        <w:t xml:space="preserve"> </w:t>
      </w:r>
      <w:r w:rsidRPr="005B479B">
        <w:t>volunteers,</w:t>
      </w:r>
      <w:r w:rsidR="00BE2ECE">
        <w:t xml:space="preserve"> </w:t>
      </w:r>
      <w:r w:rsidRPr="005B479B">
        <w:t>many</w:t>
      </w:r>
      <w:r w:rsidR="00BE2ECE">
        <w:t xml:space="preserve"> </w:t>
      </w:r>
      <w:r w:rsidRPr="005B479B">
        <w:t>agencies</w:t>
      </w:r>
      <w:r w:rsidR="00BE2ECE">
        <w:t xml:space="preserve"> </w:t>
      </w:r>
      <w:r w:rsidRPr="005B479B">
        <w:t>using</w:t>
      </w:r>
      <w:r w:rsidR="00BE2ECE">
        <w:t xml:space="preserve"> </w:t>
      </w:r>
      <w:r w:rsidRPr="005B479B">
        <w:t>volunteers</w:t>
      </w:r>
      <w:r w:rsidR="00BE2ECE">
        <w:t xml:space="preserve"> </w:t>
      </w:r>
      <w:r w:rsidRPr="005B479B">
        <w:t>already</w:t>
      </w:r>
      <w:r w:rsidR="00BE2ECE">
        <w:t xml:space="preserve"> </w:t>
      </w:r>
      <w:proofErr w:type="gramStart"/>
      <w:r w:rsidRPr="005B479B">
        <w:t>enter</w:t>
      </w:r>
      <w:r w:rsidR="00BE2ECE">
        <w:t xml:space="preserve"> </w:t>
      </w:r>
      <w:r w:rsidRPr="005B479B">
        <w:t>into</w:t>
      </w:r>
      <w:proofErr w:type="gramEnd"/>
      <w:r w:rsidR="00BE2ECE">
        <w:t xml:space="preserve"> </w:t>
      </w:r>
      <w:r w:rsidRPr="005B479B">
        <w:t>written</w:t>
      </w:r>
      <w:r w:rsidR="00BE2ECE">
        <w:t xml:space="preserve"> </w:t>
      </w:r>
      <w:r w:rsidRPr="005B479B">
        <w:t>‘volunteer</w:t>
      </w:r>
      <w:r w:rsidR="00BE2ECE">
        <w:t xml:space="preserve"> </w:t>
      </w:r>
      <w:r w:rsidRPr="005B479B">
        <w:t>agreements’</w:t>
      </w:r>
      <w:r w:rsidR="00BE2ECE">
        <w:t xml:space="preserve"> </w:t>
      </w:r>
      <w:r w:rsidRPr="005B479B">
        <w:t>with</w:t>
      </w:r>
      <w:r w:rsidR="00BE2ECE">
        <w:t xml:space="preserve"> </w:t>
      </w:r>
      <w:r w:rsidRPr="005B479B">
        <w:t>their</w:t>
      </w:r>
      <w:r w:rsidR="00BE2ECE">
        <w:t xml:space="preserve"> </w:t>
      </w:r>
      <w:r w:rsidRPr="005B479B">
        <w:t>volunteers.</w:t>
      </w:r>
      <w:r w:rsidR="00BE2ECE">
        <w:t xml:space="preserve"> </w:t>
      </w:r>
      <w:r w:rsidRPr="005B479B">
        <w:t>Such</w:t>
      </w:r>
      <w:r w:rsidR="00BE2ECE">
        <w:t xml:space="preserve"> </w:t>
      </w:r>
      <w:r w:rsidRPr="005B479B">
        <w:t>agreements</w:t>
      </w:r>
      <w:r w:rsidR="00BE2ECE">
        <w:t xml:space="preserve"> </w:t>
      </w:r>
      <w:r w:rsidRPr="005B479B">
        <w:t>clarify</w:t>
      </w:r>
      <w:r w:rsidR="00BE2ECE">
        <w:t xml:space="preserve"> </w:t>
      </w:r>
      <w:r w:rsidRPr="005B479B">
        <w:t>the</w:t>
      </w:r>
      <w:r w:rsidR="00BE2ECE">
        <w:t xml:space="preserve"> </w:t>
      </w:r>
      <w:r w:rsidRPr="005B479B">
        <w:t>rights</w:t>
      </w:r>
      <w:r w:rsidR="00BE2ECE">
        <w:t xml:space="preserve"> </w:t>
      </w:r>
      <w:r w:rsidRPr="005B479B">
        <w:t>and</w:t>
      </w:r>
      <w:r w:rsidR="00BE2ECE">
        <w:t xml:space="preserve"> </w:t>
      </w:r>
      <w:r w:rsidRPr="005B479B">
        <w:t>responsibilities</w:t>
      </w:r>
      <w:r w:rsidR="00BE2ECE">
        <w:t xml:space="preserve"> </w:t>
      </w:r>
      <w:r w:rsidRPr="005B479B">
        <w:t>of</w:t>
      </w:r>
      <w:r w:rsidR="00BE2ECE">
        <w:t xml:space="preserve"> </w:t>
      </w:r>
      <w:r w:rsidRPr="005B479B">
        <w:t>both</w:t>
      </w:r>
      <w:r w:rsidR="00BE2ECE">
        <w:t xml:space="preserve"> </w:t>
      </w:r>
      <w:r w:rsidRPr="005B479B">
        <w:t>the</w:t>
      </w:r>
      <w:r w:rsidR="00BE2ECE">
        <w:t xml:space="preserve"> </w:t>
      </w:r>
      <w:r w:rsidRPr="005B479B">
        <w:t>volunteer</w:t>
      </w:r>
      <w:r w:rsidR="00BE2ECE">
        <w:t xml:space="preserve"> </w:t>
      </w:r>
      <w:r w:rsidRPr="005B479B">
        <w:t>and</w:t>
      </w:r>
      <w:r w:rsidR="00BE2ECE">
        <w:t xml:space="preserve"> </w:t>
      </w:r>
      <w:r w:rsidRPr="005B479B">
        <w:t>the</w:t>
      </w:r>
      <w:r w:rsidR="00BE2ECE">
        <w:t xml:space="preserve"> </w:t>
      </w:r>
      <w:r w:rsidRPr="005B479B">
        <w:t>agency.</w:t>
      </w:r>
      <w:r w:rsidR="00BE2ECE">
        <w:t xml:space="preserve"> </w:t>
      </w:r>
      <w:r w:rsidRPr="005B479B">
        <w:t>They</w:t>
      </w:r>
      <w:r w:rsidR="00BE2ECE">
        <w:t xml:space="preserve"> </w:t>
      </w:r>
      <w:r w:rsidRPr="005B479B">
        <w:t>should</w:t>
      </w:r>
      <w:r w:rsidR="00BE2ECE">
        <w:t xml:space="preserve"> </w:t>
      </w:r>
      <w:r w:rsidRPr="005B479B">
        <w:t>also</w:t>
      </w:r>
      <w:r w:rsidR="00BE2ECE">
        <w:t xml:space="preserve"> </w:t>
      </w:r>
      <w:r w:rsidRPr="005B479B">
        <w:t>address</w:t>
      </w:r>
      <w:r w:rsidR="00BE2ECE">
        <w:t xml:space="preserve"> </w:t>
      </w:r>
      <w:r w:rsidRPr="005B479B">
        <w:t>IP</w:t>
      </w:r>
      <w:r w:rsidR="00BE2ECE">
        <w:t xml:space="preserve"> </w:t>
      </w:r>
      <w:r w:rsidRPr="005B479B">
        <w:t>rights.</w:t>
      </w:r>
    </w:p>
    <w:p w14:paraId="0A70225C" w14:textId="225879AD" w:rsidR="005B479B" w:rsidRPr="005B479B" w:rsidRDefault="005B479B" w:rsidP="005B479B">
      <w:r w:rsidRPr="005B479B">
        <w:t>Further</w:t>
      </w:r>
      <w:r w:rsidR="00BE2ECE">
        <w:t xml:space="preserve"> </w:t>
      </w:r>
      <w:r w:rsidRPr="005B479B">
        <w:t>information</w:t>
      </w:r>
      <w:r w:rsidR="00BE2ECE">
        <w:t xml:space="preserve"> </w:t>
      </w:r>
      <w:r w:rsidRPr="005B479B">
        <w:t>regarding</w:t>
      </w:r>
      <w:r w:rsidR="00BE2ECE">
        <w:t xml:space="preserve"> </w:t>
      </w:r>
      <w:r w:rsidRPr="005B479B">
        <w:t>volunteers</w:t>
      </w:r>
      <w:r w:rsidR="00BE2ECE">
        <w:t xml:space="preserve"> </w:t>
      </w:r>
      <w:r w:rsidRPr="005B479B">
        <w:t>is</w:t>
      </w:r>
      <w:r w:rsidR="00BE2ECE">
        <w:t xml:space="preserve"> </w:t>
      </w:r>
      <w:r w:rsidRPr="005B479B">
        <w:t>available</w:t>
      </w:r>
      <w:r w:rsidR="00BE2ECE">
        <w:t xml:space="preserve"> </w:t>
      </w:r>
      <w:r w:rsidRPr="005B479B">
        <w:t>from</w:t>
      </w:r>
      <w:r w:rsidR="00BE2ECE">
        <w:t xml:space="preserve"> </w:t>
      </w:r>
      <w:proofErr w:type="gramStart"/>
      <w:r w:rsidRPr="005B479B">
        <w:t>a</w:t>
      </w:r>
      <w:r w:rsidR="00BE2ECE">
        <w:t xml:space="preserve"> </w:t>
      </w:r>
      <w:r w:rsidRPr="005B479B">
        <w:t>number</w:t>
      </w:r>
      <w:r w:rsidR="00BE2ECE">
        <w:t xml:space="preserve"> </w:t>
      </w:r>
      <w:r w:rsidRPr="005B479B">
        <w:t>of</w:t>
      </w:r>
      <w:proofErr w:type="gramEnd"/>
      <w:r w:rsidR="00BE2ECE">
        <w:t xml:space="preserve"> </w:t>
      </w:r>
      <w:r w:rsidRPr="005B479B">
        <w:t>sources,</w:t>
      </w:r>
      <w:r w:rsidR="00BE2ECE">
        <w:t xml:space="preserve"> </w:t>
      </w:r>
      <w:r w:rsidRPr="005B479B">
        <w:t>including</w:t>
      </w:r>
      <w:r w:rsidR="00BE2ECE">
        <w:t xml:space="preserve"> </w:t>
      </w:r>
      <w:r w:rsidRPr="005B479B">
        <w:t>Volunteer</w:t>
      </w:r>
      <w:r w:rsidR="00BE2ECE">
        <w:t xml:space="preserve"> </w:t>
      </w:r>
      <w:r w:rsidRPr="005B479B">
        <w:t>Victoria</w:t>
      </w:r>
      <w:r w:rsidRPr="005B479B">
        <w:rPr>
          <w:vertAlign w:val="superscript"/>
        </w:rPr>
        <w:footnoteReference w:id="28"/>
      </w:r>
      <w:r w:rsidR="00BE2ECE">
        <w:t xml:space="preserve"> </w:t>
      </w:r>
      <w:r w:rsidRPr="005B479B">
        <w:t>and</w:t>
      </w:r>
      <w:r w:rsidR="00BE2ECE">
        <w:t xml:space="preserve"> </w:t>
      </w:r>
      <w:r w:rsidRPr="005B479B">
        <w:t>Victoria’s</w:t>
      </w:r>
      <w:r w:rsidR="00BE2ECE">
        <w:t xml:space="preserve"> </w:t>
      </w:r>
      <w:r w:rsidRPr="005B479B">
        <w:t>volunteering</w:t>
      </w:r>
      <w:r w:rsidR="00BE2ECE">
        <w:t xml:space="preserve"> </w:t>
      </w:r>
      <w:r w:rsidRPr="005B479B">
        <w:t>portal.</w:t>
      </w:r>
      <w:r w:rsidRPr="005B479B">
        <w:rPr>
          <w:vertAlign w:val="superscript"/>
        </w:rPr>
        <w:footnoteReference w:id="29"/>
      </w:r>
    </w:p>
    <w:p w14:paraId="0AE2DA33" w14:textId="56988BBC" w:rsidR="005B479B" w:rsidRPr="005B479B" w:rsidRDefault="005B479B" w:rsidP="00AC1553">
      <w:pPr>
        <w:pStyle w:val="Heading2"/>
      </w:pPr>
      <w:bookmarkStart w:id="109" w:name="_Ref381706522"/>
      <w:bookmarkStart w:id="110" w:name="_Toc411926836"/>
      <w:bookmarkStart w:id="111" w:name="_Toc140576434"/>
      <w:bookmarkStart w:id="112" w:name="_Toc176264819"/>
      <w:r w:rsidRPr="005B479B">
        <w:t>Transfer</w:t>
      </w:r>
      <w:r w:rsidR="00BE2ECE">
        <w:t xml:space="preserve"> </w:t>
      </w:r>
      <w:r w:rsidRPr="005B479B">
        <w:t>of</w:t>
      </w:r>
      <w:r w:rsidR="00BE2ECE">
        <w:t xml:space="preserve"> </w:t>
      </w:r>
      <w:r w:rsidRPr="005B479B">
        <w:t>State</w:t>
      </w:r>
      <w:r w:rsidR="00BE2ECE">
        <w:t xml:space="preserve"> </w:t>
      </w:r>
      <w:r w:rsidRPr="005B479B">
        <w:t>IP</w:t>
      </w:r>
      <w:r w:rsidR="00BE2ECE">
        <w:t xml:space="preserve"> </w:t>
      </w:r>
      <w:r w:rsidRPr="005B479B">
        <w:t>between</w:t>
      </w:r>
      <w:r w:rsidR="00BE2ECE">
        <w:t xml:space="preserve"> </w:t>
      </w:r>
      <w:r w:rsidRPr="005B479B">
        <w:t>agencies</w:t>
      </w:r>
      <w:bookmarkEnd w:id="109"/>
      <w:bookmarkEnd w:id="110"/>
      <w:bookmarkEnd w:id="111"/>
      <w:bookmarkEnd w:id="112"/>
    </w:p>
    <w:p w14:paraId="3BD98189" w14:textId="694880AC" w:rsidR="005B479B" w:rsidRPr="005B479B" w:rsidRDefault="005B479B" w:rsidP="005B479B">
      <w:r w:rsidRPr="005B479B">
        <w:t>Where</w:t>
      </w:r>
      <w:r w:rsidR="00BE2ECE">
        <w:t xml:space="preserve"> </w:t>
      </w:r>
      <w:r w:rsidRPr="005B479B">
        <w:t>functions</w:t>
      </w:r>
      <w:r w:rsidR="00BE2ECE">
        <w:t xml:space="preserve"> </w:t>
      </w:r>
      <w:r w:rsidRPr="005B479B">
        <w:t>of</w:t>
      </w:r>
      <w:r w:rsidR="00BE2ECE">
        <w:t xml:space="preserve"> </w:t>
      </w:r>
      <w:r w:rsidRPr="005B479B">
        <w:t>a</w:t>
      </w:r>
      <w:r w:rsidR="00BE2ECE">
        <w:t xml:space="preserve"> </w:t>
      </w:r>
      <w:r w:rsidRPr="005B479B">
        <w:t>department</w:t>
      </w:r>
      <w:r w:rsidR="00BE2ECE">
        <w:t xml:space="preserve"> </w:t>
      </w:r>
      <w:r w:rsidRPr="005B479B">
        <w:t>or</w:t>
      </w:r>
      <w:r w:rsidR="00BE2ECE">
        <w:t xml:space="preserve"> </w:t>
      </w:r>
      <w:r w:rsidRPr="005B479B">
        <w:t>agency</w:t>
      </w:r>
      <w:r w:rsidR="00BE2ECE">
        <w:t xml:space="preserve"> </w:t>
      </w:r>
      <w:r w:rsidRPr="005B479B">
        <w:t>transfer</w:t>
      </w:r>
      <w:r w:rsidR="00BE2ECE">
        <w:t xml:space="preserve"> </w:t>
      </w:r>
      <w:r w:rsidRPr="005B479B">
        <w:t>within</w:t>
      </w:r>
      <w:r w:rsidR="00BE2ECE">
        <w:t xml:space="preserve"> </w:t>
      </w:r>
      <w:r w:rsidRPr="005B479B">
        <w:t>the</w:t>
      </w:r>
      <w:r w:rsidR="00BE2ECE">
        <w:t xml:space="preserve"> </w:t>
      </w:r>
      <w:r w:rsidRPr="005B479B">
        <w:t>public</w:t>
      </w:r>
      <w:r w:rsidR="00BE2ECE">
        <w:t xml:space="preserve"> </w:t>
      </w:r>
      <w:r w:rsidRPr="005B479B">
        <w:t>sector</w:t>
      </w:r>
      <w:r w:rsidR="00BE2ECE">
        <w:t xml:space="preserve"> </w:t>
      </w:r>
      <w:r w:rsidRPr="005B479B">
        <w:t>through</w:t>
      </w:r>
      <w:r w:rsidR="00BE2ECE">
        <w:t xml:space="preserve"> </w:t>
      </w:r>
      <w:r w:rsidRPr="005B479B">
        <w:t>a</w:t>
      </w:r>
      <w:r w:rsidR="00BE2ECE">
        <w:t xml:space="preserve"> </w:t>
      </w:r>
      <w:r w:rsidRPr="005B479B">
        <w:t>machinery</w:t>
      </w:r>
      <w:r w:rsidR="00BE2ECE">
        <w:t xml:space="preserve"> </w:t>
      </w:r>
      <w:r w:rsidRPr="005B479B">
        <w:t>of</w:t>
      </w:r>
      <w:r w:rsidR="00BE2ECE">
        <w:t xml:space="preserve"> </w:t>
      </w:r>
      <w:r w:rsidRPr="005B479B">
        <w:t>government</w:t>
      </w:r>
      <w:r w:rsidR="00BE2ECE">
        <w:t xml:space="preserve"> </w:t>
      </w:r>
      <w:r w:rsidRPr="005B479B">
        <w:t>change</w:t>
      </w:r>
      <w:r w:rsidR="00BE2ECE">
        <w:t xml:space="preserve"> </w:t>
      </w:r>
      <w:r w:rsidRPr="005B479B">
        <w:t>or</w:t>
      </w:r>
      <w:r w:rsidR="00BE2ECE">
        <w:t xml:space="preserve"> </w:t>
      </w:r>
      <w:r w:rsidRPr="005B479B">
        <w:t>new</w:t>
      </w:r>
      <w:r w:rsidR="00BE2ECE">
        <w:t xml:space="preserve"> </w:t>
      </w:r>
      <w:r w:rsidRPr="005B479B">
        <w:t>legislation,</w:t>
      </w:r>
      <w:r w:rsidR="00BE2ECE">
        <w:t xml:space="preserve"> </w:t>
      </w:r>
      <w:r w:rsidRPr="005B479B">
        <w:t>IP</w:t>
      </w:r>
      <w:r w:rsidR="00BE2ECE">
        <w:t xml:space="preserve"> </w:t>
      </w:r>
      <w:r w:rsidRPr="005B479B">
        <w:t>should</w:t>
      </w:r>
      <w:r w:rsidR="00BE2ECE">
        <w:t xml:space="preserve"> </w:t>
      </w:r>
      <w:r w:rsidRPr="005B479B">
        <w:t>be</w:t>
      </w:r>
      <w:r w:rsidR="00BE2ECE">
        <w:t xml:space="preserve"> </w:t>
      </w:r>
      <w:r w:rsidRPr="005B479B">
        <w:t>treated</w:t>
      </w:r>
      <w:r w:rsidR="00BE2ECE">
        <w:t xml:space="preserve"> </w:t>
      </w:r>
      <w:r w:rsidRPr="005B479B">
        <w:t>as</w:t>
      </w:r>
      <w:r w:rsidR="00BE2ECE">
        <w:t xml:space="preserve"> </w:t>
      </w:r>
      <w:r w:rsidRPr="005B479B">
        <w:t>any</w:t>
      </w:r>
      <w:r w:rsidR="00BE2ECE">
        <w:t xml:space="preserve"> </w:t>
      </w:r>
      <w:r w:rsidRPr="005B479B">
        <w:t>other</w:t>
      </w:r>
      <w:r w:rsidR="00BE2ECE">
        <w:t xml:space="preserve"> </w:t>
      </w:r>
      <w:r w:rsidRPr="005B479B">
        <w:t>asset</w:t>
      </w:r>
      <w:r w:rsidR="00BE2ECE">
        <w:t xml:space="preserve"> </w:t>
      </w:r>
      <w:r w:rsidRPr="005B479B">
        <w:t>and</w:t>
      </w:r>
      <w:r w:rsidR="00BE2ECE">
        <w:t xml:space="preserve"> </w:t>
      </w:r>
      <w:r w:rsidRPr="005B479B">
        <w:t>transferred</w:t>
      </w:r>
      <w:r w:rsidR="00BE2ECE">
        <w:t xml:space="preserve"> </w:t>
      </w:r>
      <w:r w:rsidRPr="005B479B">
        <w:t>in</w:t>
      </w:r>
      <w:r w:rsidR="00BE2ECE">
        <w:t xml:space="preserve"> </w:t>
      </w:r>
      <w:r w:rsidRPr="005B479B">
        <w:t>line</w:t>
      </w:r>
      <w:r w:rsidR="00BE2ECE">
        <w:t xml:space="preserve"> </w:t>
      </w:r>
      <w:r w:rsidRPr="005B479B">
        <w:t>with</w:t>
      </w:r>
      <w:r w:rsidR="00BE2ECE">
        <w:t xml:space="preserve"> </w:t>
      </w:r>
      <w:r w:rsidRPr="005B479B">
        <w:t>the</w:t>
      </w:r>
      <w:r w:rsidR="00BE2ECE">
        <w:t xml:space="preserve"> </w:t>
      </w:r>
      <w:r w:rsidRPr="005B479B">
        <w:t>functions</w:t>
      </w:r>
      <w:r w:rsidR="00BE2ECE">
        <w:t xml:space="preserve"> </w:t>
      </w:r>
      <w:r w:rsidRPr="005B479B">
        <w:t>and</w:t>
      </w:r>
      <w:r w:rsidR="00BE2ECE">
        <w:t xml:space="preserve"> </w:t>
      </w:r>
      <w:r w:rsidRPr="005B479B">
        <w:t>should</w:t>
      </w:r>
      <w:r w:rsidR="00BE2ECE">
        <w:t xml:space="preserve"> </w:t>
      </w:r>
      <w:r w:rsidRPr="005B479B">
        <w:t>be</w:t>
      </w:r>
      <w:r w:rsidR="00BE2ECE">
        <w:t xml:space="preserve"> </w:t>
      </w:r>
      <w:r w:rsidRPr="005B479B">
        <w:t>managed</w:t>
      </w:r>
      <w:r w:rsidR="00BE2ECE">
        <w:t xml:space="preserve"> </w:t>
      </w:r>
      <w:r w:rsidRPr="005B479B">
        <w:t>accordingly.</w:t>
      </w:r>
    </w:p>
    <w:p w14:paraId="224B48A7" w14:textId="00FE5220" w:rsidR="005B479B" w:rsidRPr="005B479B" w:rsidRDefault="005B479B" w:rsidP="00AC1553">
      <w:pPr>
        <w:pStyle w:val="Heading2"/>
      </w:pPr>
      <w:bookmarkStart w:id="113" w:name="_Ref381706523"/>
      <w:bookmarkStart w:id="114" w:name="_Toc411926837"/>
      <w:bookmarkStart w:id="115" w:name="_Toc140576435"/>
      <w:bookmarkStart w:id="116" w:name="_Toc176264820"/>
      <w:r w:rsidRPr="005B479B">
        <w:t>Re</w:t>
      </w:r>
      <w:r w:rsidRPr="005B479B">
        <w:noBreakHyphen/>
        <w:t>assignment</w:t>
      </w:r>
      <w:r w:rsidR="00BE2ECE">
        <w:t xml:space="preserve"> </w:t>
      </w:r>
      <w:r w:rsidRPr="005B479B">
        <w:t>or</w:t>
      </w:r>
      <w:r w:rsidR="00BE2ECE">
        <w:t xml:space="preserve"> </w:t>
      </w:r>
      <w:r w:rsidRPr="005B479B">
        <w:t>disposal</w:t>
      </w:r>
      <w:r w:rsidR="00BE2ECE">
        <w:t xml:space="preserve"> </w:t>
      </w:r>
      <w:r w:rsidRPr="005B479B">
        <w:t>of</w:t>
      </w:r>
      <w:r w:rsidR="00BE2ECE">
        <w:t xml:space="preserve"> </w:t>
      </w:r>
      <w:r w:rsidRPr="005B479B">
        <w:t>State</w:t>
      </w:r>
      <w:r w:rsidR="00BE2ECE">
        <w:t xml:space="preserve"> </w:t>
      </w:r>
      <w:r w:rsidRPr="005B479B">
        <w:t>IP</w:t>
      </w:r>
      <w:bookmarkEnd w:id="113"/>
      <w:bookmarkEnd w:id="114"/>
      <w:bookmarkEnd w:id="115"/>
      <w:bookmarkEnd w:id="116"/>
    </w:p>
    <w:p w14:paraId="659D0D5B" w14:textId="77777777" w:rsidR="00BB166C" w:rsidRDefault="005B479B" w:rsidP="005B479B">
      <w:r w:rsidRPr="005B479B">
        <w:t>In</w:t>
      </w:r>
      <w:r w:rsidR="00BE2ECE">
        <w:t xml:space="preserve"> </w:t>
      </w:r>
      <w:r w:rsidRPr="005B479B">
        <w:t>some</w:t>
      </w:r>
      <w:r w:rsidR="00BE2ECE">
        <w:t xml:space="preserve"> </w:t>
      </w:r>
      <w:r w:rsidRPr="005B479B">
        <w:t>circumstances,</w:t>
      </w:r>
      <w:r w:rsidR="00BE2ECE">
        <w:t xml:space="preserve"> </w:t>
      </w:r>
      <w:r w:rsidRPr="005B479B">
        <w:t>it</w:t>
      </w:r>
      <w:r w:rsidR="00BE2ECE">
        <w:t xml:space="preserve"> </w:t>
      </w:r>
      <w:r w:rsidRPr="005B479B">
        <w:t>may</w:t>
      </w:r>
      <w:r w:rsidR="00BE2ECE">
        <w:t xml:space="preserve"> </w:t>
      </w:r>
      <w:r w:rsidRPr="005B479B">
        <w:t>be</w:t>
      </w:r>
      <w:r w:rsidR="00BE2ECE">
        <w:t xml:space="preserve"> </w:t>
      </w:r>
      <w:r w:rsidRPr="005B479B">
        <w:t>appropriate</w:t>
      </w:r>
      <w:r w:rsidR="00BE2ECE">
        <w:t xml:space="preserve"> </w:t>
      </w:r>
      <w:r w:rsidRPr="005B479B">
        <w:t>for</w:t>
      </w:r>
      <w:r w:rsidR="00BE2ECE">
        <w:t xml:space="preserve"> </w:t>
      </w:r>
      <w:r w:rsidRPr="005B479B">
        <w:t>an</w:t>
      </w:r>
      <w:r w:rsidR="00BE2ECE">
        <w:t xml:space="preserve"> </w:t>
      </w:r>
      <w:r w:rsidRPr="005B479B">
        <w:t>agency</w:t>
      </w:r>
      <w:r w:rsidR="00BE2ECE">
        <w:t xml:space="preserve"> </w:t>
      </w:r>
      <w:r w:rsidRPr="005B479B">
        <w:t>to</w:t>
      </w:r>
      <w:r w:rsidR="00BE2ECE">
        <w:t xml:space="preserve"> </w:t>
      </w:r>
      <w:r w:rsidRPr="005B479B">
        <w:t>re</w:t>
      </w:r>
      <w:r w:rsidRPr="005B479B">
        <w:noBreakHyphen/>
        <w:t>assign</w:t>
      </w:r>
      <w:r w:rsidR="00BE2ECE">
        <w:t xml:space="preserve"> </w:t>
      </w:r>
      <w:r w:rsidRPr="005B479B">
        <w:t>or</w:t>
      </w:r>
      <w:r w:rsidR="00BE2ECE">
        <w:t xml:space="preserve"> </w:t>
      </w:r>
      <w:r w:rsidRPr="005B479B">
        <w:t>dispose</w:t>
      </w:r>
      <w:r w:rsidR="00BE2ECE">
        <w:t xml:space="preserve"> </w:t>
      </w:r>
      <w:r w:rsidRPr="005B479B">
        <w:t>of</w:t>
      </w:r>
      <w:r w:rsidR="00BE2ECE">
        <w:t xml:space="preserve"> </w:t>
      </w:r>
      <w:r w:rsidRPr="005B479B">
        <w:t>IP.</w:t>
      </w:r>
      <w:r w:rsidR="00BE2ECE">
        <w:t xml:space="preserve"> </w:t>
      </w:r>
      <w:r w:rsidRPr="005B479B">
        <w:t>In</w:t>
      </w:r>
      <w:r w:rsidR="00BE2ECE">
        <w:t xml:space="preserve"> </w:t>
      </w:r>
      <w:r w:rsidRPr="005B479B">
        <w:t>determining</w:t>
      </w:r>
      <w:r w:rsidR="00BE2ECE">
        <w:t xml:space="preserve"> </w:t>
      </w:r>
      <w:r w:rsidRPr="005B479B">
        <w:t>whether</w:t>
      </w:r>
      <w:r w:rsidR="00BE2ECE">
        <w:t xml:space="preserve"> </w:t>
      </w:r>
      <w:r w:rsidRPr="005B479B">
        <w:t>it</w:t>
      </w:r>
      <w:r w:rsidR="00BE2ECE">
        <w:t xml:space="preserve"> </w:t>
      </w:r>
      <w:r w:rsidRPr="005B479B">
        <w:t>is</w:t>
      </w:r>
      <w:r w:rsidR="00BE2ECE">
        <w:t xml:space="preserve"> </w:t>
      </w:r>
      <w:r w:rsidRPr="005B479B">
        <w:t>appropriate</w:t>
      </w:r>
      <w:r w:rsidR="00BE2ECE">
        <w:t xml:space="preserve"> </w:t>
      </w:r>
      <w:r w:rsidRPr="005B479B">
        <w:t>to</w:t>
      </w:r>
      <w:r w:rsidR="00BE2ECE">
        <w:t xml:space="preserve"> </w:t>
      </w:r>
      <w:r w:rsidRPr="005B479B">
        <w:t>do</w:t>
      </w:r>
      <w:r w:rsidR="00BE2ECE">
        <w:t xml:space="preserve"> </w:t>
      </w:r>
      <w:r w:rsidRPr="005B479B">
        <w:t>so,</w:t>
      </w:r>
      <w:r w:rsidR="00BE2ECE">
        <w:t xml:space="preserve"> </w:t>
      </w:r>
      <w:r w:rsidRPr="005B479B">
        <w:t>an</w:t>
      </w:r>
      <w:r w:rsidR="00BE2ECE">
        <w:t xml:space="preserve"> </w:t>
      </w:r>
      <w:r w:rsidRPr="005B479B">
        <w:t>agency</w:t>
      </w:r>
      <w:r w:rsidR="00BE2ECE">
        <w:t xml:space="preserve"> </w:t>
      </w:r>
      <w:r w:rsidRPr="005B479B">
        <w:t>should</w:t>
      </w:r>
      <w:r w:rsidR="00BE2ECE">
        <w:t xml:space="preserve"> </w:t>
      </w:r>
      <w:r w:rsidRPr="005B479B">
        <w:t>have</w:t>
      </w:r>
      <w:r w:rsidR="00BE2ECE">
        <w:t xml:space="preserve"> </w:t>
      </w:r>
      <w:r w:rsidRPr="005B479B">
        <w:t>regard</w:t>
      </w:r>
      <w:r w:rsidR="00BE2ECE">
        <w:t xml:space="preserve"> </w:t>
      </w:r>
      <w:r w:rsidRPr="005B479B">
        <w:t>to</w:t>
      </w:r>
      <w:r w:rsidR="00BE2ECE">
        <w:t xml:space="preserve"> </w:t>
      </w:r>
      <w:r w:rsidRPr="005B479B">
        <w:t>the</w:t>
      </w:r>
      <w:r w:rsidR="00BE2ECE">
        <w:t xml:space="preserve"> </w:t>
      </w:r>
      <w:r w:rsidRPr="005B479B">
        <w:t>IP</w:t>
      </w:r>
      <w:r w:rsidR="00BE2ECE">
        <w:t xml:space="preserve"> </w:t>
      </w:r>
      <w:r w:rsidRPr="005B479B">
        <w:t>Policy</w:t>
      </w:r>
      <w:r w:rsidR="00BE2ECE">
        <w:t xml:space="preserve"> </w:t>
      </w:r>
      <w:r w:rsidRPr="005B479B">
        <w:t>Intent.</w:t>
      </w:r>
      <w:r w:rsidR="00BE2ECE">
        <w:t xml:space="preserve"> </w:t>
      </w:r>
      <w:r w:rsidRPr="005B479B">
        <w:t>The</w:t>
      </w:r>
      <w:r w:rsidR="00BE2ECE">
        <w:t xml:space="preserve"> </w:t>
      </w:r>
      <w:r w:rsidRPr="005B479B">
        <w:t>question</w:t>
      </w:r>
      <w:r w:rsidR="00BE2ECE">
        <w:t xml:space="preserve"> </w:t>
      </w:r>
      <w:r w:rsidRPr="005B479B">
        <w:t>is</w:t>
      </w:r>
      <w:r w:rsidR="00BE2ECE">
        <w:t xml:space="preserve"> </w:t>
      </w:r>
      <w:r w:rsidRPr="005B479B">
        <w:t>whether</w:t>
      </w:r>
      <w:r w:rsidR="00BE2ECE">
        <w:t xml:space="preserve"> </w:t>
      </w:r>
      <w:r w:rsidRPr="005B479B">
        <w:t>re</w:t>
      </w:r>
      <w:r w:rsidRPr="005B479B">
        <w:noBreakHyphen/>
        <w:t>assigning</w:t>
      </w:r>
      <w:r w:rsidR="00BE2ECE">
        <w:t xml:space="preserve"> </w:t>
      </w:r>
      <w:r w:rsidRPr="005B479B">
        <w:t>or</w:t>
      </w:r>
      <w:r w:rsidR="00BE2ECE">
        <w:t xml:space="preserve"> </w:t>
      </w:r>
      <w:r w:rsidRPr="005B479B">
        <w:t>disposing</w:t>
      </w:r>
      <w:r w:rsidR="00BE2ECE">
        <w:t xml:space="preserve"> </w:t>
      </w:r>
      <w:r w:rsidRPr="005B479B">
        <w:t>IP</w:t>
      </w:r>
      <w:r w:rsidR="00BE2ECE">
        <w:t xml:space="preserve"> </w:t>
      </w:r>
      <w:r w:rsidRPr="005B479B">
        <w:t>will</w:t>
      </w:r>
      <w:r w:rsidR="00BE2ECE">
        <w:t xml:space="preserve"> </w:t>
      </w:r>
      <w:r w:rsidRPr="005B479B">
        <w:t>maximise</w:t>
      </w:r>
      <w:r w:rsidR="00BE2ECE">
        <w:t xml:space="preserve"> </w:t>
      </w:r>
      <w:r w:rsidRPr="005B479B">
        <w:t>its</w:t>
      </w:r>
      <w:r w:rsidR="00BE2ECE">
        <w:t xml:space="preserve"> </w:t>
      </w:r>
      <w:r w:rsidRPr="005B479B">
        <w:t>impact,</w:t>
      </w:r>
      <w:r w:rsidR="00BE2ECE">
        <w:t xml:space="preserve"> </w:t>
      </w:r>
      <w:r w:rsidRPr="005B479B">
        <w:t>value,</w:t>
      </w:r>
      <w:r w:rsidR="00BE2ECE">
        <w:t xml:space="preserve"> </w:t>
      </w:r>
      <w:r w:rsidRPr="005B479B">
        <w:t>accessibility</w:t>
      </w:r>
      <w:r w:rsidR="00BE2ECE">
        <w:t xml:space="preserve"> </w:t>
      </w:r>
      <w:r w:rsidRPr="005B479B">
        <w:t>and</w:t>
      </w:r>
      <w:r w:rsidR="00BE2ECE">
        <w:t xml:space="preserve"> </w:t>
      </w:r>
      <w:r w:rsidRPr="005B479B">
        <w:t>benefit</w:t>
      </w:r>
      <w:r w:rsidR="00BE2ECE">
        <w:t xml:space="preserve"> </w:t>
      </w:r>
      <w:r w:rsidRPr="005B479B">
        <w:t>consistent</w:t>
      </w:r>
      <w:r w:rsidR="00BE2ECE">
        <w:t xml:space="preserve"> </w:t>
      </w:r>
      <w:r w:rsidRPr="005B479B">
        <w:t>with</w:t>
      </w:r>
      <w:r w:rsidR="00BE2ECE">
        <w:t xml:space="preserve"> </w:t>
      </w:r>
      <w:r w:rsidRPr="005B479B">
        <w:t>the</w:t>
      </w:r>
      <w:r w:rsidR="00BE2ECE">
        <w:t xml:space="preserve"> </w:t>
      </w:r>
      <w:r w:rsidRPr="005B479B">
        <w:t>public</w:t>
      </w:r>
      <w:r w:rsidR="00BE2ECE">
        <w:t xml:space="preserve"> </w:t>
      </w:r>
      <w:r w:rsidRPr="005B479B">
        <w:t>interest.</w:t>
      </w:r>
      <w:r w:rsidR="00BE2ECE">
        <w:t xml:space="preserve"> </w:t>
      </w:r>
      <w:r w:rsidRPr="005B479B">
        <w:t>Agencies</w:t>
      </w:r>
      <w:r w:rsidR="00BE2ECE">
        <w:t xml:space="preserve"> </w:t>
      </w:r>
      <w:r w:rsidRPr="005B479B">
        <w:t>should</w:t>
      </w:r>
      <w:r w:rsidR="00BE2ECE">
        <w:t xml:space="preserve"> </w:t>
      </w:r>
      <w:r w:rsidRPr="005B479B">
        <w:t>consider</w:t>
      </w:r>
      <w:r w:rsidR="00BE2ECE">
        <w:t xml:space="preserve"> </w:t>
      </w:r>
      <w:r w:rsidRPr="005B479B">
        <w:t>whether</w:t>
      </w:r>
      <w:r w:rsidR="00BE2ECE">
        <w:t xml:space="preserve"> </w:t>
      </w:r>
      <w:r w:rsidRPr="005B479B">
        <w:t>other</w:t>
      </w:r>
      <w:r w:rsidR="00BE2ECE">
        <w:t xml:space="preserve"> </w:t>
      </w:r>
      <w:r w:rsidRPr="005B479B">
        <w:t>options,</w:t>
      </w:r>
      <w:r w:rsidR="00BE2ECE">
        <w:t xml:space="preserve"> </w:t>
      </w:r>
      <w:r w:rsidRPr="005B479B">
        <w:t>such</w:t>
      </w:r>
      <w:r w:rsidR="00BE2ECE">
        <w:t xml:space="preserve"> </w:t>
      </w:r>
      <w:r w:rsidRPr="005B479B">
        <w:t>as</w:t>
      </w:r>
      <w:r w:rsidR="00BE2ECE">
        <w:t xml:space="preserve"> </w:t>
      </w:r>
      <w:r w:rsidRPr="005B479B">
        <w:t>flexibly</w:t>
      </w:r>
      <w:r w:rsidR="00BE2ECE">
        <w:t xml:space="preserve"> </w:t>
      </w:r>
      <w:r w:rsidRPr="005B479B">
        <w:t>licensing</w:t>
      </w:r>
      <w:r w:rsidR="00BE2ECE">
        <w:t xml:space="preserve"> </w:t>
      </w:r>
      <w:r w:rsidRPr="005B479B">
        <w:t>the</w:t>
      </w:r>
      <w:r w:rsidR="00BE2ECE">
        <w:t xml:space="preserve"> </w:t>
      </w:r>
      <w:r w:rsidRPr="005B479B">
        <w:t>IP,</w:t>
      </w:r>
      <w:r w:rsidR="00BE2ECE">
        <w:t xml:space="preserve"> </w:t>
      </w:r>
      <w:r w:rsidRPr="005B479B">
        <w:t>would</w:t>
      </w:r>
      <w:r w:rsidR="00BE2ECE">
        <w:t xml:space="preserve"> </w:t>
      </w:r>
      <w:r w:rsidRPr="005B479B">
        <w:t>better</w:t>
      </w:r>
      <w:r w:rsidR="00BE2ECE">
        <w:t xml:space="preserve"> </w:t>
      </w:r>
      <w:r w:rsidRPr="005B479B">
        <w:t>maximise</w:t>
      </w:r>
      <w:r w:rsidR="00BE2ECE">
        <w:t xml:space="preserve"> </w:t>
      </w:r>
      <w:r w:rsidRPr="005B479B">
        <w:t>these</w:t>
      </w:r>
      <w:r w:rsidR="00BE2ECE">
        <w:t xml:space="preserve"> </w:t>
      </w:r>
      <w:r w:rsidRPr="005B479B">
        <w:t>benefits.</w:t>
      </w:r>
    </w:p>
    <w:p w14:paraId="54E43343" w14:textId="77777777" w:rsidR="00BB166C" w:rsidRDefault="005B479B" w:rsidP="005B479B">
      <w:r w:rsidRPr="005B479B">
        <w:t>Agencies</w:t>
      </w:r>
      <w:r w:rsidR="00BE2ECE">
        <w:t xml:space="preserve"> </w:t>
      </w:r>
      <w:r w:rsidRPr="005B479B">
        <w:t>should</w:t>
      </w:r>
      <w:r w:rsidR="00BE2ECE">
        <w:t xml:space="preserve"> </w:t>
      </w:r>
      <w:r w:rsidRPr="005B479B">
        <w:t>note</w:t>
      </w:r>
      <w:r w:rsidR="00BE2ECE">
        <w:t xml:space="preserve"> </w:t>
      </w:r>
      <w:r w:rsidRPr="005B479B">
        <w:t>that</w:t>
      </w:r>
      <w:r w:rsidR="00BE2ECE">
        <w:t xml:space="preserve"> </w:t>
      </w:r>
      <w:r w:rsidRPr="005B479B">
        <w:t>granting</w:t>
      </w:r>
      <w:r w:rsidR="00BE2ECE">
        <w:t xml:space="preserve"> </w:t>
      </w:r>
      <w:r w:rsidRPr="005B479B">
        <w:t>an</w:t>
      </w:r>
      <w:r w:rsidR="00BE2ECE">
        <w:t xml:space="preserve"> </w:t>
      </w:r>
      <w:r w:rsidRPr="005B479B">
        <w:t>exclusive</w:t>
      </w:r>
      <w:r w:rsidR="00BE2ECE">
        <w:t xml:space="preserve"> </w:t>
      </w:r>
      <w:r w:rsidRPr="005B479B">
        <w:t>licence</w:t>
      </w:r>
      <w:r w:rsidR="00BE2ECE">
        <w:t xml:space="preserve"> </w:t>
      </w:r>
      <w:r w:rsidRPr="005B479B">
        <w:t>to</w:t>
      </w:r>
      <w:r w:rsidR="00BE2ECE">
        <w:t xml:space="preserve"> </w:t>
      </w:r>
      <w:r w:rsidRPr="005B479B">
        <w:t>IP</w:t>
      </w:r>
      <w:r w:rsidR="00BE2ECE">
        <w:t xml:space="preserve"> </w:t>
      </w:r>
      <w:r w:rsidRPr="005B479B">
        <w:t>is</w:t>
      </w:r>
      <w:r w:rsidR="00BE2ECE">
        <w:t xml:space="preserve"> </w:t>
      </w:r>
      <w:proofErr w:type="gramStart"/>
      <w:r w:rsidRPr="005B479B">
        <w:t>similar</w:t>
      </w:r>
      <w:r w:rsidR="00BE2ECE">
        <w:t xml:space="preserve"> </w:t>
      </w:r>
      <w:r w:rsidRPr="005B479B">
        <w:t>to</w:t>
      </w:r>
      <w:proofErr w:type="gramEnd"/>
      <w:r w:rsidR="00BE2ECE">
        <w:t xml:space="preserve"> </w:t>
      </w:r>
      <w:r w:rsidRPr="005B479B">
        <w:t>disposing</w:t>
      </w:r>
      <w:r w:rsidR="00BE2ECE">
        <w:t xml:space="preserve"> </w:t>
      </w:r>
      <w:r w:rsidRPr="005B479B">
        <w:t>of</w:t>
      </w:r>
      <w:r w:rsidR="00BE2ECE">
        <w:t xml:space="preserve"> </w:t>
      </w:r>
      <w:r w:rsidRPr="005B479B">
        <w:t>it,</w:t>
      </w:r>
      <w:r w:rsidR="00BE2ECE">
        <w:t xml:space="preserve"> </w:t>
      </w:r>
      <w:r w:rsidRPr="005B479B">
        <w:t>given</w:t>
      </w:r>
      <w:r w:rsidR="00BE2ECE">
        <w:t xml:space="preserve"> </w:t>
      </w:r>
      <w:r w:rsidRPr="005B479B">
        <w:t>that</w:t>
      </w:r>
      <w:r w:rsidR="00BE2ECE">
        <w:t xml:space="preserve"> </w:t>
      </w:r>
      <w:r w:rsidRPr="005B479B">
        <w:t>it</w:t>
      </w:r>
      <w:r w:rsidR="00BE2ECE">
        <w:t xml:space="preserve"> </w:t>
      </w:r>
      <w:r w:rsidRPr="005B479B">
        <w:t>results</w:t>
      </w:r>
      <w:r w:rsidR="00BE2ECE">
        <w:t xml:space="preserve"> </w:t>
      </w:r>
      <w:r w:rsidRPr="005B479B">
        <w:t>in</w:t>
      </w:r>
      <w:r w:rsidR="00BE2ECE">
        <w:t xml:space="preserve"> </w:t>
      </w:r>
      <w:r w:rsidRPr="005B479B">
        <w:t>a</w:t>
      </w:r>
      <w:r w:rsidR="00BE2ECE">
        <w:t xml:space="preserve"> </w:t>
      </w:r>
      <w:r w:rsidRPr="005B479B">
        <w:t>third</w:t>
      </w:r>
      <w:r w:rsidR="00BE2ECE">
        <w:t xml:space="preserve"> </w:t>
      </w:r>
      <w:r w:rsidRPr="005B479B">
        <w:t>party</w:t>
      </w:r>
      <w:r w:rsidR="00BE2ECE">
        <w:t xml:space="preserve"> </w:t>
      </w:r>
      <w:r w:rsidRPr="005B479B">
        <w:t>acquiring</w:t>
      </w:r>
      <w:r w:rsidR="00BE2ECE">
        <w:t xml:space="preserve"> </w:t>
      </w:r>
      <w:r w:rsidRPr="005B479B">
        <w:t>long</w:t>
      </w:r>
      <w:r w:rsidR="00BE2ECE">
        <w:t xml:space="preserve"> </w:t>
      </w:r>
      <w:r w:rsidRPr="005B479B">
        <w:t>term</w:t>
      </w:r>
      <w:r w:rsidR="00BE2ECE">
        <w:t xml:space="preserve"> </w:t>
      </w:r>
      <w:r w:rsidRPr="005B479B">
        <w:t>rights</w:t>
      </w:r>
      <w:r w:rsidR="00BE2ECE">
        <w:t xml:space="preserve"> </w:t>
      </w:r>
      <w:r w:rsidRPr="005B479B">
        <w:t>over</w:t>
      </w:r>
      <w:r w:rsidR="00BE2ECE">
        <w:t xml:space="preserve"> </w:t>
      </w:r>
      <w:r w:rsidRPr="005B479B">
        <w:t>the</w:t>
      </w:r>
      <w:r w:rsidR="00BE2ECE">
        <w:t xml:space="preserve"> </w:t>
      </w:r>
      <w:r w:rsidRPr="005B479B">
        <w:t>IP</w:t>
      </w:r>
      <w:r w:rsidR="00BE2ECE">
        <w:t xml:space="preserve"> </w:t>
      </w:r>
      <w:r w:rsidRPr="005B479B">
        <w:t>against</w:t>
      </w:r>
      <w:r w:rsidR="00BE2ECE">
        <w:t xml:space="preserve"> </w:t>
      </w:r>
      <w:r w:rsidRPr="005B479B">
        <w:t>the</w:t>
      </w:r>
      <w:r w:rsidR="00BE2ECE">
        <w:t xml:space="preserve"> </w:t>
      </w:r>
      <w:r w:rsidRPr="005B479B">
        <w:t>world</w:t>
      </w:r>
      <w:r w:rsidR="00BE2ECE">
        <w:t xml:space="preserve"> </w:t>
      </w:r>
      <w:r w:rsidRPr="005B479B">
        <w:t>at</w:t>
      </w:r>
      <w:r w:rsidR="00BE2ECE">
        <w:t xml:space="preserve"> </w:t>
      </w:r>
      <w:r w:rsidRPr="005B479B">
        <w:t>large.</w:t>
      </w:r>
      <w:r w:rsidR="00BE2ECE">
        <w:t xml:space="preserve"> </w:t>
      </w:r>
      <w:r w:rsidRPr="005B479B">
        <w:t>Accordingly,</w:t>
      </w:r>
      <w:r w:rsidR="00BE2ECE">
        <w:t xml:space="preserve"> </w:t>
      </w:r>
      <w:r w:rsidRPr="005B479B">
        <w:t>the</w:t>
      </w:r>
      <w:r w:rsidR="00BE2ECE">
        <w:t xml:space="preserve"> </w:t>
      </w:r>
      <w:r w:rsidRPr="005B479B">
        <w:t>matters</w:t>
      </w:r>
      <w:r w:rsidR="00BE2ECE">
        <w:t xml:space="preserve"> </w:t>
      </w:r>
      <w:r w:rsidRPr="005B479B">
        <w:t>in</w:t>
      </w:r>
      <w:r w:rsidR="00BE2ECE">
        <w:t xml:space="preserve"> </w:t>
      </w:r>
      <w:r w:rsidRPr="005B479B">
        <w:t>this</w:t>
      </w:r>
      <w:r w:rsidR="00BE2ECE">
        <w:t xml:space="preserve"> </w:t>
      </w:r>
      <w:r w:rsidRPr="005B479B">
        <w:t>subchapter</w:t>
      </w:r>
      <w:r w:rsidR="00BE2ECE">
        <w:t xml:space="preserve"> </w:t>
      </w:r>
      <w:r w:rsidRPr="005B479B">
        <w:t>should</w:t>
      </w:r>
      <w:r w:rsidR="00BE2ECE">
        <w:t xml:space="preserve"> </w:t>
      </w:r>
      <w:r w:rsidRPr="005B479B">
        <w:t>be</w:t>
      </w:r>
      <w:r w:rsidR="00BE2ECE">
        <w:t xml:space="preserve"> </w:t>
      </w:r>
      <w:proofErr w:type="gramStart"/>
      <w:r w:rsidRPr="005B479B">
        <w:t>taken</w:t>
      </w:r>
      <w:r w:rsidR="00BE2ECE">
        <w:t xml:space="preserve"> </w:t>
      </w:r>
      <w:r w:rsidRPr="005B479B">
        <w:t>into</w:t>
      </w:r>
      <w:r w:rsidR="00BE2ECE">
        <w:t xml:space="preserve"> </w:t>
      </w:r>
      <w:r w:rsidRPr="005B479B">
        <w:t>account</w:t>
      </w:r>
      <w:proofErr w:type="gramEnd"/>
      <w:r w:rsidR="00BE2ECE">
        <w:t xml:space="preserve"> </w:t>
      </w:r>
      <w:r w:rsidRPr="005B479B">
        <w:t>when</w:t>
      </w:r>
      <w:r w:rsidR="00BE2ECE">
        <w:t xml:space="preserve"> </w:t>
      </w:r>
      <w:r w:rsidRPr="005B479B">
        <w:t>considering</w:t>
      </w:r>
      <w:r w:rsidR="00BE2ECE">
        <w:t xml:space="preserve"> </w:t>
      </w:r>
      <w:r w:rsidRPr="005B479B">
        <w:t>whether</w:t>
      </w:r>
      <w:r w:rsidR="00BE2ECE">
        <w:t xml:space="preserve"> </w:t>
      </w:r>
      <w:r w:rsidRPr="005B479B">
        <w:t>to</w:t>
      </w:r>
      <w:r w:rsidR="00BE2ECE">
        <w:t xml:space="preserve"> </w:t>
      </w:r>
      <w:r w:rsidRPr="005B479B">
        <w:t>grant</w:t>
      </w:r>
      <w:r w:rsidR="00BE2ECE">
        <w:t xml:space="preserve"> </w:t>
      </w:r>
      <w:r w:rsidRPr="005B479B">
        <w:t>an</w:t>
      </w:r>
      <w:r w:rsidR="00BE2ECE">
        <w:t xml:space="preserve"> </w:t>
      </w:r>
      <w:r w:rsidRPr="005B479B">
        <w:t>exclusive</w:t>
      </w:r>
      <w:r w:rsidR="00BE2ECE">
        <w:t xml:space="preserve"> </w:t>
      </w:r>
      <w:r w:rsidRPr="005B479B">
        <w:t>licence</w:t>
      </w:r>
      <w:r w:rsidR="00BE2ECE">
        <w:t xml:space="preserve"> </w:t>
      </w:r>
      <w:r w:rsidRPr="005B479B">
        <w:t>to</w:t>
      </w:r>
      <w:r w:rsidR="00BE2ECE">
        <w:t xml:space="preserve"> </w:t>
      </w:r>
      <w:r w:rsidRPr="005B479B">
        <w:t>IP.</w:t>
      </w:r>
      <w:r w:rsidRPr="005B479B">
        <w:rPr>
          <w:vertAlign w:val="superscript"/>
        </w:rPr>
        <w:footnoteReference w:id="30"/>
      </w:r>
    </w:p>
    <w:p w14:paraId="6F154FD1" w14:textId="551655BE" w:rsidR="005B479B" w:rsidRPr="005B479B" w:rsidRDefault="005B479B" w:rsidP="005B479B">
      <w:r w:rsidRPr="005B479B">
        <w:t>Circumstances</w:t>
      </w:r>
      <w:r w:rsidR="00BE2ECE">
        <w:t xml:space="preserve"> </w:t>
      </w:r>
      <w:r w:rsidRPr="005B479B">
        <w:t>where</w:t>
      </w:r>
      <w:r w:rsidR="00BE2ECE">
        <w:t xml:space="preserve"> </w:t>
      </w:r>
      <w:r w:rsidRPr="005B479B">
        <w:t>it</w:t>
      </w:r>
      <w:r w:rsidR="00BE2ECE">
        <w:t xml:space="preserve"> </w:t>
      </w:r>
      <w:r w:rsidRPr="005B479B">
        <w:t>may</w:t>
      </w:r>
      <w:r w:rsidR="00BE2ECE">
        <w:t xml:space="preserve"> </w:t>
      </w:r>
      <w:r w:rsidRPr="005B479B">
        <w:t>be</w:t>
      </w:r>
      <w:r w:rsidR="00BE2ECE">
        <w:t xml:space="preserve"> </w:t>
      </w:r>
      <w:r w:rsidRPr="005B479B">
        <w:t>appropriate</w:t>
      </w:r>
      <w:r w:rsidR="00BE2ECE">
        <w:t xml:space="preserve"> </w:t>
      </w:r>
      <w:r w:rsidRPr="005B479B">
        <w:t>to</w:t>
      </w:r>
      <w:r w:rsidR="00BE2ECE">
        <w:t xml:space="preserve"> </w:t>
      </w:r>
      <w:r w:rsidRPr="005B479B">
        <w:t>re</w:t>
      </w:r>
      <w:r w:rsidRPr="005B479B">
        <w:noBreakHyphen/>
        <w:t>assign</w:t>
      </w:r>
      <w:r w:rsidR="00BE2ECE">
        <w:t xml:space="preserve"> </w:t>
      </w:r>
      <w:r w:rsidRPr="005B479B">
        <w:t>or</w:t>
      </w:r>
      <w:r w:rsidR="00BE2ECE">
        <w:t xml:space="preserve"> </w:t>
      </w:r>
      <w:r w:rsidRPr="005B479B">
        <w:t>dispose</w:t>
      </w:r>
      <w:r w:rsidR="00BE2ECE">
        <w:t xml:space="preserve"> </w:t>
      </w:r>
      <w:r w:rsidRPr="005B479B">
        <w:t>of</w:t>
      </w:r>
      <w:r w:rsidR="00BE2ECE">
        <w:t xml:space="preserve"> </w:t>
      </w:r>
      <w:r w:rsidRPr="005B479B">
        <w:t>IP</w:t>
      </w:r>
      <w:r w:rsidR="00BE2ECE">
        <w:t xml:space="preserve"> </w:t>
      </w:r>
      <w:r w:rsidRPr="005B479B">
        <w:t>include</w:t>
      </w:r>
      <w:r w:rsidR="00BE2ECE">
        <w:t xml:space="preserve"> </w:t>
      </w:r>
      <w:r w:rsidRPr="005B479B">
        <w:t>where:</w:t>
      </w:r>
    </w:p>
    <w:p w14:paraId="07FB1F46" w14:textId="77777777" w:rsidR="00BB166C" w:rsidRDefault="005B479B" w:rsidP="000120A1">
      <w:pPr>
        <w:pStyle w:val="List"/>
        <w:numPr>
          <w:ilvl w:val="0"/>
          <w:numId w:val="28"/>
        </w:numPr>
      </w:pPr>
      <w:r w:rsidRPr="005B479B">
        <w:t>the</w:t>
      </w:r>
      <w:r w:rsidR="00BE2ECE">
        <w:t xml:space="preserve"> </w:t>
      </w:r>
      <w:r w:rsidRPr="005B479B">
        <w:t>IP</w:t>
      </w:r>
      <w:r w:rsidR="00BE2ECE">
        <w:t xml:space="preserve"> </w:t>
      </w:r>
      <w:r w:rsidRPr="005B479B">
        <w:t>is</w:t>
      </w:r>
      <w:r w:rsidR="00BE2ECE">
        <w:t xml:space="preserve"> </w:t>
      </w:r>
      <w:r w:rsidRPr="005B479B">
        <w:t>surplus</w:t>
      </w:r>
      <w:r w:rsidR="00BE2ECE">
        <w:t xml:space="preserve"> </w:t>
      </w:r>
      <w:r w:rsidRPr="005B479B">
        <w:t>to</w:t>
      </w:r>
      <w:r w:rsidR="00BE2ECE">
        <w:t xml:space="preserve"> </w:t>
      </w:r>
      <w:r w:rsidRPr="005B479B">
        <w:t>requirement;</w:t>
      </w:r>
    </w:p>
    <w:p w14:paraId="6E8E80F6" w14:textId="518F77FE" w:rsidR="005B479B" w:rsidRPr="005B479B" w:rsidRDefault="005B479B" w:rsidP="000120A1">
      <w:pPr>
        <w:pStyle w:val="List"/>
        <w:numPr>
          <w:ilvl w:val="0"/>
          <w:numId w:val="28"/>
        </w:numPr>
      </w:pPr>
      <w:r w:rsidRPr="005B479B">
        <w:t>the</w:t>
      </w:r>
      <w:r w:rsidR="00BE2ECE">
        <w:t xml:space="preserve"> </w:t>
      </w:r>
      <w:r w:rsidRPr="005B479B">
        <w:t>IP</w:t>
      </w:r>
      <w:r w:rsidR="00BE2ECE">
        <w:t xml:space="preserve"> </w:t>
      </w:r>
      <w:r w:rsidRPr="005B479B">
        <w:t>has</w:t>
      </w:r>
      <w:r w:rsidR="00BE2ECE">
        <w:t xml:space="preserve"> </w:t>
      </w:r>
      <w:r w:rsidRPr="005B479B">
        <w:t>reached</w:t>
      </w:r>
      <w:r w:rsidR="00BE2ECE">
        <w:t xml:space="preserve"> </w:t>
      </w:r>
      <w:r w:rsidRPr="005B479B">
        <w:t>the</w:t>
      </w:r>
      <w:r w:rsidR="00BE2ECE">
        <w:t xml:space="preserve"> </w:t>
      </w:r>
      <w:r w:rsidRPr="005B479B">
        <w:t>end</w:t>
      </w:r>
      <w:r w:rsidR="00BE2ECE">
        <w:t xml:space="preserve"> </w:t>
      </w:r>
      <w:r w:rsidRPr="005B479B">
        <w:t>of</w:t>
      </w:r>
      <w:r w:rsidR="00BE2ECE">
        <w:t xml:space="preserve"> </w:t>
      </w:r>
      <w:r w:rsidRPr="005B479B">
        <w:t>its</w:t>
      </w:r>
      <w:r w:rsidR="00BE2ECE">
        <w:t xml:space="preserve"> </w:t>
      </w:r>
      <w:r w:rsidRPr="005B479B">
        <w:t>usefulness;</w:t>
      </w:r>
    </w:p>
    <w:p w14:paraId="2C99D62C" w14:textId="77777777" w:rsidR="00BB166C" w:rsidRDefault="005B479B" w:rsidP="000120A1">
      <w:pPr>
        <w:pStyle w:val="List"/>
        <w:numPr>
          <w:ilvl w:val="0"/>
          <w:numId w:val="28"/>
        </w:numPr>
      </w:pPr>
      <w:r w:rsidRPr="005B479B">
        <w:lastRenderedPageBreak/>
        <w:t>the</w:t>
      </w:r>
      <w:r w:rsidR="00BE2ECE">
        <w:t xml:space="preserve"> </w:t>
      </w:r>
      <w:r w:rsidRPr="005B479B">
        <w:t>IP</w:t>
      </w:r>
      <w:r w:rsidR="00BE2ECE">
        <w:t xml:space="preserve"> </w:t>
      </w:r>
      <w:r w:rsidRPr="005B479B">
        <w:t>can</w:t>
      </w:r>
      <w:r w:rsidR="00BE2ECE">
        <w:t xml:space="preserve"> </w:t>
      </w:r>
      <w:r w:rsidRPr="005B479B">
        <w:t>be</w:t>
      </w:r>
      <w:r w:rsidR="00BE2ECE">
        <w:t xml:space="preserve"> </w:t>
      </w:r>
      <w:r w:rsidRPr="005B479B">
        <w:t>better</w:t>
      </w:r>
      <w:r w:rsidR="00BE2ECE">
        <w:t xml:space="preserve"> </w:t>
      </w:r>
      <w:r w:rsidRPr="005B479B">
        <w:t>exploited</w:t>
      </w:r>
      <w:r w:rsidR="00BE2ECE">
        <w:t xml:space="preserve"> </w:t>
      </w:r>
      <w:r w:rsidRPr="005B479B">
        <w:t>by</w:t>
      </w:r>
      <w:r w:rsidR="00BE2ECE">
        <w:t xml:space="preserve"> </w:t>
      </w:r>
      <w:r w:rsidRPr="005B479B">
        <w:t>a</w:t>
      </w:r>
      <w:r w:rsidR="00BE2ECE">
        <w:t xml:space="preserve"> </w:t>
      </w:r>
      <w:r w:rsidRPr="005B479B">
        <w:t>third</w:t>
      </w:r>
      <w:r w:rsidR="00BE2ECE">
        <w:t xml:space="preserve"> </w:t>
      </w:r>
      <w:r w:rsidRPr="005B479B">
        <w:t>party;</w:t>
      </w:r>
    </w:p>
    <w:p w14:paraId="64E961CA" w14:textId="47EB654B" w:rsidR="005B479B" w:rsidRPr="005B479B" w:rsidRDefault="005B479B" w:rsidP="000120A1">
      <w:pPr>
        <w:pStyle w:val="List"/>
        <w:numPr>
          <w:ilvl w:val="0"/>
          <w:numId w:val="28"/>
        </w:numPr>
      </w:pPr>
      <w:r w:rsidRPr="005B479B">
        <w:t>the</w:t>
      </w:r>
      <w:r w:rsidR="00BE2ECE">
        <w:t xml:space="preserve"> </w:t>
      </w:r>
      <w:r w:rsidRPr="005B479B">
        <w:t>IP</w:t>
      </w:r>
      <w:r w:rsidR="00BE2ECE">
        <w:t xml:space="preserve"> </w:t>
      </w:r>
      <w:r w:rsidRPr="005B479B">
        <w:t>has</w:t>
      </w:r>
      <w:r w:rsidR="00BE2ECE">
        <w:t xml:space="preserve"> </w:t>
      </w:r>
      <w:r w:rsidRPr="005B479B">
        <w:t>expired</w:t>
      </w:r>
      <w:r w:rsidR="00BE2ECE">
        <w:t xml:space="preserve"> </w:t>
      </w:r>
      <w:r w:rsidRPr="005B479B">
        <w:t>or</w:t>
      </w:r>
      <w:r w:rsidR="00BE2ECE">
        <w:t xml:space="preserve"> </w:t>
      </w:r>
      <w:r w:rsidRPr="005B479B">
        <w:t>is</w:t>
      </w:r>
      <w:r w:rsidR="00BE2ECE">
        <w:t xml:space="preserve"> </w:t>
      </w:r>
      <w:r w:rsidRPr="005B479B">
        <w:t>no</w:t>
      </w:r>
      <w:r w:rsidR="00BE2ECE">
        <w:t xml:space="preserve"> </w:t>
      </w:r>
      <w:r w:rsidRPr="005B479B">
        <w:t>longer</w:t>
      </w:r>
      <w:r w:rsidR="00BE2ECE">
        <w:t xml:space="preserve"> </w:t>
      </w:r>
      <w:r w:rsidRPr="005B479B">
        <w:t>serviceable;</w:t>
      </w:r>
      <w:r w:rsidRPr="005B479B">
        <w:rPr>
          <w:vertAlign w:val="superscript"/>
        </w:rPr>
        <w:footnoteReference w:id="31"/>
      </w:r>
    </w:p>
    <w:p w14:paraId="68595DB8" w14:textId="13B5508F" w:rsidR="005B479B" w:rsidRPr="005B479B" w:rsidRDefault="005B479B" w:rsidP="000120A1">
      <w:pPr>
        <w:pStyle w:val="List"/>
        <w:numPr>
          <w:ilvl w:val="0"/>
          <w:numId w:val="28"/>
        </w:numPr>
      </w:pPr>
      <w:r w:rsidRPr="005B479B">
        <w:t>the</w:t>
      </w:r>
      <w:r w:rsidR="00BE2ECE">
        <w:t xml:space="preserve"> </w:t>
      </w:r>
      <w:r w:rsidRPr="005B479B">
        <w:t>State</w:t>
      </w:r>
      <w:r w:rsidR="00BE2ECE">
        <w:t xml:space="preserve"> </w:t>
      </w:r>
      <w:r w:rsidRPr="005B479B">
        <w:t>outsources</w:t>
      </w:r>
      <w:r w:rsidR="00BE2ECE">
        <w:t xml:space="preserve"> </w:t>
      </w:r>
      <w:r w:rsidRPr="005B479B">
        <w:t>or</w:t>
      </w:r>
      <w:r w:rsidR="00BE2ECE">
        <w:t xml:space="preserve"> </w:t>
      </w:r>
      <w:r w:rsidRPr="005B479B">
        <w:t>insources</w:t>
      </w:r>
      <w:r w:rsidR="00BE2ECE">
        <w:t xml:space="preserve"> </w:t>
      </w:r>
      <w:r w:rsidRPr="005B479B">
        <w:t>a</w:t>
      </w:r>
      <w:r w:rsidR="00BE2ECE">
        <w:t xml:space="preserve"> </w:t>
      </w:r>
      <w:r w:rsidRPr="005B479B">
        <w:t>function;</w:t>
      </w:r>
      <w:r w:rsidR="00BE2ECE">
        <w:t xml:space="preserve"> </w:t>
      </w:r>
      <w:r w:rsidRPr="005B479B">
        <w:t>and</w:t>
      </w:r>
    </w:p>
    <w:p w14:paraId="476D45CB" w14:textId="15D78AA2" w:rsidR="005B479B" w:rsidRPr="005B479B" w:rsidRDefault="005B479B" w:rsidP="000120A1">
      <w:pPr>
        <w:pStyle w:val="List"/>
        <w:numPr>
          <w:ilvl w:val="0"/>
          <w:numId w:val="28"/>
        </w:numPr>
      </w:pPr>
      <w:r w:rsidRPr="005B479B">
        <w:t>the</w:t>
      </w:r>
      <w:r w:rsidR="00BE2ECE">
        <w:t xml:space="preserve"> </w:t>
      </w:r>
      <w:r w:rsidRPr="005B479B">
        <w:t>State</w:t>
      </w:r>
      <w:r w:rsidR="00BE2ECE">
        <w:t xml:space="preserve"> </w:t>
      </w:r>
      <w:r w:rsidRPr="005B479B">
        <w:t>attains</w:t>
      </w:r>
      <w:r w:rsidR="00BE2ECE">
        <w:t xml:space="preserve"> </w:t>
      </w:r>
      <w:r w:rsidRPr="005B479B">
        <w:t>ownership</w:t>
      </w:r>
      <w:r w:rsidR="00BE2ECE">
        <w:t xml:space="preserve"> </w:t>
      </w:r>
      <w:r w:rsidRPr="005B479B">
        <w:t>of</w:t>
      </w:r>
      <w:r w:rsidR="00BE2ECE">
        <w:t xml:space="preserve"> </w:t>
      </w:r>
      <w:r w:rsidRPr="005B479B">
        <w:t>IP</w:t>
      </w:r>
      <w:r w:rsidR="00BE2ECE">
        <w:t xml:space="preserve"> </w:t>
      </w:r>
      <w:r w:rsidRPr="005B479B">
        <w:t>under</w:t>
      </w:r>
      <w:r w:rsidR="00BE2ECE">
        <w:t xml:space="preserve"> </w:t>
      </w:r>
      <w:r w:rsidRPr="005B479B">
        <w:t>a</w:t>
      </w:r>
      <w:r w:rsidR="00BE2ECE">
        <w:t xml:space="preserve"> </w:t>
      </w:r>
      <w:r w:rsidRPr="005B479B">
        <w:t>funding</w:t>
      </w:r>
      <w:r w:rsidR="00BE2ECE">
        <w:t xml:space="preserve"> </w:t>
      </w:r>
      <w:r w:rsidRPr="005B479B">
        <w:t>agreement</w:t>
      </w:r>
      <w:r w:rsidR="00BE2ECE">
        <w:t xml:space="preserve"> </w:t>
      </w:r>
      <w:r w:rsidRPr="005B479B">
        <w:t>which</w:t>
      </w:r>
      <w:r w:rsidR="00BE2ECE">
        <w:t xml:space="preserve"> </w:t>
      </w:r>
      <w:r w:rsidRPr="005B479B">
        <w:t>is</w:t>
      </w:r>
      <w:r w:rsidR="00BE2ECE">
        <w:t xml:space="preserve"> </w:t>
      </w:r>
      <w:r w:rsidRPr="005B479B">
        <w:t>not</w:t>
      </w:r>
      <w:r w:rsidR="00BE2ECE">
        <w:t xml:space="preserve"> </w:t>
      </w:r>
      <w:r w:rsidRPr="005B479B">
        <w:t>required.</w:t>
      </w:r>
    </w:p>
    <w:p w14:paraId="461B5071" w14:textId="6B29A10A" w:rsidR="005B479B" w:rsidRPr="005B479B" w:rsidRDefault="005B479B" w:rsidP="005B479B">
      <w:r w:rsidRPr="005B479B">
        <w:t>In</w:t>
      </w:r>
      <w:r w:rsidR="00BE2ECE">
        <w:t xml:space="preserve"> </w:t>
      </w:r>
      <w:r w:rsidRPr="005B479B">
        <w:t>determining</w:t>
      </w:r>
      <w:r w:rsidR="00BE2ECE">
        <w:t xml:space="preserve"> </w:t>
      </w:r>
      <w:r w:rsidRPr="005B479B">
        <w:t>how</w:t>
      </w:r>
      <w:r w:rsidR="00BE2ECE">
        <w:t xml:space="preserve"> </w:t>
      </w:r>
      <w:r w:rsidRPr="005B479B">
        <w:t>to</w:t>
      </w:r>
      <w:r w:rsidR="00BE2ECE">
        <w:t xml:space="preserve"> </w:t>
      </w:r>
      <w:r w:rsidRPr="005B479B">
        <w:t>deal</w:t>
      </w:r>
      <w:r w:rsidR="00BE2ECE">
        <w:t xml:space="preserve"> </w:t>
      </w:r>
      <w:r w:rsidRPr="005B479B">
        <w:t>with</w:t>
      </w:r>
      <w:r w:rsidR="00BE2ECE">
        <w:t xml:space="preserve"> </w:t>
      </w:r>
      <w:r w:rsidRPr="005B479B">
        <w:t>the</w:t>
      </w:r>
      <w:r w:rsidR="00BE2ECE">
        <w:t xml:space="preserve"> </w:t>
      </w:r>
      <w:r w:rsidRPr="005B479B">
        <w:t>disposal</w:t>
      </w:r>
      <w:r w:rsidR="00BE2ECE">
        <w:t xml:space="preserve"> </w:t>
      </w:r>
      <w:r w:rsidRPr="005B479B">
        <w:t>of</w:t>
      </w:r>
      <w:r w:rsidR="00BE2ECE">
        <w:t xml:space="preserve"> </w:t>
      </w:r>
      <w:r w:rsidRPr="005B479B">
        <w:t>IP</w:t>
      </w:r>
      <w:r w:rsidR="00BE2ECE">
        <w:t xml:space="preserve"> </w:t>
      </w:r>
      <w:r w:rsidRPr="005B479B">
        <w:t>that</w:t>
      </w:r>
      <w:r w:rsidR="00BE2ECE">
        <w:t xml:space="preserve"> </w:t>
      </w:r>
      <w:r w:rsidRPr="005B479B">
        <w:t>has</w:t>
      </w:r>
      <w:r w:rsidR="00BE2ECE">
        <w:t xml:space="preserve"> </w:t>
      </w:r>
      <w:r w:rsidRPr="005B479B">
        <w:t>been</w:t>
      </w:r>
      <w:r w:rsidR="00BE2ECE">
        <w:t xml:space="preserve"> </w:t>
      </w:r>
      <w:r w:rsidRPr="005B479B">
        <w:t>created</w:t>
      </w:r>
      <w:r w:rsidR="00BE2ECE">
        <w:t xml:space="preserve"> </w:t>
      </w:r>
      <w:r w:rsidRPr="005B479B">
        <w:t>or</w:t>
      </w:r>
      <w:r w:rsidR="00BE2ECE">
        <w:t xml:space="preserve"> </w:t>
      </w:r>
      <w:r w:rsidRPr="005B479B">
        <w:t>is</w:t>
      </w:r>
      <w:r w:rsidR="00BE2ECE">
        <w:t xml:space="preserve"> </w:t>
      </w:r>
      <w:r w:rsidRPr="005B479B">
        <w:t>owned</w:t>
      </w:r>
      <w:r w:rsidR="00BE2ECE">
        <w:t xml:space="preserve"> </w:t>
      </w:r>
      <w:r w:rsidRPr="005B479B">
        <w:t>by</w:t>
      </w:r>
      <w:r w:rsidR="00BE2ECE">
        <w:t xml:space="preserve"> </w:t>
      </w:r>
      <w:r w:rsidRPr="005B479B">
        <w:t>the</w:t>
      </w:r>
      <w:r w:rsidR="00BE2ECE">
        <w:t xml:space="preserve"> </w:t>
      </w:r>
      <w:r w:rsidRPr="005B479B">
        <w:t>State,</w:t>
      </w:r>
      <w:r w:rsidR="00BE2ECE">
        <w:t xml:space="preserve"> </w:t>
      </w:r>
      <w:r w:rsidRPr="005B479B">
        <w:t>it</w:t>
      </w:r>
      <w:r w:rsidR="00BE2ECE">
        <w:t xml:space="preserve"> </w:t>
      </w:r>
      <w:r w:rsidRPr="005B479B">
        <w:t>is</w:t>
      </w:r>
      <w:r w:rsidR="00BE2ECE">
        <w:t xml:space="preserve"> </w:t>
      </w:r>
      <w:r w:rsidRPr="005B479B">
        <w:t>important</w:t>
      </w:r>
      <w:r w:rsidR="00BE2ECE">
        <w:t xml:space="preserve"> </w:t>
      </w:r>
      <w:r w:rsidRPr="005B479B">
        <w:t>to</w:t>
      </w:r>
      <w:r w:rsidR="00BE2ECE">
        <w:t xml:space="preserve"> </w:t>
      </w:r>
      <w:r w:rsidRPr="005B479B">
        <w:t>note</w:t>
      </w:r>
      <w:r w:rsidR="00BE2ECE">
        <w:t xml:space="preserve"> </w:t>
      </w:r>
      <w:r w:rsidRPr="005B479B">
        <w:t>that</w:t>
      </w:r>
      <w:r w:rsidR="00BE2ECE">
        <w:t xml:space="preserve"> </w:t>
      </w:r>
      <w:r w:rsidRPr="005B479B">
        <w:t>IP</w:t>
      </w:r>
      <w:r w:rsidR="00BE2ECE">
        <w:t xml:space="preserve"> </w:t>
      </w:r>
      <w:r w:rsidRPr="005B479B">
        <w:t>is</w:t>
      </w:r>
      <w:r w:rsidR="00BE2ECE">
        <w:t xml:space="preserve"> </w:t>
      </w:r>
      <w:r w:rsidRPr="005B479B">
        <w:t>an</w:t>
      </w:r>
      <w:r w:rsidR="00BE2ECE">
        <w:t xml:space="preserve"> </w:t>
      </w:r>
      <w:r w:rsidRPr="005B479B">
        <w:t>asset</w:t>
      </w:r>
      <w:r w:rsidR="00BE2ECE">
        <w:t xml:space="preserve"> </w:t>
      </w:r>
      <w:r w:rsidRPr="005B479B">
        <w:t>and</w:t>
      </w:r>
      <w:r w:rsidR="00BE2ECE">
        <w:t xml:space="preserve"> </w:t>
      </w:r>
      <w:r w:rsidRPr="005B479B">
        <w:t>subject</w:t>
      </w:r>
      <w:r w:rsidR="00BE2ECE">
        <w:t xml:space="preserve"> </w:t>
      </w:r>
      <w:r w:rsidRPr="005B479B">
        <w:t>to</w:t>
      </w:r>
      <w:r w:rsidR="00BE2ECE">
        <w:t xml:space="preserve"> </w:t>
      </w:r>
      <w:r w:rsidRPr="005B479B">
        <w:t>the</w:t>
      </w:r>
      <w:r w:rsidR="00BE2ECE">
        <w:t xml:space="preserve"> </w:t>
      </w:r>
      <w:r w:rsidRPr="005B479B">
        <w:t>State</w:t>
      </w:r>
      <w:r w:rsidR="00BE2ECE">
        <w:t xml:space="preserve"> </w:t>
      </w:r>
      <w:r w:rsidRPr="005B479B">
        <w:t>guidelines</w:t>
      </w:r>
      <w:r w:rsidR="00BE2ECE">
        <w:t xml:space="preserve"> </w:t>
      </w:r>
      <w:r w:rsidRPr="005B479B">
        <w:t>and</w:t>
      </w:r>
      <w:r w:rsidR="00BE2ECE">
        <w:t xml:space="preserve"> </w:t>
      </w:r>
      <w:r w:rsidRPr="005B479B">
        <w:t>policies</w:t>
      </w:r>
      <w:r w:rsidR="00BE2ECE">
        <w:t xml:space="preserve"> </w:t>
      </w:r>
      <w:r w:rsidRPr="005B479B">
        <w:t>that</w:t>
      </w:r>
      <w:r w:rsidR="00BE2ECE">
        <w:t xml:space="preserve"> </w:t>
      </w:r>
      <w:r w:rsidRPr="005B479B">
        <w:t>apply</w:t>
      </w:r>
      <w:r w:rsidR="00BE2ECE">
        <w:t xml:space="preserve"> </w:t>
      </w:r>
      <w:r w:rsidRPr="005B479B">
        <w:t>to</w:t>
      </w:r>
      <w:r w:rsidR="00BE2ECE">
        <w:t xml:space="preserve"> </w:t>
      </w:r>
      <w:r w:rsidRPr="005B479B">
        <w:t>the</w:t>
      </w:r>
      <w:r w:rsidR="00BE2ECE">
        <w:t xml:space="preserve"> </w:t>
      </w:r>
      <w:r w:rsidRPr="005B479B">
        <w:t>disposal</w:t>
      </w:r>
      <w:r w:rsidR="00BE2ECE">
        <w:t xml:space="preserve"> </w:t>
      </w:r>
      <w:r w:rsidRPr="005B479B">
        <w:t>of</w:t>
      </w:r>
      <w:r w:rsidR="00BE2ECE">
        <w:t xml:space="preserve"> </w:t>
      </w:r>
      <w:r w:rsidRPr="005B479B">
        <w:t>other</w:t>
      </w:r>
      <w:r w:rsidR="00BE2ECE">
        <w:t xml:space="preserve"> </w:t>
      </w:r>
      <w:r w:rsidRPr="005B479B">
        <w:t>State</w:t>
      </w:r>
      <w:r w:rsidR="00BE2ECE">
        <w:t xml:space="preserve"> </w:t>
      </w:r>
      <w:r w:rsidRPr="005B479B">
        <w:t>assets.</w:t>
      </w:r>
    </w:p>
    <w:p w14:paraId="156AA798" w14:textId="77777777" w:rsidR="00BB166C" w:rsidRDefault="005B479B" w:rsidP="005B479B">
      <w:r w:rsidRPr="005B479B">
        <w:t>Disposal</w:t>
      </w:r>
      <w:r w:rsidR="00BE2ECE">
        <w:t xml:space="preserve"> </w:t>
      </w:r>
      <w:r w:rsidRPr="005B479B">
        <w:t>of</w:t>
      </w:r>
      <w:r w:rsidR="00BE2ECE">
        <w:t xml:space="preserve"> </w:t>
      </w:r>
      <w:r w:rsidRPr="005B479B">
        <w:t>IP</w:t>
      </w:r>
      <w:r w:rsidR="00BE2ECE">
        <w:t xml:space="preserve"> </w:t>
      </w:r>
      <w:r w:rsidRPr="005B479B">
        <w:t>should</w:t>
      </w:r>
      <w:r w:rsidR="00BE2ECE">
        <w:t xml:space="preserve"> </w:t>
      </w:r>
      <w:r w:rsidRPr="005B479B">
        <w:t>be</w:t>
      </w:r>
      <w:r w:rsidR="00BE2ECE">
        <w:t xml:space="preserve"> </w:t>
      </w:r>
      <w:r w:rsidRPr="005B479B">
        <w:t>conducted</w:t>
      </w:r>
      <w:r w:rsidR="00BE2ECE">
        <w:t xml:space="preserve"> </w:t>
      </w:r>
      <w:r w:rsidRPr="005B479B">
        <w:t>in</w:t>
      </w:r>
      <w:r w:rsidR="00BE2ECE">
        <w:t xml:space="preserve"> </w:t>
      </w:r>
      <w:r w:rsidRPr="005B479B">
        <w:t>an</w:t>
      </w:r>
      <w:r w:rsidR="00BE2ECE">
        <w:t xml:space="preserve"> </w:t>
      </w:r>
      <w:r w:rsidRPr="005B479B">
        <w:t>open,</w:t>
      </w:r>
      <w:r w:rsidR="00BE2ECE">
        <w:t xml:space="preserve"> </w:t>
      </w:r>
      <w:r w:rsidRPr="005B479B">
        <w:t>accountable</w:t>
      </w:r>
      <w:r w:rsidR="00BE2ECE">
        <w:t xml:space="preserve"> </w:t>
      </w:r>
      <w:r w:rsidRPr="005B479B">
        <w:t>and</w:t>
      </w:r>
      <w:r w:rsidR="00BE2ECE">
        <w:t xml:space="preserve"> </w:t>
      </w:r>
      <w:r w:rsidRPr="005B479B">
        <w:t>competitive</w:t>
      </w:r>
      <w:r w:rsidR="00BE2ECE">
        <w:t xml:space="preserve"> </w:t>
      </w:r>
      <w:r w:rsidRPr="005B479B">
        <w:t>manner,</w:t>
      </w:r>
      <w:r w:rsidR="00BE2ECE">
        <w:t xml:space="preserve"> </w:t>
      </w:r>
      <w:r w:rsidRPr="005B479B">
        <w:t>including</w:t>
      </w:r>
      <w:r w:rsidR="00BE2ECE">
        <w:t xml:space="preserve"> </w:t>
      </w:r>
      <w:r w:rsidRPr="005B479B">
        <w:t>by</w:t>
      </w:r>
      <w:r w:rsidR="00BE2ECE">
        <w:t xml:space="preserve"> </w:t>
      </w:r>
      <w:r w:rsidRPr="005B479B">
        <w:t>use</w:t>
      </w:r>
      <w:r w:rsidR="00BE2ECE">
        <w:t xml:space="preserve"> </w:t>
      </w:r>
      <w:r w:rsidRPr="005B479B">
        <w:t>of</w:t>
      </w:r>
      <w:r w:rsidR="00BE2ECE">
        <w:t xml:space="preserve"> </w:t>
      </w:r>
      <w:r w:rsidRPr="005B479B">
        <w:t>a</w:t>
      </w:r>
      <w:r w:rsidR="00BE2ECE">
        <w:t xml:space="preserve"> </w:t>
      </w:r>
      <w:r w:rsidRPr="005B479B">
        <w:t>competitive</w:t>
      </w:r>
      <w:r w:rsidR="00BE2ECE">
        <w:t xml:space="preserve"> </w:t>
      </w:r>
      <w:r w:rsidRPr="005B479B">
        <w:t>process</w:t>
      </w:r>
      <w:r w:rsidR="00BE2ECE">
        <w:t xml:space="preserve"> </w:t>
      </w:r>
      <w:r w:rsidRPr="005B479B">
        <w:t>for</w:t>
      </w:r>
      <w:r w:rsidR="00BE2ECE">
        <w:t xml:space="preserve"> </w:t>
      </w:r>
      <w:r w:rsidRPr="005B479B">
        <w:t>the</w:t>
      </w:r>
      <w:r w:rsidR="00BE2ECE">
        <w:t xml:space="preserve"> </w:t>
      </w:r>
      <w:r w:rsidRPr="005B479B">
        <w:t>selection</w:t>
      </w:r>
      <w:r w:rsidR="00BE2ECE">
        <w:t xml:space="preserve"> </w:t>
      </w:r>
      <w:r w:rsidRPr="005B479B">
        <w:t>of</w:t>
      </w:r>
      <w:r w:rsidR="00BE2ECE">
        <w:t xml:space="preserve"> </w:t>
      </w:r>
      <w:r w:rsidRPr="005B479B">
        <w:t>commercial</w:t>
      </w:r>
      <w:r w:rsidR="00BE2ECE">
        <w:t xml:space="preserve"> </w:t>
      </w:r>
      <w:r w:rsidRPr="005B479B">
        <w:t>partners</w:t>
      </w:r>
      <w:r w:rsidR="00BE2ECE">
        <w:t xml:space="preserve"> </w:t>
      </w:r>
      <w:r w:rsidRPr="005B479B">
        <w:t>where</w:t>
      </w:r>
      <w:r w:rsidR="00BE2ECE">
        <w:t xml:space="preserve"> </w:t>
      </w:r>
      <w:r w:rsidRPr="005B479B">
        <w:t>appropriate.</w:t>
      </w:r>
    </w:p>
    <w:p w14:paraId="45945B9D" w14:textId="4DE24E6D" w:rsidR="005B479B" w:rsidRPr="005B479B" w:rsidRDefault="005B479B" w:rsidP="005B479B">
      <w:pPr>
        <w:rPr>
          <w:i/>
        </w:rPr>
      </w:pPr>
      <w:r w:rsidRPr="005B479B">
        <w:t>Agencies</w:t>
      </w:r>
      <w:r w:rsidR="00BE2ECE">
        <w:t xml:space="preserve"> </w:t>
      </w:r>
      <w:r w:rsidRPr="005B479B">
        <w:t>are</w:t>
      </w:r>
      <w:r w:rsidR="00BE2ECE">
        <w:t xml:space="preserve"> </w:t>
      </w:r>
      <w:r w:rsidRPr="005B479B">
        <w:t>encouraged</w:t>
      </w:r>
      <w:r w:rsidR="00BE2ECE">
        <w:t xml:space="preserve"> </w:t>
      </w:r>
      <w:r w:rsidRPr="005B479B">
        <w:t>to</w:t>
      </w:r>
      <w:r w:rsidR="00BE2ECE">
        <w:t xml:space="preserve"> </w:t>
      </w:r>
      <w:r w:rsidRPr="005B479B">
        <w:t>consult</w:t>
      </w:r>
      <w:r w:rsidR="00BE2ECE">
        <w:t xml:space="preserve"> </w:t>
      </w:r>
      <w:r w:rsidRPr="005B479B">
        <w:t>their</w:t>
      </w:r>
      <w:r w:rsidR="00BE2ECE">
        <w:t xml:space="preserve"> </w:t>
      </w:r>
      <w:r w:rsidRPr="005B479B">
        <w:t>Disposal</w:t>
      </w:r>
      <w:r w:rsidR="00BE2ECE">
        <w:t xml:space="preserve"> </w:t>
      </w:r>
      <w:r w:rsidRPr="005B479B">
        <w:t>Management</w:t>
      </w:r>
      <w:r w:rsidR="00BE2ECE">
        <w:t xml:space="preserve"> </w:t>
      </w:r>
      <w:r w:rsidRPr="005B479B">
        <w:t>Plan,</w:t>
      </w:r>
      <w:r w:rsidR="00BE2ECE">
        <w:t xml:space="preserve"> </w:t>
      </w:r>
      <w:r w:rsidRPr="005B479B">
        <w:t>if</w:t>
      </w:r>
      <w:r w:rsidR="00BE2ECE">
        <w:t xml:space="preserve"> </w:t>
      </w:r>
      <w:r w:rsidRPr="005B479B">
        <w:t>they</w:t>
      </w:r>
      <w:r w:rsidR="00BE2ECE">
        <w:t xml:space="preserve"> </w:t>
      </w:r>
      <w:r w:rsidRPr="005B479B">
        <w:t>have</w:t>
      </w:r>
      <w:r w:rsidR="00BE2ECE">
        <w:t xml:space="preserve"> </w:t>
      </w:r>
      <w:r w:rsidRPr="005B479B">
        <w:t>one</w:t>
      </w:r>
      <w:r w:rsidR="00BE2ECE">
        <w:t xml:space="preserve"> </w:t>
      </w:r>
      <w:r w:rsidRPr="005B479B">
        <w:t>in</w:t>
      </w:r>
      <w:r w:rsidR="00BE2ECE">
        <w:t xml:space="preserve"> </w:t>
      </w:r>
      <w:r w:rsidRPr="005B479B">
        <w:t>place.</w:t>
      </w:r>
      <w:r w:rsidR="00BE2ECE">
        <w:t xml:space="preserve"> </w:t>
      </w:r>
      <w:r w:rsidRPr="005B479B">
        <w:t>For</w:t>
      </w:r>
      <w:r w:rsidR="00BE2ECE">
        <w:t xml:space="preserve"> </w:t>
      </w:r>
      <w:r w:rsidRPr="005B479B">
        <w:t>further</w:t>
      </w:r>
      <w:r w:rsidR="00BE2ECE">
        <w:t xml:space="preserve"> </w:t>
      </w:r>
      <w:r w:rsidRPr="005B479B">
        <w:t>guidance</w:t>
      </w:r>
      <w:r w:rsidR="00BE2ECE">
        <w:t xml:space="preserve"> </w:t>
      </w:r>
      <w:r w:rsidRPr="005B479B">
        <w:t>see</w:t>
      </w:r>
      <w:r w:rsidR="00BE2ECE">
        <w:t xml:space="preserve"> </w:t>
      </w:r>
      <w:r w:rsidRPr="005B479B">
        <w:t>the</w:t>
      </w:r>
      <w:r w:rsidR="00BE2ECE">
        <w:t xml:space="preserve"> </w:t>
      </w:r>
      <w:r w:rsidRPr="005B479B">
        <w:t>Australian</w:t>
      </w:r>
      <w:r w:rsidR="00BE2ECE">
        <w:t xml:space="preserve"> </w:t>
      </w:r>
      <w:r w:rsidRPr="005B479B">
        <w:t>Accounting</w:t>
      </w:r>
      <w:r w:rsidR="00BE2ECE">
        <w:t xml:space="preserve"> </w:t>
      </w:r>
      <w:r w:rsidRPr="005B479B">
        <w:t>Standard</w:t>
      </w:r>
      <w:r w:rsidR="00BE2ECE">
        <w:t xml:space="preserve"> </w:t>
      </w:r>
      <w:r w:rsidRPr="005B479B">
        <w:t>138</w:t>
      </w:r>
      <w:r w:rsidR="00BE2ECE">
        <w:t xml:space="preserve"> </w:t>
      </w:r>
      <w:r w:rsidRPr="005B479B">
        <w:t>and</w:t>
      </w:r>
      <w:r w:rsidR="00BE2ECE">
        <w:t xml:space="preserve"> </w:t>
      </w:r>
      <w:r w:rsidRPr="005B479B">
        <w:t>the</w:t>
      </w:r>
      <w:r w:rsidR="00BE2ECE">
        <w:t xml:space="preserve"> </w:t>
      </w:r>
      <w:r w:rsidRPr="005B479B">
        <w:rPr>
          <w:i/>
        </w:rPr>
        <w:t>Asset</w:t>
      </w:r>
      <w:r w:rsidR="00BE2ECE">
        <w:rPr>
          <w:i/>
        </w:rPr>
        <w:t xml:space="preserve"> </w:t>
      </w:r>
      <w:r w:rsidRPr="005B479B">
        <w:rPr>
          <w:i/>
        </w:rPr>
        <w:t>Management</w:t>
      </w:r>
      <w:r w:rsidR="00BE2ECE">
        <w:rPr>
          <w:i/>
        </w:rPr>
        <w:t xml:space="preserve"> </w:t>
      </w:r>
      <w:r w:rsidRPr="005B479B">
        <w:rPr>
          <w:i/>
        </w:rPr>
        <w:t>Framework.</w:t>
      </w:r>
      <w:r w:rsidRPr="005B479B">
        <w:rPr>
          <w:vertAlign w:val="superscript"/>
        </w:rPr>
        <w:footnoteReference w:id="32"/>
      </w:r>
    </w:p>
    <w:p w14:paraId="678B6BE7" w14:textId="4C972E01" w:rsidR="005B479B" w:rsidRPr="005B479B" w:rsidRDefault="005B479B" w:rsidP="005B479B">
      <w:r w:rsidRPr="005B479B">
        <w:t>The</w:t>
      </w:r>
      <w:r w:rsidR="00BE2ECE">
        <w:t xml:space="preserve"> </w:t>
      </w:r>
      <w:r w:rsidRPr="005B479B">
        <w:t>Victorian</w:t>
      </w:r>
      <w:r w:rsidR="00BE2ECE">
        <w:t xml:space="preserve"> </w:t>
      </w:r>
      <w:r w:rsidRPr="005B479B">
        <w:t>Government</w:t>
      </w:r>
      <w:r w:rsidR="00BE2ECE">
        <w:t xml:space="preserve"> </w:t>
      </w:r>
      <w:r w:rsidRPr="005B479B">
        <w:t>Purchasing</w:t>
      </w:r>
      <w:r w:rsidR="00BE2ECE">
        <w:t xml:space="preserve"> </w:t>
      </w:r>
      <w:r w:rsidRPr="005B479B">
        <w:t>Board’s</w:t>
      </w:r>
      <w:r w:rsidR="00BE2ECE">
        <w:t xml:space="preserve"> </w:t>
      </w:r>
      <w:r w:rsidRPr="005B479B">
        <w:t>(VGPB)</w:t>
      </w:r>
      <w:r w:rsidR="00BE2ECE">
        <w:t xml:space="preserve"> </w:t>
      </w:r>
      <w:r w:rsidRPr="005B479B">
        <w:rPr>
          <w:i/>
        </w:rPr>
        <w:t>Market</w:t>
      </w:r>
      <w:r w:rsidR="00BE2ECE">
        <w:rPr>
          <w:i/>
        </w:rPr>
        <w:t xml:space="preserve"> </w:t>
      </w:r>
      <w:r w:rsidRPr="005B479B">
        <w:rPr>
          <w:i/>
        </w:rPr>
        <w:t>Analysis</w:t>
      </w:r>
      <w:r w:rsidR="00BE2ECE">
        <w:rPr>
          <w:i/>
        </w:rPr>
        <w:t xml:space="preserve"> </w:t>
      </w:r>
      <w:r w:rsidRPr="005B479B">
        <w:rPr>
          <w:i/>
        </w:rPr>
        <w:t>and</w:t>
      </w:r>
      <w:r w:rsidR="00BE2ECE">
        <w:rPr>
          <w:i/>
        </w:rPr>
        <w:t xml:space="preserve"> </w:t>
      </w:r>
      <w:r w:rsidRPr="005B479B">
        <w:rPr>
          <w:i/>
        </w:rPr>
        <w:t>Review</w:t>
      </w:r>
      <w:r w:rsidR="00BE2ECE">
        <w:rPr>
          <w:i/>
        </w:rPr>
        <w:t xml:space="preserve"> </w:t>
      </w:r>
      <w:r w:rsidRPr="005B479B">
        <w:rPr>
          <w:i/>
        </w:rPr>
        <w:t>Policy</w:t>
      </w:r>
      <w:r w:rsidRPr="005B479B">
        <w:rPr>
          <w:vertAlign w:val="superscript"/>
        </w:rPr>
        <w:footnoteReference w:id="33"/>
      </w:r>
      <w:r w:rsidR="00BE2ECE">
        <w:t xml:space="preserve"> </w:t>
      </w:r>
      <w:r w:rsidRPr="005B479B">
        <w:t>includes</w:t>
      </w:r>
      <w:r w:rsidR="00BE2ECE">
        <w:t xml:space="preserve"> </w:t>
      </w:r>
      <w:r w:rsidRPr="005B479B">
        <w:t>information</w:t>
      </w:r>
      <w:r w:rsidR="00BE2ECE">
        <w:t xml:space="preserve"> </w:t>
      </w:r>
      <w:r w:rsidRPr="005B479B">
        <w:t>and</w:t>
      </w:r>
      <w:r w:rsidR="00BE2ECE">
        <w:t xml:space="preserve"> </w:t>
      </w:r>
      <w:r w:rsidR="00B550BC" w:rsidRPr="005B479B">
        <w:t>mandatory</w:t>
      </w:r>
      <w:r w:rsidR="00BE2ECE">
        <w:t xml:space="preserve"> </w:t>
      </w:r>
      <w:r w:rsidRPr="005B479B">
        <w:t>requirements</w:t>
      </w:r>
      <w:r w:rsidR="00BE2ECE">
        <w:t xml:space="preserve"> </w:t>
      </w:r>
      <w:r w:rsidRPr="005B479B">
        <w:t>in</w:t>
      </w:r>
      <w:r w:rsidR="00BE2ECE">
        <w:t xml:space="preserve"> </w:t>
      </w:r>
      <w:r w:rsidRPr="005B479B">
        <w:t>relation</w:t>
      </w:r>
      <w:r w:rsidR="00BE2ECE">
        <w:t xml:space="preserve"> </w:t>
      </w:r>
      <w:r w:rsidRPr="005B479B">
        <w:t>to</w:t>
      </w:r>
      <w:r w:rsidR="00BE2ECE">
        <w:t xml:space="preserve"> </w:t>
      </w:r>
      <w:r w:rsidRPr="005B479B">
        <w:t>asset</w:t>
      </w:r>
      <w:r w:rsidR="00BE2ECE">
        <w:t xml:space="preserve"> </w:t>
      </w:r>
      <w:r w:rsidRPr="005B479B">
        <w:t>disposal.</w:t>
      </w:r>
      <w:r w:rsidR="00BE2ECE">
        <w:t xml:space="preserve"> </w:t>
      </w:r>
      <w:r w:rsidRPr="005B479B">
        <w:t>Under</w:t>
      </w:r>
      <w:r w:rsidR="00BE2ECE">
        <w:t xml:space="preserve"> </w:t>
      </w:r>
      <w:r w:rsidRPr="005B479B">
        <w:t>the</w:t>
      </w:r>
      <w:r w:rsidR="00BE2ECE">
        <w:t xml:space="preserve"> </w:t>
      </w:r>
      <w:r w:rsidRPr="005B479B">
        <w:t>policy,</w:t>
      </w:r>
      <w:r w:rsidR="00BE2ECE">
        <w:t xml:space="preserve"> </w:t>
      </w:r>
      <w:r w:rsidRPr="005B479B">
        <w:t>agencies</w:t>
      </w:r>
      <w:r w:rsidR="00BE2ECE">
        <w:t xml:space="preserve"> </w:t>
      </w:r>
      <w:r w:rsidRPr="005B479B">
        <w:t>which</w:t>
      </w:r>
      <w:r w:rsidR="00BE2ECE">
        <w:t xml:space="preserve"> </w:t>
      </w:r>
      <w:r w:rsidRPr="005B479B">
        <w:t>are</w:t>
      </w:r>
      <w:r w:rsidR="00BE2ECE">
        <w:t xml:space="preserve"> </w:t>
      </w:r>
      <w:r w:rsidRPr="005B479B">
        <w:t>subject</w:t>
      </w:r>
      <w:r w:rsidR="00BE2ECE">
        <w:t xml:space="preserve"> </w:t>
      </w:r>
      <w:r w:rsidRPr="005B479B">
        <w:t>to</w:t>
      </w:r>
      <w:r w:rsidR="00BE2ECE">
        <w:t xml:space="preserve"> </w:t>
      </w:r>
      <w:r w:rsidRPr="005B479B">
        <w:t>the</w:t>
      </w:r>
      <w:r w:rsidR="00BE2ECE">
        <w:t xml:space="preserve"> </w:t>
      </w:r>
      <w:r w:rsidRPr="005B479B">
        <w:t>VGPB</w:t>
      </w:r>
      <w:r w:rsidR="00BE2ECE">
        <w:t xml:space="preserve"> </w:t>
      </w:r>
      <w:r w:rsidRPr="005B479B">
        <w:t>must</w:t>
      </w:r>
      <w:r w:rsidR="00BE2ECE">
        <w:t xml:space="preserve"> </w:t>
      </w:r>
      <w:r w:rsidRPr="005B479B">
        <w:t>develop</w:t>
      </w:r>
      <w:r w:rsidR="00BE2ECE">
        <w:t xml:space="preserve"> </w:t>
      </w:r>
      <w:r w:rsidRPr="005B479B">
        <w:t>and</w:t>
      </w:r>
      <w:r w:rsidR="00BE2ECE">
        <w:t xml:space="preserve"> </w:t>
      </w:r>
      <w:r w:rsidRPr="005B479B">
        <w:t>apply</w:t>
      </w:r>
      <w:r w:rsidR="00BE2ECE">
        <w:t xml:space="preserve"> </w:t>
      </w:r>
      <w:r w:rsidRPr="005B479B">
        <w:t>an</w:t>
      </w:r>
      <w:r w:rsidR="00BE2ECE">
        <w:t xml:space="preserve"> </w:t>
      </w:r>
      <w:r w:rsidRPr="005B479B">
        <w:t>asset</w:t>
      </w:r>
      <w:r w:rsidR="00BE2ECE">
        <w:t xml:space="preserve"> </w:t>
      </w:r>
      <w:r w:rsidRPr="005B479B">
        <w:t>disposal</w:t>
      </w:r>
      <w:r w:rsidR="00BE2ECE">
        <w:t xml:space="preserve"> </w:t>
      </w:r>
      <w:r w:rsidRPr="005B479B">
        <w:t>process</w:t>
      </w:r>
      <w:r w:rsidR="00BE2ECE">
        <w:t xml:space="preserve"> </w:t>
      </w:r>
      <w:r w:rsidRPr="005B479B">
        <w:t>that</w:t>
      </w:r>
      <w:r w:rsidR="00BE2ECE">
        <w:t xml:space="preserve"> </w:t>
      </w:r>
      <w:r w:rsidRPr="005B479B">
        <w:t>details:</w:t>
      </w:r>
    </w:p>
    <w:p w14:paraId="653FAC07" w14:textId="77777777" w:rsidR="00BB166C" w:rsidRDefault="005B479B" w:rsidP="000120A1">
      <w:pPr>
        <w:pStyle w:val="List"/>
        <w:numPr>
          <w:ilvl w:val="0"/>
          <w:numId w:val="28"/>
        </w:numPr>
      </w:pPr>
      <w:r w:rsidRPr="005B479B">
        <w:t>parties/business</w:t>
      </w:r>
      <w:r w:rsidR="00BE2ECE">
        <w:t xml:space="preserve"> </w:t>
      </w:r>
      <w:r w:rsidRPr="005B479B">
        <w:t>unit</w:t>
      </w:r>
      <w:r w:rsidR="00BE2ECE">
        <w:t xml:space="preserve"> </w:t>
      </w:r>
      <w:r w:rsidRPr="005B479B">
        <w:t>responsible</w:t>
      </w:r>
      <w:r w:rsidR="00BE2ECE">
        <w:t xml:space="preserve"> </w:t>
      </w:r>
      <w:r w:rsidRPr="005B479B">
        <w:t>for</w:t>
      </w:r>
      <w:r w:rsidR="00BE2ECE">
        <w:t xml:space="preserve"> </w:t>
      </w:r>
      <w:r w:rsidRPr="005B479B">
        <w:t>managing</w:t>
      </w:r>
      <w:r w:rsidR="00BE2ECE">
        <w:t xml:space="preserve"> </w:t>
      </w:r>
      <w:r w:rsidRPr="005B479B">
        <w:t>the</w:t>
      </w:r>
      <w:r w:rsidR="00BE2ECE">
        <w:t xml:space="preserve"> </w:t>
      </w:r>
      <w:r w:rsidRPr="005B479B">
        <w:t>process;</w:t>
      </w:r>
    </w:p>
    <w:p w14:paraId="1773D78C" w14:textId="37AC3A27" w:rsidR="005B479B" w:rsidRPr="005B479B" w:rsidRDefault="005B479B" w:rsidP="000120A1">
      <w:pPr>
        <w:pStyle w:val="List"/>
        <w:numPr>
          <w:ilvl w:val="0"/>
          <w:numId w:val="28"/>
        </w:numPr>
      </w:pPr>
      <w:r w:rsidRPr="005B479B">
        <w:t>disposal</w:t>
      </w:r>
      <w:r w:rsidR="00BE2ECE">
        <w:t xml:space="preserve"> </w:t>
      </w:r>
      <w:r w:rsidRPr="005B479B">
        <w:t>options</w:t>
      </w:r>
      <w:r w:rsidR="00BE2ECE">
        <w:t xml:space="preserve"> </w:t>
      </w:r>
      <w:r w:rsidRPr="005B479B">
        <w:t>appropriate</w:t>
      </w:r>
      <w:r w:rsidR="00BE2ECE">
        <w:t xml:space="preserve"> </w:t>
      </w:r>
      <w:r w:rsidRPr="005B479B">
        <w:t>to</w:t>
      </w:r>
      <w:r w:rsidR="00BE2ECE">
        <w:t xml:space="preserve"> </w:t>
      </w:r>
      <w:r w:rsidRPr="005B479B">
        <w:t>the</w:t>
      </w:r>
      <w:r w:rsidR="00BE2ECE">
        <w:t xml:space="preserve"> </w:t>
      </w:r>
      <w:r w:rsidRPr="005B479B">
        <w:t>nature</w:t>
      </w:r>
      <w:r w:rsidR="00BE2ECE">
        <w:t xml:space="preserve"> </w:t>
      </w:r>
      <w:r w:rsidRPr="005B479B">
        <w:t>of</w:t>
      </w:r>
      <w:r w:rsidR="00BE2ECE">
        <w:t xml:space="preserve"> </w:t>
      </w:r>
      <w:r w:rsidRPr="005B479B">
        <w:t>the</w:t>
      </w:r>
      <w:r w:rsidR="00BE2ECE">
        <w:t xml:space="preserve"> </w:t>
      </w:r>
      <w:r w:rsidRPr="005B479B">
        <w:t>asset</w:t>
      </w:r>
      <w:r w:rsidR="00BE2ECE">
        <w:t xml:space="preserve"> </w:t>
      </w:r>
      <w:r w:rsidRPr="005B479B">
        <w:t>and</w:t>
      </w:r>
      <w:r w:rsidR="00BE2ECE">
        <w:t xml:space="preserve"> </w:t>
      </w:r>
      <w:r w:rsidRPr="005B479B">
        <w:t>broader</w:t>
      </w:r>
      <w:r w:rsidR="00BE2ECE">
        <w:t xml:space="preserve"> </w:t>
      </w:r>
      <w:r w:rsidRPr="005B479B">
        <w:t>government</w:t>
      </w:r>
      <w:r w:rsidR="00BE2ECE">
        <w:t xml:space="preserve"> </w:t>
      </w:r>
      <w:r w:rsidRPr="005B479B">
        <w:t>objectives;</w:t>
      </w:r>
    </w:p>
    <w:p w14:paraId="58148F6E" w14:textId="77777777" w:rsidR="00BB166C" w:rsidRDefault="005B479B" w:rsidP="000120A1">
      <w:pPr>
        <w:pStyle w:val="List"/>
        <w:numPr>
          <w:ilvl w:val="0"/>
          <w:numId w:val="28"/>
        </w:numPr>
      </w:pPr>
      <w:r w:rsidRPr="005B479B">
        <w:t>management</w:t>
      </w:r>
      <w:r w:rsidR="00BE2ECE">
        <w:t xml:space="preserve"> </w:t>
      </w:r>
      <w:r w:rsidRPr="005B479B">
        <w:t>of</w:t>
      </w:r>
      <w:r w:rsidR="00BE2ECE">
        <w:t xml:space="preserve"> </w:t>
      </w:r>
      <w:r w:rsidRPr="005B479B">
        <w:t>issues</w:t>
      </w:r>
      <w:r w:rsidR="00BE2ECE">
        <w:t xml:space="preserve"> </w:t>
      </w:r>
      <w:r w:rsidRPr="005B479B">
        <w:t>of</w:t>
      </w:r>
      <w:r w:rsidR="00BE2ECE">
        <w:t xml:space="preserve"> </w:t>
      </w:r>
      <w:r w:rsidRPr="005B479B">
        <w:t>risk,</w:t>
      </w:r>
      <w:r w:rsidR="00BE2ECE">
        <w:t xml:space="preserve"> </w:t>
      </w:r>
      <w:r w:rsidRPr="005B479B">
        <w:t>liability,</w:t>
      </w:r>
      <w:r w:rsidR="00BE2ECE">
        <w:t xml:space="preserve"> </w:t>
      </w:r>
      <w:r w:rsidRPr="005B479B">
        <w:t>safety</w:t>
      </w:r>
      <w:r w:rsidR="00BE2ECE">
        <w:t xml:space="preserve"> </w:t>
      </w:r>
      <w:r w:rsidRPr="005B479B">
        <w:t>and</w:t>
      </w:r>
      <w:r w:rsidR="00BE2ECE">
        <w:t xml:space="preserve"> </w:t>
      </w:r>
      <w:r w:rsidRPr="005B479B">
        <w:t>security;</w:t>
      </w:r>
    </w:p>
    <w:p w14:paraId="4FE12E04" w14:textId="56B77BC8" w:rsidR="005B479B" w:rsidRPr="005B479B" w:rsidRDefault="005B479B" w:rsidP="000120A1">
      <w:pPr>
        <w:pStyle w:val="List"/>
        <w:numPr>
          <w:ilvl w:val="0"/>
          <w:numId w:val="28"/>
        </w:numPr>
      </w:pPr>
      <w:r w:rsidRPr="005B479B">
        <w:t>the</w:t>
      </w:r>
      <w:r w:rsidR="00BE2ECE">
        <w:t xml:space="preserve"> </w:t>
      </w:r>
      <w:r w:rsidRPr="005B479B">
        <w:t>process</w:t>
      </w:r>
      <w:r w:rsidR="00BE2ECE">
        <w:t xml:space="preserve"> </w:t>
      </w:r>
      <w:r w:rsidRPr="005B479B">
        <w:t>for</w:t>
      </w:r>
      <w:r w:rsidR="00BE2ECE">
        <w:t xml:space="preserve"> </w:t>
      </w:r>
      <w:r w:rsidRPr="005B479B">
        <w:t>keeping</w:t>
      </w:r>
      <w:r w:rsidR="00BE2ECE">
        <w:t xml:space="preserve"> </w:t>
      </w:r>
      <w:r w:rsidRPr="005B479B">
        <w:t>the</w:t>
      </w:r>
      <w:r w:rsidR="00BE2ECE">
        <w:t xml:space="preserve"> </w:t>
      </w:r>
      <w:r w:rsidRPr="005B479B">
        <w:t>organisation’s</w:t>
      </w:r>
      <w:r w:rsidR="00BE2ECE">
        <w:t xml:space="preserve"> </w:t>
      </w:r>
      <w:r w:rsidRPr="005B479B">
        <w:t>assets</w:t>
      </w:r>
      <w:r w:rsidR="00BE2ECE">
        <w:t xml:space="preserve"> </w:t>
      </w:r>
      <w:r w:rsidRPr="005B479B">
        <w:t>register</w:t>
      </w:r>
      <w:r w:rsidR="00BE2ECE">
        <w:t xml:space="preserve"> </w:t>
      </w:r>
      <w:r w:rsidRPr="005B479B">
        <w:t>up</w:t>
      </w:r>
      <w:r w:rsidR="00BE2ECE">
        <w:t xml:space="preserve"> </w:t>
      </w:r>
      <w:r w:rsidRPr="005B479B">
        <w:t>to</w:t>
      </w:r>
      <w:r w:rsidR="00BE2ECE">
        <w:t xml:space="preserve"> </w:t>
      </w:r>
      <w:r w:rsidRPr="005B479B">
        <w:t>date;</w:t>
      </w:r>
      <w:r w:rsidR="00BE2ECE">
        <w:t xml:space="preserve"> </w:t>
      </w:r>
      <w:r w:rsidRPr="005B479B">
        <w:t>and</w:t>
      </w:r>
    </w:p>
    <w:p w14:paraId="0CAF2D57" w14:textId="2B14A533" w:rsidR="005B479B" w:rsidRPr="005B479B" w:rsidRDefault="005B479B" w:rsidP="000120A1">
      <w:pPr>
        <w:pStyle w:val="List"/>
        <w:numPr>
          <w:ilvl w:val="0"/>
          <w:numId w:val="28"/>
        </w:numPr>
      </w:pPr>
      <w:r w:rsidRPr="005B479B">
        <w:t>issues</w:t>
      </w:r>
      <w:r w:rsidR="00BE2ECE">
        <w:t xml:space="preserve"> </w:t>
      </w:r>
      <w:r w:rsidRPr="005B479B">
        <w:t>of</w:t>
      </w:r>
      <w:r w:rsidR="00BE2ECE">
        <w:t xml:space="preserve"> </w:t>
      </w:r>
      <w:r w:rsidRPr="005B479B">
        <w:t>risk,</w:t>
      </w:r>
      <w:r w:rsidR="00BE2ECE">
        <w:t xml:space="preserve"> </w:t>
      </w:r>
      <w:r w:rsidRPr="005B479B">
        <w:t>liability,</w:t>
      </w:r>
      <w:r w:rsidR="00BE2ECE">
        <w:t xml:space="preserve"> </w:t>
      </w:r>
      <w:r w:rsidRPr="005B479B">
        <w:t>safety</w:t>
      </w:r>
      <w:r w:rsidR="00BE2ECE">
        <w:t xml:space="preserve"> </w:t>
      </w:r>
      <w:r w:rsidRPr="005B479B">
        <w:t>and</w:t>
      </w:r>
      <w:r w:rsidR="00BE2ECE">
        <w:t xml:space="preserve"> </w:t>
      </w:r>
      <w:r w:rsidRPr="005B479B">
        <w:t>security</w:t>
      </w:r>
      <w:r w:rsidR="00BE2ECE">
        <w:t xml:space="preserve"> </w:t>
      </w:r>
      <w:r w:rsidRPr="005B479B">
        <w:t>associated</w:t>
      </w:r>
      <w:r w:rsidR="00BE2ECE">
        <w:t xml:space="preserve"> </w:t>
      </w:r>
      <w:r w:rsidRPr="005B479B">
        <w:t>with</w:t>
      </w:r>
      <w:r w:rsidR="00BE2ECE">
        <w:t xml:space="preserve"> </w:t>
      </w:r>
      <w:r w:rsidRPr="005B479B">
        <w:t>the</w:t>
      </w:r>
      <w:r w:rsidR="00BE2ECE">
        <w:t xml:space="preserve"> </w:t>
      </w:r>
      <w:r w:rsidRPr="005B479B">
        <w:t>use</w:t>
      </w:r>
      <w:r w:rsidR="00BE2ECE">
        <w:t xml:space="preserve"> </w:t>
      </w:r>
      <w:r w:rsidRPr="005B479B">
        <w:t>of</w:t>
      </w:r>
      <w:r w:rsidR="00BE2ECE">
        <w:t xml:space="preserve"> </w:t>
      </w:r>
      <w:r w:rsidRPr="005B479B">
        <w:t>the</w:t>
      </w:r>
      <w:r w:rsidR="00BE2ECE">
        <w:t xml:space="preserve"> </w:t>
      </w:r>
      <w:r w:rsidRPr="005B479B">
        <w:t>asset</w:t>
      </w:r>
      <w:r w:rsidR="00BE2ECE">
        <w:t xml:space="preserve"> </w:t>
      </w:r>
      <w:r w:rsidRPr="005B479B">
        <w:t>by</w:t>
      </w:r>
      <w:r w:rsidR="00BE2ECE">
        <w:t xml:space="preserve"> </w:t>
      </w:r>
      <w:r w:rsidRPr="005B479B">
        <w:t>other</w:t>
      </w:r>
      <w:r w:rsidR="00BE2ECE">
        <w:t xml:space="preserve"> </w:t>
      </w:r>
      <w:r w:rsidRPr="005B479B">
        <w:t>parties</w:t>
      </w:r>
      <w:r w:rsidR="00BE2ECE">
        <w:t xml:space="preserve"> </w:t>
      </w:r>
      <w:r w:rsidRPr="005B479B">
        <w:t>when</w:t>
      </w:r>
      <w:r w:rsidR="00BE2ECE">
        <w:t xml:space="preserve"> </w:t>
      </w:r>
      <w:r w:rsidRPr="005B479B">
        <w:t>transferring</w:t>
      </w:r>
      <w:r w:rsidR="00BE2ECE">
        <w:t xml:space="preserve"> </w:t>
      </w:r>
      <w:r w:rsidRPr="005B479B">
        <w:t>an</w:t>
      </w:r>
      <w:r w:rsidR="00BE2ECE">
        <w:t xml:space="preserve"> </w:t>
      </w:r>
      <w:r w:rsidRPr="005B479B">
        <w:t>asset</w:t>
      </w:r>
      <w:r w:rsidR="00BE2ECE">
        <w:t xml:space="preserve"> </w:t>
      </w:r>
      <w:r w:rsidRPr="005B479B">
        <w:t>to</w:t>
      </w:r>
      <w:r w:rsidR="00BE2ECE">
        <w:t xml:space="preserve"> </w:t>
      </w:r>
      <w:r w:rsidRPr="005B479B">
        <w:t>another</w:t>
      </w:r>
      <w:r w:rsidR="00BE2ECE">
        <w:t xml:space="preserve"> </w:t>
      </w:r>
      <w:r w:rsidRPr="005B479B">
        <w:t>location</w:t>
      </w:r>
      <w:r w:rsidR="00BE2ECE">
        <w:t xml:space="preserve"> </w:t>
      </w:r>
      <w:r w:rsidRPr="005B479B">
        <w:t>or</w:t>
      </w:r>
      <w:r w:rsidR="00BE2ECE">
        <w:t xml:space="preserve"> </w:t>
      </w:r>
      <w:r w:rsidRPr="005B479B">
        <w:t>entity.</w:t>
      </w:r>
      <w:r w:rsidRPr="005B479B">
        <w:rPr>
          <w:vertAlign w:val="superscript"/>
        </w:rPr>
        <w:footnoteReference w:id="34"/>
      </w:r>
    </w:p>
    <w:p w14:paraId="25A7ADDC" w14:textId="29CD7862" w:rsidR="005B479B" w:rsidRPr="005B479B" w:rsidRDefault="005B479B" w:rsidP="005B479B">
      <w:r w:rsidRPr="005B479B">
        <w:t>It</w:t>
      </w:r>
      <w:r w:rsidR="00BE2ECE">
        <w:t xml:space="preserve"> </w:t>
      </w:r>
      <w:r w:rsidRPr="005B479B">
        <w:t>is</w:t>
      </w:r>
      <w:r w:rsidR="00BE2ECE">
        <w:t xml:space="preserve"> </w:t>
      </w:r>
      <w:r w:rsidRPr="005B479B">
        <w:t>noted</w:t>
      </w:r>
      <w:r w:rsidR="00BE2ECE">
        <w:t xml:space="preserve"> </w:t>
      </w:r>
      <w:r w:rsidRPr="005B479B">
        <w:t>that</w:t>
      </w:r>
      <w:r w:rsidR="00BE2ECE">
        <w:t xml:space="preserve"> </w:t>
      </w:r>
      <w:r w:rsidRPr="005B479B">
        <w:t>IP</w:t>
      </w:r>
      <w:r w:rsidR="00BE2ECE">
        <w:t xml:space="preserve"> </w:t>
      </w:r>
      <w:r w:rsidRPr="005B479B">
        <w:t>contained</w:t>
      </w:r>
      <w:r w:rsidR="00BE2ECE">
        <w:t xml:space="preserve"> </w:t>
      </w:r>
      <w:r w:rsidRPr="005B479B">
        <w:t>in</w:t>
      </w:r>
      <w:r w:rsidR="00BE2ECE">
        <w:t xml:space="preserve"> </w:t>
      </w:r>
      <w:r w:rsidRPr="005B479B">
        <w:t>records</w:t>
      </w:r>
      <w:r w:rsidR="00BE2ECE">
        <w:t xml:space="preserve"> </w:t>
      </w:r>
      <w:r w:rsidRPr="005B479B">
        <w:t>may</w:t>
      </w:r>
      <w:r w:rsidR="00BE2ECE">
        <w:t xml:space="preserve"> </w:t>
      </w:r>
      <w:r w:rsidRPr="005B479B">
        <w:t>be</w:t>
      </w:r>
      <w:r w:rsidR="00BE2ECE">
        <w:t xml:space="preserve"> </w:t>
      </w:r>
      <w:r w:rsidRPr="005B479B">
        <w:t>subject</w:t>
      </w:r>
      <w:r w:rsidR="00BE2ECE">
        <w:t xml:space="preserve"> </w:t>
      </w:r>
      <w:r w:rsidRPr="005B479B">
        <w:t>to</w:t>
      </w:r>
      <w:r w:rsidR="00BE2ECE">
        <w:t xml:space="preserve"> </w:t>
      </w:r>
      <w:r w:rsidRPr="005B479B">
        <w:t>the</w:t>
      </w:r>
      <w:r w:rsidR="00BE2ECE">
        <w:t xml:space="preserve"> </w:t>
      </w:r>
      <w:r w:rsidRPr="005B479B">
        <w:rPr>
          <w:i/>
        </w:rPr>
        <w:t>Public</w:t>
      </w:r>
      <w:r w:rsidR="00BE2ECE">
        <w:rPr>
          <w:i/>
        </w:rPr>
        <w:t xml:space="preserve"> </w:t>
      </w:r>
      <w:r w:rsidRPr="005B479B">
        <w:rPr>
          <w:i/>
        </w:rPr>
        <w:t>Records</w:t>
      </w:r>
      <w:r w:rsidR="00BE2ECE">
        <w:rPr>
          <w:i/>
        </w:rPr>
        <w:t xml:space="preserve"> </w:t>
      </w:r>
      <w:r w:rsidRPr="005B479B">
        <w:rPr>
          <w:i/>
        </w:rPr>
        <w:t>Act</w:t>
      </w:r>
      <w:r w:rsidR="00BE2ECE">
        <w:rPr>
          <w:i/>
        </w:rPr>
        <w:t xml:space="preserve"> </w:t>
      </w:r>
      <w:r w:rsidRPr="005B479B">
        <w:rPr>
          <w:i/>
        </w:rPr>
        <w:t>(1973)</w:t>
      </w:r>
      <w:r w:rsidR="00BE2ECE">
        <w:rPr>
          <w:i/>
        </w:rPr>
        <w:t xml:space="preserve"> </w:t>
      </w:r>
      <w:r w:rsidRPr="005B479B">
        <w:t>and</w:t>
      </w:r>
      <w:r w:rsidR="00BE2ECE">
        <w:t xml:space="preserve"> </w:t>
      </w:r>
      <w:r w:rsidRPr="005B479B">
        <w:t>the</w:t>
      </w:r>
      <w:r w:rsidR="00BE2ECE">
        <w:t xml:space="preserve"> </w:t>
      </w:r>
      <w:r w:rsidRPr="005B479B">
        <w:t>Public</w:t>
      </w:r>
      <w:r w:rsidR="00BE2ECE">
        <w:t xml:space="preserve"> </w:t>
      </w:r>
      <w:r w:rsidRPr="005B479B">
        <w:t>Record</w:t>
      </w:r>
      <w:r w:rsidR="00BE2ECE">
        <w:t xml:space="preserve"> </w:t>
      </w:r>
      <w:r w:rsidRPr="005B479B">
        <w:t>Office</w:t>
      </w:r>
      <w:r w:rsidR="00BE2ECE">
        <w:t xml:space="preserve"> </w:t>
      </w:r>
      <w:r w:rsidRPr="005B479B">
        <w:t>of</w:t>
      </w:r>
      <w:r w:rsidR="00BE2ECE">
        <w:t xml:space="preserve"> </w:t>
      </w:r>
      <w:r w:rsidRPr="005B479B">
        <w:t>Victoria’s</w:t>
      </w:r>
      <w:r w:rsidR="00BE2ECE">
        <w:t xml:space="preserve"> </w:t>
      </w:r>
      <w:r w:rsidRPr="005B479B">
        <w:t>(PROV)</w:t>
      </w:r>
      <w:r w:rsidR="00BE2ECE">
        <w:t xml:space="preserve"> </w:t>
      </w:r>
      <w:r w:rsidRPr="005B479B">
        <w:t>mandatory</w:t>
      </w:r>
      <w:r w:rsidR="00BE2ECE">
        <w:t xml:space="preserve"> </w:t>
      </w:r>
      <w:r w:rsidRPr="005B479B">
        <w:t>guidelines.</w:t>
      </w:r>
      <w:r w:rsidRPr="005B479B">
        <w:rPr>
          <w:vertAlign w:val="superscript"/>
        </w:rPr>
        <w:footnoteReference w:id="35"/>
      </w:r>
      <w:r w:rsidR="00BE2ECE">
        <w:t xml:space="preserve"> </w:t>
      </w:r>
      <w:r w:rsidRPr="005B479B">
        <w:t>Given</w:t>
      </w:r>
      <w:r w:rsidR="00BE2ECE">
        <w:t xml:space="preserve"> </w:t>
      </w:r>
      <w:r w:rsidRPr="005B479B">
        <w:t>that</w:t>
      </w:r>
      <w:r w:rsidR="00BE2ECE">
        <w:t xml:space="preserve"> </w:t>
      </w:r>
      <w:r w:rsidRPr="005B479B">
        <w:t>there</w:t>
      </w:r>
      <w:r w:rsidR="00BE2ECE">
        <w:t xml:space="preserve"> </w:t>
      </w:r>
      <w:r w:rsidRPr="005B479B">
        <w:t>are</w:t>
      </w:r>
      <w:r w:rsidR="00BE2ECE">
        <w:t xml:space="preserve"> </w:t>
      </w:r>
      <w:r w:rsidRPr="005B479B">
        <w:t>a</w:t>
      </w:r>
      <w:r w:rsidR="00BE2ECE">
        <w:t xml:space="preserve"> </w:t>
      </w:r>
      <w:r w:rsidRPr="005B479B">
        <w:t>number</w:t>
      </w:r>
      <w:r w:rsidR="00BE2ECE">
        <w:t xml:space="preserve"> </w:t>
      </w:r>
      <w:r w:rsidRPr="005B479B">
        <w:t>of</w:t>
      </w:r>
      <w:r w:rsidR="00BE2ECE">
        <w:t xml:space="preserve"> </w:t>
      </w:r>
      <w:r w:rsidRPr="005B479B">
        <w:t>complex</w:t>
      </w:r>
      <w:r w:rsidR="00BE2ECE">
        <w:t xml:space="preserve"> </w:t>
      </w:r>
      <w:r w:rsidRPr="005B479B">
        <w:t>record</w:t>
      </w:r>
      <w:r w:rsidRPr="005B479B">
        <w:noBreakHyphen/>
        <w:t>keeping</w:t>
      </w:r>
      <w:r w:rsidR="00BE2ECE">
        <w:t xml:space="preserve"> </w:t>
      </w:r>
      <w:r w:rsidRPr="005B479B">
        <w:t>issues</w:t>
      </w:r>
      <w:r w:rsidR="00BE2ECE">
        <w:t xml:space="preserve"> </w:t>
      </w:r>
      <w:r w:rsidRPr="005B479B">
        <w:t>associated</w:t>
      </w:r>
      <w:r w:rsidR="00BE2ECE">
        <w:t xml:space="preserve"> </w:t>
      </w:r>
      <w:r w:rsidRPr="005B479B">
        <w:t>with</w:t>
      </w:r>
      <w:r w:rsidR="00BE2ECE">
        <w:t xml:space="preserve"> </w:t>
      </w:r>
      <w:r w:rsidRPr="005B479B">
        <w:t>disposal</w:t>
      </w:r>
      <w:r w:rsidR="00BE2ECE">
        <w:t xml:space="preserve"> </w:t>
      </w:r>
      <w:r w:rsidRPr="005B479B">
        <w:t>of</w:t>
      </w:r>
      <w:r w:rsidR="00BE2ECE">
        <w:t xml:space="preserve"> </w:t>
      </w:r>
      <w:r w:rsidRPr="005B479B">
        <w:t>IP,</w:t>
      </w:r>
      <w:r w:rsidR="00BE2ECE">
        <w:t xml:space="preserve"> </w:t>
      </w:r>
      <w:r w:rsidRPr="005B479B">
        <w:t>it</w:t>
      </w:r>
      <w:r w:rsidR="00BE2ECE">
        <w:t xml:space="preserve"> </w:t>
      </w:r>
      <w:r w:rsidRPr="005B479B">
        <w:t>is</w:t>
      </w:r>
      <w:r w:rsidR="00BE2ECE">
        <w:t xml:space="preserve"> </w:t>
      </w:r>
      <w:r w:rsidRPr="005B479B">
        <w:t>recommended</w:t>
      </w:r>
      <w:r w:rsidR="00BE2ECE">
        <w:t xml:space="preserve"> </w:t>
      </w:r>
      <w:r w:rsidRPr="005B479B">
        <w:t>that</w:t>
      </w:r>
      <w:r w:rsidR="00BE2ECE">
        <w:t xml:space="preserve"> </w:t>
      </w:r>
      <w:r w:rsidRPr="005B479B">
        <w:t>agencies</w:t>
      </w:r>
      <w:r w:rsidR="00BE2ECE">
        <w:t xml:space="preserve"> </w:t>
      </w:r>
      <w:r w:rsidRPr="005B479B">
        <w:t>contact</w:t>
      </w:r>
      <w:r w:rsidR="00BE2ECE">
        <w:t xml:space="preserve"> </w:t>
      </w:r>
      <w:r w:rsidRPr="005B479B">
        <w:t>PROV</w:t>
      </w:r>
      <w:r w:rsidR="00BE2ECE">
        <w:t xml:space="preserve"> </w:t>
      </w:r>
      <w:r w:rsidRPr="005B479B">
        <w:t>prior</w:t>
      </w:r>
      <w:r w:rsidR="00BE2ECE">
        <w:t xml:space="preserve"> </w:t>
      </w:r>
      <w:r w:rsidRPr="005B479B">
        <w:t>to</w:t>
      </w:r>
      <w:r w:rsidR="00BE2ECE">
        <w:t xml:space="preserve"> </w:t>
      </w:r>
      <w:r w:rsidRPr="005B479B">
        <w:t>disposal</w:t>
      </w:r>
      <w:r w:rsidR="00BE2ECE">
        <w:t xml:space="preserve"> </w:t>
      </w:r>
      <w:r w:rsidRPr="005B479B">
        <w:t>at</w:t>
      </w:r>
      <w:r w:rsidR="00BE2ECE">
        <w:t xml:space="preserve"> </w:t>
      </w:r>
      <w:hyperlink r:id="rId28" w:history="1">
        <w:r w:rsidRPr="005B479B">
          <w:rPr>
            <w:rStyle w:val="Hyperlink"/>
          </w:rPr>
          <w:t>enquiries@prov.vic.gov.au</w:t>
        </w:r>
      </w:hyperlink>
      <w:r w:rsidRPr="005B479B">
        <w:t>.</w:t>
      </w:r>
    </w:p>
    <w:p w14:paraId="5972EC40" w14:textId="77777777" w:rsidR="00BB166C" w:rsidRDefault="005B479B" w:rsidP="005B479B">
      <w:r w:rsidRPr="005B479B">
        <w:t>If</w:t>
      </w:r>
      <w:r w:rsidR="00BE2ECE">
        <w:t xml:space="preserve"> </w:t>
      </w:r>
      <w:r w:rsidRPr="005B479B">
        <w:t>an</w:t>
      </w:r>
      <w:r w:rsidR="00BE2ECE">
        <w:t xml:space="preserve"> </w:t>
      </w:r>
      <w:r w:rsidRPr="005B479B">
        <w:t>agency</w:t>
      </w:r>
      <w:r w:rsidR="00BE2ECE">
        <w:t xml:space="preserve"> </w:t>
      </w:r>
      <w:r w:rsidRPr="005B479B">
        <w:t>anticipates</w:t>
      </w:r>
      <w:r w:rsidR="00BE2ECE">
        <w:t xml:space="preserve"> </w:t>
      </w:r>
      <w:r w:rsidRPr="005B479B">
        <w:t>that</w:t>
      </w:r>
      <w:r w:rsidR="00BE2ECE">
        <w:t xml:space="preserve"> </w:t>
      </w:r>
      <w:r w:rsidRPr="005B479B">
        <w:t>volunteers</w:t>
      </w:r>
      <w:r w:rsidR="00BE2ECE">
        <w:t xml:space="preserve"> </w:t>
      </w:r>
      <w:r w:rsidRPr="005B479B">
        <w:t>may</w:t>
      </w:r>
      <w:r w:rsidR="00BE2ECE">
        <w:t xml:space="preserve"> </w:t>
      </w:r>
      <w:r w:rsidRPr="005B479B">
        <w:t>develop</w:t>
      </w:r>
      <w:r w:rsidR="00BE2ECE">
        <w:t xml:space="preserve"> </w:t>
      </w:r>
      <w:r w:rsidRPr="005B479B">
        <w:t>IP</w:t>
      </w:r>
      <w:r w:rsidR="00BE2ECE">
        <w:t xml:space="preserve"> </w:t>
      </w:r>
      <w:r w:rsidRPr="005B479B">
        <w:t>that</w:t>
      </w:r>
      <w:r w:rsidR="00BE2ECE">
        <w:t xml:space="preserve"> </w:t>
      </w:r>
      <w:r w:rsidRPr="005B479B">
        <w:t>could</w:t>
      </w:r>
      <w:r w:rsidR="00BE2ECE">
        <w:t xml:space="preserve"> </w:t>
      </w:r>
      <w:r w:rsidRPr="005B479B">
        <w:t>be</w:t>
      </w:r>
      <w:r w:rsidR="00BE2ECE">
        <w:t xml:space="preserve"> </w:t>
      </w:r>
      <w:r w:rsidRPr="005B479B">
        <w:t>of</w:t>
      </w:r>
      <w:r w:rsidR="00BE2ECE">
        <w:t xml:space="preserve"> </w:t>
      </w:r>
      <w:r w:rsidRPr="005B479B">
        <w:t>operational</w:t>
      </w:r>
      <w:r w:rsidR="00BE2ECE">
        <w:t xml:space="preserve"> </w:t>
      </w:r>
      <w:r w:rsidRPr="005B479B">
        <w:t>or</w:t>
      </w:r>
      <w:r w:rsidR="00BE2ECE">
        <w:t xml:space="preserve"> </w:t>
      </w:r>
      <w:r w:rsidRPr="005B479B">
        <w:t>commercial</w:t>
      </w:r>
      <w:r w:rsidR="00BE2ECE">
        <w:t xml:space="preserve"> </w:t>
      </w:r>
      <w:r w:rsidRPr="005B479B">
        <w:t>value</w:t>
      </w:r>
      <w:r w:rsidR="00BE2ECE">
        <w:t xml:space="preserve"> </w:t>
      </w:r>
      <w:r w:rsidRPr="005B479B">
        <w:t>to</w:t>
      </w:r>
      <w:r w:rsidR="00BE2ECE">
        <w:t xml:space="preserve"> </w:t>
      </w:r>
      <w:r w:rsidRPr="005B479B">
        <w:t>the</w:t>
      </w:r>
      <w:r w:rsidR="00BE2ECE">
        <w:t xml:space="preserve"> </w:t>
      </w:r>
      <w:r w:rsidRPr="005B479B">
        <w:t>agency,</w:t>
      </w:r>
      <w:r w:rsidR="00BE2ECE">
        <w:t xml:space="preserve"> </w:t>
      </w:r>
      <w:r w:rsidRPr="005B479B">
        <w:t>it</w:t>
      </w:r>
      <w:r w:rsidR="00BE2ECE">
        <w:t xml:space="preserve"> </w:t>
      </w:r>
      <w:r w:rsidRPr="005B479B">
        <w:t>is</w:t>
      </w:r>
      <w:r w:rsidR="00BE2ECE">
        <w:t xml:space="preserve"> </w:t>
      </w:r>
      <w:r w:rsidRPr="005B479B">
        <w:t>recommended</w:t>
      </w:r>
      <w:r w:rsidR="00BE2ECE">
        <w:t xml:space="preserve"> </w:t>
      </w:r>
      <w:r w:rsidRPr="005B479B">
        <w:t>that</w:t>
      </w:r>
      <w:r w:rsidR="00BE2ECE">
        <w:t xml:space="preserve"> </w:t>
      </w:r>
      <w:r w:rsidRPr="005B479B">
        <w:t>the</w:t>
      </w:r>
      <w:r w:rsidR="00BE2ECE">
        <w:t xml:space="preserve"> </w:t>
      </w:r>
      <w:r w:rsidRPr="005B479B">
        <w:t>written</w:t>
      </w:r>
      <w:r w:rsidR="00BE2ECE">
        <w:t xml:space="preserve"> </w:t>
      </w:r>
      <w:r w:rsidRPr="005B479B">
        <w:t>agreement</w:t>
      </w:r>
      <w:r w:rsidR="00BE2ECE">
        <w:t xml:space="preserve"> </w:t>
      </w:r>
      <w:r w:rsidRPr="005B479B">
        <w:t>clearly</w:t>
      </w:r>
      <w:r w:rsidR="00BE2ECE">
        <w:t xml:space="preserve"> </w:t>
      </w:r>
      <w:r w:rsidRPr="005B479B">
        <w:t>articulates</w:t>
      </w:r>
      <w:r w:rsidR="00BE2ECE">
        <w:t xml:space="preserve"> </w:t>
      </w:r>
      <w:r w:rsidRPr="005B479B">
        <w:t>how</w:t>
      </w:r>
      <w:r w:rsidR="00BE2ECE">
        <w:t xml:space="preserve"> </w:t>
      </w:r>
      <w:r w:rsidRPr="005B479B">
        <w:t>IP</w:t>
      </w:r>
      <w:r w:rsidR="00BE2ECE">
        <w:t xml:space="preserve"> </w:t>
      </w:r>
      <w:r w:rsidRPr="005B479B">
        <w:t>rights</w:t>
      </w:r>
      <w:r w:rsidR="00BE2ECE">
        <w:t xml:space="preserve"> </w:t>
      </w:r>
      <w:r w:rsidRPr="005B479B">
        <w:t>are</w:t>
      </w:r>
      <w:r w:rsidR="00BE2ECE">
        <w:t xml:space="preserve"> </w:t>
      </w:r>
      <w:r w:rsidRPr="005B479B">
        <w:t>dealt</w:t>
      </w:r>
      <w:r w:rsidR="00BE2ECE">
        <w:t xml:space="preserve"> </w:t>
      </w:r>
      <w:r w:rsidRPr="005B479B">
        <w:t>with.</w:t>
      </w:r>
      <w:r w:rsidR="00BE2ECE">
        <w:t xml:space="preserve"> </w:t>
      </w:r>
      <w:r w:rsidRPr="005B479B">
        <w:t>Consistent</w:t>
      </w:r>
      <w:r w:rsidR="00BE2ECE">
        <w:t xml:space="preserve"> </w:t>
      </w:r>
      <w:r w:rsidRPr="005B479B">
        <w:t>with</w:t>
      </w:r>
      <w:r w:rsidR="00BE2ECE">
        <w:t xml:space="preserve"> </w:t>
      </w:r>
      <w:r w:rsidRPr="005B479B">
        <w:t>the</w:t>
      </w:r>
      <w:r w:rsidR="00BE2ECE">
        <w:t xml:space="preserve"> </w:t>
      </w:r>
      <w:r w:rsidRPr="005B479B">
        <w:t>IP</w:t>
      </w:r>
      <w:r w:rsidR="00BE2ECE">
        <w:t xml:space="preserve"> </w:t>
      </w:r>
      <w:r w:rsidRPr="005B479B">
        <w:t>Policy,</w:t>
      </w:r>
      <w:r w:rsidR="00BE2ECE">
        <w:t xml:space="preserve"> </w:t>
      </w:r>
      <w:r w:rsidRPr="005B479B">
        <w:t>the</w:t>
      </w:r>
      <w:r w:rsidR="00BE2ECE">
        <w:t xml:space="preserve"> </w:t>
      </w:r>
      <w:r w:rsidRPr="005B479B">
        <w:t>agency</w:t>
      </w:r>
      <w:r w:rsidR="00BE2ECE">
        <w:t xml:space="preserve"> </w:t>
      </w:r>
      <w:r w:rsidRPr="005B479B">
        <w:t>would</w:t>
      </w:r>
      <w:r w:rsidR="00BE2ECE">
        <w:t xml:space="preserve"> </w:t>
      </w:r>
      <w:r w:rsidRPr="005B479B">
        <w:t>normally</w:t>
      </w:r>
      <w:r w:rsidR="00BE2ECE">
        <w:t xml:space="preserve"> </w:t>
      </w:r>
      <w:r w:rsidRPr="005B479B">
        <w:t>seek</w:t>
      </w:r>
      <w:r w:rsidR="00BE2ECE">
        <w:t xml:space="preserve"> </w:t>
      </w:r>
      <w:r w:rsidRPr="005B479B">
        <w:t>a</w:t>
      </w:r>
      <w:r w:rsidR="00BE2ECE">
        <w:t xml:space="preserve"> </w:t>
      </w:r>
      <w:r w:rsidRPr="005B479B">
        <w:t>licence</w:t>
      </w:r>
      <w:r w:rsidR="00BE2ECE">
        <w:t xml:space="preserve"> </w:t>
      </w:r>
      <w:r w:rsidRPr="005B479B">
        <w:t>to</w:t>
      </w:r>
      <w:r w:rsidR="00BE2ECE">
        <w:t xml:space="preserve"> </w:t>
      </w:r>
      <w:r w:rsidRPr="005B479B">
        <w:t>make</w:t>
      </w:r>
      <w:r w:rsidR="00BE2ECE">
        <w:t xml:space="preserve"> </w:t>
      </w:r>
      <w:r w:rsidRPr="005B479B">
        <w:t>use</w:t>
      </w:r>
      <w:r w:rsidR="00BE2ECE">
        <w:t xml:space="preserve"> </w:t>
      </w:r>
      <w:r w:rsidRPr="005B479B">
        <w:t>of</w:t>
      </w:r>
      <w:r w:rsidR="00BE2ECE">
        <w:t xml:space="preserve"> </w:t>
      </w:r>
      <w:r w:rsidRPr="005B479B">
        <w:t>the</w:t>
      </w:r>
      <w:r w:rsidR="00BE2ECE">
        <w:t xml:space="preserve"> </w:t>
      </w:r>
      <w:r w:rsidRPr="005B479B">
        <w:t>IP.</w:t>
      </w:r>
    </w:p>
    <w:p w14:paraId="3EDAE6C5" w14:textId="27CF5EC1" w:rsidR="00D401B2" w:rsidRPr="00AC1553" w:rsidRDefault="00D401B2" w:rsidP="00603B27">
      <w:pPr>
        <w:pStyle w:val="Heading1"/>
        <w:numPr>
          <w:ilvl w:val="0"/>
          <w:numId w:val="34"/>
        </w:numPr>
      </w:pPr>
      <w:bookmarkStart w:id="117" w:name="_Ref349114781"/>
      <w:bookmarkStart w:id="118" w:name="_Toc360519870"/>
      <w:bookmarkStart w:id="119" w:name="_Toc411926838"/>
      <w:bookmarkStart w:id="120" w:name="_Toc140576436"/>
      <w:bookmarkStart w:id="121" w:name="_Toc176264821"/>
      <w:r w:rsidRPr="00AC1553">
        <w:lastRenderedPageBreak/>
        <w:t>Granting</w:t>
      </w:r>
      <w:r w:rsidR="00BE2ECE" w:rsidRPr="00AC1553">
        <w:t xml:space="preserve"> </w:t>
      </w:r>
      <w:r w:rsidRPr="00AC1553">
        <w:t>rights</w:t>
      </w:r>
      <w:r w:rsidR="00BE2ECE" w:rsidRPr="00AC1553">
        <w:t xml:space="preserve"> </w:t>
      </w:r>
      <w:r w:rsidRPr="00AC1553">
        <w:t>to</w:t>
      </w:r>
      <w:r w:rsidR="00BE2ECE" w:rsidRPr="00AC1553">
        <w:t xml:space="preserve"> </w:t>
      </w:r>
      <w:r w:rsidRPr="00AC1553">
        <w:t>State</w:t>
      </w:r>
      <w:r w:rsidR="00BE2ECE" w:rsidRPr="00AC1553">
        <w:t xml:space="preserve"> </w:t>
      </w:r>
      <w:r w:rsidRPr="00AC1553">
        <w:t>IP</w:t>
      </w:r>
      <w:bookmarkEnd w:id="117"/>
      <w:bookmarkEnd w:id="118"/>
      <w:bookmarkEnd w:id="119"/>
      <w:bookmarkEnd w:id="120"/>
      <w:bookmarkEnd w:id="121"/>
    </w:p>
    <w:p w14:paraId="6ED3F4D2" w14:textId="77865BCF" w:rsidR="00D401B2" w:rsidRPr="00D401B2" w:rsidRDefault="00D401B2" w:rsidP="00BB166C">
      <w:pPr>
        <w:pStyle w:val="BlockText"/>
        <w:rPr>
          <w:i/>
        </w:rPr>
      </w:pPr>
      <w:r w:rsidRPr="00D401B2">
        <w:rPr>
          <w:i/>
        </w:rPr>
        <w:t>IP</w:t>
      </w:r>
      <w:r w:rsidR="00BE2ECE">
        <w:rPr>
          <w:i/>
        </w:rPr>
        <w:t xml:space="preserve"> </w:t>
      </w:r>
      <w:r w:rsidRPr="00D401B2">
        <w:rPr>
          <w:i/>
        </w:rPr>
        <w:t>Policy</w:t>
      </w:r>
      <w:r w:rsidR="00BE2ECE">
        <w:rPr>
          <w:i/>
        </w:rPr>
        <w:t xml:space="preserve"> </w:t>
      </w:r>
      <w:r w:rsidRPr="00D401B2">
        <w:rPr>
          <w:i/>
        </w:rPr>
        <w:t>Intent:</w:t>
      </w:r>
      <w:r w:rsidR="00BE2ECE">
        <w:rPr>
          <w:i/>
        </w:rPr>
        <w:t xml:space="preserve"> </w:t>
      </w:r>
      <w:r w:rsidRPr="00D401B2">
        <w:t>The</w:t>
      </w:r>
      <w:r w:rsidR="00BE2ECE">
        <w:t xml:space="preserve"> </w:t>
      </w:r>
      <w:r w:rsidRPr="00D401B2">
        <w:t>State</w:t>
      </w:r>
      <w:r w:rsidR="00BE2ECE">
        <w:t xml:space="preserve"> </w:t>
      </w:r>
      <w:r w:rsidRPr="00D401B2">
        <w:t>grants</w:t>
      </w:r>
      <w:r w:rsidR="00BE2ECE">
        <w:t xml:space="preserve"> </w:t>
      </w:r>
      <w:r w:rsidRPr="00D401B2">
        <w:t>rights</w:t>
      </w:r>
      <w:r w:rsidR="00BE2ECE">
        <w:t xml:space="preserve"> </w:t>
      </w:r>
      <w:r w:rsidRPr="00D401B2">
        <w:t>to</w:t>
      </w:r>
      <w:r w:rsidR="00BE2ECE">
        <w:t xml:space="preserve"> </w:t>
      </w:r>
      <w:r w:rsidRPr="00D401B2">
        <w:t>its</w:t>
      </w:r>
      <w:r w:rsidR="00BE2ECE">
        <w:t xml:space="preserve"> </w:t>
      </w:r>
      <w:r w:rsidRPr="00D401B2">
        <w:t>intellectual</w:t>
      </w:r>
      <w:r w:rsidR="00BE2ECE">
        <w:t xml:space="preserve"> </w:t>
      </w:r>
      <w:r w:rsidRPr="00D401B2">
        <w:t>property,</w:t>
      </w:r>
      <w:r w:rsidR="00BE2ECE">
        <w:t xml:space="preserve"> </w:t>
      </w:r>
      <w:r w:rsidRPr="00D401B2">
        <w:t>as</w:t>
      </w:r>
      <w:r w:rsidR="00BE2ECE">
        <w:t xml:space="preserve"> </w:t>
      </w:r>
      <w:r w:rsidRPr="00D401B2">
        <w:t>a</w:t>
      </w:r>
      <w:r w:rsidR="00BE2ECE">
        <w:t xml:space="preserve"> </w:t>
      </w:r>
      <w:r w:rsidRPr="00D401B2">
        <w:t>public</w:t>
      </w:r>
      <w:r w:rsidR="00BE2ECE">
        <w:t xml:space="preserve"> </w:t>
      </w:r>
      <w:r w:rsidRPr="00D401B2">
        <w:t>asset,</w:t>
      </w:r>
      <w:r w:rsidR="00BE2ECE">
        <w:t xml:space="preserve"> </w:t>
      </w:r>
      <w:r w:rsidRPr="00D401B2">
        <w:t>in</w:t>
      </w:r>
      <w:r w:rsidR="00BE2ECE">
        <w:t xml:space="preserve"> </w:t>
      </w:r>
      <w:r w:rsidRPr="00D401B2">
        <w:t>a</w:t>
      </w:r>
      <w:r w:rsidR="00BE2ECE">
        <w:t xml:space="preserve"> </w:t>
      </w:r>
      <w:r w:rsidRPr="00D401B2">
        <w:t>manner</w:t>
      </w:r>
      <w:r w:rsidR="00BE2ECE">
        <w:t xml:space="preserve"> </w:t>
      </w:r>
      <w:r w:rsidRPr="00D401B2">
        <w:t>that</w:t>
      </w:r>
      <w:r w:rsidR="00BE2ECE">
        <w:t xml:space="preserve"> </w:t>
      </w:r>
      <w:r w:rsidRPr="00D401B2">
        <w:t>maximises</w:t>
      </w:r>
      <w:r w:rsidR="00BE2ECE">
        <w:t xml:space="preserve"> </w:t>
      </w:r>
      <w:r w:rsidRPr="00D401B2">
        <w:t>its</w:t>
      </w:r>
      <w:r w:rsidR="00BE2ECE">
        <w:t xml:space="preserve"> </w:t>
      </w:r>
      <w:r w:rsidRPr="00D401B2">
        <w:t>impact,</w:t>
      </w:r>
      <w:r w:rsidR="00BE2ECE">
        <w:t xml:space="preserve"> </w:t>
      </w:r>
      <w:r w:rsidRPr="00D401B2">
        <w:t>value,</w:t>
      </w:r>
      <w:r w:rsidR="00BE2ECE">
        <w:t xml:space="preserve"> </w:t>
      </w:r>
      <w:r w:rsidRPr="00D401B2">
        <w:t>accessibility</w:t>
      </w:r>
      <w:r w:rsidR="00BE2ECE">
        <w:t xml:space="preserve"> </w:t>
      </w:r>
      <w:r w:rsidRPr="00D401B2">
        <w:t>and</w:t>
      </w:r>
      <w:r w:rsidR="00BE2ECE">
        <w:t xml:space="preserve"> </w:t>
      </w:r>
      <w:r w:rsidRPr="00D401B2">
        <w:t>benefit</w:t>
      </w:r>
      <w:r w:rsidR="00BE2ECE">
        <w:t xml:space="preserve"> </w:t>
      </w:r>
      <w:r w:rsidRPr="00D401B2">
        <w:t>consistent</w:t>
      </w:r>
      <w:r w:rsidR="00BE2ECE">
        <w:t xml:space="preserve"> </w:t>
      </w:r>
      <w:r w:rsidRPr="00D401B2">
        <w:t>with</w:t>
      </w:r>
      <w:r w:rsidR="00BE2ECE">
        <w:t xml:space="preserve"> </w:t>
      </w:r>
      <w:r w:rsidRPr="00D401B2">
        <w:t>the</w:t>
      </w:r>
      <w:r w:rsidR="00BE2ECE">
        <w:t xml:space="preserve"> </w:t>
      </w:r>
      <w:r w:rsidRPr="00D401B2">
        <w:t>public</w:t>
      </w:r>
      <w:r w:rsidR="00BE2ECE">
        <w:t xml:space="preserve"> </w:t>
      </w:r>
      <w:r w:rsidRPr="00D401B2">
        <w:t>interest.</w:t>
      </w:r>
    </w:p>
    <w:p w14:paraId="546413A6" w14:textId="583CA9C2" w:rsidR="00D401B2" w:rsidRPr="00D401B2" w:rsidRDefault="00D401B2" w:rsidP="00BB166C">
      <w:pPr>
        <w:pStyle w:val="BlockText"/>
      </w:pPr>
      <w:r w:rsidRPr="00D401B2">
        <w:rPr>
          <w:i/>
        </w:rPr>
        <w:t>IP</w:t>
      </w:r>
      <w:r w:rsidR="00BE2ECE">
        <w:rPr>
          <w:i/>
        </w:rPr>
        <w:t xml:space="preserve"> </w:t>
      </w:r>
      <w:r w:rsidRPr="00D401B2">
        <w:rPr>
          <w:i/>
        </w:rPr>
        <w:t>Policy</w:t>
      </w:r>
      <w:r w:rsidR="00BE2ECE">
        <w:rPr>
          <w:i/>
        </w:rPr>
        <w:t xml:space="preserve"> </w:t>
      </w:r>
      <w:r w:rsidRPr="00D401B2">
        <w:rPr>
          <w:i/>
        </w:rPr>
        <w:t>Principle</w:t>
      </w:r>
      <w:r w:rsidR="00BE2ECE">
        <w:rPr>
          <w:i/>
        </w:rPr>
        <w:t xml:space="preserve"> </w:t>
      </w:r>
      <w:r w:rsidRPr="00D401B2">
        <w:rPr>
          <w:i/>
        </w:rPr>
        <w:t>2:</w:t>
      </w:r>
      <w:r w:rsidR="00BE2ECE">
        <w:t xml:space="preserve"> </w:t>
      </w:r>
      <w:r w:rsidRPr="00D401B2">
        <w:t>The</w:t>
      </w:r>
      <w:r w:rsidR="00BE2ECE">
        <w:t xml:space="preserve"> </w:t>
      </w:r>
      <w:r w:rsidRPr="00D401B2">
        <w:t>State</w:t>
      </w:r>
      <w:r w:rsidR="00BE2ECE">
        <w:t xml:space="preserve"> </w:t>
      </w:r>
      <w:r w:rsidRPr="00D401B2">
        <w:t>grants</w:t>
      </w:r>
      <w:r w:rsidR="00BE2ECE">
        <w:t xml:space="preserve"> </w:t>
      </w:r>
      <w:r w:rsidRPr="00D401B2">
        <w:t>rights</w:t>
      </w:r>
      <w:r w:rsidR="00BE2ECE">
        <w:t xml:space="preserve"> </w:t>
      </w:r>
      <w:r w:rsidRPr="00D401B2">
        <w:t>to</w:t>
      </w:r>
      <w:r w:rsidR="00BE2ECE">
        <w:t xml:space="preserve"> </w:t>
      </w:r>
      <w:r w:rsidRPr="00D401B2">
        <w:t>its</w:t>
      </w:r>
      <w:r w:rsidR="00BE2ECE">
        <w:t xml:space="preserve"> </w:t>
      </w:r>
      <w:r w:rsidRPr="00D401B2">
        <w:t>intellectual</w:t>
      </w:r>
      <w:r w:rsidR="00BE2ECE">
        <w:t xml:space="preserve"> </w:t>
      </w:r>
      <w:r w:rsidRPr="00D401B2">
        <w:t>property</w:t>
      </w:r>
      <w:r w:rsidR="00BE2ECE">
        <w:t xml:space="preserve"> </w:t>
      </w:r>
      <w:r w:rsidRPr="00D401B2">
        <w:t>with</w:t>
      </w:r>
      <w:r w:rsidR="00BE2ECE">
        <w:t xml:space="preserve"> </w:t>
      </w:r>
      <w:r w:rsidRPr="00D401B2">
        <w:t>the</w:t>
      </w:r>
      <w:r w:rsidR="00BE2ECE">
        <w:t xml:space="preserve"> </w:t>
      </w:r>
      <w:r w:rsidRPr="00D401B2">
        <w:t>fewest</w:t>
      </w:r>
      <w:r w:rsidR="00BE2ECE">
        <w:t xml:space="preserve"> </w:t>
      </w:r>
      <w:r w:rsidRPr="00D401B2">
        <w:t>possible</w:t>
      </w:r>
      <w:r w:rsidR="00BE2ECE">
        <w:t xml:space="preserve"> </w:t>
      </w:r>
      <w:r w:rsidRPr="00D401B2">
        <w:t>restrictions.</w:t>
      </w:r>
    </w:p>
    <w:p w14:paraId="1E52AEC8" w14:textId="25EAFF04" w:rsidR="00D401B2" w:rsidRPr="00D401B2" w:rsidRDefault="00D401B2" w:rsidP="00BB166C">
      <w:pPr>
        <w:pStyle w:val="BlockText"/>
      </w:pPr>
      <w:r w:rsidRPr="00D401B2">
        <w:rPr>
          <w:i/>
        </w:rPr>
        <w:t>Principle</w:t>
      </w:r>
      <w:r w:rsidR="00BE2ECE">
        <w:rPr>
          <w:i/>
        </w:rPr>
        <w:t xml:space="preserve"> </w:t>
      </w:r>
      <w:r w:rsidRPr="00D401B2">
        <w:rPr>
          <w:i/>
        </w:rPr>
        <w:t>3:</w:t>
      </w:r>
      <w:r w:rsidR="00BE2ECE">
        <w:t xml:space="preserve"> </w:t>
      </w:r>
      <w:r w:rsidRPr="00D401B2">
        <w:t>The</w:t>
      </w:r>
      <w:r w:rsidR="00BE2ECE">
        <w:t xml:space="preserve"> </w:t>
      </w:r>
      <w:r w:rsidRPr="00D401B2">
        <w:t>State</w:t>
      </w:r>
      <w:r w:rsidR="00BE2ECE">
        <w:t xml:space="preserve"> </w:t>
      </w:r>
      <w:r w:rsidRPr="00D401B2">
        <w:t>may</w:t>
      </w:r>
      <w:r w:rsidR="00BE2ECE">
        <w:t xml:space="preserve"> </w:t>
      </w:r>
      <w:r w:rsidRPr="00D401B2">
        <w:t>exercise</w:t>
      </w:r>
      <w:r w:rsidR="00BE2ECE">
        <w:t xml:space="preserve"> </w:t>
      </w:r>
      <w:r w:rsidRPr="00D401B2">
        <w:t>its</w:t>
      </w:r>
      <w:r w:rsidR="00BE2ECE">
        <w:t xml:space="preserve"> </w:t>
      </w:r>
      <w:r w:rsidRPr="00D401B2">
        <w:t>intellectual</w:t>
      </w:r>
      <w:r w:rsidR="00BE2ECE">
        <w:t xml:space="preserve"> </w:t>
      </w:r>
      <w:r w:rsidRPr="00D401B2">
        <w:t>property</w:t>
      </w:r>
      <w:r w:rsidR="00BE2ECE">
        <w:t xml:space="preserve"> </w:t>
      </w:r>
      <w:r w:rsidRPr="00D401B2">
        <w:t>rights</w:t>
      </w:r>
      <w:r w:rsidR="00BE2ECE">
        <w:t xml:space="preserve"> </w:t>
      </w:r>
      <w:r w:rsidRPr="00D401B2">
        <w:t>restrictively</w:t>
      </w:r>
      <w:r w:rsidR="00BE2ECE">
        <w:t xml:space="preserve"> </w:t>
      </w:r>
      <w:r w:rsidRPr="00D401B2">
        <w:t>for</w:t>
      </w:r>
      <w:r w:rsidR="00BE2ECE">
        <w:t xml:space="preserve"> </w:t>
      </w:r>
      <w:r w:rsidRPr="00D401B2">
        <w:t>reasons</w:t>
      </w:r>
      <w:r w:rsidR="00BE2ECE">
        <w:t xml:space="preserve"> </w:t>
      </w:r>
      <w:r w:rsidRPr="00D401B2">
        <w:t>of</w:t>
      </w:r>
      <w:r w:rsidR="00BE2ECE">
        <w:t xml:space="preserve"> </w:t>
      </w:r>
      <w:r w:rsidRPr="00D401B2">
        <w:t>privacy,</w:t>
      </w:r>
      <w:r w:rsidR="00BE2ECE">
        <w:t xml:space="preserve"> </w:t>
      </w:r>
      <w:r w:rsidRPr="00D401B2">
        <w:t>public</w:t>
      </w:r>
      <w:r w:rsidR="00BE2ECE">
        <w:t xml:space="preserve"> </w:t>
      </w:r>
      <w:r w:rsidRPr="00D401B2">
        <w:t>safety,</w:t>
      </w:r>
      <w:r w:rsidR="00BE2ECE">
        <w:t xml:space="preserve"> </w:t>
      </w:r>
      <w:r w:rsidRPr="00D401B2">
        <w:t>security</w:t>
      </w:r>
      <w:r w:rsidR="00BE2ECE">
        <w:t xml:space="preserve"> </w:t>
      </w:r>
      <w:r w:rsidRPr="00D401B2">
        <w:t>and</w:t>
      </w:r>
      <w:r w:rsidR="00BE2ECE">
        <w:t xml:space="preserve"> </w:t>
      </w:r>
      <w:r w:rsidRPr="00D401B2">
        <w:t>law</w:t>
      </w:r>
      <w:r w:rsidR="00BE2ECE">
        <w:t xml:space="preserve"> </w:t>
      </w:r>
      <w:r w:rsidRPr="00D401B2">
        <w:t>enforcement,</w:t>
      </w:r>
      <w:r w:rsidR="00BE2ECE">
        <w:t xml:space="preserve"> </w:t>
      </w:r>
      <w:r w:rsidRPr="00D401B2">
        <w:t>public</w:t>
      </w:r>
      <w:r w:rsidR="00BE2ECE">
        <w:t xml:space="preserve"> </w:t>
      </w:r>
      <w:r w:rsidRPr="00D401B2">
        <w:t>health,</w:t>
      </w:r>
      <w:r w:rsidR="00BE2ECE">
        <w:t xml:space="preserve"> </w:t>
      </w:r>
      <w:r w:rsidRPr="00D401B2">
        <w:t>commercialisation</w:t>
      </w:r>
      <w:r w:rsidR="00BE2ECE">
        <w:t xml:space="preserve"> </w:t>
      </w:r>
      <w:r w:rsidRPr="00D401B2">
        <w:t>and</w:t>
      </w:r>
      <w:r w:rsidR="00BE2ECE">
        <w:t xml:space="preserve"> </w:t>
      </w:r>
      <w:r w:rsidRPr="00D401B2">
        <w:t>compliance</w:t>
      </w:r>
      <w:r w:rsidR="00BE2ECE">
        <w:t xml:space="preserve"> </w:t>
      </w:r>
      <w:r w:rsidRPr="00D401B2">
        <w:t>with</w:t>
      </w:r>
      <w:r w:rsidR="00BE2ECE">
        <w:t xml:space="preserve"> </w:t>
      </w:r>
      <w:r w:rsidRPr="00D401B2">
        <w:t>the</w:t>
      </w:r>
      <w:r w:rsidR="00BE2ECE">
        <w:t xml:space="preserve"> </w:t>
      </w:r>
      <w:r w:rsidRPr="00D401B2">
        <w:t>law.</w:t>
      </w:r>
    </w:p>
    <w:p w14:paraId="65080293" w14:textId="27EB2123" w:rsidR="00D401B2" w:rsidRPr="00D401B2" w:rsidRDefault="00D401B2" w:rsidP="00AC1553">
      <w:pPr>
        <w:pStyle w:val="Heading2"/>
      </w:pPr>
      <w:bookmarkStart w:id="122" w:name="_Toc360519871"/>
      <w:bookmarkStart w:id="123" w:name="_Toc411926839"/>
      <w:bookmarkStart w:id="124" w:name="_Toc140576437"/>
      <w:bookmarkStart w:id="125" w:name="_Toc176264822"/>
      <w:r w:rsidRPr="00D401B2">
        <w:t>Overview</w:t>
      </w:r>
      <w:bookmarkEnd w:id="122"/>
      <w:bookmarkEnd w:id="123"/>
      <w:bookmarkEnd w:id="124"/>
      <w:bookmarkEnd w:id="125"/>
    </w:p>
    <w:p w14:paraId="71689B03" w14:textId="77777777" w:rsidR="00BB166C" w:rsidRDefault="00D401B2" w:rsidP="00D401B2">
      <w:r w:rsidRPr="00D401B2">
        <w:t>Granting</w:t>
      </w:r>
      <w:r w:rsidR="00BE2ECE">
        <w:t xml:space="preserve"> </w:t>
      </w:r>
      <w:r w:rsidRPr="00D401B2">
        <w:t>rights</w:t>
      </w:r>
      <w:r w:rsidR="00BE2ECE">
        <w:t xml:space="preserve"> </w:t>
      </w:r>
      <w:r w:rsidRPr="00D401B2">
        <w:t>to</w:t>
      </w:r>
      <w:r w:rsidR="00BE2ECE">
        <w:t xml:space="preserve"> </w:t>
      </w:r>
      <w:r w:rsidRPr="00D401B2">
        <w:t>the</w:t>
      </w:r>
      <w:r w:rsidR="00BE2ECE">
        <w:t xml:space="preserve"> </w:t>
      </w:r>
      <w:r w:rsidRPr="00D401B2">
        <w:t>State’s</w:t>
      </w:r>
      <w:r w:rsidR="00BE2ECE">
        <w:t xml:space="preserve"> </w:t>
      </w:r>
      <w:r w:rsidRPr="00D401B2">
        <w:t>IP</w:t>
      </w:r>
      <w:r w:rsidR="00BE2ECE">
        <w:t xml:space="preserve"> </w:t>
      </w:r>
      <w:r w:rsidRPr="00D401B2">
        <w:t>is</w:t>
      </w:r>
      <w:r w:rsidR="00BE2ECE">
        <w:t xml:space="preserve"> </w:t>
      </w:r>
      <w:r w:rsidRPr="00D401B2">
        <w:t>central</w:t>
      </w:r>
      <w:r w:rsidR="00BE2ECE">
        <w:t xml:space="preserve"> </w:t>
      </w:r>
      <w:r w:rsidRPr="00D401B2">
        <w:t>to</w:t>
      </w:r>
      <w:r w:rsidR="00BE2ECE">
        <w:t xml:space="preserve"> </w:t>
      </w:r>
      <w:r w:rsidRPr="00D401B2">
        <w:t>the</w:t>
      </w:r>
      <w:r w:rsidR="00BE2ECE">
        <w:t xml:space="preserve"> </w:t>
      </w:r>
      <w:r w:rsidRPr="00D401B2">
        <w:t>IP</w:t>
      </w:r>
      <w:r w:rsidR="00BE2ECE">
        <w:t xml:space="preserve"> </w:t>
      </w:r>
      <w:r w:rsidRPr="00D401B2">
        <w:t>Policy,</w:t>
      </w:r>
      <w:r w:rsidR="00BE2ECE">
        <w:t xml:space="preserve"> </w:t>
      </w:r>
      <w:r w:rsidRPr="00D401B2">
        <w:t>as</w:t>
      </w:r>
      <w:r w:rsidR="00BE2ECE">
        <w:t xml:space="preserve"> </w:t>
      </w:r>
      <w:r w:rsidRPr="00D401B2">
        <w:t>reflected</w:t>
      </w:r>
      <w:r w:rsidR="00BE2ECE">
        <w:t xml:space="preserve"> </w:t>
      </w:r>
      <w:r w:rsidRPr="00D401B2">
        <w:t>in</w:t>
      </w:r>
      <w:r w:rsidR="00BE2ECE">
        <w:t xml:space="preserve"> </w:t>
      </w:r>
      <w:r w:rsidRPr="00D401B2">
        <w:t>the</w:t>
      </w:r>
      <w:r w:rsidR="00BE2ECE">
        <w:t xml:space="preserve"> </w:t>
      </w:r>
      <w:r w:rsidRPr="00D401B2">
        <w:t>IP</w:t>
      </w:r>
      <w:r w:rsidR="00BE2ECE">
        <w:t xml:space="preserve"> </w:t>
      </w:r>
      <w:r w:rsidRPr="00D401B2">
        <w:t>Policy</w:t>
      </w:r>
      <w:r w:rsidR="00BE2ECE">
        <w:t xml:space="preserve"> </w:t>
      </w:r>
      <w:r w:rsidRPr="00D401B2">
        <w:t>Intent.</w:t>
      </w:r>
    </w:p>
    <w:p w14:paraId="57197A60" w14:textId="77777777" w:rsidR="00BB166C" w:rsidRDefault="00D401B2" w:rsidP="00D401B2">
      <w:r w:rsidRPr="00D401B2">
        <w:t>Granting</w:t>
      </w:r>
      <w:r w:rsidR="00BE2ECE">
        <w:t xml:space="preserve"> </w:t>
      </w:r>
      <w:r w:rsidRPr="00D401B2">
        <w:t>rights</w:t>
      </w:r>
      <w:r w:rsidR="00BE2ECE">
        <w:t xml:space="preserve"> </w:t>
      </w:r>
      <w:r w:rsidRPr="00D401B2">
        <w:t>to</w:t>
      </w:r>
      <w:r w:rsidR="00BE2ECE">
        <w:t xml:space="preserve"> </w:t>
      </w:r>
      <w:r w:rsidRPr="00D401B2">
        <w:t>IP</w:t>
      </w:r>
      <w:r w:rsidR="00BE2ECE">
        <w:t xml:space="preserve"> </w:t>
      </w:r>
      <w:r w:rsidRPr="00D401B2">
        <w:t>means</w:t>
      </w:r>
      <w:r w:rsidR="00BE2ECE">
        <w:t xml:space="preserve"> </w:t>
      </w:r>
      <w:r w:rsidRPr="00D401B2">
        <w:t>providing</w:t>
      </w:r>
      <w:r w:rsidR="00BE2ECE">
        <w:t xml:space="preserve"> </w:t>
      </w:r>
      <w:r w:rsidRPr="00D401B2">
        <w:t>permission</w:t>
      </w:r>
      <w:r w:rsidR="00BE2ECE">
        <w:t xml:space="preserve"> </w:t>
      </w:r>
      <w:r w:rsidRPr="00D401B2">
        <w:t>to</w:t>
      </w:r>
      <w:r w:rsidR="00BE2ECE">
        <w:t xml:space="preserve"> </w:t>
      </w:r>
      <w:r w:rsidRPr="00D401B2">
        <w:t>a</w:t>
      </w:r>
      <w:r w:rsidR="00BE2ECE">
        <w:t xml:space="preserve"> </w:t>
      </w:r>
      <w:r w:rsidRPr="00D401B2">
        <w:t>third</w:t>
      </w:r>
      <w:r w:rsidR="00BE2ECE">
        <w:t xml:space="preserve"> </w:t>
      </w:r>
      <w:r w:rsidRPr="00D401B2">
        <w:t>party,</w:t>
      </w:r>
      <w:r w:rsidR="00BE2ECE">
        <w:t xml:space="preserve"> </w:t>
      </w:r>
      <w:r w:rsidRPr="00D401B2">
        <w:t>or</w:t>
      </w:r>
      <w:r w:rsidR="00BE2ECE">
        <w:t xml:space="preserve"> </w:t>
      </w:r>
      <w:r w:rsidRPr="00D401B2">
        <w:t>to</w:t>
      </w:r>
      <w:r w:rsidR="00BE2ECE">
        <w:t xml:space="preserve"> </w:t>
      </w:r>
      <w:r w:rsidRPr="00D401B2">
        <w:t>the</w:t>
      </w:r>
      <w:r w:rsidR="00BE2ECE">
        <w:t xml:space="preserve"> </w:t>
      </w:r>
      <w:r w:rsidRPr="00D401B2">
        <w:t>public</w:t>
      </w:r>
      <w:r w:rsidR="00BE2ECE">
        <w:t xml:space="preserve"> </w:t>
      </w:r>
      <w:r w:rsidRPr="00D401B2">
        <w:t>at</w:t>
      </w:r>
      <w:r w:rsidR="00BE2ECE">
        <w:t xml:space="preserve"> </w:t>
      </w:r>
      <w:r w:rsidRPr="00D401B2">
        <w:t>large,</w:t>
      </w:r>
      <w:r w:rsidR="00BE2ECE">
        <w:t xml:space="preserve"> </w:t>
      </w:r>
      <w:r w:rsidRPr="00D401B2">
        <w:t>to</w:t>
      </w:r>
      <w:r w:rsidR="00BE2ECE">
        <w:t xml:space="preserve"> </w:t>
      </w:r>
      <w:r w:rsidRPr="00D401B2">
        <w:t>make</w:t>
      </w:r>
      <w:r w:rsidR="00BE2ECE">
        <w:t xml:space="preserve"> </w:t>
      </w:r>
      <w:r w:rsidRPr="00D401B2">
        <w:t>use</w:t>
      </w:r>
      <w:r w:rsidR="00BE2ECE">
        <w:t xml:space="preserve"> </w:t>
      </w:r>
      <w:r w:rsidRPr="00D401B2">
        <w:t>of</w:t>
      </w:r>
      <w:r w:rsidR="00BE2ECE">
        <w:t xml:space="preserve"> </w:t>
      </w:r>
      <w:r w:rsidRPr="00D401B2">
        <w:t>the</w:t>
      </w:r>
      <w:r w:rsidR="00BE2ECE">
        <w:t xml:space="preserve"> </w:t>
      </w:r>
      <w:r w:rsidRPr="00D401B2">
        <w:t>State’s</w:t>
      </w:r>
      <w:r w:rsidR="00BE2ECE">
        <w:t xml:space="preserve"> </w:t>
      </w:r>
      <w:r w:rsidRPr="00D401B2">
        <w:t>IP</w:t>
      </w:r>
      <w:r w:rsidR="00BE2ECE">
        <w:t xml:space="preserve"> </w:t>
      </w:r>
      <w:r w:rsidRPr="00D401B2">
        <w:t>in</w:t>
      </w:r>
      <w:r w:rsidR="00BE2ECE">
        <w:t xml:space="preserve"> </w:t>
      </w:r>
      <w:r w:rsidRPr="00D401B2">
        <w:t>various</w:t>
      </w:r>
      <w:r w:rsidR="00BE2ECE">
        <w:t xml:space="preserve"> </w:t>
      </w:r>
      <w:r w:rsidRPr="00D401B2">
        <w:t>ways.</w:t>
      </w:r>
      <w:r w:rsidR="00BE2ECE">
        <w:t xml:space="preserve"> </w:t>
      </w:r>
      <w:r w:rsidRPr="00D401B2">
        <w:t>Usually,</w:t>
      </w:r>
      <w:r w:rsidR="00BE2ECE">
        <w:t xml:space="preserve"> </w:t>
      </w:r>
      <w:r w:rsidRPr="00D401B2">
        <w:t>this</w:t>
      </w:r>
      <w:r w:rsidR="00BE2ECE">
        <w:t xml:space="preserve"> </w:t>
      </w:r>
      <w:r w:rsidRPr="00D401B2">
        <w:t>is</w:t>
      </w:r>
      <w:r w:rsidR="00BE2ECE">
        <w:t xml:space="preserve"> </w:t>
      </w:r>
      <w:r w:rsidRPr="00D401B2">
        <w:t>done</w:t>
      </w:r>
      <w:r w:rsidR="00BE2ECE">
        <w:t xml:space="preserve"> </w:t>
      </w:r>
      <w:r w:rsidRPr="00D401B2">
        <w:t>by</w:t>
      </w:r>
      <w:r w:rsidR="00BE2ECE">
        <w:t xml:space="preserve"> </w:t>
      </w:r>
      <w:r w:rsidRPr="00D401B2">
        <w:t>licensing</w:t>
      </w:r>
      <w:r w:rsidR="00BE2ECE">
        <w:t xml:space="preserve"> </w:t>
      </w:r>
      <w:r w:rsidRPr="00D401B2">
        <w:t>the</w:t>
      </w:r>
      <w:r w:rsidR="00BE2ECE">
        <w:t xml:space="preserve"> </w:t>
      </w:r>
      <w:r w:rsidRPr="00D401B2">
        <w:t>IP.</w:t>
      </w:r>
    </w:p>
    <w:p w14:paraId="0618DE37" w14:textId="550FB82D" w:rsidR="00D401B2" w:rsidRPr="00D401B2" w:rsidRDefault="00D401B2" w:rsidP="00D401B2">
      <w:r w:rsidRPr="00D401B2">
        <w:t>This</w:t>
      </w:r>
      <w:r w:rsidR="00BE2ECE">
        <w:t xml:space="preserve"> </w:t>
      </w:r>
      <w:r w:rsidRPr="00D401B2">
        <w:t>Chapter</w:t>
      </w:r>
      <w:r w:rsidR="00BE2ECE">
        <w:t xml:space="preserve"> </w:t>
      </w:r>
      <w:r w:rsidRPr="00D401B2">
        <w:t>deals</w:t>
      </w:r>
      <w:r w:rsidR="00BE2ECE">
        <w:t xml:space="preserve"> </w:t>
      </w:r>
      <w:r w:rsidRPr="00D401B2">
        <w:t>with</w:t>
      </w:r>
      <w:r w:rsidR="00BE2ECE">
        <w:t xml:space="preserve"> </w:t>
      </w:r>
      <w:r w:rsidRPr="00D401B2">
        <w:t>granting</w:t>
      </w:r>
      <w:r w:rsidR="00BE2ECE">
        <w:t xml:space="preserve"> </w:t>
      </w:r>
      <w:r w:rsidRPr="00D401B2">
        <w:t>rights</w:t>
      </w:r>
      <w:r w:rsidR="00BE2ECE">
        <w:t xml:space="preserve"> </w:t>
      </w:r>
      <w:r w:rsidRPr="00D401B2">
        <w:t>to</w:t>
      </w:r>
      <w:r w:rsidR="00BE2ECE">
        <w:t xml:space="preserve"> </w:t>
      </w:r>
      <w:r w:rsidRPr="00D401B2">
        <w:t>State</w:t>
      </w:r>
      <w:r w:rsidR="00BE2ECE">
        <w:t xml:space="preserve"> </w:t>
      </w:r>
      <w:r w:rsidRPr="00D401B2">
        <w:t>IP</w:t>
      </w:r>
      <w:r w:rsidR="00BE2ECE">
        <w:t xml:space="preserve"> </w:t>
      </w:r>
      <w:r w:rsidRPr="00D401B2">
        <w:t>under</w:t>
      </w:r>
      <w:r w:rsidR="00BE2ECE">
        <w:t xml:space="preserve"> </w:t>
      </w:r>
      <w:r w:rsidRPr="00D401B2">
        <w:t>the</w:t>
      </w:r>
      <w:r w:rsidR="00BE2ECE">
        <w:t xml:space="preserve"> </w:t>
      </w:r>
      <w:r w:rsidRPr="00D401B2">
        <w:t>following</w:t>
      </w:r>
      <w:r w:rsidR="00BE2ECE">
        <w:t xml:space="preserve"> </w:t>
      </w:r>
      <w:r w:rsidRPr="00D401B2">
        <w:t>headings:</w:t>
      </w:r>
    </w:p>
    <w:p w14:paraId="0311A0FA" w14:textId="210211D5" w:rsidR="00D401B2" w:rsidRPr="00D401B2" w:rsidRDefault="00D401B2" w:rsidP="000120A1">
      <w:pPr>
        <w:pStyle w:val="List"/>
        <w:numPr>
          <w:ilvl w:val="0"/>
          <w:numId w:val="28"/>
        </w:numPr>
      </w:pPr>
      <w:r w:rsidRPr="00D401B2">
        <w:fldChar w:fldCharType="begin"/>
      </w:r>
      <w:r w:rsidRPr="00D401B2">
        <w:instrText xml:space="preserve"> REF _Ref381710329 \r \h </w:instrText>
      </w:r>
      <w:r w:rsidR="00DE262F">
        <w:instrText xml:space="preserve"> \* MERGEFORMAT </w:instrText>
      </w:r>
      <w:r w:rsidRPr="00D401B2">
        <w:fldChar w:fldCharType="separate"/>
      </w:r>
      <w:r w:rsidRPr="00D401B2">
        <w:t>4.2</w:t>
      </w:r>
      <w:r w:rsidRPr="00D401B2">
        <w:fldChar w:fldCharType="end"/>
      </w:r>
      <w:r w:rsidRPr="00D401B2">
        <w:t>:</w:t>
      </w:r>
      <w:r w:rsidR="00BE2ECE">
        <w:t xml:space="preserve"> </w:t>
      </w:r>
      <w:r w:rsidRPr="00D401B2">
        <w:t>Where</w:t>
      </w:r>
      <w:r w:rsidR="00BE2ECE">
        <w:t xml:space="preserve"> </w:t>
      </w:r>
      <w:r w:rsidRPr="00D401B2">
        <w:t>rights</w:t>
      </w:r>
      <w:r w:rsidR="00BE2ECE">
        <w:t xml:space="preserve"> </w:t>
      </w:r>
      <w:r w:rsidRPr="00D401B2">
        <w:t>to</w:t>
      </w:r>
      <w:r w:rsidR="00BE2ECE">
        <w:t xml:space="preserve"> </w:t>
      </w:r>
      <w:r w:rsidRPr="00D401B2">
        <w:t>IP</w:t>
      </w:r>
      <w:r w:rsidR="00BE2ECE">
        <w:t xml:space="preserve"> </w:t>
      </w:r>
      <w:r w:rsidRPr="00D401B2">
        <w:t>must</w:t>
      </w:r>
      <w:r w:rsidR="00BE2ECE">
        <w:t xml:space="preserve"> </w:t>
      </w:r>
      <w:r w:rsidRPr="00D401B2">
        <w:t>not</w:t>
      </w:r>
      <w:r w:rsidR="00BE2ECE">
        <w:t xml:space="preserve"> </w:t>
      </w:r>
      <w:r w:rsidRPr="00D401B2">
        <w:t>be</w:t>
      </w:r>
      <w:r w:rsidR="00BE2ECE">
        <w:t xml:space="preserve"> </w:t>
      </w:r>
      <w:r w:rsidRPr="00D401B2">
        <w:t>granted;</w:t>
      </w:r>
    </w:p>
    <w:p w14:paraId="39D953B1" w14:textId="77777777" w:rsidR="00BB166C" w:rsidRDefault="00D401B2" w:rsidP="000120A1">
      <w:pPr>
        <w:pStyle w:val="List"/>
        <w:numPr>
          <w:ilvl w:val="0"/>
          <w:numId w:val="28"/>
        </w:numPr>
      </w:pPr>
      <w:r w:rsidRPr="00D401B2">
        <w:fldChar w:fldCharType="begin"/>
      </w:r>
      <w:r w:rsidRPr="00D401B2">
        <w:instrText xml:space="preserve"> REF _Ref381793635 \r \h </w:instrText>
      </w:r>
      <w:r w:rsidR="00DE262F">
        <w:instrText xml:space="preserve"> \* MERGEFORMAT </w:instrText>
      </w:r>
      <w:r w:rsidRPr="00D401B2">
        <w:fldChar w:fldCharType="separate"/>
      </w:r>
      <w:r w:rsidRPr="00D401B2">
        <w:t>4.3</w:t>
      </w:r>
      <w:r w:rsidRPr="00D401B2">
        <w:fldChar w:fldCharType="end"/>
      </w:r>
      <w:r w:rsidRPr="00D401B2">
        <w:t>:</w:t>
      </w:r>
      <w:r w:rsidR="00BE2ECE">
        <w:t xml:space="preserve"> </w:t>
      </w:r>
      <w:r w:rsidRPr="00D401B2">
        <w:t>Where</w:t>
      </w:r>
      <w:r w:rsidR="00BE2ECE">
        <w:t xml:space="preserve"> </w:t>
      </w:r>
      <w:r w:rsidRPr="00D401B2">
        <w:t>rights</w:t>
      </w:r>
      <w:r w:rsidR="00BE2ECE">
        <w:t xml:space="preserve"> </w:t>
      </w:r>
      <w:r w:rsidRPr="00D401B2">
        <w:t>to</w:t>
      </w:r>
      <w:r w:rsidR="00BE2ECE">
        <w:t xml:space="preserve"> </w:t>
      </w:r>
      <w:r w:rsidRPr="00D401B2">
        <w:t>IP</w:t>
      </w:r>
      <w:r w:rsidR="00BE2ECE">
        <w:t xml:space="preserve"> </w:t>
      </w:r>
      <w:r w:rsidRPr="00D401B2">
        <w:t>should</w:t>
      </w:r>
      <w:r w:rsidR="00BE2ECE">
        <w:t xml:space="preserve"> </w:t>
      </w:r>
      <w:r w:rsidRPr="00D401B2">
        <w:t>be</w:t>
      </w:r>
      <w:r w:rsidR="00BE2ECE">
        <w:t xml:space="preserve"> </w:t>
      </w:r>
      <w:r w:rsidRPr="00D401B2">
        <w:t>granted;</w:t>
      </w:r>
    </w:p>
    <w:p w14:paraId="39AF60DB" w14:textId="0778A186" w:rsidR="00D401B2" w:rsidRPr="00D401B2" w:rsidRDefault="00D401B2" w:rsidP="000120A1">
      <w:pPr>
        <w:pStyle w:val="List"/>
        <w:numPr>
          <w:ilvl w:val="0"/>
          <w:numId w:val="28"/>
        </w:numPr>
      </w:pPr>
      <w:r w:rsidRPr="00D401B2">
        <w:fldChar w:fldCharType="begin"/>
      </w:r>
      <w:r w:rsidRPr="00D401B2">
        <w:instrText xml:space="preserve"> REF _Ref381711669 \r \h </w:instrText>
      </w:r>
      <w:r w:rsidR="00DE262F">
        <w:instrText xml:space="preserve"> \* MERGEFORMAT </w:instrText>
      </w:r>
      <w:r w:rsidRPr="00D401B2">
        <w:fldChar w:fldCharType="separate"/>
      </w:r>
      <w:r w:rsidRPr="00D401B2">
        <w:t>4.4</w:t>
      </w:r>
      <w:r w:rsidRPr="00D401B2">
        <w:fldChar w:fldCharType="end"/>
      </w:r>
      <w:r w:rsidRPr="00D401B2">
        <w:t>:</w:t>
      </w:r>
      <w:r w:rsidR="00BE2ECE">
        <w:t xml:space="preserve"> </w:t>
      </w:r>
      <w:r w:rsidRPr="00D401B2">
        <w:t>How</w:t>
      </w:r>
      <w:r w:rsidR="00BE2ECE">
        <w:t xml:space="preserve"> </w:t>
      </w:r>
      <w:r w:rsidRPr="00D401B2">
        <w:t>to</w:t>
      </w:r>
      <w:r w:rsidR="00BE2ECE">
        <w:t xml:space="preserve"> </w:t>
      </w:r>
      <w:r w:rsidRPr="00D401B2">
        <w:t>grant</w:t>
      </w:r>
      <w:r w:rsidR="00BE2ECE">
        <w:t xml:space="preserve"> </w:t>
      </w:r>
      <w:r w:rsidRPr="00D401B2">
        <w:t>rights</w:t>
      </w:r>
      <w:r w:rsidR="00BE2ECE">
        <w:t xml:space="preserve"> </w:t>
      </w:r>
      <w:r w:rsidRPr="00D401B2">
        <w:t>to</w:t>
      </w:r>
      <w:r w:rsidR="00BE2ECE">
        <w:t xml:space="preserve"> </w:t>
      </w:r>
      <w:r w:rsidRPr="00D401B2">
        <w:t>IP</w:t>
      </w:r>
      <w:r w:rsidR="00BE2ECE">
        <w:t xml:space="preserve"> </w:t>
      </w:r>
      <w:r w:rsidRPr="00D401B2">
        <w:t>under</w:t>
      </w:r>
      <w:r w:rsidR="00BE2ECE">
        <w:t xml:space="preserve"> </w:t>
      </w:r>
      <w:r w:rsidRPr="00D401B2">
        <w:t>licence;</w:t>
      </w:r>
      <w:r w:rsidR="00BE2ECE">
        <w:t xml:space="preserve"> </w:t>
      </w:r>
      <w:r w:rsidRPr="00D401B2">
        <w:t>and</w:t>
      </w:r>
    </w:p>
    <w:p w14:paraId="182379A4" w14:textId="6B949214" w:rsidR="00D401B2" w:rsidRPr="00D401B2" w:rsidRDefault="00D401B2" w:rsidP="000120A1">
      <w:pPr>
        <w:pStyle w:val="List"/>
        <w:numPr>
          <w:ilvl w:val="0"/>
          <w:numId w:val="28"/>
        </w:numPr>
      </w:pPr>
      <w:r w:rsidRPr="00D401B2">
        <w:fldChar w:fldCharType="begin"/>
      </w:r>
      <w:r w:rsidRPr="00D401B2">
        <w:instrText xml:space="preserve"> REF _Ref382395264 \r \h </w:instrText>
      </w:r>
      <w:r w:rsidR="00DE262F">
        <w:instrText xml:space="preserve"> \* MERGEFORMAT </w:instrText>
      </w:r>
      <w:r w:rsidRPr="00D401B2">
        <w:fldChar w:fldCharType="separate"/>
      </w:r>
      <w:r w:rsidRPr="00D401B2">
        <w:t>4.5</w:t>
      </w:r>
      <w:r w:rsidRPr="00D401B2">
        <w:fldChar w:fldCharType="end"/>
      </w:r>
      <w:r w:rsidRPr="00D401B2">
        <w:t>: Role of IP Coordinator.</w:t>
      </w:r>
    </w:p>
    <w:p w14:paraId="23FE5861" w14:textId="6D30A907" w:rsidR="00D401B2" w:rsidRPr="00D401B2" w:rsidRDefault="00D401B2" w:rsidP="00D401B2">
      <w:r w:rsidRPr="00D401B2">
        <w:t>The</w:t>
      </w:r>
      <w:r w:rsidR="00BE2ECE">
        <w:t xml:space="preserve"> </w:t>
      </w:r>
      <w:r w:rsidRPr="00D401B2">
        <w:t>most</w:t>
      </w:r>
      <w:r w:rsidR="00BE2ECE">
        <w:t xml:space="preserve"> </w:t>
      </w:r>
      <w:r w:rsidRPr="00D401B2">
        <w:t>common</w:t>
      </w:r>
      <w:r w:rsidR="00BE2ECE">
        <w:t xml:space="preserve"> </w:t>
      </w:r>
      <w:r w:rsidRPr="00D401B2">
        <w:t>way</w:t>
      </w:r>
      <w:r w:rsidR="00BE2ECE">
        <w:t xml:space="preserve"> </w:t>
      </w:r>
      <w:r w:rsidRPr="00D401B2">
        <w:t>to</w:t>
      </w:r>
      <w:r w:rsidR="00BE2ECE">
        <w:t xml:space="preserve"> </w:t>
      </w:r>
      <w:r w:rsidRPr="00D401B2">
        <w:t>grant</w:t>
      </w:r>
      <w:r w:rsidR="00BE2ECE">
        <w:t xml:space="preserve"> </w:t>
      </w:r>
      <w:r w:rsidRPr="00D401B2">
        <w:t>rights</w:t>
      </w:r>
      <w:r w:rsidR="00BE2ECE">
        <w:t xml:space="preserve"> </w:t>
      </w:r>
      <w:r w:rsidRPr="00D401B2">
        <w:t>to</w:t>
      </w:r>
      <w:r w:rsidR="00BE2ECE">
        <w:t xml:space="preserve"> </w:t>
      </w:r>
      <w:r w:rsidRPr="00D401B2">
        <w:t>the</w:t>
      </w:r>
      <w:r w:rsidR="00BE2ECE">
        <w:t xml:space="preserve"> </w:t>
      </w:r>
      <w:r w:rsidRPr="00D401B2">
        <w:t>State’s</w:t>
      </w:r>
      <w:r w:rsidR="00BE2ECE">
        <w:t xml:space="preserve"> </w:t>
      </w:r>
      <w:r w:rsidRPr="00D401B2">
        <w:t>IP</w:t>
      </w:r>
      <w:r w:rsidR="00BE2ECE">
        <w:t xml:space="preserve"> </w:t>
      </w:r>
      <w:r w:rsidRPr="00D401B2">
        <w:t>is</w:t>
      </w:r>
      <w:r w:rsidR="00BE2ECE">
        <w:t xml:space="preserve"> </w:t>
      </w:r>
      <w:r w:rsidRPr="00D401B2">
        <w:t>to</w:t>
      </w:r>
      <w:r w:rsidR="00BE2ECE">
        <w:t xml:space="preserve"> </w:t>
      </w:r>
      <w:r w:rsidRPr="00D401B2">
        <w:t>make</w:t>
      </w:r>
      <w:r w:rsidR="00BE2ECE">
        <w:t xml:space="preserve"> </w:t>
      </w:r>
      <w:r w:rsidRPr="00D401B2">
        <w:t>copyright</w:t>
      </w:r>
      <w:r w:rsidR="00BE2ECE">
        <w:t xml:space="preserve"> </w:t>
      </w:r>
      <w:r w:rsidRPr="00D401B2">
        <w:t>material</w:t>
      </w:r>
      <w:r w:rsidR="00BE2ECE">
        <w:t xml:space="preserve"> </w:t>
      </w:r>
      <w:r w:rsidRPr="00D401B2">
        <w:t>publicly</w:t>
      </w:r>
      <w:r w:rsidR="00BE2ECE">
        <w:t xml:space="preserve"> </w:t>
      </w:r>
      <w:r w:rsidRPr="00D401B2">
        <w:t>accessible.</w:t>
      </w:r>
      <w:r w:rsidR="00BE2ECE">
        <w:t xml:space="preserve"> </w:t>
      </w:r>
      <w:r w:rsidRPr="00D401B2">
        <w:t>This</w:t>
      </w:r>
      <w:r w:rsidR="00BE2ECE">
        <w:t xml:space="preserve"> </w:t>
      </w:r>
      <w:r w:rsidRPr="00D401B2">
        <w:t>topic</w:t>
      </w:r>
      <w:r w:rsidR="00BE2ECE">
        <w:t xml:space="preserve"> </w:t>
      </w:r>
      <w:r w:rsidRPr="00D401B2">
        <w:t>has</w:t>
      </w:r>
      <w:r w:rsidR="00BE2ECE">
        <w:t xml:space="preserve"> </w:t>
      </w:r>
      <w:proofErr w:type="gramStart"/>
      <w:r w:rsidRPr="00D401B2">
        <w:t>a</w:t>
      </w:r>
      <w:r w:rsidR="00BE2ECE">
        <w:t xml:space="preserve"> </w:t>
      </w:r>
      <w:r w:rsidRPr="00D401B2">
        <w:t>number</w:t>
      </w:r>
      <w:r w:rsidR="00BE2ECE">
        <w:t xml:space="preserve"> </w:t>
      </w:r>
      <w:r w:rsidRPr="00D401B2">
        <w:t>of</w:t>
      </w:r>
      <w:proofErr w:type="gramEnd"/>
      <w:r w:rsidR="00BE2ECE">
        <w:t xml:space="preserve"> </w:t>
      </w:r>
      <w:r w:rsidRPr="00D401B2">
        <w:t>special</w:t>
      </w:r>
      <w:r w:rsidR="00BE2ECE">
        <w:t xml:space="preserve"> </w:t>
      </w:r>
      <w:r w:rsidRPr="00D401B2">
        <w:t>considerations,</w:t>
      </w:r>
      <w:r w:rsidR="00BE2ECE">
        <w:t xml:space="preserve"> </w:t>
      </w:r>
      <w:r w:rsidRPr="00D401B2">
        <w:t>which</w:t>
      </w:r>
      <w:r w:rsidR="00BE2ECE">
        <w:t xml:space="preserve"> </w:t>
      </w:r>
      <w:r w:rsidRPr="00D401B2">
        <w:t>are</w:t>
      </w:r>
      <w:r w:rsidR="00BE2ECE">
        <w:t xml:space="preserve"> </w:t>
      </w:r>
      <w:r w:rsidRPr="00D401B2">
        <w:t>discussed</w:t>
      </w:r>
      <w:r w:rsidR="00BE2ECE">
        <w:t xml:space="preserve"> </w:t>
      </w:r>
      <w:r w:rsidRPr="00D401B2">
        <w:t>in</w:t>
      </w:r>
      <w:r w:rsidR="00BE2ECE">
        <w:t xml:space="preserve"> </w:t>
      </w:r>
      <w:r w:rsidRPr="00D401B2">
        <w:t>detail</w:t>
      </w:r>
      <w:r w:rsidR="00BE2ECE">
        <w:t xml:space="preserve"> </w:t>
      </w:r>
      <w:r w:rsidRPr="00D401B2">
        <w:t>in</w:t>
      </w:r>
      <w:r w:rsidR="00BE2ECE">
        <w:t xml:space="preserve"> </w:t>
      </w:r>
      <w:r w:rsidRPr="00D401B2">
        <w:t>Chapter</w:t>
      </w:r>
      <w:r w:rsidR="00BE2ECE">
        <w:t xml:space="preserve"> </w:t>
      </w:r>
      <w:r w:rsidRPr="00D401B2">
        <w:fldChar w:fldCharType="begin"/>
      </w:r>
      <w:r w:rsidRPr="00D401B2">
        <w:instrText xml:space="preserve"> REF _Ref381707004 \r \h </w:instrText>
      </w:r>
      <w:r w:rsidRPr="00D401B2">
        <w:fldChar w:fldCharType="separate"/>
      </w:r>
      <w:r w:rsidRPr="00D401B2">
        <w:t>5</w:t>
      </w:r>
      <w:r w:rsidRPr="00D401B2">
        <w:fldChar w:fldCharType="end"/>
      </w:r>
      <w:r w:rsidR="00BE2ECE">
        <w:t xml:space="preserve"> </w:t>
      </w:r>
      <w:r w:rsidRPr="00D401B2">
        <w:t>below.</w:t>
      </w:r>
      <w:r w:rsidR="00BE2ECE">
        <w:t xml:space="preserve"> </w:t>
      </w:r>
      <w:r w:rsidRPr="00D401B2">
        <w:t>In</w:t>
      </w:r>
      <w:r w:rsidR="00BE2ECE">
        <w:t xml:space="preserve"> </w:t>
      </w:r>
      <w:r w:rsidRPr="00D401B2">
        <w:t>dealing</w:t>
      </w:r>
      <w:r w:rsidR="00BE2ECE">
        <w:t xml:space="preserve"> </w:t>
      </w:r>
      <w:r w:rsidRPr="00D401B2">
        <w:t>with</w:t>
      </w:r>
      <w:r w:rsidR="00BE2ECE">
        <w:t xml:space="preserve"> </w:t>
      </w:r>
      <w:r w:rsidRPr="00D401B2">
        <w:t>granting</w:t>
      </w:r>
      <w:r w:rsidR="00BE2ECE">
        <w:t xml:space="preserve"> </w:t>
      </w:r>
      <w:r w:rsidRPr="00D401B2">
        <w:t>rights</w:t>
      </w:r>
      <w:r w:rsidR="00BE2ECE">
        <w:t xml:space="preserve"> </w:t>
      </w:r>
      <w:r w:rsidRPr="00D401B2">
        <w:t>to</w:t>
      </w:r>
      <w:r w:rsidR="00BE2ECE">
        <w:t xml:space="preserve"> </w:t>
      </w:r>
      <w:r w:rsidRPr="00D401B2">
        <w:t>copyright</w:t>
      </w:r>
      <w:r w:rsidR="00BE2ECE">
        <w:t xml:space="preserve"> </w:t>
      </w:r>
      <w:r w:rsidRPr="00D401B2">
        <w:t>material,</w:t>
      </w:r>
      <w:r w:rsidR="00BE2ECE">
        <w:t xml:space="preserve"> </w:t>
      </w:r>
      <w:r w:rsidRPr="00D401B2">
        <w:t>this</w:t>
      </w:r>
      <w:r w:rsidR="00BE2ECE">
        <w:t xml:space="preserve"> </w:t>
      </w:r>
      <w:r w:rsidRPr="00D401B2">
        <w:t>Chapter</w:t>
      </w:r>
      <w:r w:rsidR="00BE2ECE">
        <w:t xml:space="preserve"> </w:t>
      </w:r>
      <w:r w:rsidRPr="00D401B2">
        <w:t>should</w:t>
      </w:r>
      <w:r w:rsidR="00BE2ECE">
        <w:t xml:space="preserve"> </w:t>
      </w:r>
      <w:r w:rsidRPr="00D401B2">
        <w:t>be</w:t>
      </w:r>
      <w:r w:rsidR="00BE2ECE">
        <w:t xml:space="preserve"> </w:t>
      </w:r>
      <w:r w:rsidRPr="00D401B2">
        <w:t>read</w:t>
      </w:r>
      <w:r w:rsidR="00BE2ECE">
        <w:t xml:space="preserve"> </w:t>
      </w:r>
      <w:r w:rsidRPr="00D401B2">
        <w:t>in</w:t>
      </w:r>
      <w:r w:rsidR="00BE2ECE">
        <w:t xml:space="preserve"> </w:t>
      </w:r>
      <w:r w:rsidRPr="00D401B2">
        <w:t>conjunction</w:t>
      </w:r>
      <w:r w:rsidR="00BE2ECE">
        <w:t xml:space="preserve"> </w:t>
      </w:r>
      <w:r w:rsidRPr="00D401B2">
        <w:t>with</w:t>
      </w:r>
      <w:r w:rsidR="00BE2ECE">
        <w:t xml:space="preserve"> </w:t>
      </w:r>
      <w:r w:rsidRPr="00D401B2">
        <w:t>Chapter</w:t>
      </w:r>
      <w:r w:rsidR="00BE2ECE">
        <w:t xml:space="preserve"> </w:t>
      </w:r>
      <w:r w:rsidRPr="00D401B2">
        <w:fldChar w:fldCharType="begin"/>
      </w:r>
      <w:r w:rsidRPr="00D401B2">
        <w:instrText xml:space="preserve"> REF _Ref381707004 \r \h </w:instrText>
      </w:r>
      <w:r w:rsidRPr="00D401B2">
        <w:fldChar w:fldCharType="separate"/>
      </w:r>
      <w:r w:rsidRPr="00D401B2">
        <w:t>5</w:t>
      </w:r>
      <w:r w:rsidRPr="00D401B2">
        <w:fldChar w:fldCharType="end"/>
      </w:r>
      <w:r w:rsidRPr="00D401B2">
        <w:t>.</w:t>
      </w:r>
    </w:p>
    <w:p w14:paraId="6F9145DF" w14:textId="3801ECF0" w:rsidR="00D401B2" w:rsidRPr="00D401B2" w:rsidRDefault="00D401B2" w:rsidP="00AC1553">
      <w:pPr>
        <w:pStyle w:val="Heading2"/>
      </w:pPr>
      <w:bookmarkStart w:id="126" w:name="_Ref381710329"/>
      <w:bookmarkStart w:id="127" w:name="_Toc411926840"/>
      <w:bookmarkStart w:id="128" w:name="_Toc140576438"/>
      <w:bookmarkStart w:id="129" w:name="_Toc176264823"/>
      <w:r w:rsidRPr="00D401B2">
        <w:t>Where</w:t>
      </w:r>
      <w:r w:rsidR="00BE2ECE">
        <w:t xml:space="preserve"> </w:t>
      </w:r>
      <w:r w:rsidRPr="00D401B2">
        <w:t>rights</w:t>
      </w:r>
      <w:r w:rsidR="00BE2ECE">
        <w:t xml:space="preserve"> </w:t>
      </w:r>
      <w:r w:rsidRPr="00D401B2">
        <w:t>to</w:t>
      </w:r>
      <w:r w:rsidR="00BE2ECE">
        <w:t xml:space="preserve"> </w:t>
      </w:r>
      <w:r w:rsidRPr="00D401B2">
        <w:t>IP</w:t>
      </w:r>
      <w:r w:rsidR="00BE2ECE">
        <w:t xml:space="preserve"> </w:t>
      </w:r>
      <w:r w:rsidRPr="00D401B2">
        <w:t>must</w:t>
      </w:r>
      <w:r w:rsidR="00BE2ECE">
        <w:t xml:space="preserve"> </w:t>
      </w:r>
      <w:r w:rsidRPr="00D401B2">
        <w:t>not</w:t>
      </w:r>
      <w:r w:rsidR="00BE2ECE">
        <w:t xml:space="preserve"> </w:t>
      </w:r>
      <w:r w:rsidRPr="00D401B2">
        <w:t>be</w:t>
      </w:r>
      <w:r w:rsidR="00BE2ECE">
        <w:t xml:space="preserve"> </w:t>
      </w:r>
      <w:r w:rsidRPr="00D401B2">
        <w:t>granted</w:t>
      </w:r>
      <w:bookmarkEnd w:id="126"/>
      <w:bookmarkEnd w:id="127"/>
      <w:bookmarkEnd w:id="128"/>
      <w:bookmarkEnd w:id="129"/>
    </w:p>
    <w:p w14:paraId="1BAEA012" w14:textId="77777777" w:rsidR="00BB166C" w:rsidRDefault="00D401B2" w:rsidP="00D401B2">
      <w:bookmarkStart w:id="130" w:name="_Toc341444454"/>
      <w:bookmarkEnd w:id="130"/>
      <w:r w:rsidRPr="00D401B2">
        <w:t>Before</w:t>
      </w:r>
      <w:r w:rsidR="00BE2ECE">
        <w:t xml:space="preserve"> </w:t>
      </w:r>
      <w:r w:rsidRPr="00D401B2">
        <w:t>granting</w:t>
      </w:r>
      <w:r w:rsidR="00BE2ECE">
        <w:t xml:space="preserve"> </w:t>
      </w:r>
      <w:r w:rsidRPr="00D401B2">
        <w:t>rights</w:t>
      </w:r>
      <w:r w:rsidR="00BE2ECE">
        <w:t xml:space="preserve"> </w:t>
      </w:r>
      <w:r w:rsidRPr="00D401B2">
        <w:t>to</w:t>
      </w:r>
      <w:r w:rsidR="00BE2ECE">
        <w:t xml:space="preserve"> </w:t>
      </w:r>
      <w:r w:rsidRPr="00D401B2">
        <w:t>IP,</w:t>
      </w:r>
      <w:r w:rsidR="00BE2ECE">
        <w:t xml:space="preserve"> </w:t>
      </w:r>
      <w:r w:rsidRPr="00D401B2">
        <w:t>an</w:t>
      </w:r>
      <w:r w:rsidR="00BE2ECE">
        <w:t xml:space="preserve"> </w:t>
      </w:r>
      <w:r w:rsidRPr="00D401B2">
        <w:t>agency</w:t>
      </w:r>
      <w:r w:rsidR="00BE2ECE">
        <w:t xml:space="preserve"> </w:t>
      </w:r>
      <w:r w:rsidRPr="00D401B2">
        <w:t>must</w:t>
      </w:r>
      <w:r w:rsidR="00BE2ECE">
        <w:t xml:space="preserve"> </w:t>
      </w:r>
      <w:r w:rsidRPr="00D401B2">
        <w:t>satisfy</w:t>
      </w:r>
      <w:r w:rsidR="00BE2ECE">
        <w:t xml:space="preserve"> </w:t>
      </w:r>
      <w:r w:rsidRPr="00D401B2">
        <w:t>itself</w:t>
      </w:r>
      <w:r w:rsidR="00BE2ECE">
        <w:t xml:space="preserve"> </w:t>
      </w:r>
      <w:r w:rsidRPr="00D401B2">
        <w:t>that</w:t>
      </w:r>
      <w:r w:rsidR="00BE2ECE">
        <w:t xml:space="preserve"> </w:t>
      </w:r>
      <w:r w:rsidRPr="00D401B2">
        <w:t>doing</w:t>
      </w:r>
      <w:r w:rsidR="00BE2ECE">
        <w:t xml:space="preserve"> </w:t>
      </w:r>
      <w:r w:rsidRPr="00D401B2">
        <w:t>so</w:t>
      </w:r>
      <w:r w:rsidR="00BE2ECE">
        <w:t xml:space="preserve"> </w:t>
      </w:r>
      <w:r w:rsidRPr="00D401B2">
        <w:t>is</w:t>
      </w:r>
      <w:r w:rsidR="00BE2ECE">
        <w:t xml:space="preserve"> </w:t>
      </w:r>
      <w:r w:rsidRPr="00D401B2">
        <w:t>appropriate</w:t>
      </w:r>
      <w:r w:rsidR="00BE2ECE">
        <w:t xml:space="preserve"> </w:t>
      </w:r>
      <w:r w:rsidRPr="00D401B2">
        <w:t>and</w:t>
      </w:r>
      <w:r w:rsidR="00BE2ECE">
        <w:t xml:space="preserve"> </w:t>
      </w:r>
      <w:r w:rsidRPr="00D401B2">
        <w:t>lawful.</w:t>
      </w:r>
    </w:p>
    <w:p w14:paraId="446C11F0" w14:textId="77777777" w:rsidR="00BB166C" w:rsidRDefault="00D401B2" w:rsidP="009D15D2">
      <w:r w:rsidRPr="00D401B2">
        <w:t>The</w:t>
      </w:r>
      <w:r w:rsidR="00BE2ECE">
        <w:t xml:space="preserve"> </w:t>
      </w:r>
      <w:r w:rsidRPr="00D401B2">
        <w:t>IP</w:t>
      </w:r>
      <w:r w:rsidR="00BE2ECE">
        <w:t xml:space="preserve"> </w:t>
      </w:r>
      <w:r w:rsidRPr="00D401B2">
        <w:t>Policy</w:t>
      </w:r>
      <w:r w:rsidR="00BE2ECE">
        <w:t xml:space="preserve"> </w:t>
      </w:r>
      <w:r w:rsidRPr="00D401B2">
        <w:t>provides</w:t>
      </w:r>
      <w:r w:rsidR="00BE2ECE">
        <w:t xml:space="preserve"> </w:t>
      </w:r>
      <w:r w:rsidRPr="00D401B2">
        <w:t>that</w:t>
      </w:r>
      <w:r w:rsidR="00BE2ECE">
        <w:t xml:space="preserve"> </w:t>
      </w:r>
      <w:r w:rsidRPr="00D401B2">
        <w:t>the</w:t>
      </w:r>
      <w:r w:rsidR="00BE2ECE">
        <w:t xml:space="preserve"> </w:t>
      </w:r>
      <w:r w:rsidRPr="00D401B2">
        <w:t>State</w:t>
      </w:r>
      <w:r w:rsidR="00BE2ECE">
        <w:t xml:space="preserve"> </w:t>
      </w:r>
      <w:r w:rsidRPr="00D401B2">
        <w:t>may</w:t>
      </w:r>
      <w:r w:rsidR="00BE2ECE">
        <w:t xml:space="preserve"> </w:t>
      </w:r>
      <w:r w:rsidRPr="00D401B2">
        <w:t>exercise</w:t>
      </w:r>
      <w:r w:rsidR="00BE2ECE">
        <w:t xml:space="preserve"> </w:t>
      </w:r>
      <w:r w:rsidRPr="00D401B2">
        <w:t>its</w:t>
      </w:r>
      <w:r w:rsidR="00BE2ECE">
        <w:t xml:space="preserve"> </w:t>
      </w:r>
      <w:r w:rsidRPr="00D401B2">
        <w:t>IP</w:t>
      </w:r>
      <w:r w:rsidR="00BE2ECE">
        <w:t xml:space="preserve"> </w:t>
      </w:r>
      <w:r w:rsidRPr="00D401B2">
        <w:t>rights</w:t>
      </w:r>
      <w:r w:rsidR="00BE2ECE">
        <w:t xml:space="preserve"> </w:t>
      </w:r>
      <w:r w:rsidRPr="00D401B2">
        <w:t>restrictively</w:t>
      </w:r>
      <w:r w:rsidR="00BE2ECE">
        <w:t xml:space="preserve"> </w:t>
      </w:r>
      <w:r w:rsidRPr="00D401B2">
        <w:t>for</w:t>
      </w:r>
      <w:r w:rsidR="00BE2ECE">
        <w:t xml:space="preserve"> </w:t>
      </w:r>
      <w:r w:rsidRPr="00D401B2">
        <w:t>reasons</w:t>
      </w:r>
      <w:r w:rsidR="00BE2ECE">
        <w:t xml:space="preserve"> </w:t>
      </w:r>
      <w:r w:rsidRPr="00D401B2">
        <w:t>of</w:t>
      </w:r>
      <w:r w:rsidR="00BE2ECE">
        <w:t xml:space="preserve"> </w:t>
      </w:r>
      <w:r w:rsidRPr="00D401B2">
        <w:t>privacy,</w:t>
      </w:r>
      <w:r w:rsidR="00BE2ECE">
        <w:t xml:space="preserve"> </w:t>
      </w:r>
      <w:r w:rsidRPr="00D401B2">
        <w:t>public</w:t>
      </w:r>
      <w:r w:rsidR="00BE2ECE">
        <w:t xml:space="preserve"> </w:t>
      </w:r>
      <w:r w:rsidRPr="00D401B2">
        <w:t>safety,</w:t>
      </w:r>
      <w:r w:rsidR="00BE2ECE">
        <w:t xml:space="preserve"> </w:t>
      </w:r>
      <w:r w:rsidRPr="00D401B2">
        <w:t>security</w:t>
      </w:r>
      <w:r w:rsidR="00BE2ECE">
        <w:t xml:space="preserve"> </w:t>
      </w:r>
      <w:r w:rsidRPr="00D401B2">
        <w:t>and</w:t>
      </w:r>
      <w:r w:rsidR="00BE2ECE">
        <w:t xml:space="preserve"> </w:t>
      </w:r>
      <w:r w:rsidRPr="00D401B2">
        <w:t>law</w:t>
      </w:r>
      <w:r w:rsidR="00BE2ECE">
        <w:t xml:space="preserve"> </w:t>
      </w:r>
      <w:r w:rsidRPr="00D401B2">
        <w:t>enforcement,</w:t>
      </w:r>
      <w:r w:rsidR="00BE2ECE">
        <w:t xml:space="preserve"> </w:t>
      </w:r>
      <w:r w:rsidRPr="00D401B2">
        <w:t>public</w:t>
      </w:r>
      <w:r w:rsidR="00BE2ECE">
        <w:t xml:space="preserve"> </w:t>
      </w:r>
      <w:r w:rsidRPr="00D401B2">
        <w:t>health,</w:t>
      </w:r>
      <w:r w:rsidR="00BE2ECE">
        <w:t xml:space="preserve"> </w:t>
      </w:r>
      <w:r w:rsidRPr="00D401B2">
        <w:t>commercialisation</w:t>
      </w:r>
      <w:r w:rsidR="00BE2ECE">
        <w:t xml:space="preserve"> </w:t>
      </w:r>
      <w:r w:rsidRPr="00D401B2">
        <w:t>and</w:t>
      </w:r>
      <w:r w:rsidR="00BE2ECE">
        <w:t xml:space="preserve"> </w:t>
      </w:r>
      <w:r w:rsidRPr="00D401B2">
        <w:t>compliance</w:t>
      </w:r>
      <w:r w:rsidR="00BE2ECE">
        <w:t xml:space="preserve"> </w:t>
      </w:r>
      <w:r w:rsidRPr="00D401B2">
        <w:t>with</w:t>
      </w:r>
      <w:r w:rsidR="00BE2ECE">
        <w:t xml:space="preserve"> </w:t>
      </w:r>
      <w:r w:rsidRPr="00D401B2">
        <w:t>the</w:t>
      </w:r>
      <w:r w:rsidR="00BE2ECE">
        <w:t xml:space="preserve"> </w:t>
      </w:r>
      <w:r w:rsidRPr="00D401B2">
        <w:t>law</w:t>
      </w:r>
      <w:r w:rsidR="00BE2ECE">
        <w:t xml:space="preserve"> </w:t>
      </w:r>
      <w:r w:rsidRPr="00D401B2">
        <w:t>(see</w:t>
      </w:r>
      <w:r w:rsidR="00BE2ECE">
        <w:t xml:space="preserve"> </w:t>
      </w:r>
      <w:r w:rsidRPr="00D401B2">
        <w:t>Principle</w:t>
      </w:r>
      <w:r w:rsidR="00BE2ECE">
        <w:rPr>
          <w:rFonts w:ascii="Calibri" w:hAnsi="Calibri" w:cs="Calibri"/>
        </w:rPr>
        <w:t xml:space="preserve"> </w:t>
      </w:r>
      <w:r w:rsidRPr="00D401B2">
        <w:t>3</w:t>
      </w:r>
      <w:r w:rsidR="00BE2ECE">
        <w:t xml:space="preserve"> </w:t>
      </w:r>
      <w:r w:rsidRPr="00D401B2">
        <w:t>of</w:t>
      </w:r>
      <w:r w:rsidR="00BE2ECE">
        <w:t xml:space="preserve"> </w:t>
      </w:r>
      <w:r w:rsidRPr="00D401B2">
        <w:t>the</w:t>
      </w:r>
      <w:r w:rsidR="00BE2ECE">
        <w:t xml:space="preserve"> </w:t>
      </w:r>
      <w:r w:rsidRPr="00D401B2">
        <w:t>IP</w:t>
      </w:r>
      <w:r w:rsidR="00BE2ECE">
        <w:t xml:space="preserve"> </w:t>
      </w:r>
      <w:r w:rsidRPr="00D401B2">
        <w:t>Policy).</w:t>
      </w:r>
    </w:p>
    <w:p w14:paraId="6DBCE71D" w14:textId="77777777" w:rsidR="00BB166C" w:rsidRDefault="00D401B2" w:rsidP="00D401B2">
      <w:r w:rsidRPr="00D401B2">
        <w:t>Examples</w:t>
      </w:r>
      <w:r w:rsidR="00BE2ECE">
        <w:t xml:space="preserve"> </w:t>
      </w:r>
      <w:r w:rsidRPr="00D401B2">
        <w:t>where</w:t>
      </w:r>
      <w:r w:rsidR="00BE2ECE">
        <w:t xml:space="preserve"> </w:t>
      </w:r>
      <w:r w:rsidRPr="00D401B2">
        <w:t>an</w:t>
      </w:r>
      <w:r w:rsidR="00BE2ECE">
        <w:t xml:space="preserve"> </w:t>
      </w:r>
      <w:r w:rsidRPr="00D401B2">
        <w:t>agency</w:t>
      </w:r>
      <w:r w:rsidR="00BE2ECE">
        <w:t xml:space="preserve"> </w:t>
      </w:r>
      <w:r w:rsidRPr="00D401B2">
        <w:t>may</w:t>
      </w:r>
      <w:r w:rsidR="00BE2ECE">
        <w:t xml:space="preserve"> </w:t>
      </w:r>
      <w:r w:rsidRPr="00D401B2">
        <w:t>not</w:t>
      </w:r>
      <w:r w:rsidR="00BE2ECE">
        <w:t xml:space="preserve"> </w:t>
      </w:r>
      <w:r w:rsidRPr="00D401B2">
        <w:t>grant</w:t>
      </w:r>
      <w:r w:rsidR="00BE2ECE">
        <w:t xml:space="preserve"> </w:t>
      </w:r>
      <w:r w:rsidRPr="00D401B2">
        <w:t>rights</w:t>
      </w:r>
      <w:r w:rsidR="00BE2ECE">
        <w:t xml:space="preserve"> </w:t>
      </w:r>
      <w:r w:rsidRPr="00D401B2">
        <w:t>to</w:t>
      </w:r>
      <w:r w:rsidR="00BE2ECE">
        <w:t xml:space="preserve"> </w:t>
      </w:r>
      <w:r w:rsidRPr="00D401B2">
        <w:t>IP</w:t>
      </w:r>
      <w:r w:rsidR="00BE2ECE">
        <w:t xml:space="preserve"> </w:t>
      </w:r>
      <w:r w:rsidRPr="00D401B2">
        <w:t>include</w:t>
      </w:r>
      <w:r w:rsidR="00BE2ECE">
        <w:t xml:space="preserve"> </w:t>
      </w:r>
      <w:r w:rsidRPr="00D401B2">
        <w:t>where</w:t>
      </w:r>
      <w:r w:rsidR="00BE2ECE">
        <w:t xml:space="preserve"> </w:t>
      </w:r>
      <w:r w:rsidRPr="00D401B2">
        <w:t>the</w:t>
      </w:r>
      <w:r w:rsidR="00BE2ECE">
        <w:t xml:space="preserve"> </w:t>
      </w:r>
      <w:r w:rsidRPr="00D401B2">
        <w:t>IP:</w:t>
      </w:r>
    </w:p>
    <w:p w14:paraId="7B5732E5" w14:textId="77777777" w:rsidR="00BB166C" w:rsidRDefault="00D401B2" w:rsidP="000120A1">
      <w:pPr>
        <w:pStyle w:val="List"/>
        <w:numPr>
          <w:ilvl w:val="0"/>
          <w:numId w:val="28"/>
        </w:numPr>
      </w:pPr>
      <w:r w:rsidRPr="00D401B2">
        <w:lastRenderedPageBreak/>
        <w:t>contains</w:t>
      </w:r>
      <w:r w:rsidR="00BE2ECE">
        <w:t xml:space="preserve"> </w:t>
      </w:r>
      <w:r w:rsidRPr="00D401B2">
        <w:t>personal</w:t>
      </w:r>
      <w:r w:rsidR="00BE2ECE">
        <w:t xml:space="preserve"> </w:t>
      </w:r>
      <w:r w:rsidRPr="00D401B2">
        <w:t>information;</w:t>
      </w:r>
      <w:r w:rsidRPr="00D401B2">
        <w:rPr>
          <w:vertAlign w:val="superscript"/>
        </w:rPr>
        <w:footnoteReference w:id="36"/>
      </w:r>
    </w:p>
    <w:p w14:paraId="066ADDAE" w14:textId="77777777" w:rsidR="00BB166C" w:rsidRDefault="00D401B2" w:rsidP="000120A1">
      <w:pPr>
        <w:pStyle w:val="List"/>
        <w:numPr>
          <w:ilvl w:val="0"/>
          <w:numId w:val="28"/>
        </w:numPr>
      </w:pPr>
      <w:r w:rsidRPr="00D401B2">
        <w:t>contains</w:t>
      </w:r>
      <w:r w:rsidR="00BE2ECE">
        <w:t xml:space="preserve"> </w:t>
      </w:r>
      <w:r w:rsidRPr="00D401B2">
        <w:t>sensitive</w:t>
      </w:r>
      <w:r w:rsidR="00BE2ECE">
        <w:t xml:space="preserve"> </w:t>
      </w:r>
      <w:r w:rsidRPr="00D401B2">
        <w:t>information</w:t>
      </w:r>
      <w:r w:rsidR="00BE2ECE">
        <w:t xml:space="preserve"> </w:t>
      </w:r>
      <w:r w:rsidRPr="00D401B2">
        <w:t>about</w:t>
      </w:r>
      <w:r w:rsidR="00BE2ECE">
        <w:t xml:space="preserve"> </w:t>
      </w:r>
      <w:r w:rsidRPr="00D401B2">
        <w:t>emergency</w:t>
      </w:r>
      <w:r w:rsidR="00BE2ECE">
        <w:t xml:space="preserve"> </w:t>
      </w:r>
      <w:r w:rsidRPr="00D401B2">
        <w:t>responses</w:t>
      </w:r>
      <w:r w:rsidR="00BE2ECE">
        <w:t xml:space="preserve"> </w:t>
      </w:r>
      <w:r w:rsidRPr="00D401B2">
        <w:t>that</w:t>
      </w:r>
      <w:r w:rsidR="00BE2ECE">
        <w:t xml:space="preserve"> </w:t>
      </w:r>
      <w:r w:rsidRPr="00D401B2">
        <w:t>must</w:t>
      </w:r>
      <w:r w:rsidR="00BE2ECE">
        <w:t xml:space="preserve"> </w:t>
      </w:r>
      <w:r w:rsidRPr="00D401B2">
        <w:t>be</w:t>
      </w:r>
      <w:r w:rsidR="00BE2ECE">
        <w:t xml:space="preserve"> </w:t>
      </w:r>
      <w:r w:rsidRPr="00D401B2">
        <w:t>frequently</w:t>
      </w:r>
      <w:r w:rsidR="00BE2ECE">
        <w:t xml:space="preserve"> </w:t>
      </w:r>
      <w:r w:rsidRPr="00D401B2">
        <w:t>updated;</w:t>
      </w:r>
      <w:r w:rsidR="00BE2ECE">
        <w:t xml:space="preserve"> </w:t>
      </w:r>
      <w:r w:rsidRPr="00D401B2">
        <w:t>and</w:t>
      </w:r>
    </w:p>
    <w:p w14:paraId="09811DD5" w14:textId="77777777" w:rsidR="00BB166C" w:rsidRDefault="00D401B2" w:rsidP="000120A1">
      <w:pPr>
        <w:pStyle w:val="List"/>
        <w:numPr>
          <w:ilvl w:val="0"/>
          <w:numId w:val="28"/>
        </w:numPr>
      </w:pPr>
      <w:r w:rsidRPr="00D401B2">
        <w:t>contains</w:t>
      </w:r>
      <w:r w:rsidR="00BE2ECE">
        <w:t xml:space="preserve"> </w:t>
      </w:r>
      <w:r w:rsidRPr="00D401B2">
        <w:t>information</w:t>
      </w:r>
      <w:r w:rsidR="00BE2ECE">
        <w:t xml:space="preserve"> </w:t>
      </w:r>
      <w:r w:rsidRPr="00D401B2">
        <w:t>about</w:t>
      </w:r>
      <w:r w:rsidR="00BE2ECE">
        <w:t xml:space="preserve"> </w:t>
      </w:r>
      <w:r w:rsidRPr="00D401B2">
        <w:t>the</w:t>
      </w:r>
      <w:r w:rsidR="00BE2ECE">
        <w:t xml:space="preserve"> </w:t>
      </w:r>
      <w:r w:rsidRPr="00D401B2">
        <w:t>allocation</w:t>
      </w:r>
      <w:r w:rsidR="00BE2ECE">
        <w:t xml:space="preserve"> </w:t>
      </w:r>
      <w:r w:rsidRPr="00D401B2">
        <w:t>of</w:t>
      </w:r>
      <w:r w:rsidR="00BE2ECE">
        <w:t xml:space="preserve"> </w:t>
      </w:r>
      <w:r w:rsidRPr="00D401B2">
        <w:t>police</w:t>
      </w:r>
      <w:r w:rsidR="00BE2ECE">
        <w:t xml:space="preserve"> </w:t>
      </w:r>
      <w:r w:rsidRPr="00D401B2">
        <w:t>services.</w:t>
      </w:r>
    </w:p>
    <w:p w14:paraId="5650559B" w14:textId="4CC70113" w:rsidR="00D401B2" w:rsidRPr="00D401B2" w:rsidRDefault="00D401B2" w:rsidP="009D15D2">
      <w:r w:rsidRPr="00D401B2">
        <w:t>Other</w:t>
      </w:r>
      <w:r w:rsidR="00BE2ECE">
        <w:t xml:space="preserve"> </w:t>
      </w:r>
      <w:r w:rsidRPr="00D401B2">
        <w:t>special</w:t>
      </w:r>
      <w:r w:rsidR="00BE2ECE">
        <w:t xml:space="preserve"> </w:t>
      </w:r>
      <w:r w:rsidRPr="00D401B2">
        <w:t>circumstances</w:t>
      </w:r>
      <w:r w:rsidR="00BE2ECE">
        <w:t xml:space="preserve"> </w:t>
      </w:r>
      <w:r w:rsidRPr="00D401B2">
        <w:t>may</w:t>
      </w:r>
      <w:r w:rsidR="00BE2ECE">
        <w:t xml:space="preserve"> </w:t>
      </w:r>
      <w:r w:rsidRPr="00D401B2">
        <w:t>also</w:t>
      </w:r>
      <w:r w:rsidR="00BE2ECE">
        <w:t xml:space="preserve"> </w:t>
      </w:r>
      <w:r w:rsidRPr="00D401B2">
        <w:t>require</w:t>
      </w:r>
      <w:r w:rsidR="00BE2ECE">
        <w:t xml:space="preserve"> </w:t>
      </w:r>
      <w:r w:rsidRPr="00D401B2">
        <w:t>agencies</w:t>
      </w:r>
      <w:r w:rsidR="00BE2ECE">
        <w:t xml:space="preserve"> </w:t>
      </w:r>
      <w:r w:rsidRPr="00D401B2">
        <w:t>not</w:t>
      </w:r>
      <w:r w:rsidR="00BE2ECE">
        <w:t xml:space="preserve"> </w:t>
      </w:r>
      <w:r w:rsidRPr="00D401B2">
        <w:t>to</w:t>
      </w:r>
      <w:r w:rsidR="00BE2ECE">
        <w:t xml:space="preserve"> </w:t>
      </w:r>
      <w:r w:rsidRPr="00D401B2">
        <w:t>grant</w:t>
      </w:r>
      <w:r w:rsidR="00BE2ECE">
        <w:t xml:space="preserve"> </w:t>
      </w:r>
      <w:r w:rsidRPr="00D401B2">
        <w:t>rights</w:t>
      </w:r>
      <w:r w:rsidR="00BE2ECE">
        <w:t xml:space="preserve"> </w:t>
      </w:r>
      <w:r w:rsidRPr="00D401B2">
        <w:t>to</w:t>
      </w:r>
      <w:r w:rsidR="00BE2ECE">
        <w:t xml:space="preserve"> </w:t>
      </w:r>
      <w:r w:rsidRPr="00D401B2">
        <w:t>particular</w:t>
      </w:r>
      <w:r w:rsidR="00BE2ECE">
        <w:t xml:space="preserve"> </w:t>
      </w:r>
      <w:r w:rsidRPr="00D401B2">
        <w:t>IP,</w:t>
      </w:r>
      <w:r w:rsidR="00BE2ECE">
        <w:t xml:space="preserve"> </w:t>
      </w:r>
      <w:r w:rsidRPr="00D401B2">
        <w:t>such</w:t>
      </w:r>
      <w:r w:rsidR="00BE2ECE">
        <w:t xml:space="preserve"> </w:t>
      </w:r>
      <w:r w:rsidRPr="00D401B2">
        <w:t>as</w:t>
      </w:r>
      <w:r w:rsidR="00BE2ECE">
        <w:t xml:space="preserve"> </w:t>
      </w:r>
      <w:r w:rsidRPr="00D401B2">
        <w:t>the</w:t>
      </w:r>
      <w:r w:rsidR="00BE2ECE">
        <w:t xml:space="preserve"> </w:t>
      </w:r>
      <w:r w:rsidRPr="00D401B2">
        <w:t>State</w:t>
      </w:r>
      <w:r w:rsidR="00BE2ECE">
        <w:t xml:space="preserve"> </w:t>
      </w:r>
      <w:r w:rsidRPr="00D401B2">
        <w:t>Crest</w:t>
      </w:r>
      <w:r w:rsidR="00BE2ECE">
        <w:t xml:space="preserve"> </w:t>
      </w:r>
      <w:r w:rsidRPr="00D401B2">
        <w:t>and</w:t>
      </w:r>
      <w:r w:rsidR="00BE2ECE">
        <w:t xml:space="preserve"> </w:t>
      </w:r>
      <w:r w:rsidRPr="00D401B2">
        <w:t>branding</w:t>
      </w:r>
      <w:r w:rsidR="00BE2ECE">
        <w:t xml:space="preserve"> </w:t>
      </w:r>
      <w:r w:rsidRPr="00D401B2">
        <w:t>(Chapter</w:t>
      </w:r>
      <w:r w:rsidR="00BE2ECE">
        <w:t xml:space="preserve"> </w:t>
      </w:r>
      <w:r w:rsidRPr="00D401B2">
        <w:fldChar w:fldCharType="begin"/>
      </w:r>
      <w:r w:rsidRPr="00D401B2">
        <w:instrText xml:space="preserve"> REF _Ref359503972 \r \h </w:instrText>
      </w:r>
      <w:r w:rsidRPr="00D401B2">
        <w:fldChar w:fldCharType="separate"/>
      </w:r>
      <w:r w:rsidRPr="00D401B2">
        <w:t>3.6</w:t>
      </w:r>
      <w:r w:rsidRPr="00D401B2">
        <w:fldChar w:fldCharType="end"/>
      </w:r>
      <w:r w:rsidRPr="00D401B2">
        <w:t>)</w:t>
      </w:r>
      <w:r w:rsidR="00BE2ECE">
        <w:t xml:space="preserve"> </w:t>
      </w:r>
      <w:r w:rsidRPr="00D401B2">
        <w:t>and</w:t>
      </w:r>
      <w:r w:rsidR="00BE2ECE">
        <w:t xml:space="preserve"> </w:t>
      </w:r>
      <w:r w:rsidRPr="00D401B2">
        <w:t>legislative</w:t>
      </w:r>
      <w:r w:rsidR="00BE2ECE">
        <w:t xml:space="preserve"> </w:t>
      </w:r>
      <w:r w:rsidRPr="00D401B2">
        <w:t>and</w:t>
      </w:r>
      <w:r w:rsidR="00BE2ECE">
        <w:t xml:space="preserve"> </w:t>
      </w:r>
      <w:r w:rsidRPr="00D401B2">
        <w:t>judicial</w:t>
      </w:r>
      <w:r w:rsidR="00BE2ECE">
        <w:t xml:space="preserve"> </w:t>
      </w:r>
      <w:r w:rsidRPr="00D401B2">
        <w:t>material</w:t>
      </w:r>
      <w:r w:rsidR="00BE2ECE">
        <w:t xml:space="preserve"> </w:t>
      </w:r>
      <w:r w:rsidRPr="00D401B2">
        <w:t>(Chapter</w:t>
      </w:r>
      <w:r w:rsidR="00BE2ECE">
        <w:rPr>
          <w:rFonts w:ascii="Calibri" w:hAnsi="Calibri" w:cs="Calibri"/>
        </w:rPr>
        <w:t xml:space="preserve"> </w:t>
      </w:r>
      <w:r w:rsidRPr="00D401B2">
        <w:fldChar w:fldCharType="begin"/>
      </w:r>
      <w:r w:rsidRPr="00D401B2">
        <w:instrText xml:space="preserve"> REF _Ref359504122 \r \h </w:instrText>
      </w:r>
      <w:r w:rsidRPr="00D401B2">
        <w:fldChar w:fldCharType="separate"/>
      </w:r>
      <w:r w:rsidRPr="00D401B2">
        <w:t>3.7</w:t>
      </w:r>
      <w:r w:rsidRPr="00D401B2">
        <w:fldChar w:fldCharType="end"/>
      </w:r>
      <w:r w:rsidRPr="00D401B2">
        <w:t>).</w:t>
      </w:r>
    </w:p>
    <w:p w14:paraId="0540F281" w14:textId="77777777" w:rsidR="00BB166C" w:rsidRDefault="00D401B2" w:rsidP="00D401B2">
      <w:r w:rsidRPr="00D401B2">
        <w:t>The</w:t>
      </w:r>
      <w:r w:rsidR="00BE2ECE">
        <w:t xml:space="preserve"> </w:t>
      </w:r>
      <w:r w:rsidRPr="00D401B2">
        <w:t>following</w:t>
      </w:r>
      <w:r w:rsidR="00BE2ECE">
        <w:t xml:space="preserve"> </w:t>
      </w:r>
      <w:r w:rsidRPr="00D401B2">
        <w:t>circumstances</w:t>
      </w:r>
      <w:r w:rsidR="00BE2ECE">
        <w:t xml:space="preserve"> </w:t>
      </w:r>
      <w:r w:rsidRPr="00D401B2">
        <w:t>may</w:t>
      </w:r>
      <w:r w:rsidR="00BE2ECE">
        <w:t xml:space="preserve"> </w:t>
      </w:r>
      <w:r w:rsidRPr="00D401B2">
        <w:t>also</w:t>
      </w:r>
      <w:r w:rsidR="00BE2ECE">
        <w:t xml:space="preserve"> </w:t>
      </w:r>
      <w:r w:rsidRPr="00D401B2">
        <w:t>prevent</w:t>
      </w:r>
      <w:r w:rsidR="00BE2ECE">
        <w:t xml:space="preserve"> </w:t>
      </w:r>
      <w:r w:rsidRPr="00D401B2">
        <w:t>rights</w:t>
      </w:r>
      <w:r w:rsidR="00BE2ECE">
        <w:t xml:space="preserve"> </w:t>
      </w:r>
      <w:r w:rsidRPr="00D401B2">
        <w:t>to</w:t>
      </w:r>
      <w:r w:rsidR="00BE2ECE">
        <w:t xml:space="preserve"> </w:t>
      </w:r>
      <w:r w:rsidRPr="00D401B2">
        <w:t>IP</w:t>
      </w:r>
      <w:r w:rsidR="00BE2ECE">
        <w:t xml:space="preserve"> </w:t>
      </w:r>
      <w:r w:rsidRPr="00D401B2">
        <w:t>being</w:t>
      </w:r>
      <w:r w:rsidR="00BE2ECE">
        <w:t xml:space="preserve"> </w:t>
      </w:r>
      <w:r w:rsidRPr="00D401B2">
        <w:t>granted:</w:t>
      </w:r>
    </w:p>
    <w:p w14:paraId="50BD2731" w14:textId="39622562" w:rsidR="00D401B2" w:rsidRPr="00D401B2" w:rsidRDefault="00D401B2" w:rsidP="000120A1">
      <w:pPr>
        <w:pStyle w:val="List"/>
        <w:numPr>
          <w:ilvl w:val="0"/>
          <w:numId w:val="28"/>
        </w:numPr>
      </w:pPr>
      <w:r w:rsidRPr="00D401B2">
        <w:t>where</w:t>
      </w:r>
      <w:r w:rsidR="00BE2ECE">
        <w:t xml:space="preserve"> </w:t>
      </w:r>
      <w:r w:rsidRPr="00D401B2">
        <w:t>the</w:t>
      </w:r>
      <w:r w:rsidR="00BE2ECE">
        <w:t xml:space="preserve"> </w:t>
      </w:r>
      <w:r w:rsidRPr="00D401B2">
        <w:t>IP</w:t>
      </w:r>
      <w:r w:rsidR="00BE2ECE">
        <w:t xml:space="preserve"> </w:t>
      </w:r>
      <w:r w:rsidRPr="00D401B2">
        <w:t>is</w:t>
      </w:r>
      <w:r w:rsidR="00BE2ECE">
        <w:t xml:space="preserve"> </w:t>
      </w:r>
      <w:r w:rsidRPr="00D401B2">
        <w:t>owned</w:t>
      </w:r>
      <w:r w:rsidR="00BE2ECE">
        <w:t xml:space="preserve"> </w:t>
      </w:r>
      <w:r w:rsidRPr="00D401B2">
        <w:t>by</w:t>
      </w:r>
      <w:r w:rsidR="00BE2ECE">
        <w:t xml:space="preserve"> </w:t>
      </w:r>
      <w:r w:rsidRPr="00D401B2">
        <w:t>a</w:t>
      </w:r>
      <w:r w:rsidR="00BE2ECE">
        <w:t xml:space="preserve"> </w:t>
      </w:r>
      <w:r w:rsidRPr="00D401B2">
        <w:t>third</w:t>
      </w:r>
      <w:r w:rsidR="00BE2ECE">
        <w:t xml:space="preserve"> </w:t>
      </w:r>
      <w:r w:rsidRPr="00D401B2">
        <w:t>party;</w:t>
      </w:r>
    </w:p>
    <w:p w14:paraId="404B6ED5" w14:textId="77777777" w:rsidR="00D401B2" w:rsidRPr="00D401B2" w:rsidRDefault="00D401B2" w:rsidP="000120A1">
      <w:pPr>
        <w:pStyle w:val="List"/>
        <w:numPr>
          <w:ilvl w:val="0"/>
          <w:numId w:val="28"/>
        </w:numPr>
      </w:pPr>
      <w:r w:rsidRPr="00D401B2">
        <w:t>where</w:t>
      </w:r>
      <w:r w:rsidR="00BE2ECE">
        <w:t xml:space="preserve"> </w:t>
      </w:r>
      <w:r w:rsidRPr="00D401B2">
        <w:t>the</w:t>
      </w:r>
      <w:r w:rsidR="00BE2ECE">
        <w:t xml:space="preserve"> </w:t>
      </w:r>
      <w:r w:rsidRPr="00D401B2">
        <w:t>material</w:t>
      </w:r>
      <w:r w:rsidR="00BE2ECE">
        <w:t xml:space="preserve"> </w:t>
      </w:r>
      <w:r w:rsidRPr="00D401B2">
        <w:t>includes</w:t>
      </w:r>
      <w:r w:rsidR="00BE2ECE">
        <w:t xml:space="preserve"> </w:t>
      </w:r>
      <w:r w:rsidRPr="00D401B2">
        <w:t>some</w:t>
      </w:r>
      <w:r w:rsidR="00BE2ECE">
        <w:t xml:space="preserve"> </w:t>
      </w:r>
      <w:r w:rsidRPr="00D401B2">
        <w:t>IP</w:t>
      </w:r>
      <w:r w:rsidR="00BE2ECE">
        <w:t xml:space="preserve"> </w:t>
      </w:r>
      <w:r w:rsidRPr="00D401B2">
        <w:t>owned</w:t>
      </w:r>
      <w:r w:rsidR="00BE2ECE">
        <w:t xml:space="preserve"> </w:t>
      </w:r>
      <w:r w:rsidRPr="00D401B2">
        <w:t>by</w:t>
      </w:r>
      <w:r w:rsidR="00BE2ECE">
        <w:t xml:space="preserve"> </w:t>
      </w:r>
      <w:r w:rsidRPr="00D401B2">
        <w:t>a</w:t>
      </w:r>
      <w:r w:rsidR="00BE2ECE">
        <w:t xml:space="preserve"> </w:t>
      </w:r>
      <w:r w:rsidRPr="00D401B2">
        <w:t>third</w:t>
      </w:r>
      <w:r w:rsidR="00BE2ECE">
        <w:t xml:space="preserve"> </w:t>
      </w:r>
      <w:r w:rsidRPr="00D401B2">
        <w:t>party;</w:t>
      </w:r>
      <w:r w:rsidR="00BE2ECE">
        <w:t xml:space="preserve"> </w:t>
      </w:r>
      <w:r w:rsidRPr="00D401B2">
        <w:t>and</w:t>
      </w:r>
    </w:p>
    <w:p w14:paraId="15772116" w14:textId="0C5F54F8" w:rsidR="00D401B2" w:rsidRPr="00D401B2" w:rsidRDefault="00D401B2" w:rsidP="000120A1">
      <w:pPr>
        <w:pStyle w:val="List"/>
        <w:numPr>
          <w:ilvl w:val="0"/>
          <w:numId w:val="28"/>
        </w:numPr>
      </w:pPr>
      <w:r w:rsidRPr="00D401B2">
        <w:t>where</w:t>
      </w:r>
      <w:r w:rsidR="00BE2ECE">
        <w:t xml:space="preserve"> </w:t>
      </w:r>
      <w:r w:rsidRPr="00D401B2">
        <w:t>the</w:t>
      </w:r>
      <w:r w:rsidR="00BE2ECE">
        <w:t xml:space="preserve"> </w:t>
      </w:r>
      <w:r w:rsidRPr="00D401B2">
        <w:t>IP</w:t>
      </w:r>
      <w:r w:rsidR="00BE2ECE">
        <w:t xml:space="preserve"> </w:t>
      </w:r>
      <w:r w:rsidRPr="00D401B2">
        <w:t>has</w:t>
      </w:r>
      <w:r w:rsidR="00BE2ECE">
        <w:t xml:space="preserve"> </w:t>
      </w:r>
      <w:r w:rsidRPr="00D401B2">
        <w:t>already</w:t>
      </w:r>
      <w:r w:rsidR="00BE2ECE">
        <w:t xml:space="preserve"> </w:t>
      </w:r>
      <w:r w:rsidRPr="00D401B2">
        <w:t>been</w:t>
      </w:r>
      <w:r w:rsidR="00BE2ECE">
        <w:t xml:space="preserve"> </w:t>
      </w:r>
      <w:r w:rsidRPr="00D401B2">
        <w:t>licensed</w:t>
      </w:r>
      <w:r w:rsidR="00BE2ECE">
        <w:t xml:space="preserve"> </w:t>
      </w:r>
      <w:r w:rsidRPr="00D401B2">
        <w:t>to</w:t>
      </w:r>
      <w:r w:rsidR="00BE2ECE">
        <w:t xml:space="preserve"> </w:t>
      </w:r>
      <w:r w:rsidRPr="00D401B2">
        <w:t>a</w:t>
      </w:r>
      <w:r w:rsidR="00BE2ECE">
        <w:t xml:space="preserve"> </w:t>
      </w:r>
      <w:r w:rsidRPr="00D401B2">
        <w:t>third</w:t>
      </w:r>
      <w:r w:rsidR="00BE2ECE">
        <w:t xml:space="preserve"> </w:t>
      </w:r>
      <w:r w:rsidRPr="00D401B2">
        <w:t>party;</w:t>
      </w:r>
      <w:r w:rsidR="00BE2ECE">
        <w:t xml:space="preserve"> </w:t>
      </w:r>
      <w:r w:rsidRPr="00D401B2">
        <w:t>and</w:t>
      </w:r>
    </w:p>
    <w:p w14:paraId="54E5C42F" w14:textId="77777777" w:rsidR="00BB166C" w:rsidRDefault="00D401B2" w:rsidP="000120A1">
      <w:pPr>
        <w:pStyle w:val="List"/>
        <w:numPr>
          <w:ilvl w:val="0"/>
          <w:numId w:val="28"/>
        </w:numPr>
      </w:pPr>
      <w:r w:rsidRPr="00D401B2">
        <w:t>where</w:t>
      </w:r>
      <w:r w:rsidR="00BE2ECE">
        <w:t xml:space="preserve"> </w:t>
      </w:r>
      <w:r w:rsidRPr="00D401B2">
        <w:t>another</w:t>
      </w:r>
      <w:r w:rsidR="00BE2ECE">
        <w:t xml:space="preserve"> </w:t>
      </w:r>
      <w:r w:rsidRPr="00D401B2">
        <w:t>agency</w:t>
      </w:r>
      <w:r w:rsidR="00BE2ECE">
        <w:t xml:space="preserve"> </w:t>
      </w:r>
      <w:r w:rsidRPr="00D401B2">
        <w:t>is</w:t>
      </w:r>
      <w:r w:rsidR="00BE2ECE">
        <w:t xml:space="preserve"> </w:t>
      </w:r>
      <w:r w:rsidRPr="00D401B2">
        <w:t>responsible</w:t>
      </w:r>
      <w:r w:rsidR="00BE2ECE">
        <w:t xml:space="preserve"> </w:t>
      </w:r>
      <w:r w:rsidRPr="00D401B2">
        <w:t>for</w:t>
      </w:r>
      <w:r w:rsidR="00BE2ECE">
        <w:t xml:space="preserve"> </w:t>
      </w:r>
      <w:r w:rsidRPr="00D401B2">
        <w:t>the</w:t>
      </w:r>
      <w:r w:rsidR="00BE2ECE">
        <w:t xml:space="preserve"> </w:t>
      </w:r>
      <w:r w:rsidRPr="00D401B2">
        <w:t>IP.</w:t>
      </w:r>
    </w:p>
    <w:p w14:paraId="6F2B0ED6" w14:textId="77777777" w:rsidR="00BB166C" w:rsidRDefault="00D401B2" w:rsidP="00D401B2">
      <w:r w:rsidRPr="00D401B2">
        <w:t>Each</w:t>
      </w:r>
      <w:r w:rsidR="00BE2ECE">
        <w:t xml:space="preserve"> </w:t>
      </w:r>
      <w:r w:rsidRPr="00D401B2">
        <w:t>is</w:t>
      </w:r>
      <w:r w:rsidR="00BE2ECE">
        <w:t xml:space="preserve"> </w:t>
      </w:r>
      <w:r w:rsidRPr="00D401B2">
        <w:t>discussed</w:t>
      </w:r>
      <w:r w:rsidR="00BE2ECE">
        <w:t xml:space="preserve"> </w:t>
      </w:r>
      <w:r w:rsidRPr="00D401B2">
        <w:t>further</w:t>
      </w:r>
      <w:r w:rsidR="00BE2ECE">
        <w:t xml:space="preserve"> </w:t>
      </w:r>
      <w:r w:rsidRPr="00D401B2">
        <w:t>below.</w:t>
      </w:r>
    </w:p>
    <w:p w14:paraId="289415B7" w14:textId="0DA43251" w:rsidR="00D401B2" w:rsidRPr="009734BA" w:rsidRDefault="00D401B2" w:rsidP="00AD3C2D">
      <w:pPr>
        <w:pStyle w:val="Heading3"/>
      </w:pPr>
      <w:bookmarkStart w:id="131" w:name="_Toc360519875"/>
      <w:r w:rsidRPr="009734BA">
        <w:t>Intellectual</w:t>
      </w:r>
      <w:r w:rsidR="00BE2ECE" w:rsidRPr="009734BA">
        <w:t xml:space="preserve"> </w:t>
      </w:r>
      <w:r w:rsidRPr="009734BA">
        <w:t>property</w:t>
      </w:r>
      <w:r w:rsidR="00BE2ECE" w:rsidRPr="009734BA">
        <w:t xml:space="preserve"> </w:t>
      </w:r>
      <w:r w:rsidRPr="009734BA">
        <w:t>owned</w:t>
      </w:r>
      <w:r w:rsidR="00BE2ECE" w:rsidRPr="009734BA">
        <w:t xml:space="preserve"> </w:t>
      </w:r>
      <w:r w:rsidRPr="009734BA">
        <w:t>by</w:t>
      </w:r>
      <w:r w:rsidR="00BE2ECE" w:rsidRPr="009734BA">
        <w:t xml:space="preserve"> </w:t>
      </w:r>
      <w:r w:rsidRPr="009734BA">
        <w:t>a</w:t>
      </w:r>
      <w:r w:rsidR="00BE2ECE" w:rsidRPr="009734BA">
        <w:t xml:space="preserve"> </w:t>
      </w:r>
      <w:r w:rsidRPr="009734BA">
        <w:t>third</w:t>
      </w:r>
      <w:r w:rsidR="00BE2ECE" w:rsidRPr="009734BA">
        <w:t xml:space="preserve"> </w:t>
      </w:r>
      <w:r w:rsidRPr="009734BA">
        <w:t>party</w:t>
      </w:r>
      <w:bookmarkEnd w:id="131"/>
    </w:p>
    <w:p w14:paraId="2CC4BCE9" w14:textId="77777777" w:rsidR="00BB166C" w:rsidRDefault="00D401B2" w:rsidP="00D401B2">
      <w:r w:rsidRPr="00D401B2">
        <w:t>The</w:t>
      </w:r>
      <w:r w:rsidR="00BE2ECE">
        <w:t xml:space="preserve"> </w:t>
      </w:r>
      <w:r w:rsidRPr="00D401B2">
        <w:t>State</w:t>
      </w:r>
      <w:r w:rsidR="00BE2ECE">
        <w:t xml:space="preserve"> </w:t>
      </w:r>
      <w:r w:rsidRPr="00D401B2">
        <w:t>is</w:t>
      </w:r>
      <w:r w:rsidR="00BE2ECE">
        <w:t xml:space="preserve"> </w:t>
      </w:r>
      <w:r w:rsidRPr="00D401B2">
        <w:t>not</w:t>
      </w:r>
      <w:r w:rsidR="00BE2ECE">
        <w:t xml:space="preserve"> </w:t>
      </w:r>
      <w:r w:rsidR="00502473">
        <w:t xml:space="preserve">ordinarily </w:t>
      </w:r>
      <w:r w:rsidRPr="00D401B2">
        <w:t>entitled</w:t>
      </w:r>
      <w:r w:rsidR="00BE2ECE">
        <w:t xml:space="preserve"> </w:t>
      </w:r>
      <w:r w:rsidRPr="00D401B2">
        <w:t>to</w:t>
      </w:r>
      <w:r w:rsidR="00BE2ECE">
        <w:t xml:space="preserve"> </w:t>
      </w:r>
      <w:r w:rsidRPr="00D401B2">
        <w:t>grant</w:t>
      </w:r>
      <w:r w:rsidR="00BE2ECE">
        <w:t xml:space="preserve"> </w:t>
      </w:r>
      <w:r w:rsidRPr="00D401B2">
        <w:t>rights</w:t>
      </w:r>
      <w:r w:rsidR="00BE2ECE">
        <w:t xml:space="preserve"> </w:t>
      </w:r>
      <w:r w:rsidRPr="00D401B2">
        <w:t>to</w:t>
      </w:r>
      <w:r w:rsidR="00BE2ECE">
        <w:t xml:space="preserve"> </w:t>
      </w:r>
      <w:r w:rsidRPr="00D401B2">
        <w:t>IP</w:t>
      </w:r>
      <w:r w:rsidR="00BE2ECE">
        <w:t xml:space="preserve"> </w:t>
      </w:r>
      <w:r w:rsidRPr="00D401B2">
        <w:t>owned</w:t>
      </w:r>
      <w:r w:rsidR="00BE2ECE">
        <w:t xml:space="preserve"> </w:t>
      </w:r>
      <w:r w:rsidRPr="00D401B2">
        <w:t>by</w:t>
      </w:r>
      <w:r w:rsidR="00BE2ECE">
        <w:t xml:space="preserve"> </w:t>
      </w:r>
      <w:r w:rsidRPr="00D401B2">
        <w:t>a</w:t>
      </w:r>
      <w:r w:rsidR="00BE2ECE">
        <w:t xml:space="preserve"> </w:t>
      </w:r>
      <w:r w:rsidRPr="00D401B2">
        <w:t>third</w:t>
      </w:r>
      <w:r w:rsidR="00BE2ECE">
        <w:t xml:space="preserve"> </w:t>
      </w:r>
      <w:r w:rsidRPr="00D401B2">
        <w:t>party.</w:t>
      </w:r>
      <w:r w:rsidR="00BE2ECE">
        <w:t xml:space="preserve"> </w:t>
      </w:r>
      <w:r w:rsidRPr="00D401B2">
        <w:t>While</w:t>
      </w:r>
      <w:r w:rsidR="00BE2ECE">
        <w:t xml:space="preserve"> </w:t>
      </w:r>
      <w:r w:rsidRPr="00D401B2">
        <w:t>it</w:t>
      </w:r>
      <w:r w:rsidR="00BE2ECE">
        <w:t xml:space="preserve"> </w:t>
      </w:r>
      <w:r w:rsidRPr="00D401B2">
        <w:t>will</w:t>
      </w:r>
      <w:r w:rsidR="00BE2ECE">
        <w:t xml:space="preserve"> </w:t>
      </w:r>
      <w:r w:rsidRPr="00D401B2">
        <w:t>usually</w:t>
      </w:r>
      <w:r w:rsidR="00BE2ECE">
        <w:t xml:space="preserve"> </w:t>
      </w:r>
      <w:r w:rsidRPr="00D401B2">
        <w:t>be</w:t>
      </w:r>
      <w:r w:rsidR="00BE2ECE">
        <w:t xml:space="preserve"> </w:t>
      </w:r>
      <w:r w:rsidRPr="00D401B2">
        <w:t>clear</w:t>
      </w:r>
      <w:r w:rsidR="00BE2ECE">
        <w:t xml:space="preserve"> </w:t>
      </w:r>
      <w:r w:rsidRPr="00D401B2">
        <w:t>whether</w:t>
      </w:r>
      <w:r w:rsidR="00BE2ECE">
        <w:t xml:space="preserve"> </w:t>
      </w:r>
      <w:proofErr w:type="gramStart"/>
      <w:r w:rsidRPr="00D401B2">
        <w:t>particular</w:t>
      </w:r>
      <w:r w:rsidR="00BE2ECE">
        <w:t xml:space="preserve"> </w:t>
      </w:r>
      <w:r w:rsidRPr="00D401B2">
        <w:t>IP</w:t>
      </w:r>
      <w:proofErr w:type="gramEnd"/>
      <w:r w:rsidR="00BE2ECE">
        <w:t xml:space="preserve"> </w:t>
      </w:r>
      <w:r w:rsidRPr="00D401B2">
        <w:t>is</w:t>
      </w:r>
      <w:r w:rsidR="00BE2ECE">
        <w:t xml:space="preserve"> </w:t>
      </w:r>
      <w:r w:rsidRPr="00D401B2">
        <w:t>owned</w:t>
      </w:r>
      <w:r w:rsidR="00BE2ECE">
        <w:t xml:space="preserve"> </w:t>
      </w:r>
      <w:r w:rsidRPr="00D401B2">
        <w:t>by</w:t>
      </w:r>
      <w:r w:rsidR="00BE2ECE">
        <w:t xml:space="preserve"> </w:t>
      </w:r>
      <w:r w:rsidRPr="00D401B2">
        <w:t>the</w:t>
      </w:r>
      <w:r w:rsidR="00BE2ECE">
        <w:t xml:space="preserve"> </w:t>
      </w:r>
      <w:r w:rsidRPr="00D401B2">
        <w:t>State</w:t>
      </w:r>
      <w:r w:rsidR="00BE2ECE">
        <w:t xml:space="preserve"> </w:t>
      </w:r>
      <w:r w:rsidRPr="00D401B2">
        <w:t>or</w:t>
      </w:r>
      <w:r w:rsidR="00BE2ECE">
        <w:t xml:space="preserve"> </w:t>
      </w:r>
      <w:r w:rsidRPr="00D401B2">
        <w:t>a</w:t>
      </w:r>
      <w:r w:rsidR="00BE2ECE">
        <w:t xml:space="preserve"> </w:t>
      </w:r>
      <w:r w:rsidRPr="00D401B2">
        <w:t>third</w:t>
      </w:r>
      <w:r w:rsidR="00BE2ECE">
        <w:t xml:space="preserve"> </w:t>
      </w:r>
      <w:r w:rsidRPr="00D401B2">
        <w:t>party,</w:t>
      </w:r>
      <w:r w:rsidR="00BE2ECE">
        <w:t xml:space="preserve"> </w:t>
      </w:r>
      <w:r w:rsidRPr="00D401B2">
        <w:t>in</w:t>
      </w:r>
      <w:r w:rsidR="00BE2ECE">
        <w:t xml:space="preserve"> </w:t>
      </w:r>
      <w:r w:rsidRPr="00D401B2">
        <w:t>some</w:t>
      </w:r>
      <w:r w:rsidR="00BE2ECE">
        <w:t xml:space="preserve"> </w:t>
      </w:r>
      <w:r w:rsidRPr="00D401B2">
        <w:t>cases</w:t>
      </w:r>
      <w:r w:rsidR="00BE2ECE">
        <w:t xml:space="preserve"> </w:t>
      </w:r>
      <w:r w:rsidRPr="00D401B2">
        <w:t>it</w:t>
      </w:r>
      <w:r w:rsidR="00BE2ECE">
        <w:t xml:space="preserve"> </w:t>
      </w:r>
      <w:r w:rsidRPr="00D401B2">
        <w:t>is</w:t>
      </w:r>
      <w:r w:rsidR="00BE2ECE">
        <w:t xml:space="preserve"> </w:t>
      </w:r>
      <w:r w:rsidRPr="00D401B2">
        <w:t>not.</w:t>
      </w:r>
      <w:r w:rsidR="00BE2ECE">
        <w:t xml:space="preserve"> </w:t>
      </w:r>
      <w:r w:rsidRPr="00D401B2">
        <w:t>For</w:t>
      </w:r>
      <w:r w:rsidR="00BE2ECE">
        <w:t xml:space="preserve"> </w:t>
      </w:r>
      <w:r w:rsidRPr="00D401B2">
        <w:t>example,</w:t>
      </w:r>
      <w:r w:rsidR="00BE2ECE">
        <w:t xml:space="preserve"> </w:t>
      </w:r>
      <w:r w:rsidRPr="00D401B2">
        <w:t>where</w:t>
      </w:r>
      <w:r w:rsidR="00BE2ECE">
        <w:t xml:space="preserve"> </w:t>
      </w:r>
      <w:r w:rsidRPr="00D401B2">
        <w:t>the</w:t>
      </w:r>
      <w:r w:rsidR="00BE2ECE">
        <w:t xml:space="preserve"> </w:t>
      </w:r>
      <w:r w:rsidRPr="00D401B2">
        <w:t>IP</w:t>
      </w:r>
      <w:r w:rsidR="00BE2ECE">
        <w:t xml:space="preserve"> </w:t>
      </w:r>
      <w:r w:rsidRPr="00D401B2">
        <w:t>was</w:t>
      </w:r>
      <w:r w:rsidR="00BE2ECE">
        <w:t xml:space="preserve"> </w:t>
      </w:r>
      <w:r w:rsidRPr="00D401B2">
        <w:t>created</w:t>
      </w:r>
      <w:r w:rsidR="00BE2ECE">
        <w:t xml:space="preserve"> </w:t>
      </w:r>
      <w:r w:rsidRPr="00D401B2">
        <w:t>by</w:t>
      </w:r>
      <w:r w:rsidR="00BE2ECE">
        <w:t xml:space="preserve"> </w:t>
      </w:r>
      <w:r w:rsidRPr="00D401B2">
        <w:t>a</w:t>
      </w:r>
      <w:r w:rsidR="00BE2ECE">
        <w:t xml:space="preserve"> </w:t>
      </w:r>
      <w:r w:rsidRPr="00D401B2">
        <w:t>third</w:t>
      </w:r>
      <w:r w:rsidR="00BE2ECE">
        <w:t xml:space="preserve"> </w:t>
      </w:r>
      <w:r w:rsidRPr="00D401B2">
        <w:t>party</w:t>
      </w:r>
      <w:r w:rsidR="00BE2ECE">
        <w:t xml:space="preserve"> </w:t>
      </w:r>
      <w:r w:rsidRPr="00D401B2">
        <w:t>under</w:t>
      </w:r>
      <w:r w:rsidR="00BE2ECE">
        <w:t xml:space="preserve"> </w:t>
      </w:r>
      <w:r w:rsidRPr="00D401B2">
        <w:t>a</w:t>
      </w:r>
      <w:r w:rsidR="00BE2ECE">
        <w:t xml:space="preserve"> </w:t>
      </w:r>
      <w:r w:rsidRPr="00D401B2">
        <w:t>funding</w:t>
      </w:r>
      <w:r w:rsidR="00BE2ECE">
        <w:t xml:space="preserve"> </w:t>
      </w:r>
      <w:r w:rsidRPr="00D401B2">
        <w:t>agreement</w:t>
      </w:r>
      <w:r w:rsidR="00BE2ECE">
        <w:t xml:space="preserve"> </w:t>
      </w:r>
      <w:r w:rsidRPr="00D401B2">
        <w:t>or</w:t>
      </w:r>
      <w:r w:rsidR="00BE2ECE">
        <w:t xml:space="preserve"> </w:t>
      </w:r>
      <w:proofErr w:type="gramStart"/>
      <w:r w:rsidRPr="00D401B2">
        <w:t>in</w:t>
      </w:r>
      <w:r w:rsidR="00BE2ECE">
        <w:t xml:space="preserve"> </w:t>
      </w:r>
      <w:r w:rsidRPr="00D401B2">
        <w:t>the</w:t>
      </w:r>
      <w:r w:rsidR="00BE2ECE">
        <w:t xml:space="preserve"> </w:t>
      </w:r>
      <w:r w:rsidRPr="00D401B2">
        <w:t>course</w:t>
      </w:r>
      <w:r w:rsidR="00BE2ECE">
        <w:t xml:space="preserve"> </w:t>
      </w:r>
      <w:r w:rsidRPr="00D401B2">
        <w:t>of</w:t>
      </w:r>
      <w:proofErr w:type="gramEnd"/>
      <w:r w:rsidR="00BE2ECE">
        <w:t xml:space="preserve"> </w:t>
      </w:r>
      <w:r w:rsidRPr="00D401B2">
        <w:t>procurement,</w:t>
      </w:r>
      <w:r w:rsidR="00BE2ECE">
        <w:t xml:space="preserve"> </w:t>
      </w:r>
      <w:r w:rsidRPr="00D401B2">
        <w:t>the</w:t>
      </w:r>
      <w:r w:rsidR="00BE2ECE">
        <w:t xml:space="preserve"> </w:t>
      </w:r>
      <w:r w:rsidRPr="00D401B2">
        <w:t>ownership</w:t>
      </w:r>
      <w:r w:rsidR="00BE2ECE">
        <w:t xml:space="preserve"> </w:t>
      </w:r>
      <w:r w:rsidRPr="00D401B2">
        <w:t>of</w:t>
      </w:r>
      <w:r w:rsidR="00BE2ECE">
        <w:t xml:space="preserve"> </w:t>
      </w:r>
      <w:r w:rsidRPr="00D401B2">
        <w:t>the</w:t>
      </w:r>
      <w:r w:rsidR="00BE2ECE">
        <w:t xml:space="preserve"> </w:t>
      </w:r>
      <w:r w:rsidRPr="00D401B2">
        <w:t>IP</w:t>
      </w:r>
      <w:r w:rsidR="00BE2ECE">
        <w:t xml:space="preserve"> </w:t>
      </w:r>
      <w:r w:rsidRPr="00D401B2">
        <w:t>may</w:t>
      </w:r>
      <w:r w:rsidR="00BE2ECE">
        <w:t xml:space="preserve"> </w:t>
      </w:r>
      <w:r w:rsidRPr="00D401B2">
        <w:t>be</w:t>
      </w:r>
      <w:r w:rsidR="00BE2ECE">
        <w:t xml:space="preserve"> </w:t>
      </w:r>
      <w:r w:rsidRPr="00D401B2">
        <w:t>dealt</w:t>
      </w:r>
      <w:r w:rsidR="00BE2ECE">
        <w:t xml:space="preserve"> </w:t>
      </w:r>
      <w:r w:rsidRPr="00D401B2">
        <w:t>with</w:t>
      </w:r>
      <w:r w:rsidR="00BE2ECE">
        <w:t xml:space="preserve"> </w:t>
      </w:r>
      <w:r w:rsidRPr="00D401B2">
        <w:t>under</w:t>
      </w:r>
      <w:r w:rsidR="00BE2ECE">
        <w:t xml:space="preserve"> </w:t>
      </w:r>
      <w:r w:rsidRPr="00D401B2">
        <w:t>an</w:t>
      </w:r>
      <w:r w:rsidR="00BE2ECE">
        <w:t xml:space="preserve"> </w:t>
      </w:r>
      <w:r w:rsidRPr="00D401B2">
        <w:t>agreement</w:t>
      </w:r>
      <w:r w:rsidR="00BE2ECE">
        <w:t xml:space="preserve"> </w:t>
      </w:r>
      <w:r w:rsidRPr="00D401B2">
        <w:t>between</w:t>
      </w:r>
      <w:r w:rsidR="00BE2ECE">
        <w:t xml:space="preserve"> </w:t>
      </w:r>
      <w:r w:rsidRPr="00D401B2">
        <w:t>the</w:t>
      </w:r>
      <w:r w:rsidR="00BE2ECE">
        <w:t xml:space="preserve"> </w:t>
      </w:r>
      <w:r w:rsidRPr="00D401B2">
        <w:t>parties.</w:t>
      </w:r>
      <w:r w:rsidR="00BE2ECE">
        <w:t xml:space="preserve"> </w:t>
      </w:r>
      <w:r w:rsidRPr="00D401B2">
        <w:t>Before</w:t>
      </w:r>
      <w:r w:rsidR="00BE2ECE">
        <w:t xml:space="preserve"> </w:t>
      </w:r>
      <w:r w:rsidRPr="00D401B2">
        <w:t>granting</w:t>
      </w:r>
      <w:r w:rsidR="00BE2ECE">
        <w:t xml:space="preserve"> </w:t>
      </w:r>
      <w:r w:rsidRPr="00D401B2">
        <w:t>rights</w:t>
      </w:r>
      <w:r w:rsidR="00BE2ECE">
        <w:t xml:space="preserve"> </w:t>
      </w:r>
      <w:r w:rsidRPr="00D401B2">
        <w:t>to</w:t>
      </w:r>
      <w:r w:rsidR="00BE2ECE">
        <w:t xml:space="preserve"> </w:t>
      </w:r>
      <w:r w:rsidRPr="00D401B2">
        <w:t>IP</w:t>
      </w:r>
      <w:r w:rsidR="00BE2ECE">
        <w:t xml:space="preserve"> </w:t>
      </w:r>
      <w:r w:rsidRPr="00D401B2">
        <w:t>material,</w:t>
      </w:r>
      <w:r w:rsidR="00BE2ECE">
        <w:t xml:space="preserve"> </w:t>
      </w:r>
      <w:r w:rsidRPr="00D401B2">
        <w:t>agencies</w:t>
      </w:r>
      <w:r w:rsidR="00BE2ECE">
        <w:t xml:space="preserve"> </w:t>
      </w:r>
      <w:r w:rsidRPr="00D401B2">
        <w:t>should</w:t>
      </w:r>
      <w:r w:rsidR="00BE2ECE">
        <w:t xml:space="preserve"> </w:t>
      </w:r>
      <w:r w:rsidRPr="00D401B2">
        <w:t>confirm</w:t>
      </w:r>
      <w:r w:rsidR="00BE2ECE">
        <w:t xml:space="preserve"> </w:t>
      </w:r>
      <w:r w:rsidRPr="00D401B2">
        <w:t>that</w:t>
      </w:r>
      <w:r w:rsidR="00BE2ECE">
        <w:t xml:space="preserve"> </w:t>
      </w:r>
      <w:r w:rsidRPr="00D401B2">
        <w:t>the</w:t>
      </w:r>
      <w:r w:rsidR="00BE2ECE">
        <w:t xml:space="preserve"> </w:t>
      </w:r>
      <w:r w:rsidRPr="00D401B2">
        <w:t>State</w:t>
      </w:r>
      <w:r w:rsidR="00BE2ECE">
        <w:t xml:space="preserve"> </w:t>
      </w:r>
      <w:r w:rsidRPr="00D401B2">
        <w:t>owns</w:t>
      </w:r>
      <w:r w:rsidR="00BE2ECE">
        <w:t xml:space="preserve"> </w:t>
      </w:r>
      <w:r w:rsidRPr="00D401B2">
        <w:t>the</w:t>
      </w:r>
      <w:r w:rsidR="00BE2ECE">
        <w:t xml:space="preserve"> </w:t>
      </w:r>
      <w:r w:rsidRPr="00D401B2">
        <w:t>IP</w:t>
      </w:r>
      <w:r w:rsidR="00502473">
        <w:t>, or has the rights necessary to sublicence the IP</w:t>
      </w:r>
      <w:r w:rsidRPr="00D401B2">
        <w:t>.</w:t>
      </w:r>
    </w:p>
    <w:p w14:paraId="4B042791" w14:textId="61E51789" w:rsidR="00D401B2" w:rsidRPr="009734BA" w:rsidRDefault="00D401B2" w:rsidP="00AD3C2D">
      <w:pPr>
        <w:pStyle w:val="Heading3"/>
      </w:pPr>
      <w:bookmarkStart w:id="132" w:name="_Toc360519876"/>
      <w:r w:rsidRPr="009734BA">
        <w:t>Material</w:t>
      </w:r>
      <w:r w:rsidR="00BE2ECE" w:rsidRPr="009734BA">
        <w:t xml:space="preserve"> </w:t>
      </w:r>
      <w:r w:rsidRPr="009734BA">
        <w:t>includes</w:t>
      </w:r>
      <w:r w:rsidR="00BE2ECE" w:rsidRPr="009734BA">
        <w:t xml:space="preserve"> </w:t>
      </w:r>
      <w:r w:rsidRPr="009734BA">
        <w:t>some</w:t>
      </w:r>
      <w:r w:rsidR="00BE2ECE" w:rsidRPr="009734BA">
        <w:t xml:space="preserve"> </w:t>
      </w:r>
      <w:r w:rsidRPr="009734BA">
        <w:t>intellectual</w:t>
      </w:r>
      <w:r w:rsidR="00BE2ECE" w:rsidRPr="009734BA">
        <w:t xml:space="preserve"> </w:t>
      </w:r>
      <w:r w:rsidRPr="009734BA">
        <w:t>property</w:t>
      </w:r>
      <w:r w:rsidR="00BE2ECE" w:rsidRPr="009734BA">
        <w:t xml:space="preserve"> </w:t>
      </w:r>
      <w:r w:rsidRPr="009734BA">
        <w:t>owned</w:t>
      </w:r>
      <w:r w:rsidR="00BE2ECE" w:rsidRPr="009734BA">
        <w:t xml:space="preserve"> </w:t>
      </w:r>
      <w:r w:rsidRPr="009734BA">
        <w:t>by</w:t>
      </w:r>
      <w:r w:rsidR="00BE2ECE" w:rsidRPr="009734BA">
        <w:t xml:space="preserve"> </w:t>
      </w:r>
      <w:r w:rsidRPr="009734BA">
        <w:t>a</w:t>
      </w:r>
      <w:r w:rsidR="00BE2ECE" w:rsidRPr="009734BA">
        <w:t xml:space="preserve"> </w:t>
      </w:r>
      <w:r w:rsidRPr="009734BA">
        <w:t>third</w:t>
      </w:r>
      <w:r w:rsidR="00BE2ECE" w:rsidRPr="009734BA">
        <w:t xml:space="preserve"> </w:t>
      </w:r>
      <w:r w:rsidRPr="009734BA">
        <w:t>party</w:t>
      </w:r>
      <w:bookmarkEnd w:id="132"/>
    </w:p>
    <w:p w14:paraId="390976EC" w14:textId="77777777" w:rsidR="00BB166C" w:rsidRDefault="00D401B2" w:rsidP="00D401B2">
      <w:r w:rsidRPr="00D401B2">
        <w:t>Material</w:t>
      </w:r>
      <w:r w:rsidR="00BE2ECE">
        <w:t xml:space="preserve"> </w:t>
      </w:r>
      <w:r w:rsidRPr="00D401B2">
        <w:t>containing</w:t>
      </w:r>
      <w:r w:rsidR="00BE2ECE">
        <w:t xml:space="preserve"> </w:t>
      </w:r>
      <w:r w:rsidRPr="00D401B2">
        <w:t>IP</w:t>
      </w:r>
      <w:r w:rsidR="00BE2ECE">
        <w:t xml:space="preserve"> </w:t>
      </w:r>
      <w:r w:rsidRPr="00D401B2">
        <w:t>that</w:t>
      </w:r>
      <w:r w:rsidR="00BE2ECE">
        <w:t xml:space="preserve"> </w:t>
      </w:r>
      <w:r w:rsidRPr="00D401B2">
        <w:t>is</w:t>
      </w:r>
      <w:r w:rsidR="00BE2ECE">
        <w:t xml:space="preserve"> </w:t>
      </w:r>
      <w:r w:rsidRPr="00D401B2">
        <w:t>owned</w:t>
      </w:r>
      <w:r w:rsidR="00BE2ECE">
        <w:t xml:space="preserve"> </w:t>
      </w:r>
      <w:r w:rsidRPr="00D401B2">
        <w:t>by</w:t>
      </w:r>
      <w:r w:rsidR="00BE2ECE">
        <w:t xml:space="preserve"> </w:t>
      </w:r>
      <w:r w:rsidRPr="00D401B2">
        <w:t>the</w:t>
      </w:r>
      <w:r w:rsidR="00BE2ECE">
        <w:t xml:space="preserve"> </w:t>
      </w:r>
      <w:r w:rsidRPr="00D401B2">
        <w:t>State</w:t>
      </w:r>
      <w:r w:rsidR="00BE2ECE">
        <w:t xml:space="preserve"> </w:t>
      </w:r>
      <w:r w:rsidRPr="00D401B2">
        <w:t>may</w:t>
      </w:r>
      <w:r w:rsidR="00BE2ECE">
        <w:t xml:space="preserve"> </w:t>
      </w:r>
      <w:r w:rsidRPr="00D401B2">
        <w:t>also</w:t>
      </w:r>
      <w:r w:rsidR="00BE2ECE">
        <w:t xml:space="preserve"> </w:t>
      </w:r>
      <w:r w:rsidRPr="00D401B2">
        <w:t>include</w:t>
      </w:r>
      <w:r w:rsidR="00BE2ECE">
        <w:t xml:space="preserve"> </w:t>
      </w:r>
      <w:r w:rsidRPr="00D401B2">
        <w:t>IP</w:t>
      </w:r>
      <w:r w:rsidR="00BE2ECE">
        <w:t xml:space="preserve"> </w:t>
      </w:r>
      <w:r w:rsidRPr="00D401B2">
        <w:t>owned</w:t>
      </w:r>
      <w:r w:rsidR="00BE2ECE">
        <w:t xml:space="preserve"> </w:t>
      </w:r>
      <w:r w:rsidRPr="00D401B2">
        <w:t>by</w:t>
      </w:r>
      <w:r w:rsidR="00BE2ECE">
        <w:t xml:space="preserve"> </w:t>
      </w:r>
      <w:r w:rsidRPr="00D401B2">
        <w:t>a</w:t>
      </w:r>
      <w:r w:rsidR="00BE2ECE">
        <w:t xml:space="preserve"> </w:t>
      </w:r>
      <w:r w:rsidRPr="00D401B2">
        <w:t>third</w:t>
      </w:r>
      <w:r w:rsidR="00BE2ECE">
        <w:t xml:space="preserve"> </w:t>
      </w:r>
      <w:r w:rsidRPr="00D401B2">
        <w:t>party</w:t>
      </w:r>
      <w:r w:rsidR="00BE2ECE">
        <w:t xml:space="preserve"> </w:t>
      </w:r>
      <w:r w:rsidRPr="00D401B2">
        <w:t>or</w:t>
      </w:r>
      <w:r w:rsidR="00BE2ECE">
        <w:t xml:space="preserve"> </w:t>
      </w:r>
      <w:r w:rsidRPr="00D401B2">
        <w:t>parties.</w:t>
      </w:r>
      <w:r w:rsidR="00BE2ECE">
        <w:t xml:space="preserve"> </w:t>
      </w:r>
      <w:r w:rsidRPr="00D401B2">
        <w:t>For</w:t>
      </w:r>
      <w:r w:rsidR="00BE2ECE">
        <w:t xml:space="preserve"> </w:t>
      </w:r>
      <w:r w:rsidRPr="00D401B2">
        <w:t>example,</w:t>
      </w:r>
      <w:r w:rsidR="00BE2ECE">
        <w:t xml:space="preserve"> </w:t>
      </w:r>
      <w:r w:rsidRPr="00D401B2">
        <w:t>the</w:t>
      </w:r>
      <w:r w:rsidR="00BE2ECE">
        <w:t xml:space="preserve"> </w:t>
      </w:r>
      <w:r w:rsidRPr="00D401B2">
        <w:t>State</w:t>
      </w:r>
      <w:r w:rsidR="00BE2ECE">
        <w:t xml:space="preserve"> </w:t>
      </w:r>
      <w:r w:rsidRPr="00D401B2">
        <w:t>normally</w:t>
      </w:r>
      <w:r w:rsidR="00BE2ECE">
        <w:t xml:space="preserve"> </w:t>
      </w:r>
      <w:r w:rsidRPr="00D401B2">
        <w:t>owns</w:t>
      </w:r>
      <w:r w:rsidR="00BE2ECE">
        <w:t xml:space="preserve"> </w:t>
      </w:r>
      <w:r w:rsidRPr="00D401B2">
        <w:t>copyright</w:t>
      </w:r>
      <w:r w:rsidR="00BE2ECE">
        <w:t xml:space="preserve"> </w:t>
      </w:r>
      <w:r w:rsidRPr="00D401B2">
        <w:t>in</w:t>
      </w:r>
      <w:r w:rsidR="00BE2ECE">
        <w:t xml:space="preserve"> </w:t>
      </w:r>
      <w:r w:rsidRPr="00D401B2">
        <w:t>a</w:t>
      </w:r>
      <w:r w:rsidR="00BE2ECE">
        <w:t xml:space="preserve"> </w:t>
      </w:r>
      <w:r w:rsidRPr="00D401B2">
        <w:t>report</w:t>
      </w:r>
      <w:r w:rsidR="00BE2ECE">
        <w:t xml:space="preserve"> </w:t>
      </w:r>
      <w:r w:rsidRPr="00D401B2">
        <w:t>prepared</w:t>
      </w:r>
      <w:r w:rsidR="00BE2ECE">
        <w:t xml:space="preserve"> </w:t>
      </w:r>
      <w:r w:rsidRPr="00D401B2">
        <w:t>by</w:t>
      </w:r>
      <w:r w:rsidR="00BE2ECE">
        <w:t xml:space="preserve"> </w:t>
      </w:r>
      <w:r w:rsidRPr="00D401B2">
        <w:t>a</w:t>
      </w:r>
      <w:r w:rsidR="00BE2ECE">
        <w:t xml:space="preserve"> </w:t>
      </w:r>
      <w:r w:rsidRPr="00D401B2">
        <w:t>department,</w:t>
      </w:r>
      <w:r w:rsidR="00BE2ECE">
        <w:t xml:space="preserve"> </w:t>
      </w:r>
      <w:r w:rsidRPr="00D401B2">
        <w:t>but</w:t>
      </w:r>
      <w:r w:rsidR="00BE2ECE">
        <w:t xml:space="preserve"> </w:t>
      </w:r>
      <w:r w:rsidRPr="00D401B2">
        <w:t>such</w:t>
      </w:r>
      <w:r w:rsidR="00BE2ECE">
        <w:t xml:space="preserve"> </w:t>
      </w:r>
      <w:r w:rsidRPr="00D401B2">
        <w:t>a</w:t>
      </w:r>
      <w:r w:rsidR="00BE2ECE">
        <w:t xml:space="preserve"> </w:t>
      </w:r>
      <w:r w:rsidRPr="00D401B2">
        <w:t>report</w:t>
      </w:r>
      <w:r w:rsidR="00BE2ECE">
        <w:t xml:space="preserve"> </w:t>
      </w:r>
      <w:r w:rsidRPr="00D401B2">
        <w:t>may</w:t>
      </w:r>
      <w:r w:rsidR="00BE2ECE">
        <w:t xml:space="preserve"> </w:t>
      </w:r>
      <w:r w:rsidRPr="00D401B2">
        <w:t>also</w:t>
      </w:r>
      <w:r w:rsidR="00BE2ECE">
        <w:t xml:space="preserve"> </w:t>
      </w:r>
      <w:r w:rsidRPr="00D401B2">
        <w:t>contain</w:t>
      </w:r>
      <w:r w:rsidR="00BE2ECE">
        <w:t xml:space="preserve"> </w:t>
      </w:r>
      <w:r w:rsidRPr="00D401B2">
        <w:t>an</w:t>
      </w:r>
      <w:r w:rsidR="00BE2ECE">
        <w:t xml:space="preserve"> </w:t>
      </w:r>
      <w:r w:rsidRPr="00D401B2">
        <w:t>image</w:t>
      </w:r>
      <w:r w:rsidR="00BE2ECE">
        <w:t xml:space="preserve"> </w:t>
      </w:r>
      <w:r w:rsidRPr="00D401B2">
        <w:t>subject</w:t>
      </w:r>
      <w:r w:rsidR="00BE2ECE">
        <w:t xml:space="preserve"> </w:t>
      </w:r>
      <w:r w:rsidRPr="00D401B2">
        <w:t>to</w:t>
      </w:r>
      <w:r w:rsidR="00BE2ECE">
        <w:t xml:space="preserve"> </w:t>
      </w:r>
      <w:r w:rsidRPr="00D401B2">
        <w:t>third</w:t>
      </w:r>
      <w:r w:rsidR="00BE2ECE">
        <w:t xml:space="preserve"> </w:t>
      </w:r>
      <w:r w:rsidRPr="00D401B2">
        <w:t>party</w:t>
      </w:r>
      <w:r w:rsidR="00BE2ECE">
        <w:t xml:space="preserve"> </w:t>
      </w:r>
      <w:r w:rsidRPr="00D401B2">
        <w:t>copyright,</w:t>
      </w:r>
      <w:r w:rsidR="00BE2ECE">
        <w:t xml:space="preserve"> </w:t>
      </w:r>
      <w:r w:rsidRPr="00D401B2">
        <w:t>or</w:t>
      </w:r>
      <w:r w:rsidR="00BE2ECE">
        <w:t xml:space="preserve"> </w:t>
      </w:r>
      <w:r w:rsidRPr="00D401B2">
        <w:t>background</w:t>
      </w:r>
      <w:r w:rsidR="00BE2ECE">
        <w:t xml:space="preserve"> </w:t>
      </w:r>
      <w:r w:rsidRPr="00D401B2">
        <w:t>material</w:t>
      </w:r>
      <w:r w:rsidR="00BE2ECE">
        <w:t xml:space="preserve"> </w:t>
      </w:r>
      <w:r w:rsidRPr="00D401B2">
        <w:t>which</w:t>
      </w:r>
      <w:r w:rsidR="00BE2ECE">
        <w:t xml:space="preserve"> </w:t>
      </w:r>
      <w:r w:rsidRPr="00D401B2">
        <w:t>already</w:t>
      </w:r>
      <w:r w:rsidR="00BE2ECE">
        <w:t xml:space="preserve"> </w:t>
      </w:r>
      <w:r w:rsidRPr="00D401B2">
        <w:t>existed</w:t>
      </w:r>
      <w:r w:rsidR="00BE2ECE">
        <w:t xml:space="preserve"> </w:t>
      </w:r>
      <w:r w:rsidRPr="00D401B2">
        <w:t>and</w:t>
      </w:r>
      <w:r w:rsidR="00BE2ECE">
        <w:t xml:space="preserve"> </w:t>
      </w:r>
      <w:r w:rsidRPr="00D401B2">
        <w:t>has</w:t>
      </w:r>
      <w:r w:rsidR="00BE2ECE">
        <w:t xml:space="preserve"> </w:t>
      </w:r>
      <w:r w:rsidRPr="00D401B2">
        <w:t>been</w:t>
      </w:r>
      <w:r w:rsidR="00BE2ECE">
        <w:t xml:space="preserve"> </w:t>
      </w:r>
      <w:r w:rsidRPr="00D401B2">
        <w:t>contributed</w:t>
      </w:r>
      <w:r w:rsidR="00BE2ECE">
        <w:t xml:space="preserve"> </w:t>
      </w:r>
      <w:r w:rsidRPr="00D401B2">
        <w:t>by</w:t>
      </w:r>
      <w:r w:rsidR="00BE2ECE">
        <w:t xml:space="preserve"> </w:t>
      </w:r>
      <w:r w:rsidRPr="00D401B2">
        <w:t>a</w:t>
      </w:r>
      <w:r w:rsidR="00BE2ECE">
        <w:t xml:space="preserve"> </w:t>
      </w:r>
      <w:r w:rsidRPr="00D401B2">
        <w:t>consultant.</w:t>
      </w:r>
      <w:r w:rsidR="00BE2ECE">
        <w:t xml:space="preserve"> </w:t>
      </w:r>
      <w:r w:rsidRPr="00D401B2">
        <w:t>Before</w:t>
      </w:r>
      <w:r w:rsidR="00BE2ECE">
        <w:t xml:space="preserve"> </w:t>
      </w:r>
      <w:r w:rsidRPr="00D401B2">
        <w:t>granting</w:t>
      </w:r>
      <w:r w:rsidR="00BE2ECE">
        <w:t xml:space="preserve"> </w:t>
      </w:r>
      <w:r w:rsidRPr="00D401B2">
        <w:t>rights</w:t>
      </w:r>
      <w:r w:rsidR="00BE2ECE">
        <w:t xml:space="preserve"> </w:t>
      </w:r>
      <w:r w:rsidRPr="00D401B2">
        <w:t>to</w:t>
      </w:r>
      <w:r w:rsidR="00BE2ECE">
        <w:t xml:space="preserve"> </w:t>
      </w:r>
      <w:r w:rsidRPr="00D401B2">
        <w:t>IP</w:t>
      </w:r>
      <w:r w:rsidR="00BE2ECE">
        <w:t xml:space="preserve"> </w:t>
      </w:r>
      <w:r w:rsidRPr="00D401B2">
        <w:t>material,</w:t>
      </w:r>
      <w:r w:rsidR="00BE2ECE">
        <w:t xml:space="preserve"> </w:t>
      </w:r>
      <w:r w:rsidRPr="00D401B2">
        <w:t>agencies</w:t>
      </w:r>
      <w:r w:rsidR="00BE2ECE">
        <w:t xml:space="preserve"> </w:t>
      </w:r>
      <w:r w:rsidRPr="00D401B2">
        <w:t>should</w:t>
      </w:r>
      <w:r w:rsidR="00BE2ECE">
        <w:t xml:space="preserve"> </w:t>
      </w:r>
      <w:r w:rsidRPr="00D401B2">
        <w:t>determine</w:t>
      </w:r>
      <w:r w:rsidR="00BE2ECE">
        <w:t xml:space="preserve"> </w:t>
      </w:r>
      <w:r w:rsidRPr="00D401B2">
        <w:t>whether</w:t>
      </w:r>
      <w:r w:rsidR="00BE2ECE">
        <w:t xml:space="preserve"> </w:t>
      </w:r>
      <w:r w:rsidRPr="00D401B2">
        <w:t>the</w:t>
      </w:r>
      <w:r w:rsidR="00BE2ECE">
        <w:t xml:space="preserve"> </w:t>
      </w:r>
      <w:r w:rsidRPr="00D401B2">
        <w:t>State</w:t>
      </w:r>
      <w:r w:rsidR="00BE2ECE">
        <w:t xml:space="preserve"> </w:t>
      </w:r>
      <w:r w:rsidRPr="00D401B2">
        <w:t>is</w:t>
      </w:r>
      <w:r w:rsidR="00BE2ECE">
        <w:t xml:space="preserve"> </w:t>
      </w:r>
      <w:r w:rsidRPr="00D401B2">
        <w:t>the</w:t>
      </w:r>
      <w:r w:rsidR="00BE2ECE">
        <w:t xml:space="preserve"> </w:t>
      </w:r>
      <w:r w:rsidRPr="00D401B2">
        <w:t>sole</w:t>
      </w:r>
      <w:r w:rsidR="00BE2ECE">
        <w:t xml:space="preserve"> </w:t>
      </w:r>
      <w:r w:rsidRPr="00D401B2">
        <w:t>owner</w:t>
      </w:r>
      <w:r w:rsidR="00BE2ECE">
        <w:t xml:space="preserve"> </w:t>
      </w:r>
      <w:r w:rsidRPr="00D401B2">
        <w:t>of</w:t>
      </w:r>
      <w:r w:rsidR="00BE2ECE">
        <w:t xml:space="preserve"> </w:t>
      </w:r>
      <w:r w:rsidRPr="00D401B2">
        <w:t>the</w:t>
      </w:r>
      <w:r w:rsidR="00BE2ECE">
        <w:t xml:space="preserve"> </w:t>
      </w:r>
      <w:r w:rsidRPr="00D401B2">
        <w:t>IP.</w:t>
      </w:r>
      <w:r w:rsidR="00BE2ECE">
        <w:t xml:space="preserve"> </w:t>
      </w:r>
      <w:r w:rsidRPr="00D401B2">
        <w:t>If</w:t>
      </w:r>
      <w:r w:rsidR="00BE2ECE">
        <w:t xml:space="preserve"> </w:t>
      </w:r>
      <w:r w:rsidRPr="00D401B2">
        <w:t>the</w:t>
      </w:r>
      <w:r w:rsidR="00BE2ECE">
        <w:t xml:space="preserve"> </w:t>
      </w:r>
      <w:r w:rsidRPr="00D401B2">
        <w:t>State</w:t>
      </w:r>
      <w:r w:rsidR="00BE2ECE">
        <w:t xml:space="preserve"> </w:t>
      </w:r>
      <w:r w:rsidRPr="00D401B2">
        <w:t>is</w:t>
      </w:r>
      <w:r w:rsidR="00BE2ECE">
        <w:t xml:space="preserve"> </w:t>
      </w:r>
      <w:r w:rsidRPr="00D401B2">
        <w:t>not</w:t>
      </w:r>
      <w:r w:rsidR="00BE2ECE">
        <w:t xml:space="preserve"> </w:t>
      </w:r>
      <w:r w:rsidRPr="00D401B2">
        <w:t>the</w:t>
      </w:r>
      <w:r w:rsidR="00BE2ECE">
        <w:t xml:space="preserve"> </w:t>
      </w:r>
      <w:r w:rsidRPr="00D401B2">
        <w:t>sole</w:t>
      </w:r>
      <w:r w:rsidR="00BE2ECE">
        <w:t xml:space="preserve"> </w:t>
      </w:r>
      <w:r w:rsidRPr="00D401B2">
        <w:t>owner,</w:t>
      </w:r>
      <w:r w:rsidR="00BE2ECE">
        <w:t xml:space="preserve"> </w:t>
      </w:r>
      <w:r w:rsidRPr="00D401B2">
        <w:t>the</w:t>
      </w:r>
      <w:r w:rsidR="00BE2ECE">
        <w:t xml:space="preserve"> </w:t>
      </w:r>
      <w:r w:rsidRPr="00D401B2">
        <w:t>agency</w:t>
      </w:r>
      <w:r w:rsidR="00BE2ECE">
        <w:t xml:space="preserve"> </w:t>
      </w:r>
      <w:r w:rsidRPr="00D401B2">
        <w:t>should</w:t>
      </w:r>
      <w:r w:rsidR="00BE2ECE">
        <w:t xml:space="preserve"> </w:t>
      </w:r>
      <w:r w:rsidRPr="00D401B2">
        <w:t>investigate</w:t>
      </w:r>
      <w:r w:rsidR="00BE2ECE">
        <w:t xml:space="preserve"> </w:t>
      </w:r>
      <w:r w:rsidRPr="00D401B2">
        <w:t>the</w:t>
      </w:r>
      <w:r w:rsidR="00BE2ECE">
        <w:t xml:space="preserve"> </w:t>
      </w:r>
      <w:r w:rsidRPr="00D401B2">
        <w:t>basis</w:t>
      </w:r>
      <w:r w:rsidR="00BE2ECE">
        <w:t xml:space="preserve"> </w:t>
      </w:r>
      <w:r w:rsidRPr="00D401B2">
        <w:t>on</w:t>
      </w:r>
      <w:r w:rsidR="00BE2ECE">
        <w:t xml:space="preserve"> </w:t>
      </w:r>
      <w:r w:rsidRPr="00D401B2">
        <w:t>which</w:t>
      </w:r>
      <w:r w:rsidR="00BE2ECE">
        <w:t xml:space="preserve"> </w:t>
      </w:r>
      <w:r w:rsidRPr="00D401B2">
        <w:t>the</w:t>
      </w:r>
      <w:r w:rsidR="00BE2ECE">
        <w:t xml:space="preserve"> </w:t>
      </w:r>
      <w:proofErr w:type="gramStart"/>
      <w:r w:rsidRPr="00D401B2">
        <w:t>third</w:t>
      </w:r>
      <w:r w:rsidR="00BE2ECE">
        <w:t xml:space="preserve"> </w:t>
      </w:r>
      <w:r w:rsidRPr="00D401B2">
        <w:t>party</w:t>
      </w:r>
      <w:proofErr w:type="gramEnd"/>
      <w:r w:rsidR="00BE2ECE">
        <w:t xml:space="preserve"> </w:t>
      </w:r>
      <w:r w:rsidRPr="00D401B2">
        <w:t>copyright</w:t>
      </w:r>
      <w:r w:rsidR="00BE2ECE">
        <w:t xml:space="preserve"> </w:t>
      </w:r>
      <w:r w:rsidRPr="00D401B2">
        <w:t>has</w:t>
      </w:r>
      <w:r w:rsidR="00BE2ECE">
        <w:t xml:space="preserve"> </w:t>
      </w:r>
      <w:r w:rsidRPr="00D401B2">
        <w:t>been</w:t>
      </w:r>
      <w:r w:rsidR="00BE2ECE">
        <w:t xml:space="preserve"> </w:t>
      </w:r>
      <w:r w:rsidRPr="00D401B2">
        <w:t>used</w:t>
      </w:r>
      <w:r w:rsidR="00BE2ECE">
        <w:t xml:space="preserve"> </w:t>
      </w:r>
      <w:r w:rsidRPr="00D401B2">
        <w:t>to</w:t>
      </w:r>
      <w:r w:rsidR="00BE2ECE">
        <w:t xml:space="preserve"> </w:t>
      </w:r>
      <w:r w:rsidRPr="00D401B2">
        <w:t>determine</w:t>
      </w:r>
      <w:r w:rsidR="00BE2ECE">
        <w:t xml:space="preserve"> </w:t>
      </w:r>
      <w:r w:rsidRPr="00D401B2">
        <w:t>whether</w:t>
      </w:r>
      <w:r w:rsidR="00BE2ECE">
        <w:t xml:space="preserve"> </w:t>
      </w:r>
      <w:r w:rsidRPr="00D401B2">
        <w:t>it</w:t>
      </w:r>
      <w:r w:rsidR="00BE2ECE">
        <w:t xml:space="preserve"> </w:t>
      </w:r>
      <w:r w:rsidRPr="00D401B2">
        <w:t>may</w:t>
      </w:r>
      <w:r w:rsidR="00BE2ECE">
        <w:t xml:space="preserve"> </w:t>
      </w:r>
      <w:r w:rsidRPr="00D401B2">
        <w:t>grant</w:t>
      </w:r>
      <w:r w:rsidR="00BE2ECE">
        <w:t xml:space="preserve"> </w:t>
      </w:r>
      <w:r w:rsidRPr="00D401B2">
        <w:t>rights</w:t>
      </w:r>
      <w:r w:rsidR="00BE2ECE">
        <w:t xml:space="preserve"> </w:t>
      </w:r>
      <w:r w:rsidRPr="00D401B2">
        <w:t>to</w:t>
      </w:r>
      <w:r w:rsidR="00BE2ECE">
        <w:t xml:space="preserve"> </w:t>
      </w:r>
      <w:r w:rsidRPr="00D401B2">
        <w:t>the</w:t>
      </w:r>
      <w:r w:rsidR="00BE2ECE">
        <w:t xml:space="preserve"> </w:t>
      </w:r>
      <w:r w:rsidRPr="00D401B2">
        <w:t>material</w:t>
      </w:r>
      <w:r w:rsidR="00BE2ECE">
        <w:t xml:space="preserve"> </w:t>
      </w:r>
      <w:r w:rsidRPr="00D401B2">
        <w:t>under</w:t>
      </w:r>
      <w:r w:rsidR="00BE2ECE">
        <w:t xml:space="preserve"> </w:t>
      </w:r>
      <w:r w:rsidRPr="00D401B2">
        <w:t>the</w:t>
      </w:r>
      <w:r w:rsidR="00BE2ECE">
        <w:t xml:space="preserve"> </w:t>
      </w:r>
      <w:r w:rsidRPr="00D401B2">
        <w:t>terms</w:t>
      </w:r>
      <w:r w:rsidR="00BE2ECE">
        <w:t xml:space="preserve"> </w:t>
      </w:r>
      <w:r w:rsidRPr="00D401B2">
        <w:t>of</w:t>
      </w:r>
      <w:r w:rsidR="00BE2ECE">
        <w:t xml:space="preserve"> </w:t>
      </w:r>
      <w:r w:rsidRPr="00D401B2">
        <w:t>the</w:t>
      </w:r>
      <w:r w:rsidR="00BE2ECE">
        <w:t xml:space="preserve"> </w:t>
      </w:r>
      <w:r w:rsidRPr="00D401B2">
        <w:t>proposed</w:t>
      </w:r>
      <w:r w:rsidR="00BE2ECE">
        <w:t xml:space="preserve"> </w:t>
      </w:r>
      <w:r w:rsidRPr="00D401B2">
        <w:t>licence.</w:t>
      </w:r>
    </w:p>
    <w:p w14:paraId="2E5FD1E8" w14:textId="77777777" w:rsidR="00DF5A29" w:rsidRDefault="00DF5A29" w:rsidP="00D401B2"/>
    <w:p w14:paraId="70D86B88" w14:textId="77777777" w:rsidR="00BB166C" w:rsidRDefault="00D401B2" w:rsidP="00AD3C2D">
      <w:pPr>
        <w:pStyle w:val="Heading3"/>
      </w:pPr>
      <w:bookmarkStart w:id="133" w:name="_Toc360519877"/>
      <w:r w:rsidRPr="009734BA">
        <w:lastRenderedPageBreak/>
        <w:t>Intellectual</w:t>
      </w:r>
      <w:r w:rsidR="00BE2ECE" w:rsidRPr="009734BA">
        <w:t xml:space="preserve"> </w:t>
      </w:r>
      <w:r w:rsidRPr="009734BA">
        <w:t>property</w:t>
      </w:r>
      <w:r w:rsidR="00BE2ECE" w:rsidRPr="009734BA">
        <w:t xml:space="preserve"> </w:t>
      </w:r>
      <w:r w:rsidRPr="009734BA">
        <w:t>is</w:t>
      </w:r>
      <w:r w:rsidR="00BE2ECE" w:rsidRPr="009734BA">
        <w:t xml:space="preserve"> </w:t>
      </w:r>
      <w:r w:rsidRPr="009734BA">
        <w:t>already</w:t>
      </w:r>
      <w:r w:rsidR="00BE2ECE" w:rsidRPr="009734BA">
        <w:t xml:space="preserve"> </w:t>
      </w:r>
      <w:r w:rsidRPr="009734BA">
        <w:t>licensed</w:t>
      </w:r>
      <w:r w:rsidR="00BE2ECE" w:rsidRPr="009734BA">
        <w:t xml:space="preserve"> </w:t>
      </w:r>
      <w:r w:rsidRPr="009734BA">
        <w:t>to</w:t>
      </w:r>
      <w:r w:rsidR="00BE2ECE" w:rsidRPr="009734BA">
        <w:t xml:space="preserve"> </w:t>
      </w:r>
      <w:r w:rsidRPr="009734BA">
        <w:t>a</w:t>
      </w:r>
      <w:r w:rsidR="00BE2ECE" w:rsidRPr="009734BA">
        <w:t xml:space="preserve"> </w:t>
      </w:r>
      <w:r w:rsidRPr="009734BA">
        <w:t>third</w:t>
      </w:r>
      <w:r w:rsidR="00BE2ECE" w:rsidRPr="009734BA">
        <w:t xml:space="preserve"> </w:t>
      </w:r>
      <w:r w:rsidRPr="009734BA">
        <w:t>party</w:t>
      </w:r>
      <w:bookmarkEnd w:id="133"/>
    </w:p>
    <w:p w14:paraId="1DA73440" w14:textId="77777777" w:rsidR="00BB166C" w:rsidRDefault="00D401B2" w:rsidP="00D401B2">
      <w:r w:rsidRPr="00D401B2">
        <w:t>IP</w:t>
      </w:r>
      <w:r w:rsidR="00BE2ECE">
        <w:t xml:space="preserve"> </w:t>
      </w:r>
      <w:r w:rsidRPr="00D401B2">
        <w:t>owned</w:t>
      </w:r>
      <w:r w:rsidR="00BE2ECE">
        <w:t xml:space="preserve"> </w:t>
      </w:r>
      <w:r w:rsidRPr="00D401B2">
        <w:t>by</w:t>
      </w:r>
      <w:r w:rsidR="00BE2ECE">
        <w:t xml:space="preserve"> </w:t>
      </w:r>
      <w:r w:rsidRPr="00D401B2">
        <w:t>the</w:t>
      </w:r>
      <w:r w:rsidR="00BE2ECE">
        <w:t xml:space="preserve"> </w:t>
      </w:r>
      <w:r w:rsidRPr="00D401B2">
        <w:t>State</w:t>
      </w:r>
      <w:r w:rsidR="00BE2ECE">
        <w:t xml:space="preserve"> </w:t>
      </w:r>
      <w:r w:rsidRPr="00D401B2">
        <w:t>may</w:t>
      </w:r>
      <w:r w:rsidR="00BE2ECE">
        <w:t xml:space="preserve"> </w:t>
      </w:r>
      <w:r w:rsidRPr="00D401B2">
        <w:t>already</w:t>
      </w:r>
      <w:r w:rsidR="00BE2ECE">
        <w:t xml:space="preserve"> </w:t>
      </w:r>
      <w:r w:rsidRPr="00D401B2">
        <w:t>have</w:t>
      </w:r>
      <w:r w:rsidR="00BE2ECE">
        <w:t xml:space="preserve"> </w:t>
      </w:r>
      <w:r w:rsidRPr="00D401B2">
        <w:t>been</w:t>
      </w:r>
      <w:r w:rsidR="00BE2ECE">
        <w:t xml:space="preserve"> </w:t>
      </w:r>
      <w:r w:rsidRPr="00D401B2">
        <w:t>licensed</w:t>
      </w:r>
      <w:r w:rsidR="00BE2ECE">
        <w:t xml:space="preserve"> </w:t>
      </w:r>
      <w:r w:rsidRPr="00D401B2">
        <w:t>to</w:t>
      </w:r>
      <w:r w:rsidR="00BE2ECE">
        <w:t xml:space="preserve"> </w:t>
      </w:r>
      <w:r w:rsidRPr="00D401B2">
        <w:t>a</w:t>
      </w:r>
      <w:r w:rsidR="00BE2ECE">
        <w:t xml:space="preserve"> </w:t>
      </w:r>
      <w:r w:rsidRPr="00D401B2">
        <w:t>third</w:t>
      </w:r>
      <w:r w:rsidR="00BE2ECE">
        <w:t xml:space="preserve"> </w:t>
      </w:r>
      <w:r w:rsidRPr="00D401B2">
        <w:t>party.</w:t>
      </w:r>
      <w:r w:rsidR="00BE2ECE">
        <w:t xml:space="preserve"> </w:t>
      </w:r>
      <w:r w:rsidRPr="00D401B2">
        <w:t>Such</w:t>
      </w:r>
      <w:r w:rsidR="00BE2ECE">
        <w:t xml:space="preserve"> </w:t>
      </w:r>
      <w:r w:rsidRPr="00D401B2">
        <w:t>licences</w:t>
      </w:r>
      <w:r w:rsidR="00BE2ECE">
        <w:t xml:space="preserve"> </w:t>
      </w:r>
      <w:r w:rsidRPr="00D401B2">
        <w:t>are</w:t>
      </w:r>
      <w:r w:rsidR="00BE2ECE">
        <w:t xml:space="preserve"> </w:t>
      </w:r>
      <w:r w:rsidRPr="00D401B2">
        <w:t>sometimes</w:t>
      </w:r>
      <w:r w:rsidR="00BE2ECE">
        <w:t xml:space="preserve"> </w:t>
      </w:r>
      <w:r w:rsidRPr="00D401B2">
        <w:t>granted</w:t>
      </w:r>
      <w:r w:rsidR="00BE2ECE">
        <w:t xml:space="preserve"> </w:t>
      </w:r>
      <w:r w:rsidRPr="00D401B2">
        <w:t>on</w:t>
      </w:r>
      <w:r w:rsidR="00BE2ECE">
        <w:t xml:space="preserve"> </w:t>
      </w:r>
      <w:r w:rsidRPr="00D401B2">
        <w:t>an</w:t>
      </w:r>
      <w:r w:rsidR="00BE2ECE">
        <w:t xml:space="preserve"> </w:t>
      </w:r>
      <w:r w:rsidRPr="00D401B2">
        <w:t>‘exclusive’</w:t>
      </w:r>
      <w:r w:rsidR="00BE2ECE">
        <w:t xml:space="preserve"> </w:t>
      </w:r>
      <w:r w:rsidRPr="00D401B2">
        <w:t>basis,</w:t>
      </w:r>
      <w:r w:rsidR="00BE2ECE">
        <w:t xml:space="preserve"> </w:t>
      </w:r>
      <w:r w:rsidRPr="00D401B2">
        <w:t>meaning</w:t>
      </w:r>
      <w:r w:rsidR="00BE2ECE">
        <w:t xml:space="preserve"> </w:t>
      </w:r>
      <w:r w:rsidRPr="00D401B2">
        <w:t>that</w:t>
      </w:r>
      <w:r w:rsidR="00BE2ECE">
        <w:t xml:space="preserve"> </w:t>
      </w:r>
      <w:r w:rsidRPr="00D401B2">
        <w:t>the</w:t>
      </w:r>
      <w:r w:rsidR="00BE2ECE">
        <w:t xml:space="preserve"> </w:t>
      </w:r>
      <w:r w:rsidRPr="00D401B2">
        <w:t>licensor</w:t>
      </w:r>
      <w:r w:rsidR="00BE2ECE">
        <w:t xml:space="preserve"> </w:t>
      </w:r>
      <w:r w:rsidRPr="00D401B2">
        <w:t>(the</w:t>
      </w:r>
      <w:r w:rsidR="00BE2ECE">
        <w:t xml:space="preserve"> </w:t>
      </w:r>
      <w:r w:rsidRPr="00D401B2">
        <w:t>State)</w:t>
      </w:r>
      <w:r w:rsidR="00BE2ECE">
        <w:t xml:space="preserve"> </w:t>
      </w:r>
      <w:r w:rsidRPr="00D401B2">
        <w:t>is</w:t>
      </w:r>
      <w:r w:rsidR="00BE2ECE">
        <w:t xml:space="preserve"> </w:t>
      </w:r>
      <w:r w:rsidRPr="00D401B2">
        <w:t>not</w:t>
      </w:r>
      <w:r w:rsidR="00BE2ECE">
        <w:t xml:space="preserve"> </w:t>
      </w:r>
      <w:r w:rsidRPr="00D401B2">
        <w:t>entitled</w:t>
      </w:r>
      <w:r w:rsidR="00BE2ECE">
        <w:t xml:space="preserve"> </w:t>
      </w:r>
      <w:r w:rsidRPr="00D401B2">
        <w:t>to</w:t>
      </w:r>
      <w:r w:rsidR="00BE2ECE">
        <w:t xml:space="preserve"> </w:t>
      </w:r>
      <w:r w:rsidRPr="00D401B2">
        <w:t>licence</w:t>
      </w:r>
      <w:r w:rsidR="00BE2ECE">
        <w:t xml:space="preserve"> </w:t>
      </w:r>
      <w:r w:rsidRPr="00D401B2">
        <w:t>the</w:t>
      </w:r>
      <w:r w:rsidR="00BE2ECE">
        <w:t xml:space="preserve"> </w:t>
      </w:r>
      <w:r w:rsidRPr="00D401B2">
        <w:t>IP</w:t>
      </w:r>
      <w:r w:rsidR="00BE2ECE">
        <w:t xml:space="preserve"> </w:t>
      </w:r>
      <w:r w:rsidRPr="00D401B2">
        <w:t>to</w:t>
      </w:r>
      <w:r w:rsidR="00BE2ECE">
        <w:t xml:space="preserve"> </w:t>
      </w:r>
      <w:r w:rsidRPr="00D401B2">
        <w:t>any</w:t>
      </w:r>
      <w:r w:rsidR="00BE2ECE">
        <w:t xml:space="preserve"> </w:t>
      </w:r>
      <w:r w:rsidRPr="00D401B2">
        <w:t>other</w:t>
      </w:r>
      <w:r w:rsidR="00BE2ECE">
        <w:t xml:space="preserve"> </w:t>
      </w:r>
      <w:r w:rsidRPr="00D401B2">
        <w:t>party</w:t>
      </w:r>
      <w:r w:rsidR="00BE2ECE">
        <w:t xml:space="preserve"> </w:t>
      </w:r>
      <w:r w:rsidRPr="00D401B2">
        <w:t>and</w:t>
      </w:r>
      <w:r w:rsidR="00BE2ECE">
        <w:t xml:space="preserve"> </w:t>
      </w:r>
      <w:r w:rsidRPr="00D401B2">
        <w:t>ordinarily</w:t>
      </w:r>
      <w:r w:rsidR="00BE2ECE">
        <w:t xml:space="preserve"> </w:t>
      </w:r>
      <w:r w:rsidRPr="00D401B2">
        <w:t>cannot</w:t>
      </w:r>
      <w:r w:rsidR="00BE2ECE">
        <w:t xml:space="preserve"> </w:t>
      </w:r>
      <w:r w:rsidRPr="00D401B2">
        <w:t>use</w:t>
      </w:r>
      <w:r w:rsidR="00BE2ECE">
        <w:t xml:space="preserve"> </w:t>
      </w:r>
      <w:r w:rsidRPr="00D401B2">
        <w:t>the</w:t>
      </w:r>
      <w:r w:rsidR="00BE2ECE">
        <w:t xml:space="preserve"> </w:t>
      </w:r>
      <w:r w:rsidRPr="00D401B2">
        <w:t>IP</w:t>
      </w:r>
      <w:r w:rsidR="00BE2ECE">
        <w:t xml:space="preserve"> </w:t>
      </w:r>
      <w:r w:rsidRPr="00D401B2">
        <w:t>material</w:t>
      </w:r>
      <w:r w:rsidR="00BE2ECE">
        <w:t xml:space="preserve"> </w:t>
      </w:r>
      <w:r w:rsidRPr="00D401B2">
        <w:t>itself.</w:t>
      </w:r>
      <w:r w:rsidR="00BE2ECE">
        <w:t xml:space="preserve"> </w:t>
      </w:r>
      <w:r w:rsidRPr="00D401B2">
        <w:t>This</w:t>
      </w:r>
      <w:r w:rsidR="00BE2ECE">
        <w:t xml:space="preserve"> </w:t>
      </w:r>
      <w:r w:rsidRPr="00D401B2">
        <w:t>would</w:t>
      </w:r>
      <w:r w:rsidR="00BE2ECE">
        <w:t xml:space="preserve"> </w:t>
      </w:r>
      <w:r w:rsidRPr="00D401B2">
        <w:t>normally</w:t>
      </w:r>
      <w:r w:rsidR="00BE2ECE">
        <w:t xml:space="preserve"> </w:t>
      </w:r>
      <w:r w:rsidRPr="00D401B2">
        <w:t>prevent</w:t>
      </w:r>
      <w:r w:rsidR="00BE2ECE">
        <w:t xml:space="preserve"> </w:t>
      </w:r>
      <w:r w:rsidRPr="00D401B2">
        <w:t>the</w:t>
      </w:r>
      <w:r w:rsidR="00BE2ECE">
        <w:t xml:space="preserve"> </w:t>
      </w:r>
      <w:r w:rsidRPr="00D401B2">
        <w:t>material</w:t>
      </w:r>
      <w:r w:rsidR="00BE2ECE">
        <w:t xml:space="preserve"> </w:t>
      </w:r>
      <w:r w:rsidRPr="00D401B2">
        <w:t>from</w:t>
      </w:r>
      <w:r w:rsidR="00BE2ECE">
        <w:t xml:space="preserve"> </w:t>
      </w:r>
      <w:r w:rsidRPr="00D401B2">
        <w:t>being</w:t>
      </w:r>
      <w:r w:rsidR="00BE2ECE">
        <w:t xml:space="preserve"> </w:t>
      </w:r>
      <w:r w:rsidRPr="00D401B2">
        <w:t>made</w:t>
      </w:r>
      <w:r w:rsidR="00BE2ECE">
        <w:t xml:space="preserve"> </w:t>
      </w:r>
      <w:r w:rsidRPr="00D401B2">
        <w:t>publicly</w:t>
      </w:r>
      <w:r w:rsidR="00BE2ECE">
        <w:t xml:space="preserve"> </w:t>
      </w:r>
      <w:r w:rsidRPr="00D401B2">
        <w:t>accessible.</w:t>
      </w:r>
      <w:r w:rsidR="00BE2ECE">
        <w:t xml:space="preserve"> </w:t>
      </w:r>
      <w:r w:rsidRPr="00D401B2">
        <w:t>The</w:t>
      </w:r>
      <w:r w:rsidR="00BE2ECE">
        <w:t xml:space="preserve"> </w:t>
      </w:r>
      <w:r w:rsidRPr="00D401B2">
        <w:t>State</w:t>
      </w:r>
      <w:r w:rsidR="00BE2ECE">
        <w:t xml:space="preserve"> </w:t>
      </w:r>
      <w:r w:rsidRPr="00D401B2">
        <w:t>can</w:t>
      </w:r>
      <w:r w:rsidR="00BE2ECE">
        <w:t xml:space="preserve"> </w:t>
      </w:r>
      <w:r w:rsidRPr="00D401B2">
        <w:t>also</w:t>
      </w:r>
      <w:r w:rsidR="00BE2ECE">
        <w:t xml:space="preserve"> </w:t>
      </w:r>
      <w:r w:rsidRPr="00D401B2">
        <w:t>licence</w:t>
      </w:r>
      <w:r w:rsidR="00BE2ECE">
        <w:t xml:space="preserve"> </w:t>
      </w:r>
      <w:r w:rsidRPr="00D401B2">
        <w:t>material</w:t>
      </w:r>
      <w:r w:rsidR="00BE2ECE">
        <w:t xml:space="preserve"> </w:t>
      </w:r>
      <w:r w:rsidRPr="00D401B2">
        <w:t>on</w:t>
      </w:r>
      <w:r w:rsidR="00BE2ECE">
        <w:t xml:space="preserve"> </w:t>
      </w:r>
      <w:r w:rsidRPr="00D401B2">
        <w:t>a</w:t>
      </w:r>
      <w:r w:rsidR="00BE2ECE">
        <w:t xml:space="preserve"> </w:t>
      </w:r>
      <w:r w:rsidRPr="00D401B2">
        <w:t>‘sole’</w:t>
      </w:r>
      <w:r w:rsidR="00BE2ECE">
        <w:t xml:space="preserve"> </w:t>
      </w:r>
      <w:r w:rsidRPr="00D401B2">
        <w:t>basis.</w:t>
      </w:r>
      <w:r w:rsidR="00BE2ECE">
        <w:t xml:space="preserve"> </w:t>
      </w:r>
      <w:r w:rsidRPr="00D401B2">
        <w:t>This</w:t>
      </w:r>
      <w:r w:rsidR="00BE2ECE">
        <w:t xml:space="preserve"> </w:t>
      </w:r>
      <w:r w:rsidRPr="00D401B2">
        <w:t>means</w:t>
      </w:r>
      <w:r w:rsidR="00BE2ECE">
        <w:t xml:space="preserve"> </w:t>
      </w:r>
      <w:r w:rsidRPr="00D401B2">
        <w:t>the</w:t>
      </w:r>
      <w:r w:rsidR="00BE2ECE">
        <w:t xml:space="preserve"> </w:t>
      </w:r>
      <w:r w:rsidRPr="00D401B2">
        <w:t>State</w:t>
      </w:r>
      <w:r w:rsidR="00BE2ECE">
        <w:t xml:space="preserve"> </w:t>
      </w:r>
      <w:r w:rsidRPr="00D401B2">
        <w:t>is</w:t>
      </w:r>
      <w:r w:rsidR="00BE2ECE">
        <w:t xml:space="preserve"> </w:t>
      </w:r>
      <w:r w:rsidRPr="00D401B2">
        <w:t>not</w:t>
      </w:r>
      <w:r w:rsidR="00BE2ECE">
        <w:t xml:space="preserve"> </w:t>
      </w:r>
      <w:r w:rsidRPr="00D401B2">
        <w:t>entitled</w:t>
      </w:r>
      <w:r w:rsidR="00BE2ECE">
        <w:t xml:space="preserve"> </w:t>
      </w:r>
      <w:r w:rsidRPr="00D401B2">
        <w:t>to</w:t>
      </w:r>
      <w:r w:rsidR="00BE2ECE">
        <w:t xml:space="preserve"> </w:t>
      </w:r>
      <w:r w:rsidRPr="00D401B2">
        <w:t>licence</w:t>
      </w:r>
      <w:r w:rsidR="00BE2ECE">
        <w:t xml:space="preserve"> </w:t>
      </w:r>
      <w:r w:rsidRPr="00D401B2">
        <w:t>the</w:t>
      </w:r>
      <w:r w:rsidR="00BE2ECE">
        <w:t xml:space="preserve"> </w:t>
      </w:r>
      <w:r w:rsidRPr="00D401B2">
        <w:t>IP</w:t>
      </w:r>
      <w:r w:rsidR="00BE2ECE">
        <w:t xml:space="preserve"> </w:t>
      </w:r>
      <w:r w:rsidRPr="00D401B2">
        <w:t>to</w:t>
      </w:r>
      <w:r w:rsidR="00BE2ECE">
        <w:t xml:space="preserve"> </w:t>
      </w:r>
      <w:r w:rsidRPr="00D401B2">
        <w:t>any</w:t>
      </w:r>
      <w:r w:rsidR="00BE2ECE">
        <w:t xml:space="preserve"> </w:t>
      </w:r>
      <w:r w:rsidRPr="00D401B2">
        <w:t>other</w:t>
      </w:r>
      <w:r w:rsidR="00BE2ECE">
        <w:t xml:space="preserve"> </w:t>
      </w:r>
      <w:r w:rsidRPr="00D401B2">
        <w:t>party,</w:t>
      </w:r>
      <w:r w:rsidR="00BE2ECE">
        <w:t xml:space="preserve"> </w:t>
      </w:r>
      <w:r w:rsidRPr="00D401B2">
        <w:t>however</w:t>
      </w:r>
      <w:r w:rsidR="00BE2ECE">
        <w:t xml:space="preserve"> </w:t>
      </w:r>
      <w:r w:rsidRPr="00D401B2">
        <w:t>the</w:t>
      </w:r>
      <w:r w:rsidR="00BE2ECE">
        <w:t xml:space="preserve"> </w:t>
      </w:r>
      <w:r w:rsidRPr="00D401B2">
        <w:t>State</w:t>
      </w:r>
      <w:r w:rsidR="00BE2ECE">
        <w:t xml:space="preserve"> </w:t>
      </w:r>
      <w:r w:rsidRPr="00D401B2">
        <w:t>can</w:t>
      </w:r>
      <w:r w:rsidR="00BE2ECE">
        <w:t xml:space="preserve"> </w:t>
      </w:r>
      <w:r w:rsidRPr="00D401B2">
        <w:t>still</w:t>
      </w:r>
      <w:r w:rsidR="00BE2ECE">
        <w:t xml:space="preserve"> </w:t>
      </w:r>
      <w:r w:rsidRPr="00D401B2">
        <w:t>use</w:t>
      </w:r>
      <w:r w:rsidR="00BE2ECE">
        <w:t xml:space="preserve"> </w:t>
      </w:r>
      <w:r w:rsidRPr="00D401B2">
        <w:t>the</w:t>
      </w:r>
      <w:r w:rsidR="00BE2ECE">
        <w:t xml:space="preserve"> </w:t>
      </w:r>
      <w:r w:rsidRPr="00D401B2">
        <w:t>material</w:t>
      </w:r>
      <w:r w:rsidR="00BE2ECE">
        <w:t xml:space="preserve"> </w:t>
      </w:r>
      <w:r w:rsidRPr="00D401B2">
        <w:t>for</w:t>
      </w:r>
      <w:r w:rsidR="00BE2ECE">
        <w:t xml:space="preserve"> </w:t>
      </w:r>
      <w:r w:rsidRPr="00D401B2">
        <w:t>other</w:t>
      </w:r>
      <w:r w:rsidR="00BE2ECE">
        <w:t xml:space="preserve"> </w:t>
      </w:r>
      <w:r w:rsidRPr="00D401B2">
        <w:t>purposes.</w:t>
      </w:r>
      <w:r w:rsidR="00BE2ECE">
        <w:t xml:space="preserve"> </w:t>
      </w:r>
      <w:r w:rsidRPr="00D401B2">
        <w:t>Before</w:t>
      </w:r>
      <w:r w:rsidR="00BE2ECE">
        <w:t xml:space="preserve"> </w:t>
      </w:r>
      <w:r w:rsidRPr="00D401B2">
        <w:t>granting</w:t>
      </w:r>
      <w:r w:rsidR="00BE2ECE">
        <w:t xml:space="preserve"> </w:t>
      </w:r>
      <w:r w:rsidRPr="00D401B2">
        <w:t>rights</w:t>
      </w:r>
      <w:r w:rsidR="00BE2ECE">
        <w:t xml:space="preserve"> </w:t>
      </w:r>
      <w:r w:rsidRPr="00D401B2">
        <w:t>to</w:t>
      </w:r>
      <w:r w:rsidR="00BE2ECE">
        <w:t xml:space="preserve"> </w:t>
      </w:r>
      <w:r w:rsidRPr="00D401B2">
        <w:t>IP</w:t>
      </w:r>
      <w:r w:rsidR="00BE2ECE">
        <w:t xml:space="preserve"> </w:t>
      </w:r>
      <w:r w:rsidRPr="00D401B2">
        <w:t>material,</w:t>
      </w:r>
      <w:r w:rsidR="00BE2ECE">
        <w:t xml:space="preserve"> </w:t>
      </w:r>
      <w:r w:rsidRPr="00D401B2">
        <w:t>agencies</w:t>
      </w:r>
      <w:r w:rsidR="00BE2ECE">
        <w:t xml:space="preserve"> </w:t>
      </w:r>
      <w:r w:rsidRPr="00D401B2">
        <w:t>should</w:t>
      </w:r>
      <w:r w:rsidR="00BE2ECE">
        <w:t xml:space="preserve"> </w:t>
      </w:r>
      <w:r w:rsidRPr="00D401B2">
        <w:t>confirm</w:t>
      </w:r>
      <w:r w:rsidR="00BE2ECE">
        <w:t xml:space="preserve"> </w:t>
      </w:r>
      <w:r w:rsidRPr="00D401B2">
        <w:t>that</w:t>
      </w:r>
      <w:r w:rsidR="00BE2ECE">
        <w:t xml:space="preserve"> </w:t>
      </w:r>
      <w:r w:rsidRPr="00D401B2">
        <w:t>the</w:t>
      </w:r>
      <w:r w:rsidR="00BE2ECE">
        <w:t xml:space="preserve"> </w:t>
      </w:r>
      <w:r w:rsidRPr="00D401B2">
        <w:t>material</w:t>
      </w:r>
      <w:r w:rsidR="00BE2ECE">
        <w:t xml:space="preserve"> </w:t>
      </w:r>
      <w:r w:rsidRPr="00D401B2">
        <w:t>has</w:t>
      </w:r>
      <w:r w:rsidR="00BE2ECE">
        <w:t xml:space="preserve"> </w:t>
      </w:r>
      <w:r w:rsidRPr="00D401B2">
        <w:t>not</w:t>
      </w:r>
      <w:r w:rsidR="00BE2ECE">
        <w:t xml:space="preserve"> </w:t>
      </w:r>
      <w:r w:rsidRPr="00D401B2">
        <w:t>been</w:t>
      </w:r>
      <w:r w:rsidR="00BE2ECE">
        <w:t xml:space="preserve"> </w:t>
      </w:r>
      <w:r w:rsidRPr="00D401B2">
        <w:t>exclusively</w:t>
      </w:r>
      <w:r w:rsidR="00BE2ECE">
        <w:t xml:space="preserve"> </w:t>
      </w:r>
      <w:r w:rsidRPr="00D401B2">
        <w:t>or</w:t>
      </w:r>
      <w:r w:rsidR="00BE2ECE">
        <w:t xml:space="preserve"> </w:t>
      </w:r>
      <w:r w:rsidRPr="00D401B2">
        <w:t>solely</w:t>
      </w:r>
      <w:r w:rsidR="00BE2ECE">
        <w:t xml:space="preserve"> </w:t>
      </w:r>
      <w:r w:rsidRPr="00D401B2">
        <w:t>licensed</w:t>
      </w:r>
      <w:r w:rsidR="00BE2ECE">
        <w:t xml:space="preserve"> </w:t>
      </w:r>
      <w:r w:rsidRPr="00D401B2">
        <w:t>to</w:t>
      </w:r>
      <w:r w:rsidR="00BE2ECE">
        <w:t xml:space="preserve"> </w:t>
      </w:r>
      <w:r w:rsidRPr="00D401B2">
        <w:t>a</w:t>
      </w:r>
      <w:r w:rsidR="00BE2ECE">
        <w:t xml:space="preserve"> </w:t>
      </w:r>
      <w:r w:rsidRPr="00D401B2">
        <w:t>third</w:t>
      </w:r>
      <w:r w:rsidR="00BE2ECE">
        <w:t xml:space="preserve"> </w:t>
      </w:r>
      <w:r w:rsidRPr="00D401B2">
        <w:t>party.</w:t>
      </w:r>
    </w:p>
    <w:p w14:paraId="7D486BDE" w14:textId="39A22D0E" w:rsidR="00D401B2" w:rsidRPr="00D401B2" w:rsidRDefault="00D401B2" w:rsidP="00D401B2">
      <w:r w:rsidRPr="00D401B2">
        <w:t>In</w:t>
      </w:r>
      <w:r w:rsidR="00BE2ECE">
        <w:t xml:space="preserve"> </w:t>
      </w:r>
      <w:r w:rsidRPr="00D401B2">
        <w:t>each</w:t>
      </w:r>
      <w:r w:rsidR="00BE2ECE">
        <w:t xml:space="preserve"> </w:t>
      </w:r>
      <w:r w:rsidRPr="00D401B2">
        <w:t>of</w:t>
      </w:r>
      <w:r w:rsidR="00BE2ECE">
        <w:t xml:space="preserve"> </w:t>
      </w:r>
      <w:r w:rsidRPr="00D401B2">
        <w:t>these</w:t>
      </w:r>
      <w:r w:rsidR="00BE2ECE">
        <w:t xml:space="preserve"> </w:t>
      </w:r>
      <w:r w:rsidRPr="00D401B2">
        <w:t>situations,</w:t>
      </w:r>
      <w:r w:rsidR="00BE2ECE">
        <w:t xml:space="preserve"> </w:t>
      </w:r>
      <w:r w:rsidRPr="00D401B2">
        <w:t>an</w:t>
      </w:r>
      <w:r w:rsidR="00BE2ECE">
        <w:t xml:space="preserve"> </w:t>
      </w:r>
      <w:r w:rsidRPr="00D401B2">
        <w:t>agency</w:t>
      </w:r>
      <w:r w:rsidR="00BE2ECE">
        <w:t xml:space="preserve"> </w:t>
      </w:r>
      <w:r w:rsidRPr="00D401B2">
        <w:t>may</w:t>
      </w:r>
      <w:r w:rsidR="00BE2ECE">
        <w:t xml:space="preserve"> </w:t>
      </w:r>
      <w:r w:rsidRPr="00D401B2">
        <w:t>need</w:t>
      </w:r>
      <w:r w:rsidR="00BE2ECE">
        <w:t xml:space="preserve"> </w:t>
      </w:r>
      <w:r w:rsidRPr="00D401B2">
        <w:t>to</w:t>
      </w:r>
      <w:r w:rsidR="00BE2ECE">
        <w:t xml:space="preserve"> </w:t>
      </w:r>
      <w:r w:rsidRPr="00D401B2">
        <w:t>negotiate</w:t>
      </w:r>
      <w:r w:rsidR="00BE2ECE">
        <w:t xml:space="preserve"> </w:t>
      </w:r>
      <w:r w:rsidRPr="00D401B2">
        <w:t>with</w:t>
      </w:r>
      <w:r w:rsidR="00BE2ECE">
        <w:t xml:space="preserve"> </w:t>
      </w:r>
      <w:r w:rsidRPr="00D401B2">
        <w:t>other</w:t>
      </w:r>
      <w:r w:rsidR="00BE2ECE">
        <w:t xml:space="preserve"> </w:t>
      </w:r>
      <w:r w:rsidRPr="00D401B2">
        <w:t>copyright</w:t>
      </w:r>
      <w:r w:rsidR="00BE2ECE">
        <w:t xml:space="preserve"> </w:t>
      </w:r>
      <w:r w:rsidRPr="00D401B2">
        <w:t>owners</w:t>
      </w:r>
      <w:r w:rsidR="00BE2ECE">
        <w:t xml:space="preserve"> </w:t>
      </w:r>
      <w:r w:rsidRPr="00D401B2">
        <w:t>before</w:t>
      </w:r>
      <w:r w:rsidR="00BE2ECE">
        <w:t xml:space="preserve"> </w:t>
      </w:r>
      <w:r w:rsidRPr="00D401B2">
        <w:t>granting</w:t>
      </w:r>
      <w:r w:rsidR="00BE2ECE">
        <w:t xml:space="preserve"> </w:t>
      </w:r>
      <w:r w:rsidRPr="00D401B2">
        <w:t>rights</w:t>
      </w:r>
      <w:r w:rsidR="00BE2ECE">
        <w:t xml:space="preserve"> </w:t>
      </w:r>
      <w:r w:rsidRPr="00D401B2">
        <w:t>to</w:t>
      </w:r>
      <w:r w:rsidR="00BE2ECE">
        <w:t xml:space="preserve"> </w:t>
      </w:r>
      <w:r w:rsidRPr="00D401B2">
        <w:t>the</w:t>
      </w:r>
      <w:r w:rsidR="00BE2ECE">
        <w:t xml:space="preserve"> </w:t>
      </w:r>
      <w:r w:rsidRPr="00D401B2">
        <w:t>IP.</w:t>
      </w:r>
    </w:p>
    <w:p w14:paraId="5E5F17B6" w14:textId="5FC60F4B" w:rsidR="00D401B2" w:rsidRPr="00D401B2" w:rsidRDefault="00D401B2" w:rsidP="00D401B2">
      <w:r w:rsidRPr="00D401B2">
        <w:t>Even</w:t>
      </w:r>
      <w:r w:rsidR="00BE2ECE">
        <w:t xml:space="preserve"> </w:t>
      </w:r>
      <w:r w:rsidRPr="00D401B2">
        <w:t>non</w:t>
      </w:r>
      <w:r w:rsidRPr="00D401B2">
        <w:noBreakHyphen/>
        <w:t>exclusive</w:t>
      </w:r>
      <w:r w:rsidR="00BE2ECE">
        <w:t xml:space="preserve"> </w:t>
      </w:r>
      <w:r w:rsidRPr="00D401B2">
        <w:t>licences</w:t>
      </w:r>
      <w:r w:rsidR="00BE2ECE">
        <w:t xml:space="preserve"> </w:t>
      </w:r>
      <w:r w:rsidRPr="00D401B2">
        <w:t>can</w:t>
      </w:r>
      <w:r w:rsidR="00BE2ECE">
        <w:t xml:space="preserve"> </w:t>
      </w:r>
      <w:r w:rsidRPr="00D401B2">
        <w:t>have</w:t>
      </w:r>
      <w:r w:rsidR="00BE2ECE">
        <w:t xml:space="preserve"> </w:t>
      </w:r>
      <w:r w:rsidRPr="00D401B2">
        <w:t>terms</w:t>
      </w:r>
      <w:r w:rsidR="00BE2ECE">
        <w:t xml:space="preserve"> </w:t>
      </w:r>
      <w:r w:rsidRPr="00D401B2">
        <w:t>which</w:t>
      </w:r>
      <w:r w:rsidR="00BE2ECE">
        <w:t xml:space="preserve"> </w:t>
      </w:r>
      <w:r w:rsidRPr="00D401B2">
        <w:t>restrict</w:t>
      </w:r>
      <w:r w:rsidR="00BE2ECE">
        <w:t xml:space="preserve"> </w:t>
      </w:r>
      <w:r w:rsidRPr="00D401B2">
        <w:t>further</w:t>
      </w:r>
      <w:r w:rsidR="00BE2ECE">
        <w:t xml:space="preserve"> </w:t>
      </w:r>
      <w:r w:rsidRPr="00D401B2">
        <w:t>licensing</w:t>
      </w:r>
      <w:r w:rsidR="00BE2ECE">
        <w:t xml:space="preserve"> </w:t>
      </w:r>
      <w:r w:rsidRPr="00D401B2">
        <w:t>of</w:t>
      </w:r>
      <w:r w:rsidR="00BE2ECE">
        <w:t xml:space="preserve"> </w:t>
      </w:r>
      <w:r w:rsidRPr="00D401B2">
        <w:t>the</w:t>
      </w:r>
      <w:r w:rsidR="00BE2ECE">
        <w:t xml:space="preserve"> </w:t>
      </w:r>
      <w:r w:rsidRPr="00D401B2">
        <w:t>IP.</w:t>
      </w:r>
      <w:r w:rsidR="00BE2ECE">
        <w:t xml:space="preserve"> </w:t>
      </w:r>
      <w:r w:rsidRPr="00D401B2">
        <w:t>This</w:t>
      </w:r>
      <w:r w:rsidR="00BE2ECE">
        <w:t xml:space="preserve"> </w:t>
      </w:r>
      <w:r w:rsidRPr="00D401B2">
        <w:t>includes</w:t>
      </w:r>
      <w:r w:rsidR="00BE2ECE">
        <w:t xml:space="preserve"> </w:t>
      </w:r>
      <w:r w:rsidRPr="00D401B2">
        <w:t>terms</w:t>
      </w:r>
      <w:r w:rsidR="00BE2ECE">
        <w:t xml:space="preserve"> </w:t>
      </w:r>
      <w:r w:rsidRPr="00D401B2">
        <w:t>which</w:t>
      </w:r>
      <w:r w:rsidR="00BE2ECE">
        <w:t xml:space="preserve"> </w:t>
      </w:r>
      <w:r w:rsidRPr="00D401B2">
        <w:t>limit</w:t>
      </w:r>
      <w:r w:rsidR="00BE2ECE">
        <w:t xml:space="preserve"> </w:t>
      </w:r>
      <w:r w:rsidRPr="00D401B2">
        <w:t>the</w:t>
      </w:r>
      <w:r w:rsidR="00BE2ECE">
        <w:t xml:space="preserve"> </w:t>
      </w:r>
      <w:r w:rsidRPr="00D401B2">
        <w:t>territory</w:t>
      </w:r>
      <w:r w:rsidR="00BE2ECE">
        <w:t xml:space="preserve"> </w:t>
      </w:r>
      <w:r w:rsidRPr="00D401B2">
        <w:t>for</w:t>
      </w:r>
      <w:r w:rsidR="00BE2ECE">
        <w:t xml:space="preserve"> </w:t>
      </w:r>
      <w:r w:rsidRPr="00D401B2">
        <w:t>the</w:t>
      </w:r>
      <w:r w:rsidR="00BE2ECE">
        <w:t xml:space="preserve"> </w:t>
      </w:r>
      <w:r w:rsidRPr="00D401B2">
        <w:t>application</w:t>
      </w:r>
      <w:r w:rsidR="00BE2ECE">
        <w:t xml:space="preserve"> </w:t>
      </w:r>
      <w:r w:rsidRPr="00D401B2">
        <w:t>of</w:t>
      </w:r>
      <w:r w:rsidR="00BE2ECE">
        <w:t xml:space="preserve"> </w:t>
      </w:r>
      <w:r w:rsidRPr="00D401B2">
        <w:t>the</w:t>
      </w:r>
      <w:r w:rsidR="00BE2ECE">
        <w:t xml:space="preserve"> </w:t>
      </w:r>
      <w:r w:rsidRPr="00D401B2">
        <w:t>licensed</w:t>
      </w:r>
      <w:r w:rsidR="00BE2ECE">
        <w:t xml:space="preserve"> </w:t>
      </w:r>
      <w:r w:rsidRPr="00D401B2">
        <w:t>IP.</w:t>
      </w:r>
    </w:p>
    <w:p w14:paraId="55F66FAE" w14:textId="19CF3946" w:rsidR="00CD4E44" w:rsidRPr="009734BA" w:rsidRDefault="00D401B2" w:rsidP="009734BA">
      <w:r w:rsidRPr="00D401B2">
        <w:t>If</w:t>
      </w:r>
      <w:r w:rsidR="00BE2ECE">
        <w:t xml:space="preserve"> </w:t>
      </w:r>
      <w:r w:rsidRPr="00D401B2">
        <w:t>there</w:t>
      </w:r>
      <w:r w:rsidR="00BE2ECE">
        <w:t xml:space="preserve"> </w:t>
      </w:r>
      <w:r w:rsidRPr="00D401B2">
        <w:t>is</w:t>
      </w:r>
      <w:r w:rsidR="00BE2ECE">
        <w:t xml:space="preserve"> </w:t>
      </w:r>
      <w:r w:rsidRPr="00D401B2">
        <w:t>any</w:t>
      </w:r>
      <w:r w:rsidR="00BE2ECE">
        <w:t xml:space="preserve"> </w:t>
      </w:r>
      <w:r w:rsidRPr="00D401B2">
        <w:t>doubt</w:t>
      </w:r>
      <w:r w:rsidR="00BE2ECE">
        <w:t xml:space="preserve"> </w:t>
      </w:r>
      <w:r w:rsidRPr="00D401B2">
        <w:t>about</w:t>
      </w:r>
      <w:r w:rsidR="00BE2ECE">
        <w:t xml:space="preserve"> </w:t>
      </w:r>
      <w:r w:rsidRPr="00D401B2">
        <w:t>the</w:t>
      </w:r>
      <w:r w:rsidR="00BE2ECE">
        <w:t xml:space="preserve"> </w:t>
      </w:r>
      <w:r w:rsidRPr="00D401B2">
        <w:t>State’s</w:t>
      </w:r>
      <w:r w:rsidR="00BE2ECE">
        <w:t xml:space="preserve"> </w:t>
      </w:r>
      <w:r w:rsidRPr="00D401B2">
        <w:t>capacity</w:t>
      </w:r>
      <w:r w:rsidR="00BE2ECE">
        <w:t xml:space="preserve"> </w:t>
      </w:r>
      <w:r w:rsidRPr="00D401B2">
        <w:t>to</w:t>
      </w:r>
      <w:r w:rsidR="00BE2ECE">
        <w:t xml:space="preserve"> </w:t>
      </w:r>
      <w:r w:rsidRPr="00D401B2">
        <w:t>grant</w:t>
      </w:r>
      <w:r w:rsidR="00BE2ECE">
        <w:t xml:space="preserve"> </w:t>
      </w:r>
      <w:r w:rsidRPr="00D401B2">
        <w:t>rights</w:t>
      </w:r>
      <w:r w:rsidR="00BE2ECE">
        <w:t xml:space="preserve"> </w:t>
      </w:r>
      <w:r w:rsidRPr="00D401B2">
        <w:t>to</w:t>
      </w:r>
      <w:r w:rsidR="00BE2ECE">
        <w:t xml:space="preserve"> </w:t>
      </w:r>
      <w:proofErr w:type="gramStart"/>
      <w:r w:rsidRPr="00D401B2">
        <w:t>particular</w:t>
      </w:r>
      <w:r w:rsidR="00BE2ECE">
        <w:t xml:space="preserve"> </w:t>
      </w:r>
      <w:r w:rsidRPr="00D401B2">
        <w:t>IP</w:t>
      </w:r>
      <w:proofErr w:type="gramEnd"/>
      <w:r w:rsidRPr="00D401B2">
        <w:t>,</w:t>
      </w:r>
      <w:r w:rsidR="00BE2ECE">
        <w:t xml:space="preserve"> </w:t>
      </w:r>
      <w:r w:rsidRPr="00D401B2">
        <w:t>agencies</w:t>
      </w:r>
      <w:r w:rsidR="00BE2ECE">
        <w:t xml:space="preserve"> </w:t>
      </w:r>
      <w:r w:rsidRPr="00D401B2">
        <w:t>should</w:t>
      </w:r>
      <w:r w:rsidR="00BE2ECE">
        <w:t xml:space="preserve"> </w:t>
      </w:r>
      <w:r w:rsidRPr="00D401B2">
        <w:t>contact</w:t>
      </w:r>
      <w:r w:rsidR="00BE2ECE">
        <w:t xml:space="preserve"> </w:t>
      </w:r>
      <w:r w:rsidRPr="00D401B2">
        <w:t>their</w:t>
      </w:r>
      <w:r w:rsidR="00BE2ECE">
        <w:t xml:space="preserve"> </w:t>
      </w:r>
      <w:r w:rsidRPr="00D401B2">
        <w:t>IP</w:t>
      </w:r>
      <w:r w:rsidR="00BE2ECE">
        <w:t xml:space="preserve"> </w:t>
      </w:r>
      <w:r w:rsidRPr="00D401B2">
        <w:t>Coordinator,</w:t>
      </w:r>
      <w:r w:rsidRPr="00D401B2">
        <w:rPr>
          <w:vertAlign w:val="superscript"/>
        </w:rPr>
        <w:footnoteReference w:id="37"/>
      </w:r>
      <w:r w:rsidR="00BE2ECE">
        <w:t xml:space="preserve"> </w:t>
      </w:r>
      <w:r w:rsidRPr="00D401B2">
        <w:t>D</w:t>
      </w:r>
      <w:r w:rsidR="003F713D">
        <w:t>GS</w:t>
      </w:r>
      <w:r w:rsidR="00BE2ECE">
        <w:t xml:space="preserve"> </w:t>
      </w:r>
      <w:r w:rsidRPr="00D401B2">
        <w:t>at</w:t>
      </w:r>
      <w:r w:rsidR="00BE2ECE">
        <w:t xml:space="preserve"> </w:t>
      </w:r>
      <w:hyperlink r:id="rId29" w:history="1">
        <w:r w:rsidR="00AF71F7">
          <w:rPr>
            <w:rStyle w:val="Hyperlink"/>
          </w:rPr>
          <w:t>ippolicy@dgs</w:t>
        </w:r>
        <w:r w:rsidRPr="00D401B2">
          <w:rPr>
            <w:rStyle w:val="Hyperlink"/>
          </w:rPr>
          <w:t>.vic.gov.au</w:t>
        </w:r>
      </w:hyperlink>
      <w:r w:rsidR="00BE2ECE">
        <w:t xml:space="preserve"> </w:t>
      </w:r>
      <w:r w:rsidRPr="00D401B2">
        <w:t>or</w:t>
      </w:r>
      <w:r w:rsidR="00BE2ECE">
        <w:t xml:space="preserve"> </w:t>
      </w:r>
      <w:r w:rsidRPr="00D401B2">
        <w:t>seek</w:t>
      </w:r>
      <w:r w:rsidR="00BE2ECE">
        <w:t xml:space="preserve"> </w:t>
      </w:r>
      <w:r w:rsidRPr="00D401B2">
        <w:t>legal</w:t>
      </w:r>
      <w:r w:rsidR="00BE2ECE">
        <w:t xml:space="preserve"> </w:t>
      </w:r>
      <w:r w:rsidRPr="00D401B2">
        <w:t>advice.</w:t>
      </w:r>
      <w:bookmarkStart w:id="134" w:name="_Ref382900074"/>
    </w:p>
    <w:p w14:paraId="6519829F" w14:textId="0292D4B2" w:rsidR="00D401B2" w:rsidRPr="009734BA" w:rsidRDefault="00D401B2" w:rsidP="00AD3C2D">
      <w:pPr>
        <w:pStyle w:val="Heading3"/>
      </w:pPr>
      <w:r w:rsidRPr="009734BA">
        <w:t>Agency</w:t>
      </w:r>
      <w:r w:rsidR="00BE2ECE" w:rsidRPr="009734BA">
        <w:t xml:space="preserve"> </w:t>
      </w:r>
      <w:r w:rsidRPr="009734BA">
        <w:t>responsible</w:t>
      </w:r>
      <w:r w:rsidR="00BE2ECE" w:rsidRPr="009734BA">
        <w:t xml:space="preserve"> </w:t>
      </w:r>
      <w:r w:rsidRPr="009734BA">
        <w:t>for</w:t>
      </w:r>
      <w:r w:rsidR="00BE2ECE" w:rsidRPr="009734BA">
        <w:t xml:space="preserve"> </w:t>
      </w:r>
      <w:r w:rsidRPr="009734BA">
        <w:t>the</w:t>
      </w:r>
      <w:r w:rsidR="00BE2ECE" w:rsidRPr="009734BA">
        <w:t xml:space="preserve"> </w:t>
      </w:r>
      <w:r w:rsidRPr="009734BA">
        <w:t>IP</w:t>
      </w:r>
      <w:bookmarkEnd w:id="134"/>
    </w:p>
    <w:p w14:paraId="49256D82" w14:textId="77777777" w:rsidR="00BB166C" w:rsidRDefault="00D401B2" w:rsidP="00D401B2">
      <w:r w:rsidRPr="00D401B2">
        <w:t>An</w:t>
      </w:r>
      <w:r w:rsidR="00BE2ECE">
        <w:t xml:space="preserve"> </w:t>
      </w:r>
      <w:r w:rsidRPr="00D401B2">
        <w:t>agency</w:t>
      </w:r>
      <w:r w:rsidR="00BE2ECE">
        <w:t xml:space="preserve"> </w:t>
      </w:r>
      <w:r w:rsidRPr="00D401B2">
        <w:t>may</w:t>
      </w:r>
      <w:r w:rsidR="00BE2ECE">
        <w:t xml:space="preserve"> </w:t>
      </w:r>
      <w:r w:rsidRPr="00D401B2">
        <w:t>only</w:t>
      </w:r>
      <w:r w:rsidR="00BE2ECE">
        <w:t xml:space="preserve"> </w:t>
      </w:r>
      <w:r w:rsidRPr="00D401B2">
        <w:t>grant</w:t>
      </w:r>
      <w:r w:rsidR="00BE2ECE">
        <w:t xml:space="preserve"> </w:t>
      </w:r>
      <w:r w:rsidRPr="00D401B2">
        <w:t>rights</w:t>
      </w:r>
      <w:r w:rsidR="00BE2ECE">
        <w:t xml:space="preserve"> </w:t>
      </w:r>
      <w:r w:rsidRPr="00D401B2">
        <w:t>to</w:t>
      </w:r>
      <w:r w:rsidR="00BE2ECE">
        <w:t xml:space="preserve"> </w:t>
      </w:r>
      <w:r w:rsidRPr="00D401B2">
        <w:t>IP</w:t>
      </w:r>
      <w:r w:rsidR="00BE2ECE">
        <w:t xml:space="preserve"> </w:t>
      </w:r>
      <w:r w:rsidRPr="00D401B2">
        <w:t>if</w:t>
      </w:r>
      <w:r w:rsidR="00BE2ECE">
        <w:t xml:space="preserve"> </w:t>
      </w:r>
      <w:r w:rsidRPr="00D401B2">
        <w:t>it</w:t>
      </w:r>
      <w:r w:rsidR="00BE2ECE">
        <w:t xml:space="preserve"> </w:t>
      </w:r>
      <w:r w:rsidRPr="00D401B2">
        <w:t>is</w:t>
      </w:r>
      <w:r w:rsidR="00BE2ECE">
        <w:t xml:space="preserve"> </w:t>
      </w:r>
      <w:r w:rsidRPr="00D401B2">
        <w:t>the</w:t>
      </w:r>
      <w:r w:rsidR="00BE2ECE">
        <w:t xml:space="preserve"> </w:t>
      </w:r>
      <w:r w:rsidRPr="00D401B2">
        <w:t>agency</w:t>
      </w:r>
      <w:r w:rsidR="00BE2ECE">
        <w:t xml:space="preserve"> </w:t>
      </w:r>
      <w:r w:rsidRPr="00D401B2">
        <w:t>responsible</w:t>
      </w:r>
      <w:r w:rsidR="00BE2ECE">
        <w:t xml:space="preserve"> </w:t>
      </w:r>
      <w:r w:rsidRPr="00D401B2">
        <w:t>for</w:t>
      </w:r>
      <w:r w:rsidR="00BE2ECE">
        <w:t xml:space="preserve"> </w:t>
      </w:r>
      <w:r w:rsidRPr="00D401B2">
        <w:t>the</w:t>
      </w:r>
      <w:r w:rsidR="00BE2ECE">
        <w:t xml:space="preserve"> </w:t>
      </w:r>
      <w:r w:rsidRPr="00D401B2">
        <w:t>IP</w:t>
      </w:r>
      <w:r w:rsidR="00BE2ECE">
        <w:t xml:space="preserve"> </w:t>
      </w:r>
      <w:r w:rsidRPr="00D401B2">
        <w:t>in</w:t>
      </w:r>
      <w:r w:rsidR="00BE2ECE">
        <w:t xml:space="preserve"> </w:t>
      </w:r>
      <w:r w:rsidRPr="00D401B2">
        <w:t>question.</w:t>
      </w:r>
      <w:r w:rsidR="00BE2ECE">
        <w:t xml:space="preserve"> </w:t>
      </w:r>
      <w:r w:rsidRPr="00D401B2">
        <w:t>The</w:t>
      </w:r>
      <w:r w:rsidR="00BE2ECE">
        <w:t xml:space="preserve"> </w:t>
      </w:r>
      <w:r w:rsidRPr="00D401B2">
        <w:t>responsible</w:t>
      </w:r>
      <w:r w:rsidR="00BE2ECE">
        <w:t xml:space="preserve"> </w:t>
      </w:r>
      <w:r w:rsidRPr="00D401B2">
        <w:t>agency</w:t>
      </w:r>
      <w:r w:rsidR="00BE2ECE">
        <w:t xml:space="preserve"> </w:t>
      </w:r>
      <w:r w:rsidRPr="00D401B2">
        <w:t>is</w:t>
      </w:r>
      <w:r w:rsidR="00BE2ECE">
        <w:t xml:space="preserve"> </w:t>
      </w:r>
      <w:r w:rsidRPr="00D401B2">
        <w:t>clearly</w:t>
      </w:r>
      <w:r w:rsidR="00BE2ECE">
        <w:t xml:space="preserve"> </w:t>
      </w:r>
      <w:r w:rsidRPr="00D401B2">
        <w:t>best</w:t>
      </w:r>
      <w:r w:rsidR="00BE2ECE">
        <w:t xml:space="preserve"> </w:t>
      </w:r>
      <w:r w:rsidRPr="00D401B2">
        <w:t>placed</w:t>
      </w:r>
      <w:r w:rsidR="00BE2ECE">
        <w:t xml:space="preserve"> </w:t>
      </w:r>
      <w:r w:rsidRPr="00D401B2">
        <w:t>to</w:t>
      </w:r>
      <w:r w:rsidR="00BE2ECE">
        <w:t xml:space="preserve"> </w:t>
      </w:r>
      <w:r w:rsidRPr="00D401B2">
        <w:t>determine</w:t>
      </w:r>
      <w:r w:rsidR="00BE2ECE">
        <w:t xml:space="preserve"> </w:t>
      </w:r>
      <w:r w:rsidRPr="00D401B2">
        <w:t>the</w:t>
      </w:r>
      <w:r w:rsidR="00BE2ECE">
        <w:t xml:space="preserve"> </w:t>
      </w:r>
      <w:r w:rsidRPr="00D401B2">
        <w:t>appropriate</w:t>
      </w:r>
      <w:r w:rsidR="00BE2ECE">
        <w:t xml:space="preserve"> </w:t>
      </w:r>
      <w:r w:rsidRPr="00D401B2">
        <w:t>terms</w:t>
      </w:r>
      <w:r w:rsidR="00BE2ECE">
        <w:t xml:space="preserve"> </w:t>
      </w:r>
      <w:r w:rsidRPr="00D401B2">
        <w:t>on</w:t>
      </w:r>
      <w:r w:rsidR="00BE2ECE">
        <w:t xml:space="preserve"> </w:t>
      </w:r>
      <w:r w:rsidRPr="00D401B2">
        <w:t>which</w:t>
      </w:r>
      <w:r w:rsidR="00BE2ECE">
        <w:t xml:space="preserve"> </w:t>
      </w:r>
      <w:r w:rsidRPr="00D401B2">
        <w:t>to</w:t>
      </w:r>
      <w:r w:rsidR="00BE2ECE">
        <w:t xml:space="preserve"> </w:t>
      </w:r>
      <w:r w:rsidRPr="00D401B2">
        <w:t>grant</w:t>
      </w:r>
      <w:r w:rsidR="00BE2ECE">
        <w:t xml:space="preserve"> </w:t>
      </w:r>
      <w:r w:rsidRPr="00D401B2">
        <w:t>rights</w:t>
      </w:r>
      <w:r w:rsidR="00BE2ECE">
        <w:t xml:space="preserve"> </w:t>
      </w:r>
      <w:r w:rsidRPr="00D401B2">
        <w:t>to</w:t>
      </w:r>
      <w:r w:rsidR="00BE2ECE">
        <w:t xml:space="preserve"> </w:t>
      </w:r>
      <w:r w:rsidRPr="00D401B2">
        <w:t>IP,</w:t>
      </w:r>
      <w:r w:rsidR="00BE2ECE">
        <w:t xml:space="preserve"> </w:t>
      </w:r>
      <w:r w:rsidRPr="00D401B2">
        <w:t>and</w:t>
      </w:r>
      <w:r w:rsidR="00BE2ECE">
        <w:t xml:space="preserve"> </w:t>
      </w:r>
      <w:r w:rsidRPr="00D401B2">
        <w:t>to</w:t>
      </w:r>
      <w:r w:rsidR="00BE2ECE">
        <w:t xml:space="preserve"> </w:t>
      </w:r>
      <w:r w:rsidRPr="00D401B2">
        <w:t>manage</w:t>
      </w:r>
      <w:r w:rsidR="00BE2ECE">
        <w:t xml:space="preserve"> </w:t>
      </w:r>
      <w:r w:rsidRPr="00D401B2">
        <w:t>it</w:t>
      </w:r>
      <w:r w:rsidR="00BE2ECE">
        <w:t xml:space="preserve"> </w:t>
      </w:r>
      <w:r w:rsidRPr="00D401B2">
        <w:t>after</w:t>
      </w:r>
      <w:r w:rsidR="00BE2ECE">
        <w:t xml:space="preserve"> </w:t>
      </w:r>
      <w:r w:rsidRPr="00D401B2">
        <w:t>doing</w:t>
      </w:r>
      <w:r w:rsidR="00BE2ECE">
        <w:t xml:space="preserve"> </w:t>
      </w:r>
      <w:r w:rsidRPr="00D401B2">
        <w:t>so.</w:t>
      </w:r>
    </w:p>
    <w:p w14:paraId="230BCD96" w14:textId="77777777" w:rsidR="00BB166C" w:rsidRDefault="00D401B2" w:rsidP="00D401B2">
      <w:r w:rsidRPr="00D401B2">
        <w:t>Typically,</w:t>
      </w:r>
      <w:r w:rsidR="00BE2ECE">
        <w:t xml:space="preserve"> </w:t>
      </w:r>
      <w:r w:rsidRPr="00D401B2">
        <w:t>an</w:t>
      </w:r>
      <w:r w:rsidR="00BE2ECE">
        <w:t xml:space="preserve"> </w:t>
      </w:r>
      <w:r w:rsidRPr="00D401B2">
        <w:t>agency</w:t>
      </w:r>
      <w:r w:rsidR="00BE2ECE">
        <w:t xml:space="preserve"> </w:t>
      </w:r>
      <w:r w:rsidRPr="00D401B2">
        <w:t>is</w:t>
      </w:r>
      <w:r w:rsidR="00BE2ECE">
        <w:t xml:space="preserve"> </w:t>
      </w:r>
      <w:r w:rsidRPr="00D401B2">
        <w:t>responsible</w:t>
      </w:r>
      <w:r w:rsidR="00BE2ECE">
        <w:t xml:space="preserve"> </w:t>
      </w:r>
      <w:r w:rsidRPr="00D401B2">
        <w:t>for</w:t>
      </w:r>
      <w:r w:rsidR="00BE2ECE">
        <w:t xml:space="preserve"> </w:t>
      </w:r>
      <w:r w:rsidRPr="00D401B2">
        <w:t>IP</w:t>
      </w:r>
      <w:r w:rsidR="00BE2ECE">
        <w:t xml:space="preserve"> </w:t>
      </w:r>
      <w:r w:rsidRPr="00D401B2">
        <w:t>if</w:t>
      </w:r>
      <w:r w:rsidR="00BE2ECE">
        <w:t xml:space="preserve"> </w:t>
      </w:r>
      <w:r w:rsidRPr="00D401B2">
        <w:t>it</w:t>
      </w:r>
      <w:r w:rsidR="00BE2ECE">
        <w:t xml:space="preserve"> </w:t>
      </w:r>
      <w:r w:rsidRPr="00D401B2">
        <w:t>developed</w:t>
      </w:r>
      <w:r w:rsidR="00BE2ECE">
        <w:t xml:space="preserve"> </w:t>
      </w:r>
      <w:r w:rsidRPr="00D401B2">
        <w:t>and/or</w:t>
      </w:r>
      <w:r w:rsidR="00BE2ECE">
        <w:t xml:space="preserve"> </w:t>
      </w:r>
      <w:r w:rsidRPr="00D401B2">
        <w:t>manages</w:t>
      </w:r>
      <w:r w:rsidR="00BE2ECE">
        <w:t xml:space="preserve"> </w:t>
      </w:r>
      <w:r w:rsidRPr="00D401B2">
        <w:t>the</w:t>
      </w:r>
      <w:r w:rsidR="00BE2ECE">
        <w:t xml:space="preserve"> </w:t>
      </w:r>
      <w:r w:rsidRPr="00D401B2">
        <w:t>IP.</w:t>
      </w:r>
      <w:r w:rsidR="00BE2ECE">
        <w:t xml:space="preserve"> </w:t>
      </w:r>
      <w:r w:rsidRPr="00D401B2">
        <w:t>Chapter</w:t>
      </w:r>
      <w:r w:rsidR="00BE2ECE">
        <w:t xml:space="preserve"> </w:t>
      </w:r>
      <w:r w:rsidRPr="00D401B2">
        <w:fldChar w:fldCharType="begin"/>
      </w:r>
      <w:r w:rsidRPr="00D401B2">
        <w:instrText xml:space="preserve"> REF _Ref382298946 \r \h </w:instrText>
      </w:r>
      <w:r w:rsidRPr="00D401B2">
        <w:fldChar w:fldCharType="separate"/>
      </w:r>
      <w:r w:rsidRPr="00D401B2">
        <w:t>3</w:t>
      </w:r>
      <w:r w:rsidRPr="00D401B2">
        <w:fldChar w:fldCharType="end"/>
      </w:r>
      <w:r w:rsidR="00BE2ECE">
        <w:t xml:space="preserve"> </w:t>
      </w:r>
      <w:r w:rsidRPr="00D401B2">
        <w:t>of</w:t>
      </w:r>
      <w:r w:rsidR="00BE2ECE">
        <w:t xml:space="preserve"> </w:t>
      </w:r>
      <w:r w:rsidRPr="00D401B2">
        <w:t>these</w:t>
      </w:r>
      <w:r w:rsidR="00BE2ECE">
        <w:t xml:space="preserve"> </w:t>
      </w:r>
      <w:r w:rsidRPr="00D401B2">
        <w:t>Guidelines</w:t>
      </w:r>
      <w:r w:rsidR="00BE2ECE">
        <w:t xml:space="preserve"> </w:t>
      </w:r>
      <w:r w:rsidRPr="00D401B2">
        <w:t>provides</w:t>
      </w:r>
      <w:r w:rsidR="00BE2ECE">
        <w:t xml:space="preserve"> </w:t>
      </w:r>
      <w:r w:rsidRPr="00D401B2">
        <w:t>more</w:t>
      </w:r>
      <w:r w:rsidR="00BE2ECE">
        <w:t xml:space="preserve"> </w:t>
      </w:r>
      <w:r w:rsidRPr="00D401B2">
        <w:t>information</w:t>
      </w:r>
      <w:r w:rsidR="00BE2ECE">
        <w:t xml:space="preserve"> </w:t>
      </w:r>
      <w:r w:rsidRPr="00D401B2">
        <w:t>about</w:t>
      </w:r>
      <w:r w:rsidR="00BE2ECE">
        <w:t xml:space="preserve"> </w:t>
      </w:r>
      <w:r w:rsidRPr="00D401B2">
        <w:t>agencies’</w:t>
      </w:r>
      <w:r w:rsidR="00BE2ECE">
        <w:t xml:space="preserve"> </w:t>
      </w:r>
      <w:r w:rsidRPr="00D401B2">
        <w:t>management</w:t>
      </w:r>
      <w:r w:rsidR="00BE2ECE">
        <w:t xml:space="preserve"> </w:t>
      </w:r>
      <w:r w:rsidRPr="00D401B2">
        <w:t>of</w:t>
      </w:r>
      <w:r w:rsidR="00BE2ECE">
        <w:t xml:space="preserve"> </w:t>
      </w:r>
      <w:r w:rsidRPr="00D401B2">
        <w:t>their</w:t>
      </w:r>
      <w:r w:rsidR="00BE2ECE">
        <w:t xml:space="preserve"> </w:t>
      </w:r>
      <w:r w:rsidRPr="00D401B2">
        <w:t>IP,</w:t>
      </w:r>
      <w:r w:rsidR="00BE2ECE">
        <w:t xml:space="preserve"> </w:t>
      </w:r>
      <w:r w:rsidRPr="00D401B2">
        <w:t>including</w:t>
      </w:r>
      <w:r w:rsidR="00BE2ECE">
        <w:t xml:space="preserve"> </w:t>
      </w:r>
      <w:r w:rsidRPr="00D401B2">
        <w:t>identifying</w:t>
      </w:r>
      <w:r w:rsidR="00BE2ECE">
        <w:t xml:space="preserve"> </w:t>
      </w:r>
      <w:r w:rsidRPr="00D401B2">
        <w:t>IP.</w:t>
      </w:r>
    </w:p>
    <w:p w14:paraId="5F5DD194" w14:textId="77777777" w:rsidR="00BB166C" w:rsidRDefault="00D401B2" w:rsidP="00D401B2">
      <w:r w:rsidRPr="00D401B2">
        <w:t>In</w:t>
      </w:r>
      <w:r w:rsidR="00BE2ECE">
        <w:t xml:space="preserve"> </w:t>
      </w:r>
      <w:r w:rsidRPr="00D401B2">
        <w:t>some</w:t>
      </w:r>
      <w:r w:rsidR="00BE2ECE">
        <w:t xml:space="preserve"> </w:t>
      </w:r>
      <w:r w:rsidRPr="00D401B2">
        <w:t>cases,</w:t>
      </w:r>
      <w:r w:rsidR="00BE2ECE">
        <w:t xml:space="preserve"> </w:t>
      </w:r>
      <w:r w:rsidRPr="00D401B2">
        <w:t>it</w:t>
      </w:r>
      <w:r w:rsidR="00BE2ECE">
        <w:t xml:space="preserve"> </w:t>
      </w:r>
      <w:r w:rsidRPr="00D401B2">
        <w:t>may</w:t>
      </w:r>
      <w:r w:rsidR="00BE2ECE">
        <w:t xml:space="preserve"> </w:t>
      </w:r>
      <w:r w:rsidRPr="00D401B2">
        <w:t>be</w:t>
      </w:r>
      <w:r w:rsidR="00BE2ECE">
        <w:t xml:space="preserve"> </w:t>
      </w:r>
      <w:r w:rsidRPr="00D401B2">
        <w:t>difficult</w:t>
      </w:r>
      <w:r w:rsidR="00BE2ECE">
        <w:t xml:space="preserve"> </w:t>
      </w:r>
      <w:r w:rsidRPr="00D401B2">
        <w:t>to</w:t>
      </w:r>
      <w:r w:rsidR="00BE2ECE">
        <w:t xml:space="preserve"> </w:t>
      </w:r>
      <w:r w:rsidRPr="00D401B2">
        <w:t>identify</w:t>
      </w:r>
      <w:r w:rsidR="00BE2ECE">
        <w:t xml:space="preserve"> </w:t>
      </w:r>
      <w:r w:rsidRPr="00D401B2">
        <w:t>whether</w:t>
      </w:r>
      <w:r w:rsidR="00BE2ECE">
        <w:t xml:space="preserve"> </w:t>
      </w:r>
      <w:r w:rsidRPr="00D401B2">
        <w:t>an</w:t>
      </w:r>
      <w:r w:rsidR="00BE2ECE">
        <w:t xml:space="preserve"> </w:t>
      </w:r>
      <w:r w:rsidRPr="00D401B2">
        <w:t>agency</w:t>
      </w:r>
      <w:r w:rsidR="00BE2ECE">
        <w:t xml:space="preserve"> </w:t>
      </w:r>
      <w:r w:rsidRPr="00D401B2">
        <w:t>is</w:t>
      </w:r>
      <w:r w:rsidR="00BE2ECE">
        <w:t xml:space="preserve"> </w:t>
      </w:r>
      <w:r w:rsidRPr="00D401B2">
        <w:t>responsible</w:t>
      </w:r>
      <w:r w:rsidR="00BE2ECE">
        <w:t xml:space="preserve"> </w:t>
      </w:r>
      <w:r w:rsidRPr="00D401B2">
        <w:t>for</w:t>
      </w:r>
      <w:r w:rsidR="00BE2ECE">
        <w:t xml:space="preserve"> </w:t>
      </w:r>
      <w:r w:rsidRPr="00D401B2">
        <w:t>IP,</w:t>
      </w:r>
      <w:r w:rsidR="00BE2ECE">
        <w:t xml:space="preserve"> </w:t>
      </w:r>
      <w:r w:rsidRPr="00D401B2">
        <w:t>particularly</w:t>
      </w:r>
      <w:r w:rsidR="00BE2ECE">
        <w:t xml:space="preserve"> </w:t>
      </w:r>
      <w:r w:rsidRPr="00D401B2">
        <w:t>where</w:t>
      </w:r>
      <w:r w:rsidR="00BE2ECE">
        <w:t xml:space="preserve"> </w:t>
      </w:r>
      <w:r w:rsidRPr="00D401B2">
        <w:t>it</w:t>
      </w:r>
      <w:r w:rsidR="00BE2ECE">
        <w:t xml:space="preserve"> </w:t>
      </w:r>
      <w:r w:rsidRPr="00D401B2">
        <w:t>was</w:t>
      </w:r>
      <w:r w:rsidR="00BE2ECE">
        <w:t xml:space="preserve"> </w:t>
      </w:r>
      <w:r w:rsidRPr="00D401B2">
        <w:t>jointly</w:t>
      </w:r>
      <w:r w:rsidR="00BE2ECE">
        <w:t xml:space="preserve"> </w:t>
      </w:r>
      <w:r w:rsidRPr="00D401B2">
        <w:t>developed</w:t>
      </w:r>
      <w:r w:rsidR="00BE2ECE">
        <w:t xml:space="preserve"> </w:t>
      </w:r>
      <w:r w:rsidRPr="00D401B2">
        <w:t>or</w:t>
      </w:r>
      <w:r w:rsidR="00BE2ECE">
        <w:t xml:space="preserve"> </w:t>
      </w:r>
      <w:r w:rsidRPr="00D401B2">
        <w:t>managed</w:t>
      </w:r>
      <w:r w:rsidR="00BE2ECE">
        <w:t xml:space="preserve"> </w:t>
      </w:r>
      <w:r w:rsidRPr="00D401B2">
        <w:t>with</w:t>
      </w:r>
      <w:r w:rsidR="00BE2ECE">
        <w:t xml:space="preserve"> </w:t>
      </w:r>
      <w:r w:rsidRPr="00D401B2">
        <w:t>one</w:t>
      </w:r>
      <w:r w:rsidR="00BE2ECE">
        <w:t xml:space="preserve"> </w:t>
      </w:r>
      <w:r w:rsidRPr="00D401B2">
        <w:t>or</w:t>
      </w:r>
      <w:r w:rsidR="00BE2ECE">
        <w:t xml:space="preserve"> </w:t>
      </w:r>
      <w:r w:rsidRPr="00D401B2">
        <w:t>more</w:t>
      </w:r>
      <w:r w:rsidR="00BE2ECE">
        <w:t xml:space="preserve"> </w:t>
      </w:r>
      <w:r w:rsidRPr="00D401B2">
        <w:t>other</w:t>
      </w:r>
      <w:r w:rsidR="00BE2ECE">
        <w:t xml:space="preserve"> </w:t>
      </w:r>
      <w:r w:rsidRPr="00D401B2">
        <w:t>agencies.</w:t>
      </w:r>
      <w:r w:rsidR="00BE2ECE">
        <w:t xml:space="preserve"> </w:t>
      </w:r>
      <w:r w:rsidRPr="00D401B2">
        <w:t>In</w:t>
      </w:r>
      <w:r w:rsidR="00BE2ECE">
        <w:t xml:space="preserve"> </w:t>
      </w:r>
      <w:r w:rsidRPr="00D401B2">
        <w:t>such</w:t>
      </w:r>
      <w:r w:rsidR="00BE2ECE">
        <w:t xml:space="preserve"> </w:t>
      </w:r>
      <w:r w:rsidRPr="00D401B2">
        <w:t>cases,</w:t>
      </w:r>
      <w:r w:rsidR="00BE2ECE">
        <w:t xml:space="preserve"> </w:t>
      </w:r>
      <w:r w:rsidRPr="00D401B2">
        <w:t>agencies</w:t>
      </w:r>
      <w:r w:rsidR="00BE2ECE">
        <w:t xml:space="preserve"> </w:t>
      </w:r>
      <w:r w:rsidRPr="00D401B2">
        <w:t>should</w:t>
      </w:r>
      <w:r w:rsidR="00BE2ECE">
        <w:t xml:space="preserve"> </w:t>
      </w:r>
      <w:r w:rsidRPr="00D401B2">
        <w:t>ensure</w:t>
      </w:r>
      <w:r w:rsidR="00BE2ECE">
        <w:t xml:space="preserve"> </w:t>
      </w:r>
      <w:r w:rsidRPr="00D401B2">
        <w:t>that</w:t>
      </w:r>
      <w:r w:rsidR="00BE2ECE">
        <w:t xml:space="preserve"> </w:t>
      </w:r>
      <w:r w:rsidRPr="00D401B2">
        <w:t>they</w:t>
      </w:r>
      <w:r w:rsidR="00BE2ECE">
        <w:t xml:space="preserve"> </w:t>
      </w:r>
      <w:r w:rsidRPr="00D401B2">
        <w:t>are</w:t>
      </w:r>
      <w:r w:rsidR="00BE2ECE">
        <w:t xml:space="preserve"> </w:t>
      </w:r>
      <w:r w:rsidRPr="00D401B2">
        <w:t>responsible</w:t>
      </w:r>
      <w:r w:rsidR="00BE2ECE">
        <w:t xml:space="preserve"> </w:t>
      </w:r>
      <w:r w:rsidRPr="00D401B2">
        <w:t>for</w:t>
      </w:r>
      <w:r w:rsidR="00BE2ECE">
        <w:t xml:space="preserve"> </w:t>
      </w:r>
      <w:r w:rsidRPr="00D401B2">
        <w:t>the</w:t>
      </w:r>
      <w:r w:rsidR="00BE2ECE">
        <w:t xml:space="preserve"> </w:t>
      </w:r>
      <w:r w:rsidRPr="00D401B2">
        <w:t>IP</w:t>
      </w:r>
      <w:r w:rsidR="00BE2ECE">
        <w:t xml:space="preserve"> </w:t>
      </w:r>
      <w:r w:rsidRPr="00D401B2">
        <w:t>before</w:t>
      </w:r>
      <w:r w:rsidR="00BE2ECE">
        <w:t xml:space="preserve"> </w:t>
      </w:r>
      <w:r w:rsidRPr="00D401B2">
        <w:t>granting</w:t>
      </w:r>
      <w:r w:rsidR="00BE2ECE">
        <w:t xml:space="preserve"> </w:t>
      </w:r>
      <w:r w:rsidRPr="00D401B2">
        <w:t>rights,</w:t>
      </w:r>
      <w:r w:rsidR="00BE2ECE">
        <w:t xml:space="preserve"> </w:t>
      </w:r>
      <w:r w:rsidRPr="00D401B2">
        <w:t>in</w:t>
      </w:r>
      <w:r w:rsidR="00BE2ECE">
        <w:t xml:space="preserve"> </w:t>
      </w:r>
      <w:r w:rsidRPr="00D401B2">
        <w:t>consultation</w:t>
      </w:r>
      <w:r w:rsidR="00BE2ECE">
        <w:t xml:space="preserve"> </w:t>
      </w:r>
      <w:r w:rsidRPr="00D401B2">
        <w:t>with</w:t>
      </w:r>
      <w:r w:rsidR="00BE2ECE">
        <w:t xml:space="preserve"> </w:t>
      </w:r>
      <w:r w:rsidRPr="00D401B2">
        <w:t>other</w:t>
      </w:r>
      <w:r w:rsidR="00BE2ECE">
        <w:t xml:space="preserve"> </w:t>
      </w:r>
      <w:r w:rsidRPr="00D401B2">
        <w:t>relevant</w:t>
      </w:r>
      <w:r w:rsidR="00BE2ECE">
        <w:t xml:space="preserve"> </w:t>
      </w:r>
      <w:r w:rsidRPr="00D401B2">
        <w:t>agencies</w:t>
      </w:r>
      <w:r w:rsidR="00BE2ECE">
        <w:t xml:space="preserve"> </w:t>
      </w:r>
      <w:r w:rsidRPr="00D401B2">
        <w:t>and</w:t>
      </w:r>
      <w:r w:rsidR="00BE2ECE">
        <w:t xml:space="preserve"> </w:t>
      </w:r>
      <w:r w:rsidRPr="00D401B2">
        <w:t>with</w:t>
      </w:r>
      <w:r w:rsidR="00BE2ECE">
        <w:t xml:space="preserve"> </w:t>
      </w:r>
      <w:r w:rsidRPr="00D401B2">
        <w:t>the</w:t>
      </w:r>
      <w:r w:rsidR="00BE2ECE">
        <w:t xml:space="preserve"> </w:t>
      </w:r>
      <w:r w:rsidRPr="00D401B2">
        <w:t>benefit</w:t>
      </w:r>
      <w:r w:rsidR="00BE2ECE">
        <w:t xml:space="preserve"> </w:t>
      </w:r>
      <w:r w:rsidRPr="00D401B2">
        <w:t>of</w:t>
      </w:r>
      <w:r w:rsidR="00BE2ECE">
        <w:t xml:space="preserve"> </w:t>
      </w:r>
      <w:r w:rsidRPr="00D401B2">
        <w:t>legal</w:t>
      </w:r>
      <w:r w:rsidR="00BE2ECE">
        <w:t xml:space="preserve"> </w:t>
      </w:r>
      <w:r w:rsidRPr="00D401B2">
        <w:t>advice.</w:t>
      </w:r>
    </w:p>
    <w:p w14:paraId="55DA9BB1" w14:textId="4127BA55" w:rsidR="00D401B2" w:rsidRPr="00D401B2" w:rsidRDefault="00D401B2" w:rsidP="00AC1553">
      <w:pPr>
        <w:pStyle w:val="Heading2"/>
      </w:pPr>
      <w:bookmarkStart w:id="135" w:name="_Ref381793635"/>
      <w:bookmarkStart w:id="136" w:name="_Toc411926841"/>
      <w:bookmarkStart w:id="137" w:name="_Toc140576439"/>
      <w:bookmarkStart w:id="138" w:name="_Ref359403632"/>
      <w:bookmarkStart w:id="139" w:name="_Ref359403743"/>
      <w:bookmarkStart w:id="140" w:name="_Toc360519878"/>
      <w:bookmarkStart w:id="141" w:name="_Ref359403630"/>
      <w:bookmarkStart w:id="142" w:name="_Toc341189337"/>
      <w:bookmarkStart w:id="143" w:name="_Toc176264824"/>
      <w:r w:rsidRPr="00D401B2">
        <w:t>Where</w:t>
      </w:r>
      <w:r w:rsidR="00BE2ECE">
        <w:t xml:space="preserve"> </w:t>
      </w:r>
      <w:r w:rsidRPr="00D401B2">
        <w:t>rights</w:t>
      </w:r>
      <w:r w:rsidR="00BE2ECE">
        <w:t xml:space="preserve"> </w:t>
      </w:r>
      <w:r w:rsidRPr="00D401B2">
        <w:t>to</w:t>
      </w:r>
      <w:r w:rsidR="00BE2ECE">
        <w:t xml:space="preserve"> </w:t>
      </w:r>
      <w:r w:rsidRPr="00D401B2">
        <w:t>IP</w:t>
      </w:r>
      <w:r w:rsidR="00BE2ECE">
        <w:t xml:space="preserve"> </w:t>
      </w:r>
      <w:r w:rsidRPr="00D401B2">
        <w:t>should</w:t>
      </w:r>
      <w:r w:rsidR="00BE2ECE">
        <w:t xml:space="preserve"> </w:t>
      </w:r>
      <w:r w:rsidRPr="00D401B2">
        <w:t>be</w:t>
      </w:r>
      <w:r w:rsidR="00BE2ECE">
        <w:t xml:space="preserve"> </w:t>
      </w:r>
      <w:r w:rsidRPr="00D401B2">
        <w:t>granted</w:t>
      </w:r>
      <w:bookmarkEnd w:id="135"/>
      <w:bookmarkEnd w:id="136"/>
      <w:bookmarkEnd w:id="137"/>
      <w:bookmarkEnd w:id="143"/>
    </w:p>
    <w:p w14:paraId="420AD45D" w14:textId="77777777" w:rsidR="00BB166C" w:rsidRDefault="00D401B2" w:rsidP="00D401B2">
      <w:r w:rsidRPr="00D401B2">
        <w:t>Unless</w:t>
      </w:r>
      <w:r w:rsidR="00BE2ECE">
        <w:t xml:space="preserve"> </w:t>
      </w:r>
      <w:r w:rsidRPr="00D401B2">
        <w:t>there</w:t>
      </w:r>
      <w:r w:rsidR="00BE2ECE">
        <w:t xml:space="preserve"> </w:t>
      </w:r>
      <w:r w:rsidRPr="00D401B2">
        <w:t>is</w:t>
      </w:r>
      <w:r w:rsidR="00BE2ECE">
        <w:t xml:space="preserve"> </w:t>
      </w:r>
      <w:r w:rsidRPr="00D401B2">
        <w:t>good</w:t>
      </w:r>
      <w:r w:rsidR="00BE2ECE">
        <w:t xml:space="preserve"> </w:t>
      </w:r>
      <w:r w:rsidRPr="00D401B2">
        <w:t>reason</w:t>
      </w:r>
      <w:r w:rsidR="00BE2ECE">
        <w:t xml:space="preserve"> </w:t>
      </w:r>
      <w:r w:rsidRPr="00D401B2">
        <w:t>not</w:t>
      </w:r>
      <w:r w:rsidR="00BE2ECE">
        <w:t xml:space="preserve"> </w:t>
      </w:r>
      <w:r w:rsidRPr="00D401B2">
        <w:t>to</w:t>
      </w:r>
      <w:r w:rsidR="00BE2ECE">
        <w:t xml:space="preserve"> </w:t>
      </w:r>
      <w:r w:rsidRPr="00D401B2">
        <w:t>do</w:t>
      </w:r>
      <w:r w:rsidR="00BE2ECE">
        <w:t xml:space="preserve"> </w:t>
      </w:r>
      <w:r w:rsidRPr="00D401B2">
        <w:t>so</w:t>
      </w:r>
      <w:r w:rsidR="00BE2ECE">
        <w:t xml:space="preserve"> </w:t>
      </w:r>
      <w:r w:rsidRPr="00D401B2">
        <w:t>(see</w:t>
      </w:r>
      <w:r w:rsidR="00BE2ECE">
        <w:t xml:space="preserve"> </w:t>
      </w:r>
      <w:r w:rsidRPr="00D401B2">
        <w:t>Chapter</w:t>
      </w:r>
      <w:r w:rsidR="00BE2ECE">
        <w:t xml:space="preserve"> </w:t>
      </w:r>
      <w:r w:rsidRPr="00D401B2">
        <w:fldChar w:fldCharType="begin"/>
      </w:r>
      <w:r w:rsidRPr="00D401B2">
        <w:instrText xml:space="preserve"> REF _Ref381710329 \r \h </w:instrText>
      </w:r>
      <w:r w:rsidRPr="00D401B2">
        <w:fldChar w:fldCharType="separate"/>
      </w:r>
      <w:r w:rsidRPr="00D401B2">
        <w:t>4.2</w:t>
      </w:r>
      <w:r w:rsidRPr="00D401B2">
        <w:fldChar w:fldCharType="end"/>
      </w:r>
      <w:r w:rsidR="00BE2ECE">
        <w:t xml:space="preserve"> </w:t>
      </w:r>
      <w:r w:rsidRPr="00D401B2">
        <w:t>above),</w:t>
      </w:r>
      <w:r w:rsidR="00BE2ECE">
        <w:t xml:space="preserve"> </w:t>
      </w:r>
      <w:r w:rsidRPr="00D401B2">
        <w:t>agencies</w:t>
      </w:r>
      <w:r w:rsidR="00BE2ECE">
        <w:t xml:space="preserve"> </w:t>
      </w:r>
      <w:r w:rsidRPr="00D401B2">
        <w:t>should</w:t>
      </w:r>
      <w:r w:rsidR="00BE2ECE">
        <w:t xml:space="preserve"> </w:t>
      </w:r>
      <w:r w:rsidRPr="00D401B2">
        <w:t>grant</w:t>
      </w:r>
      <w:r w:rsidR="00BE2ECE">
        <w:t xml:space="preserve"> </w:t>
      </w:r>
      <w:r w:rsidRPr="00D401B2">
        <w:t>rights</w:t>
      </w:r>
      <w:r w:rsidR="00BE2ECE">
        <w:t xml:space="preserve"> </w:t>
      </w:r>
      <w:r w:rsidRPr="00D401B2">
        <w:t>to</w:t>
      </w:r>
      <w:r w:rsidR="00BE2ECE">
        <w:t xml:space="preserve"> </w:t>
      </w:r>
      <w:r w:rsidRPr="00D401B2">
        <w:t>their</w:t>
      </w:r>
      <w:r w:rsidR="00BE2ECE">
        <w:t xml:space="preserve"> </w:t>
      </w:r>
      <w:r w:rsidRPr="00D401B2">
        <w:t>IP</w:t>
      </w:r>
      <w:r w:rsidR="00BE2ECE">
        <w:t xml:space="preserve"> </w:t>
      </w:r>
      <w:r w:rsidRPr="00D401B2">
        <w:t>to</w:t>
      </w:r>
      <w:r w:rsidR="00BE2ECE">
        <w:t xml:space="preserve"> </w:t>
      </w:r>
      <w:r w:rsidRPr="00D401B2">
        <w:t>the</w:t>
      </w:r>
      <w:r w:rsidR="00BE2ECE">
        <w:t xml:space="preserve"> </w:t>
      </w:r>
      <w:r w:rsidRPr="00D401B2">
        <w:t>greatest</w:t>
      </w:r>
      <w:r w:rsidR="00BE2ECE">
        <w:t xml:space="preserve"> </w:t>
      </w:r>
      <w:r w:rsidRPr="00D401B2">
        <w:t>extent</w:t>
      </w:r>
      <w:r w:rsidR="00BE2ECE">
        <w:t xml:space="preserve"> </w:t>
      </w:r>
      <w:r w:rsidRPr="00D401B2">
        <w:t>possible.</w:t>
      </w:r>
      <w:r w:rsidR="00BE2ECE">
        <w:t xml:space="preserve"> </w:t>
      </w:r>
      <w:r w:rsidRPr="00D401B2">
        <w:t>There</w:t>
      </w:r>
      <w:r w:rsidR="00BE2ECE">
        <w:t xml:space="preserve"> </w:t>
      </w:r>
      <w:r w:rsidRPr="00D401B2">
        <w:t>are</w:t>
      </w:r>
      <w:r w:rsidR="00BE2ECE">
        <w:t xml:space="preserve"> </w:t>
      </w:r>
      <w:proofErr w:type="gramStart"/>
      <w:r w:rsidRPr="00D401B2">
        <w:t>a</w:t>
      </w:r>
      <w:r w:rsidR="00BE2ECE">
        <w:t xml:space="preserve"> </w:t>
      </w:r>
      <w:r w:rsidRPr="00D401B2">
        <w:t>number</w:t>
      </w:r>
      <w:r w:rsidR="00BE2ECE">
        <w:t xml:space="preserve"> </w:t>
      </w:r>
      <w:r w:rsidRPr="00D401B2">
        <w:t>of</w:t>
      </w:r>
      <w:proofErr w:type="gramEnd"/>
      <w:r w:rsidR="00BE2ECE">
        <w:t xml:space="preserve"> </w:t>
      </w:r>
      <w:r w:rsidRPr="00D401B2">
        <w:t>contexts</w:t>
      </w:r>
      <w:r w:rsidR="00BE2ECE">
        <w:t xml:space="preserve"> </w:t>
      </w:r>
      <w:r w:rsidRPr="00D401B2">
        <w:t>in</w:t>
      </w:r>
      <w:r w:rsidR="00BE2ECE">
        <w:t xml:space="preserve"> </w:t>
      </w:r>
      <w:r w:rsidRPr="00D401B2">
        <w:t>which</w:t>
      </w:r>
      <w:r w:rsidR="00BE2ECE">
        <w:t xml:space="preserve"> </w:t>
      </w:r>
      <w:r w:rsidRPr="00D401B2">
        <w:t>it</w:t>
      </w:r>
      <w:r w:rsidR="00BE2ECE">
        <w:t xml:space="preserve"> </w:t>
      </w:r>
      <w:r w:rsidRPr="00D401B2">
        <w:t>may</w:t>
      </w:r>
      <w:r w:rsidR="00BE2ECE">
        <w:t xml:space="preserve"> </w:t>
      </w:r>
      <w:r w:rsidRPr="00D401B2">
        <w:t>be</w:t>
      </w:r>
      <w:r w:rsidR="00BE2ECE">
        <w:t xml:space="preserve"> </w:t>
      </w:r>
      <w:r w:rsidRPr="00D401B2">
        <w:t>appropriate</w:t>
      </w:r>
      <w:r w:rsidR="00BE2ECE">
        <w:t xml:space="preserve"> </w:t>
      </w:r>
      <w:r w:rsidRPr="00D401B2">
        <w:t>to</w:t>
      </w:r>
      <w:r w:rsidR="00BE2ECE">
        <w:t xml:space="preserve"> </w:t>
      </w:r>
      <w:r w:rsidRPr="00D401B2">
        <w:t>grant</w:t>
      </w:r>
      <w:r w:rsidR="00BE2ECE">
        <w:t xml:space="preserve"> </w:t>
      </w:r>
      <w:r w:rsidRPr="00D401B2">
        <w:t>rights</w:t>
      </w:r>
      <w:r w:rsidR="00BE2ECE">
        <w:t xml:space="preserve"> </w:t>
      </w:r>
      <w:r w:rsidRPr="00D401B2">
        <w:t>to</w:t>
      </w:r>
      <w:r w:rsidR="00BE2ECE">
        <w:t xml:space="preserve"> </w:t>
      </w:r>
      <w:r w:rsidRPr="00D401B2">
        <w:t>IP,</w:t>
      </w:r>
      <w:r w:rsidR="00BE2ECE">
        <w:t xml:space="preserve"> </w:t>
      </w:r>
      <w:r w:rsidRPr="00D401B2">
        <w:t>including</w:t>
      </w:r>
      <w:r w:rsidR="00BE2ECE">
        <w:t xml:space="preserve"> </w:t>
      </w:r>
      <w:r w:rsidRPr="00D401B2">
        <w:t>where:</w:t>
      </w:r>
    </w:p>
    <w:p w14:paraId="415139A8" w14:textId="2D3E1726" w:rsidR="00D401B2" w:rsidRPr="00D401B2" w:rsidRDefault="00D401B2" w:rsidP="000120A1">
      <w:pPr>
        <w:pStyle w:val="ListParagraph"/>
        <w:numPr>
          <w:ilvl w:val="0"/>
          <w:numId w:val="25"/>
        </w:numPr>
      </w:pPr>
      <w:r w:rsidRPr="00D401B2">
        <w:lastRenderedPageBreak/>
        <w:t>a</w:t>
      </w:r>
      <w:r w:rsidR="00BE2ECE">
        <w:t xml:space="preserve"> </w:t>
      </w:r>
      <w:r w:rsidRPr="00D401B2">
        <w:t>third</w:t>
      </w:r>
      <w:r w:rsidR="00BE2ECE">
        <w:t xml:space="preserve"> </w:t>
      </w:r>
      <w:r w:rsidRPr="00D401B2">
        <w:t>party</w:t>
      </w:r>
      <w:r w:rsidR="00BE2ECE">
        <w:t xml:space="preserve"> </w:t>
      </w:r>
      <w:r w:rsidRPr="00D401B2">
        <w:t>requests</w:t>
      </w:r>
      <w:r w:rsidR="00BE2ECE">
        <w:t xml:space="preserve"> </w:t>
      </w:r>
      <w:r w:rsidRPr="00D401B2">
        <w:t>permission</w:t>
      </w:r>
      <w:r w:rsidR="00BE2ECE">
        <w:t xml:space="preserve"> </w:t>
      </w:r>
      <w:r w:rsidRPr="00D401B2">
        <w:t>to</w:t>
      </w:r>
      <w:r w:rsidR="00BE2ECE">
        <w:t xml:space="preserve"> </w:t>
      </w:r>
      <w:r w:rsidRPr="00D401B2">
        <w:t>make</w:t>
      </w:r>
      <w:r w:rsidR="00BE2ECE">
        <w:t xml:space="preserve"> </w:t>
      </w:r>
      <w:r w:rsidRPr="00D401B2">
        <w:t>use</w:t>
      </w:r>
      <w:r w:rsidR="00BE2ECE">
        <w:t xml:space="preserve"> </w:t>
      </w:r>
      <w:r w:rsidRPr="00D401B2">
        <w:t>of</w:t>
      </w:r>
      <w:r w:rsidR="00BE2ECE">
        <w:t xml:space="preserve"> </w:t>
      </w:r>
      <w:r w:rsidRPr="00D401B2">
        <w:t>the</w:t>
      </w:r>
      <w:r w:rsidR="00BE2ECE">
        <w:t xml:space="preserve"> </w:t>
      </w:r>
      <w:r w:rsidRPr="00D401B2">
        <w:t>State’s</w:t>
      </w:r>
      <w:r w:rsidR="00BE2ECE">
        <w:t xml:space="preserve"> </w:t>
      </w:r>
      <w:r w:rsidRPr="00D401B2">
        <w:t>IP.</w:t>
      </w:r>
      <w:r w:rsidR="00BE2ECE">
        <w:t xml:space="preserve"> </w:t>
      </w:r>
      <w:r w:rsidRPr="00D401B2">
        <w:t>For</w:t>
      </w:r>
      <w:r w:rsidR="00BE2ECE">
        <w:t xml:space="preserve"> </w:t>
      </w:r>
      <w:r w:rsidRPr="00D401B2">
        <w:t>example,</w:t>
      </w:r>
      <w:r w:rsidR="00BE2ECE">
        <w:t xml:space="preserve"> </w:t>
      </w:r>
      <w:r w:rsidRPr="00D401B2">
        <w:t>a</w:t>
      </w:r>
      <w:r w:rsidR="00BE2ECE">
        <w:t xml:space="preserve"> </w:t>
      </w:r>
      <w:r w:rsidRPr="00D401B2">
        <w:t>company</w:t>
      </w:r>
      <w:r w:rsidR="00BE2ECE">
        <w:t xml:space="preserve"> </w:t>
      </w:r>
      <w:r w:rsidRPr="00D401B2">
        <w:t>may</w:t>
      </w:r>
      <w:r w:rsidR="00BE2ECE">
        <w:t xml:space="preserve"> </w:t>
      </w:r>
      <w:r w:rsidRPr="00D401B2">
        <w:t>seek</w:t>
      </w:r>
      <w:r w:rsidR="00BE2ECE">
        <w:t xml:space="preserve"> </w:t>
      </w:r>
      <w:r w:rsidRPr="00D401B2">
        <w:t>to</w:t>
      </w:r>
      <w:r w:rsidR="00BE2ECE">
        <w:t xml:space="preserve"> </w:t>
      </w:r>
      <w:r w:rsidRPr="00D401B2">
        <w:t>use</w:t>
      </w:r>
      <w:r w:rsidR="00BE2ECE">
        <w:t xml:space="preserve"> </w:t>
      </w:r>
      <w:r w:rsidRPr="00D401B2">
        <w:t>an</w:t>
      </w:r>
      <w:r w:rsidR="00BE2ECE">
        <w:t xml:space="preserve"> </w:t>
      </w:r>
      <w:r w:rsidRPr="00D401B2">
        <w:t>agency’s</w:t>
      </w:r>
      <w:r w:rsidR="00BE2ECE">
        <w:t xml:space="preserve"> </w:t>
      </w:r>
      <w:r w:rsidRPr="00D401B2">
        <w:t>educational</w:t>
      </w:r>
      <w:r w:rsidR="00BE2ECE">
        <w:t xml:space="preserve"> </w:t>
      </w:r>
      <w:r w:rsidRPr="00D401B2">
        <w:t>video</w:t>
      </w:r>
      <w:r w:rsidR="00BE2ECE">
        <w:t xml:space="preserve"> </w:t>
      </w:r>
      <w:r w:rsidRPr="00D401B2">
        <w:t>for</w:t>
      </w:r>
      <w:r w:rsidR="00BE2ECE">
        <w:t xml:space="preserve"> </w:t>
      </w:r>
      <w:r w:rsidRPr="00D401B2">
        <w:t>internal</w:t>
      </w:r>
      <w:r w:rsidR="00BE2ECE">
        <w:t xml:space="preserve"> </w:t>
      </w:r>
      <w:r w:rsidRPr="00D401B2">
        <w:t>training,</w:t>
      </w:r>
      <w:r w:rsidRPr="00D401B2">
        <w:rPr>
          <w:vertAlign w:val="superscript"/>
        </w:rPr>
        <w:footnoteReference w:id="38"/>
      </w:r>
      <w:r w:rsidR="00BE2ECE">
        <w:t xml:space="preserve"> </w:t>
      </w:r>
      <w:r w:rsidRPr="00D401B2">
        <w:t>or</w:t>
      </w:r>
      <w:r w:rsidR="00BE2ECE">
        <w:t xml:space="preserve"> </w:t>
      </w:r>
      <w:r w:rsidRPr="00D401B2">
        <w:t>to</w:t>
      </w:r>
      <w:r w:rsidR="00BE2ECE">
        <w:t xml:space="preserve"> </w:t>
      </w:r>
      <w:r w:rsidRPr="00D401B2">
        <w:t>use</w:t>
      </w:r>
      <w:r w:rsidR="00BE2ECE">
        <w:t xml:space="preserve"> </w:t>
      </w:r>
      <w:r w:rsidRPr="00D401B2">
        <w:t>a</w:t>
      </w:r>
      <w:r w:rsidR="00BE2ECE">
        <w:t xml:space="preserve"> </w:t>
      </w:r>
      <w:r w:rsidRPr="00D401B2">
        <w:t>State</w:t>
      </w:r>
      <w:r w:rsidRPr="00D401B2">
        <w:noBreakHyphen/>
        <w:t>owned</w:t>
      </w:r>
      <w:r w:rsidR="00BE2ECE">
        <w:t xml:space="preserve"> </w:t>
      </w:r>
      <w:r w:rsidRPr="00D401B2">
        <w:t>logo</w:t>
      </w:r>
      <w:r w:rsidR="00BE2ECE">
        <w:t xml:space="preserve"> </w:t>
      </w:r>
      <w:r w:rsidRPr="00D401B2">
        <w:t>to</w:t>
      </w:r>
      <w:r w:rsidR="00BE2ECE">
        <w:t xml:space="preserve"> </w:t>
      </w:r>
      <w:r w:rsidRPr="00D401B2">
        <w:t>promote</w:t>
      </w:r>
      <w:r w:rsidR="00BE2ECE">
        <w:t xml:space="preserve"> </w:t>
      </w:r>
      <w:r w:rsidRPr="00D401B2">
        <w:t>a</w:t>
      </w:r>
      <w:r w:rsidR="00BE2ECE">
        <w:t xml:space="preserve"> </w:t>
      </w:r>
      <w:r w:rsidRPr="00D401B2">
        <w:t>State</w:t>
      </w:r>
      <w:r w:rsidRPr="00D401B2">
        <w:noBreakHyphen/>
        <w:t>funded</w:t>
      </w:r>
      <w:r w:rsidR="00BE2ECE">
        <w:t xml:space="preserve"> </w:t>
      </w:r>
      <w:r w:rsidRPr="00D401B2">
        <w:t>project;</w:t>
      </w:r>
    </w:p>
    <w:p w14:paraId="6FA9881A" w14:textId="77777777" w:rsidR="00BB166C" w:rsidRDefault="00D401B2" w:rsidP="000120A1">
      <w:pPr>
        <w:pStyle w:val="ListParagraph"/>
        <w:numPr>
          <w:ilvl w:val="0"/>
          <w:numId w:val="25"/>
        </w:numPr>
      </w:pPr>
      <w:r w:rsidRPr="00D401B2">
        <w:t>a</w:t>
      </w:r>
      <w:r w:rsidR="00BE2ECE">
        <w:t xml:space="preserve"> </w:t>
      </w:r>
      <w:r w:rsidRPr="00D401B2">
        <w:t>procurement</w:t>
      </w:r>
      <w:r w:rsidR="00BE2ECE">
        <w:t xml:space="preserve"> </w:t>
      </w:r>
      <w:r w:rsidRPr="00D401B2">
        <w:t>or</w:t>
      </w:r>
      <w:r w:rsidR="00BE2ECE">
        <w:t xml:space="preserve"> </w:t>
      </w:r>
      <w:r w:rsidRPr="00D401B2">
        <w:t>funding</w:t>
      </w:r>
      <w:r w:rsidR="00BE2ECE">
        <w:t xml:space="preserve"> </w:t>
      </w:r>
      <w:r w:rsidRPr="00D401B2">
        <w:t>agreement</w:t>
      </w:r>
      <w:r w:rsidR="00BE2ECE">
        <w:t xml:space="preserve"> </w:t>
      </w:r>
      <w:r w:rsidRPr="00D401B2">
        <w:t>requires</w:t>
      </w:r>
      <w:r w:rsidR="00BE2ECE">
        <w:t xml:space="preserve"> </w:t>
      </w:r>
      <w:proofErr w:type="gramStart"/>
      <w:r w:rsidRPr="00D401B2">
        <w:t>particular</w:t>
      </w:r>
      <w:r w:rsidR="00BE2ECE">
        <w:t xml:space="preserve"> </w:t>
      </w:r>
      <w:r w:rsidRPr="00D401B2">
        <w:t>uses</w:t>
      </w:r>
      <w:proofErr w:type="gramEnd"/>
      <w:r w:rsidR="00BE2ECE">
        <w:t xml:space="preserve"> </w:t>
      </w:r>
      <w:r w:rsidRPr="00D401B2">
        <w:t>of</w:t>
      </w:r>
      <w:r w:rsidR="00BE2ECE">
        <w:t xml:space="preserve"> </w:t>
      </w:r>
      <w:r w:rsidRPr="00D401B2">
        <w:t>the</w:t>
      </w:r>
      <w:r w:rsidR="00BE2ECE">
        <w:t xml:space="preserve"> </w:t>
      </w:r>
      <w:r w:rsidRPr="00D401B2">
        <w:t>State’s</w:t>
      </w:r>
      <w:r w:rsidR="00BE2ECE">
        <w:t xml:space="preserve"> </w:t>
      </w:r>
      <w:r w:rsidRPr="00D401B2">
        <w:t>IP.</w:t>
      </w:r>
      <w:r w:rsidR="00BE2ECE">
        <w:t xml:space="preserve"> </w:t>
      </w:r>
      <w:r w:rsidRPr="00D401B2">
        <w:t>For</w:t>
      </w:r>
      <w:r w:rsidR="00BE2ECE">
        <w:t xml:space="preserve"> </w:t>
      </w:r>
      <w:r w:rsidRPr="00D401B2">
        <w:t>example,</w:t>
      </w:r>
      <w:r w:rsidR="00BE2ECE">
        <w:t xml:space="preserve"> </w:t>
      </w:r>
      <w:r w:rsidRPr="00D401B2">
        <w:t>a</w:t>
      </w:r>
      <w:r w:rsidR="00BE2ECE">
        <w:t xml:space="preserve"> </w:t>
      </w:r>
      <w:r w:rsidRPr="00D401B2">
        <w:t>contract</w:t>
      </w:r>
      <w:r w:rsidR="00BE2ECE">
        <w:t xml:space="preserve"> </w:t>
      </w:r>
      <w:r w:rsidRPr="00D401B2">
        <w:t>to</w:t>
      </w:r>
      <w:r w:rsidR="00BE2ECE">
        <w:t xml:space="preserve"> </w:t>
      </w:r>
      <w:r w:rsidRPr="00D401B2">
        <w:t>maintain</w:t>
      </w:r>
      <w:r w:rsidR="00BE2ECE">
        <w:t xml:space="preserve"> </w:t>
      </w:r>
      <w:r w:rsidRPr="00D401B2">
        <w:t>a</w:t>
      </w:r>
      <w:r w:rsidR="00BE2ECE">
        <w:t xml:space="preserve"> </w:t>
      </w:r>
      <w:r w:rsidRPr="00D401B2">
        <w:t>State</w:t>
      </w:r>
      <w:r w:rsidRPr="00D401B2">
        <w:noBreakHyphen/>
        <w:t>owned</w:t>
      </w:r>
      <w:r w:rsidR="00BE2ECE">
        <w:t xml:space="preserve"> </w:t>
      </w:r>
      <w:r w:rsidRPr="00D401B2">
        <w:t>ICT</w:t>
      </w:r>
      <w:r w:rsidR="00BE2ECE">
        <w:t xml:space="preserve"> </w:t>
      </w:r>
      <w:r w:rsidRPr="00D401B2">
        <w:t>system</w:t>
      </w:r>
      <w:r w:rsidR="00BE2ECE">
        <w:t xml:space="preserve"> </w:t>
      </w:r>
      <w:r w:rsidRPr="00D401B2">
        <w:t>would</w:t>
      </w:r>
      <w:r w:rsidR="00BE2ECE">
        <w:t xml:space="preserve"> </w:t>
      </w:r>
      <w:r w:rsidRPr="00D401B2">
        <w:t>likely</w:t>
      </w:r>
      <w:r w:rsidR="00BE2ECE">
        <w:t xml:space="preserve"> </w:t>
      </w:r>
      <w:r w:rsidRPr="00D401B2">
        <w:t>require</w:t>
      </w:r>
      <w:r w:rsidR="00BE2ECE">
        <w:t xml:space="preserve"> </w:t>
      </w:r>
      <w:r w:rsidRPr="00D401B2">
        <w:t>the</w:t>
      </w:r>
      <w:r w:rsidR="00BE2ECE">
        <w:t xml:space="preserve"> </w:t>
      </w:r>
      <w:r w:rsidRPr="00D401B2">
        <w:t>contractor</w:t>
      </w:r>
      <w:r w:rsidR="00BE2ECE">
        <w:t xml:space="preserve"> </w:t>
      </w:r>
      <w:r w:rsidRPr="00D401B2">
        <w:t>to</w:t>
      </w:r>
      <w:r w:rsidR="00BE2ECE">
        <w:t xml:space="preserve"> </w:t>
      </w:r>
      <w:r w:rsidRPr="00D401B2">
        <w:t>gain</w:t>
      </w:r>
      <w:r w:rsidR="00BE2ECE">
        <w:t xml:space="preserve"> </w:t>
      </w:r>
      <w:r w:rsidRPr="00D401B2">
        <w:t>a</w:t>
      </w:r>
      <w:r w:rsidR="00BE2ECE">
        <w:t xml:space="preserve"> </w:t>
      </w:r>
      <w:r w:rsidRPr="00D401B2">
        <w:t>licence</w:t>
      </w:r>
      <w:r w:rsidR="00BE2ECE">
        <w:t xml:space="preserve"> </w:t>
      </w:r>
      <w:r w:rsidRPr="00D401B2">
        <w:t>to</w:t>
      </w:r>
      <w:r w:rsidR="00BE2ECE">
        <w:t xml:space="preserve"> </w:t>
      </w:r>
      <w:r w:rsidRPr="00D401B2">
        <w:t>use</w:t>
      </w:r>
      <w:r w:rsidR="00BE2ECE">
        <w:t xml:space="preserve"> </w:t>
      </w:r>
      <w:r w:rsidRPr="00D401B2">
        <w:t>relevant</w:t>
      </w:r>
      <w:r w:rsidR="00BE2ECE">
        <w:t xml:space="preserve"> </w:t>
      </w:r>
      <w:r w:rsidRPr="00D401B2">
        <w:t>IP</w:t>
      </w:r>
      <w:r w:rsidR="00BE2ECE">
        <w:t xml:space="preserve"> </w:t>
      </w:r>
      <w:r w:rsidRPr="00D401B2">
        <w:t>in</w:t>
      </w:r>
      <w:r w:rsidR="00BE2ECE">
        <w:t xml:space="preserve"> </w:t>
      </w:r>
      <w:r w:rsidRPr="00D401B2">
        <w:t>the</w:t>
      </w:r>
      <w:r w:rsidR="00BE2ECE">
        <w:t xml:space="preserve"> </w:t>
      </w:r>
      <w:r w:rsidRPr="00D401B2">
        <w:t>system;</w:t>
      </w:r>
      <w:r w:rsidRPr="00D401B2">
        <w:rPr>
          <w:vertAlign w:val="superscript"/>
        </w:rPr>
        <w:footnoteReference w:id="39"/>
      </w:r>
    </w:p>
    <w:p w14:paraId="64E53E5C" w14:textId="3481B92B" w:rsidR="00D401B2" w:rsidRPr="00D401B2" w:rsidRDefault="00D401B2" w:rsidP="000120A1">
      <w:pPr>
        <w:pStyle w:val="ListParagraph"/>
        <w:numPr>
          <w:ilvl w:val="0"/>
          <w:numId w:val="25"/>
        </w:numPr>
      </w:pPr>
      <w:r w:rsidRPr="00D401B2">
        <w:t>an</w:t>
      </w:r>
      <w:r w:rsidR="00BE2ECE">
        <w:t xml:space="preserve"> </w:t>
      </w:r>
      <w:r w:rsidRPr="00D401B2">
        <w:t>agency</w:t>
      </w:r>
      <w:r w:rsidR="00BE2ECE">
        <w:t xml:space="preserve"> </w:t>
      </w:r>
      <w:r w:rsidRPr="00D401B2">
        <w:t>develops</w:t>
      </w:r>
      <w:r w:rsidR="00BE2ECE">
        <w:t xml:space="preserve"> </w:t>
      </w:r>
      <w:r w:rsidRPr="00D401B2">
        <w:t>an</w:t>
      </w:r>
      <w:r w:rsidR="00BE2ECE">
        <w:t xml:space="preserve"> </w:t>
      </w:r>
      <w:r w:rsidRPr="00D401B2">
        <w:t>invention</w:t>
      </w:r>
      <w:r w:rsidR="00BE2ECE">
        <w:t xml:space="preserve"> </w:t>
      </w:r>
      <w:r w:rsidRPr="00D401B2">
        <w:t>or</w:t>
      </w:r>
      <w:r w:rsidR="00BE2ECE">
        <w:t xml:space="preserve"> </w:t>
      </w:r>
      <w:r w:rsidRPr="00D401B2">
        <w:t>innovation</w:t>
      </w:r>
      <w:r w:rsidR="00BE2ECE">
        <w:t xml:space="preserve"> </w:t>
      </w:r>
      <w:r w:rsidRPr="00D401B2">
        <w:t>that</w:t>
      </w:r>
      <w:r w:rsidR="00BE2ECE">
        <w:t xml:space="preserve"> </w:t>
      </w:r>
      <w:r w:rsidRPr="00D401B2">
        <w:t>would</w:t>
      </w:r>
      <w:r w:rsidR="00BE2ECE">
        <w:t xml:space="preserve"> </w:t>
      </w:r>
      <w:r w:rsidRPr="00D401B2">
        <w:t>benefit</w:t>
      </w:r>
      <w:r w:rsidR="00BE2ECE">
        <w:t xml:space="preserve"> </w:t>
      </w:r>
      <w:r w:rsidRPr="00D401B2">
        <w:t>the</w:t>
      </w:r>
      <w:r w:rsidR="00BE2ECE">
        <w:t xml:space="preserve"> </w:t>
      </w:r>
      <w:r w:rsidRPr="00D401B2">
        <w:t>public;</w:t>
      </w:r>
      <w:r w:rsidRPr="00D401B2">
        <w:rPr>
          <w:vertAlign w:val="superscript"/>
        </w:rPr>
        <w:footnoteReference w:id="40"/>
      </w:r>
      <w:r w:rsidR="00BE2ECE">
        <w:t xml:space="preserve"> </w:t>
      </w:r>
      <w:r w:rsidRPr="00D401B2">
        <w:t>and</w:t>
      </w:r>
    </w:p>
    <w:p w14:paraId="49964CB4" w14:textId="74BEF86C" w:rsidR="00D401B2" w:rsidRPr="00D401B2" w:rsidRDefault="00D401B2" w:rsidP="000120A1">
      <w:pPr>
        <w:pStyle w:val="ListParagraph"/>
        <w:numPr>
          <w:ilvl w:val="0"/>
          <w:numId w:val="25"/>
        </w:numPr>
      </w:pPr>
      <w:r w:rsidRPr="00D401B2">
        <w:t>an</w:t>
      </w:r>
      <w:r w:rsidR="00BE2ECE">
        <w:t xml:space="preserve"> </w:t>
      </w:r>
      <w:r w:rsidRPr="00D401B2">
        <w:t>agency</w:t>
      </w:r>
      <w:r w:rsidR="00BE2ECE">
        <w:t xml:space="preserve"> </w:t>
      </w:r>
      <w:r w:rsidRPr="00D401B2">
        <w:t>develops</w:t>
      </w:r>
      <w:r w:rsidR="00BE2ECE">
        <w:t xml:space="preserve"> </w:t>
      </w:r>
      <w:r w:rsidRPr="00D401B2">
        <w:t>useful</w:t>
      </w:r>
      <w:r w:rsidR="00BE2ECE">
        <w:t xml:space="preserve"> </w:t>
      </w:r>
      <w:r w:rsidRPr="00D401B2">
        <w:t>copyright</w:t>
      </w:r>
      <w:r w:rsidR="00BE2ECE">
        <w:t xml:space="preserve"> </w:t>
      </w:r>
      <w:r w:rsidRPr="00D401B2">
        <w:t>material.</w:t>
      </w:r>
      <w:r w:rsidRPr="00D401B2">
        <w:rPr>
          <w:vertAlign w:val="superscript"/>
        </w:rPr>
        <w:footnoteReference w:id="41"/>
      </w:r>
    </w:p>
    <w:p w14:paraId="3BD9B85F" w14:textId="77777777" w:rsidR="00BB166C" w:rsidRDefault="00D401B2" w:rsidP="00D401B2">
      <w:r w:rsidRPr="00D401B2">
        <w:t>In</w:t>
      </w:r>
      <w:r w:rsidR="00BE2ECE">
        <w:t xml:space="preserve"> </w:t>
      </w:r>
      <w:r w:rsidRPr="00D401B2">
        <w:t>these</w:t>
      </w:r>
      <w:r w:rsidR="00BE2ECE">
        <w:t xml:space="preserve"> </w:t>
      </w:r>
      <w:r w:rsidRPr="00D401B2">
        <w:t>circumstances,</w:t>
      </w:r>
      <w:r w:rsidR="00BE2ECE">
        <w:t xml:space="preserve"> </w:t>
      </w:r>
      <w:r w:rsidRPr="00D401B2">
        <w:t>the</w:t>
      </w:r>
      <w:r w:rsidR="00BE2ECE">
        <w:t xml:space="preserve"> </w:t>
      </w:r>
      <w:r w:rsidRPr="00D401B2">
        <w:t>agency</w:t>
      </w:r>
      <w:r w:rsidR="00BE2ECE">
        <w:t xml:space="preserve"> </w:t>
      </w:r>
      <w:r w:rsidRPr="00D401B2">
        <w:t>should</w:t>
      </w:r>
      <w:r w:rsidR="00BE2ECE">
        <w:t xml:space="preserve"> </w:t>
      </w:r>
      <w:r w:rsidRPr="00D401B2">
        <w:t>assess</w:t>
      </w:r>
      <w:r w:rsidR="00BE2ECE">
        <w:t xml:space="preserve"> </w:t>
      </w:r>
      <w:r w:rsidRPr="00D401B2">
        <w:t>whether</w:t>
      </w:r>
      <w:r w:rsidR="00BE2ECE">
        <w:t xml:space="preserve"> </w:t>
      </w:r>
      <w:r w:rsidRPr="00D401B2">
        <w:t>rights</w:t>
      </w:r>
      <w:r w:rsidR="00BE2ECE">
        <w:t xml:space="preserve"> </w:t>
      </w:r>
      <w:r w:rsidRPr="00D401B2">
        <w:t>to</w:t>
      </w:r>
      <w:r w:rsidR="00BE2ECE">
        <w:t xml:space="preserve"> </w:t>
      </w:r>
      <w:r w:rsidRPr="00D401B2">
        <w:t>the</w:t>
      </w:r>
      <w:r w:rsidR="00BE2ECE">
        <w:t xml:space="preserve"> </w:t>
      </w:r>
      <w:r w:rsidRPr="00D401B2">
        <w:t>IP</w:t>
      </w:r>
      <w:r w:rsidR="00BE2ECE">
        <w:t xml:space="preserve"> </w:t>
      </w:r>
      <w:r w:rsidRPr="00D401B2">
        <w:t>should</w:t>
      </w:r>
      <w:r w:rsidR="00BE2ECE">
        <w:t xml:space="preserve"> </w:t>
      </w:r>
      <w:r w:rsidRPr="00D401B2">
        <w:t>be</w:t>
      </w:r>
      <w:r w:rsidR="00BE2ECE">
        <w:t xml:space="preserve"> </w:t>
      </w:r>
      <w:r w:rsidRPr="00D401B2">
        <w:t>granted,</w:t>
      </w:r>
      <w:r w:rsidR="00BE2ECE">
        <w:t xml:space="preserve"> </w:t>
      </w:r>
      <w:r w:rsidRPr="00D401B2">
        <w:t>by</w:t>
      </w:r>
      <w:r w:rsidR="00BE2ECE">
        <w:t xml:space="preserve"> </w:t>
      </w:r>
      <w:r w:rsidRPr="00D401B2">
        <w:t>reference</w:t>
      </w:r>
      <w:r w:rsidR="00BE2ECE">
        <w:t xml:space="preserve"> </w:t>
      </w:r>
      <w:r w:rsidRPr="00D401B2">
        <w:t>to</w:t>
      </w:r>
      <w:r w:rsidR="00BE2ECE">
        <w:t xml:space="preserve"> </w:t>
      </w:r>
      <w:r w:rsidRPr="00D401B2">
        <w:t>the</w:t>
      </w:r>
      <w:r w:rsidR="00BE2ECE">
        <w:t xml:space="preserve"> </w:t>
      </w:r>
      <w:r w:rsidRPr="00D401B2">
        <w:t>IP</w:t>
      </w:r>
      <w:r w:rsidR="00BE2ECE">
        <w:t xml:space="preserve"> </w:t>
      </w:r>
      <w:r w:rsidRPr="00D401B2">
        <w:t>Policy</w:t>
      </w:r>
      <w:r w:rsidR="00BE2ECE">
        <w:t xml:space="preserve"> </w:t>
      </w:r>
      <w:r w:rsidRPr="00D401B2">
        <w:t>and</w:t>
      </w:r>
      <w:r w:rsidR="00BE2ECE">
        <w:t xml:space="preserve"> </w:t>
      </w:r>
      <w:r w:rsidRPr="00D401B2">
        <w:t>this</w:t>
      </w:r>
      <w:r w:rsidR="00BE2ECE">
        <w:t xml:space="preserve"> </w:t>
      </w:r>
      <w:r w:rsidR="00DC07C4">
        <w:t>c</w:t>
      </w:r>
      <w:r w:rsidRPr="00D401B2">
        <w:t>hapter</w:t>
      </w:r>
      <w:r w:rsidR="00BE2ECE">
        <w:t xml:space="preserve"> </w:t>
      </w:r>
      <w:r w:rsidRPr="00D401B2">
        <w:t>of</w:t>
      </w:r>
      <w:r w:rsidR="00BE2ECE">
        <w:t xml:space="preserve"> </w:t>
      </w:r>
      <w:r w:rsidRPr="00D401B2">
        <w:t>the</w:t>
      </w:r>
      <w:r w:rsidR="00BE2ECE">
        <w:t xml:space="preserve"> </w:t>
      </w:r>
      <w:r w:rsidRPr="00D401B2">
        <w:t>Guidelines.</w:t>
      </w:r>
      <w:r w:rsidR="00BE2ECE">
        <w:t xml:space="preserve"> </w:t>
      </w:r>
      <w:r w:rsidRPr="00D401B2">
        <w:t>Assistance</w:t>
      </w:r>
      <w:r w:rsidR="00BE2ECE">
        <w:t xml:space="preserve"> </w:t>
      </w:r>
      <w:r w:rsidRPr="00D401B2">
        <w:t>may</w:t>
      </w:r>
      <w:r w:rsidR="00BE2ECE">
        <w:t xml:space="preserve"> </w:t>
      </w:r>
      <w:r w:rsidRPr="00D401B2">
        <w:t>be</w:t>
      </w:r>
      <w:r w:rsidR="00BE2ECE">
        <w:t xml:space="preserve"> </w:t>
      </w:r>
      <w:r w:rsidRPr="00D401B2">
        <w:t>sought</w:t>
      </w:r>
      <w:r w:rsidR="00BE2ECE">
        <w:t xml:space="preserve"> </w:t>
      </w:r>
      <w:r w:rsidRPr="00D401B2">
        <w:t>from</w:t>
      </w:r>
      <w:r w:rsidR="00BE2ECE">
        <w:t xml:space="preserve"> </w:t>
      </w:r>
      <w:r w:rsidRPr="00D401B2">
        <w:t>the</w:t>
      </w:r>
      <w:r w:rsidR="00BE2ECE">
        <w:t xml:space="preserve"> </w:t>
      </w:r>
      <w:r w:rsidRPr="00D401B2">
        <w:t>agency’s</w:t>
      </w:r>
      <w:r w:rsidR="00BE2ECE">
        <w:t xml:space="preserve"> </w:t>
      </w:r>
      <w:r w:rsidRPr="00D401B2">
        <w:t>IP</w:t>
      </w:r>
      <w:r w:rsidR="00BE2ECE">
        <w:t xml:space="preserve"> </w:t>
      </w:r>
      <w:r w:rsidRPr="00D401B2">
        <w:t>Coordinator,</w:t>
      </w:r>
      <w:r w:rsidRPr="00D401B2">
        <w:rPr>
          <w:vertAlign w:val="superscript"/>
        </w:rPr>
        <w:footnoteReference w:id="42"/>
      </w:r>
      <w:r w:rsidR="00BE2ECE">
        <w:t xml:space="preserve"> </w:t>
      </w:r>
      <w:r w:rsidRPr="00D401B2">
        <w:t>or</w:t>
      </w:r>
      <w:r w:rsidR="00BE2ECE">
        <w:t xml:space="preserve"> </w:t>
      </w:r>
      <w:r w:rsidRPr="00D401B2">
        <w:t>from</w:t>
      </w:r>
      <w:r w:rsidR="00BE2ECE">
        <w:t xml:space="preserve"> </w:t>
      </w:r>
      <w:r w:rsidRPr="00D401B2">
        <w:t>D</w:t>
      </w:r>
      <w:r w:rsidR="003F713D">
        <w:t>GS</w:t>
      </w:r>
      <w:r w:rsidR="00BE2ECE">
        <w:t xml:space="preserve"> </w:t>
      </w:r>
      <w:r w:rsidRPr="00D401B2">
        <w:t>at</w:t>
      </w:r>
      <w:r w:rsidR="00BE2ECE">
        <w:t xml:space="preserve"> </w:t>
      </w:r>
      <w:r w:rsidR="00AF71F7">
        <w:t>ippolicy@dgs</w:t>
      </w:r>
      <w:r w:rsidRPr="00D401B2">
        <w:t>.vic.gov.au.</w:t>
      </w:r>
    </w:p>
    <w:p w14:paraId="7A3B78AB" w14:textId="77777777" w:rsidR="00BB166C" w:rsidRDefault="00D401B2" w:rsidP="009D15D2">
      <w:r w:rsidRPr="00D401B2">
        <w:t>If</w:t>
      </w:r>
      <w:r w:rsidR="00BE2ECE">
        <w:t xml:space="preserve"> </w:t>
      </w:r>
      <w:r w:rsidRPr="00D401B2">
        <w:t>it</w:t>
      </w:r>
      <w:r w:rsidR="00BE2ECE">
        <w:t xml:space="preserve"> </w:t>
      </w:r>
      <w:r w:rsidRPr="00D401B2">
        <w:t>is</w:t>
      </w:r>
      <w:r w:rsidR="00BE2ECE">
        <w:t xml:space="preserve"> </w:t>
      </w:r>
      <w:r w:rsidRPr="00D401B2">
        <w:t>appropriate</w:t>
      </w:r>
      <w:r w:rsidR="00BE2ECE">
        <w:t xml:space="preserve"> </w:t>
      </w:r>
      <w:r w:rsidRPr="00D401B2">
        <w:t>to</w:t>
      </w:r>
      <w:r w:rsidR="00BE2ECE">
        <w:t xml:space="preserve"> </w:t>
      </w:r>
      <w:r w:rsidRPr="00D401B2">
        <w:t>grant</w:t>
      </w:r>
      <w:r w:rsidR="00BE2ECE">
        <w:t xml:space="preserve"> </w:t>
      </w:r>
      <w:r w:rsidRPr="00D401B2">
        <w:t>rights</w:t>
      </w:r>
      <w:r w:rsidR="00BE2ECE">
        <w:t xml:space="preserve"> </w:t>
      </w:r>
      <w:r w:rsidRPr="00D401B2">
        <w:t>to</w:t>
      </w:r>
      <w:r w:rsidR="00BE2ECE">
        <w:t xml:space="preserve"> </w:t>
      </w:r>
      <w:r w:rsidRPr="00D401B2">
        <w:t>the</w:t>
      </w:r>
      <w:r w:rsidR="00BE2ECE">
        <w:t xml:space="preserve"> </w:t>
      </w:r>
      <w:r w:rsidRPr="00D401B2">
        <w:t>State’s</w:t>
      </w:r>
      <w:r w:rsidR="00BE2ECE">
        <w:t xml:space="preserve"> </w:t>
      </w:r>
      <w:r w:rsidRPr="00D401B2">
        <w:t>IP,</w:t>
      </w:r>
      <w:r w:rsidR="00BE2ECE">
        <w:t xml:space="preserve"> </w:t>
      </w:r>
      <w:r w:rsidRPr="00D401B2">
        <w:t>agencies</w:t>
      </w:r>
      <w:r w:rsidR="00BE2ECE">
        <w:t xml:space="preserve"> </w:t>
      </w:r>
      <w:r w:rsidRPr="00D401B2">
        <w:t>should</w:t>
      </w:r>
      <w:r w:rsidR="00BE2ECE">
        <w:t xml:space="preserve"> </w:t>
      </w:r>
      <w:r w:rsidRPr="00D401B2">
        <w:t>do</w:t>
      </w:r>
      <w:r w:rsidR="00BE2ECE">
        <w:t xml:space="preserve"> </w:t>
      </w:r>
      <w:r w:rsidRPr="00D401B2">
        <w:t>so</w:t>
      </w:r>
      <w:r w:rsidR="00BE2ECE">
        <w:t xml:space="preserve"> </w:t>
      </w:r>
      <w:r w:rsidRPr="00D401B2">
        <w:t>in</w:t>
      </w:r>
      <w:r w:rsidR="00BE2ECE">
        <w:t xml:space="preserve"> </w:t>
      </w:r>
      <w:r w:rsidRPr="00D401B2">
        <w:t>accordance</w:t>
      </w:r>
      <w:r w:rsidR="00BE2ECE">
        <w:t xml:space="preserve"> </w:t>
      </w:r>
      <w:r w:rsidRPr="00D401B2">
        <w:t>with</w:t>
      </w:r>
      <w:r w:rsidR="00BE2ECE">
        <w:t xml:space="preserve"> </w:t>
      </w:r>
      <w:r w:rsidRPr="00D401B2">
        <w:t>Chapter</w:t>
      </w:r>
      <w:r w:rsidR="00BE2ECE">
        <w:rPr>
          <w:rFonts w:ascii="Calibri" w:hAnsi="Calibri" w:cs="Calibri"/>
        </w:rPr>
        <w:t xml:space="preserve"> </w:t>
      </w:r>
      <w:r w:rsidRPr="00D401B2">
        <w:fldChar w:fldCharType="begin"/>
      </w:r>
      <w:r w:rsidRPr="00D401B2">
        <w:instrText xml:space="preserve"> REF _Ref381711669 \r \h </w:instrText>
      </w:r>
      <w:r w:rsidRPr="00D401B2">
        <w:fldChar w:fldCharType="separate"/>
      </w:r>
      <w:r w:rsidRPr="00D401B2">
        <w:t>4.4</w:t>
      </w:r>
      <w:r w:rsidRPr="00D401B2">
        <w:fldChar w:fldCharType="end"/>
      </w:r>
      <w:r w:rsidR="00BE2ECE">
        <w:t xml:space="preserve"> </w:t>
      </w:r>
      <w:r w:rsidRPr="00D401B2">
        <w:t>below.</w:t>
      </w:r>
    </w:p>
    <w:p w14:paraId="549191D1" w14:textId="2A82E297" w:rsidR="00D401B2" w:rsidRPr="00D401B2" w:rsidRDefault="00D401B2" w:rsidP="00AC1553">
      <w:pPr>
        <w:pStyle w:val="Heading2"/>
      </w:pPr>
      <w:bookmarkStart w:id="144" w:name="_Ref381711669"/>
      <w:bookmarkStart w:id="145" w:name="_Toc411926842"/>
      <w:bookmarkStart w:id="146" w:name="_Toc140576440"/>
      <w:bookmarkStart w:id="147" w:name="_Toc176264825"/>
      <w:r w:rsidRPr="00D401B2">
        <w:t>How</w:t>
      </w:r>
      <w:r w:rsidR="00BE2ECE">
        <w:t xml:space="preserve"> </w:t>
      </w:r>
      <w:r w:rsidRPr="00D401B2">
        <w:t>to</w:t>
      </w:r>
      <w:r w:rsidR="00BE2ECE">
        <w:t xml:space="preserve"> </w:t>
      </w:r>
      <w:r w:rsidRPr="00D401B2">
        <w:t>grant</w:t>
      </w:r>
      <w:r w:rsidR="00BE2ECE">
        <w:t xml:space="preserve"> </w:t>
      </w:r>
      <w:r w:rsidRPr="00D401B2">
        <w:t>rights</w:t>
      </w:r>
      <w:r w:rsidR="00BE2ECE">
        <w:t xml:space="preserve"> </w:t>
      </w:r>
      <w:r w:rsidRPr="00D401B2">
        <w:t>to</w:t>
      </w:r>
      <w:r w:rsidR="00BE2ECE">
        <w:t xml:space="preserve"> </w:t>
      </w:r>
      <w:r w:rsidRPr="00D401B2">
        <w:t>IP</w:t>
      </w:r>
      <w:bookmarkEnd w:id="138"/>
      <w:bookmarkEnd w:id="139"/>
      <w:bookmarkEnd w:id="140"/>
      <w:bookmarkEnd w:id="144"/>
      <w:r w:rsidR="00BE2ECE">
        <w:t xml:space="preserve"> </w:t>
      </w:r>
      <w:r w:rsidRPr="00D401B2">
        <w:t>under</w:t>
      </w:r>
      <w:r w:rsidR="00BE2ECE">
        <w:t xml:space="preserve"> </w:t>
      </w:r>
      <w:r w:rsidRPr="00D401B2">
        <w:t>licence</w:t>
      </w:r>
      <w:bookmarkEnd w:id="145"/>
      <w:bookmarkEnd w:id="146"/>
      <w:bookmarkEnd w:id="147"/>
    </w:p>
    <w:p w14:paraId="1B530387" w14:textId="77777777" w:rsidR="00BB166C" w:rsidRDefault="00D401B2" w:rsidP="00D401B2">
      <w:r w:rsidRPr="00D401B2">
        <w:t>The</w:t>
      </w:r>
      <w:r w:rsidR="00BE2ECE">
        <w:t xml:space="preserve"> </w:t>
      </w:r>
      <w:r w:rsidRPr="00D401B2">
        <w:t>usual</w:t>
      </w:r>
      <w:r w:rsidR="00BE2ECE">
        <w:t xml:space="preserve"> </w:t>
      </w:r>
      <w:r w:rsidRPr="00D401B2">
        <w:t>way</w:t>
      </w:r>
      <w:r w:rsidR="00BE2ECE">
        <w:t xml:space="preserve"> </w:t>
      </w:r>
      <w:r w:rsidRPr="00D401B2">
        <w:t>to</w:t>
      </w:r>
      <w:r w:rsidR="00BE2ECE">
        <w:t xml:space="preserve"> </w:t>
      </w:r>
      <w:r w:rsidRPr="00D401B2">
        <w:t>grant</w:t>
      </w:r>
      <w:r w:rsidR="00BE2ECE">
        <w:t xml:space="preserve"> </w:t>
      </w:r>
      <w:r w:rsidRPr="00D401B2">
        <w:t>rights</w:t>
      </w:r>
      <w:r w:rsidR="00BE2ECE">
        <w:t xml:space="preserve"> </w:t>
      </w:r>
      <w:r w:rsidRPr="00D401B2">
        <w:t>to</w:t>
      </w:r>
      <w:r w:rsidR="00BE2ECE">
        <w:t xml:space="preserve"> </w:t>
      </w:r>
      <w:r w:rsidRPr="00D401B2">
        <w:t>other</w:t>
      </w:r>
      <w:r w:rsidR="00BE2ECE">
        <w:t xml:space="preserve"> </w:t>
      </w:r>
      <w:r w:rsidRPr="00D401B2">
        <w:t>parties</w:t>
      </w:r>
      <w:r w:rsidR="00BE2ECE">
        <w:t xml:space="preserve"> </w:t>
      </w:r>
      <w:r w:rsidRPr="00D401B2">
        <w:t>to</w:t>
      </w:r>
      <w:r w:rsidR="00BE2ECE">
        <w:t xml:space="preserve"> </w:t>
      </w:r>
      <w:r w:rsidRPr="00D401B2">
        <w:t>use</w:t>
      </w:r>
      <w:r w:rsidR="00BE2ECE">
        <w:t xml:space="preserve"> </w:t>
      </w:r>
      <w:r w:rsidRPr="00D401B2">
        <w:t>the</w:t>
      </w:r>
      <w:r w:rsidR="00BE2ECE">
        <w:t xml:space="preserve"> </w:t>
      </w:r>
      <w:r w:rsidRPr="00D401B2">
        <w:t>State’s</w:t>
      </w:r>
      <w:r w:rsidR="00BE2ECE">
        <w:t xml:space="preserve"> </w:t>
      </w:r>
      <w:r w:rsidRPr="00D401B2">
        <w:t>IP</w:t>
      </w:r>
      <w:r w:rsidR="00BE2ECE">
        <w:t xml:space="preserve"> </w:t>
      </w:r>
      <w:r w:rsidRPr="00D401B2">
        <w:t>is</w:t>
      </w:r>
      <w:r w:rsidR="00BE2ECE">
        <w:t xml:space="preserve"> </w:t>
      </w:r>
      <w:r w:rsidRPr="00D401B2">
        <w:t>through</w:t>
      </w:r>
      <w:r w:rsidR="00BE2ECE">
        <w:t xml:space="preserve"> </w:t>
      </w:r>
      <w:r w:rsidRPr="00D401B2">
        <w:t>a</w:t>
      </w:r>
      <w:r w:rsidR="00BE2ECE">
        <w:t xml:space="preserve"> </w:t>
      </w:r>
      <w:r w:rsidRPr="00D401B2">
        <w:t>licence.</w:t>
      </w:r>
      <w:r w:rsidR="00BE2ECE">
        <w:t xml:space="preserve"> </w:t>
      </w:r>
      <w:r w:rsidRPr="00D401B2">
        <w:t>In</w:t>
      </w:r>
      <w:r w:rsidR="00BE2ECE">
        <w:t xml:space="preserve"> </w:t>
      </w:r>
      <w:r w:rsidRPr="00D401B2">
        <w:t>the</w:t>
      </w:r>
      <w:r w:rsidR="00BE2ECE">
        <w:t xml:space="preserve"> </w:t>
      </w:r>
      <w:r w:rsidRPr="00D401B2">
        <w:t>absence</w:t>
      </w:r>
      <w:r w:rsidR="00BE2ECE">
        <w:t xml:space="preserve"> </w:t>
      </w:r>
      <w:r w:rsidRPr="00D401B2">
        <w:t>of</w:t>
      </w:r>
      <w:r w:rsidR="00BE2ECE">
        <w:t xml:space="preserve"> </w:t>
      </w:r>
      <w:r w:rsidRPr="00D401B2">
        <w:t>a</w:t>
      </w:r>
      <w:r w:rsidR="00BE2ECE">
        <w:t xml:space="preserve"> </w:t>
      </w:r>
      <w:r w:rsidRPr="00D401B2">
        <w:t>licence,</w:t>
      </w:r>
      <w:r w:rsidR="00BE2ECE">
        <w:t xml:space="preserve"> </w:t>
      </w:r>
      <w:r w:rsidRPr="00D401B2">
        <w:t>the</w:t>
      </w:r>
      <w:r w:rsidR="00BE2ECE">
        <w:t xml:space="preserve"> </w:t>
      </w:r>
      <w:r w:rsidRPr="00D401B2">
        <w:t>State</w:t>
      </w:r>
      <w:r w:rsidR="00BE2ECE">
        <w:t xml:space="preserve"> </w:t>
      </w:r>
      <w:r w:rsidRPr="00D401B2">
        <w:t>is</w:t>
      </w:r>
      <w:r w:rsidR="00BE2ECE">
        <w:t xml:space="preserve"> </w:t>
      </w:r>
      <w:r w:rsidRPr="00D401B2">
        <w:t>presumed</w:t>
      </w:r>
      <w:r w:rsidR="00BE2ECE">
        <w:t xml:space="preserve"> </w:t>
      </w:r>
      <w:r w:rsidRPr="00D401B2">
        <w:t>to</w:t>
      </w:r>
      <w:r w:rsidR="00BE2ECE">
        <w:t xml:space="preserve"> </w:t>
      </w:r>
      <w:r w:rsidRPr="00D401B2">
        <w:t>reserve</w:t>
      </w:r>
      <w:r w:rsidR="00BE2ECE">
        <w:t xml:space="preserve"> </w:t>
      </w:r>
      <w:r w:rsidRPr="00D401B2">
        <w:t>all</w:t>
      </w:r>
      <w:r w:rsidR="00BE2ECE">
        <w:t xml:space="preserve"> </w:t>
      </w:r>
      <w:r w:rsidRPr="00D401B2">
        <w:t>rights</w:t>
      </w:r>
      <w:r w:rsidR="00BE2ECE">
        <w:t xml:space="preserve"> </w:t>
      </w:r>
      <w:r w:rsidRPr="00D401B2">
        <w:t>in</w:t>
      </w:r>
      <w:r w:rsidR="00BE2ECE">
        <w:t xml:space="preserve"> </w:t>
      </w:r>
      <w:r w:rsidRPr="00D401B2">
        <w:t>its</w:t>
      </w:r>
      <w:r w:rsidR="00BE2ECE">
        <w:t xml:space="preserve"> </w:t>
      </w:r>
      <w:r w:rsidRPr="00D401B2">
        <w:t>IP.</w:t>
      </w:r>
      <w:r w:rsidR="00BE2ECE">
        <w:t xml:space="preserve"> </w:t>
      </w:r>
      <w:r w:rsidRPr="00D401B2">
        <w:t>For</w:t>
      </w:r>
      <w:r w:rsidR="00BE2ECE">
        <w:t xml:space="preserve"> </w:t>
      </w:r>
      <w:r w:rsidRPr="00D401B2">
        <w:t>example,</w:t>
      </w:r>
      <w:r w:rsidR="00BE2ECE">
        <w:t xml:space="preserve"> </w:t>
      </w:r>
      <w:r w:rsidRPr="00D401B2">
        <w:t>while</w:t>
      </w:r>
      <w:r w:rsidR="00BE2ECE">
        <w:t xml:space="preserve"> </w:t>
      </w:r>
      <w:r w:rsidRPr="00D401B2">
        <w:t>a</w:t>
      </w:r>
      <w:r w:rsidR="00BE2ECE">
        <w:t xml:space="preserve"> </w:t>
      </w:r>
      <w:r w:rsidRPr="00D401B2">
        <w:t>person</w:t>
      </w:r>
      <w:r w:rsidR="00BE2ECE">
        <w:t xml:space="preserve"> </w:t>
      </w:r>
      <w:r w:rsidRPr="00D401B2">
        <w:t>may</w:t>
      </w:r>
      <w:r w:rsidR="00BE2ECE">
        <w:t xml:space="preserve"> </w:t>
      </w:r>
      <w:r w:rsidRPr="00D401B2">
        <w:t>view</w:t>
      </w:r>
      <w:r w:rsidR="00BE2ECE">
        <w:t xml:space="preserve"> </w:t>
      </w:r>
      <w:r w:rsidRPr="00D401B2">
        <w:t>the</w:t>
      </w:r>
      <w:r w:rsidR="00BE2ECE">
        <w:t xml:space="preserve"> </w:t>
      </w:r>
      <w:r w:rsidRPr="00D401B2">
        <w:t>copyright</w:t>
      </w:r>
      <w:r w:rsidR="00BE2ECE">
        <w:t xml:space="preserve"> </w:t>
      </w:r>
      <w:r w:rsidRPr="00D401B2">
        <w:t>material</w:t>
      </w:r>
      <w:r w:rsidR="00BE2ECE">
        <w:t xml:space="preserve"> </w:t>
      </w:r>
      <w:r w:rsidRPr="00D401B2">
        <w:t>that</w:t>
      </w:r>
      <w:r w:rsidR="00BE2ECE">
        <w:t xml:space="preserve"> </w:t>
      </w:r>
      <w:r w:rsidRPr="00D401B2">
        <w:t>a</w:t>
      </w:r>
      <w:r w:rsidR="00BE2ECE">
        <w:t xml:space="preserve"> </w:t>
      </w:r>
      <w:r w:rsidRPr="00D401B2">
        <w:t>department</w:t>
      </w:r>
      <w:r w:rsidR="00BE2ECE">
        <w:t xml:space="preserve"> </w:t>
      </w:r>
      <w:r w:rsidRPr="00D401B2">
        <w:t>has</w:t>
      </w:r>
      <w:r w:rsidR="00BE2ECE">
        <w:t xml:space="preserve"> </w:t>
      </w:r>
      <w:r w:rsidRPr="00D401B2">
        <w:t>made</w:t>
      </w:r>
      <w:r w:rsidR="00BE2ECE">
        <w:t xml:space="preserve"> </w:t>
      </w:r>
      <w:r w:rsidRPr="00D401B2">
        <w:t>available</w:t>
      </w:r>
      <w:r w:rsidR="00BE2ECE">
        <w:t xml:space="preserve"> </w:t>
      </w:r>
      <w:r w:rsidRPr="00D401B2">
        <w:t>on</w:t>
      </w:r>
      <w:r w:rsidR="00BE2ECE">
        <w:t xml:space="preserve"> </w:t>
      </w:r>
      <w:r w:rsidRPr="00D401B2">
        <w:t>its</w:t>
      </w:r>
      <w:r w:rsidR="00BE2ECE">
        <w:t xml:space="preserve"> </w:t>
      </w:r>
      <w:r w:rsidRPr="00D401B2">
        <w:t>website,</w:t>
      </w:r>
      <w:r w:rsidR="00BE2ECE">
        <w:t xml:space="preserve"> </w:t>
      </w:r>
      <w:r w:rsidRPr="00D401B2">
        <w:t>that</w:t>
      </w:r>
      <w:r w:rsidR="00BE2ECE">
        <w:t xml:space="preserve"> </w:t>
      </w:r>
      <w:r w:rsidRPr="00D401B2">
        <w:t>person</w:t>
      </w:r>
      <w:r w:rsidR="00BE2ECE">
        <w:t xml:space="preserve"> </w:t>
      </w:r>
      <w:r w:rsidRPr="00D401B2">
        <w:t>has</w:t>
      </w:r>
      <w:r w:rsidR="00BE2ECE">
        <w:t xml:space="preserve"> </w:t>
      </w:r>
      <w:r w:rsidRPr="00D401B2">
        <w:t>no</w:t>
      </w:r>
      <w:r w:rsidR="00BE2ECE">
        <w:t xml:space="preserve"> </w:t>
      </w:r>
      <w:r w:rsidRPr="00D401B2">
        <w:t>express</w:t>
      </w:r>
      <w:r w:rsidR="00BE2ECE">
        <w:t xml:space="preserve"> </w:t>
      </w:r>
      <w:r w:rsidRPr="00D401B2">
        <w:t>right</w:t>
      </w:r>
      <w:r w:rsidR="00BE2ECE">
        <w:t xml:space="preserve"> </w:t>
      </w:r>
      <w:r w:rsidRPr="00D401B2">
        <w:t>to</w:t>
      </w:r>
      <w:r w:rsidR="00BE2ECE">
        <w:t xml:space="preserve"> </w:t>
      </w:r>
      <w:r w:rsidRPr="00D401B2">
        <w:t>reproduce,</w:t>
      </w:r>
      <w:r w:rsidR="00BE2ECE">
        <w:t xml:space="preserve"> </w:t>
      </w:r>
      <w:r w:rsidRPr="00D401B2">
        <w:t>communicate,</w:t>
      </w:r>
      <w:r w:rsidR="00BE2ECE">
        <w:t xml:space="preserve"> </w:t>
      </w:r>
      <w:r w:rsidRPr="00D401B2">
        <w:t>commercialise</w:t>
      </w:r>
      <w:r w:rsidR="00BE2ECE">
        <w:t xml:space="preserve"> </w:t>
      </w:r>
      <w:r w:rsidRPr="00D401B2">
        <w:t>or</w:t>
      </w:r>
      <w:r w:rsidR="00BE2ECE">
        <w:t xml:space="preserve"> </w:t>
      </w:r>
      <w:r w:rsidRPr="00D401B2">
        <w:t>adapt</w:t>
      </w:r>
      <w:r w:rsidR="00BE2ECE">
        <w:t xml:space="preserve"> </w:t>
      </w:r>
      <w:r w:rsidRPr="00D401B2">
        <w:t>the</w:t>
      </w:r>
      <w:r w:rsidR="00BE2ECE">
        <w:t xml:space="preserve"> </w:t>
      </w:r>
      <w:r w:rsidRPr="00D401B2">
        <w:t>material</w:t>
      </w:r>
      <w:r w:rsidR="00BE2ECE">
        <w:t xml:space="preserve"> </w:t>
      </w:r>
      <w:r w:rsidRPr="00D401B2">
        <w:t>unless</w:t>
      </w:r>
      <w:r w:rsidR="00BE2ECE">
        <w:t xml:space="preserve"> </w:t>
      </w:r>
      <w:r w:rsidRPr="00D401B2">
        <w:t>the</w:t>
      </w:r>
      <w:r w:rsidR="00BE2ECE">
        <w:t xml:space="preserve"> </w:t>
      </w:r>
      <w:r w:rsidRPr="00D401B2">
        <w:t>department</w:t>
      </w:r>
      <w:r w:rsidR="00BE2ECE">
        <w:t xml:space="preserve"> </w:t>
      </w:r>
      <w:r w:rsidRPr="00D401B2">
        <w:t>has</w:t>
      </w:r>
      <w:r w:rsidR="00BE2ECE">
        <w:t xml:space="preserve"> </w:t>
      </w:r>
      <w:r w:rsidRPr="00D401B2">
        <w:t>granted</w:t>
      </w:r>
      <w:r w:rsidR="00BE2ECE">
        <w:t xml:space="preserve"> </w:t>
      </w:r>
      <w:r w:rsidRPr="00D401B2">
        <w:t>a</w:t>
      </w:r>
      <w:r w:rsidR="00BE2ECE">
        <w:t xml:space="preserve"> </w:t>
      </w:r>
      <w:r w:rsidRPr="00D401B2">
        <w:t>licence</w:t>
      </w:r>
      <w:r w:rsidR="00BE2ECE">
        <w:t xml:space="preserve"> </w:t>
      </w:r>
      <w:r w:rsidRPr="00D401B2">
        <w:t>to</w:t>
      </w:r>
      <w:r w:rsidR="00BE2ECE">
        <w:t xml:space="preserve"> </w:t>
      </w:r>
      <w:r w:rsidRPr="00D401B2">
        <w:t>that</w:t>
      </w:r>
      <w:r w:rsidR="00BE2ECE">
        <w:t xml:space="preserve"> </w:t>
      </w:r>
      <w:r w:rsidRPr="00D401B2">
        <w:t>effect.</w:t>
      </w:r>
      <w:r w:rsidRPr="00D401B2">
        <w:rPr>
          <w:vertAlign w:val="superscript"/>
        </w:rPr>
        <w:footnoteReference w:id="43"/>
      </w:r>
    </w:p>
    <w:p w14:paraId="1728FAC8" w14:textId="569132B4" w:rsidR="00D401B2" w:rsidRDefault="00D401B2" w:rsidP="00D401B2">
      <w:r w:rsidRPr="00D401B2">
        <w:t>A</w:t>
      </w:r>
      <w:r w:rsidR="00BE2ECE">
        <w:t xml:space="preserve"> </w:t>
      </w:r>
      <w:r w:rsidRPr="00D401B2">
        <w:t>licence</w:t>
      </w:r>
      <w:r w:rsidR="00BE2ECE">
        <w:t xml:space="preserve"> </w:t>
      </w:r>
      <w:r w:rsidRPr="00D401B2">
        <w:t>may</w:t>
      </w:r>
      <w:r w:rsidR="00BE2ECE">
        <w:t xml:space="preserve"> </w:t>
      </w:r>
      <w:r w:rsidRPr="00D401B2">
        <w:t>be</w:t>
      </w:r>
      <w:r w:rsidR="00BE2ECE">
        <w:t xml:space="preserve"> </w:t>
      </w:r>
      <w:r w:rsidRPr="00D401B2">
        <w:t>given</w:t>
      </w:r>
      <w:r w:rsidR="00BE2ECE">
        <w:t xml:space="preserve"> </w:t>
      </w:r>
      <w:r w:rsidRPr="00D401B2">
        <w:t>to</w:t>
      </w:r>
      <w:r w:rsidR="00BE2ECE">
        <w:t xml:space="preserve"> </w:t>
      </w:r>
      <w:r w:rsidRPr="00D401B2">
        <w:t>the</w:t>
      </w:r>
      <w:r w:rsidR="00BE2ECE">
        <w:t xml:space="preserve"> </w:t>
      </w:r>
      <w:r w:rsidRPr="00D401B2">
        <w:t>public</w:t>
      </w:r>
      <w:r w:rsidR="00BE2ECE">
        <w:t xml:space="preserve"> </w:t>
      </w:r>
      <w:r w:rsidRPr="00D401B2">
        <w:t>at</w:t>
      </w:r>
      <w:r w:rsidR="00BE2ECE">
        <w:t xml:space="preserve"> </w:t>
      </w:r>
      <w:r w:rsidRPr="00D401B2">
        <w:t>large,</w:t>
      </w:r>
      <w:r w:rsidR="00BE2ECE">
        <w:t xml:space="preserve"> </w:t>
      </w:r>
      <w:r w:rsidRPr="00D401B2">
        <w:t>or</w:t>
      </w:r>
      <w:r w:rsidR="00BE2ECE">
        <w:t xml:space="preserve"> </w:t>
      </w:r>
      <w:r w:rsidRPr="00D401B2">
        <w:t>to</w:t>
      </w:r>
      <w:r w:rsidR="00BE2ECE">
        <w:t xml:space="preserve"> </w:t>
      </w:r>
      <w:r w:rsidRPr="00D401B2">
        <w:t>a</w:t>
      </w:r>
      <w:r w:rsidR="00BE2ECE">
        <w:t xml:space="preserve"> </w:t>
      </w:r>
      <w:r w:rsidRPr="00D401B2">
        <w:t>particular</w:t>
      </w:r>
      <w:r w:rsidR="00BE2ECE">
        <w:t xml:space="preserve"> </w:t>
      </w:r>
      <w:r w:rsidRPr="00D401B2">
        <w:t>person</w:t>
      </w:r>
      <w:r w:rsidR="00BE2ECE">
        <w:t xml:space="preserve"> </w:t>
      </w:r>
      <w:r w:rsidRPr="00D401B2">
        <w:t>or</w:t>
      </w:r>
      <w:r w:rsidR="00BE2ECE">
        <w:t xml:space="preserve"> </w:t>
      </w:r>
      <w:r w:rsidRPr="00D401B2">
        <w:t>organisation.</w:t>
      </w:r>
      <w:r w:rsidR="00BE2ECE">
        <w:t xml:space="preserve"> </w:t>
      </w:r>
      <w:r w:rsidRPr="00D401B2">
        <w:t>The</w:t>
      </w:r>
      <w:r w:rsidR="00BE2ECE">
        <w:t xml:space="preserve"> </w:t>
      </w:r>
      <w:r w:rsidRPr="00D401B2">
        <w:t>licence</w:t>
      </w:r>
      <w:r w:rsidR="00BE2ECE">
        <w:t xml:space="preserve"> </w:t>
      </w:r>
      <w:r w:rsidRPr="00D401B2">
        <w:t>tells</w:t>
      </w:r>
      <w:r w:rsidR="00BE2ECE">
        <w:t xml:space="preserve"> </w:t>
      </w:r>
      <w:r w:rsidRPr="00D401B2">
        <w:t>users</w:t>
      </w:r>
      <w:r w:rsidR="00BE2ECE">
        <w:t xml:space="preserve"> </w:t>
      </w:r>
      <w:r w:rsidRPr="00D401B2">
        <w:t>of</w:t>
      </w:r>
      <w:r w:rsidR="00BE2ECE">
        <w:t xml:space="preserve"> </w:t>
      </w:r>
      <w:r w:rsidRPr="00D401B2">
        <w:t>the</w:t>
      </w:r>
      <w:r w:rsidR="00BE2ECE">
        <w:t xml:space="preserve"> </w:t>
      </w:r>
      <w:r w:rsidRPr="00D401B2">
        <w:t>material</w:t>
      </w:r>
      <w:r w:rsidR="00BE2ECE">
        <w:t xml:space="preserve"> </w:t>
      </w:r>
      <w:r w:rsidRPr="00D401B2">
        <w:t>what</w:t>
      </w:r>
      <w:r w:rsidR="00BE2ECE">
        <w:t xml:space="preserve"> </w:t>
      </w:r>
      <w:r w:rsidRPr="00D401B2">
        <w:t>they</w:t>
      </w:r>
      <w:r w:rsidR="00BE2ECE">
        <w:t xml:space="preserve"> </w:t>
      </w:r>
      <w:r w:rsidRPr="00D401B2">
        <w:t>are</w:t>
      </w:r>
      <w:r w:rsidR="00BE2ECE">
        <w:t xml:space="preserve"> </w:t>
      </w:r>
      <w:r w:rsidRPr="00D401B2">
        <w:t>permitted</w:t>
      </w:r>
      <w:r w:rsidR="00BE2ECE">
        <w:t xml:space="preserve"> </w:t>
      </w:r>
      <w:r w:rsidRPr="00D401B2">
        <w:t>to</w:t>
      </w:r>
      <w:r w:rsidR="00BE2ECE">
        <w:t xml:space="preserve"> </w:t>
      </w:r>
      <w:r w:rsidRPr="00D401B2">
        <w:t>do</w:t>
      </w:r>
      <w:r w:rsidR="00BE2ECE">
        <w:t xml:space="preserve"> </w:t>
      </w:r>
      <w:r w:rsidRPr="00D401B2">
        <w:t>with</w:t>
      </w:r>
      <w:r w:rsidR="00BE2ECE">
        <w:t xml:space="preserve"> </w:t>
      </w:r>
      <w:r w:rsidRPr="00D401B2">
        <w:t>it.</w:t>
      </w:r>
      <w:r w:rsidR="00BE2ECE">
        <w:t xml:space="preserve"> </w:t>
      </w:r>
      <w:r w:rsidRPr="00D401B2">
        <w:t>Typically,</w:t>
      </w:r>
      <w:r w:rsidR="00BE2ECE">
        <w:t xml:space="preserve"> </w:t>
      </w:r>
      <w:r w:rsidRPr="00D401B2">
        <w:t>it</w:t>
      </w:r>
      <w:r w:rsidR="00BE2ECE">
        <w:t xml:space="preserve"> </w:t>
      </w:r>
      <w:r w:rsidRPr="00D401B2">
        <w:t>will</w:t>
      </w:r>
      <w:r w:rsidR="00BE2ECE">
        <w:t xml:space="preserve"> </w:t>
      </w:r>
      <w:r w:rsidRPr="00D401B2">
        <w:t>address</w:t>
      </w:r>
      <w:r w:rsidR="00BE2ECE">
        <w:t xml:space="preserve"> </w:t>
      </w:r>
      <w:r w:rsidRPr="00D401B2">
        <w:t>matters</w:t>
      </w:r>
      <w:r w:rsidR="00BE2ECE">
        <w:t xml:space="preserve"> </w:t>
      </w:r>
      <w:r w:rsidRPr="00D401B2">
        <w:t>such</w:t>
      </w:r>
      <w:r w:rsidR="00BE2ECE">
        <w:t xml:space="preserve"> </w:t>
      </w:r>
      <w:r w:rsidRPr="00D401B2">
        <w:t>as:</w:t>
      </w:r>
    </w:p>
    <w:p w14:paraId="2120A408" w14:textId="77777777" w:rsidR="00DF5A29" w:rsidRDefault="00DF5A29" w:rsidP="00D401B2"/>
    <w:p w14:paraId="7B03051A" w14:textId="77777777" w:rsidR="00DF5A29" w:rsidRDefault="00DF5A29" w:rsidP="00D401B2"/>
    <w:p w14:paraId="7B45E7D8" w14:textId="77777777" w:rsidR="00DF5A29" w:rsidRDefault="00DF5A29" w:rsidP="00D401B2"/>
    <w:p w14:paraId="74A44192" w14:textId="77777777" w:rsidR="00DF5A29" w:rsidRDefault="00DF5A29" w:rsidP="00D401B2"/>
    <w:tbl>
      <w:tblPr>
        <w:tblStyle w:val="DGSTable"/>
        <w:tblW w:w="9787" w:type="dxa"/>
        <w:tblLook w:val="06A0" w:firstRow="1" w:lastRow="0" w:firstColumn="1" w:lastColumn="0" w:noHBand="1" w:noVBand="1"/>
      </w:tblPr>
      <w:tblGrid>
        <w:gridCol w:w="2127"/>
        <w:gridCol w:w="5386"/>
        <w:gridCol w:w="2268"/>
        <w:gridCol w:w="6"/>
      </w:tblGrid>
      <w:tr w:rsidR="00301CA6" w:rsidRPr="00935224" w14:paraId="6D119133" w14:textId="77777777" w:rsidTr="00784DA4">
        <w:trPr>
          <w:cnfStyle w:val="100000000000" w:firstRow="1" w:lastRow="0" w:firstColumn="0" w:lastColumn="0" w:oddVBand="0" w:evenVBand="0" w:oddHBand="0" w:evenHBand="0" w:firstRowFirstColumn="0" w:firstRowLastColumn="0" w:lastRowFirstColumn="0" w:lastRowLastColumn="0"/>
        </w:trPr>
        <w:tc>
          <w:tcPr>
            <w:tcW w:w="2127" w:type="dxa"/>
          </w:tcPr>
          <w:p w14:paraId="476AC614" w14:textId="3556D713" w:rsidR="00301CA6" w:rsidRPr="00BB40C7" w:rsidRDefault="00301CA6" w:rsidP="009F5C62">
            <w:pPr>
              <w:pStyle w:val="TableofFigures"/>
            </w:pPr>
            <w:r w:rsidRPr="00BB40C7">
              <w:lastRenderedPageBreak/>
              <w:t>Aspects</w:t>
            </w:r>
            <w:r w:rsidR="00BE2ECE">
              <w:t xml:space="preserve"> </w:t>
            </w:r>
            <w:r w:rsidRPr="00BB40C7">
              <w:t>of</w:t>
            </w:r>
            <w:r w:rsidR="00BE2ECE">
              <w:t xml:space="preserve"> </w:t>
            </w:r>
            <w:r w:rsidRPr="00BB40C7">
              <w:t>licence</w:t>
            </w:r>
          </w:p>
        </w:tc>
        <w:tc>
          <w:tcPr>
            <w:tcW w:w="5386" w:type="dxa"/>
          </w:tcPr>
          <w:p w14:paraId="00B5AA72" w14:textId="50FFB13D" w:rsidR="00301CA6" w:rsidRPr="00BB40C7" w:rsidRDefault="00301CA6" w:rsidP="009F5C62">
            <w:pPr>
              <w:pStyle w:val="TableofFigures"/>
            </w:pPr>
            <w:r w:rsidRPr="00BB40C7">
              <w:t>Explanation</w:t>
            </w:r>
          </w:p>
        </w:tc>
        <w:tc>
          <w:tcPr>
            <w:tcW w:w="2274" w:type="dxa"/>
            <w:gridSpan w:val="2"/>
          </w:tcPr>
          <w:p w14:paraId="663DD497" w14:textId="7F11E397" w:rsidR="00301CA6" w:rsidRPr="00BB40C7" w:rsidRDefault="00301CA6" w:rsidP="009F5C62">
            <w:pPr>
              <w:pStyle w:val="TableofFigures"/>
            </w:pPr>
            <w:r w:rsidRPr="00BB40C7">
              <w:t>Examples</w:t>
            </w:r>
          </w:p>
        </w:tc>
      </w:tr>
      <w:tr w:rsidR="00301CA6" w:rsidRPr="00935224" w14:paraId="15DA0709" w14:textId="77777777" w:rsidTr="00784DA4">
        <w:trPr>
          <w:gridAfter w:val="1"/>
          <w:wAfter w:w="6" w:type="dxa"/>
        </w:trPr>
        <w:tc>
          <w:tcPr>
            <w:tcW w:w="2127" w:type="dxa"/>
          </w:tcPr>
          <w:p w14:paraId="55FC4464" w14:textId="20354355" w:rsidR="00301CA6" w:rsidRPr="00935224" w:rsidRDefault="00301CA6" w:rsidP="009F5C62">
            <w:pPr>
              <w:pStyle w:val="TableofFigures"/>
              <w:rPr>
                <w:lang w:eastAsia="en-US"/>
              </w:rPr>
            </w:pPr>
            <w:r w:rsidRPr="00D401B2">
              <w:t>Exclusivity</w:t>
            </w:r>
          </w:p>
        </w:tc>
        <w:tc>
          <w:tcPr>
            <w:tcW w:w="5386" w:type="dxa"/>
          </w:tcPr>
          <w:p w14:paraId="1CC7FB65" w14:textId="2D9B9119" w:rsidR="00301CA6" w:rsidRPr="00935224" w:rsidRDefault="00301CA6" w:rsidP="009F5C62">
            <w:pPr>
              <w:pStyle w:val="TableofFigures"/>
            </w:pPr>
            <w:r w:rsidRPr="00D401B2">
              <w:t>Whether</w:t>
            </w:r>
            <w:r w:rsidR="00BE2ECE">
              <w:t xml:space="preserve"> </w:t>
            </w:r>
            <w:r w:rsidRPr="00D401B2">
              <w:t>the</w:t>
            </w:r>
            <w:r w:rsidR="00BE2ECE">
              <w:t xml:space="preserve"> </w:t>
            </w:r>
            <w:r w:rsidRPr="00D401B2">
              <w:t>IP</w:t>
            </w:r>
            <w:r w:rsidR="00BE2ECE">
              <w:t xml:space="preserve"> </w:t>
            </w:r>
            <w:r w:rsidRPr="00D401B2">
              <w:t>can</w:t>
            </w:r>
            <w:r w:rsidR="00BE2ECE">
              <w:t xml:space="preserve"> </w:t>
            </w:r>
            <w:r w:rsidRPr="00D401B2">
              <w:t>(nonexclusive)</w:t>
            </w:r>
            <w:r w:rsidR="00BE2ECE">
              <w:t xml:space="preserve"> </w:t>
            </w:r>
            <w:r w:rsidRPr="00D401B2">
              <w:t>or</w:t>
            </w:r>
            <w:r w:rsidR="00BE2ECE">
              <w:t xml:space="preserve"> </w:t>
            </w:r>
            <w:r w:rsidRPr="00D401B2">
              <w:t>cannot</w:t>
            </w:r>
            <w:r w:rsidR="00BE2ECE">
              <w:t xml:space="preserve"> </w:t>
            </w:r>
            <w:r w:rsidRPr="00D401B2">
              <w:t>(exclusive)</w:t>
            </w:r>
            <w:r w:rsidR="00BE2ECE">
              <w:t xml:space="preserve"> </w:t>
            </w:r>
            <w:r w:rsidRPr="00D401B2">
              <w:t>also</w:t>
            </w:r>
            <w:r w:rsidR="00BE2ECE">
              <w:t xml:space="preserve"> </w:t>
            </w:r>
            <w:r w:rsidRPr="00D401B2">
              <w:t>be</w:t>
            </w:r>
            <w:r w:rsidR="00BE2ECE">
              <w:t xml:space="preserve"> </w:t>
            </w:r>
            <w:r w:rsidRPr="00D401B2">
              <w:t>licensed</w:t>
            </w:r>
            <w:r w:rsidR="00BE2ECE">
              <w:t xml:space="preserve"> </w:t>
            </w:r>
            <w:r w:rsidRPr="00D401B2">
              <w:t>to</w:t>
            </w:r>
            <w:r w:rsidR="00BE2ECE">
              <w:t xml:space="preserve"> </w:t>
            </w:r>
            <w:r w:rsidRPr="00D401B2">
              <w:t>a</w:t>
            </w:r>
            <w:r w:rsidR="00BE2ECE">
              <w:t xml:space="preserve"> </w:t>
            </w:r>
            <w:r w:rsidRPr="00D401B2">
              <w:t>third</w:t>
            </w:r>
            <w:r w:rsidR="00BE2ECE">
              <w:t xml:space="preserve"> </w:t>
            </w:r>
            <w:r w:rsidRPr="00D401B2">
              <w:t>party</w:t>
            </w:r>
            <w:r w:rsidR="00BE2ECE">
              <w:t xml:space="preserve"> </w:t>
            </w:r>
            <w:r w:rsidRPr="00D401B2">
              <w:t>or</w:t>
            </w:r>
            <w:r w:rsidR="00BE2ECE">
              <w:t xml:space="preserve"> </w:t>
            </w:r>
            <w:r w:rsidRPr="00D401B2">
              <w:t>the</w:t>
            </w:r>
            <w:r w:rsidR="00BE2ECE">
              <w:t xml:space="preserve"> </w:t>
            </w:r>
            <w:r w:rsidRPr="00D401B2">
              <w:t>world</w:t>
            </w:r>
            <w:r w:rsidR="00BE2ECE">
              <w:t xml:space="preserve"> </w:t>
            </w:r>
            <w:r w:rsidRPr="00D401B2">
              <w:t>at</w:t>
            </w:r>
            <w:r w:rsidR="00BE2ECE">
              <w:t xml:space="preserve"> </w:t>
            </w:r>
            <w:r w:rsidRPr="00D401B2">
              <w:t>large.</w:t>
            </w:r>
            <w:r w:rsidR="00BE2ECE">
              <w:t xml:space="preserve"> </w:t>
            </w:r>
          </w:p>
        </w:tc>
        <w:tc>
          <w:tcPr>
            <w:tcW w:w="2268" w:type="dxa"/>
          </w:tcPr>
          <w:p w14:paraId="2EA57576" w14:textId="77777777" w:rsidR="00301CA6" w:rsidRPr="00D401B2" w:rsidRDefault="00301CA6" w:rsidP="009F5C62">
            <w:pPr>
              <w:pStyle w:val="TableofFigures"/>
            </w:pPr>
            <w:r w:rsidRPr="00D401B2">
              <w:t>Exclusive</w:t>
            </w:r>
          </w:p>
          <w:p w14:paraId="49D89BB3" w14:textId="1C97EDE9" w:rsidR="00301CA6" w:rsidRPr="00CF14D6" w:rsidRDefault="00301CA6" w:rsidP="009F5C62">
            <w:pPr>
              <w:pStyle w:val="TableofFigures"/>
            </w:pPr>
            <w:r w:rsidRPr="00CF14D6">
              <w:t>Nonexclusive</w:t>
            </w:r>
          </w:p>
        </w:tc>
      </w:tr>
      <w:tr w:rsidR="00301CA6" w:rsidRPr="00935224" w14:paraId="7B994525" w14:textId="77777777" w:rsidTr="00784DA4">
        <w:trPr>
          <w:gridAfter w:val="1"/>
          <w:wAfter w:w="6" w:type="dxa"/>
        </w:trPr>
        <w:tc>
          <w:tcPr>
            <w:tcW w:w="2127" w:type="dxa"/>
          </w:tcPr>
          <w:p w14:paraId="684C920C" w14:textId="7F5E578C" w:rsidR="00301CA6" w:rsidRPr="00935224" w:rsidRDefault="00301CA6" w:rsidP="009F5C62">
            <w:pPr>
              <w:pStyle w:val="TableofFigures"/>
              <w:rPr>
                <w:lang w:eastAsia="en-US"/>
              </w:rPr>
            </w:pPr>
            <w:r w:rsidRPr="00D401B2">
              <w:t>Territory</w:t>
            </w:r>
          </w:p>
        </w:tc>
        <w:tc>
          <w:tcPr>
            <w:tcW w:w="5386" w:type="dxa"/>
          </w:tcPr>
          <w:p w14:paraId="64A5BC05" w14:textId="7871D65F" w:rsidR="00301CA6" w:rsidRPr="00935224" w:rsidRDefault="00301CA6" w:rsidP="009F5C62">
            <w:pPr>
              <w:pStyle w:val="TableofFigures"/>
            </w:pPr>
            <w:r w:rsidRPr="00D401B2">
              <w:t>Where</w:t>
            </w:r>
            <w:r w:rsidR="00BE2ECE">
              <w:t xml:space="preserve"> </w:t>
            </w:r>
            <w:r w:rsidRPr="00D401B2">
              <w:t>the</w:t>
            </w:r>
            <w:r w:rsidR="00BE2ECE">
              <w:t xml:space="preserve"> </w:t>
            </w:r>
            <w:r w:rsidRPr="00D401B2">
              <w:t>licence</w:t>
            </w:r>
            <w:r w:rsidR="00BE2ECE">
              <w:t xml:space="preserve"> </w:t>
            </w:r>
            <w:r w:rsidRPr="00D401B2">
              <w:t>applies.</w:t>
            </w:r>
            <w:r w:rsidR="00BE2ECE">
              <w:t xml:space="preserve"> </w:t>
            </w:r>
          </w:p>
        </w:tc>
        <w:tc>
          <w:tcPr>
            <w:tcW w:w="2268" w:type="dxa"/>
          </w:tcPr>
          <w:p w14:paraId="1F13C728" w14:textId="77777777" w:rsidR="00301CA6" w:rsidRPr="00CF14D6" w:rsidRDefault="00301CA6" w:rsidP="009F5C62">
            <w:pPr>
              <w:pStyle w:val="TableofFigures"/>
            </w:pPr>
            <w:r w:rsidRPr="00CF14D6">
              <w:t>Worldwide</w:t>
            </w:r>
          </w:p>
          <w:p w14:paraId="54CBFB82" w14:textId="77777777" w:rsidR="00301CA6" w:rsidRPr="00D401B2" w:rsidRDefault="00301CA6" w:rsidP="009F5C62">
            <w:pPr>
              <w:pStyle w:val="TableofFigures"/>
            </w:pPr>
            <w:r w:rsidRPr="00D401B2">
              <w:t>Australia</w:t>
            </w:r>
          </w:p>
          <w:p w14:paraId="5C8BD5E3" w14:textId="5F847FD2" w:rsidR="00301CA6" w:rsidRPr="00935224" w:rsidRDefault="00301CA6" w:rsidP="009F5C62">
            <w:pPr>
              <w:pStyle w:val="TableofFigures"/>
              <w:rPr>
                <w:lang w:eastAsia="en-US"/>
              </w:rPr>
            </w:pPr>
            <w:r w:rsidRPr="00D401B2">
              <w:t>State</w:t>
            </w:r>
            <w:r w:rsidR="00BE2ECE">
              <w:t xml:space="preserve"> </w:t>
            </w:r>
            <w:r w:rsidRPr="00D401B2">
              <w:t>of</w:t>
            </w:r>
            <w:r w:rsidR="00BE2ECE">
              <w:t xml:space="preserve"> </w:t>
            </w:r>
            <w:r w:rsidRPr="00D401B2">
              <w:t>Victoria</w:t>
            </w:r>
          </w:p>
        </w:tc>
      </w:tr>
      <w:tr w:rsidR="00301CA6" w:rsidRPr="00935224" w14:paraId="09DD548E" w14:textId="77777777" w:rsidTr="00784DA4">
        <w:trPr>
          <w:gridAfter w:val="1"/>
          <w:wAfter w:w="6" w:type="dxa"/>
        </w:trPr>
        <w:tc>
          <w:tcPr>
            <w:tcW w:w="2127" w:type="dxa"/>
          </w:tcPr>
          <w:p w14:paraId="38815BE3" w14:textId="25635C0B" w:rsidR="00301CA6" w:rsidRPr="00935224" w:rsidRDefault="00301CA6" w:rsidP="009F5C62">
            <w:pPr>
              <w:pStyle w:val="TableofFigures"/>
            </w:pPr>
            <w:r w:rsidRPr="00D401B2">
              <w:t>Purpose</w:t>
            </w:r>
            <w:r w:rsidR="00BE2ECE">
              <w:t xml:space="preserve"> </w:t>
            </w:r>
            <w:r w:rsidRPr="00D401B2">
              <w:t>/</w:t>
            </w:r>
            <w:r w:rsidR="00BE2ECE">
              <w:t xml:space="preserve"> </w:t>
            </w:r>
            <w:r w:rsidRPr="00D401B2">
              <w:t>Field</w:t>
            </w:r>
            <w:r w:rsidR="00BE2ECE">
              <w:t xml:space="preserve"> </w:t>
            </w:r>
            <w:r w:rsidRPr="00D401B2">
              <w:t>of</w:t>
            </w:r>
            <w:r w:rsidR="00BE2ECE">
              <w:t xml:space="preserve"> </w:t>
            </w:r>
            <w:r w:rsidRPr="00D401B2">
              <w:t>use</w:t>
            </w:r>
          </w:p>
        </w:tc>
        <w:tc>
          <w:tcPr>
            <w:tcW w:w="5386" w:type="dxa"/>
          </w:tcPr>
          <w:p w14:paraId="55AEE835" w14:textId="2FD58564" w:rsidR="00301CA6" w:rsidRPr="00935224" w:rsidRDefault="00301CA6" w:rsidP="009F5C62">
            <w:pPr>
              <w:pStyle w:val="TableofFigures"/>
            </w:pPr>
            <w:r w:rsidRPr="00D401B2">
              <w:t>The</w:t>
            </w:r>
            <w:r w:rsidR="00BE2ECE">
              <w:t xml:space="preserve"> </w:t>
            </w:r>
            <w:r w:rsidRPr="00D401B2">
              <w:t>uses</w:t>
            </w:r>
            <w:r w:rsidR="00BE2ECE">
              <w:t xml:space="preserve"> </w:t>
            </w:r>
            <w:r w:rsidRPr="00D401B2">
              <w:t>that</w:t>
            </w:r>
            <w:r w:rsidR="00BE2ECE">
              <w:t xml:space="preserve"> </w:t>
            </w:r>
            <w:r w:rsidRPr="00D401B2">
              <w:t>the</w:t>
            </w:r>
            <w:r w:rsidR="00BE2ECE">
              <w:t xml:space="preserve"> </w:t>
            </w:r>
            <w:r w:rsidRPr="00D401B2">
              <w:t>other</w:t>
            </w:r>
            <w:r w:rsidR="00BE2ECE">
              <w:t xml:space="preserve"> </w:t>
            </w:r>
            <w:r w:rsidRPr="00D401B2">
              <w:t>party</w:t>
            </w:r>
            <w:r w:rsidR="00BE2ECE">
              <w:t xml:space="preserve"> </w:t>
            </w:r>
            <w:r w:rsidRPr="00D401B2">
              <w:t>can</w:t>
            </w:r>
            <w:r w:rsidR="00BE2ECE">
              <w:t xml:space="preserve"> </w:t>
            </w:r>
            <w:r w:rsidRPr="00D401B2">
              <w:t>make</w:t>
            </w:r>
            <w:r w:rsidR="00BE2ECE">
              <w:t xml:space="preserve"> </w:t>
            </w:r>
            <w:r w:rsidRPr="00D401B2">
              <w:t>of</w:t>
            </w:r>
            <w:r w:rsidR="00BE2ECE">
              <w:t xml:space="preserve"> </w:t>
            </w:r>
            <w:r w:rsidRPr="00D401B2">
              <w:t>the</w:t>
            </w:r>
            <w:r w:rsidR="00BE2ECE">
              <w:t xml:space="preserve"> </w:t>
            </w:r>
            <w:r w:rsidRPr="00D401B2">
              <w:t>IP</w:t>
            </w:r>
            <w:r w:rsidR="00BE2ECE">
              <w:t xml:space="preserve"> </w:t>
            </w:r>
            <w:r w:rsidRPr="00D401B2">
              <w:t>under</w:t>
            </w:r>
            <w:r w:rsidR="00BE2ECE">
              <w:t xml:space="preserve"> </w:t>
            </w:r>
            <w:r w:rsidRPr="00D401B2">
              <w:t>the</w:t>
            </w:r>
            <w:r w:rsidR="00BE2ECE">
              <w:t xml:space="preserve"> </w:t>
            </w:r>
            <w:r w:rsidRPr="00D401B2">
              <w:t>licence.</w:t>
            </w:r>
            <w:r w:rsidR="00BE2ECE">
              <w:t xml:space="preserve"> </w:t>
            </w:r>
          </w:p>
        </w:tc>
        <w:tc>
          <w:tcPr>
            <w:tcW w:w="2268" w:type="dxa"/>
          </w:tcPr>
          <w:p w14:paraId="3A58D7F4" w14:textId="51A0455D" w:rsidR="00301CA6" w:rsidRPr="00D401B2" w:rsidRDefault="00301CA6" w:rsidP="009F5C62">
            <w:pPr>
              <w:pStyle w:val="TableofFigures"/>
            </w:pPr>
            <w:r w:rsidRPr="00D401B2">
              <w:t>‘For</w:t>
            </w:r>
            <w:r w:rsidR="00BE2ECE">
              <w:t xml:space="preserve"> </w:t>
            </w:r>
            <w:r w:rsidRPr="00D401B2">
              <w:t>any</w:t>
            </w:r>
            <w:r w:rsidR="00BE2ECE">
              <w:t xml:space="preserve"> </w:t>
            </w:r>
            <w:r w:rsidRPr="00D401B2">
              <w:t>purpose</w:t>
            </w:r>
            <w:r w:rsidR="00BE2ECE">
              <w:t xml:space="preserve"> </w:t>
            </w:r>
            <w:r w:rsidRPr="00D401B2">
              <w:t>whatsoever’</w:t>
            </w:r>
          </w:p>
          <w:p w14:paraId="5411AE03" w14:textId="77777777" w:rsidR="00BB166C" w:rsidRDefault="00301CA6" w:rsidP="009F5C62">
            <w:pPr>
              <w:pStyle w:val="TableofFigures"/>
            </w:pPr>
            <w:r w:rsidRPr="00D401B2">
              <w:t>‘For</w:t>
            </w:r>
            <w:r w:rsidR="00BE2ECE">
              <w:t xml:space="preserve"> </w:t>
            </w:r>
            <w:r w:rsidRPr="00D401B2">
              <w:t>the</w:t>
            </w:r>
            <w:r w:rsidR="00BE2ECE">
              <w:t xml:space="preserve"> </w:t>
            </w:r>
            <w:r w:rsidRPr="00D401B2">
              <w:t>purposes</w:t>
            </w:r>
            <w:r w:rsidR="00BE2ECE">
              <w:t xml:space="preserve"> </w:t>
            </w:r>
            <w:r w:rsidRPr="00D401B2">
              <w:t>of</w:t>
            </w:r>
            <w:r w:rsidR="00BE2ECE">
              <w:t xml:space="preserve"> </w:t>
            </w:r>
            <w:r w:rsidRPr="00D401B2">
              <w:t>the</w:t>
            </w:r>
            <w:r w:rsidR="00BE2ECE">
              <w:t xml:space="preserve"> </w:t>
            </w:r>
            <w:r w:rsidRPr="00D401B2">
              <w:t>procurement’</w:t>
            </w:r>
          </w:p>
          <w:p w14:paraId="320F23CE" w14:textId="5ABB073E" w:rsidR="00301CA6" w:rsidRPr="00935224" w:rsidRDefault="00301CA6" w:rsidP="009F5C62">
            <w:pPr>
              <w:pStyle w:val="TableofFigures"/>
            </w:pPr>
            <w:r w:rsidRPr="00D401B2">
              <w:t>‘For</w:t>
            </w:r>
            <w:r w:rsidR="00BE2ECE">
              <w:t xml:space="preserve"> </w:t>
            </w:r>
            <w:r w:rsidRPr="00D401B2">
              <w:t>internal</w:t>
            </w:r>
            <w:r w:rsidR="00BE2ECE">
              <w:t xml:space="preserve"> </w:t>
            </w:r>
            <w:r w:rsidRPr="00D401B2">
              <w:t>research</w:t>
            </w:r>
            <w:r w:rsidR="00BE2ECE">
              <w:t xml:space="preserve"> </w:t>
            </w:r>
            <w:r w:rsidRPr="00D401B2">
              <w:t>only’</w:t>
            </w:r>
          </w:p>
        </w:tc>
      </w:tr>
      <w:tr w:rsidR="00301CA6" w:rsidRPr="00935224" w14:paraId="5016F83D" w14:textId="77777777" w:rsidTr="00784DA4">
        <w:trPr>
          <w:gridAfter w:val="1"/>
          <w:wAfter w:w="6" w:type="dxa"/>
        </w:trPr>
        <w:tc>
          <w:tcPr>
            <w:tcW w:w="2127" w:type="dxa"/>
          </w:tcPr>
          <w:p w14:paraId="078BDC1E" w14:textId="37860A2F" w:rsidR="00301CA6" w:rsidRPr="00935224" w:rsidRDefault="00301CA6" w:rsidP="009F5C62">
            <w:pPr>
              <w:pStyle w:val="TableofFigures"/>
            </w:pPr>
            <w:r w:rsidRPr="00D401B2">
              <w:t>Term</w:t>
            </w:r>
          </w:p>
        </w:tc>
        <w:tc>
          <w:tcPr>
            <w:tcW w:w="5386" w:type="dxa"/>
          </w:tcPr>
          <w:p w14:paraId="1B882C17" w14:textId="3034209D" w:rsidR="00301CA6" w:rsidRPr="00935224" w:rsidRDefault="00301CA6" w:rsidP="009F5C62">
            <w:pPr>
              <w:pStyle w:val="TableofFigures"/>
            </w:pPr>
            <w:r w:rsidRPr="00D401B2">
              <w:t>How</w:t>
            </w:r>
            <w:r w:rsidR="00BE2ECE">
              <w:t xml:space="preserve"> </w:t>
            </w:r>
            <w:r w:rsidRPr="00D401B2">
              <w:t>long</w:t>
            </w:r>
            <w:r w:rsidR="00BE2ECE">
              <w:t xml:space="preserve"> </w:t>
            </w:r>
            <w:r w:rsidRPr="00D401B2">
              <w:t>the</w:t>
            </w:r>
            <w:r w:rsidR="00BE2ECE">
              <w:t xml:space="preserve"> </w:t>
            </w:r>
            <w:r w:rsidRPr="00D401B2">
              <w:t>licence</w:t>
            </w:r>
            <w:r w:rsidR="00BE2ECE">
              <w:t xml:space="preserve"> </w:t>
            </w:r>
            <w:r w:rsidRPr="00D401B2">
              <w:t>applies.</w:t>
            </w:r>
          </w:p>
        </w:tc>
        <w:tc>
          <w:tcPr>
            <w:tcW w:w="2268" w:type="dxa"/>
          </w:tcPr>
          <w:p w14:paraId="4C9E73DC" w14:textId="77777777" w:rsidR="00BB166C" w:rsidRDefault="00301CA6" w:rsidP="009F5C62">
            <w:pPr>
              <w:pStyle w:val="TableofFigures"/>
            </w:pPr>
            <w:r w:rsidRPr="00CF14D6">
              <w:t>Perpetual</w:t>
            </w:r>
          </w:p>
          <w:p w14:paraId="521022E1" w14:textId="454D96C9" w:rsidR="00301CA6" w:rsidRPr="00935224" w:rsidRDefault="00301CA6" w:rsidP="009F5C62">
            <w:pPr>
              <w:pStyle w:val="TableofFigures"/>
            </w:pPr>
            <w:r w:rsidRPr="00D401B2">
              <w:t>10</w:t>
            </w:r>
            <w:r w:rsidR="00BE2ECE">
              <w:t xml:space="preserve"> </w:t>
            </w:r>
            <w:r w:rsidRPr="00D401B2">
              <w:t>years</w:t>
            </w:r>
          </w:p>
        </w:tc>
      </w:tr>
      <w:tr w:rsidR="00301CA6" w:rsidRPr="00935224" w14:paraId="6058FDA5" w14:textId="77777777" w:rsidTr="00784DA4">
        <w:trPr>
          <w:gridAfter w:val="1"/>
          <w:wAfter w:w="6" w:type="dxa"/>
        </w:trPr>
        <w:tc>
          <w:tcPr>
            <w:tcW w:w="2127" w:type="dxa"/>
          </w:tcPr>
          <w:p w14:paraId="22493CCD" w14:textId="26ED9BB1" w:rsidR="00301CA6" w:rsidRPr="00935224" w:rsidRDefault="00301CA6" w:rsidP="009F5C62">
            <w:pPr>
              <w:pStyle w:val="TableofFigures"/>
            </w:pPr>
            <w:r w:rsidRPr="00D401B2">
              <w:t>Sublicensing</w:t>
            </w:r>
            <w:r w:rsidR="00BE2ECE">
              <w:t xml:space="preserve"> </w:t>
            </w:r>
          </w:p>
        </w:tc>
        <w:tc>
          <w:tcPr>
            <w:tcW w:w="5386" w:type="dxa"/>
          </w:tcPr>
          <w:p w14:paraId="6EAE5638" w14:textId="5EEFF27F" w:rsidR="00301CA6" w:rsidRPr="00935224" w:rsidRDefault="00301CA6" w:rsidP="009F5C62">
            <w:pPr>
              <w:pStyle w:val="TableofFigures"/>
            </w:pPr>
            <w:r w:rsidRPr="00D401B2">
              <w:t>Whether</w:t>
            </w:r>
            <w:r w:rsidR="00BE2ECE">
              <w:t xml:space="preserve"> </w:t>
            </w:r>
            <w:r w:rsidRPr="00D401B2">
              <w:t>the</w:t>
            </w:r>
            <w:r w:rsidR="00BE2ECE">
              <w:t xml:space="preserve"> </w:t>
            </w:r>
            <w:r w:rsidRPr="00D401B2">
              <w:t>other</w:t>
            </w:r>
            <w:r w:rsidR="00BE2ECE">
              <w:t xml:space="preserve"> </w:t>
            </w:r>
            <w:r w:rsidRPr="00D401B2">
              <w:t>party</w:t>
            </w:r>
            <w:r w:rsidR="00BE2ECE">
              <w:t xml:space="preserve"> </w:t>
            </w:r>
            <w:r w:rsidRPr="00D401B2">
              <w:t>can</w:t>
            </w:r>
            <w:r w:rsidR="00BE2ECE">
              <w:t xml:space="preserve"> </w:t>
            </w:r>
            <w:r w:rsidRPr="00D401B2">
              <w:t>sublicense</w:t>
            </w:r>
            <w:r w:rsidR="00BE2ECE">
              <w:t xml:space="preserve"> </w:t>
            </w:r>
            <w:r w:rsidRPr="00D401B2">
              <w:t>the</w:t>
            </w:r>
            <w:r w:rsidR="00BE2ECE">
              <w:t xml:space="preserve"> </w:t>
            </w:r>
            <w:r w:rsidRPr="00D401B2">
              <w:t>IP</w:t>
            </w:r>
            <w:r w:rsidR="00BE2ECE">
              <w:t xml:space="preserve"> </w:t>
            </w:r>
            <w:r w:rsidRPr="00D401B2">
              <w:t>to</w:t>
            </w:r>
            <w:r w:rsidR="00BE2ECE">
              <w:t xml:space="preserve"> </w:t>
            </w:r>
            <w:r w:rsidRPr="00D401B2">
              <w:t>a</w:t>
            </w:r>
            <w:r w:rsidR="00BE2ECE">
              <w:t xml:space="preserve"> </w:t>
            </w:r>
            <w:r w:rsidRPr="00D401B2">
              <w:t>third</w:t>
            </w:r>
            <w:r w:rsidR="00BE2ECE">
              <w:t xml:space="preserve"> </w:t>
            </w:r>
            <w:r w:rsidRPr="00D401B2">
              <w:t>party</w:t>
            </w:r>
            <w:r w:rsidR="00BE2ECE">
              <w:t xml:space="preserve"> </w:t>
            </w:r>
            <w:r w:rsidRPr="00D401B2">
              <w:t>for</w:t>
            </w:r>
            <w:r w:rsidR="00BE2ECE">
              <w:t xml:space="preserve"> </w:t>
            </w:r>
            <w:r w:rsidRPr="00D401B2">
              <w:t>their</w:t>
            </w:r>
            <w:r w:rsidR="00BE2ECE">
              <w:t xml:space="preserve"> </w:t>
            </w:r>
            <w:r w:rsidRPr="00D401B2">
              <w:t>use.</w:t>
            </w:r>
          </w:p>
        </w:tc>
        <w:tc>
          <w:tcPr>
            <w:tcW w:w="2268" w:type="dxa"/>
          </w:tcPr>
          <w:p w14:paraId="3B23BFFB" w14:textId="77777777" w:rsidR="00BB166C" w:rsidRDefault="00301CA6" w:rsidP="009F5C62">
            <w:pPr>
              <w:pStyle w:val="TableofFigures"/>
            </w:pPr>
            <w:r w:rsidRPr="00D401B2">
              <w:t>Sublicensable</w:t>
            </w:r>
          </w:p>
          <w:p w14:paraId="312E82B4" w14:textId="75CFACC4" w:rsidR="00301CA6" w:rsidRPr="00935224" w:rsidRDefault="00301CA6" w:rsidP="009F5C62">
            <w:pPr>
              <w:pStyle w:val="TableofFigures"/>
            </w:pPr>
            <w:r w:rsidRPr="00D401B2">
              <w:t>Non</w:t>
            </w:r>
            <w:r w:rsidRPr="00D401B2">
              <w:noBreakHyphen/>
              <w:t>sublicensable</w:t>
            </w:r>
          </w:p>
        </w:tc>
      </w:tr>
      <w:tr w:rsidR="00301CA6" w:rsidRPr="00935224" w14:paraId="662CCCAF" w14:textId="77777777" w:rsidTr="00784DA4">
        <w:trPr>
          <w:gridAfter w:val="1"/>
          <w:wAfter w:w="6" w:type="dxa"/>
        </w:trPr>
        <w:tc>
          <w:tcPr>
            <w:tcW w:w="2127" w:type="dxa"/>
          </w:tcPr>
          <w:p w14:paraId="207B913B" w14:textId="172685A4" w:rsidR="00301CA6" w:rsidRPr="00935224" w:rsidRDefault="00301CA6" w:rsidP="009F5C62">
            <w:pPr>
              <w:pStyle w:val="TableofFigures"/>
            </w:pPr>
            <w:r w:rsidRPr="00D401B2">
              <w:t>Transferability</w:t>
            </w:r>
          </w:p>
        </w:tc>
        <w:tc>
          <w:tcPr>
            <w:tcW w:w="5386" w:type="dxa"/>
          </w:tcPr>
          <w:p w14:paraId="3F7F4E9D" w14:textId="6574E1DB" w:rsidR="00301CA6" w:rsidRPr="00935224" w:rsidRDefault="00301CA6" w:rsidP="009F5C62">
            <w:pPr>
              <w:pStyle w:val="TableofFigures"/>
            </w:pPr>
            <w:r w:rsidRPr="00D401B2">
              <w:t>Whether</w:t>
            </w:r>
            <w:r w:rsidR="00BE2ECE">
              <w:t xml:space="preserve"> </w:t>
            </w:r>
            <w:r w:rsidRPr="00D401B2">
              <w:t>the</w:t>
            </w:r>
            <w:r w:rsidR="00BE2ECE">
              <w:t xml:space="preserve"> </w:t>
            </w:r>
            <w:r w:rsidRPr="00D401B2">
              <w:t>other</w:t>
            </w:r>
            <w:r w:rsidR="00BE2ECE">
              <w:t xml:space="preserve"> </w:t>
            </w:r>
            <w:r w:rsidRPr="00D401B2">
              <w:t>party</w:t>
            </w:r>
            <w:r w:rsidR="00BE2ECE">
              <w:t xml:space="preserve"> </w:t>
            </w:r>
            <w:r w:rsidRPr="00D401B2">
              <w:t>can</w:t>
            </w:r>
            <w:r w:rsidR="00BE2ECE">
              <w:t xml:space="preserve"> </w:t>
            </w:r>
            <w:r w:rsidRPr="00D401B2">
              <w:t>transfer</w:t>
            </w:r>
            <w:r w:rsidR="00BE2ECE">
              <w:t xml:space="preserve"> </w:t>
            </w:r>
            <w:r w:rsidRPr="00D401B2">
              <w:t>the</w:t>
            </w:r>
            <w:r w:rsidR="00BE2ECE">
              <w:t xml:space="preserve"> </w:t>
            </w:r>
            <w:r w:rsidRPr="00D401B2">
              <w:t>licence</w:t>
            </w:r>
            <w:r w:rsidR="00BE2ECE">
              <w:t xml:space="preserve"> </w:t>
            </w:r>
            <w:r w:rsidRPr="00D401B2">
              <w:t>to</w:t>
            </w:r>
            <w:r w:rsidR="00BE2ECE">
              <w:t xml:space="preserve"> </w:t>
            </w:r>
            <w:r w:rsidRPr="00D401B2">
              <w:t>a</w:t>
            </w:r>
            <w:r w:rsidR="00BE2ECE">
              <w:t xml:space="preserve"> </w:t>
            </w:r>
            <w:r w:rsidRPr="00D401B2">
              <w:t>third</w:t>
            </w:r>
            <w:r w:rsidR="00BE2ECE">
              <w:t xml:space="preserve"> </w:t>
            </w:r>
            <w:r w:rsidRPr="00D401B2">
              <w:t>party.</w:t>
            </w:r>
            <w:r w:rsidR="00BE2ECE">
              <w:t xml:space="preserve"> </w:t>
            </w:r>
          </w:p>
        </w:tc>
        <w:tc>
          <w:tcPr>
            <w:tcW w:w="2268" w:type="dxa"/>
          </w:tcPr>
          <w:p w14:paraId="5AB54A2F" w14:textId="37D533D3" w:rsidR="00301CA6" w:rsidRPr="00D401B2" w:rsidRDefault="00301CA6" w:rsidP="009F5C62">
            <w:pPr>
              <w:pStyle w:val="TableofFigures"/>
            </w:pPr>
            <w:r w:rsidRPr="00D401B2">
              <w:t>Transferable</w:t>
            </w:r>
          </w:p>
          <w:p w14:paraId="11F7B022" w14:textId="77EBDD17" w:rsidR="00301CA6" w:rsidRPr="00935224" w:rsidRDefault="00301CA6" w:rsidP="009F5C62">
            <w:pPr>
              <w:pStyle w:val="TableofFigures"/>
            </w:pPr>
            <w:r w:rsidRPr="00D401B2">
              <w:t>Non</w:t>
            </w:r>
            <w:r w:rsidRPr="00D401B2">
              <w:noBreakHyphen/>
              <w:t>transferable</w:t>
            </w:r>
          </w:p>
        </w:tc>
      </w:tr>
    </w:tbl>
    <w:p w14:paraId="57D7D6C7" w14:textId="77777777" w:rsidR="005060AD" w:rsidRDefault="005060AD" w:rsidP="009F5C62">
      <w:pPr>
        <w:pStyle w:val="TableofFigures"/>
      </w:pPr>
    </w:p>
    <w:p w14:paraId="4FE7156B" w14:textId="77777777" w:rsidR="00BB166C" w:rsidRDefault="00D401B2" w:rsidP="00D401B2">
      <w:r w:rsidRPr="00D401B2">
        <w:t>The</w:t>
      </w:r>
      <w:r w:rsidR="00BE2ECE">
        <w:t xml:space="preserve"> </w:t>
      </w:r>
      <w:r w:rsidRPr="00D401B2">
        <w:t>terms</w:t>
      </w:r>
      <w:r w:rsidR="00BE2ECE">
        <w:t xml:space="preserve"> </w:t>
      </w:r>
      <w:r w:rsidRPr="00D401B2">
        <w:t>of</w:t>
      </w:r>
      <w:r w:rsidR="00BE2ECE">
        <w:t xml:space="preserve"> </w:t>
      </w:r>
      <w:r w:rsidRPr="00D401B2">
        <w:t>the</w:t>
      </w:r>
      <w:r w:rsidR="00BE2ECE">
        <w:t xml:space="preserve"> </w:t>
      </w:r>
      <w:r w:rsidRPr="00D401B2">
        <w:t>licence</w:t>
      </w:r>
      <w:r w:rsidR="00BE2ECE">
        <w:t xml:space="preserve"> </w:t>
      </w:r>
      <w:r w:rsidRPr="00D401B2">
        <w:t>will</w:t>
      </w:r>
      <w:r w:rsidR="00BE2ECE">
        <w:t xml:space="preserve"> </w:t>
      </w:r>
      <w:r w:rsidRPr="00D401B2">
        <w:t>vary</w:t>
      </w:r>
      <w:r w:rsidR="00BE2ECE">
        <w:t xml:space="preserve"> </w:t>
      </w:r>
      <w:r w:rsidRPr="00D401B2">
        <w:t>depending</w:t>
      </w:r>
      <w:r w:rsidR="00BE2ECE">
        <w:t xml:space="preserve"> </w:t>
      </w:r>
      <w:r w:rsidRPr="00D401B2">
        <w:t>on</w:t>
      </w:r>
      <w:r w:rsidR="00BE2ECE">
        <w:t xml:space="preserve"> </w:t>
      </w:r>
      <w:proofErr w:type="gramStart"/>
      <w:r w:rsidRPr="00D401B2">
        <w:t>a</w:t>
      </w:r>
      <w:r w:rsidR="00BE2ECE">
        <w:t xml:space="preserve"> </w:t>
      </w:r>
      <w:r w:rsidRPr="00D401B2">
        <w:t>number</w:t>
      </w:r>
      <w:r w:rsidR="00BE2ECE">
        <w:t xml:space="preserve"> </w:t>
      </w:r>
      <w:r w:rsidRPr="00D401B2">
        <w:t>of</w:t>
      </w:r>
      <w:proofErr w:type="gramEnd"/>
      <w:r w:rsidR="00BE2ECE">
        <w:t xml:space="preserve"> </w:t>
      </w:r>
      <w:r w:rsidRPr="00D401B2">
        <w:t>considerations,</w:t>
      </w:r>
      <w:r w:rsidR="00BE2ECE">
        <w:t xml:space="preserve"> </w:t>
      </w:r>
      <w:r w:rsidRPr="00D401B2">
        <w:t>including</w:t>
      </w:r>
      <w:r w:rsidR="00BE2ECE">
        <w:t xml:space="preserve"> </w:t>
      </w:r>
      <w:r w:rsidRPr="00D401B2">
        <w:t>the</w:t>
      </w:r>
      <w:r w:rsidR="00BE2ECE">
        <w:t xml:space="preserve"> </w:t>
      </w:r>
      <w:r w:rsidRPr="00D401B2">
        <w:t>form</w:t>
      </w:r>
      <w:r w:rsidR="00BE2ECE">
        <w:t xml:space="preserve"> </w:t>
      </w:r>
      <w:r w:rsidRPr="00D401B2">
        <w:t>of</w:t>
      </w:r>
      <w:r w:rsidR="00BE2ECE">
        <w:t xml:space="preserve"> </w:t>
      </w:r>
      <w:r w:rsidRPr="00D401B2">
        <w:t>IP,</w:t>
      </w:r>
      <w:r w:rsidR="00BE2ECE">
        <w:t xml:space="preserve"> </w:t>
      </w:r>
      <w:r w:rsidRPr="00D401B2">
        <w:t>the</w:t>
      </w:r>
      <w:r w:rsidR="00BE2ECE">
        <w:t xml:space="preserve"> </w:t>
      </w:r>
      <w:r w:rsidRPr="00D401B2">
        <w:t>purpose</w:t>
      </w:r>
      <w:r w:rsidR="00BE2ECE">
        <w:t xml:space="preserve"> </w:t>
      </w:r>
      <w:r w:rsidRPr="00D401B2">
        <w:t>of</w:t>
      </w:r>
      <w:r w:rsidR="00BE2ECE">
        <w:t xml:space="preserve"> </w:t>
      </w:r>
      <w:r w:rsidRPr="00D401B2">
        <w:t>the</w:t>
      </w:r>
      <w:r w:rsidR="00BE2ECE">
        <w:t xml:space="preserve"> </w:t>
      </w:r>
      <w:r w:rsidRPr="00D401B2">
        <w:t>licence</w:t>
      </w:r>
      <w:r w:rsidR="00BE2ECE">
        <w:t xml:space="preserve"> </w:t>
      </w:r>
      <w:r w:rsidRPr="00D401B2">
        <w:t>and</w:t>
      </w:r>
      <w:r w:rsidR="00BE2ECE">
        <w:t xml:space="preserve"> </w:t>
      </w:r>
      <w:r w:rsidRPr="00D401B2">
        <w:t>the</w:t>
      </w:r>
      <w:r w:rsidR="00BE2ECE">
        <w:t xml:space="preserve"> </w:t>
      </w:r>
      <w:r w:rsidRPr="00D401B2">
        <w:t>risks</w:t>
      </w:r>
      <w:r w:rsidR="00BE2ECE">
        <w:t xml:space="preserve"> </w:t>
      </w:r>
      <w:r w:rsidRPr="00D401B2">
        <w:t>associated</w:t>
      </w:r>
      <w:r w:rsidR="00BE2ECE">
        <w:t xml:space="preserve"> </w:t>
      </w:r>
      <w:r w:rsidRPr="00D401B2">
        <w:t>with</w:t>
      </w:r>
      <w:r w:rsidR="00BE2ECE">
        <w:t xml:space="preserve"> </w:t>
      </w:r>
      <w:r w:rsidRPr="00D401B2">
        <w:t>the</w:t>
      </w:r>
      <w:r w:rsidR="00BE2ECE">
        <w:t xml:space="preserve"> </w:t>
      </w:r>
      <w:r w:rsidRPr="00D401B2">
        <w:t>grant</w:t>
      </w:r>
      <w:r w:rsidR="00BE2ECE">
        <w:t xml:space="preserve"> </w:t>
      </w:r>
      <w:r w:rsidRPr="00D401B2">
        <w:t>of</w:t>
      </w:r>
      <w:r w:rsidR="00BE2ECE">
        <w:t xml:space="preserve"> </w:t>
      </w:r>
      <w:r w:rsidRPr="00D401B2">
        <w:t>rights.</w:t>
      </w:r>
      <w:r w:rsidR="00BE2ECE">
        <w:t xml:space="preserve"> </w:t>
      </w:r>
      <w:r w:rsidRPr="00D401B2">
        <w:t>For</w:t>
      </w:r>
      <w:r w:rsidR="00BE2ECE">
        <w:t xml:space="preserve"> </w:t>
      </w:r>
      <w:r w:rsidRPr="00D401B2">
        <w:t>example,</w:t>
      </w:r>
      <w:r w:rsidR="00BE2ECE">
        <w:t xml:space="preserve"> </w:t>
      </w:r>
      <w:r w:rsidRPr="00D401B2">
        <w:t>a</w:t>
      </w:r>
      <w:r w:rsidR="00BE2ECE">
        <w:t xml:space="preserve"> </w:t>
      </w:r>
      <w:r w:rsidRPr="00D401B2">
        <w:t>licence</w:t>
      </w:r>
      <w:r w:rsidR="00BE2ECE">
        <w:t xml:space="preserve"> </w:t>
      </w:r>
      <w:r w:rsidRPr="00D401B2">
        <w:t>to</w:t>
      </w:r>
      <w:r w:rsidR="00BE2ECE">
        <w:t xml:space="preserve"> </w:t>
      </w:r>
      <w:r w:rsidRPr="00D401B2">
        <w:t>grant</w:t>
      </w:r>
      <w:r w:rsidR="00BE2ECE">
        <w:t xml:space="preserve"> </w:t>
      </w:r>
      <w:r w:rsidRPr="00D401B2">
        <w:t>rights</w:t>
      </w:r>
      <w:r w:rsidR="00BE2ECE">
        <w:t xml:space="preserve"> </w:t>
      </w:r>
      <w:r w:rsidRPr="00D401B2">
        <w:t>in</w:t>
      </w:r>
      <w:r w:rsidR="00BE2ECE">
        <w:t xml:space="preserve"> </w:t>
      </w:r>
      <w:r w:rsidRPr="00D401B2">
        <w:t>relation</w:t>
      </w:r>
      <w:r w:rsidR="00BE2ECE">
        <w:t xml:space="preserve"> </w:t>
      </w:r>
      <w:r w:rsidRPr="00D401B2">
        <w:t>to</w:t>
      </w:r>
      <w:r w:rsidR="00BE2ECE">
        <w:t xml:space="preserve"> </w:t>
      </w:r>
      <w:r w:rsidRPr="00D401B2">
        <w:t>an</w:t>
      </w:r>
      <w:r w:rsidR="00BE2ECE">
        <w:t xml:space="preserve"> </w:t>
      </w:r>
      <w:r w:rsidRPr="00D401B2">
        <w:t>ICT</w:t>
      </w:r>
      <w:r w:rsidR="00BE2ECE">
        <w:t xml:space="preserve"> </w:t>
      </w:r>
      <w:r w:rsidRPr="00D401B2">
        <w:t>system</w:t>
      </w:r>
      <w:r w:rsidR="00BE2ECE">
        <w:t xml:space="preserve"> </w:t>
      </w:r>
      <w:r w:rsidRPr="00D401B2">
        <w:t>or</w:t>
      </w:r>
      <w:r w:rsidR="00BE2ECE">
        <w:t xml:space="preserve"> </w:t>
      </w:r>
      <w:r w:rsidRPr="00D401B2">
        <w:t>a</w:t>
      </w:r>
      <w:r w:rsidR="00BE2ECE">
        <w:t xml:space="preserve"> </w:t>
      </w:r>
      <w:r w:rsidRPr="00D401B2">
        <w:t>logo</w:t>
      </w:r>
      <w:r w:rsidR="00BE2ECE">
        <w:t xml:space="preserve"> </w:t>
      </w:r>
      <w:r w:rsidRPr="00D401B2">
        <w:t>subject</w:t>
      </w:r>
      <w:r w:rsidR="00BE2ECE">
        <w:t xml:space="preserve"> </w:t>
      </w:r>
      <w:r w:rsidRPr="00D401B2">
        <w:t>to</w:t>
      </w:r>
      <w:r w:rsidR="00BE2ECE">
        <w:t xml:space="preserve"> </w:t>
      </w:r>
      <w:r w:rsidRPr="00D401B2">
        <w:t>trade</w:t>
      </w:r>
      <w:r w:rsidR="00BE2ECE">
        <w:t xml:space="preserve"> </w:t>
      </w:r>
      <w:r w:rsidRPr="00D401B2">
        <w:t>mark</w:t>
      </w:r>
      <w:r w:rsidR="00BE2ECE">
        <w:t xml:space="preserve"> </w:t>
      </w:r>
      <w:r w:rsidRPr="00D401B2">
        <w:t>would</w:t>
      </w:r>
      <w:r w:rsidR="00BE2ECE">
        <w:t xml:space="preserve"> </w:t>
      </w:r>
      <w:r w:rsidRPr="00D401B2">
        <w:t>usually</w:t>
      </w:r>
      <w:r w:rsidR="00BE2ECE">
        <w:t xml:space="preserve"> </w:t>
      </w:r>
      <w:r w:rsidRPr="00D401B2">
        <w:t>need</w:t>
      </w:r>
      <w:r w:rsidR="00BE2ECE">
        <w:t xml:space="preserve"> </w:t>
      </w:r>
      <w:r w:rsidRPr="00D401B2">
        <w:t>to</w:t>
      </w:r>
      <w:r w:rsidR="00BE2ECE">
        <w:t xml:space="preserve"> </w:t>
      </w:r>
      <w:r w:rsidRPr="00D401B2">
        <w:t>be</w:t>
      </w:r>
      <w:r w:rsidR="00BE2ECE">
        <w:t xml:space="preserve"> </w:t>
      </w:r>
      <w:r w:rsidRPr="00D401B2">
        <w:t>limited,</w:t>
      </w:r>
      <w:r w:rsidR="00BE2ECE">
        <w:t xml:space="preserve"> </w:t>
      </w:r>
      <w:r w:rsidRPr="00D401B2">
        <w:t>particularly</w:t>
      </w:r>
      <w:r w:rsidR="00BE2ECE">
        <w:t xml:space="preserve"> </w:t>
      </w:r>
      <w:r w:rsidRPr="00D401B2">
        <w:t>in</w:t>
      </w:r>
      <w:r w:rsidR="00BE2ECE">
        <w:t xml:space="preserve"> </w:t>
      </w:r>
      <w:r w:rsidRPr="00D401B2">
        <w:t>relation</w:t>
      </w:r>
      <w:r w:rsidR="00BE2ECE">
        <w:t xml:space="preserve"> </w:t>
      </w:r>
      <w:r w:rsidRPr="00D401B2">
        <w:t>to</w:t>
      </w:r>
      <w:r w:rsidR="00BE2ECE">
        <w:t xml:space="preserve"> </w:t>
      </w:r>
      <w:r w:rsidRPr="00D401B2">
        <w:t>purpose,</w:t>
      </w:r>
      <w:r w:rsidR="00BE2ECE">
        <w:t xml:space="preserve"> </w:t>
      </w:r>
      <w:r w:rsidRPr="00D401B2">
        <w:t>sublicensing</w:t>
      </w:r>
      <w:r w:rsidR="00BE2ECE">
        <w:t xml:space="preserve"> </w:t>
      </w:r>
      <w:r w:rsidRPr="00D401B2">
        <w:t>and</w:t>
      </w:r>
      <w:r w:rsidR="00BE2ECE">
        <w:t xml:space="preserve"> </w:t>
      </w:r>
      <w:r w:rsidRPr="00D401B2">
        <w:t>transferability.</w:t>
      </w:r>
    </w:p>
    <w:p w14:paraId="1C80BD62" w14:textId="6588E5DC" w:rsidR="00D401B2" w:rsidRPr="00D401B2" w:rsidRDefault="00D401B2" w:rsidP="00D401B2">
      <w:r w:rsidRPr="00D401B2">
        <w:t>Agencies</w:t>
      </w:r>
      <w:r w:rsidR="00BE2ECE">
        <w:t xml:space="preserve"> </w:t>
      </w:r>
      <w:r w:rsidRPr="00D401B2">
        <w:t>should</w:t>
      </w:r>
      <w:r w:rsidR="00BE2ECE">
        <w:t xml:space="preserve"> </w:t>
      </w:r>
      <w:r w:rsidRPr="00D401B2">
        <w:t>note</w:t>
      </w:r>
      <w:r w:rsidR="00BE2ECE">
        <w:t xml:space="preserve"> </w:t>
      </w:r>
      <w:r w:rsidRPr="00D401B2">
        <w:t>that</w:t>
      </w:r>
      <w:r w:rsidR="00BE2ECE">
        <w:t xml:space="preserve"> </w:t>
      </w:r>
      <w:r w:rsidRPr="00D401B2">
        <w:t>granting</w:t>
      </w:r>
      <w:r w:rsidR="00BE2ECE">
        <w:t xml:space="preserve"> </w:t>
      </w:r>
      <w:r w:rsidRPr="00D401B2">
        <w:t>an</w:t>
      </w:r>
      <w:r w:rsidR="00BE2ECE">
        <w:t xml:space="preserve"> </w:t>
      </w:r>
      <w:r w:rsidRPr="00D401B2">
        <w:t>exclusive</w:t>
      </w:r>
      <w:r w:rsidR="00BE2ECE">
        <w:t xml:space="preserve"> </w:t>
      </w:r>
      <w:r w:rsidRPr="00D401B2">
        <w:t>licence</w:t>
      </w:r>
      <w:r w:rsidR="00BE2ECE">
        <w:t xml:space="preserve"> </w:t>
      </w:r>
      <w:r w:rsidRPr="00D401B2">
        <w:t>to</w:t>
      </w:r>
      <w:r w:rsidR="00BE2ECE">
        <w:t xml:space="preserve"> </w:t>
      </w:r>
      <w:r w:rsidRPr="00D401B2">
        <w:t>IP</w:t>
      </w:r>
      <w:r w:rsidR="00BE2ECE">
        <w:t xml:space="preserve"> </w:t>
      </w:r>
      <w:r w:rsidRPr="00D401B2">
        <w:t>is</w:t>
      </w:r>
      <w:r w:rsidR="00BE2ECE">
        <w:t xml:space="preserve"> </w:t>
      </w:r>
      <w:proofErr w:type="gramStart"/>
      <w:r w:rsidRPr="00D401B2">
        <w:t>similar</w:t>
      </w:r>
      <w:r w:rsidR="00BE2ECE">
        <w:t xml:space="preserve"> </w:t>
      </w:r>
      <w:r w:rsidRPr="00D401B2">
        <w:t>to</w:t>
      </w:r>
      <w:proofErr w:type="gramEnd"/>
      <w:r w:rsidR="00BE2ECE">
        <w:t xml:space="preserve"> </w:t>
      </w:r>
      <w:r w:rsidRPr="00D401B2">
        <w:t>disposing</w:t>
      </w:r>
      <w:r w:rsidR="00BE2ECE">
        <w:t xml:space="preserve"> </w:t>
      </w:r>
      <w:r w:rsidRPr="00D401B2">
        <w:t>of</w:t>
      </w:r>
      <w:r w:rsidR="00BE2ECE">
        <w:t xml:space="preserve"> </w:t>
      </w:r>
      <w:r w:rsidRPr="00D401B2">
        <w:t>it,</w:t>
      </w:r>
      <w:r w:rsidR="00BE2ECE">
        <w:t xml:space="preserve"> </w:t>
      </w:r>
      <w:r w:rsidRPr="00D401B2">
        <w:t>given</w:t>
      </w:r>
      <w:r w:rsidR="00BE2ECE">
        <w:t xml:space="preserve"> </w:t>
      </w:r>
      <w:r w:rsidRPr="00D401B2">
        <w:t>that</w:t>
      </w:r>
      <w:r w:rsidR="00BE2ECE">
        <w:t xml:space="preserve"> </w:t>
      </w:r>
      <w:r w:rsidRPr="00D401B2">
        <w:t>it</w:t>
      </w:r>
      <w:r w:rsidR="00BE2ECE">
        <w:t xml:space="preserve"> </w:t>
      </w:r>
      <w:r w:rsidRPr="00D401B2">
        <w:t>results</w:t>
      </w:r>
      <w:r w:rsidR="00BE2ECE">
        <w:t xml:space="preserve"> </w:t>
      </w:r>
      <w:r w:rsidRPr="00D401B2">
        <w:t>in</w:t>
      </w:r>
      <w:r w:rsidR="00BE2ECE">
        <w:t xml:space="preserve"> </w:t>
      </w:r>
      <w:r w:rsidRPr="00D401B2">
        <w:t>a</w:t>
      </w:r>
      <w:r w:rsidR="00BE2ECE">
        <w:t xml:space="preserve"> </w:t>
      </w:r>
      <w:r w:rsidRPr="00D401B2">
        <w:t>third</w:t>
      </w:r>
      <w:r w:rsidR="00BE2ECE">
        <w:t xml:space="preserve"> </w:t>
      </w:r>
      <w:r w:rsidRPr="00D401B2">
        <w:t>party</w:t>
      </w:r>
      <w:r w:rsidR="00BE2ECE">
        <w:t xml:space="preserve"> </w:t>
      </w:r>
      <w:r w:rsidRPr="00D401B2">
        <w:t>acquiring</w:t>
      </w:r>
      <w:r w:rsidR="00BE2ECE">
        <w:t xml:space="preserve"> </w:t>
      </w:r>
      <w:r w:rsidRPr="00D401B2">
        <w:t>long</w:t>
      </w:r>
      <w:r w:rsidR="00BE2ECE">
        <w:t xml:space="preserve"> </w:t>
      </w:r>
      <w:r w:rsidRPr="00D401B2">
        <w:t>term</w:t>
      </w:r>
      <w:r w:rsidR="00BE2ECE">
        <w:t xml:space="preserve"> </w:t>
      </w:r>
      <w:r w:rsidRPr="00D401B2">
        <w:t>rights</w:t>
      </w:r>
      <w:r w:rsidR="00BE2ECE">
        <w:t xml:space="preserve"> </w:t>
      </w:r>
      <w:r w:rsidRPr="00D401B2">
        <w:t>over</w:t>
      </w:r>
      <w:r w:rsidR="00BE2ECE">
        <w:t xml:space="preserve"> </w:t>
      </w:r>
      <w:r w:rsidRPr="00D401B2">
        <w:t>the</w:t>
      </w:r>
      <w:r w:rsidR="00BE2ECE">
        <w:t xml:space="preserve"> </w:t>
      </w:r>
      <w:r w:rsidRPr="00D401B2">
        <w:t>IP</w:t>
      </w:r>
      <w:r w:rsidR="00BE2ECE">
        <w:t xml:space="preserve"> </w:t>
      </w:r>
      <w:r w:rsidRPr="00D401B2">
        <w:t>against</w:t>
      </w:r>
      <w:r w:rsidR="00BE2ECE">
        <w:t xml:space="preserve"> </w:t>
      </w:r>
      <w:r w:rsidRPr="00D401B2">
        <w:t>the</w:t>
      </w:r>
      <w:r w:rsidR="00BE2ECE">
        <w:t xml:space="preserve"> </w:t>
      </w:r>
      <w:r w:rsidRPr="00D401B2">
        <w:t>world</w:t>
      </w:r>
      <w:r w:rsidR="00BE2ECE">
        <w:t xml:space="preserve"> </w:t>
      </w:r>
      <w:r w:rsidRPr="00D401B2">
        <w:t>at</w:t>
      </w:r>
      <w:r w:rsidR="00BE2ECE">
        <w:t xml:space="preserve"> </w:t>
      </w:r>
      <w:r w:rsidRPr="00D401B2">
        <w:t>large.</w:t>
      </w:r>
      <w:r w:rsidR="00BE2ECE">
        <w:t xml:space="preserve"> </w:t>
      </w:r>
      <w:r w:rsidRPr="00D401B2">
        <w:t>Accordingly,</w:t>
      </w:r>
      <w:r w:rsidR="00BE2ECE">
        <w:t xml:space="preserve"> </w:t>
      </w:r>
      <w:r w:rsidRPr="00D401B2">
        <w:t>the</w:t>
      </w:r>
      <w:r w:rsidR="00BE2ECE">
        <w:t xml:space="preserve"> </w:t>
      </w:r>
      <w:r w:rsidRPr="00D401B2">
        <w:t>matters</w:t>
      </w:r>
      <w:r w:rsidR="00BE2ECE">
        <w:t xml:space="preserve"> </w:t>
      </w:r>
      <w:r w:rsidRPr="00D401B2">
        <w:t>in</w:t>
      </w:r>
      <w:r w:rsidR="00BE2ECE">
        <w:t xml:space="preserve"> </w:t>
      </w:r>
      <w:r w:rsidRPr="00D401B2">
        <w:t>this</w:t>
      </w:r>
      <w:r w:rsidR="00BE2ECE">
        <w:t xml:space="preserve"> </w:t>
      </w:r>
      <w:r w:rsidRPr="00D401B2">
        <w:t>Chapter</w:t>
      </w:r>
      <w:r w:rsidR="00BE2ECE">
        <w:t xml:space="preserve"> </w:t>
      </w:r>
      <w:r w:rsidRPr="00D401B2">
        <w:fldChar w:fldCharType="begin"/>
      </w:r>
      <w:r w:rsidRPr="00D401B2">
        <w:instrText xml:space="preserve"> REF _Ref381706523 \r \h </w:instrText>
      </w:r>
      <w:r w:rsidRPr="00D401B2">
        <w:fldChar w:fldCharType="separate"/>
      </w:r>
      <w:r w:rsidRPr="00D401B2">
        <w:t>3.13</w:t>
      </w:r>
      <w:r w:rsidRPr="00D401B2">
        <w:fldChar w:fldCharType="end"/>
      </w:r>
      <w:r w:rsidR="00BE2ECE">
        <w:t xml:space="preserve"> </w:t>
      </w:r>
      <w:r w:rsidRPr="00D401B2">
        <w:t>should</w:t>
      </w:r>
      <w:r w:rsidR="00BE2ECE">
        <w:t xml:space="preserve"> </w:t>
      </w:r>
      <w:r w:rsidRPr="00D401B2">
        <w:t>be</w:t>
      </w:r>
      <w:r w:rsidR="00BE2ECE">
        <w:t xml:space="preserve"> </w:t>
      </w:r>
      <w:proofErr w:type="gramStart"/>
      <w:r w:rsidRPr="00D401B2">
        <w:t>taken</w:t>
      </w:r>
      <w:r w:rsidR="00BE2ECE">
        <w:t xml:space="preserve"> </w:t>
      </w:r>
      <w:r w:rsidRPr="00D401B2">
        <w:t>into</w:t>
      </w:r>
      <w:r w:rsidR="00BE2ECE">
        <w:t xml:space="preserve"> </w:t>
      </w:r>
      <w:r w:rsidRPr="00D401B2">
        <w:t>account</w:t>
      </w:r>
      <w:proofErr w:type="gramEnd"/>
      <w:r w:rsidR="00BE2ECE">
        <w:t xml:space="preserve"> </w:t>
      </w:r>
      <w:r w:rsidRPr="00D401B2">
        <w:t>when</w:t>
      </w:r>
      <w:r w:rsidR="00BE2ECE">
        <w:t xml:space="preserve"> </w:t>
      </w:r>
      <w:r w:rsidRPr="00D401B2">
        <w:t>considering</w:t>
      </w:r>
      <w:r w:rsidR="00BE2ECE">
        <w:t xml:space="preserve"> </w:t>
      </w:r>
      <w:r w:rsidRPr="00D401B2">
        <w:t>whether</w:t>
      </w:r>
      <w:r w:rsidR="00BE2ECE">
        <w:t xml:space="preserve"> </w:t>
      </w:r>
      <w:r w:rsidRPr="00D401B2">
        <w:t>to</w:t>
      </w:r>
      <w:r w:rsidR="00BE2ECE">
        <w:t xml:space="preserve"> </w:t>
      </w:r>
      <w:r w:rsidRPr="00D401B2">
        <w:t>grant</w:t>
      </w:r>
      <w:r w:rsidR="00BE2ECE">
        <w:t xml:space="preserve"> </w:t>
      </w:r>
      <w:r w:rsidRPr="00D401B2">
        <w:t>an</w:t>
      </w:r>
      <w:r w:rsidR="00BE2ECE">
        <w:t xml:space="preserve"> </w:t>
      </w:r>
      <w:r w:rsidRPr="00D401B2">
        <w:t>exclusive</w:t>
      </w:r>
      <w:r w:rsidR="00BE2ECE">
        <w:t xml:space="preserve"> </w:t>
      </w:r>
      <w:r w:rsidRPr="00D401B2">
        <w:t>licence</w:t>
      </w:r>
      <w:r w:rsidR="00BE2ECE">
        <w:t xml:space="preserve"> </w:t>
      </w:r>
      <w:r w:rsidRPr="00D401B2">
        <w:t>to</w:t>
      </w:r>
      <w:r w:rsidR="00BE2ECE">
        <w:t xml:space="preserve"> </w:t>
      </w:r>
      <w:r w:rsidRPr="00D401B2">
        <w:t>IP.</w:t>
      </w:r>
    </w:p>
    <w:p w14:paraId="4039ADC1" w14:textId="77777777" w:rsidR="00BB166C" w:rsidRDefault="00D401B2" w:rsidP="00D401B2">
      <w:r w:rsidRPr="00D401B2">
        <w:t>Agencies</w:t>
      </w:r>
      <w:r w:rsidR="00BE2ECE">
        <w:t xml:space="preserve"> </w:t>
      </w:r>
      <w:r w:rsidRPr="00D401B2">
        <w:t>must</w:t>
      </w:r>
      <w:r w:rsidR="00BE2ECE">
        <w:t xml:space="preserve"> </w:t>
      </w:r>
      <w:r w:rsidRPr="00D401B2">
        <w:t>carefully</w:t>
      </w:r>
      <w:r w:rsidR="00BE2ECE">
        <w:t xml:space="preserve"> </w:t>
      </w:r>
      <w:r w:rsidRPr="00D401B2">
        <w:t>consider</w:t>
      </w:r>
      <w:r w:rsidR="00BE2ECE">
        <w:t xml:space="preserve"> </w:t>
      </w:r>
      <w:r w:rsidRPr="00D401B2">
        <w:t>the</w:t>
      </w:r>
      <w:r w:rsidR="00BE2ECE">
        <w:t xml:space="preserve"> </w:t>
      </w:r>
      <w:r w:rsidRPr="00D401B2">
        <w:t>terms</w:t>
      </w:r>
      <w:r w:rsidR="00BE2ECE">
        <w:t xml:space="preserve"> </w:t>
      </w:r>
      <w:r w:rsidRPr="00D401B2">
        <w:t>on</w:t>
      </w:r>
      <w:r w:rsidR="00BE2ECE">
        <w:t xml:space="preserve"> </w:t>
      </w:r>
      <w:r w:rsidRPr="00D401B2">
        <w:t>which</w:t>
      </w:r>
      <w:r w:rsidR="00BE2ECE">
        <w:t xml:space="preserve"> </w:t>
      </w:r>
      <w:r w:rsidRPr="00D401B2">
        <w:t>to</w:t>
      </w:r>
      <w:r w:rsidR="00BE2ECE">
        <w:t xml:space="preserve"> </w:t>
      </w:r>
      <w:r w:rsidRPr="00D401B2">
        <w:t>grant</w:t>
      </w:r>
      <w:r w:rsidR="00BE2ECE">
        <w:t xml:space="preserve"> </w:t>
      </w:r>
      <w:r w:rsidRPr="00D401B2">
        <w:t>rights</w:t>
      </w:r>
      <w:r w:rsidR="00BE2ECE">
        <w:t xml:space="preserve"> </w:t>
      </w:r>
      <w:r w:rsidRPr="00D401B2">
        <w:t>to</w:t>
      </w:r>
      <w:r w:rsidR="00BE2ECE">
        <w:t xml:space="preserve"> </w:t>
      </w:r>
      <w:r w:rsidRPr="00D401B2">
        <w:t>IP</w:t>
      </w:r>
      <w:r w:rsidR="00BE2ECE">
        <w:t xml:space="preserve"> </w:t>
      </w:r>
      <w:r w:rsidRPr="00D401B2">
        <w:t>and,</w:t>
      </w:r>
      <w:r w:rsidR="00BE2ECE">
        <w:t xml:space="preserve"> </w:t>
      </w:r>
      <w:r w:rsidRPr="00D401B2">
        <w:t>if</w:t>
      </w:r>
      <w:r w:rsidR="00BE2ECE">
        <w:t xml:space="preserve"> </w:t>
      </w:r>
      <w:r w:rsidRPr="00D401B2">
        <w:t>required,</w:t>
      </w:r>
      <w:r w:rsidR="00BE2ECE">
        <w:t xml:space="preserve"> </w:t>
      </w:r>
      <w:r w:rsidRPr="00D401B2">
        <w:t>contact</w:t>
      </w:r>
      <w:r w:rsidR="00BE2ECE">
        <w:t xml:space="preserve"> </w:t>
      </w:r>
      <w:r w:rsidRPr="00D401B2">
        <w:t>their</w:t>
      </w:r>
      <w:r w:rsidR="00BE2ECE">
        <w:t xml:space="preserve"> </w:t>
      </w:r>
      <w:r w:rsidRPr="00D401B2">
        <w:t>IP</w:t>
      </w:r>
      <w:r w:rsidR="00BE2ECE">
        <w:t xml:space="preserve"> </w:t>
      </w:r>
      <w:r w:rsidRPr="00D401B2">
        <w:t>Coordinator,</w:t>
      </w:r>
      <w:r w:rsidRPr="00D401B2">
        <w:rPr>
          <w:vertAlign w:val="superscript"/>
        </w:rPr>
        <w:footnoteReference w:id="44"/>
      </w:r>
      <w:r w:rsidR="00BE2ECE">
        <w:t xml:space="preserve"> </w:t>
      </w:r>
      <w:r w:rsidRPr="00D401B2">
        <w:t>D</w:t>
      </w:r>
      <w:r w:rsidR="003F713D">
        <w:t>GS</w:t>
      </w:r>
      <w:r w:rsidR="00BE2ECE">
        <w:t xml:space="preserve"> </w:t>
      </w:r>
      <w:r w:rsidRPr="00D401B2">
        <w:t>at</w:t>
      </w:r>
      <w:r w:rsidR="00BE2ECE">
        <w:t xml:space="preserve"> </w:t>
      </w:r>
      <w:hyperlink r:id="rId30" w:history="1">
        <w:r w:rsidR="00AF71F7">
          <w:rPr>
            <w:rStyle w:val="Hyperlink"/>
          </w:rPr>
          <w:t>ippolicy@dgs</w:t>
        </w:r>
        <w:r w:rsidRPr="00D401B2">
          <w:rPr>
            <w:rStyle w:val="Hyperlink"/>
          </w:rPr>
          <w:t>.vic.gov.au</w:t>
        </w:r>
      </w:hyperlink>
      <w:r w:rsidR="00BE2ECE">
        <w:t xml:space="preserve"> </w:t>
      </w:r>
      <w:r w:rsidRPr="00D401B2">
        <w:t>and</w:t>
      </w:r>
      <w:r w:rsidR="00BE2ECE">
        <w:t xml:space="preserve"> </w:t>
      </w:r>
      <w:r w:rsidRPr="00D401B2">
        <w:t>seek</w:t>
      </w:r>
      <w:r w:rsidR="00BE2ECE">
        <w:t xml:space="preserve"> </w:t>
      </w:r>
      <w:r w:rsidRPr="00D401B2">
        <w:t>legal</w:t>
      </w:r>
      <w:r w:rsidR="00BE2ECE">
        <w:t xml:space="preserve"> </w:t>
      </w:r>
      <w:r w:rsidRPr="00D401B2">
        <w:t>advice.</w:t>
      </w:r>
    </w:p>
    <w:p w14:paraId="42613F85" w14:textId="77777777" w:rsidR="00BB166C" w:rsidRDefault="00D401B2" w:rsidP="00D401B2">
      <w:r w:rsidRPr="00D401B2">
        <w:t>Chapter</w:t>
      </w:r>
      <w:r w:rsidR="00BE2ECE">
        <w:t xml:space="preserve"> </w:t>
      </w:r>
      <w:r w:rsidRPr="00D401B2">
        <w:fldChar w:fldCharType="begin"/>
      </w:r>
      <w:r w:rsidRPr="00D401B2">
        <w:instrText xml:space="preserve"> REF _Ref381707004 \r \h </w:instrText>
      </w:r>
      <w:r w:rsidRPr="00D401B2">
        <w:fldChar w:fldCharType="separate"/>
      </w:r>
      <w:r w:rsidRPr="00D401B2">
        <w:t>5</w:t>
      </w:r>
      <w:r w:rsidRPr="00D401B2">
        <w:fldChar w:fldCharType="end"/>
      </w:r>
      <w:r w:rsidR="00BE2ECE">
        <w:t xml:space="preserve"> </w:t>
      </w:r>
      <w:r w:rsidRPr="00D401B2">
        <w:t>below</w:t>
      </w:r>
      <w:r w:rsidR="00BE2ECE">
        <w:t xml:space="preserve"> </w:t>
      </w:r>
      <w:r w:rsidRPr="00D401B2">
        <w:t>provides</w:t>
      </w:r>
      <w:r w:rsidR="00BE2ECE">
        <w:t xml:space="preserve"> </w:t>
      </w:r>
      <w:r w:rsidRPr="00D401B2">
        <w:t>detailed</w:t>
      </w:r>
      <w:r w:rsidR="00BE2ECE">
        <w:t xml:space="preserve"> </w:t>
      </w:r>
      <w:r w:rsidRPr="00D401B2">
        <w:t>information</w:t>
      </w:r>
      <w:r w:rsidR="00BE2ECE">
        <w:t xml:space="preserve"> </w:t>
      </w:r>
      <w:r w:rsidRPr="00D401B2">
        <w:t>on</w:t>
      </w:r>
      <w:r w:rsidR="00BE2ECE">
        <w:t xml:space="preserve"> </w:t>
      </w:r>
      <w:r w:rsidRPr="00D401B2">
        <w:t>making</w:t>
      </w:r>
      <w:r w:rsidR="00BE2ECE">
        <w:t xml:space="preserve"> </w:t>
      </w:r>
      <w:r w:rsidRPr="00D401B2">
        <w:t>copyright</w:t>
      </w:r>
      <w:r w:rsidR="00BE2ECE">
        <w:t xml:space="preserve"> </w:t>
      </w:r>
      <w:r w:rsidRPr="00D401B2">
        <w:t>material</w:t>
      </w:r>
      <w:r w:rsidR="00BE2ECE">
        <w:t xml:space="preserve"> </w:t>
      </w:r>
      <w:r w:rsidRPr="00D401B2">
        <w:t>publicly</w:t>
      </w:r>
      <w:r w:rsidR="00BE2ECE">
        <w:t xml:space="preserve"> </w:t>
      </w:r>
      <w:r w:rsidRPr="00D401B2">
        <w:t>accessible,</w:t>
      </w:r>
      <w:r w:rsidR="00BE2ECE">
        <w:t xml:space="preserve"> </w:t>
      </w:r>
      <w:r w:rsidRPr="00D401B2">
        <w:t>including</w:t>
      </w:r>
      <w:r w:rsidR="00BE2ECE">
        <w:t xml:space="preserve"> </w:t>
      </w:r>
      <w:r w:rsidRPr="00D401B2">
        <w:t>by</w:t>
      </w:r>
      <w:r w:rsidR="00BE2ECE">
        <w:t xml:space="preserve"> </w:t>
      </w:r>
      <w:r w:rsidRPr="00D401B2">
        <w:t>applying</w:t>
      </w:r>
      <w:r w:rsidR="00BE2ECE">
        <w:t xml:space="preserve"> </w:t>
      </w:r>
      <w:r w:rsidRPr="00D401B2">
        <w:t>a</w:t>
      </w:r>
      <w:r w:rsidR="00BE2ECE">
        <w:t xml:space="preserve"> </w:t>
      </w:r>
      <w:r w:rsidRPr="00D401B2">
        <w:t>Creative</w:t>
      </w:r>
      <w:r w:rsidR="00BE2ECE">
        <w:t xml:space="preserve"> </w:t>
      </w:r>
      <w:r w:rsidRPr="00D401B2">
        <w:t>Commons</w:t>
      </w:r>
      <w:r w:rsidR="00BE2ECE">
        <w:t xml:space="preserve"> </w:t>
      </w:r>
      <w:r w:rsidRPr="00D401B2">
        <w:t>licence.</w:t>
      </w:r>
    </w:p>
    <w:p w14:paraId="51D19123" w14:textId="7FCBA40B" w:rsidR="00D401B2" w:rsidRPr="00D401B2" w:rsidRDefault="00D401B2" w:rsidP="00D401B2">
      <w:r w:rsidRPr="00D401B2">
        <w:t>Commercialisation</w:t>
      </w:r>
      <w:r w:rsidR="00BE2ECE">
        <w:t xml:space="preserve"> </w:t>
      </w:r>
      <w:r w:rsidRPr="00D401B2">
        <w:t>is</w:t>
      </w:r>
      <w:r w:rsidR="00BE2ECE">
        <w:t xml:space="preserve"> </w:t>
      </w:r>
      <w:r w:rsidRPr="00D401B2">
        <w:t>another</w:t>
      </w:r>
      <w:r w:rsidR="00BE2ECE">
        <w:t xml:space="preserve"> </w:t>
      </w:r>
      <w:r w:rsidRPr="00D401B2">
        <w:t>means</w:t>
      </w:r>
      <w:r w:rsidR="00BE2ECE">
        <w:t xml:space="preserve"> </w:t>
      </w:r>
      <w:r w:rsidRPr="00D401B2">
        <w:t>of</w:t>
      </w:r>
      <w:r w:rsidR="00BE2ECE">
        <w:t xml:space="preserve"> </w:t>
      </w:r>
      <w:r w:rsidRPr="00D401B2">
        <w:t>granting</w:t>
      </w:r>
      <w:r w:rsidR="00BE2ECE">
        <w:t xml:space="preserve"> </w:t>
      </w:r>
      <w:r w:rsidRPr="00D401B2">
        <w:t>rights</w:t>
      </w:r>
      <w:r w:rsidR="00BE2ECE">
        <w:t xml:space="preserve"> </w:t>
      </w:r>
      <w:r w:rsidRPr="00D401B2">
        <w:t>to</w:t>
      </w:r>
      <w:r w:rsidR="00BE2ECE">
        <w:t xml:space="preserve"> </w:t>
      </w:r>
      <w:r w:rsidRPr="00D401B2">
        <w:t>IP.</w:t>
      </w:r>
      <w:r w:rsidR="00BE2ECE">
        <w:t xml:space="preserve"> </w:t>
      </w:r>
      <w:r w:rsidRPr="00D401B2">
        <w:t>Commercialisation</w:t>
      </w:r>
      <w:r w:rsidR="00BE2ECE">
        <w:t xml:space="preserve"> </w:t>
      </w:r>
      <w:r w:rsidRPr="00D401B2">
        <w:t>is</w:t>
      </w:r>
      <w:r w:rsidR="00BE2ECE">
        <w:t xml:space="preserve"> </w:t>
      </w:r>
      <w:r w:rsidRPr="00D401B2">
        <w:t>discussed</w:t>
      </w:r>
      <w:r w:rsidR="00BE2ECE">
        <w:t xml:space="preserve"> </w:t>
      </w:r>
      <w:r w:rsidRPr="00D401B2">
        <w:t>further</w:t>
      </w:r>
      <w:r w:rsidR="00BE2ECE">
        <w:t xml:space="preserve"> </w:t>
      </w:r>
      <w:r w:rsidRPr="00D401B2">
        <w:t>in</w:t>
      </w:r>
      <w:r w:rsidR="00BE2ECE">
        <w:t xml:space="preserve"> </w:t>
      </w:r>
      <w:r w:rsidRPr="00D401B2">
        <w:t>Chapter</w:t>
      </w:r>
      <w:r w:rsidR="00BE2ECE">
        <w:t xml:space="preserve"> </w:t>
      </w:r>
      <w:r w:rsidRPr="00D401B2">
        <w:fldChar w:fldCharType="begin"/>
      </w:r>
      <w:r w:rsidRPr="00D401B2">
        <w:instrText xml:space="preserve"> REF _Ref345582495 \r \h </w:instrText>
      </w:r>
      <w:r w:rsidRPr="00D401B2">
        <w:fldChar w:fldCharType="separate"/>
      </w:r>
      <w:r w:rsidRPr="00D401B2">
        <w:t>7</w:t>
      </w:r>
      <w:r w:rsidRPr="00D401B2">
        <w:fldChar w:fldCharType="end"/>
      </w:r>
      <w:r w:rsidRPr="00D401B2">
        <w:t>.</w:t>
      </w:r>
    </w:p>
    <w:p w14:paraId="6FB9D4D6" w14:textId="34E5093B" w:rsidR="00D401B2" w:rsidRPr="00D401B2" w:rsidRDefault="00D401B2" w:rsidP="00AC1553">
      <w:pPr>
        <w:pStyle w:val="Heading2"/>
      </w:pPr>
      <w:bookmarkStart w:id="148" w:name="_Ref382395264"/>
      <w:bookmarkStart w:id="149" w:name="_Toc411926843"/>
      <w:bookmarkStart w:id="150" w:name="_Toc140576441"/>
      <w:bookmarkStart w:id="151" w:name="_Toc176264826"/>
      <w:r w:rsidRPr="00D401B2">
        <w:lastRenderedPageBreak/>
        <w:t>Role</w:t>
      </w:r>
      <w:r w:rsidR="00BE2ECE">
        <w:t xml:space="preserve"> </w:t>
      </w:r>
      <w:r w:rsidRPr="00D401B2">
        <w:t>of</w:t>
      </w:r>
      <w:r w:rsidR="00BE2ECE">
        <w:t xml:space="preserve"> </w:t>
      </w:r>
      <w:r w:rsidRPr="00D401B2">
        <w:t>IP</w:t>
      </w:r>
      <w:r w:rsidR="00BE2ECE">
        <w:t xml:space="preserve"> </w:t>
      </w:r>
      <w:r w:rsidRPr="00D401B2">
        <w:t>Coordinator</w:t>
      </w:r>
      <w:bookmarkEnd w:id="148"/>
      <w:bookmarkEnd w:id="149"/>
      <w:bookmarkEnd w:id="150"/>
      <w:bookmarkEnd w:id="151"/>
    </w:p>
    <w:p w14:paraId="3CBD03E5" w14:textId="77777777" w:rsidR="00BB166C" w:rsidRDefault="00D401B2" w:rsidP="00D401B2">
      <w:r w:rsidRPr="00D401B2">
        <w:t>Granting</w:t>
      </w:r>
      <w:r w:rsidR="00BE2ECE">
        <w:t xml:space="preserve"> </w:t>
      </w:r>
      <w:r w:rsidRPr="00D401B2">
        <w:t>rights</w:t>
      </w:r>
      <w:r w:rsidR="00BE2ECE">
        <w:t xml:space="preserve"> </w:t>
      </w:r>
      <w:r w:rsidRPr="00D401B2">
        <w:t>to</w:t>
      </w:r>
      <w:r w:rsidR="00BE2ECE">
        <w:t xml:space="preserve"> </w:t>
      </w:r>
      <w:r w:rsidRPr="00D401B2">
        <w:t>State</w:t>
      </w:r>
      <w:r w:rsidR="00BE2ECE">
        <w:t xml:space="preserve"> </w:t>
      </w:r>
      <w:r w:rsidRPr="00D401B2">
        <w:t>IP</w:t>
      </w:r>
      <w:r w:rsidR="00BE2ECE">
        <w:t xml:space="preserve"> </w:t>
      </w:r>
      <w:r w:rsidRPr="00D401B2">
        <w:t>is</w:t>
      </w:r>
      <w:r w:rsidR="00BE2ECE">
        <w:t xml:space="preserve"> </w:t>
      </w:r>
      <w:r w:rsidRPr="00D401B2">
        <w:t>an</w:t>
      </w:r>
      <w:r w:rsidR="00BE2ECE">
        <w:t xml:space="preserve"> </w:t>
      </w:r>
      <w:r w:rsidRPr="00D401B2">
        <w:t>important</w:t>
      </w:r>
      <w:r w:rsidR="00BE2ECE">
        <w:t xml:space="preserve"> </w:t>
      </w:r>
      <w:r w:rsidRPr="00D401B2">
        <w:t>role</w:t>
      </w:r>
      <w:r w:rsidR="00BE2ECE">
        <w:t xml:space="preserve"> </w:t>
      </w:r>
      <w:r w:rsidRPr="00D401B2">
        <w:t>of</w:t>
      </w:r>
      <w:r w:rsidR="00BE2ECE">
        <w:t xml:space="preserve"> </w:t>
      </w:r>
      <w:r w:rsidRPr="00D401B2">
        <w:t>an</w:t>
      </w:r>
      <w:r w:rsidR="00BE2ECE">
        <w:t xml:space="preserve"> </w:t>
      </w:r>
      <w:r w:rsidRPr="00D401B2">
        <w:t>agency’s</w:t>
      </w:r>
      <w:r w:rsidR="00BE2ECE">
        <w:t xml:space="preserve"> </w:t>
      </w:r>
      <w:r w:rsidRPr="00D401B2">
        <w:t>IP</w:t>
      </w:r>
      <w:r w:rsidR="00BE2ECE">
        <w:t xml:space="preserve"> </w:t>
      </w:r>
      <w:r w:rsidRPr="00D401B2">
        <w:t>Coordinator.</w:t>
      </w:r>
      <w:r w:rsidRPr="00D401B2">
        <w:rPr>
          <w:vertAlign w:val="superscript"/>
        </w:rPr>
        <w:footnoteReference w:id="45"/>
      </w:r>
    </w:p>
    <w:p w14:paraId="4098E136" w14:textId="27CE9F2B" w:rsidR="00D401B2" w:rsidRPr="00D401B2" w:rsidRDefault="00D401B2" w:rsidP="00D401B2">
      <w:r w:rsidRPr="00D401B2">
        <w:t>Typically,</w:t>
      </w:r>
      <w:r w:rsidR="00BE2ECE">
        <w:t xml:space="preserve"> </w:t>
      </w:r>
      <w:r w:rsidRPr="00D401B2">
        <w:t>the</w:t>
      </w:r>
      <w:r w:rsidR="00BE2ECE">
        <w:t xml:space="preserve"> </w:t>
      </w:r>
      <w:r w:rsidRPr="00D401B2">
        <w:t>agency’s</w:t>
      </w:r>
      <w:r w:rsidR="00BE2ECE">
        <w:t xml:space="preserve"> </w:t>
      </w:r>
      <w:r w:rsidRPr="00D401B2">
        <w:t>IP</w:t>
      </w:r>
      <w:r w:rsidR="00BE2ECE">
        <w:t xml:space="preserve"> </w:t>
      </w:r>
      <w:r w:rsidRPr="00D401B2">
        <w:t>Coordinator</w:t>
      </w:r>
      <w:r w:rsidR="00BE2ECE">
        <w:t xml:space="preserve"> </w:t>
      </w:r>
      <w:r w:rsidRPr="00D401B2">
        <w:t>should:</w:t>
      </w:r>
    </w:p>
    <w:p w14:paraId="4404B07B" w14:textId="0956058B" w:rsidR="00D401B2" w:rsidRPr="00BA73E7" w:rsidRDefault="00D401B2" w:rsidP="000120A1">
      <w:pPr>
        <w:pStyle w:val="ListParagraph"/>
        <w:numPr>
          <w:ilvl w:val="0"/>
          <w:numId w:val="27"/>
        </w:numPr>
        <w:rPr>
          <w:color w:val="auto"/>
        </w:rPr>
      </w:pPr>
      <w:r w:rsidRPr="00BA73E7">
        <w:rPr>
          <w:color w:val="auto"/>
        </w:rPr>
        <w:t>promote</w:t>
      </w:r>
      <w:r w:rsidR="00BE2ECE" w:rsidRPr="00BA73E7">
        <w:rPr>
          <w:color w:val="auto"/>
        </w:rPr>
        <w:t xml:space="preserve"> </w:t>
      </w:r>
      <w:r w:rsidRPr="00BA73E7">
        <w:rPr>
          <w:color w:val="auto"/>
        </w:rPr>
        <w:t>the</w:t>
      </w:r>
      <w:r w:rsidR="00BE2ECE" w:rsidRPr="00BA73E7">
        <w:rPr>
          <w:color w:val="auto"/>
        </w:rPr>
        <w:t xml:space="preserve"> </w:t>
      </w:r>
      <w:r w:rsidRPr="00BA73E7">
        <w:rPr>
          <w:color w:val="auto"/>
        </w:rPr>
        <w:t>granting</w:t>
      </w:r>
      <w:r w:rsidR="00BE2ECE" w:rsidRPr="00BA73E7">
        <w:rPr>
          <w:color w:val="auto"/>
        </w:rPr>
        <w:t xml:space="preserve"> </w:t>
      </w:r>
      <w:r w:rsidRPr="00BA73E7">
        <w:rPr>
          <w:color w:val="auto"/>
        </w:rPr>
        <w:t>of</w:t>
      </w:r>
      <w:r w:rsidR="00BE2ECE" w:rsidRPr="00BA73E7">
        <w:rPr>
          <w:color w:val="auto"/>
        </w:rPr>
        <w:t xml:space="preserve"> </w:t>
      </w:r>
      <w:r w:rsidRPr="00BA73E7">
        <w:rPr>
          <w:color w:val="auto"/>
        </w:rPr>
        <w:t>rights</w:t>
      </w:r>
      <w:r w:rsidR="00BE2ECE" w:rsidRPr="00BA73E7">
        <w:rPr>
          <w:color w:val="auto"/>
        </w:rPr>
        <w:t xml:space="preserve"> </w:t>
      </w:r>
      <w:r w:rsidRPr="00BA73E7">
        <w:rPr>
          <w:color w:val="auto"/>
        </w:rPr>
        <w:t>to</w:t>
      </w:r>
      <w:r w:rsidR="00BE2ECE" w:rsidRPr="00BA73E7">
        <w:rPr>
          <w:color w:val="auto"/>
        </w:rPr>
        <w:t xml:space="preserve"> </w:t>
      </w:r>
      <w:r w:rsidRPr="00BA73E7">
        <w:rPr>
          <w:color w:val="auto"/>
        </w:rPr>
        <w:t>IP;</w:t>
      </w:r>
    </w:p>
    <w:p w14:paraId="02F32CB0" w14:textId="3D947466" w:rsidR="00D401B2" w:rsidRPr="00BA73E7" w:rsidRDefault="00D401B2" w:rsidP="000120A1">
      <w:pPr>
        <w:pStyle w:val="ListParagraph"/>
        <w:numPr>
          <w:ilvl w:val="0"/>
          <w:numId w:val="27"/>
        </w:numPr>
        <w:rPr>
          <w:color w:val="auto"/>
        </w:rPr>
      </w:pPr>
      <w:r w:rsidRPr="00BA73E7">
        <w:rPr>
          <w:color w:val="auto"/>
        </w:rPr>
        <w:t>deal</w:t>
      </w:r>
      <w:r w:rsidR="00BE2ECE" w:rsidRPr="00BA73E7">
        <w:rPr>
          <w:color w:val="auto"/>
        </w:rPr>
        <w:t xml:space="preserve"> </w:t>
      </w:r>
      <w:r w:rsidRPr="00BA73E7">
        <w:rPr>
          <w:color w:val="auto"/>
        </w:rPr>
        <w:t>with</w:t>
      </w:r>
      <w:r w:rsidR="00BE2ECE" w:rsidRPr="00BA73E7">
        <w:rPr>
          <w:color w:val="auto"/>
        </w:rPr>
        <w:t xml:space="preserve"> </w:t>
      </w:r>
      <w:r w:rsidRPr="00BA73E7">
        <w:rPr>
          <w:color w:val="auto"/>
        </w:rPr>
        <w:t>requests</w:t>
      </w:r>
      <w:r w:rsidR="00BE2ECE" w:rsidRPr="00BA73E7">
        <w:rPr>
          <w:color w:val="auto"/>
        </w:rPr>
        <w:t xml:space="preserve"> </w:t>
      </w:r>
      <w:r w:rsidRPr="00BA73E7">
        <w:rPr>
          <w:color w:val="auto"/>
        </w:rPr>
        <w:t>to</w:t>
      </w:r>
      <w:r w:rsidR="00BE2ECE" w:rsidRPr="00BA73E7">
        <w:rPr>
          <w:color w:val="auto"/>
        </w:rPr>
        <w:t xml:space="preserve"> </w:t>
      </w:r>
      <w:r w:rsidRPr="00BA73E7">
        <w:rPr>
          <w:color w:val="auto"/>
        </w:rPr>
        <w:t>the</w:t>
      </w:r>
      <w:r w:rsidR="00BE2ECE" w:rsidRPr="00BA73E7">
        <w:rPr>
          <w:color w:val="auto"/>
        </w:rPr>
        <w:t xml:space="preserve"> </w:t>
      </w:r>
      <w:r w:rsidRPr="00BA73E7">
        <w:rPr>
          <w:color w:val="auto"/>
        </w:rPr>
        <w:t>agency</w:t>
      </w:r>
      <w:r w:rsidR="00BE2ECE" w:rsidRPr="00BA73E7">
        <w:rPr>
          <w:color w:val="auto"/>
        </w:rPr>
        <w:t xml:space="preserve"> </w:t>
      </w:r>
      <w:r w:rsidRPr="00BA73E7">
        <w:rPr>
          <w:color w:val="auto"/>
        </w:rPr>
        <w:t>for</w:t>
      </w:r>
      <w:r w:rsidR="00BE2ECE" w:rsidRPr="00BA73E7">
        <w:rPr>
          <w:color w:val="auto"/>
        </w:rPr>
        <w:t xml:space="preserve"> </w:t>
      </w:r>
      <w:r w:rsidRPr="00BA73E7">
        <w:rPr>
          <w:color w:val="auto"/>
        </w:rPr>
        <w:t>the</w:t>
      </w:r>
      <w:r w:rsidR="00BE2ECE" w:rsidRPr="00BA73E7">
        <w:rPr>
          <w:color w:val="auto"/>
        </w:rPr>
        <w:t xml:space="preserve"> </w:t>
      </w:r>
      <w:r w:rsidRPr="00BA73E7">
        <w:rPr>
          <w:color w:val="auto"/>
        </w:rPr>
        <w:t>right</w:t>
      </w:r>
      <w:r w:rsidR="00BE2ECE" w:rsidRPr="00BA73E7">
        <w:rPr>
          <w:color w:val="auto"/>
        </w:rPr>
        <w:t xml:space="preserve"> </w:t>
      </w:r>
      <w:r w:rsidRPr="00BA73E7">
        <w:rPr>
          <w:color w:val="auto"/>
        </w:rPr>
        <w:t>to</w:t>
      </w:r>
      <w:r w:rsidR="00BE2ECE" w:rsidRPr="00BA73E7">
        <w:rPr>
          <w:color w:val="auto"/>
        </w:rPr>
        <w:t xml:space="preserve"> </w:t>
      </w:r>
      <w:r w:rsidRPr="00BA73E7">
        <w:rPr>
          <w:color w:val="auto"/>
        </w:rPr>
        <w:t>use</w:t>
      </w:r>
      <w:r w:rsidR="00BE2ECE" w:rsidRPr="00BA73E7">
        <w:rPr>
          <w:color w:val="auto"/>
        </w:rPr>
        <w:t xml:space="preserve"> </w:t>
      </w:r>
      <w:r w:rsidRPr="00BA73E7">
        <w:rPr>
          <w:color w:val="auto"/>
        </w:rPr>
        <w:t>State</w:t>
      </w:r>
      <w:r w:rsidR="00BE2ECE" w:rsidRPr="00BA73E7">
        <w:rPr>
          <w:color w:val="auto"/>
        </w:rPr>
        <w:t xml:space="preserve"> </w:t>
      </w:r>
      <w:r w:rsidRPr="00BA73E7">
        <w:rPr>
          <w:color w:val="auto"/>
        </w:rPr>
        <w:t>IP;</w:t>
      </w:r>
    </w:p>
    <w:p w14:paraId="7533B2F0" w14:textId="77777777" w:rsidR="00BB166C" w:rsidRDefault="00D401B2" w:rsidP="000120A1">
      <w:pPr>
        <w:pStyle w:val="ListParagraph"/>
        <w:numPr>
          <w:ilvl w:val="0"/>
          <w:numId w:val="27"/>
        </w:numPr>
        <w:rPr>
          <w:color w:val="auto"/>
        </w:rPr>
      </w:pPr>
      <w:r w:rsidRPr="00BA73E7">
        <w:rPr>
          <w:color w:val="auto"/>
        </w:rPr>
        <w:t>monitor</w:t>
      </w:r>
      <w:r w:rsidR="00BE2ECE" w:rsidRPr="00BA73E7">
        <w:rPr>
          <w:color w:val="auto"/>
        </w:rPr>
        <w:t xml:space="preserve"> </w:t>
      </w:r>
      <w:r w:rsidRPr="00BA73E7">
        <w:rPr>
          <w:color w:val="auto"/>
        </w:rPr>
        <w:t>and</w:t>
      </w:r>
      <w:r w:rsidR="00BE2ECE" w:rsidRPr="00BA73E7">
        <w:rPr>
          <w:color w:val="auto"/>
        </w:rPr>
        <w:t xml:space="preserve"> </w:t>
      </w:r>
      <w:r w:rsidRPr="00BA73E7">
        <w:rPr>
          <w:color w:val="auto"/>
        </w:rPr>
        <w:t>advise</w:t>
      </w:r>
      <w:r w:rsidR="00BE2ECE" w:rsidRPr="00BA73E7">
        <w:rPr>
          <w:color w:val="auto"/>
        </w:rPr>
        <w:t xml:space="preserve"> </w:t>
      </w:r>
      <w:r w:rsidRPr="00BA73E7">
        <w:rPr>
          <w:color w:val="auto"/>
        </w:rPr>
        <w:t>on</w:t>
      </w:r>
      <w:r w:rsidR="00BE2ECE" w:rsidRPr="00BA73E7">
        <w:rPr>
          <w:color w:val="auto"/>
        </w:rPr>
        <w:t xml:space="preserve"> </w:t>
      </w:r>
      <w:r w:rsidRPr="00BA73E7">
        <w:rPr>
          <w:color w:val="auto"/>
        </w:rPr>
        <w:t>the</w:t>
      </w:r>
      <w:r w:rsidR="00BE2ECE" w:rsidRPr="00BA73E7">
        <w:rPr>
          <w:color w:val="auto"/>
        </w:rPr>
        <w:t xml:space="preserve"> </w:t>
      </w:r>
      <w:r w:rsidRPr="00BA73E7">
        <w:rPr>
          <w:color w:val="auto"/>
        </w:rPr>
        <w:t>application</w:t>
      </w:r>
      <w:r w:rsidR="00BE2ECE" w:rsidRPr="00BA73E7">
        <w:rPr>
          <w:color w:val="auto"/>
        </w:rPr>
        <w:t xml:space="preserve"> </w:t>
      </w:r>
      <w:r w:rsidRPr="00BA73E7">
        <w:rPr>
          <w:color w:val="auto"/>
        </w:rPr>
        <w:t>of</w:t>
      </w:r>
      <w:r w:rsidR="00BE2ECE" w:rsidRPr="00BA73E7">
        <w:rPr>
          <w:color w:val="auto"/>
        </w:rPr>
        <w:t xml:space="preserve"> </w:t>
      </w:r>
      <w:r w:rsidRPr="00BA73E7">
        <w:rPr>
          <w:color w:val="auto"/>
        </w:rPr>
        <w:t>these</w:t>
      </w:r>
      <w:r w:rsidR="00BE2ECE" w:rsidRPr="00BA73E7">
        <w:rPr>
          <w:color w:val="auto"/>
        </w:rPr>
        <w:t xml:space="preserve"> </w:t>
      </w:r>
      <w:r w:rsidRPr="00BA73E7">
        <w:rPr>
          <w:color w:val="auto"/>
        </w:rPr>
        <w:t>Guidelines</w:t>
      </w:r>
      <w:r w:rsidR="00BE2ECE" w:rsidRPr="00BA73E7">
        <w:rPr>
          <w:color w:val="auto"/>
        </w:rPr>
        <w:t xml:space="preserve"> </w:t>
      </w:r>
      <w:r w:rsidRPr="00BA73E7">
        <w:rPr>
          <w:color w:val="auto"/>
        </w:rPr>
        <w:t>in</w:t>
      </w:r>
      <w:r w:rsidR="00BE2ECE" w:rsidRPr="00BA73E7">
        <w:rPr>
          <w:color w:val="auto"/>
        </w:rPr>
        <w:t xml:space="preserve"> </w:t>
      </w:r>
      <w:r w:rsidRPr="00BA73E7">
        <w:rPr>
          <w:color w:val="auto"/>
        </w:rPr>
        <w:t>relation</w:t>
      </w:r>
      <w:r w:rsidR="00BE2ECE" w:rsidRPr="00BA73E7">
        <w:rPr>
          <w:color w:val="auto"/>
        </w:rPr>
        <w:t xml:space="preserve"> </w:t>
      </w:r>
      <w:r w:rsidRPr="00BA73E7">
        <w:rPr>
          <w:color w:val="auto"/>
        </w:rPr>
        <w:t>to</w:t>
      </w:r>
      <w:r w:rsidR="00BE2ECE" w:rsidRPr="00BA73E7">
        <w:rPr>
          <w:color w:val="auto"/>
        </w:rPr>
        <w:t xml:space="preserve"> </w:t>
      </w:r>
      <w:r w:rsidRPr="00BA73E7">
        <w:rPr>
          <w:color w:val="auto"/>
        </w:rPr>
        <w:t>Creative</w:t>
      </w:r>
      <w:r w:rsidR="00BE2ECE" w:rsidRPr="00BA73E7">
        <w:rPr>
          <w:color w:val="auto"/>
        </w:rPr>
        <w:t xml:space="preserve"> </w:t>
      </w:r>
      <w:r w:rsidRPr="00BA73E7">
        <w:rPr>
          <w:color w:val="auto"/>
        </w:rPr>
        <w:t>Commons</w:t>
      </w:r>
      <w:r w:rsidR="00BE2ECE" w:rsidRPr="00BA73E7">
        <w:rPr>
          <w:color w:val="auto"/>
        </w:rPr>
        <w:t xml:space="preserve"> </w:t>
      </w:r>
      <w:r w:rsidRPr="00BA73E7">
        <w:rPr>
          <w:color w:val="auto"/>
        </w:rPr>
        <w:t>licences</w:t>
      </w:r>
      <w:r w:rsidR="00BE2ECE" w:rsidRPr="00BA73E7">
        <w:rPr>
          <w:color w:val="auto"/>
        </w:rPr>
        <w:t xml:space="preserve"> </w:t>
      </w:r>
      <w:r w:rsidRPr="00BA73E7">
        <w:rPr>
          <w:color w:val="auto"/>
        </w:rPr>
        <w:t>(see</w:t>
      </w:r>
      <w:r w:rsidR="00BE2ECE" w:rsidRPr="00BA73E7">
        <w:rPr>
          <w:color w:val="auto"/>
        </w:rPr>
        <w:t xml:space="preserve"> </w:t>
      </w:r>
      <w:r w:rsidRPr="00BA73E7">
        <w:rPr>
          <w:color w:val="auto"/>
        </w:rPr>
        <w:t>Chapter</w:t>
      </w:r>
      <w:r w:rsidR="00BE2ECE" w:rsidRPr="00BA73E7">
        <w:rPr>
          <w:color w:val="auto"/>
        </w:rPr>
        <w:t xml:space="preserve"> </w:t>
      </w:r>
      <w:r w:rsidRPr="00BA73E7">
        <w:rPr>
          <w:color w:val="auto"/>
        </w:rPr>
        <w:fldChar w:fldCharType="begin"/>
      </w:r>
      <w:r w:rsidRPr="00BA73E7">
        <w:rPr>
          <w:color w:val="auto"/>
        </w:rPr>
        <w:instrText xml:space="preserve"> REF _Ref381707004 \r \h </w:instrText>
      </w:r>
      <w:r w:rsidRPr="00BA73E7">
        <w:rPr>
          <w:color w:val="auto"/>
        </w:rPr>
      </w:r>
      <w:r w:rsidRPr="00BA73E7">
        <w:rPr>
          <w:color w:val="auto"/>
        </w:rPr>
        <w:fldChar w:fldCharType="separate"/>
      </w:r>
      <w:r w:rsidRPr="00BA73E7">
        <w:rPr>
          <w:color w:val="auto"/>
        </w:rPr>
        <w:t>5</w:t>
      </w:r>
      <w:r w:rsidRPr="00BA73E7">
        <w:rPr>
          <w:color w:val="auto"/>
        </w:rPr>
        <w:fldChar w:fldCharType="end"/>
      </w:r>
      <w:r w:rsidR="00BE2ECE" w:rsidRPr="00BA73E7">
        <w:rPr>
          <w:color w:val="auto"/>
        </w:rPr>
        <w:t xml:space="preserve"> </w:t>
      </w:r>
      <w:r w:rsidRPr="00BA73E7">
        <w:rPr>
          <w:color w:val="auto"/>
        </w:rPr>
        <w:t>below);</w:t>
      </w:r>
    </w:p>
    <w:p w14:paraId="3AA7F815" w14:textId="77777777" w:rsidR="00BB166C" w:rsidRDefault="00D401B2" w:rsidP="000120A1">
      <w:pPr>
        <w:pStyle w:val="ListParagraph"/>
        <w:numPr>
          <w:ilvl w:val="0"/>
          <w:numId w:val="27"/>
        </w:numPr>
        <w:rPr>
          <w:color w:val="auto"/>
        </w:rPr>
      </w:pPr>
      <w:r w:rsidRPr="00BA73E7">
        <w:rPr>
          <w:color w:val="auto"/>
        </w:rPr>
        <w:t>help</w:t>
      </w:r>
      <w:r w:rsidR="00BE2ECE" w:rsidRPr="00BA73E7">
        <w:rPr>
          <w:color w:val="auto"/>
        </w:rPr>
        <w:t xml:space="preserve"> </w:t>
      </w:r>
      <w:r w:rsidRPr="00BA73E7">
        <w:rPr>
          <w:color w:val="auto"/>
        </w:rPr>
        <w:t>to</w:t>
      </w:r>
      <w:r w:rsidR="00BE2ECE" w:rsidRPr="00BA73E7">
        <w:rPr>
          <w:color w:val="auto"/>
        </w:rPr>
        <w:t xml:space="preserve"> </w:t>
      </w:r>
      <w:r w:rsidRPr="00BA73E7">
        <w:rPr>
          <w:color w:val="auto"/>
        </w:rPr>
        <w:t>ensure</w:t>
      </w:r>
      <w:r w:rsidR="00BE2ECE" w:rsidRPr="00BA73E7">
        <w:rPr>
          <w:color w:val="auto"/>
        </w:rPr>
        <w:t xml:space="preserve"> </w:t>
      </w:r>
      <w:r w:rsidRPr="00BA73E7">
        <w:rPr>
          <w:color w:val="auto"/>
        </w:rPr>
        <w:t>that</w:t>
      </w:r>
      <w:r w:rsidR="00BE2ECE" w:rsidRPr="00BA73E7">
        <w:rPr>
          <w:color w:val="auto"/>
        </w:rPr>
        <w:t xml:space="preserve"> </w:t>
      </w:r>
      <w:r w:rsidRPr="00BA73E7">
        <w:rPr>
          <w:color w:val="auto"/>
        </w:rPr>
        <w:t>the</w:t>
      </w:r>
      <w:r w:rsidR="00BE2ECE" w:rsidRPr="00BA73E7">
        <w:rPr>
          <w:color w:val="auto"/>
        </w:rPr>
        <w:t xml:space="preserve"> </w:t>
      </w:r>
      <w:r w:rsidRPr="00BA73E7">
        <w:rPr>
          <w:color w:val="auto"/>
        </w:rPr>
        <w:t>agency</w:t>
      </w:r>
      <w:r w:rsidR="00BE2ECE" w:rsidRPr="00BA73E7">
        <w:rPr>
          <w:color w:val="auto"/>
        </w:rPr>
        <w:t xml:space="preserve"> </w:t>
      </w:r>
      <w:r w:rsidRPr="00BA73E7">
        <w:rPr>
          <w:color w:val="auto"/>
        </w:rPr>
        <w:t>does</w:t>
      </w:r>
      <w:r w:rsidR="00BE2ECE" w:rsidRPr="00BA73E7">
        <w:rPr>
          <w:color w:val="auto"/>
        </w:rPr>
        <w:t xml:space="preserve"> </w:t>
      </w:r>
      <w:r w:rsidRPr="00BA73E7">
        <w:rPr>
          <w:color w:val="auto"/>
        </w:rPr>
        <w:t>not</w:t>
      </w:r>
      <w:r w:rsidR="00BE2ECE" w:rsidRPr="00BA73E7">
        <w:rPr>
          <w:color w:val="auto"/>
        </w:rPr>
        <w:t xml:space="preserve"> </w:t>
      </w:r>
      <w:r w:rsidRPr="00BA73E7">
        <w:rPr>
          <w:color w:val="auto"/>
        </w:rPr>
        <w:t>grant</w:t>
      </w:r>
      <w:r w:rsidR="00BE2ECE" w:rsidRPr="00BA73E7">
        <w:rPr>
          <w:color w:val="auto"/>
        </w:rPr>
        <w:t xml:space="preserve"> </w:t>
      </w:r>
      <w:r w:rsidRPr="00BA73E7">
        <w:rPr>
          <w:color w:val="auto"/>
        </w:rPr>
        <w:t>rights</w:t>
      </w:r>
      <w:r w:rsidR="00BE2ECE" w:rsidRPr="00BA73E7">
        <w:rPr>
          <w:color w:val="auto"/>
        </w:rPr>
        <w:t xml:space="preserve"> </w:t>
      </w:r>
      <w:r w:rsidRPr="00BA73E7">
        <w:rPr>
          <w:color w:val="auto"/>
        </w:rPr>
        <w:t>to</w:t>
      </w:r>
      <w:r w:rsidR="00BE2ECE" w:rsidRPr="00BA73E7">
        <w:rPr>
          <w:color w:val="auto"/>
        </w:rPr>
        <w:t xml:space="preserve"> </w:t>
      </w:r>
      <w:r w:rsidRPr="00BA73E7">
        <w:rPr>
          <w:color w:val="auto"/>
        </w:rPr>
        <w:t>IP</w:t>
      </w:r>
      <w:r w:rsidR="00BE2ECE" w:rsidRPr="00BA73E7">
        <w:rPr>
          <w:color w:val="auto"/>
        </w:rPr>
        <w:t xml:space="preserve"> </w:t>
      </w:r>
      <w:r w:rsidRPr="00BA73E7">
        <w:rPr>
          <w:color w:val="auto"/>
        </w:rPr>
        <w:t>in</w:t>
      </w:r>
      <w:r w:rsidR="00BE2ECE" w:rsidRPr="00BA73E7">
        <w:rPr>
          <w:color w:val="auto"/>
        </w:rPr>
        <w:t xml:space="preserve"> </w:t>
      </w:r>
      <w:r w:rsidRPr="00BA73E7">
        <w:rPr>
          <w:color w:val="auto"/>
        </w:rPr>
        <w:t>inappropriate</w:t>
      </w:r>
      <w:r w:rsidR="00BE2ECE" w:rsidRPr="00BA73E7">
        <w:rPr>
          <w:color w:val="auto"/>
        </w:rPr>
        <w:t xml:space="preserve"> </w:t>
      </w:r>
      <w:r w:rsidRPr="00BA73E7">
        <w:rPr>
          <w:color w:val="auto"/>
        </w:rPr>
        <w:t>circumstances,</w:t>
      </w:r>
      <w:r w:rsidR="00BE2ECE" w:rsidRPr="00BA73E7">
        <w:rPr>
          <w:color w:val="auto"/>
        </w:rPr>
        <w:t xml:space="preserve"> </w:t>
      </w:r>
      <w:r w:rsidRPr="00BA73E7">
        <w:rPr>
          <w:color w:val="auto"/>
        </w:rPr>
        <w:t>such</w:t>
      </w:r>
      <w:r w:rsidR="00BE2ECE" w:rsidRPr="00BA73E7">
        <w:rPr>
          <w:color w:val="auto"/>
        </w:rPr>
        <w:t xml:space="preserve"> </w:t>
      </w:r>
      <w:r w:rsidRPr="00BA73E7">
        <w:rPr>
          <w:color w:val="auto"/>
        </w:rPr>
        <w:t>as</w:t>
      </w:r>
      <w:r w:rsidR="00BE2ECE" w:rsidRPr="00BA73E7">
        <w:rPr>
          <w:color w:val="auto"/>
        </w:rPr>
        <w:t xml:space="preserve"> </w:t>
      </w:r>
      <w:r w:rsidRPr="00BA73E7">
        <w:rPr>
          <w:color w:val="auto"/>
        </w:rPr>
        <w:t>those</w:t>
      </w:r>
      <w:r w:rsidR="00BE2ECE" w:rsidRPr="00BA73E7">
        <w:rPr>
          <w:color w:val="auto"/>
        </w:rPr>
        <w:t xml:space="preserve"> </w:t>
      </w:r>
      <w:r w:rsidRPr="00BA73E7">
        <w:rPr>
          <w:color w:val="auto"/>
        </w:rPr>
        <w:t>set</w:t>
      </w:r>
      <w:r w:rsidR="00BE2ECE" w:rsidRPr="00BA73E7">
        <w:rPr>
          <w:color w:val="auto"/>
        </w:rPr>
        <w:t xml:space="preserve"> </w:t>
      </w:r>
      <w:r w:rsidRPr="00BA73E7">
        <w:rPr>
          <w:color w:val="auto"/>
        </w:rPr>
        <w:t>out</w:t>
      </w:r>
      <w:r w:rsidR="00BE2ECE" w:rsidRPr="00BA73E7">
        <w:rPr>
          <w:color w:val="auto"/>
        </w:rPr>
        <w:t xml:space="preserve"> </w:t>
      </w:r>
      <w:r w:rsidRPr="00BA73E7">
        <w:rPr>
          <w:color w:val="auto"/>
        </w:rPr>
        <w:t>in</w:t>
      </w:r>
      <w:r w:rsidR="00BE2ECE" w:rsidRPr="00BA73E7">
        <w:rPr>
          <w:color w:val="auto"/>
        </w:rPr>
        <w:t xml:space="preserve"> </w:t>
      </w:r>
      <w:r w:rsidRPr="00BA73E7">
        <w:rPr>
          <w:color w:val="auto"/>
        </w:rPr>
        <w:t>Chapter</w:t>
      </w:r>
      <w:r w:rsidR="00BE2ECE" w:rsidRPr="00BA73E7">
        <w:rPr>
          <w:color w:val="auto"/>
        </w:rPr>
        <w:t xml:space="preserve"> </w:t>
      </w:r>
      <w:r w:rsidRPr="00BA73E7">
        <w:rPr>
          <w:color w:val="auto"/>
        </w:rPr>
        <w:fldChar w:fldCharType="begin"/>
      </w:r>
      <w:r w:rsidRPr="00BA73E7">
        <w:rPr>
          <w:color w:val="auto"/>
        </w:rPr>
        <w:instrText xml:space="preserve"> REF _Ref381710329 \r \h </w:instrText>
      </w:r>
      <w:r w:rsidRPr="00BA73E7">
        <w:rPr>
          <w:color w:val="auto"/>
        </w:rPr>
      </w:r>
      <w:r w:rsidRPr="00BA73E7">
        <w:rPr>
          <w:color w:val="auto"/>
        </w:rPr>
        <w:fldChar w:fldCharType="separate"/>
      </w:r>
      <w:r w:rsidRPr="00BA73E7">
        <w:rPr>
          <w:color w:val="auto"/>
        </w:rPr>
        <w:t>4.2</w:t>
      </w:r>
      <w:r w:rsidRPr="00BA73E7">
        <w:rPr>
          <w:color w:val="auto"/>
        </w:rPr>
        <w:fldChar w:fldCharType="end"/>
      </w:r>
      <w:r w:rsidR="00BE2ECE" w:rsidRPr="00BA73E7">
        <w:rPr>
          <w:color w:val="auto"/>
        </w:rPr>
        <w:t xml:space="preserve"> </w:t>
      </w:r>
      <w:r w:rsidRPr="00BA73E7">
        <w:rPr>
          <w:color w:val="auto"/>
        </w:rPr>
        <w:t>above.</w:t>
      </w:r>
    </w:p>
    <w:p w14:paraId="652FE5E1" w14:textId="77777777" w:rsidR="00BB166C" w:rsidRDefault="00D401B2" w:rsidP="00D401B2">
      <w:r w:rsidRPr="00D401B2">
        <w:t>Where</w:t>
      </w:r>
      <w:r w:rsidR="00BE2ECE">
        <w:t xml:space="preserve"> </w:t>
      </w:r>
      <w:r w:rsidRPr="00D401B2">
        <w:t>granting</w:t>
      </w:r>
      <w:r w:rsidR="00BE2ECE">
        <w:t xml:space="preserve"> </w:t>
      </w:r>
      <w:r w:rsidRPr="00D401B2">
        <w:t>rights</w:t>
      </w:r>
      <w:r w:rsidR="00BE2ECE">
        <w:t xml:space="preserve"> </w:t>
      </w:r>
      <w:r w:rsidRPr="00D401B2">
        <w:t>to</w:t>
      </w:r>
      <w:r w:rsidR="00BE2ECE">
        <w:t xml:space="preserve"> </w:t>
      </w:r>
      <w:r w:rsidRPr="00D401B2">
        <w:t>IP</w:t>
      </w:r>
      <w:r w:rsidR="00BE2ECE">
        <w:t xml:space="preserve"> </w:t>
      </w:r>
      <w:r w:rsidRPr="00D401B2">
        <w:t>is</w:t>
      </w:r>
      <w:r w:rsidR="00BE2ECE">
        <w:t xml:space="preserve"> </w:t>
      </w:r>
      <w:r w:rsidRPr="00D401B2">
        <w:t>part</w:t>
      </w:r>
      <w:r w:rsidR="00BE2ECE">
        <w:t xml:space="preserve"> </w:t>
      </w:r>
      <w:r w:rsidRPr="00D401B2">
        <w:t>of</w:t>
      </w:r>
      <w:r w:rsidR="00BE2ECE">
        <w:t xml:space="preserve"> </w:t>
      </w:r>
      <w:r w:rsidRPr="00D401B2">
        <w:t>another</w:t>
      </w:r>
      <w:r w:rsidR="00BE2ECE">
        <w:t xml:space="preserve"> </w:t>
      </w:r>
      <w:r w:rsidRPr="00D401B2">
        <w:t>aspect</w:t>
      </w:r>
      <w:r w:rsidR="00BE2ECE">
        <w:t xml:space="preserve"> </w:t>
      </w:r>
      <w:r w:rsidRPr="00D401B2">
        <w:t>of</w:t>
      </w:r>
      <w:r w:rsidR="00BE2ECE">
        <w:t xml:space="preserve"> </w:t>
      </w:r>
      <w:r w:rsidRPr="00D401B2">
        <w:t>agency</w:t>
      </w:r>
      <w:r w:rsidR="00BE2ECE">
        <w:t xml:space="preserve"> </w:t>
      </w:r>
      <w:r w:rsidRPr="00D401B2">
        <w:t>work,</w:t>
      </w:r>
      <w:r w:rsidR="00BE2ECE">
        <w:t xml:space="preserve"> </w:t>
      </w:r>
      <w:r w:rsidRPr="00D401B2">
        <w:t>such</w:t>
      </w:r>
      <w:r w:rsidR="00BE2ECE">
        <w:t xml:space="preserve"> </w:t>
      </w:r>
      <w:r w:rsidRPr="00D401B2">
        <w:t>as</w:t>
      </w:r>
      <w:r w:rsidR="00BE2ECE">
        <w:t xml:space="preserve"> </w:t>
      </w:r>
      <w:r w:rsidRPr="00D401B2">
        <w:t>procurement</w:t>
      </w:r>
      <w:r w:rsidR="00BE2ECE">
        <w:t xml:space="preserve"> </w:t>
      </w:r>
      <w:r w:rsidRPr="00D401B2">
        <w:t>or</w:t>
      </w:r>
      <w:r w:rsidR="00BE2ECE">
        <w:t xml:space="preserve"> </w:t>
      </w:r>
      <w:r w:rsidRPr="00D401B2">
        <w:t>funding,</w:t>
      </w:r>
      <w:r w:rsidR="00BE2ECE">
        <w:t xml:space="preserve"> </w:t>
      </w:r>
      <w:r w:rsidRPr="00D401B2">
        <w:t>the</w:t>
      </w:r>
      <w:r w:rsidR="00BE2ECE">
        <w:t xml:space="preserve"> </w:t>
      </w:r>
      <w:r w:rsidRPr="00D401B2">
        <w:t>staff</w:t>
      </w:r>
      <w:r w:rsidR="00BE2ECE">
        <w:t xml:space="preserve"> </w:t>
      </w:r>
      <w:r w:rsidRPr="00D401B2">
        <w:t>member</w:t>
      </w:r>
      <w:r w:rsidR="00BE2ECE">
        <w:t xml:space="preserve"> </w:t>
      </w:r>
      <w:r w:rsidRPr="00D401B2">
        <w:t>responsible</w:t>
      </w:r>
      <w:r w:rsidR="00BE2ECE">
        <w:t xml:space="preserve"> </w:t>
      </w:r>
      <w:r w:rsidRPr="00D401B2">
        <w:t>for</w:t>
      </w:r>
      <w:r w:rsidR="00BE2ECE">
        <w:t xml:space="preserve"> </w:t>
      </w:r>
      <w:r w:rsidRPr="00D401B2">
        <w:t>that</w:t>
      </w:r>
      <w:r w:rsidR="00BE2ECE">
        <w:t xml:space="preserve"> </w:t>
      </w:r>
      <w:r w:rsidRPr="00D401B2">
        <w:t>work</w:t>
      </w:r>
      <w:r w:rsidR="00BE2ECE">
        <w:t xml:space="preserve"> </w:t>
      </w:r>
      <w:r w:rsidRPr="00D401B2">
        <w:t>should</w:t>
      </w:r>
      <w:r w:rsidR="00BE2ECE">
        <w:t xml:space="preserve"> </w:t>
      </w:r>
      <w:r w:rsidRPr="00D401B2">
        <w:t>deal</w:t>
      </w:r>
      <w:r w:rsidR="00BE2ECE">
        <w:t xml:space="preserve"> </w:t>
      </w:r>
      <w:r w:rsidRPr="00D401B2">
        <w:t>with</w:t>
      </w:r>
      <w:r w:rsidR="00BE2ECE">
        <w:t xml:space="preserve"> </w:t>
      </w:r>
      <w:r w:rsidRPr="00D401B2">
        <w:t>the</w:t>
      </w:r>
      <w:r w:rsidR="00BE2ECE">
        <w:t xml:space="preserve"> </w:t>
      </w:r>
      <w:r w:rsidRPr="00D401B2">
        <w:t>IP</w:t>
      </w:r>
      <w:r w:rsidR="00BE2ECE">
        <w:t xml:space="preserve"> </w:t>
      </w:r>
      <w:r w:rsidRPr="00D401B2">
        <w:t>issues</w:t>
      </w:r>
      <w:r w:rsidR="00BE2ECE">
        <w:t xml:space="preserve"> </w:t>
      </w:r>
      <w:r w:rsidRPr="00D401B2">
        <w:t>that</w:t>
      </w:r>
      <w:r w:rsidR="00BE2ECE">
        <w:t xml:space="preserve"> </w:t>
      </w:r>
      <w:r w:rsidRPr="00D401B2">
        <w:t>arise.</w:t>
      </w:r>
      <w:r w:rsidR="00BE2ECE">
        <w:t xml:space="preserve"> </w:t>
      </w:r>
      <w:r w:rsidRPr="00D401B2">
        <w:t>However,</w:t>
      </w:r>
      <w:r w:rsidR="00BE2ECE">
        <w:t xml:space="preserve"> </w:t>
      </w:r>
      <w:r w:rsidRPr="00D401B2">
        <w:t>it</w:t>
      </w:r>
      <w:r w:rsidR="00BE2ECE">
        <w:t xml:space="preserve"> </w:t>
      </w:r>
      <w:r w:rsidRPr="00D401B2">
        <w:t>is</w:t>
      </w:r>
      <w:r w:rsidR="00BE2ECE">
        <w:t xml:space="preserve"> </w:t>
      </w:r>
      <w:r w:rsidRPr="00D401B2">
        <w:t>recommended</w:t>
      </w:r>
      <w:r w:rsidR="00BE2ECE">
        <w:t xml:space="preserve"> </w:t>
      </w:r>
      <w:r w:rsidRPr="00D401B2">
        <w:t>that,</w:t>
      </w:r>
      <w:r w:rsidR="00BE2ECE">
        <w:t xml:space="preserve"> </w:t>
      </w:r>
      <w:r w:rsidRPr="00D401B2">
        <w:t>where</w:t>
      </w:r>
      <w:r w:rsidR="00BE2ECE">
        <w:t xml:space="preserve"> </w:t>
      </w:r>
      <w:r w:rsidRPr="00D401B2">
        <w:t>appropriate,</w:t>
      </w:r>
      <w:r w:rsidR="00BE2ECE">
        <w:t xml:space="preserve"> </w:t>
      </w:r>
      <w:r w:rsidRPr="00D401B2">
        <w:t>they</w:t>
      </w:r>
      <w:r w:rsidR="00BE2ECE">
        <w:t xml:space="preserve"> </w:t>
      </w:r>
      <w:r w:rsidRPr="00D401B2">
        <w:t>do</w:t>
      </w:r>
      <w:r w:rsidR="00BE2ECE">
        <w:t xml:space="preserve"> </w:t>
      </w:r>
      <w:r w:rsidRPr="00D401B2">
        <w:t>so</w:t>
      </w:r>
      <w:r w:rsidR="00BE2ECE">
        <w:t xml:space="preserve"> </w:t>
      </w:r>
      <w:r w:rsidRPr="00D401B2">
        <w:t>in</w:t>
      </w:r>
      <w:r w:rsidR="00BE2ECE">
        <w:t xml:space="preserve"> </w:t>
      </w:r>
      <w:r w:rsidRPr="00D401B2">
        <w:t>consultation</w:t>
      </w:r>
      <w:r w:rsidR="00BE2ECE">
        <w:t xml:space="preserve"> </w:t>
      </w:r>
      <w:r w:rsidRPr="00D401B2">
        <w:t>with</w:t>
      </w:r>
      <w:r w:rsidR="00BE2ECE">
        <w:t xml:space="preserve"> </w:t>
      </w:r>
      <w:r w:rsidRPr="00D401B2">
        <w:t>the</w:t>
      </w:r>
      <w:r w:rsidR="00BE2ECE">
        <w:t xml:space="preserve"> </w:t>
      </w:r>
      <w:r w:rsidRPr="00D401B2">
        <w:t>IP</w:t>
      </w:r>
      <w:r w:rsidR="00BE2ECE">
        <w:t xml:space="preserve"> </w:t>
      </w:r>
      <w:r w:rsidRPr="00D401B2">
        <w:t>Coordinator.</w:t>
      </w:r>
    </w:p>
    <w:p w14:paraId="3490EA2B" w14:textId="58E5064F" w:rsidR="00D401B2" w:rsidRPr="00D401B2" w:rsidRDefault="00D401B2" w:rsidP="00D401B2"/>
    <w:p w14:paraId="36744226" w14:textId="380A88E5" w:rsidR="00D401B2" w:rsidRPr="00AC1553" w:rsidRDefault="00D401B2" w:rsidP="00603B27">
      <w:pPr>
        <w:pStyle w:val="Heading1"/>
        <w:numPr>
          <w:ilvl w:val="0"/>
          <w:numId w:val="34"/>
        </w:numPr>
      </w:pPr>
      <w:bookmarkStart w:id="152" w:name="_Ref381707004"/>
      <w:bookmarkStart w:id="153" w:name="_Toc411926844"/>
      <w:bookmarkStart w:id="154" w:name="_Toc140576442"/>
      <w:bookmarkStart w:id="155" w:name="_Hlk175831561"/>
      <w:bookmarkStart w:id="156" w:name="_Toc176264827"/>
      <w:r w:rsidRPr="00AC1553">
        <w:lastRenderedPageBreak/>
        <w:t>Making</w:t>
      </w:r>
      <w:r w:rsidR="00BE2ECE" w:rsidRPr="00AC1553">
        <w:t xml:space="preserve"> </w:t>
      </w:r>
      <w:r w:rsidRPr="00AC1553">
        <w:t>copyright</w:t>
      </w:r>
      <w:r w:rsidR="00BE2ECE" w:rsidRPr="00AC1553">
        <w:t xml:space="preserve"> </w:t>
      </w:r>
      <w:r w:rsidRPr="00AC1553">
        <w:t>material</w:t>
      </w:r>
      <w:r w:rsidR="00BE2ECE" w:rsidRPr="00AC1553">
        <w:t xml:space="preserve"> </w:t>
      </w:r>
      <w:r w:rsidRPr="00AC1553">
        <w:t>publicly</w:t>
      </w:r>
      <w:r w:rsidR="00BE2ECE" w:rsidRPr="00AC1553">
        <w:t xml:space="preserve"> </w:t>
      </w:r>
      <w:r w:rsidRPr="00AC1553">
        <w:t>accessible</w:t>
      </w:r>
      <w:bookmarkEnd w:id="152"/>
      <w:bookmarkEnd w:id="153"/>
      <w:bookmarkEnd w:id="154"/>
      <w:bookmarkEnd w:id="156"/>
    </w:p>
    <w:bookmarkEnd w:id="155"/>
    <w:p w14:paraId="251A6D12" w14:textId="01472DC4" w:rsidR="00D401B2" w:rsidRPr="00D401B2" w:rsidRDefault="00D401B2" w:rsidP="00BB166C">
      <w:pPr>
        <w:pStyle w:val="BlockText"/>
        <w:rPr>
          <w:i/>
        </w:rPr>
      </w:pPr>
      <w:r w:rsidRPr="00D401B2">
        <w:rPr>
          <w:i/>
        </w:rPr>
        <w:t>IP</w:t>
      </w:r>
      <w:r w:rsidR="00BE2ECE">
        <w:rPr>
          <w:i/>
        </w:rPr>
        <w:t xml:space="preserve"> </w:t>
      </w:r>
      <w:r w:rsidRPr="00D401B2">
        <w:rPr>
          <w:i/>
        </w:rPr>
        <w:t>Policy</w:t>
      </w:r>
      <w:r w:rsidR="00BE2ECE">
        <w:rPr>
          <w:i/>
        </w:rPr>
        <w:t xml:space="preserve"> </w:t>
      </w:r>
      <w:r w:rsidRPr="00D401B2">
        <w:rPr>
          <w:i/>
        </w:rPr>
        <w:t>Intent:</w:t>
      </w:r>
      <w:r w:rsidR="00BE2ECE">
        <w:rPr>
          <w:i/>
        </w:rPr>
        <w:t xml:space="preserve"> </w:t>
      </w:r>
      <w:r w:rsidRPr="00D401B2">
        <w:t>The</w:t>
      </w:r>
      <w:r w:rsidR="00BE2ECE">
        <w:t xml:space="preserve"> </w:t>
      </w:r>
      <w:r w:rsidRPr="00D401B2">
        <w:t>State</w:t>
      </w:r>
      <w:r w:rsidR="00BE2ECE">
        <w:t xml:space="preserve"> </w:t>
      </w:r>
      <w:r w:rsidRPr="00D401B2">
        <w:t>grants</w:t>
      </w:r>
      <w:r w:rsidR="00BE2ECE">
        <w:t xml:space="preserve"> </w:t>
      </w:r>
      <w:r w:rsidRPr="00D401B2">
        <w:t>rights</w:t>
      </w:r>
      <w:r w:rsidR="00BE2ECE">
        <w:t xml:space="preserve"> </w:t>
      </w:r>
      <w:r w:rsidRPr="00D401B2">
        <w:t>to</w:t>
      </w:r>
      <w:r w:rsidR="00BE2ECE">
        <w:t xml:space="preserve"> </w:t>
      </w:r>
      <w:r w:rsidRPr="00D401B2">
        <w:t>its</w:t>
      </w:r>
      <w:r w:rsidR="00BE2ECE">
        <w:t xml:space="preserve"> </w:t>
      </w:r>
      <w:r w:rsidRPr="00D401B2">
        <w:t>intellectual</w:t>
      </w:r>
      <w:r w:rsidR="00BE2ECE">
        <w:t xml:space="preserve"> </w:t>
      </w:r>
      <w:r w:rsidRPr="00D401B2">
        <w:t>property,</w:t>
      </w:r>
      <w:r w:rsidR="00BE2ECE">
        <w:t xml:space="preserve"> </w:t>
      </w:r>
      <w:r w:rsidRPr="00D401B2">
        <w:t>as</w:t>
      </w:r>
      <w:r w:rsidR="00BE2ECE">
        <w:t xml:space="preserve"> </w:t>
      </w:r>
      <w:r w:rsidRPr="00D401B2">
        <w:t>a</w:t>
      </w:r>
      <w:r w:rsidR="00BE2ECE">
        <w:t xml:space="preserve"> </w:t>
      </w:r>
      <w:r w:rsidRPr="00D401B2">
        <w:t>public</w:t>
      </w:r>
      <w:r w:rsidR="00BE2ECE">
        <w:t xml:space="preserve"> </w:t>
      </w:r>
      <w:r w:rsidRPr="00D401B2">
        <w:t>asset,</w:t>
      </w:r>
      <w:r w:rsidR="00BE2ECE">
        <w:t xml:space="preserve"> </w:t>
      </w:r>
      <w:r w:rsidRPr="00D401B2">
        <w:t>in</w:t>
      </w:r>
      <w:r w:rsidR="00BE2ECE">
        <w:t xml:space="preserve"> </w:t>
      </w:r>
      <w:r w:rsidRPr="00D401B2">
        <w:t>a</w:t>
      </w:r>
      <w:r w:rsidR="00BE2ECE">
        <w:t xml:space="preserve"> </w:t>
      </w:r>
      <w:r w:rsidRPr="00D401B2">
        <w:t>manner</w:t>
      </w:r>
      <w:r w:rsidR="00BE2ECE">
        <w:t xml:space="preserve"> </w:t>
      </w:r>
      <w:r w:rsidRPr="00D401B2">
        <w:t>that</w:t>
      </w:r>
      <w:r w:rsidR="00BE2ECE">
        <w:t xml:space="preserve"> </w:t>
      </w:r>
      <w:r w:rsidRPr="00D401B2">
        <w:t>maximises</w:t>
      </w:r>
      <w:r w:rsidR="00BE2ECE">
        <w:t xml:space="preserve"> </w:t>
      </w:r>
      <w:r w:rsidRPr="00D401B2">
        <w:t>its</w:t>
      </w:r>
      <w:r w:rsidR="00BE2ECE">
        <w:t xml:space="preserve"> </w:t>
      </w:r>
      <w:r w:rsidRPr="00D401B2">
        <w:t>impact,</w:t>
      </w:r>
      <w:r w:rsidR="00BE2ECE">
        <w:t xml:space="preserve"> </w:t>
      </w:r>
      <w:r w:rsidRPr="00D401B2">
        <w:t>value,</w:t>
      </w:r>
      <w:r w:rsidR="00BE2ECE">
        <w:t xml:space="preserve"> </w:t>
      </w:r>
      <w:r w:rsidRPr="00D401B2">
        <w:t>accessibility</w:t>
      </w:r>
      <w:r w:rsidR="00BE2ECE">
        <w:t xml:space="preserve"> </w:t>
      </w:r>
      <w:r w:rsidRPr="00D401B2">
        <w:t>and</w:t>
      </w:r>
      <w:r w:rsidR="00BE2ECE">
        <w:t xml:space="preserve"> </w:t>
      </w:r>
      <w:r w:rsidRPr="00D401B2">
        <w:t>benefit</w:t>
      </w:r>
      <w:r w:rsidR="00BE2ECE">
        <w:t xml:space="preserve"> </w:t>
      </w:r>
      <w:r w:rsidRPr="00D401B2">
        <w:t>consistent</w:t>
      </w:r>
      <w:r w:rsidR="00BE2ECE">
        <w:t xml:space="preserve"> </w:t>
      </w:r>
      <w:r w:rsidRPr="00D401B2">
        <w:t>with</w:t>
      </w:r>
      <w:r w:rsidR="00BE2ECE">
        <w:t xml:space="preserve"> </w:t>
      </w:r>
      <w:r w:rsidRPr="00D401B2">
        <w:t>the</w:t>
      </w:r>
      <w:r w:rsidR="00BE2ECE">
        <w:t xml:space="preserve"> </w:t>
      </w:r>
      <w:r w:rsidRPr="00D401B2">
        <w:t>public</w:t>
      </w:r>
      <w:r w:rsidR="00BE2ECE">
        <w:t xml:space="preserve"> </w:t>
      </w:r>
      <w:r w:rsidRPr="00D401B2">
        <w:t>interest.</w:t>
      </w:r>
    </w:p>
    <w:p w14:paraId="01D70709" w14:textId="497AADC4" w:rsidR="00D401B2" w:rsidRPr="00D401B2" w:rsidRDefault="00D401B2" w:rsidP="00BB166C">
      <w:pPr>
        <w:pStyle w:val="BlockText"/>
      </w:pPr>
      <w:r w:rsidRPr="00D401B2">
        <w:rPr>
          <w:i/>
        </w:rPr>
        <w:t>IP</w:t>
      </w:r>
      <w:r w:rsidR="00BE2ECE">
        <w:rPr>
          <w:i/>
        </w:rPr>
        <w:t xml:space="preserve"> </w:t>
      </w:r>
      <w:r w:rsidRPr="00D401B2">
        <w:rPr>
          <w:i/>
        </w:rPr>
        <w:t>Policy</w:t>
      </w:r>
      <w:r w:rsidR="00BE2ECE">
        <w:rPr>
          <w:i/>
        </w:rPr>
        <w:t xml:space="preserve"> </w:t>
      </w:r>
      <w:r w:rsidRPr="00D401B2">
        <w:rPr>
          <w:i/>
        </w:rPr>
        <w:t>Principle</w:t>
      </w:r>
      <w:r w:rsidR="00BE2ECE">
        <w:rPr>
          <w:i/>
        </w:rPr>
        <w:t xml:space="preserve"> </w:t>
      </w:r>
      <w:r w:rsidRPr="00D401B2">
        <w:rPr>
          <w:i/>
        </w:rPr>
        <w:t>2:</w:t>
      </w:r>
      <w:r w:rsidR="00BE2ECE">
        <w:t xml:space="preserve"> </w:t>
      </w:r>
      <w:r w:rsidRPr="00D401B2">
        <w:t>The</w:t>
      </w:r>
      <w:r w:rsidR="00BE2ECE">
        <w:t xml:space="preserve"> </w:t>
      </w:r>
      <w:r w:rsidRPr="00D401B2">
        <w:t>State</w:t>
      </w:r>
      <w:r w:rsidR="00BE2ECE">
        <w:t xml:space="preserve"> </w:t>
      </w:r>
      <w:r w:rsidRPr="00D401B2">
        <w:t>grants</w:t>
      </w:r>
      <w:r w:rsidR="00BE2ECE">
        <w:t xml:space="preserve"> </w:t>
      </w:r>
      <w:r w:rsidRPr="00D401B2">
        <w:t>rights</w:t>
      </w:r>
      <w:r w:rsidR="00BE2ECE">
        <w:t xml:space="preserve"> </w:t>
      </w:r>
      <w:r w:rsidRPr="00D401B2">
        <w:t>to</w:t>
      </w:r>
      <w:r w:rsidR="00BE2ECE">
        <w:t xml:space="preserve"> </w:t>
      </w:r>
      <w:r w:rsidRPr="00D401B2">
        <w:t>its</w:t>
      </w:r>
      <w:r w:rsidR="00BE2ECE">
        <w:t xml:space="preserve"> </w:t>
      </w:r>
      <w:r w:rsidRPr="00D401B2">
        <w:t>intellectual</w:t>
      </w:r>
      <w:r w:rsidR="00BE2ECE">
        <w:t xml:space="preserve"> </w:t>
      </w:r>
      <w:r w:rsidRPr="00D401B2">
        <w:t>property</w:t>
      </w:r>
      <w:r w:rsidR="00BE2ECE">
        <w:t xml:space="preserve"> </w:t>
      </w:r>
      <w:r w:rsidRPr="00D401B2">
        <w:t>with</w:t>
      </w:r>
      <w:r w:rsidR="00BE2ECE">
        <w:t xml:space="preserve"> </w:t>
      </w:r>
      <w:r w:rsidRPr="00D401B2">
        <w:t>the</w:t>
      </w:r>
      <w:r w:rsidR="00BE2ECE">
        <w:t xml:space="preserve"> </w:t>
      </w:r>
      <w:r w:rsidRPr="00D401B2">
        <w:t>fewest</w:t>
      </w:r>
      <w:r w:rsidR="00BE2ECE">
        <w:t xml:space="preserve"> </w:t>
      </w:r>
      <w:r w:rsidRPr="00D401B2">
        <w:t>possible</w:t>
      </w:r>
      <w:r w:rsidR="00BE2ECE">
        <w:t xml:space="preserve"> </w:t>
      </w:r>
      <w:r w:rsidRPr="00D401B2">
        <w:t>restrictions.</w:t>
      </w:r>
    </w:p>
    <w:p w14:paraId="3135A04A" w14:textId="23E2EADA" w:rsidR="00D401B2" w:rsidRPr="00D401B2" w:rsidRDefault="00D401B2" w:rsidP="00BB166C">
      <w:pPr>
        <w:pStyle w:val="BlockText"/>
      </w:pPr>
      <w:r w:rsidRPr="00D401B2">
        <w:rPr>
          <w:i/>
        </w:rPr>
        <w:t>Principle</w:t>
      </w:r>
      <w:r w:rsidR="00BE2ECE">
        <w:rPr>
          <w:i/>
        </w:rPr>
        <w:t xml:space="preserve"> </w:t>
      </w:r>
      <w:r w:rsidRPr="00D401B2">
        <w:rPr>
          <w:i/>
        </w:rPr>
        <w:t>3:</w:t>
      </w:r>
      <w:r w:rsidR="00BE2ECE">
        <w:t xml:space="preserve"> </w:t>
      </w:r>
      <w:r w:rsidRPr="00D401B2">
        <w:t>The</w:t>
      </w:r>
      <w:r w:rsidR="00BE2ECE">
        <w:t xml:space="preserve"> </w:t>
      </w:r>
      <w:r w:rsidRPr="00D401B2">
        <w:t>State</w:t>
      </w:r>
      <w:r w:rsidR="00BE2ECE">
        <w:t xml:space="preserve"> </w:t>
      </w:r>
      <w:r w:rsidRPr="00D401B2">
        <w:t>may</w:t>
      </w:r>
      <w:r w:rsidR="00BE2ECE">
        <w:t xml:space="preserve"> </w:t>
      </w:r>
      <w:r w:rsidRPr="00D401B2">
        <w:t>exercise</w:t>
      </w:r>
      <w:r w:rsidR="00BE2ECE">
        <w:t xml:space="preserve"> </w:t>
      </w:r>
      <w:r w:rsidRPr="00D401B2">
        <w:t>its</w:t>
      </w:r>
      <w:r w:rsidR="00BE2ECE">
        <w:t xml:space="preserve"> </w:t>
      </w:r>
      <w:r w:rsidRPr="00D401B2">
        <w:t>intellectual</w:t>
      </w:r>
      <w:r w:rsidR="00BE2ECE">
        <w:t xml:space="preserve"> </w:t>
      </w:r>
      <w:r w:rsidRPr="00D401B2">
        <w:t>property</w:t>
      </w:r>
      <w:r w:rsidR="00BE2ECE">
        <w:t xml:space="preserve"> </w:t>
      </w:r>
      <w:r w:rsidRPr="00D401B2">
        <w:t>rights</w:t>
      </w:r>
      <w:r w:rsidR="00BE2ECE">
        <w:t xml:space="preserve"> </w:t>
      </w:r>
      <w:r w:rsidRPr="00D401B2">
        <w:t>restrictively</w:t>
      </w:r>
      <w:r w:rsidR="00BE2ECE">
        <w:t xml:space="preserve"> </w:t>
      </w:r>
      <w:r w:rsidRPr="00D401B2">
        <w:t>for</w:t>
      </w:r>
      <w:r w:rsidR="00BE2ECE">
        <w:t xml:space="preserve"> </w:t>
      </w:r>
      <w:r w:rsidRPr="00D401B2">
        <w:t>reasons</w:t>
      </w:r>
      <w:r w:rsidR="00BE2ECE">
        <w:t xml:space="preserve"> </w:t>
      </w:r>
      <w:r w:rsidRPr="00D401B2">
        <w:t>of</w:t>
      </w:r>
      <w:r w:rsidR="00BE2ECE">
        <w:t xml:space="preserve"> </w:t>
      </w:r>
      <w:r w:rsidRPr="00D401B2">
        <w:t>privacy,</w:t>
      </w:r>
      <w:r w:rsidR="00BE2ECE">
        <w:t xml:space="preserve"> </w:t>
      </w:r>
      <w:r w:rsidRPr="00D401B2">
        <w:t>public</w:t>
      </w:r>
      <w:r w:rsidR="00BE2ECE">
        <w:t xml:space="preserve"> </w:t>
      </w:r>
      <w:r w:rsidRPr="00D401B2">
        <w:t>safety,</w:t>
      </w:r>
      <w:r w:rsidR="00BE2ECE">
        <w:t xml:space="preserve"> </w:t>
      </w:r>
      <w:r w:rsidRPr="00D401B2">
        <w:t>security</w:t>
      </w:r>
      <w:r w:rsidR="00BE2ECE">
        <w:t xml:space="preserve"> </w:t>
      </w:r>
      <w:r w:rsidRPr="00D401B2">
        <w:t>and</w:t>
      </w:r>
      <w:r w:rsidR="00BE2ECE">
        <w:t xml:space="preserve"> </w:t>
      </w:r>
      <w:r w:rsidRPr="00D401B2">
        <w:t>law</w:t>
      </w:r>
      <w:r w:rsidR="00BE2ECE">
        <w:t xml:space="preserve"> </w:t>
      </w:r>
      <w:r w:rsidRPr="00D401B2">
        <w:t>enforcement,</w:t>
      </w:r>
      <w:r w:rsidR="00BE2ECE">
        <w:t xml:space="preserve"> </w:t>
      </w:r>
      <w:r w:rsidRPr="00D401B2">
        <w:t>public</w:t>
      </w:r>
      <w:r w:rsidR="00BE2ECE">
        <w:t xml:space="preserve"> </w:t>
      </w:r>
      <w:r w:rsidRPr="00D401B2">
        <w:t>health,</w:t>
      </w:r>
      <w:r w:rsidR="00BE2ECE">
        <w:t xml:space="preserve"> </w:t>
      </w:r>
      <w:r w:rsidRPr="00D401B2">
        <w:t>commercialisation</w:t>
      </w:r>
      <w:r w:rsidR="00BE2ECE">
        <w:t xml:space="preserve"> </w:t>
      </w:r>
      <w:r w:rsidRPr="00D401B2">
        <w:t>and</w:t>
      </w:r>
      <w:r w:rsidR="00BE2ECE">
        <w:t xml:space="preserve"> </w:t>
      </w:r>
      <w:r w:rsidRPr="00D401B2">
        <w:t>compliance</w:t>
      </w:r>
      <w:r w:rsidR="00BE2ECE">
        <w:t xml:space="preserve"> </w:t>
      </w:r>
      <w:r w:rsidRPr="00D401B2">
        <w:t>with</w:t>
      </w:r>
      <w:r w:rsidR="00BE2ECE">
        <w:t xml:space="preserve"> </w:t>
      </w:r>
      <w:r w:rsidRPr="00D401B2">
        <w:t>the</w:t>
      </w:r>
      <w:r w:rsidR="00BE2ECE">
        <w:t xml:space="preserve"> </w:t>
      </w:r>
      <w:r w:rsidRPr="00D401B2">
        <w:t>law.</w:t>
      </w:r>
    </w:p>
    <w:p w14:paraId="06D8ECE3" w14:textId="77777777" w:rsidR="00987FF3" w:rsidRDefault="00987FF3" w:rsidP="00D401B2"/>
    <w:p w14:paraId="11A0B283" w14:textId="77777777" w:rsidR="00BB166C" w:rsidRDefault="00D401B2" w:rsidP="00D401B2">
      <w:r w:rsidRPr="00D401B2">
        <w:t>The</w:t>
      </w:r>
      <w:r w:rsidR="00BE2ECE">
        <w:t xml:space="preserve"> </w:t>
      </w:r>
      <w:r w:rsidRPr="00D401B2">
        <w:t>State</w:t>
      </w:r>
      <w:r w:rsidR="00BE2ECE">
        <w:t xml:space="preserve"> </w:t>
      </w:r>
      <w:r w:rsidRPr="00D401B2">
        <w:t>owns</w:t>
      </w:r>
      <w:r w:rsidR="00BE2ECE">
        <w:t xml:space="preserve"> </w:t>
      </w:r>
      <w:r w:rsidRPr="00D401B2">
        <w:t>and</w:t>
      </w:r>
      <w:r w:rsidR="00BE2ECE">
        <w:t xml:space="preserve"> </w:t>
      </w:r>
      <w:r w:rsidRPr="00D401B2">
        <w:t>continually</w:t>
      </w:r>
      <w:r w:rsidR="00BE2ECE">
        <w:t xml:space="preserve"> </w:t>
      </w:r>
      <w:r w:rsidRPr="00D401B2">
        <w:t>develops</w:t>
      </w:r>
      <w:r w:rsidR="00BE2ECE">
        <w:t xml:space="preserve"> </w:t>
      </w:r>
      <w:r w:rsidRPr="00D401B2">
        <w:t>a</w:t>
      </w:r>
      <w:r w:rsidR="00BE2ECE">
        <w:t xml:space="preserve"> </w:t>
      </w:r>
      <w:r w:rsidRPr="00D401B2">
        <w:t>significant</w:t>
      </w:r>
      <w:r w:rsidR="00BE2ECE">
        <w:t xml:space="preserve"> </w:t>
      </w:r>
      <w:r w:rsidRPr="00D401B2">
        <w:t>quantity</w:t>
      </w:r>
      <w:r w:rsidR="00BE2ECE">
        <w:t xml:space="preserve"> </w:t>
      </w:r>
      <w:r w:rsidRPr="00D401B2">
        <w:t>of</w:t>
      </w:r>
      <w:r w:rsidR="00BE2ECE">
        <w:t xml:space="preserve"> </w:t>
      </w:r>
      <w:r w:rsidRPr="00D401B2">
        <w:t>copyright</w:t>
      </w:r>
      <w:r w:rsidR="00BE2ECE">
        <w:t xml:space="preserve"> </w:t>
      </w:r>
      <w:r w:rsidRPr="00D401B2">
        <w:t>material.</w:t>
      </w:r>
      <w:r w:rsidR="00BE2ECE">
        <w:t xml:space="preserve"> </w:t>
      </w:r>
      <w:r w:rsidRPr="00D401B2">
        <w:t>Much</w:t>
      </w:r>
      <w:r w:rsidR="00BE2ECE">
        <w:t xml:space="preserve"> </w:t>
      </w:r>
      <w:r w:rsidRPr="00D401B2">
        <w:t>of</w:t>
      </w:r>
      <w:r w:rsidR="00BE2ECE">
        <w:t xml:space="preserve"> </w:t>
      </w:r>
      <w:r w:rsidRPr="00D401B2">
        <w:t>this</w:t>
      </w:r>
      <w:r w:rsidR="00BE2ECE">
        <w:t xml:space="preserve"> </w:t>
      </w:r>
      <w:r w:rsidRPr="00D401B2">
        <w:t>material,</w:t>
      </w:r>
      <w:r w:rsidR="00BE2ECE">
        <w:t xml:space="preserve"> </w:t>
      </w:r>
      <w:r w:rsidRPr="00D401B2">
        <w:t>if</w:t>
      </w:r>
      <w:r w:rsidR="00BE2ECE">
        <w:t xml:space="preserve"> </w:t>
      </w:r>
      <w:r w:rsidRPr="00D401B2">
        <w:t>made</w:t>
      </w:r>
      <w:r w:rsidR="00BE2ECE">
        <w:t xml:space="preserve"> </w:t>
      </w:r>
      <w:r w:rsidRPr="00D401B2">
        <w:t>publicly</w:t>
      </w:r>
      <w:r w:rsidR="00BE2ECE">
        <w:t xml:space="preserve"> </w:t>
      </w:r>
      <w:r w:rsidRPr="00D401B2">
        <w:t>accessible</w:t>
      </w:r>
      <w:r w:rsidR="00BE2ECE">
        <w:t xml:space="preserve"> </w:t>
      </w:r>
      <w:r w:rsidRPr="00D401B2">
        <w:t>under</w:t>
      </w:r>
      <w:r w:rsidR="00BE2ECE">
        <w:t xml:space="preserve"> </w:t>
      </w:r>
      <w:r w:rsidRPr="00D401B2">
        <w:t>flexible</w:t>
      </w:r>
      <w:r w:rsidR="00BE2ECE">
        <w:t xml:space="preserve"> </w:t>
      </w:r>
      <w:r w:rsidRPr="00D401B2">
        <w:t>terms,</w:t>
      </w:r>
      <w:r w:rsidR="00BE2ECE">
        <w:t xml:space="preserve"> </w:t>
      </w:r>
      <w:r w:rsidRPr="00D401B2">
        <w:t>would</w:t>
      </w:r>
      <w:r w:rsidR="00BE2ECE">
        <w:t xml:space="preserve"> </w:t>
      </w:r>
      <w:r w:rsidRPr="00D401B2">
        <w:t>be</w:t>
      </w:r>
      <w:r w:rsidR="00BE2ECE">
        <w:t xml:space="preserve"> </w:t>
      </w:r>
      <w:r w:rsidRPr="00D401B2">
        <w:t>of</w:t>
      </w:r>
      <w:r w:rsidR="00BE2ECE">
        <w:t xml:space="preserve"> </w:t>
      </w:r>
      <w:r w:rsidRPr="00D401B2">
        <w:t>significant</w:t>
      </w:r>
      <w:r w:rsidR="00BE2ECE">
        <w:t xml:space="preserve"> </w:t>
      </w:r>
      <w:r w:rsidRPr="00D401B2">
        <w:t>benefit</w:t>
      </w:r>
      <w:r w:rsidR="00BE2ECE">
        <w:t xml:space="preserve"> </w:t>
      </w:r>
      <w:r w:rsidRPr="00D401B2">
        <w:t>to</w:t>
      </w:r>
      <w:r w:rsidR="00BE2ECE">
        <w:t xml:space="preserve"> </w:t>
      </w:r>
      <w:r w:rsidRPr="00D401B2">
        <w:t>the</w:t>
      </w:r>
      <w:r w:rsidR="00BE2ECE">
        <w:t xml:space="preserve"> </w:t>
      </w:r>
      <w:r w:rsidRPr="00D401B2">
        <w:t>Victorian</w:t>
      </w:r>
      <w:r w:rsidR="00BE2ECE">
        <w:t xml:space="preserve"> </w:t>
      </w:r>
      <w:r w:rsidRPr="00D401B2">
        <w:t>community.</w:t>
      </w:r>
      <w:r w:rsidR="00BE2ECE">
        <w:t xml:space="preserve"> </w:t>
      </w:r>
      <w:r w:rsidRPr="00D401B2">
        <w:t>Accordingly,</w:t>
      </w:r>
      <w:r w:rsidR="00BE2ECE">
        <w:t xml:space="preserve"> </w:t>
      </w:r>
      <w:r w:rsidRPr="00D401B2">
        <w:t>as</w:t>
      </w:r>
      <w:r w:rsidR="00BE2ECE">
        <w:t xml:space="preserve"> </w:t>
      </w:r>
      <w:r w:rsidRPr="00D401B2">
        <w:t>part</w:t>
      </w:r>
      <w:r w:rsidR="00BE2ECE">
        <w:t xml:space="preserve"> </w:t>
      </w:r>
      <w:r w:rsidRPr="00D401B2">
        <w:t>of</w:t>
      </w:r>
      <w:r w:rsidR="00BE2ECE">
        <w:t xml:space="preserve"> </w:t>
      </w:r>
      <w:r w:rsidRPr="00D401B2">
        <w:t>implementation</w:t>
      </w:r>
      <w:r w:rsidR="00BE2ECE">
        <w:t xml:space="preserve"> </w:t>
      </w:r>
      <w:r w:rsidRPr="00D401B2">
        <w:t>of</w:t>
      </w:r>
      <w:r w:rsidR="00BE2ECE">
        <w:t xml:space="preserve"> </w:t>
      </w:r>
      <w:r w:rsidRPr="00D401B2">
        <w:t>the</w:t>
      </w:r>
      <w:r w:rsidR="00BE2ECE">
        <w:t xml:space="preserve"> </w:t>
      </w:r>
      <w:r w:rsidRPr="00D401B2">
        <w:t>IP</w:t>
      </w:r>
      <w:r w:rsidR="00BE2ECE">
        <w:t xml:space="preserve"> </w:t>
      </w:r>
      <w:r w:rsidRPr="00D401B2">
        <w:t>Policy,</w:t>
      </w:r>
      <w:r w:rsidR="00BE2ECE">
        <w:t xml:space="preserve"> </w:t>
      </w:r>
      <w:r w:rsidRPr="00D401B2">
        <w:t>agencies</w:t>
      </w:r>
      <w:r w:rsidR="00BE2ECE">
        <w:t xml:space="preserve"> </w:t>
      </w:r>
      <w:r w:rsidRPr="00D401B2">
        <w:t>should</w:t>
      </w:r>
      <w:r w:rsidR="00BE2ECE">
        <w:t xml:space="preserve"> </w:t>
      </w:r>
      <w:r w:rsidRPr="00D401B2">
        <w:t>prioritise</w:t>
      </w:r>
      <w:r w:rsidR="00BE2ECE">
        <w:t xml:space="preserve"> </w:t>
      </w:r>
      <w:r w:rsidRPr="00D401B2">
        <w:t>making</w:t>
      </w:r>
      <w:r w:rsidR="00BE2ECE">
        <w:t xml:space="preserve"> </w:t>
      </w:r>
      <w:r w:rsidRPr="00D401B2">
        <w:t>their</w:t>
      </w:r>
      <w:r w:rsidR="00BE2ECE">
        <w:t xml:space="preserve"> </w:t>
      </w:r>
      <w:r w:rsidRPr="00D401B2">
        <w:t>copyright</w:t>
      </w:r>
      <w:r w:rsidR="00BE2ECE">
        <w:t xml:space="preserve"> </w:t>
      </w:r>
      <w:r w:rsidRPr="00D401B2">
        <w:t>material</w:t>
      </w:r>
      <w:r w:rsidR="00BE2ECE">
        <w:t xml:space="preserve"> </w:t>
      </w:r>
      <w:r w:rsidRPr="00D401B2">
        <w:t>publicly</w:t>
      </w:r>
      <w:r w:rsidR="00BE2ECE">
        <w:t xml:space="preserve"> </w:t>
      </w:r>
      <w:r w:rsidRPr="00D401B2">
        <w:t>accessible.</w:t>
      </w:r>
    </w:p>
    <w:p w14:paraId="17CCF361" w14:textId="7992D921" w:rsidR="00D401B2" w:rsidRPr="00D401B2" w:rsidRDefault="00D401B2" w:rsidP="00D401B2">
      <w:r w:rsidRPr="00D401B2">
        <w:t>This</w:t>
      </w:r>
      <w:r w:rsidR="00BE2ECE">
        <w:t xml:space="preserve"> </w:t>
      </w:r>
      <w:r w:rsidR="002A53DA">
        <w:t>c</w:t>
      </w:r>
      <w:r w:rsidRPr="00D401B2">
        <w:t>hapter</w:t>
      </w:r>
      <w:r w:rsidR="00BE2ECE">
        <w:t xml:space="preserve"> </w:t>
      </w:r>
      <w:r w:rsidRPr="00D401B2">
        <w:t>deals</w:t>
      </w:r>
      <w:r w:rsidR="00BE2ECE">
        <w:t xml:space="preserve"> </w:t>
      </w:r>
      <w:r w:rsidRPr="00D401B2">
        <w:t>with</w:t>
      </w:r>
      <w:r w:rsidR="00BE2ECE">
        <w:t xml:space="preserve"> </w:t>
      </w:r>
      <w:r w:rsidRPr="00D401B2">
        <w:t>making</w:t>
      </w:r>
      <w:r w:rsidR="00BE2ECE">
        <w:t xml:space="preserve"> </w:t>
      </w:r>
      <w:r w:rsidRPr="00D401B2">
        <w:t>copyright</w:t>
      </w:r>
      <w:r w:rsidR="00BE2ECE">
        <w:t xml:space="preserve"> </w:t>
      </w:r>
      <w:r w:rsidRPr="00D401B2">
        <w:t>material</w:t>
      </w:r>
      <w:r w:rsidR="00BE2ECE">
        <w:t xml:space="preserve"> </w:t>
      </w:r>
      <w:r w:rsidRPr="00D401B2">
        <w:t>publicly</w:t>
      </w:r>
      <w:r w:rsidR="00BE2ECE">
        <w:t xml:space="preserve"> </w:t>
      </w:r>
      <w:r w:rsidRPr="00D401B2">
        <w:t>accessible</w:t>
      </w:r>
      <w:r w:rsidR="00BE2ECE">
        <w:t xml:space="preserve"> </w:t>
      </w:r>
      <w:r w:rsidRPr="00D401B2">
        <w:t>under</w:t>
      </w:r>
      <w:r w:rsidR="00BE2ECE">
        <w:t xml:space="preserve"> </w:t>
      </w:r>
      <w:r w:rsidRPr="00D401B2">
        <w:t>the</w:t>
      </w:r>
      <w:r w:rsidR="00BE2ECE">
        <w:t xml:space="preserve"> </w:t>
      </w:r>
      <w:r w:rsidRPr="00D401B2">
        <w:t>following</w:t>
      </w:r>
      <w:r w:rsidR="00BE2ECE">
        <w:t xml:space="preserve"> </w:t>
      </w:r>
      <w:r w:rsidRPr="00D401B2">
        <w:t>headings:</w:t>
      </w:r>
    </w:p>
    <w:p w14:paraId="2CA199E5" w14:textId="1E40BBB5" w:rsidR="00D401B2" w:rsidRPr="00D401B2" w:rsidRDefault="00D401B2" w:rsidP="000120A1">
      <w:pPr>
        <w:pStyle w:val="ListParagraph"/>
        <w:numPr>
          <w:ilvl w:val="0"/>
          <w:numId w:val="26"/>
        </w:numPr>
      </w:pPr>
      <w:r w:rsidRPr="00D401B2">
        <w:fldChar w:fldCharType="begin"/>
      </w:r>
      <w:r w:rsidRPr="00D401B2">
        <w:instrText xml:space="preserve"> REF _Ref382300350 \r \h </w:instrText>
      </w:r>
      <w:r w:rsidRPr="00D401B2">
        <w:fldChar w:fldCharType="separate"/>
      </w:r>
      <w:r w:rsidRPr="00D401B2">
        <w:t>5.1</w:t>
      </w:r>
      <w:r w:rsidRPr="00D401B2">
        <w:fldChar w:fldCharType="end"/>
      </w:r>
      <w:r w:rsidRPr="00D401B2">
        <w:t>:</w:t>
      </w:r>
      <w:r w:rsidR="00BE2ECE">
        <w:t xml:space="preserve"> </w:t>
      </w:r>
      <w:r w:rsidRPr="00D401B2">
        <w:t>Copyright</w:t>
      </w:r>
      <w:r w:rsidR="00BE2ECE">
        <w:t xml:space="preserve"> </w:t>
      </w:r>
      <w:r w:rsidRPr="00D401B2">
        <w:t>material</w:t>
      </w:r>
      <w:r w:rsidR="00BE2ECE">
        <w:t xml:space="preserve"> </w:t>
      </w:r>
      <w:r w:rsidRPr="00D401B2">
        <w:t>that</w:t>
      </w:r>
      <w:r w:rsidR="00BE2ECE">
        <w:t xml:space="preserve"> </w:t>
      </w:r>
      <w:r w:rsidRPr="00D401B2">
        <w:t>should</w:t>
      </w:r>
      <w:r w:rsidR="00BE2ECE">
        <w:t xml:space="preserve"> </w:t>
      </w:r>
      <w:r w:rsidRPr="00D401B2">
        <w:t>not</w:t>
      </w:r>
      <w:r w:rsidR="00BE2ECE">
        <w:t xml:space="preserve"> </w:t>
      </w:r>
      <w:r w:rsidRPr="00D401B2">
        <w:t>be</w:t>
      </w:r>
      <w:r w:rsidR="00BE2ECE">
        <w:t xml:space="preserve"> </w:t>
      </w:r>
      <w:r w:rsidRPr="00D401B2">
        <w:t>made</w:t>
      </w:r>
      <w:r w:rsidR="00BE2ECE">
        <w:t xml:space="preserve"> </w:t>
      </w:r>
      <w:r w:rsidRPr="00D401B2">
        <w:t>accessible;</w:t>
      </w:r>
    </w:p>
    <w:p w14:paraId="4E99AEDF" w14:textId="698EF84B" w:rsidR="00D401B2" w:rsidRPr="00D401B2" w:rsidRDefault="00D401B2" w:rsidP="000120A1">
      <w:pPr>
        <w:pStyle w:val="ListParagraph"/>
        <w:numPr>
          <w:ilvl w:val="0"/>
          <w:numId w:val="26"/>
        </w:numPr>
      </w:pPr>
      <w:r w:rsidRPr="00D401B2">
        <w:fldChar w:fldCharType="begin"/>
      </w:r>
      <w:r w:rsidRPr="00D401B2">
        <w:instrText xml:space="preserve"> REF _Ref382300351 \r \h </w:instrText>
      </w:r>
      <w:r w:rsidRPr="00D401B2">
        <w:fldChar w:fldCharType="separate"/>
      </w:r>
      <w:r w:rsidRPr="00D401B2">
        <w:t>5.2</w:t>
      </w:r>
      <w:r w:rsidRPr="00D401B2">
        <w:fldChar w:fldCharType="end"/>
      </w:r>
      <w:r w:rsidRPr="00D401B2">
        <w:t>:</w:t>
      </w:r>
      <w:r w:rsidR="00BE2ECE">
        <w:t xml:space="preserve"> </w:t>
      </w:r>
      <w:r w:rsidRPr="00D401B2">
        <w:t>Copyright</w:t>
      </w:r>
      <w:r w:rsidR="00BE2ECE">
        <w:t xml:space="preserve"> </w:t>
      </w:r>
      <w:r w:rsidRPr="00D401B2">
        <w:t>material</w:t>
      </w:r>
      <w:r w:rsidR="00BE2ECE">
        <w:t xml:space="preserve"> </w:t>
      </w:r>
      <w:r w:rsidRPr="00D401B2">
        <w:t>that</w:t>
      </w:r>
      <w:r w:rsidR="00BE2ECE">
        <w:t xml:space="preserve"> </w:t>
      </w:r>
      <w:r w:rsidRPr="00D401B2">
        <w:t>should</w:t>
      </w:r>
      <w:r w:rsidR="00BE2ECE">
        <w:t xml:space="preserve"> </w:t>
      </w:r>
      <w:r w:rsidRPr="00D401B2">
        <w:t>be</w:t>
      </w:r>
      <w:r w:rsidR="00BE2ECE">
        <w:t xml:space="preserve"> </w:t>
      </w:r>
      <w:r w:rsidRPr="00D401B2">
        <w:t>made</w:t>
      </w:r>
      <w:r w:rsidR="00BE2ECE">
        <w:t xml:space="preserve"> </w:t>
      </w:r>
      <w:r w:rsidRPr="00D401B2">
        <w:t>accessible;</w:t>
      </w:r>
    </w:p>
    <w:p w14:paraId="78D68231" w14:textId="195E0FEB" w:rsidR="00D401B2" w:rsidRPr="00D401B2" w:rsidRDefault="00D33BBF" w:rsidP="000120A1">
      <w:pPr>
        <w:pStyle w:val="ListParagraph"/>
        <w:numPr>
          <w:ilvl w:val="0"/>
          <w:numId w:val="26"/>
        </w:numPr>
      </w:pPr>
      <w:r>
        <w:t>5.3</w:t>
      </w:r>
      <w:r w:rsidR="00D401B2" w:rsidRPr="00D401B2">
        <w:t>:</w:t>
      </w:r>
      <w:r w:rsidR="00BE2ECE">
        <w:t xml:space="preserve"> </w:t>
      </w:r>
      <w:r w:rsidR="00D401B2" w:rsidRPr="00D401B2">
        <w:t>Where</w:t>
      </w:r>
      <w:r w:rsidR="00BE2ECE">
        <w:t xml:space="preserve"> </w:t>
      </w:r>
      <w:r w:rsidR="00D401B2" w:rsidRPr="00D401B2">
        <w:t>to</w:t>
      </w:r>
      <w:r w:rsidR="00BE2ECE">
        <w:t xml:space="preserve"> </w:t>
      </w:r>
      <w:r w:rsidR="00D401B2" w:rsidRPr="00D401B2">
        <w:t>publish</w:t>
      </w:r>
      <w:r w:rsidR="00BE2ECE">
        <w:t xml:space="preserve"> </w:t>
      </w:r>
      <w:r w:rsidR="00D401B2" w:rsidRPr="00D401B2">
        <w:t>copyright</w:t>
      </w:r>
      <w:r w:rsidR="00BE2ECE">
        <w:t xml:space="preserve"> </w:t>
      </w:r>
      <w:r w:rsidR="00D401B2" w:rsidRPr="00D401B2">
        <w:t>material;</w:t>
      </w:r>
    </w:p>
    <w:p w14:paraId="584D8231" w14:textId="5C938E3A" w:rsidR="00D401B2" w:rsidRPr="00D401B2" w:rsidRDefault="00D401B2" w:rsidP="000120A1">
      <w:pPr>
        <w:pStyle w:val="ListParagraph"/>
        <w:numPr>
          <w:ilvl w:val="0"/>
          <w:numId w:val="26"/>
        </w:numPr>
      </w:pPr>
      <w:r w:rsidRPr="00D401B2">
        <w:fldChar w:fldCharType="begin"/>
      </w:r>
      <w:r w:rsidRPr="00D401B2">
        <w:instrText xml:space="preserve"> REF _Ref382300353 \r \h </w:instrText>
      </w:r>
      <w:r w:rsidRPr="00D401B2">
        <w:fldChar w:fldCharType="separate"/>
      </w:r>
      <w:r w:rsidRPr="00D401B2">
        <w:t>5.4</w:t>
      </w:r>
      <w:r w:rsidRPr="00D401B2">
        <w:fldChar w:fldCharType="end"/>
      </w:r>
      <w:r w:rsidRPr="00D401B2">
        <w:t>:</w:t>
      </w:r>
      <w:r w:rsidR="00BE2ECE">
        <w:t xml:space="preserve"> </w:t>
      </w:r>
      <w:r w:rsidRPr="00D401B2">
        <w:t>Terms</w:t>
      </w:r>
      <w:r w:rsidR="00BE2ECE">
        <w:t xml:space="preserve"> </w:t>
      </w:r>
      <w:r w:rsidRPr="00D401B2">
        <w:t>under</w:t>
      </w:r>
      <w:r w:rsidR="00BE2ECE">
        <w:t xml:space="preserve"> </w:t>
      </w:r>
      <w:r w:rsidRPr="00D401B2">
        <w:t>which</w:t>
      </w:r>
      <w:r w:rsidR="00BE2ECE">
        <w:t xml:space="preserve"> </w:t>
      </w:r>
      <w:r w:rsidRPr="00D401B2">
        <w:t>to</w:t>
      </w:r>
      <w:r w:rsidR="00BE2ECE">
        <w:t xml:space="preserve"> </w:t>
      </w:r>
      <w:r w:rsidRPr="00D401B2">
        <w:t>make</w:t>
      </w:r>
      <w:r w:rsidR="00BE2ECE">
        <w:t xml:space="preserve"> </w:t>
      </w:r>
      <w:r w:rsidRPr="00D401B2">
        <w:t>copyright</w:t>
      </w:r>
      <w:r w:rsidR="00BE2ECE">
        <w:t xml:space="preserve"> </w:t>
      </w:r>
      <w:r w:rsidRPr="00D401B2">
        <w:t>material</w:t>
      </w:r>
      <w:r w:rsidR="00BE2ECE">
        <w:t xml:space="preserve"> </w:t>
      </w:r>
      <w:r w:rsidRPr="00D401B2">
        <w:t>accessible;</w:t>
      </w:r>
    </w:p>
    <w:p w14:paraId="0EC7D566" w14:textId="77777777" w:rsidR="00BB166C" w:rsidRDefault="00D401B2" w:rsidP="000120A1">
      <w:pPr>
        <w:pStyle w:val="ListParagraph"/>
        <w:numPr>
          <w:ilvl w:val="0"/>
          <w:numId w:val="26"/>
        </w:numPr>
      </w:pPr>
      <w:r w:rsidRPr="00D401B2">
        <w:fldChar w:fldCharType="begin"/>
      </w:r>
      <w:r w:rsidRPr="00D401B2">
        <w:instrText xml:space="preserve"> REF _Ref381864679 \r \h </w:instrText>
      </w:r>
      <w:r w:rsidRPr="00D401B2">
        <w:fldChar w:fldCharType="separate"/>
      </w:r>
      <w:r w:rsidRPr="00D401B2">
        <w:t>5.5</w:t>
      </w:r>
      <w:r w:rsidRPr="00D401B2">
        <w:fldChar w:fldCharType="end"/>
      </w:r>
      <w:r w:rsidRPr="00D401B2">
        <w:t>:</w:t>
      </w:r>
      <w:r w:rsidR="00BE2ECE">
        <w:t xml:space="preserve"> </w:t>
      </w:r>
      <w:r w:rsidRPr="00D401B2">
        <w:t>Creative</w:t>
      </w:r>
      <w:r w:rsidR="00BE2ECE">
        <w:t xml:space="preserve"> </w:t>
      </w:r>
      <w:r w:rsidRPr="00D401B2">
        <w:t>Commons;</w:t>
      </w:r>
    </w:p>
    <w:p w14:paraId="7F3CA5BA" w14:textId="5CED183D" w:rsidR="00D401B2" w:rsidRPr="00D401B2" w:rsidRDefault="00D401B2" w:rsidP="000120A1">
      <w:pPr>
        <w:pStyle w:val="ListParagraph"/>
        <w:numPr>
          <w:ilvl w:val="0"/>
          <w:numId w:val="26"/>
        </w:numPr>
      </w:pPr>
      <w:r w:rsidRPr="00D401B2">
        <w:fldChar w:fldCharType="begin"/>
      </w:r>
      <w:r w:rsidRPr="00D401B2">
        <w:instrText xml:space="preserve"> REF _Ref382300356 \r \h </w:instrText>
      </w:r>
      <w:r w:rsidRPr="00D401B2">
        <w:fldChar w:fldCharType="separate"/>
      </w:r>
      <w:r w:rsidRPr="00D401B2">
        <w:t>5.6</w:t>
      </w:r>
      <w:r w:rsidRPr="00D401B2">
        <w:fldChar w:fldCharType="end"/>
      </w:r>
      <w:r w:rsidRPr="00D401B2">
        <w:t>:</w:t>
      </w:r>
      <w:r w:rsidR="00BE2ECE">
        <w:t xml:space="preserve"> </w:t>
      </w:r>
      <w:r w:rsidRPr="00D401B2">
        <w:t>Other</w:t>
      </w:r>
      <w:r w:rsidR="00BE2ECE">
        <w:t xml:space="preserve"> </w:t>
      </w:r>
      <w:r w:rsidRPr="00D401B2">
        <w:t>licences</w:t>
      </w:r>
      <w:r w:rsidR="00BE2ECE">
        <w:t xml:space="preserve"> </w:t>
      </w:r>
      <w:r w:rsidRPr="00D401B2">
        <w:t>for</w:t>
      </w:r>
      <w:r w:rsidR="00BE2ECE">
        <w:t xml:space="preserve"> </w:t>
      </w:r>
      <w:r w:rsidRPr="00D401B2">
        <w:t>copyright</w:t>
      </w:r>
      <w:r w:rsidR="00BE2ECE">
        <w:t xml:space="preserve"> </w:t>
      </w:r>
      <w:r w:rsidRPr="00D401B2">
        <w:t>material;</w:t>
      </w:r>
      <w:r w:rsidR="00BE2ECE">
        <w:t xml:space="preserve"> </w:t>
      </w:r>
      <w:r w:rsidRPr="00D401B2">
        <w:t>and</w:t>
      </w:r>
    </w:p>
    <w:p w14:paraId="54AEC2D6" w14:textId="2CC1FC40" w:rsidR="00D401B2" w:rsidRPr="00D401B2" w:rsidRDefault="00D401B2" w:rsidP="000120A1">
      <w:pPr>
        <w:pStyle w:val="ListParagraph"/>
        <w:numPr>
          <w:ilvl w:val="0"/>
          <w:numId w:val="26"/>
        </w:numPr>
      </w:pPr>
      <w:r w:rsidRPr="00D401B2">
        <w:fldChar w:fldCharType="begin"/>
      </w:r>
      <w:r w:rsidRPr="00D401B2">
        <w:instrText xml:space="preserve"> REF _Ref382300358 \r \h </w:instrText>
      </w:r>
      <w:r w:rsidRPr="00D401B2">
        <w:fldChar w:fldCharType="separate"/>
      </w:r>
      <w:r w:rsidRPr="00D401B2">
        <w:t>5.7</w:t>
      </w:r>
      <w:r w:rsidRPr="00D401B2">
        <w:fldChar w:fldCharType="end"/>
      </w:r>
      <w:r w:rsidRPr="00D401B2">
        <w:t>:</w:t>
      </w:r>
      <w:r w:rsidR="00BE2ECE">
        <w:t xml:space="preserve"> </w:t>
      </w:r>
      <w:r w:rsidRPr="00D401B2">
        <w:t>Copyright</w:t>
      </w:r>
      <w:r w:rsidR="00BE2ECE">
        <w:t xml:space="preserve"> </w:t>
      </w:r>
      <w:r w:rsidRPr="00D401B2">
        <w:t>notice</w:t>
      </w:r>
      <w:r w:rsidR="00BE2ECE">
        <w:t xml:space="preserve"> </w:t>
      </w:r>
      <w:r w:rsidRPr="00D401B2">
        <w:t>for</w:t>
      </w:r>
      <w:r w:rsidR="00BE2ECE">
        <w:t xml:space="preserve"> </w:t>
      </w:r>
      <w:r w:rsidRPr="00D401B2">
        <w:t>websites.</w:t>
      </w:r>
    </w:p>
    <w:p w14:paraId="4F7565BB" w14:textId="3D038AE7" w:rsidR="00D401B2" w:rsidRPr="00D401B2" w:rsidRDefault="00D401B2" w:rsidP="00D401B2">
      <w:r w:rsidRPr="00D401B2">
        <w:t>Making</w:t>
      </w:r>
      <w:r w:rsidR="00BE2ECE">
        <w:t xml:space="preserve"> </w:t>
      </w:r>
      <w:r w:rsidRPr="00D401B2">
        <w:t>copyright</w:t>
      </w:r>
      <w:r w:rsidR="00BE2ECE">
        <w:t xml:space="preserve"> </w:t>
      </w:r>
      <w:r w:rsidRPr="00D401B2">
        <w:t>material</w:t>
      </w:r>
      <w:r w:rsidR="00BE2ECE">
        <w:t xml:space="preserve"> </w:t>
      </w:r>
      <w:r w:rsidRPr="00D401B2">
        <w:t>publicly</w:t>
      </w:r>
      <w:r w:rsidR="00BE2ECE">
        <w:t xml:space="preserve"> </w:t>
      </w:r>
      <w:r w:rsidRPr="00D401B2">
        <w:t>accessible</w:t>
      </w:r>
      <w:r w:rsidR="00BE2ECE">
        <w:t xml:space="preserve"> </w:t>
      </w:r>
      <w:r w:rsidRPr="00D401B2">
        <w:t>is</w:t>
      </w:r>
      <w:r w:rsidR="00BE2ECE">
        <w:t xml:space="preserve"> </w:t>
      </w:r>
      <w:r w:rsidRPr="00D401B2">
        <w:t>a</w:t>
      </w:r>
      <w:r w:rsidR="00BE2ECE">
        <w:t xml:space="preserve"> </w:t>
      </w:r>
      <w:r w:rsidRPr="00D401B2">
        <w:t>form</w:t>
      </w:r>
      <w:r w:rsidR="00BE2ECE">
        <w:t xml:space="preserve"> </w:t>
      </w:r>
      <w:r w:rsidRPr="00D401B2">
        <w:t>of</w:t>
      </w:r>
      <w:r w:rsidR="00BE2ECE">
        <w:t xml:space="preserve"> </w:t>
      </w:r>
      <w:r w:rsidRPr="00D401B2">
        <w:t>granting</w:t>
      </w:r>
      <w:r w:rsidR="00BE2ECE">
        <w:t xml:space="preserve"> </w:t>
      </w:r>
      <w:r w:rsidRPr="00D401B2">
        <w:t>rights</w:t>
      </w:r>
      <w:r w:rsidR="00BE2ECE">
        <w:t xml:space="preserve"> </w:t>
      </w:r>
      <w:r w:rsidRPr="00D401B2">
        <w:t>to</w:t>
      </w:r>
      <w:r w:rsidR="00BE2ECE">
        <w:t xml:space="preserve"> </w:t>
      </w:r>
      <w:r w:rsidRPr="00D401B2">
        <w:t>IP.</w:t>
      </w:r>
      <w:r w:rsidR="00BE2ECE">
        <w:t xml:space="preserve"> </w:t>
      </w:r>
      <w:r w:rsidRPr="00D401B2">
        <w:t>Accordingly,</w:t>
      </w:r>
      <w:r w:rsidR="00BE2ECE">
        <w:t xml:space="preserve"> </w:t>
      </w:r>
      <w:r w:rsidRPr="00D401B2">
        <w:t>this</w:t>
      </w:r>
      <w:r w:rsidR="00BE2ECE">
        <w:t xml:space="preserve"> </w:t>
      </w:r>
      <w:r w:rsidR="002A53DA">
        <w:t>c</w:t>
      </w:r>
      <w:r w:rsidRPr="00D401B2">
        <w:t>hapter</w:t>
      </w:r>
      <w:r w:rsidR="00BE2ECE">
        <w:t xml:space="preserve"> </w:t>
      </w:r>
      <w:r w:rsidRPr="00D401B2">
        <w:t>should</w:t>
      </w:r>
      <w:r w:rsidR="00BE2ECE">
        <w:t xml:space="preserve"> </w:t>
      </w:r>
      <w:r w:rsidRPr="00D401B2">
        <w:t>be</w:t>
      </w:r>
      <w:r w:rsidR="00BE2ECE">
        <w:t xml:space="preserve"> </w:t>
      </w:r>
      <w:r w:rsidRPr="00D401B2">
        <w:t>read</w:t>
      </w:r>
      <w:r w:rsidR="00BE2ECE">
        <w:t xml:space="preserve"> </w:t>
      </w:r>
      <w:r w:rsidRPr="00D401B2">
        <w:t>in</w:t>
      </w:r>
      <w:r w:rsidR="00BE2ECE">
        <w:t xml:space="preserve"> </w:t>
      </w:r>
      <w:r w:rsidRPr="00D401B2">
        <w:t>conjunction</w:t>
      </w:r>
      <w:r w:rsidR="00BE2ECE">
        <w:t xml:space="preserve"> </w:t>
      </w:r>
      <w:r w:rsidRPr="00D401B2">
        <w:t>with</w:t>
      </w:r>
      <w:r w:rsidR="00BE2ECE">
        <w:t xml:space="preserve"> </w:t>
      </w:r>
      <w:r w:rsidRPr="00D401B2">
        <w:t>Chapter</w:t>
      </w:r>
      <w:r w:rsidR="00BE2ECE">
        <w:t xml:space="preserve"> </w:t>
      </w:r>
      <w:r w:rsidRPr="00D401B2">
        <w:fldChar w:fldCharType="begin"/>
      </w:r>
      <w:r w:rsidRPr="00D401B2">
        <w:instrText xml:space="preserve"> REF _Ref349114781 \r \h </w:instrText>
      </w:r>
      <w:r w:rsidRPr="00D401B2">
        <w:fldChar w:fldCharType="separate"/>
      </w:r>
      <w:r w:rsidRPr="00D401B2">
        <w:t>4</w:t>
      </w:r>
      <w:r w:rsidRPr="00D401B2">
        <w:fldChar w:fldCharType="end"/>
      </w:r>
      <w:r w:rsidRPr="00D401B2">
        <w:t>.</w:t>
      </w:r>
    </w:p>
    <w:p w14:paraId="65CC968A" w14:textId="5F90EE2F" w:rsidR="00D401B2" w:rsidRPr="00D401B2" w:rsidRDefault="00D401B2" w:rsidP="00AC1553">
      <w:pPr>
        <w:pStyle w:val="Heading2"/>
      </w:pPr>
      <w:bookmarkStart w:id="157" w:name="_Ref382300350"/>
      <w:bookmarkStart w:id="158" w:name="_Toc411926845"/>
      <w:bookmarkStart w:id="159" w:name="_Toc140576443"/>
      <w:bookmarkStart w:id="160" w:name="_Ref359403745"/>
      <w:bookmarkStart w:id="161" w:name="_Toc360519879"/>
      <w:bookmarkStart w:id="162" w:name="_Toc176264828"/>
      <w:r w:rsidRPr="00D401B2">
        <w:t>Copyright</w:t>
      </w:r>
      <w:r w:rsidR="00BE2ECE">
        <w:t xml:space="preserve"> </w:t>
      </w:r>
      <w:r w:rsidRPr="00D401B2">
        <w:t>material</w:t>
      </w:r>
      <w:r w:rsidR="00BE2ECE">
        <w:t xml:space="preserve"> </w:t>
      </w:r>
      <w:r w:rsidRPr="00D401B2">
        <w:t>that</w:t>
      </w:r>
      <w:r w:rsidR="00BE2ECE">
        <w:t xml:space="preserve"> </w:t>
      </w:r>
      <w:r w:rsidRPr="00D401B2">
        <w:t>should</w:t>
      </w:r>
      <w:r w:rsidR="00BE2ECE">
        <w:t xml:space="preserve"> </w:t>
      </w:r>
      <w:r w:rsidRPr="00D401B2">
        <w:t>not</w:t>
      </w:r>
      <w:r w:rsidR="00BE2ECE">
        <w:t xml:space="preserve"> </w:t>
      </w:r>
      <w:r w:rsidRPr="00D401B2">
        <w:t>be</w:t>
      </w:r>
      <w:r w:rsidR="00BE2ECE">
        <w:t xml:space="preserve"> </w:t>
      </w:r>
      <w:r w:rsidRPr="00D401B2">
        <w:t>made</w:t>
      </w:r>
      <w:r w:rsidR="00BE2ECE">
        <w:t xml:space="preserve"> </w:t>
      </w:r>
      <w:r w:rsidRPr="00D401B2">
        <w:t>accessible</w:t>
      </w:r>
      <w:bookmarkEnd w:id="157"/>
      <w:bookmarkEnd w:id="158"/>
      <w:bookmarkEnd w:id="159"/>
      <w:bookmarkEnd w:id="162"/>
    </w:p>
    <w:p w14:paraId="293FC310" w14:textId="77777777" w:rsidR="00BB166C" w:rsidRDefault="00D401B2" w:rsidP="00D401B2">
      <w:r w:rsidRPr="00D401B2">
        <w:t>For</w:t>
      </w:r>
      <w:r w:rsidR="00BE2ECE">
        <w:t xml:space="preserve"> </w:t>
      </w:r>
      <w:r w:rsidRPr="00D401B2">
        <w:t>various</w:t>
      </w:r>
      <w:r w:rsidR="00BE2ECE">
        <w:t xml:space="preserve"> </w:t>
      </w:r>
      <w:r w:rsidRPr="00D401B2">
        <w:t>reasons,</w:t>
      </w:r>
      <w:r w:rsidR="00BE2ECE">
        <w:t xml:space="preserve"> </w:t>
      </w:r>
      <w:r w:rsidRPr="00D401B2">
        <w:t>some</w:t>
      </w:r>
      <w:r w:rsidR="00BE2ECE">
        <w:t xml:space="preserve"> </w:t>
      </w:r>
      <w:r w:rsidRPr="00D401B2">
        <w:t>copyright</w:t>
      </w:r>
      <w:r w:rsidR="00BE2ECE">
        <w:t xml:space="preserve"> </w:t>
      </w:r>
      <w:r w:rsidRPr="00D401B2">
        <w:t>material</w:t>
      </w:r>
      <w:r w:rsidR="00BE2ECE">
        <w:t xml:space="preserve"> </w:t>
      </w:r>
      <w:r w:rsidRPr="00D401B2">
        <w:t>should</w:t>
      </w:r>
      <w:r w:rsidR="00BE2ECE">
        <w:t xml:space="preserve"> </w:t>
      </w:r>
      <w:r w:rsidRPr="00D401B2">
        <w:t>not</w:t>
      </w:r>
      <w:r w:rsidR="00BE2ECE">
        <w:t xml:space="preserve"> </w:t>
      </w:r>
      <w:r w:rsidRPr="00D401B2">
        <w:t>be</w:t>
      </w:r>
      <w:r w:rsidR="00BE2ECE">
        <w:t xml:space="preserve"> </w:t>
      </w:r>
      <w:r w:rsidRPr="00D401B2">
        <w:t>made</w:t>
      </w:r>
      <w:r w:rsidR="00BE2ECE">
        <w:t xml:space="preserve"> </w:t>
      </w:r>
      <w:r w:rsidRPr="00D401B2">
        <w:t>accessible.</w:t>
      </w:r>
      <w:r w:rsidR="00BE2ECE">
        <w:t xml:space="preserve"> </w:t>
      </w:r>
      <w:r w:rsidRPr="00D401B2">
        <w:t>For</w:t>
      </w:r>
      <w:r w:rsidR="00BE2ECE">
        <w:t xml:space="preserve"> </w:t>
      </w:r>
      <w:r w:rsidRPr="00D401B2">
        <w:t>example,</w:t>
      </w:r>
      <w:r w:rsidR="00BE2ECE">
        <w:t xml:space="preserve"> </w:t>
      </w:r>
      <w:r w:rsidRPr="00D401B2">
        <w:t>in</w:t>
      </w:r>
      <w:r w:rsidR="00BE2ECE">
        <w:t xml:space="preserve"> </w:t>
      </w:r>
      <w:r w:rsidRPr="00D401B2">
        <w:t>most</w:t>
      </w:r>
      <w:r w:rsidR="00BE2ECE">
        <w:t xml:space="preserve"> </w:t>
      </w:r>
      <w:r w:rsidRPr="00D401B2">
        <w:t>cases,</w:t>
      </w:r>
      <w:r w:rsidR="00BE2ECE">
        <w:t xml:space="preserve"> </w:t>
      </w:r>
      <w:r w:rsidRPr="00D401B2">
        <w:t>copyright</w:t>
      </w:r>
      <w:r w:rsidR="00BE2ECE">
        <w:t xml:space="preserve"> </w:t>
      </w:r>
      <w:r w:rsidRPr="00D401B2">
        <w:t>material</w:t>
      </w:r>
      <w:r w:rsidR="00BE2ECE">
        <w:t xml:space="preserve"> </w:t>
      </w:r>
      <w:r w:rsidRPr="00D401B2">
        <w:t>which</w:t>
      </w:r>
      <w:r w:rsidR="00BE2ECE">
        <w:t xml:space="preserve"> </w:t>
      </w:r>
      <w:r w:rsidRPr="00D401B2">
        <w:t>is</w:t>
      </w:r>
      <w:r w:rsidR="00BE2ECE">
        <w:t xml:space="preserve"> </w:t>
      </w:r>
      <w:r w:rsidRPr="00D401B2">
        <w:t>owned</w:t>
      </w:r>
      <w:r w:rsidR="00BE2ECE">
        <w:t xml:space="preserve"> </w:t>
      </w:r>
      <w:r w:rsidRPr="00D401B2">
        <w:t>by</w:t>
      </w:r>
      <w:r w:rsidR="00BE2ECE">
        <w:t xml:space="preserve"> </w:t>
      </w:r>
      <w:r w:rsidRPr="00D401B2">
        <w:t>third</w:t>
      </w:r>
      <w:r w:rsidR="00BE2ECE">
        <w:t xml:space="preserve"> </w:t>
      </w:r>
      <w:r w:rsidRPr="00D401B2">
        <w:t>parties</w:t>
      </w:r>
      <w:r w:rsidR="00BE2ECE">
        <w:t xml:space="preserve"> </w:t>
      </w:r>
      <w:r w:rsidRPr="00D401B2">
        <w:t>should</w:t>
      </w:r>
      <w:r w:rsidR="00BE2ECE">
        <w:t xml:space="preserve"> </w:t>
      </w:r>
      <w:r w:rsidRPr="00D401B2">
        <w:t>not</w:t>
      </w:r>
      <w:r w:rsidR="00BE2ECE">
        <w:t xml:space="preserve"> </w:t>
      </w:r>
      <w:r w:rsidRPr="00D401B2">
        <w:t>be</w:t>
      </w:r>
      <w:r w:rsidR="00BE2ECE">
        <w:t xml:space="preserve"> </w:t>
      </w:r>
      <w:r w:rsidRPr="00D401B2">
        <w:t>published</w:t>
      </w:r>
      <w:r w:rsidR="00BE2ECE">
        <w:t xml:space="preserve"> </w:t>
      </w:r>
      <w:r w:rsidRPr="00D401B2">
        <w:t>by</w:t>
      </w:r>
      <w:r w:rsidR="00BE2ECE">
        <w:t xml:space="preserve"> </w:t>
      </w:r>
      <w:r w:rsidRPr="00D401B2">
        <w:t>an</w:t>
      </w:r>
      <w:r w:rsidR="00BE2ECE">
        <w:t xml:space="preserve"> </w:t>
      </w:r>
      <w:r w:rsidRPr="00D401B2">
        <w:t>agency.</w:t>
      </w:r>
      <w:r w:rsidR="00BE2ECE">
        <w:t xml:space="preserve"> </w:t>
      </w:r>
      <w:r w:rsidRPr="00D401B2">
        <w:t>Some</w:t>
      </w:r>
      <w:r w:rsidR="00BE2ECE">
        <w:t xml:space="preserve"> </w:t>
      </w:r>
      <w:r w:rsidRPr="00D401B2">
        <w:t>of</w:t>
      </w:r>
      <w:r w:rsidR="00BE2ECE">
        <w:t xml:space="preserve"> </w:t>
      </w:r>
      <w:r w:rsidRPr="00D401B2">
        <w:t>the</w:t>
      </w:r>
      <w:r w:rsidR="00BE2ECE">
        <w:t xml:space="preserve"> </w:t>
      </w:r>
      <w:r w:rsidRPr="00D401B2">
        <w:t>main</w:t>
      </w:r>
      <w:r w:rsidR="00BE2ECE">
        <w:t xml:space="preserve"> </w:t>
      </w:r>
      <w:r w:rsidRPr="00D401B2">
        <w:t>reasons</w:t>
      </w:r>
      <w:r w:rsidR="00BE2ECE">
        <w:t xml:space="preserve"> </w:t>
      </w:r>
      <w:r w:rsidRPr="00D401B2">
        <w:t>for</w:t>
      </w:r>
      <w:r w:rsidR="00BE2ECE">
        <w:t xml:space="preserve"> </w:t>
      </w:r>
      <w:r w:rsidRPr="00D401B2">
        <w:t>restricting</w:t>
      </w:r>
      <w:r w:rsidR="00BE2ECE">
        <w:t xml:space="preserve"> </w:t>
      </w:r>
      <w:r w:rsidRPr="00D401B2">
        <w:t>the</w:t>
      </w:r>
      <w:r w:rsidR="00BE2ECE">
        <w:t xml:space="preserve"> </w:t>
      </w:r>
      <w:r w:rsidRPr="00D401B2">
        <w:t>release</w:t>
      </w:r>
      <w:r w:rsidR="00BE2ECE">
        <w:t xml:space="preserve"> </w:t>
      </w:r>
      <w:r w:rsidRPr="00D401B2">
        <w:t>of</w:t>
      </w:r>
      <w:r w:rsidR="00BE2ECE">
        <w:t xml:space="preserve"> </w:t>
      </w:r>
      <w:r w:rsidRPr="00D401B2">
        <w:t>copyright</w:t>
      </w:r>
      <w:r w:rsidR="00BE2ECE">
        <w:t xml:space="preserve"> </w:t>
      </w:r>
      <w:r w:rsidRPr="00D401B2">
        <w:t>material</w:t>
      </w:r>
      <w:r w:rsidR="00BE2ECE">
        <w:t xml:space="preserve"> </w:t>
      </w:r>
      <w:r w:rsidRPr="00D401B2">
        <w:t>are</w:t>
      </w:r>
      <w:r w:rsidR="00BE2ECE">
        <w:t xml:space="preserve"> </w:t>
      </w:r>
      <w:r w:rsidRPr="00D401B2">
        <w:t>set</w:t>
      </w:r>
      <w:r w:rsidR="00BE2ECE">
        <w:t xml:space="preserve"> </w:t>
      </w:r>
      <w:r w:rsidRPr="00D401B2">
        <w:t>out</w:t>
      </w:r>
      <w:r w:rsidR="00BE2ECE">
        <w:t xml:space="preserve"> </w:t>
      </w:r>
      <w:r w:rsidRPr="00D401B2">
        <w:t>in</w:t>
      </w:r>
      <w:r w:rsidR="00BE2ECE">
        <w:t xml:space="preserve"> </w:t>
      </w:r>
      <w:r w:rsidRPr="00D401B2">
        <w:t>Chapter</w:t>
      </w:r>
      <w:r w:rsidR="00BE2ECE">
        <w:t xml:space="preserve"> </w:t>
      </w:r>
      <w:r w:rsidRPr="00D401B2">
        <w:fldChar w:fldCharType="begin"/>
      </w:r>
      <w:r w:rsidRPr="00D401B2">
        <w:instrText xml:space="preserve"> REF _Ref381710329 \r \h </w:instrText>
      </w:r>
      <w:r w:rsidRPr="00D401B2">
        <w:fldChar w:fldCharType="separate"/>
      </w:r>
      <w:r w:rsidRPr="00D401B2">
        <w:t>4.2</w:t>
      </w:r>
      <w:r w:rsidRPr="00D401B2">
        <w:fldChar w:fldCharType="end"/>
      </w:r>
      <w:r w:rsidR="00BE2ECE">
        <w:t xml:space="preserve"> </w:t>
      </w:r>
      <w:r w:rsidRPr="00D401B2">
        <w:t>above.</w:t>
      </w:r>
    </w:p>
    <w:p w14:paraId="573C3FEA" w14:textId="2352597D" w:rsidR="00D401B2" w:rsidRPr="00D401B2" w:rsidRDefault="00D401B2" w:rsidP="00D401B2">
      <w:r w:rsidRPr="00D401B2">
        <w:t>It</w:t>
      </w:r>
      <w:r w:rsidR="00BE2ECE">
        <w:t xml:space="preserve"> </w:t>
      </w:r>
      <w:r w:rsidRPr="00D401B2">
        <w:t>is</w:t>
      </w:r>
      <w:r w:rsidR="00BE2ECE">
        <w:t xml:space="preserve"> </w:t>
      </w:r>
      <w:r w:rsidRPr="00D401B2">
        <w:t>often</w:t>
      </w:r>
      <w:r w:rsidR="00BE2ECE">
        <w:t xml:space="preserve"> </w:t>
      </w:r>
      <w:r w:rsidRPr="00D401B2">
        <w:t>not</w:t>
      </w:r>
      <w:r w:rsidR="00BE2ECE">
        <w:t xml:space="preserve"> </w:t>
      </w:r>
      <w:r w:rsidRPr="00D401B2">
        <w:t>appropriate</w:t>
      </w:r>
      <w:r w:rsidR="00BE2ECE">
        <w:t xml:space="preserve"> </w:t>
      </w:r>
      <w:r w:rsidRPr="00D401B2">
        <w:t>to</w:t>
      </w:r>
      <w:r w:rsidR="00BE2ECE">
        <w:t xml:space="preserve"> </w:t>
      </w:r>
      <w:r w:rsidRPr="00D401B2">
        <w:t>grant</w:t>
      </w:r>
      <w:r w:rsidR="00BE2ECE">
        <w:t xml:space="preserve"> </w:t>
      </w:r>
      <w:r w:rsidRPr="00D401B2">
        <w:t>rights</w:t>
      </w:r>
      <w:r w:rsidR="00BE2ECE">
        <w:t xml:space="preserve"> </w:t>
      </w:r>
      <w:r w:rsidRPr="00D401B2">
        <w:t>to</w:t>
      </w:r>
      <w:r w:rsidR="00BE2ECE">
        <w:t xml:space="preserve"> </w:t>
      </w:r>
      <w:r w:rsidRPr="00D401B2">
        <w:t>the</w:t>
      </w:r>
      <w:r w:rsidR="00BE2ECE">
        <w:t xml:space="preserve"> </w:t>
      </w:r>
      <w:r w:rsidRPr="00D401B2">
        <w:t>following</w:t>
      </w:r>
      <w:r w:rsidR="00BE2ECE">
        <w:t xml:space="preserve"> </w:t>
      </w:r>
      <w:r w:rsidRPr="00D401B2">
        <w:t>State</w:t>
      </w:r>
      <w:r w:rsidRPr="00D401B2">
        <w:noBreakHyphen/>
        <w:t>owned</w:t>
      </w:r>
      <w:r w:rsidR="00BE2ECE">
        <w:t xml:space="preserve"> </w:t>
      </w:r>
      <w:r w:rsidRPr="00D401B2">
        <w:t>copyright</w:t>
      </w:r>
      <w:r w:rsidR="00BE2ECE">
        <w:t xml:space="preserve"> </w:t>
      </w:r>
      <w:r w:rsidRPr="00D401B2">
        <w:t>material:</w:t>
      </w:r>
    </w:p>
    <w:p w14:paraId="3D6CDF3B" w14:textId="43FCC098" w:rsidR="00D401B2" w:rsidRPr="00D401B2" w:rsidRDefault="00D401B2" w:rsidP="000120A1">
      <w:pPr>
        <w:pStyle w:val="List"/>
        <w:numPr>
          <w:ilvl w:val="0"/>
          <w:numId w:val="30"/>
        </w:numPr>
      </w:pPr>
      <w:r w:rsidRPr="00D401B2">
        <w:t>material</w:t>
      </w:r>
      <w:r w:rsidR="00BE2ECE">
        <w:t xml:space="preserve"> </w:t>
      </w:r>
      <w:r w:rsidRPr="00D401B2">
        <w:t>held</w:t>
      </w:r>
      <w:r w:rsidR="00BE2ECE">
        <w:t xml:space="preserve"> </w:t>
      </w:r>
      <w:r w:rsidRPr="00D401B2">
        <w:t>by</w:t>
      </w:r>
      <w:r w:rsidR="00BE2ECE">
        <w:t xml:space="preserve"> </w:t>
      </w:r>
      <w:r w:rsidRPr="00D401B2">
        <w:t>cultural</w:t>
      </w:r>
      <w:r w:rsidR="00BE2ECE">
        <w:t xml:space="preserve"> </w:t>
      </w:r>
      <w:r w:rsidRPr="00D401B2">
        <w:t>institutions</w:t>
      </w:r>
      <w:r w:rsidR="00BE2ECE">
        <w:t xml:space="preserve"> </w:t>
      </w:r>
      <w:r w:rsidRPr="00D401B2">
        <w:t>for</w:t>
      </w:r>
      <w:r w:rsidR="00BE2ECE">
        <w:t xml:space="preserve"> </w:t>
      </w:r>
      <w:r w:rsidRPr="00D401B2">
        <w:t>the</w:t>
      </w:r>
      <w:r w:rsidR="00BE2ECE">
        <w:t xml:space="preserve"> </w:t>
      </w:r>
      <w:r w:rsidRPr="00D401B2">
        <w:t>value</w:t>
      </w:r>
      <w:r w:rsidR="00BE2ECE">
        <w:t xml:space="preserve"> </w:t>
      </w:r>
      <w:r w:rsidRPr="00D401B2">
        <w:t>of</w:t>
      </w:r>
      <w:r w:rsidR="00BE2ECE">
        <w:t xml:space="preserve"> </w:t>
      </w:r>
      <w:r w:rsidRPr="00D401B2">
        <w:t>its</w:t>
      </w:r>
      <w:r w:rsidR="00BE2ECE">
        <w:t xml:space="preserve"> </w:t>
      </w:r>
      <w:r w:rsidRPr="00D401B2">
        <w:t>expression;</w:t>
      </w:r>
    </w:p>
    <w:p w14:paraId="14BCB181" w14:textId="23760143" w:rsidR="00D401B2" w:rsidRPr="00D401B2" w:rsidRDefault="00D401B2" w:rsidP="000120A1">
      <w:pPr>
        <w:pStyle w:val="List"/>
        <w:numPr>
          <w:ilvl w:val="0"/>
          <w:numId w:val="30"/>
        </w:numPr>
      </w:pPr>
      <w:r w:rsidRPr="00D401B2">
        <w:t>artistic</w:t>
      </w:r>
      <w:r w:rsidR="00BE2ECE">
        <w:t xml:space="preserve"> </w:t>
      </w:r>
      <w:r w:rsidRPr="00D401B2">
        <w:t>works</w:t>
      </w:r>
      <w:r w:rsidR="00BE2ECE">
        <w:t xml:space="preserve"> </w:t>
      </w:r>
      <w:r w:rsidRPr="00D401B2">
        <w:t>(including</w:t>
      </w:r>
      <w:r w:rsidR="00BE2ECE">
        <w:t xml:space="preserve"> </w:t>
      </w:r>
      <w:r w:rsidRPr="00D401B2">
        <w:t>paintings</w:t>
      </w:r>
      <w:r w:rsidR="00BE2ECE">
        <w:t xml:space="preserve"> </w:t>
      </w:r>
      <w:r w:rsidRPr="00D401B2">
        <w:t>and</w:t>
      </w:r>
      <w:r w:rsidR="00BE2ECE">
        <w:t xml:space="preserve"> </w:t>
      </w:r>
      <w:r w:rsidRPr="00D401B2">
        <w:t>sculptures);</w:t>
      </w:r>
    </w:p>
    <w:p w14:paraId="25F257E3" w14:textId="2BA1A47B" w:rsidR="00D401B2" w:rsidRPr="00D401B2" w:rsidRDefault="00D401B2" w:rsidP="000120A1">
      <w:pPr>
        <w:pStyle w:val="List"/>
        <w:numPr>
          <w:ilvl w:val="0"/>
          <w:numId w:val="30"/>
        </w:numPr>
      </w:pPr>
      <w:r w:rsidRPr="00D401B2">
        <w:lastRenderedPageBreak/>
        <w:t>confidential</w:t>
      </w:r>
      <w:r w:rsidR="00BE2ECE">
        <w:t xml:space="preserve"> </w:t>
      </w:r>
      <w:r w:rsidRPr="00D401B2">
        <w:t>and</w:t>
      </w:r>
      <w:r w:rsidR="00BE2ECE">
        <w:t xml:space="preserve"> </w:t>
      </w:r>
      <w:r w:rsidRPr="00D401B2">
        <w:t>private</w:t>
      </w:r>
      <w:r w:rsidR="00BE2ECE">
        <w:t xml:space="preserve"> </w:t>
      </w:r>
      <w:r w:rsidRPr="00D401B2">
        <w:t>information;</w:t>
      </w:r>
      <w:r w:rsidR="00BE2ECE">
        <w:t xml:space="preserve"> </w:t>
      </w:r>
      <w:r w:rsidRPr="00D401B2">
        <w:t>and</w:t>
      </w:r>
    </w:p>
    <w:p w14:paraId="24DA644F" w14:textId="77777777" w:rsidR="00BB166C" w:rsidRDefault="00D401B2" w:rsidP="000120A1">
      <w:pPr>
        <w:pStyle w:val="List"/>
        <w:numPr>
          <w:ilvl w:val="0"/>
          <w:numId w:val="30"/>
        </w:numPr>
      </w:pPr>
      <w:r w:rsidRPr="00D401B2">
        <w:t>sensitive</w:t>
      </w:r>
      <w:r w:rsidR="00BE2ECE">
        <w:t xml:space="preserve"> </w:t>
      </w:r>
      <w:r w:rsidRPr="00D401B2">
        <w:t>material</w:t>
      </w:r>
      <w:r w:rsidR="00BE2ECE">
        <w:t xml:space="preserve"> </w:t>
      </w:r>
      <w:r w:rsidRPr="00D401B2">
        <w:t>(including</w:t>
      </w:r>
      <w:r w:rsidR="00BE2ECE">
        <w:t xml:space="preserve"> </w:t>
      </w:r>
      <w:r w:rsidRPr="00D401B2">
        <w:t>trade</w:t>
      </w:r>
      <w:r w:rsidR="00BE2ECE">
        <w:t xml:space="preserve"> </w:t>
      </w:r>
      <w:r w:rsidRPr="00D401B2">
        <w:t>secrets</w:t>
      </w:r>
      <w:r w:rsidR="00BE2ECE">
        <w:t xml:space="preserve"> </w:t>
      </w:r>
      <w:r w:rsidRPr="00D401B2">
        <w:t>and</w:t>
      </w:r>
      <w:r w:rsidR="00BE2ECE">
        <w:t xml:space="preserve"> </w:t>
      </w:r>
      <w:r w:rsidRPr="00D401B2">
        <w:t>culturally</w:t>
      </w:r>
      <w:r w:rsidR="00BE2ECE">
        <w:t xml:space="preserve"> </w:t>
      </w:r>
      <w:r w:rsidRPr="00D401B2">
        <w:t>sensitive</w:t>
      </w:r>
      <w:r w:rsidR="00BE2ECE">
        <w:t xml:space="preserve"> </w:t>
      </w:r>
      <w:r w:rsidRPr="00D401B2">
        <w:t>information).</w:t>
      </w:r>
      <w:r w:rsidRPr="00D401B2">
        <w:rPr>
          <w:vertAlign w:val="superscript"/>
        </w:rPr>
        <w:footnoteReference w:id="46"/>
      </w:r>
    </w:p>
    <w:p w14:paraId="622A4EF6" w14:textId="77777777" w:rsidR="00BB166C" w:rsidRDefault="00D401B2" w:rsidP="00D401B2">
      <w:r w:rsidRPr="00D401B2">
        <w:t>Legal</w:t>
      </w:r>
      <w:r w:rsidR="00BE2ECE">
        <w:t xml:space="preserve"> </w:t>
      </w:r>
      <w:r w:rsidRPr="00D401B2">
        <w:t>advice</w:t>
      </w:r>
      <w:r w:rsidR="00BE2ECE">
        <w:t xml:space="preserve"> </w:t>
      </w:r>
      <w:r w:rsidRPr="00D401B2">
        <w:t>should</w:t>
      </w:r>
      <w:r w:rsidR="00BE2ECE">
        <w:t xml:space="preserve"> </w:t>
      </w:r>
      <w:r w:rsidRPr="00D401B2">
        <w:t>be</w:t>
      </w:r>
      <w:r w:rsidR="00BE2ECE">
        <w:t xml:space="preserve"> </w:t>
      </w:r>
      <w:r w:rsidRPr="00D401B2">
        <w:t>sought</w:t>
      </w:r>
      <w:r w:rsidR="00BE2ECE">
        <w:t xml:space="preserve"> </w:t>
      </w:r>
      <w:r w:rsidRPr="00D401B2">
        <w:t>before</w:t>
      </w:r>
      <w:r w:rsidR="00BE2ECE">
        <w:t xml:space="preserve"> </w:t>
      </w:r>
      <w:r w:rsidRPr="00D401B2">
        <w:t>making</w:t>
      </w:r>
      <w:r w:rsidR="00BE2ECE">
        <w:t xml:space="preserve"> </w:t>
      </w:r>
      <w:r w:rsidRPr="00D401B2">
        <w:t>such</w:t>
      </w:r>
      <w:r w:rsidR="00BE2ECE">
        <w:t xml:space="preserve"> </w:t>
      </w:r>
      <w:r w:rsidRPr="00D401B2">
        <w:t>material</w:t>
      </w:r>
      <w:r w:rsidR="00BE2ECE">
        <w:t xml:space="preserve"> </w:t>
      </w:r>
      <w:r w:rsidRPr="00D401B2">
        <w:t>accessible.</w:t>
      </w:r>
    </w:p>
    <w:p w14:paraId="416C8532" w14:textId="6946F4CD" w:rsidR="00D401B2" w:rsidRPr="00D401B2" w:rsidRDefault="00D401B2" w:rsidP="00D401B2">
      <w:r w:rsidRPr="00D401B2">
        <w:t>Agencies</w:t>
      </w:r>
      <w:r w:rsidR="00BE2ECE">
        <w:t xml:space="preserve"> </w:t>
      </w:r>
      <w:r w:rsidRPr="00D401B2">
        <w:t>should</w:t>
      </w:r>
      <w:r w:rsidR="00BE2ECE">
        <w:t xml:space="preserve"> </w:t>
      </w:r>
      <w:r w:rsidRPr="00D401B2">
        <w:t>be</w:t>
      </w:r>
      <w:r w:rsidR="00BE2ECE">
        <w:t xml:space="preserve"> </w:t>
      </w:r>
      <w:r w:rsidRPr="00D401B2">
        <w:t>aware</w:t>
      </w:r>
      <w:r w:rsidR="00BE2ECE">
        <w:t xml:space="preserve"> </w:t>
      </w:r>
      <w:r w:rsidRPr="00D401B2">
        <w:t>that</w:t>
      </w:r>
      <w:r w:rsidR="00BE2ECE">
        <w:t xml:space="preserve"> </w:t>
      </w:r>
      <w:r w:rsidRPr="00D401B2">
        <w:t>applying</w:t>
      </w:r>
      <w:r w:rsidR="00BE2ECE">
        <w:t xml:space="preserve"> </w:t>
      </w:r>
      <w:r w:rsidRPr="00D401B2">
        <w:t>a</w:t>
      </w:r>
      <w:r w:rsidR="00BE2ECE">
        <w:t xml:space="preserve"> </w:t>
      </w:r>
      <w:r w:rsidRPr="00D401B2">
        <w:t>Creative</w:t>
      </w:r>
      <w:r w:rsidR="00BE2ECE">
        <w:t xml:space="preserve"> </w:t>
      </w:r>
      <w:r w:rsidRPr="00D401B2">
        <w:t>Commons</w:t>
      </w:r>
      <w:r w:rsidR="00BE2ECE">
        <w:t xml:space="preserve"> </w:t>
      </w:r>
      <w:r w:rsidRPr="00D401B2">
        <w:t>licence</w:t>
      </w:r>
      <w:r w:rsidR="00BE2ECE">
        <w:t xml:space="preserve"> </w:t>
      </w:r>
      <w:r w:rsidRPr="00D401B2">
        <w:t>to</w:t>
      </w:r>
      <w:r w:rsidR="00BE2ECE">
        <w:t xml:space="preserve"> </w:t>
      </w:r>
      <w:r w:rsidRPr="00D401B2">
        <w:t>copyright</w:t>
      </w:r>
      <w:r w:rsidR="00BE2ECE">
        <w:t xml:space="preserve"> </w:t>
      </w:r>
      <w:r w:rsidRPr="00D401B2">
        <w:t>material</w:t>
      </w:r>
      <w:r w:rsidR="00BE2ECE">
        <w:t xml:space="preserve"> </w:t>
      </w:r>
      <w:r w:rsidRPr="00D401B2">
        <w:t>will</w:t>
      </w:r>
      <w:r w:rsidR="00BE2ECE">
        <w:t xml:space="preserve"> </w:t>
      </w:r>
      <w:r w:rsidRPr="00D401B2">
        <w:t>allow</w:t>
      </w:r>
      <w:r w:rsidR="00BE2ECE">
        <w:t xml:space="preserve"> </w:t>
      </w:r>
      <w:r w:rsidRPr="00D401B2">
        <w:t>the</w:t>
      </w:r>
      <w:r w:rsidR="00BE2ECE">
        <w:t xml:space="preserve"> </w:t>
      </w:r>
      <w:r w:rsidRPr="00D401B2">
        <w:t>user</w:t>
      </w:r>
      <w:r w:rsidR="00BE2ECE">
        <w:t xml:space="preserve"> </w:t>
      </w:r>
      <w:r w:rsidRPr="00D401B2">
        <w:t>of</w:t>
      </w:r>
      <w:r w:rsidR="00BE2ECE">
        <w:t xml:space="preserve"> </w:t>
      </w:r>
      <w:r w:rsidRPr="00D401B2">
        <w:t>that</w:t>
      </w:r>
      <w:r w:rsidR="00BE2ECE">
        <w:t xml:space="preserve"> </w:t>
      </w:r>
      <w:r w:rsidRPr="00D401B2">
        <w:t>material</w:t>
      </w:r>
      <w:r w:rsidR="00BE2ECE">
        <w:t xml:space="preserve"> </w:t>
      </w:r>
      <w:r w:rsidRPr="00D401B2">
        <w:t>to</w:t>
      </w:r>
      <w:r w:rsidR="00BE2ECE">
        <w:t xml:space="preserve"> </w:t>
      </w:r>
      <w:r w:rsidRPr="00D401B2">
        <w:t>copy,</w:t>
      </w:r>
      <w:r w:rsidR="00BE2ECE">
        <w:t xml:space="preserve"> </w:t>
      </w:r>
      <w:r w:rsidRPr="00D401B2">
        <w:t>distribute,</w:t>
      </w:r>
      <w:r w:rsidR="00BE2ECE">
        <w:t xml:space="preserve"> </w:t>
      </w:r>
      <w:r w:rsidRPr="00D401B2">
        <w:t>re</w:t>
      </w:r>
      <w:r w:rsidRPr="00D401B2">
        <w:noBreakHyphen/>
        <w:t>publish</w:t>
      </w:r>
      <w:r w:rsidR="00BE2ECE">
        <w:t xml:space="preserve"> </w:t>
      </w:r>
      <w:r w:rsidRPr="00D401B2">
        <w:t>and</w:t>
      </w:r>
      <w:r w:rsidR="00BE2ECE">
        <w:t xml:space="preserve"> </w:t>
      </w:r>
      <w:r w:rsidRPr="00D401B2">
        <w:t>commercialise</w:t>
      </w:r>
      <w:r w:rsidRPr="00D401B2">
        <w:rPr>
          <w:vertAlign w:val="superscript"/>
        </w:rPr>
        <w:footnoteReference w:id="47"/>
      </w:r>
      <w:r w:rsidR="00BE2ECE">
        <w:t xml:space="preserve"> </w:t>
      </w:r>
      <w:r w:rsidRPr="00D401B2">
        <w:t>it.</w:t>
      </w:r>
      <w:r w:rsidR="00BE2ECE">
        <w:t xml:space="preserve"> </w:t>
      </w:r>
      <w:r w:rsidRPr="00D401B2">
        <w:t>Accordingly,</w:t>
      </w:r>
      <w:r w:rsidR="00BE2ECE">
        <w:t xml:space="preserve"> </w:t>
      </w:r>
      <w:r w:rsidRPr="00D401B2">
        <w:t>if</w:t>
      </w:r>
      <w:r w:rsidR="00BE2ECE">
        <w:t xml:space="preserve"> </w:t>
      </w:r>
      <w:r w:rsidRPr="00D401B2">
        <w:t>the</w:t>
      </w:r>
      <w:r w:rsidR="00BE2ECE">
        <w:t xml:space="preserve"> </w:t>
      </w:r>
      <w:r w:rsidRPr="00D401B2">
        <w:t>material</w:t>
      </w:r>
      <w:r w:rsidR="00BE2ECE">
        <w:t xml:space="preserve"> </w:t>
      </w:r>
      <w:r w:rsidRPr="00D401B2">
        <w:t>is</w:t>
      </w:r>
      <w:r w:rsidR="00BE2ECE">
        <w:t xml:space="preserve"> </w:t>
      </w:r>
      <w:r w:rsidRPr="00D401B2">
        <w:t>not</w:t>
      </w:r>
      <w:r w:rsidR="00BE2ECE">
        <w:t xml:space="preserve"> </w:t>
      </w:r>
      <w:r w:rsidRPr="00D401B2">
        <w:t>appropriate</w:t>
      </w:r>
      <w:r w:rsidR="00BE2ECE">
        <w:t xml:space="preserve"> </w:t>
      </w:r>
      <w:r w:rsidRPr="00D401B2">
        <w:t>for</w:t>
      </w:r>
      <w:r w:rsidR="00BE2ECE">
        <w:t xml:space="preserve"> </w:t>
      </w:r>
      <w:r w:rsidRPr="00D401B2">
        <w:t>these</w:t>
      </w:r>
      <w:r w:rsidR="00BE2ECE">
        <w:t xml:space="preserve"> </w:t>
      </w:r>
      <w:r w:rsidRPr="00D401B2">
        <w:t>uses,</w:t>
      </w:r>
      <w:r w:rsidR="00BE2ECE">
        <w:t xml:space="preserve"> </w:t>
      </w:r>
      <w:r w:rsidRPr="00D401B2">
        <w:t>a</w:t>
      </w:r>
      <w:r w:rsidR="00BE2ECE">
        <w:t xml:space="preserve"> </w:t>
      </w:r>
      <w:r w:rsidRPr="00D401B2">
        <w:t>CC</w:t>
      </w:r>
      <w:r w:rsidR="00BE2ECE">
        <w:t xml:space="preserve"> </w:t>
      </w:r>
      <w:r w:rsidRPr="00D401B2">
        <w:t>licence</w:t>
      </w:r>
      <w:r w:rsidR="00BE2ECE">
        <w:t xml:space="preserve"> </w:t>
      </w:r>
      <w:r w:rsidRPr="00D401B2">
        <w:t>should</w:t>
      </w:r>
      <w:r w:rsidR="00BE2ECE">
        <w:t xml:space="preserve"> </w:t>
      </w:r>
      <w:r w:rsidRPr="00D401B2">
        <w:t>not</w:t>
      </w:r>
      <w:r w:rsidR="00BE2ECE">
        <w:t xml:space="preserve"> </w:t>
      </w:r>
      <w:r w:rsidRPr="00D401B2">
        <w:t>be</w:t>
      </w:r>
      <w:r w:rsidR="00BE2ECE">
        <w:t xml:space="preserve"> </w:t>
      </w:r>
      <w:r w:rsidRPr="00D401B2">
        <w:t>applied.</w:t>
      </w:r>
      <w:r w:rsidR="00BE2ECE">
        <w:t xml:space="preserve"> </w:t>
      </w:r>
      <w:r w:rsidRPr="00D401B2">
        <w:t>See</w:t>
      </w:r>
      <w:r w:rsidR="00BE2ECE">
        <w:t xml:space="preserve"> </w:t>
      </w:r>
      <w:r w:rsidRPr="00D401B2">
        <w:t>Chapter</w:t>
      </w:r>
      <w:r w:rsidR="00BE2ECE">
        <w:t xml:space="preserve"> </w:t>
      </w:r>
      <w:r w:rsidRPr="00D401B2">
        <w:fldChar w:fldCharType="begin"/>
      </w:r>
      <w:r w:rsidRPr="00D401B2">
        <w:instrText xml:space="preserve"> REF _Ref381864679 \r \h </w:instrText>
      </w:r>
      <w:r w:rsidRPr="00D401B2">
        <w:fldChar w:fldCharType="separate"/>
      </w:r>
      <w:r w:rsidRPr="00D401B2">
        <w:t>5.5</w:t>
      </w:r>
      <w:r w:rsidRPr="00D401B2">
        <w:fldChar w:fldCharType="end"/>
      </w:r>
      <w:r w:rsidR="00BE2ECE">
        <w:t xml:space="preserve"> </w:t>
      </w:r>
      <w:r w:rsidRPr="00D401B2">
        <w:t>below</w:t>
      </w:r>
      <w:r w:rsidR="00BE2ECE">
        <w:t xml:space="preserve"> </w:t>
      </w:r>
      <w:r w:rsidRPr="00D401B2">
        <w:t>for</w:t>
      </w:r>
      <w:r w:rsidR="00BE2ECE">
        <w:t xml:space="preserve"> </w:t>
      </w:r>
      <w:r w:rsidRPr="00D401B2">
        <w:t>more</w:t>
      </w:r>
      <w:r w:rsidR="00BE2ECE">
        <w:t xml:space="preserve"> </w:t>
      </w:r>
      <w:r w:rsidRPr="00D401B2">
        <w:t>details.</w:t>
      </w:r>
    </w:p>
    <w:p w14:paraId="7B3E9645" w14:textId="2901259F" w:rsidR="00D401B2" w:rsidRPr="00D401B2" w:rsidRDefault="00D401B2" w:rsidP="00AC1553">
      <w:pPr>
        <w:pStyle w:val="Heading2"/>
      </w:pPr>
      <w:bookmarkStart w:id="163" w:name="_Ref382300351"/>
      <w:bookmarkStart w:id="164" w:name="_Toc411926846"/>
      <w:bookmarkStart w:id="165" w:name="_Toc140576444"/>
      <w:bookmarkStart w:id="166" w:name="_Toc176264829"/>
      <w:r w:rsidRPr="00D401B2">
        <w:t>Copyright</w:t>
      </w:r>
      <w:r w:rsidR="00BE2ECE">
        <w:t xml:space="preserve"> </w:t>
      </w:r>
      <w:r w:rsidRPr="00D401B2">
        <w:t>material</w:t>
      </w:r>
      <w:r w:rsidR="00BE2ECE">
        <w:t xml:space="preserve"> </w:t>
      </w:r>
      <w:r w:rsidRPr="00D401B2">
        <w:t>that</w:t>
      </w:r>
      <w:r w:rsidR="00BE2ECE">
        <w:t xml:space="preserve"> </w:t>
      </w:r>
      <w:r w:rsidRPr="00D401B2">
        <w:t>should</w:t>
      </w:r>
      <w:r w:rsidR="00BE2ECE">
        <w:t xml:space="preserve"> </w:t>
      </w:r>
      <w:r w:rsidRPr="00D401B2">
        <w:t>be</w:t>
      </w:r>
      <w:r w:rsidR="00BE2ECE">
        <w:t xml:space="preserve"> </w:t>
      </w:r>
      <w:bookmarkEnd w:id="141"/>
      <w:bookmarkEnd w:id="160"/>
      <w:bookmarkEnd w:id="161"/>
      <w:r w:rsidRPr="00D401B2">
        <w:t>made</w:t>
      </w:r>
      <w:r w:rsidR="00BE2ECE">
        <w:t xml:space="preserve"> </w:t>
      </w:r>
      <w:r w:rsidRPr="00D401B2">
        <w:t>accessible</w:t>
      </w:r>
      <w:bookmarkEnd w:id="163"/>
      <w:bookmarkEnd w:id="164"/>
      <w:bookmarkEnd w:id="165"/>
      <w:bookmarkEnd w:id="166"/>
    </w:p>
    <w:p w14:paraId="2B17BD5E" w14:textId="25DC0DEA" w:rsidR="00D401B2" w:rsidRPr="00D401B2" w:rsidRDefault="00D401B2" w:rsidP="00D401B2">
      <w:pPr>
        <w:rPr>
          <w:b/>
        </w:rPr>
      </w:pPr>
      <w:r w:rsidRPr="00D401B2">
        <w:t>A</w:t>
      </w:r>
      <w:r w:rsidR="00BE2ECE">
        <w:t xml:space="preserve"> </w:t>
      </w:r>
      <w:r w:rsidRPr="00D401B2">
        <w:t>broad</w:t>
      </w:r>
      <w:r w:rsidR="00BE2ECE">
        <w:t xml:space="preserve"> </w:t>
      </w:r>
      <w:r w:rsidRPr="00D401B2">
        <w:t>range</w:t>
      </w:r>
      <w:r w:rsidR="00BE2ECE">
        <w:t xml:space="preserve"> </w:t>
      </w:r>
      <w:r w:rsidRPr="00D401B2">
        <w:t>of</w:t>
      </w:r>
      <w:r w:rsidR="00BE2ECE">
        <w:t xml:space="preserve"> </w:t>
      </w:r>
      <w:r w:rsidRPr="00D401B2">
        <w:t>copyright</w:t>
      </w:r>
      <w:r w:rsidR="00BE2ECE">
        <w:t xml:space="preserve"> </w:t>
      </w:r>
      <w:r w:rsidRPr="00D401B2">
        <w:t>material</w:t>
      </w:r>
      <w:r w:rsidR="00BE2ECE">
        <w:t xml:space="preserve"> </w:t>
      </w:r>
      <w:r w:rsidRPr="00D401B2">
        <w:t>should</w:t>
      </w:r>
      <w:r w:rsidR="00BE2ECE">
        <w:t xml:space="preserve"> </w:t>
      </w:r>
      <w:r w:rsidRPr="00D401B2">
        <w:t>be</w:t>
      </w:r>
      <w:r w:rsidR="00BE2ECE">
        <w:t xml:space="preserve"> </w:t>
      </w:r>
      <w:r w:rsidRPr="00D401B2">
        <w:t>made</w:t>
      </w:r>
      <w:r w:rsidR="00BE2ECE">
        <w:t xml:space="preserve"> </w:t>
      </w:r>
      <w:r w:rsidRPr="00D401B2">
        <w:t>accessible</w:t>
      </w:r>
      <w:r w:rsidR="00BE2ECE">
        <w:t xml:space="preserve"> </w:t>
      </w:r>
      <w:r w:rsidRPr="00D401B2">
        <w:t>to</w:t>
      </w:r>
      <w:r w:rsidR="00BE2ECE">
        <w:t xml:space="preserve"> </w:t>
      </w:r>
      <w:r w:rsidRPr="00D401B2">
        <w:t>the</w:t>
      </w:r>
      <w:r w:rsidR="00BE2ECE">
        <w:t xml:space="preserve"> </w:t>
      </w:r>
      <w:r w:rsidRPr="00D401B2">
        <w:t>public.</w:t>
      </w:r>
    </w:p>
    <w:p w14:paraId="48C892FE" w14:textId="32254891" w:rsidR="00D401B2" w:rsidRDefault="00D401B2" w:rsidP="00D401B2">
      <w:r w:rsidRPr="00D401B2">
        <w:t>The</w:t>
      </w:r>
      <w:r w:rsidR="00BE2ECE">
        <w:t xml:space="preserve"> </w:t>
      </w:r>
      <w:r w:rsidRPr="00D401B2">
        <w:t>following</w:t>
      </w:r>
      <w:r w:rsidR="00BE2ECE">
        <w:t xml:space="preserve"> </w:t>
      </w:r>
      <w:r w:rsidRPr="00D401B2">
        <w:t>checklist</w:t>
      </w:r>
      <w:r w:rsidRPr="00D401B2">
        <w:rPr>
          <w:vertAlign w:val="superscript"/>
        </w:rPr>
        <w:footnoteReference w:id="48"/>
      </w:r>
      <w:r w:rsidR="00BE2ECE">
        <w:rPr>
          <w:i/>
        </w:rPr>
        <w:t xml:space="preserve"> </w:t>
      </w:r>
      <w:r w:rsidRPr="00D401B2">
        <w:t>provides</w:t>
      </w:r>
      <w:r w:rsidR="00BE2ECE">
        <w:t xml:space="preserve"> </w:t>
      </w:r>
      <w:r w:rsidRPr="00D401B2">
        <w:t>guidance</w:t>
      </w:r>
      <w:r w:rsidR="00BE2ECE">
        <w:t xml:space="preserve"> </w:t>
      </w:r>
      <w:r w:rsidRPr="00D401B2">
        <w:t>as</w:t>
      </w:r>
      <w:r w:rsidR="00BE2ECE">
        <w:t xml:space="preserve"> </w:t>
      </w:r>
      <w:r w:rsidRPr="00D401B2">
        <w:t>to</w:t>
      </w:r>
      <w:r w:rsidR="00BE2ECE">
        <w:t xml:space="preserve"> </w:t>
      </w:r>
      <w:r w:rsidRPr="00D401B2">
        <w:t>the</w:t>
      </w:r>
      <w:r w:rsidR="00BE2ECE">
        <w:t xml:space="preserve"> </w:t>
      </w:r>
      <w:r w:rsidRPr="00D401B2">
        <w:t>types</w:t>
      </w:r>
      <w:r w:rsidR="00BE2ECE">
        <w:t xml:space="preserve"> </w:t>
      </w:r>
      <w:r w:rsidRPr="00D401B2">
        <w:t>of</w:t>
      </w:r>
      <w:r w:rsidR="00BE2ECE">
        <w:t xml:space="preserve"> </w:t>
      </w:r>
      <w:r w:rsidRPr="00D401B2">
        <w:t>copyright</w:t>
      </w:r>
      <w:r w:rsidR="00BE2ECE">
        <w:t xml:space="preserve"> </w:t>
      </w:r>
      <w:r w:rsidRPr="00D401B2">
        <w:t>material</w:t>
      </w:r>
      <w:r w:rsidR="00BE2ECE">
        <w:t xml:space="preserve"> </w:t>
      </w:r>
      <w:r w:rsidRPr="00D401B2">
        <w:t>that</w:t>
      </w:r>
      <w:r w:rsidR="00BE2ECE">
        <w:t xml:space="preserve"> </w:t>
      </w:r>
      <w:r w:rsidRPr="00D401B2">
        <w:t>should</w:t>
      </w:r>
      <w:r w:rsidR="00BE2ECE">
        <w:t xml:space="preserve"> </w:t>
      </w:r>
      <w:r w:rsidRPr="00D401B2">
        <w:t>be</w:t>
      </w:r>
      <w:r w:rsidR="00BE2ECE">
        <w:t xml:space="preserve"> </w:t>
      </w:r>
      <w:r w:rsidRPr="00D401B2">
        <w:t>made</w:t>
      </w:r>
      <w:r w:rsidR="00BE2ECE">
        <w:t xml:space="preserve"> </w:t>
      </w:r>
      <w:r w:rsidRPr="00D401B2">
        <w:t>publicly</w:t>
      </w:r>
      <w:r w:rsidR="00BE2ECE">
        <w:t xml:space="preserve"> </w:t>
      </w:r>
      <w:r w:rsidRPr="00D401B2">
        <w:t>accessible.</w:t>
      </w:r>
      <w:r w:rsidR="00BE2ECE">
        <w:t xml:space="preserve"> </w:t>
      </w:r>
      <w:r w:rsidRPr="00D401B2">
        <w:t>Agencies</w:t>
      </w:r>
      <w:r w:rsidR="00BE2ECE">
        <w:t xml:space="preserve"> </w:t>
      </w:r>
      <w:r w:rsidRPr="00D401B2">
        <w:t>must</w:t>
      </w:r>
      <w:r w:rsidR="00BE2ECE">
        <w:t xml:space="preserve"> </w:t>
      </w:r>
      <w:r w:rsidRPr="00D401B2">
        <w:t>encourage</w:t>
      </w:r>
      <w:r w:rsidR="00BE2ECE">
        <w:t xml:space="preserve"> </w:t>
      </w:r>
      <w:r w:rsidRPr="00D401B2">
        <w:t>accessibility</w:t>
      </w:r>
      <w:r w:rsidR="00BE2ECE">
        <w:t xml:space="preserve"> </w:t>
      </w:r>
      <w:r w:rsidRPr="00D401B2">
        <w:t>to</w:t>
      </w:r>
      <w:r w:rsidR="00BE2ECE">
        <w:t xml:space="preserve"> </w:t>
      </w:r>
      <w:r w:rsidRPr="00D401B2">
        <w:t>material</w:t>
      </w:r>
      <w:r w:rsidR="00BE2ECE">
        <w:t xml:space="preserve"> </w:t>
      </w:r>
      <w:r w:rsidRPr="00D401B2">
        <w:t>that</w:t>
      </w:r>
      <w:r w:rsidR="00BE2ECE">
        <w:t xml:space="preserve"> </w:t>
      </w:r>
      <w:r w:rsidRPr="00D401B2">
        <w:t>meets</w:t>
      </w:r>
      <w:r w:rsidR="00BE2ECE">
        <w:t xml:space="preserve"> </w:t>
      </w:r>
      <w:r w:rsidRPr="00D401B2">
        <w:t>any</w:t>
      </w:r>
      <w:r w:rsidR="00BE2ECE">
        <w:t xml:space="preserve"> </w:t>
      </w:r>
      <w:r w:rsidRPr="00D401B2">
        <w:t>of</w:t>
      </w:r>
      <w:r w:rsidR="00BE2ECE">
        <w:t xml:space="preserve"> </w:t>
      </w:r>
      <w:r w:rsidRPr="00D401B2">
        <w:t>the</w:t>
      </w:r>
      <w:r w:rsidR="00BE2ECE">
        <w:t xml:space="preserve"> </w:t>
      </w:r>
      <w:r w:rsidRPr="00D401B2">
        <w:t>following</w:t>
      </w:r>
      <w:r w:rsidR="00BE2ECE">
        <w:t xml:space="preserve"> </w:t>
      </w:r>
      <w:r w:rsidRPr="00D401B2">
        <w:t>criteria:</w:t>
      </w:r>
    </w:p>
    <w:tbl>
      <w:tblPr>
        <w:tblStyle w:val="DGSTable"/>
        <w:tblW w:w="9639" w:type="dxa"/>
        <w:tblLook w:val="06A0" w:firstRow="1" w:lastRow="0" w:firstColumn="1" w:lastColumn="0" w:noHBand="1" w:noVBand="1"/>
      </w:tblPr>
      <w:tblGrid>
        <w:gridCol w:w="313"/>
        <w:gridCol w:w="8336"/>
        <w:gridCol w:w="990"/>
      </w:tblGrid>
      <w:tr w:rsidR="00987FF3" w:rsidRPr="00F93DA5" w14:paraId="4B831AB7" w14:textId="77777777" w:rsidTr="00987FF3">
        <w:trPr>
          <w:cnfStyle w:val="100000000000" w:firstRow="1" w:lastRow="0" w:firstColumn="0" w:lastColumn="0" w:oddVBand="0" w:evenVBand="0" w:oddHBand="0" w:evenHBand="0" w:firstRowFirstColumn="0" w:firstRowLastColumn="0" w:lastRowFirstColumn="0" w:lastRowLastColumn="0"/>
        </w:trPr>
        <w:tc>
          <w:tcPr>
            <w:tcW w:w="200" w:type="dxa"/>
          </w:tcPr>
          <w:p w14:paraId="62A75918" w14:textId="77875A0A" w:rsidR="00987FF3" w:rsidRPr="00F93DA5" w:rsidRDefault="00987FF3" w:rsidP="00987FF3">
            <w:pPr>
              <w:pStyle w:val="TableofFigures"/>
            </w:pPr>
            <w:r w:rsidRPr="000E76CD">
              <w:t>#</w:t>
            </w:r>
          </w:p>
        </w:tc>
        <w:tc>
          <w:tcPr>
            <w:tcW w:w="8447" w:type="dxa"/>
          </w:tcPr>
          <w:p w14:paraId="1C4A3ADF" w14:textId="1E962D7E" w:rsidR="00987FF3" w:rsidRPr="00F93DA5" w:rsidRDefault="00987FF3" w:rsidP="00987FF3">
            <w:pPr>
              <w:pStyle w:val="TableofFigures"/>
            </w:pPr>
            <w:r w:rsidRPr="000E76CD">
              <w:t>Activity</w:t>
            </w:r>
          </w:p>
        </w:tc>
        <w:tc>
          <w:tcPr>
            <w:tcW w:w="992" w:type="dxa"/>
          </w:tcPr>
          <w:p w14:paraId="4911D0C6" w14:textId="1D458E1D" w:rsidR="00987FF3" w:rsidRPr="00F93DA5" w:rsidRDefault="00987FF3" w:rsidP="00987FF3">
            <w:pPr>
              <w:pStyle w:val="TableofFigures"/>
            </w:pPr>
            <w:r w:rsidRPr="000E76CD">
              <w:t>Yes/No</w:t>
            </w:r>
          </w:p>
        </w:tc>
      </w:tr>
      <w:tr w:rsidR="00987FF3" w:rsidRPr="00F93DA5" w14:paraId="1E70F8CE" w14:textId="77777777" w:rsidTr="00987FF3">
        <w:tc>
          <w:tcPr>
            <w:tcW w:w="200" w:type="dxa"/>
          </w:tcPr>
          <w:p w14:paraId="2215C4BF" w14:textId="1069A2EA" w:rsidR="00987FF3" w:rsidRPr="00F93DA5" w:rsidRDefault="00987FF3" w:rsidP="00987FF3">
            <w:pPr>
              <w:pStyle w:val="TableofFigures"/>
            </w:pPr>
            <w:r w:rsidRPr="000E76CD">
              <w:t>1</w:t>
            </w:r>
          </w:p>
        </w:tc>
        <w:tc>
          <w:tcPr>
            <w:tcW w:w="8447" w:type="dxa"/>
          </w:tcPr>
          <w:p w14:paraId="38298A03" w14:textId="3F9BB437" w:rsidR="00987FF3" w:rsidRPr="00F93DA5" w:rsidRDefault="00987FF3" w:rsidP="00987FF3">
            <w:pPr>
              <w:pStyle w:val="TableofFigures"/>
            </w:pPr>
            <w:r w:rsidRPr="000E76CD">
              <w:t>Has material been prepared for the purpose of informing and advising the public of government policy and activities?</w:t>
            </w:r>
          </w:p>
        </w:tc>
        <w:tc>
          <w:tcPr>
            <w:tcW w:w="992" w:type="dxa"/>
          </w:tcPr>
          <w:p w14:paraId="2CA05887" w14:textId="77777777" w:rsidR="00987FF3" w:rsidRPr="00F93DA5" w:rsidRDefault="00987FF3" w:rsidP="00987FF3">
            <w:pPr>
              <w:pStyle w:val="TableofFigures"/>
            </w:pPr>
          </w:p>
        </w:tc>
      </w:tr>
      <w:tr w:rsidR="00987FF3" w:rsidRPr="00F93DA5" w14:paraId="025824D4" w14:textId="77777777" w:rsidTr="00987FF3">
        <w:tc>
          <w:tcPr>
            <w:tcW w:w="200" w:type="dxa"/>
          </w:tcPr>
          <w:p w14:paraId="5450ABB2" w14:textId="535D6737" w:rsidR="00987FF3" w:rsidRPr="00F93DA5" w:rsidRDefault="00987FF3" w:rsidP="00987FF3">
            <w:pPr>
              <w:pStyle w:val="TableofFigures"/>
            </w:pPr>
            <w:r w:rsidRPr="000E76CD">
              <w:t>2</w:t>
            </w:r>
          </w:p>
        </w:tc>
        <w:tc>
          <w:tcPr>
            <w:tcW w:w="8447" w:type="dxa"/>
          </w:tcPr>
          <w:p w14:paraId="35D7B83C" w14:textId="414D7C87" w:rsidR="00987FF3" w:rsidRPr="00F93DA5" w:rsidRDefault="00987FF3" w:rsidP="00987FF3">
            <w:pPr>
              <w:pStyle w:val="TableofFigures"/>
            </w:pPr>
            <w:r w:rsidRPr="000E76CD">
              <w:t>Has material been prepared for the purpose of providing information that will enable the public and organisations to understand their own obligations and responsibilities to government?</w:t>
            </w:r>
          </w:p>
        </w:tc>
        <w:tc>
          <w:tcPr>
            <w:tcW w:w="992" w:type="dxa"/>
          </w:tcPr>
          <w:p w14:paraId="2FC3B734" w14:textId="77777777" w:rsidR="00987FF3" w:rsidRPr="00F93DA5" w:rsidRDefault="00987FF3" w:rsidP="00987FF3">
            <w:pPr>
              <w:pStyle w:val="TableofFigures"/>
            </w:pPr>
          </w:p>
        </w:tc>
      </w:tr>
      <w:tr w:rsidR="00987FF3" w:rsidRPr="00F93DA5" w14:paraId="3FCA3DE8" w14:textId="77777777" w:rsidTr="00987FF3">
        <w:tc>
          <w:tcPr>
            <w:tcW w:w="200" w:type="dxa"/>
          </w:tcPr>
          <w:p w14:paraId="7FA4AFB3" w14:textId="5AD88EF1" w:rsidR="00987FF3" w:rsidRPr="00F93DA5" w:rsidRDefault="00987FF3" w:rsidP="00987FF3">
            <w:pPr>
              <w:pStyle w:val="TableofFigures"/>
              <w:rPr>
                <w:lang w:eastAsia="en-US"/>
              </w:rPr>
            </w:pPr>
            <w:r w:rsidRPr="000E76CD">
              <w:t>3</w:t>
            </w:r>
          </w:p>
        </w:tc>
        <w:tc>
          <w:tcPr>
            <w:tcW w:w="8447" w:type="dxa"/>
          </w:tcPr>
          <w:p w14:paraId="1CC9F8F2" w14:textId="40F088AB" w:rsidR="00987FF3" w:rsidRPr="00F93DA5" w:rsidRDefault="00987FF3" w:rsidP="00987FF3">
            <w:pPr>
              <w:pStyle w:val="TableofFigures"/>
            </w:pPr>
            <w:r w:rsidRPr="000E76CD">
              <w:t>Has material been prepared for the purpose of enabling the public and organisations to understand their entitlements to government assistance?</w:t>
            </w:r>
          </w:p>
        </w:tc>
        <w:tc>
          <w:tcPr>
            <w:tcW w:w="992" w:type="dxa"/>
          </w:tcPr>
          <w:p w14:paraId="6BF56255" w14:textId="66B7EF25" w:rsidR="00987FF3" w:rsidRPr="00F93DA5" w:rsidRDefault="00987FF3" w:rsidP="00987FF3">
            <w:pPr>
              <w:pStyle w:val="TableofFigures"/>
              <w:rPr>
                <w:lang w:eastAsia="en-US"/>
              </w:rPr>
            </w:pPr>
          </w:p>
        </w:tc>
      </w:tr>
      <w:tr w:rsidR="00987FF3" w:rsidRPr="00F93DA5" w14:paraId="05957CC6" w14:textId="77777777" w:rsidTr="00987FF3">
        <w:tc>
          <w:tcPr>
            <w:tcW w:w="200" w:type="dxa"/>
          </w:tcPr>
          <w:p w14:paraId="4CB5BDD4" w14:textId="72FA61C7" w:rsidR="00987FF3" w:rsidRPr="00F93DA5" w:rsidRDefault="00987FF3" w:rsidP="00987FF3">
            <w:pPr>
              <w:pStyle w:val="TableofFigures"/>
              <w:rPr>
                <w:lang w:eastAsia="en-US"/>
              </w:rPr>
            </w:pPr>
            <w:r w:rsidRPr="000E76CD">
              <w:t>4</w:t>
            </w:r>
          </w:p>
        </w:tc>
        <w:tc>
          <w:tcPr>
            <w:tcW w:w="8447" w:type="dxa"/>
          </w:tcPr>
          <w:p w14:paraId="0265DC89" w14:textId="0A85F918" w:rsidR="00987FF3" w:rsidRPr="00F93DA5" w:rsidRDefault="00987FF3" w:rsidP="00987FF3">
            <w:pPr>
              <w:pStyle w:val="TableofFigures"/>
            </w:pPr>
            <w:r w:rsidRPr="000E76CD">
              <w:t>Has material been prepared for the purpose of facilitating access to government services?</w:t>
            </w:r>
          </w:p>
        </w:tc>
        <w:tc>
          <w:tcPr>
            <w:tcW w:w="992" w:type="dxa"/>
          </w:tcPr>
          <w:p w14:paraId="734051F8" w14:textId="50B1D37A" w:rsidR="00987FF3" w:rsidRPr="00F93DA5" w:rsidRDefault="00987FF3" w:rsidP="00987FF3">
            <w:pPr>
              <w:pStyle w:val="TableofFigures"/>
              <w:rPr>
                <w:lang w:eastAsia="en-US"/>
              </w:rPr>
            </w:pPr>
          </w:p>
        </w:tc>
      </w:tr>
      <w:tr w:rsidR="00987FF3" w:rsidRPr="00F93DA5" w14:paraId="72B01231" w14:textId="77777777" w:rsidTr="00987FF3">
        <w:trPr>
          <w:trHeight w:val="34"/>
        </w:trPr>
        <w:tc>
          <w:tcPr>
            <w:tcW w:w="200" w:type="dxa"/>
          </w:tcPr>
          <w:p w14:paraId="52E07E23" w14:textId="26721475" w:rsidR="00987FF3" w:rsidRPr="00F93DA5" w:rsidRDefault="00987FF3" w:rsidP="00987FF3">
            <w:pPr>
              <w:pStyle w:val="TableofFigures"/>
              <w:rPr>
                <w:lang w:eastAsia="en-US"/>
              </w:rPr>
            </w:pPr>
            <w:r w:rsidRPr="000E76CD">
              <w:t>5</w:t>
            </w:r>
          </w:p>
        </w:tc>
        <w:tc>
          <w:tcPr>
            <w:tcW w:w="8447" w:type="dxa"/>
          </w:tcPr>
          <w:p w14:paraId="1C9001BD" w14:textId="0187830E" w:rsidR="00987FF3" w:rsidRPr="00F93DA5" w:rsidRDefault="00987FF3" w:rsidP="00987FF3">
            <w:pPr>
              <w:pStyle w:val="TableofFigures"/>
            </w:pPr>
            <w:r w:rsidRPr="000E76CD">
              <w:t>Has material been prepared for the purpose of complying with public accountability requirements?</w:t>
            </w:r>
          </w:p>
        </w:tc>
        <w:tc>
          <w:tcPr>
            <w:tcW w:w="992" w:type="dxa"/>
          </w:tcPr>
          <w:p w14:paraId="0953E620" w14:textId="46BB6C8E" w:rsidR="00987FF3" w:rsidRPr="00F93DA5" w:rsidRDefault="00987FF3" w:rsidP="00987FF3">
            <w:pPr>
              <w:pStyle w:val="TableofFigures"/>
              <w:rPr>
                <w:lang w:eastAsia="en-US"/>
              </w:rPr>
            </w:pPr>
          </w:p>
        </w:tc>
      </w:tr>
    </w:tbl>
    <w:p w14:paraId="67B6E752" w14:textId="77777777" w:rsidR="00F93DA5" w:rsidRPr="00F93DA5" w:rsidRDefault="00F93DA5" w:rsidP="00F93DA5"/>
    <w:p w14:paraId="6FB8B7B6" w14:textId="681075CB" w:rsidR="00D401B2" w:rsidRDefault="00D401B2" w:rsidP="00D401B2">
      <w:r w:rsidRPr="00D401B2">
        <w:t>Examples</w:t>
      </w:r>
      <w:r w:rsidR="00BE2ECE">
        <w:t xml:space="preserve"> </w:t>
      </w:r>
      <w:r w:rsidRPr="00D401B2">
        <w:t>of</w:t>
      </w:r>
      <w:r w:rsidR="00BE2ECE">
        <w:t xml:space="preserve"> </w:t>
      </w:r>
      <w:r w:rsidRPr="00D401B2">
        <w:t>State</w:t>
      </w:r>
      <w:r w:rsidRPr="00D401B2">
        <w:noBreakHyphen/>
        <w:t>owned</w:t>
      </w:r>
      <w:r w:rsidR="00BE2ECE">
        <w:t xml:space="preserve"> </w:t>
      </w:r>
      <w:r w:rsidRPr="00D401B2">
        <w:t>copyright</w:t>
      </w:r>
      <w:r w:rsidR="00BE2ECE">
        <w:t xml:space="preserve"> </w:t>
      </w:r>
      <w:r w:rsidRPr="00D401B2">
        <w:t>material</w:t>
      </w:r>
      <w:r w:rsidR="00BE2ECE">
        <w:t xml:space="preserve"> </w:t>
      </w:r>
      <w:r w:rsidRPr="00D401B2">
        <w:t>generally</w:t>
      </w:r>
      <w:r w:rsidR="00BE2ECE">
        <w:t xml:space="preserve"> </w:t>
      </w:r>
      <w:r w:rsidRPr="00D401B2">
        <w:t>appropriate</w:t>
      </w:r>
      <w:r w:rsidR="00BE2ECE">
        <w:t xml:space="preserve"> </w:t>
      </w:r>
      <w:r w:rsidRPr="00D401B2">
        <w:t>to</w:t>
      </w:r>
      <w:r w:rsidR="00BE2ECE">
        <w:t xml:space="preserve"> </w:t>
      </w:r>
      <w:r w:rsidRPr="00D401B2">
        <w:t>be</w:t>
      </w:r>
      <w:r w:rsidR="00BE2ECE">
        <w:t xml:space="preserve"> </w:t>
      </w:r>
      <w:r w:rsidRPr="00D401B2">
        <w:t>made</w:t>
      </w:r>
      <w:r w:rsidR="00BE2ECE">
        <w:t xml:space="preserve"> </w:t>
      </w:r>
      <w:r w:rsidRPr="00D401B2">
        <w:t>publicly</w:t>
      </w:r>
      <w:r w:rsidR="00BE2ECE">
        <w:t xml:space="preserve"> </w:t>
      </w:r>
      <w:r w:rsidRPr="00D401B2">
        <w:t>accessible</w:t>
      </w:r>
      <w:r w:rsidR="00BE2ECE">
        <w:t xml:space="preserve"> </w:t>
      </w:r>
      <w:r w:rsidRPr="00D401B2">
        <w:t>include:</w:t>
      </w:r>
      <w:r w:rsidRPr="00D401B2">
        <w:rPr>
          <w:vertAlign w:val="superscript"/>
        </w:rPr>
        <w:footnoteReference w:id="49"/>
      </w:r>
    </w:p>
    <w:p w14:paraId="7B838932" w14:textId="77777777" w:rsidR="00DF5A29" w:rsidRDefault="00DF5A29" w:rsidP="00D401B2"/>
    <w:tbl>
      <w:tblPr>
        <w:tblStyle w:val="DGSTable"/>
        <w:tblW w:w="9639" w:type="dxa"/>
        <w:tblLook w:val="06A0" w:firstRow="1" w:lastRow="0" w:firstColumn="1" w:lastColumn="0" w:noHBand="1" w:noVBand="1"/>
      </w:tblPr>
      <w:tblGrid>
        <w:gridCol w:w="4580"/>
        <w:gridCol w:w="5059"/>
      </w:tblGrid>
      <w:tr w:rsidR="00987FF3" w:rsidRPr="00F93DA5" w14:paraId="20540968" w14:textId="77777777">
        <w:trPr>
          <w:cnfStyle w:val="100000000000" w:firstRow="1" w:lastRow="0" w:firstColumn="0" w:lastColumn="0" w:oddVBand="0" w:evenVBand="0" w:oddHBand="0" w:evenHBand="0" w:firstRowFirstColumn="0" w:firstRowLastColumn="0" w:lastRowFirstColumn="0" w:lastRowLastColumn="0"/>
        </w:trPr>
        <w:tc>
          <w:tcPr>
            <w:tcW w:w="4580" w:type="dxa"/>
          </w:tcPr>
          <w:p w14:paraId="1251EF1B" w14:textId="4B44BF9F" w:rsidR="00987FF3" w:rsidRPr="00F93DA5" w:rsidRDefault="00987FF3" w:rsidP="00987FF3">
            <w:pPr>
              <w:pStyle w:val="TableofFigures"/>
            </w:pPr>
            <w:r w:rsidRPr="009F0157">
              <w:lastRenderedPageBreak/>
              <w:t>Material</w:t>
            </w:r>
          </w:p>
        </w:tc>
        <w:tc>
          <w:tcPr>
            <w:tcW w:w="5059" w:type="dxa"/>
          </w:tcPr>
          <w:p w14:paraId="6C4EA670" w14:textId="41F12ED6" w:rsidR="00987FF3" w:rsidRPr="00F93DA5" w:rsidRDefault="00987FF3" w:rsidP="00987FF3">
            <w:pPr>
              <w:pStyle w:val="TableofFigures"/>
            </w:pPr>
            <w:r w:rsidRPr="009F0157">
              <w:t>Description</w:t>
            </w:r>
          </w:p>
        </w:tc>
      </w:tr>
      <w:tr w:rsidR="00987FF3" w:rsidRPr="00F93DA5" w14:paraId="543DD372" w14:textId="77777777">
        <w:tc>
          <w:tcPr>
            <w:tcW w:w="4580" w:type="dxa"/>
          </w:tcPr>
          <w:p w14:paraId="52F991DA" w14:textId="14BFD6AF" w:rsidR="00987FF3" w:rsidRPr="00F93DA5" w:rsidRDefault="00987FF3" w:rsidP="00987FF3">
            <w:pPr>
              <w:pStyle w:val="TableofFigures"/>
              <w:rPr>
                <w:lang w:eastAsia="en-US"/>
              </w:rPr>
            </w:pPr>
            <w:r w:rsidRPr="00D401B2">
              <w:t>Text</w:t>
            </w:r>
            <w:r w:rsidRPr="00D401B2">
              <w:noBreakHyphen/>
              <w:t>based</w:t>
            </w:r>
            <w:r>
              <w:t xml:space="preserve"> </w:t>
            </w:r>
            <w:r w:rsidRPr="00D401B2">
              <w:t>publications</w:t>
            </w:r>
          </w:p>
        </w:tc>
        <w:tc>
          <w:tcPr>
            <w:tcW w:w="5059" w:type="dxa"/>
          </w:tcPr>
          <w:p w14:paraId="4B5D4571" w14:textId="55AA5BA2" w:rsidR="00987FF3" w:rsidRPr="00F93DA5" w:rsidRDefault="00987FF3" w:rsidP="00987FF3">
            <w:pPr>
              <w:pStyle w:val="TableofFigures"/>
              <w:rPr>
                <w:lang w:eastAsia="en-US"/>
              </w:rPr>
            </w:pPr>
            <w:r w:rsidRPr="00D401B2">
              <w:t>This</w:t>
            </w:r>
            <w:r>
              <w:t xml:space="preserve"> </w:t>
            </w:r>
            <w:r w:rsidRPr="00D401B2">
              <w:t>includes</w:t>
            </w:r>
            <w:r>
              <w:t xml:space="preserve"> </w:t>
            </w:r>
            <w:r w:rsidRPr="00D401B2">
              <w:t>Government</w:t>
            </w:r>
            <w:r>
              <w:t xml:space="preserve"> </w:t>
            </w:r>
            <w:r w:rsidRPr="00D401B2">
              <w:t>reports,</w:t>
            </w:r>
            <w:r>
              <w:t xml:space="preserve"> </w:t>
            </w:r>
            <w:r w:rsidRPr="00D401B2">
              <w:t>policy</w:t>
            </w:r>
            <w:r>
              <w:t xml:space="preserve"> </w:t>
            </w:r>
            <w:r w:rsidRPr="00D401B2">
              <w:t>papers,</w:t>
            </w:r>
            <w:r>
              <w:t xml:space="preserve"> </w:t>
            </w:r>
            <w:r w:rsidRPr="00D401B2">
              <w:t>budget</w:t>
            </w:r>
            <w:r>
              <w:t xml:space="preserve"> </w:t>
            </w:r>
            <w:r w:rsidRPr="00D401B2">
              <w:t>papers,</w:t>
            </w:r>
            <w:r>
              <w:t xml:space="preserve"> </w:t>
            </w:r>
            <w:r w:rsidRPr="00D401B2">
              <w:t>annual</w:t>
            </w:r>
            <w:r>
              <w:t xml:space="preserve"> </w:t>
            </w:r>
            <w:r w:rsidRPr="00D401B2">
              <w:t>reports,</w:t>
            </w:r>
            <w:r>
              <w:t xml:space="preserve"> </w:t>
            </w:r>
            <w:r w:rsidRPr="00D401B2">
              <w:t>Government</w:t>
            </w:r>
            <w:r>
              <w:t xml:space="preserve"> </w:t>
            </w:r>
            <w:r w:rsidRPr="00D401B2">
              <w:t>produced</w:t>
            </w:r>
            <w:r>
              <w:t xml:space="preserve"> </w:t>
            </w:r>
            <w:r w:rsidRPr="00D401B2">
              <w:t>books</w:t>
            </w:r>
            <w:r>
              <w:t xml:space="preserve"> </w:t>
            </w:r>
            <w:r w:rsidRPr="00D401B2">
              <w:t>providing</w:t>
            </w:r>
            <w:r>
              <w:t xml:space="preserve"> </w:t>
            </w:r>
            <w:r w:rsidRPr="00D401B2">
              <w:t>Government</w:t>
            </w:r>
            <w:r>
              <w:t xml:space="preserve"> </w:t>
            </w:r>
            <w:r w:rsidRPr="00D401B2">
              <w:t>information,</w:t>
            </w:r>
            <w:r>
              <w:t xml:space="preserve"> </w:t>
            </w:r>
            <w:r w:rsidRPr="00D401B2">
              <w:t>text</w:t>
            </w:r>
            <w:r w:rsidRPr="00D401B2">
              <w:noBreakHyphen/>
              <w:t>based</w:t>
            </w:r>
            <w:r>
              <w:t xml:space="preserve"> </w:t>
            </w:r>
            <w:r w:rsidRPr="00D401B2">
              <w:t>information</w:t>
            </w:r>
            <w:r>
              <w:t xml:space="preserve"> </w:t>
            </w:r>
            <w:r w:rsidRPr="00D401B2">
              <w:t>on</w:t>
            </w:r>
            <w:r>
              <w:t xml:space="preserve"> </w:t>
            </w:r>
            <w:r w:rsidRPr="00D401B2">
              <w:t>Government</w:t>
            </w:r>
            <w:r>
              <w:t xml:space="preserve"> </w:t>
            </w:r>
            <w:r w:rsidRPr="00D401B2">
              <w:t>websites,</w:t>
            </w:r>
            <w:r>
              <w:t xml:space="preserve"> </w:t>
            </w:r>
            <w:r w:rsidRPr="00D401B2">
              <w:t>Hansard,</w:t>
            </w:r>
            <w:r>
              <w:t xml:space="preserve"> </w:t>
            </w:r>
            <w:r w:rsidRPr="00D401B2">
              <w:t>Explanatory</w:t>
            </w:r>
            <w:r>
              <w:t xml:space="preserve"> </w:t>
            </w:r>
            <w:r w:rsidRPr="00D401B2">
              <w:t>Memorandum,</w:t>
            </w:r>
            <w:r>
              <w:t xml:space="preserve"> </w:t>
            </w:r>
            <w:r w:rsidRPr="00D401B2">
              <w:t>Parliamentary</w:t>
            </w:r>
            <w:r>
              <w:t xml:space="preserve"> </w:t>
            </w:r>
            <w:r w:rsidRPr="00D401B2">
              <w:t>reports</w:t>
            </w:r>
            <w:r>
              <w:t xml:space="preserve"> </w:t>
            </w:r>
            <w:r w:rsidRPr="00D401B2">
              <w:t>and</w:t>
            </w:r>
            <w:r>
              <w:t xml:space="preserve"> </w:t>
            </w:r>
            <w:r w:rsidRPr="00D401B2">
              <w:t>official</w:t>
            </w:r>
            <w:r>
              <w:t xml:space="preserve"> </w:t>
            </w:r>
            <w:r w:rsidRPr="00D401B2">
              <w:t>records</w:t>
            </w:r>
            <w:r>
              <w:t xml:space="preserve"> </w:t>
            </w:r>
            <w:r w:rsidRPr="00D401B2">
              <w:t>of</w:t>
            </w:r>
            <w:r>
              <w:t xml:space="preserve"> </w:t>
            </w:r>
            <w:r w:rsidRPr="00D401B2">
              <w:t>Parliamentary</w:t>
            </w:r>
            <w:r>
              <w:t xml:space="preserve"> </w:t>
            </w:r>
            <w:r w:rsidRPr="00D401B2">
              <w:t>debates.</w:t>
            </w:r>
            <w:r>
              <w:t xml:space="preserve"> </w:t>
            </w:r>
          </w:p>
        </w:tc>
      </w:tr>
      <w:tr w:rsidR="00987FF3" w:rsidRPr="00F93DA5" w14:paraId="447A6977" w14:textId="77777777">
        <w:tc>
          <w:tcPr>
            <w:tcW w:w="4580" w:type="dxa"/>
          </w:tcPr>
          <w:p w14:paraId="336B9F15" w14:textId="038A4486" w:rsidR="00987FF3" w:rsidRPr="00F93DA5" w:rsidRDefault="00987FF3" w:rsidP="00987FF3">
            <w:pPr>
              <w:pStyle w:val="TableofFigures"/>
            </w:pPr>
            <w:r w:rsidRPr="00D401B2">
              <w:t>Legislation</w:t>
            </w:r>
            <w:r>
              <w:t xml:space="preserve"> </w:t>
            </w:r>
            <w:r w:rsidRPr="00D401B2">
              <w:t>and</w:t>
            </w:r>
            <w:r>
              <w:t xml:space="preserve"> </w:t>
            </w:r>
            <w:r w:rsidRPr="00D401B2">
              <w:t>legislative</w:t>
            </w:r>
            <w:r>
              <w:t xml:space="preserve"> </w:t>
            </w:r>
            <w:r w:rsidRPr="00D401B2">
              <w:t>instruments</w:t>
            </w:r>
          </w:p>
        </w:tc>
        <w:tc>
          <w:tcPr>
            <w:tcW w:w="5059" w:type="dxa"/>
          </w:tcPr>
          <w:p w14:paraId="42C2C132" w14:textId="6A738705" w:rsidR="00987FF3" w:rsidRPr="00F93DA5" w:rsidRDefault="00987FF3" w:rsidP="00987FF3">
            <w:pPr>
              <w:pStyle w:val="TableofFigures"/>
            </w:pPr>
            <w:r w:rsidRPr="00D401B2">
              <w:t>Includes</w:t>
            </w:r>
            <w:r>
              <w:t xml:space="preserve"> </w:t>
            </w:r>
            <w:r w:rsidRPr="00D401B2">
              <w:t>Acts,</w:t>
            </w:r>
            <w:r>
              <w:t xml:space="preserve"> </w:t>
            </w:r>
            <w:r w:rsidRPr="00D401B2">
              <w:t>Regulations</w:t>
            </w:r>
            <w:r>
              <w:t xml:space="preserve"> </w:t>
            </w:r>
            <w:r w:rsidRPr="00D401B2">
              <w:t>and</w:t>
            </w:r>
            <w:r>
              <w:t xml:space="preserve"> </w:t>
            </w:r>
            <w:r w:rsidRPr="00D401B2">
              <w:t>other</w:t>
            </w:r>
            <w:r>
              <w:t xml:space="preserve"> </w:t>
            </w:r>
            <w:r w:rsidRPr="00D401B2">
              <w:t>Legislative</w:t>
            </w:r>
            <w:r>
              <w:t xml:space="preserve"> </w:t>
            </w:r>
            <w:r w:rsidRPr="00D401B2">
              <w:t>instrument</w:t>
            </w:r>
            <w:r>
              <w:t xml:space="preserve"> </w:t>
            </w:r>
            <w:r w:rsidRPr="00D401B2">
              <w:t>documents.</w:t>
            </w:r>
          </w:p>
        </w:tc>
      </w:tr>
      <w:tr w:rsidR="00987FF3" w:rsidRPr="00F93DA5" w14:paraId="036ACCBA" w14:textId="77777777">
        <w:tc>
          <w:tcPr>
            <w:tcW w:w="4580" w:type="dxa"/>
          </w:tcPr>
          <w:p w14:paraId="485B28BC" w14:textId="6D0FA973" w:rsidR="00987FF3" w:rsidRPr="00F93DA5" w:rsidRDefault="00987FF3" w:rsidP="00987FF3">
            <w:pPr>
              <w:pStyle w:val="TableofFigures"/>
            </w:pPr>
            <w:r w:rsidRPr="00D401B2">
              <w:t>Data</w:t>
            </w:r>
          </w:p>
        </w:tc>
        <w:tc>
          <w:tcPr>
            <w:tcW w:w="5059" w:type="dxa"/>
          </w:tcPr>
          <w:p w14:paraId="6C368A76" w14:textId="1BB939A8" w:rsidR="00987FF3" w:rsidRPr="00F93DA5" w:rsidRDefault="00987FF3" w:rsidP="00987FF3">
            <w:pPr>
              <w:pStyle w:val="TableofFigures"/>
            </w:pPr>
            <w:r w:rsidRPr="00D401B2">
              <w:t>Under</w:t>
            </w:r>
            <w:r>
              <w:t xml:space="preserve"> </w:t>
            </w:r>
            <w:r w:rsidRPr="00D401B2">
              <w:t>the</w:t>
            </w:r>
            <w:r>
              <w:t xml:space="preserve"> </w:t>
            </w:r>
            <w:r w:rsidRPr="00D401B2">
              <w:t>DataVic</w:t>
            </w:r>
            <w:r>
              <w:t xml:space="preserve"> </w:t>
            </w:r>
            <w:r w:rsidRPr="00D401B2">
              <w:t>Access</w:t>
            </w:r>
            <w:r>
              <w:t xml:space="preserve"> </w:t>
            </w:r>
            <w:r w:rsidRPr="00D401B2">
              <w:t>Policy.</w:t>
            </w:r>
            <w:r w:rsidRPr="00D401B2">
              <w:rPr>
                <w:vertAlign w:val="superscript"/>
              </w:rPr>
              <w:footnoteReference w:id="50"/>
            </w:r>
          </w:p>
        </w:tc>
      </w:tr>
      <w:tr w:rsidR="00987FF3" w:rsidRPr="00F93DA5" w14:paraId="6642C727" w14:textId="77777777">
        <w:tc>
          <w:tcPr>
            <w:tcW w:w="4580" w:type="dxa"/>
          </w:tcPr>
          <w:p w14:paraId="31CEFB11" w14:textId="24F8479F" w:rsidR="00987FF3" w:rsidRPr="00F93DA5" w:rsidRDefault="00987FF3" w:rsidP="00987FF3">
            <w:pPr>
              <w:pStyle w:val="TableofFigures"/>
            </w:pPr>
            <w:r w:rsidRPr="00D401B2">
              <w:t>Audio</w:t>
            </w:r>
            <w:r w:rsidRPr="00D401B2">
              <w:noBreakHyphen/>
              <w:t>visual</w:t>
            </w:r>
            <w:r>
              <w:t xml:space="preserve"> </w:t>
            </w:r>
            <w:r w:rsidRPr="00D401B2">
              <w:t>material</w:t>
            </w:r>
            <w:r>
              <w:t xml:space="preserve"> </w:t>
            </w:r>
          </w:p>
        </w:tc>
        <w:tc>
          <w:tcPr>
            <w:tcW w:w="5059" w:type="dxa"/>
          </w:tcPr>
          <w:p w14:paraId="6C82855A" w14:textId="63E05994" w:rsidR="00987FF3" w:rsidRPr="00F93DA5" w:rsidRDefault="00987FF3" w:rsidP="00987FF3">
            <w:pPr>
              <w:pStyle w:val="TableofFigures"/>
            </w:pPr>
            <w:r w:rsidRPr="00D401B2">
              <w:t>Including</w:t>
            </w:r>
            <w:r>
              <w:t xml:space="preserve"> </w:t>
            </w:r>
            <w:r w:rsidRPr="00D401B2">
              <w:t>compact</w:t>
            </w:r>
            <w:r>
              <w:t xml:space="preserve"> </w:t>
            </w:r>
            <w:r w:rsidRPr="00D401B2">
              <w:t>discs,</w:t>
            </w:r>
            <w:r>
              <w:t xml:space="preserve"> </w:t>
            </w:r>
            <w:r w:rsidRPr="00D401B2">
              <w:t>DVDs</w:t>
            </w:r>
            <w:r>
              <w:t xml:space="preserve"> </w:t>
            </w:r>
            <w:r w:rsidRPr="00D401B2">
              <w:t>and</w:t>
            </w:r>
            <w:r>
              <w:t xml:space="preserve"> </w:t>
            </w:r>
            <w:r w:rsidRPr="00D401B2">
              <w:t>videos.</w:t>
            </w:r>
          </w:p>
        </w:tc>
      </w:tr>
      <w:tr w:rsidR="00987FF3" w:rsidRPr="00F93DA5" w14:paraId="78E5AB9D" w14:textId="77777777">
        <w:tc>
          <w:tcPr>
            <w:tcW w:w="4580" w:type="dxa"/>
          </w:tcPr>
          <w:p w14:paraId="62E59C9F" w14:textId="2123B10E" w:rsidR="00987FF3" w:rsidRPr="00F93DA5" w:rsidRDefault="00987FF3" w:rsidP="00987FF3">
            <w:pPr>
              <w:pStyle w:val="TableofFigures"/>
              <w:rPr>
                <w:lang w:eastAsia="en-US"/>
              </w:rPr>
            </w:pPr>
            <w:r w:rsidRPr="00D401B2">
              <w:t>Visual</w:t>
            </w:r>
            <w:r>
              <w:t xml:space="preserve"> </w:t>
            </w:r>
            <w:r w:rsidRPr="00D401B2">
              <w:t>material</w:t>
            </w:r>
          </w:p>
        </w:tc>
        <w:tc>
          <w:tcPr>
            <w:tcW w:w="5059" w:type="dxa"/>
          </w:tcPr>
          <w:p w14:paraId="1DB6624B" w14:textId="13406FAA" w:rsidR="00987FF3" w:rsidRPr="00F93DA5" w:rsidRDefault="00987FF3" w:rsidP="00987FF3">
            <w:pPr>
              <w:pStyle w:val="TableofFigures"/>
              <w:rPr>
                <w:lang w:eastAsia="en-US"/>
              </w:rPr>
            </w:pPr>
            <w:r w:rsidRPr="00D401B2">
              <w:t>For</w:t>
            </w:r>
            <w:r>
              <w:t xml:space="preserve"> </w:t>
            </w:r>
            <w:r w:rsidRPr="00D401B2">
              <w:t>example,</w:t>
            </w:r>
            <w:r>
              <w:t xml:space="preserve"> </w:t>
            </w:r>
            <w:r w:rsidRPr="00D401B2">
              <w:t>photographs</w:t>
            </w:r>
            <w:r>
              <w:t xml:space="preserve"> </w:t>
            </w:r>
            <w:r w:rsidRPr="00D401B2">
              <w:t>included</w:t>
            </w:r>
            <w:r>
              <w:t xml:space="preserve"> </w:t>
            </w:r>
            <w:r w:rsidRPr="00D401B2">
              <w:t>in</w:t>
            </w:r>
            <w:r>
              <w:t xml:space="preserve"> </w:t>
            </w:r>
            <w:r w:rsidRPr="00D401B2">
              <w:t>a</w:t>
            </w:r>
            <w:r>
              <w:t xml:space="preserve"> </w:t>
            </w:r>
            <w:proofErr w:type="gramStart"/>
            <w:r w:rsidRPr="00D401B2">
              <w:t>Government</w:t>
            </w:r>
            <w:proofErr w:type="gramEnd"/>
            <w:r>
              <w:t xml:space="preserve"> </w:t>
            </w:r>
            <w:r w:rsidRPr="00D401B2">
              <w:t>publication.</w:t>
            </w:r>
          </w:p>
        </w:tc>
      </w:tr>
      <w:tr w:rsidR="00987FF3" w:rsidRPr="00F93DA5" w14:paraId="12824A1E" w14:textId="77777777">
        <w:tc>
          <w:tcPr>
            <w:tcW w:w="4580" w:type="dxa"/>
          </w:tcPr>
          <w:p w14:paraId="4B282D9B" w14:textId="5D952E40" w:rsidR="00987FF3" w:rsidRPr="00D401B2" w:rsidRDefault="00987FF3" w:rsidP="00987FF3">
            <w:pPr>
              <w:pStyle w:val="TableofFigures"/>
            </w:pPr>
            <w:r w:rsidRPr="00D401B2">
              <w:t>Certain</w:t>
            </w:r>
            <w:r>
              <w:t xml:space="preserve"> </w:t>
            </w:r>
            <w:r w:rsidRPr="00D401B2">
              <w:t>material</w:t>
            </w:r>
            <w:r>
              <w:t xml:space="preserve"> </w:t>
            </w:r>
            <w:r w:rsidRPr="00D401B2">
              <w:t>held</w:t>
            </w:r>
            <w:r>
              <w:t xml:space="preserve"> </w:t>
            </w:r>
            <w:r w:rsidRPr="00D401B2">
              <w:t>by</w:t>
            </w:r>
            <w:r>
              <w:t xml:space="preserve"> </w:t>
            </w:r>
            <w:r w:rsidRPr="00D401B2">
              <w:t>cultural</w:t>
            </w:r>
            <w:r>
              <w:t xml:space="preserve"> </w:t>
            </w:r>
            <w:r w:rsidRPr="00D401B2">
              <w:t>institutions</w:t>
            </w:r>
            <w:r>
              <w:t xml:space="preserve"> </w:t>
            </w:r>
          </w:p>
        </w:tc>
        <w:tc>
          <w:tcPr>
            <w:tcW w:w="5059" w:type="dxa"/>
          </w:tcPr>
          <w:p w14:paraId="5F6A77C9" w14:textId="3F1C3E04" w:rsidR="00987FF3" w:rsidRPr="00D401B2" w:rsidRDefault="00987FF3" w:rsidP="00987FF3">
            <w:pPr>
              <w:pStyle w:val="TableofFigures"/>
            </w:pPr>
            <w:r w:rsidRPr="00D401B2">
              <w:t>Archival</w:t>
            </w:r>
            <w:r>
              <w:t xml:space="preserve"> </w:t>
            </w:r>
            <w:r w:rsidRPr="00D401B2">
              <w:t>material</w:t>
            </w:r>
            <w:r>
              <w:t xml:space="preserve"> </w:t>
            </w:r>
            <w:r w:rsidRPr="00D401B2">
              <w:t>that</w:t>
            </w:r>
            <w:r>
              <w:t xml:space="preserve"> </w:t>
            </w:r>
            <w:r w:rsidRPr="00D401B2">
              <w:t>constitutes</w:t>
            </w:r>
            <w:r>
              <w:t xml:space="preserve"> </w:t>
            </w:r>
            <w:r w:rsidRPr="00D401B2">
              <w:t>Government</w:t>
            </w:r>
            <w:r>
              <w:t xml:space="preserve"> </w:t>
            </w:r>
            <w:r w:rsidRPr="00D401B2">
              <w:t>information.</w:t>
            </w:r>
          </w:p>
        </w:tc>
      </w:tr>
    </w:tbl>
    <w:p w14:paraId="614057B6" w14:textId="77777777" w:rsidR="00BB166C" w:rsidRDefault="00D401B2" w:rsidP="00AC1553">
      <w:pPr>
        <w:pStyle w:val="Heading2"/>
      </w:pPr>
      <w:bookmarkStart w:id="167" w:name="_Ref356892076"/>
      <w:bookmarkStart w:id="168" w:name="_Ref356896176"/>
      <w:bookmarkStart w:id="169" w:name="_Ref357068089"/>
      <w:bookmarkStart w:id="170" w:name="_Toc360519880"/>
      <w:bookmarkStart w:id="171" w:name="_Toc411926847"/>
      <w:bookmarkStart w:id="172" w:name="_Toc140576445"/>
      <w:bookmarkStart w:id="173" w:name="_Toc176264830"/>
      <w:r w:rsidRPr="00D401B2">
        <w:t>Where</w:t>
      </w:r>
      <w:r w:rsidR="00BE2ECE">
        <w:t xml:space="preserve"> </w:t>
      </w:r>
      <w:r w:rsidRPr="00D401B2">
        <w:t>to</w:t>
      </w:r>
      <w:r w:rsidR="00BE2ECE">
        <w:t xml:space="preserve"> </w:t>
      </w:r>
      <w:r w:rsidRPr="00D401B2">
        <w:t>publish</w:t>
      </w:r>
      <w:r w:rsidR="00BE2ECE">
        <w:t xml:space="preserve"> </w:t>
      </w:r>
      <w:r w:rsidRPr="00D401B2">
        <w:t>copyright</w:t>
      </w:r>
      <w:r w:rsidR="00BE2ECE">
        <w:t xml:space="preserve"> </w:t>
      </w:r>
      <w:r w:rsidRPr="00D401B2">
        <w:t>material</w:t>
      </w:r>
      <w:bookmarkEnd w:id="142"/>
      <w:bookmarkEnd w:id="167"/>
      <w:bookmarkEnd w:id="168"/>
      <w:bookmarkEnd w:id="169"/>
      <w:bookmarkEnd w:id="170"/>
      <w:bookmarkEnd w:id="171"/>
      <w:bookmarkEnd w:id="172"/>
      <w:bookmarkEnd w:id="173"/>
    </w:p>
    <w:p w14:paraId="37599E69" w14:textId="77777777" w:rsidR="00BB166C" w:rsidRDefault="00D401B2" w:rsidP="00D401B2">
      <w:bookmarkStart w:id="174" w:name="_Toc341444456"/>
      <w:bookmarkEnd w:id="174"/>
      <w:r w:rsidRPr="00D401B2">
        <w:t>Copyright</w:t>
      </w:r>
      <w:r w:rsidR="00BE2ECE">
        <w:t xml:space="preserve"> </w:t>
      </w:r>
      <w:r w:rsidRPr="00D401B2">
        <w:t>material</w:t>
      </w:r>
      <w:r w:rsidR="00BE2ECE">
        <w:t xml:space="preserve"> </w:t>
      </w:r>
      <w:r w:rsidRPr="00D401B2">
        <w:t>can</w:t>
      </w:r>
      <w:r w:rsidR="00BE2ECE">
        <w:t xml:space="preserve"> </w:t>
      </w:r>
      <w:r w:rsidRPr="00D401B2">
        <w:t>be</w:t>
      </w:r>
      <w:r w:rsidR="00BE2ECE">
        <w:t xml:space="preserve"> </w:t>
      </w:r>
      <w:r w:rsidRPr="00D401B2">
        <w:t>made</w:t>
      </w:r>
      <w:r w:rsidR="00BE2ECE">
        <w:t xml:space="preserve"> </w:t>
      </w:r>
      <w:r w:rsidRPr="00D401B2">
        <w:t>accessible</w:t>
      </w:r>
      <w:r w:rsidR="00BE2ECE">
        <w:t xml:space="preserve"> </w:t>
      </w:r>
      <w:r w:rsidRPr="00D401B2">
        <w:t>to</w:t>
      </w:r>
      <w:r w:rsidR="00BE2ECE">
        <w:t xml:space="preserve"> </w:t>
      </w:r>
      <w:r w:rsidRPr="00D401B2">
        <w:t>the</w:t>
      </w:r>
      <w:r w:rsidR="00BE2ECE">
        <w:t xml:space="preserve"> </w:t>
      </w:r>
      <w:r w:rsidRPr="00D401B2">
        <w:t>public</w:t>
      </w:r>
      <w:r w:rsidR="00BE2ECE">
        <w:t xml:space="preserve"> </w:t>
      </w:r>
      <w:r w:rsidRPr="00D401B2">
        <w:t>through</w:t>
      </w:r>
      <w:r w:rsidR="00BE2ECE">
        <w:t xml:space="preserve"> </w:t>
      </w:r>
      <w:r w:rsidRPr="00D401B2">
        <w:t>publication.</w:t>
      </w:r>
      <w:r w:rsidR="00BE2ECE">
        <w:t xml:space="preserve"> </w:t>
      </w:r>
      <w:r w:rsidRPr="00D401B2">
        <w:t>There</w:t>
      </w:r>
      <w:r w:rsidR="00BE2ECE">
        <w:t xml:space="preserve"> </w:t>
      </w:r>
      <w:r w:rsidRPr="00D401B2">
        <w:t>are</w:t>
      </w:r>
      <w:r w:rsidR="00BE2ECE">
        <w:t xml:space="preserve"> </w:t>
      </w:r>
      <w:proofErr w:type="gramStart"/>
      <w:r w:rsidRPr="00D401B2">
        <w:t>a</w:t>
      </w:r>
      <w:r w:rsidR="00BE2ECE">
        <w:t xml:space="preserve"> </w:t>
      </w:r>
      <w:r w:rsidRPr="00D401B2">
        <w:t>number</w:t>
      </w:r>
      <w:r w:rsidR="00BE2ECE">
        <w:t xml:space="preserve"> </w:t>
      </w:r>
      <w:r w:rsidRPr="00D401B2">
        <w:t>of</w:t>
      </w:r>
      <w:proofErr w:type="gramEnd"/>
      <w:r w:rsidR="00BE2ECE">
        <w:t xml:space="preserve"> </w:t>
      </w:r>
      <w:r w:rsidRPr="00D401B2">
        <w:t>forums</w:t>
      </w:r>
      <w:r w:rsidR="00BE2ECE">
        <w:t xml:space="preserve"> </w:t>
      </w:r>
      <w:r w:rsidRPr="00D401B2">
        <w:t>in</w:t>
      </w:r>
      <w:r w:rsidR="00BE2ECE">
        <w:t xml:space="preserve"> </w:t>
      </w:r>
      <w:r w:rsidRPr="00D401B2">
        <w:t>which</w:t>
      </w:r>
      <w:r w:rsidR="00BE2ECE">
        <w:t xml:space="preserve"> </w:t>
      </w:r>
      <w:r w:rsidRPr="00D401B2">
        <w:t>agencies</w:t>
      </w:r>
      <w:r w:rsidR="00BE2ECE">
        <w:t xml:space="preserve"> </w:t>
      </w:r>
      <w:r w:rsidRPr="00D401B2">
        <w:t>may</w:t>
      </w:r>
      <w:r w:rsidR="00BE2ECE">
        <w:t xml:space="preserve"> </w:t>
      </w:r>
      <w:r w:rsidRPr="00D401B2">
        <w:t>publish</w:t>
      </w:r>
      <w:r w:rsidR="00BE2ECE">
        <w:t xml:space="preserve"> </w:t>
      </w:r>
      <w:r w:rsidRPr="00D401B2">
        <w:t>their</w:t>
      </w:r>
      <w:r w:rsidR="00BE2ECE">
        <w:t xml:space="preserve"> </w:t>
      </w:r>
      <w:r w:rsidRPr="00D401B2">
        <w:t>copyright</w:t>
      </w:r>
      <w:r w:rsidR="00BE2ECE">
        <w:t xml:space="preserve"> </w:t>
      </w:r>
      <w:r w:rsidRPr="00D401B2">
        <w:t>material,</w:t>
      </w:r>
      <w:r w:rsidR="00BE2ECE">
        <w:t xml:space="preserve"> </w:t>
      </w:r>
      <w:r w:rsidRPr="00D401B2">
        <w:t>including:</w:t>
      </w:r>
    </w:p>
    <w:p w14:paraId="7DEB0359" w14:textId="7C71DDDF" w:rsidR="00D401B2" w:rsidRPr="00D401B2" w:rsidRDefault="00D401B2" w:rsidP="000120A1">
      <w:pPr>
        <w:pStyle w:val="List"/>
        <w:numPr>
          <w:ilvl w:val="0"/>
          <w:numId w:val="30"/>
        </w:numPr>
      </w:pPr>
      <w:r w:rsidRPr="00D401B2">
        <w:t>publishing</w:t>
      </w:r>
      <w:r w:rsidR="00BE2ECE">
        <w:t xml:space="preserve"> </w:t>
      </w:r>
      <w:r w:rsidRPr="00D401B2">
        <w:t>and</w:t>
      </w:r>
      <w:r w:rsidR="00BE2ECE">
        <w:t xml:space="preserve"> </w:t>
      </w:r>
      <w:r w:rsidRPr="00D401B2">
        <w:t>distributing</w:t>
      </w:r>
      <w:r w:rsidR="00BE2ECE">
        <w:t xml:space="preserve"> </w:t>
      </w:r>
      <w:r w:rsidRPr="00D401B2">
        <w:t>hard</w:t>
      </w:r>
      <w:r w:rsidR="00BE2ECE">
        <w:t xml:space="preserve"> </w:t>
      </w:r>
      <w:r w:rsidRPr="00D401B2">
        <w:t>copies;</w:t>
      </w:r>
    </w:p>
    <w:p w14:paraId="3BEC5735" w14:textId="25D8482D" w:rsidR="00D401B2" w:rsidRPr="00D401B2" w:rsidRDefault="00D401B2" w:rsidP="000120A1">
      <w:pPr>
        <w:pStyle w:val="List"/>
        <w:numPr>
          <w:ilvl w:val="0"/>
          <w:numId w:val="30"/>
        </w:numPr>
      </w:pPr>
      <w:r w:rsidRPr="00D401B2">
        <w:t>publishing</w:t>
      </w:r>
      <w:r w:rsidR="00BE2ECE">
        <w:t xml:space="preserve"> </w:t>
      </w:r>
      <w:r w:rsidRPr="00D401B2">
        <w:t>material</w:t>
      </w:r>
      <w:r w:rsidR="00BE2ECE">
        <w:t xml:space="preserve"> </w:t>
      </w:r>
      <w:r w:rsidRPr="00D401B2">
        <w:t>on</w:t>
      </w:r>
      <w:r w:rsidR="00BE2ECE">
        <w:t xml:space="preserve"> </w:t>
      </w:r>
      <w:r w:rsidRPr="00D401B2">
        <w:t>websites,</w:t>
      </w:r>
      <w:r w:rsidR="00BE2ECE">
        <w:t xml:space="preserve"> </w:t>
      </w:r>
      <w:r w:rsidRPr="00D401B2">
        <w:t>or</w:t>
      </w:r>
      <w:r w:rsidR="00BE2ECE">
        <w:t xml:space="preserve"> </w:t>
      </w:r>
      <w:r w:rsidRPr="00D401B2">
        <w:t>in</w:t>
      </w:r>
      <w:r w:rsidR="00BE2ECE">
        <w:t xml:space="preserve"> </w:t>
      </w:r>
      <w:r w:rsidRPr="00D401B2">
        <w:t>journals</w:t>
      </w:r>
      <w:r w:rsidR="00BE2ECE">
        <w:t xml:space="preserve"> </w:t>
      </w:r>
      <w:r w:rsidRPr="00D401B2">
        <w:t>or</w:t>
      </w:r>
      <w:r w:rsidR="00BE2ECE">
        <w:t xml:space="preserve"> </w:t>
      </w:r>
      <w:r w:rsidRPr="00D401B2">
        <w:t>books,</w:t>
      </w:r>
      <w:r w:rsidR="00BE2ECE">
        <w:t xml:space="preserve"> </w:t>
      </w:r>
      <w:r w:rsidRPr="00D401B2">
        <w:t>produced</w:t>
      </w:r>
      <w:r w:rsidR="00BE2ECE">
        <w:t xml:space="preserve"> </w:t>
      </w:r>
      <w:r w:rsidRPr="00D401B2">
        <w:t>by</w:t>
      </w:r>
      <w:r w:rsidR="00BE2ECE">
        <w:t xml:space="preserve"> </w:t>
      </w:r>
      <w:r w:rsidRPr="00D401B2">
        <w:t>third</w:t>
      </w:r>
      <w:r w:rsidR="00BE2ECE">
        <w:t xml:space="preserve"> </w:t>
      </w:r>
      <w:r w:rsidRPr="00D401B2">
        <w:t>parties;</w:t>
      </w:r>
      <w:r w:rsidR="00BE2ECE">
        <w:t xml:space="preserve"> </w:t>
      </w:r>
      <w:r w:rsidRPr="00D401B2">
        <w:t>and</w:t>
      </w:r>
    </w:p>
    <w:p w14:paraId="334E48E0" w14:textId="77777777" w:rsidR="00BB166C" w:rsidRDefault="00D401B2" w:rsidP="000120A1">
      <w:pPr>
        <w:pStyle w:val="List"/>
        <w:numPr>
          <w:ilvl w:val="0"/>
          <w:numId w:val="30"/>
        </w:numPr>
      </w:pPr>
      <w:r w:rsidRPr="00D401B2">
        <w:t>providing</w:t>
      </w:r>
      <w:r w:rsidR="00BE2ECE">
        <w:t xml:space="preserve"> </w:t>
      </w:r>
      <w:r w:rsidRPr="00D401B2">
        <w:t>material</w:t>
      </w:r>
      <w:r w:rsidR="00BE2ECE">
        <w:t xml:space="preserve"> </w:t>
      </w:r>
      <w:r w:rsidRPr="00D401B2">
        <w:t>on</w:t>
      </w:r>
      <w:r w:rsidR="00BE2ECE">
        <w:t xml:space="preserve"> </w:t>
      </w:r>
      <w:r w:rsidRPr="00D401B2">
        <w:t>agency</w:t>
      </w:r>
      <w:r w:rsidR="00BE2ECE">
        <w:t xml:space="preserve"> </w:t>
      </w:r>
      <w:r w:rsidRPr="00D401B2">
        <w:t>websites.</w:t>
      </w:r>
    </w:p>
    <w:p w14:paraId="299DC039" w14:textId="77777777" w:rsidR="00BB166C" w:rsidRDefault="00D401B2" w:rsidP="00D401B2">
      <w:r w:rsidRPr="00D401B2">
        <w:t>The</w:t>
      </w:r>
      <w:r w:rsidR="00BE2ECE">
        <w:t xml:space="preserve"> </w:t>
      </w:r>
      <w:r w:rsidRPr="00D401B2">
        <w:t>appropriate</w:t>
      </w:r>
      <w:r w:rsidR="00BE2ECE">
        <w:t xml:space="preserve"> </w:t>
      </w:r>
      <w:r w:rsidRPr="00D401B2">
        <w:t>way</w:t>
      </w:r>
      <w:r w:rsidR="00BE2ECE">
        <w:t xml:space="preserve"> </w:t>
      </w:r>
      <w:r w:rsidRPr="00D401B2">
        <w:t>to</w:t>
      </w:r>
      <w:r w:rsidR="00BE2ECE">
        <w:t xml:space="preserve"> </w:t>
      </w:r>
      <w:r w:rsidRPr="00D401B2">
        <w:t>publish</w:t>
      </w:r>
      <w:r w:rsidR="00BE2ECE">
        <w:t xml:space="preserve"> </w:t>
      </w:r>
      <w:r w:rsidRPr="00D401B2">
        <w:t>copyright</w:t>
      </w:r>
      <w:r w:rsidR="00BE2ECE">
        <w:t xml:space="preserve"> </w:t>
      </w:r>
      <w:r w:rsidRPr="00D401B2">
        <w:t>material</w:t>
      </w:r>
      <w:r w:rsidR="00BE2ECE">
        <w:t xml:space="preserve"> </w:t>
      </w:r>
      <w:r w:rsidRPr="00D401B2">
        <w:t>will</w:t>
      </w:r>
      <w:r w:rsidR="00BE2ECE">
        <w:t xml:space="preserve"> </w:t>
      </w:r>
      <w:r w:rsidRPr="00D401B2">
        <w:t>depend</w:t>
      </w:r>
      <w:r w:rsidR="00BE2ECE">
        <w:t xml:space="preserve"> </w:t>
      </w:r>
      <w:r w:rsidRPr="00D401B2">
        <w:t>on</w:t>
      </w:r>
      <w:r w:rsidR="00BE2ECE">
        <w:t xml:space="preserve"> </w:t>
      </w:r>
      <w:r w:rsidRPr="00D401B2">
        <w:t>the</w:t>
      </w:r>
      <w:r w:rsidR="00BE2ECE">
        <w:t xml:space="preserve"> </w:t>
      </w:r>
      <w:r w:rsidRPr="00D401B2">
        <w:t>type</w:t>
      </w:r>
      <w:r w:rsidR="00BE2ECE">
        <w:t xml:space="preserve"> </w:t>
      </w:r>
      <w:r w:rsidRPr="00D401B2">
        <w:t>of</w:t>
      </w:r>
      <w:r w:rsidR="00BE2ECE">
        <w:t xml:space="preserve"> </w:t>
      </w:r>
      <w:r w:rsidRPr="00D401B2">
        <w:t>material</w:t>
      </w:r>
      <w:r w:rsidR="00BE2ECE">
        <w:t xml:space="preserve"> </w:t>
      </w:r>
      <w:r w:rsidRPr="00D401B2">
        <w:t>involved,</w:t>
      </w:r>
      <w:r w:rsidR="00BE2ECE">
        <w:t xml:space="preserve"> </w:t>
      </w:r>
      <w:r w:rsidRPr="00D401B2">
        <w:t>the</w:t>
      </w:r>
      <w:r w:rsidR="00BE2ECE">
        <w:t xml:space="preserve"> </w:t>
      </w:r>
      <w:r w:rsidRPr="00D401B2">
        <w:t>intended</w:t>
      </w:r>
      <w:r w:rsidR="00BE2ECE">
        <w:t xml:space="preserve"> </w:t>
      </w:r>
      <w:r w:rsidRPr="00D401B2">
        <w:t>audience</w:t>
      </w:r>
      <w:r w:rsidR="00BE2ECE">
        <w:t xml:space="preserve"> </w:t>
      </w:r>
      <w:r w:rsidRPr="00D401B2">
        <w:t>and</w:t>
      </w:r>
      <w:r w:rsidR="00BE2ECE">
        <w:t xml:space="preserve"> </w:t>
      </w:r>
      <w:r w:rsidRPr="00D401B2">
        <w:t>the</w:t>
      </w:r>
      <w:r w:rsidR="00BE2ECE">
        <w:t xml:space="preserve"> </w:t>
      </w:r>
      <w:r w:rsidRPr="00D401B2">
        <w:t>surrounding</w:t>
      </w:r>
      <w:r w:rsidR="00BE2ECE">
        <w:t xml:space="preserve"> </w:t>
      </w:r>
      <w:r w:rsidRPr="00D401B2">
        <w:t>circumstances.</w:t>
      </w:r>
      <w:r w:rsidR="00BE2ECE">
        <w:t xml:space="preserve"> </w:t>
      </w:r>
      <w:r w:rsidRPr="00D401B2">
        <w:t>For</w:t>
      </w:r>
      <w:r w:rsidR="00BE2ECE">
        <w:t xml:space="preserve"> </w:t>
      </w:r>
      <w:r w:rsidRPr="00D401B2">
        <w:t>example,</w:t>
      </w:r>
      <w:r w:rsidR="00BE2ECE">
        <w:t xml:space="preserve"> </w:t>
      </w:r>
      <w:r w:rsidRPr="00D401B2">
        <w:t>a</w:t>
      </w:r>
      <w:r w:rsidR="00BE2ECE">
        <w:t xml:space="preserve"> </w:t>
      </w:r>
      <w:r w:rsidRPr="00D401B2">
        <w:t>scientific</w:t>
      </w:r>
      <w:r w:rsidR="00BE2ECE">
        <w:t xml:space="preserve"> </w:t>
      </w:r>
      <w:r w:rsidRPr="00D401B2">
        <w:t>paper</w:t>
      </w:r>
      <w:r w:rsidR="00BE2ECE">
        <w:t xml:space="preserve"> </w:t>
      </w:r>
      <w:r w:rsidRPr="00D401B2">
        <w:t>prepared</w:t>
      </w:r>
      <w:r w:rsidR="00BE2ECE">
        <w:t xml:space="preserve"> </w:t>
      </w:r>
      <w:r w:rsidRPr="00D401B2">
        <w:t>by</w:t>
      </w:r>
      <w:r w:rsidR="00BE2ECE">
        <w:t xml:space="preserve"> </w:t>
      </w:r>
      <w:r w:rsidRPr="00D401B2">
        <w:t>an</w:t>
      </w:r>
      <w:r w:rsidR="00BE2ECE">
        <w:t xml:space="preserve"> </w:t>
      </w:r>
      <w:r w:rsidRPr="00D401B2">
        <w:t>agency</w:t>
      </w:r>
      <w:r w:rsidR="00BE2ECE">
        <w:t xml:space="preserve"> </w:t>
      </w:r>
      <w:r w:rsidRPr="00D401B2">
        <w:t>may</w:t>
      </w:r>
      <w:r w:rsidR="00BE2ECE">
        <w:t xml:space="preserve"> </w:t>
      </w:r>
      <w:r w:rsidRPr="00D401B2">
        <w:t>be</w:t>
      </w:r>
      <w:r w:rsidR="00BE2ECE">
        <w:t xml:space="preserve"> </w:t>
      </w:r>
      <w:r w:rsidRPr="00D401B2">
        <w:t>appropriate</w:t>
      </w:r>
      <w:r w:rsidR="00BE2ECE">
        <w:t xml:space="preserve"> </w:t>
      </w:r>
      <w:r w:rsidRPr="00D401B2">
        <w:t>for</w:t>
      </w:r>
      <w:r w:rsidR="00BE2ECE">
        <w:t xml:space="preserve"> </w:t>
      </w:r>
      <w:r w:rsidRPr="00D401B2">
        <w:t>publication</w:t>
      </w:r>
      <w:r w:rsidR="00BE2ECE">
        <w:t xml:space="preserve"> </w:t>
      </w:r>
      <w:r w:rsidRPr="00D401B2">
        <w:t>in</w:t>
      </w:r>
      <w:r w:rsidR="00BE2ECE">
        <w:t xml:space="preserve"> </w:t>
      </w:r>
      <w:r w:rsidRPr="00D401B2">
        <w:t>a</w:t>
      </w:r>
      <w:r w:rsidR="00BE2ECE">
        <w:t xml:space="preserve"> </w:t>
      </w:r>
      <w:r w:rsidRPr="00D401B2">
        <w:t>science</w:t>
      </w:r>
      <w:r w:rsidR="00BE2ECE">
        <w:t xml:space="preserve"> </w:t>
      </w:r>
      <w:r w:rsidRPr="00D401B2">
        <w:t>journal,</w:t>
      </w:r>
      <w:r w:rsidR="00BE2ECE">
        <w:t xml:space="preserve"> </w:t>
      </w:r>
      <w:r w:rsidRPr="00D401B2">
        <w:t>while</w:t>
      </w:r>
      <w:r w:rsidR="00BE2ECE">
        <w:t xml:space="preserve"> </w:t>
      </w:r>
      <w:r w:rsidRPr="00D401B2">
        <w:t>a</w:t>
      </w:r>
      <w:r w:rsidR="00BE2ECE">
        <w:t xml:space="preserve"> </w:t>
      </w:r>
      <w:r w:rsidRPr="00D401B2">
        <w:t>health</w:t>
      </w:r>
      <w:r w:rsidR="00BE2ECE">
        <w:t xml:space="preserve"> </w:t>
      </w:r>
      <w:r w:rsidRPr="00D401B2">
        <w:t>fact</w:t>
      </w:r>
      <w:r w:rsidR="00BE2ECE">
        <w:t xml:space="preserve"> </w:t>
      </w:r>
      <w:r w:rsidRPr="00D401B2">
        <w:t>sheet</w:t>
      </w:r>
      <w:r w:rsidR="00BE2ECE">
        <w:t xml:space="preserve"> </w:t>
      </w:r>
      <w:r w:rsidRPr="00D401B2">
        <w:t>may</w:t>
      </w:r>
      <w:r w:rsidR="00BE2ECE">
        <w:t xml:space="preserve"> </w:t>
      </w:r>
      <w:r w:rsidRPr="00D401B2">
        <w:t>find</w:t>
      </w:r>
      <w:r w:rsidR="00BE2ECE">
        <w:t xml:space="preserve"> </w:t>
      </w:r>
      <w:r w:rsidRPr="00D401B2">
        <w:t>a</w:t>
      </w:r>
      <w:r w:rsidR="00BE2ECE">
        <w:t xml:space="preserve"> </w:t>
      </w:r>
      <w:r w:rsidRPr="00D401B2">
        <w:t>larger</w:t>
      </w:r>
      <w:r w:rsidR="00BE2ECE">
        <w:t xml:space="preserve"> </w:t>
      </w:r>
      <w:r w:rsidRPr="00D401B2">
        <w:t>audience</w:t>
      </w:r>
      <w:r w:rsidR="00BE2ECE">
        <w:t xml:space="preserve"> </w:t>
      </w:r>
      <w:r w:rsidRPr="00D401B2">
        <w:t>on</w:t>
      </w:r>
      <w:r w:rsidR="00BE2ECE">
        <w:t xml:space="preserve"> </w:t>
      </w:r>
      <w:r w:rsidRPr="00D401B2">
        <w:t>the</w:t>
      </w:r>
      <w:r w:rsidR="00BE2ECE">
        <w:t xml:space="preserve"> </w:t>
      </w:r>
      <w:r w:rsidRPr="00D401B2">
        <w:t>agency’s</w:t>
      </w:r>
      <w:r w:rsidR="00BE2ECE">
        <w:t xml:space="preserve"> </w:t>
      </w:r>
      <w:r w:rsidRPr="00D401B2">
        <w:t>website</w:t>
      </w:r>
      <w:r w:rsidR="00BE2ECE">
        <w:t xml:space="preserve"> </w:t>
      </w:r>
      <w:r w:rsidRPr="00D401B2">
        <w:t>and</w:t>
      </w:r>
      <w:r w:rsidR="00BE2ECE">
        <w:t xml:space="preserve"> </w:t>
      </w:r>
      <w:r w:rsidRPr="00D401B2">
        <w:t>in</w:t>
      </w:r>
      <w:r w:rsidR="00BE2ECE">
        <w:t xml:space="preserve"> </w:t>
      </w:r>
      <w:r w:rsidRPr="00D401B2">
        <w:t>hard</w:t>
      </w:r>
      <w:r w:rsidR="00BE2ECE">
        <w:t xml:space="preserve"> </w:t>
      </w:r>
      <w:r w:rsidRPr="00D401B2">
        <w:t>copy</w:t>
      </w:r>
      <w:r w:rsidR="00BE2ECE">
        <w:t xml:space="preserve"> </w:t>
      </w:r>
      <w:r w:rsidRPr="00D401B2">
        <w:t>at</w:t>
      </w:r>
      <w:r w:rsidR="00BE2ECE">
        <w:t xml:space="preserve"> </w:t>
      </w:r>
      <w:r w:rsidRPr="00D401B2">
        <w:t>public</w:t>
      </w:r>
      <w:r w:rsidR="00BE2ECE">
        <w:t xml:space="preserve"> </w:t>
      </w:r>
      <w:r w:rsidRPr="00D401B2">
        <w:t>hospitals.</w:t>
      </w:r>
      <w:r w:rsidR="00BE2ECE">
        <w:t xml:space="preserve"> </w:t>
      </w:r>
      <w:r w:rsidRPr="00D401B2">
        <w:t>Where</w:t>
      </w:r>
      <w:r w:rsidR="00BE2ECE">
        <w:t xml:space="preserve"> </w:t>
      </w:r>
      <w:r w:rsidRPr="00D401B2">
        <w:t>possible,</w:t>
      </w:r>
      <w:r w:rsidR="00BE2ECE">
        <w:t xml:space="preserve"> </w:t>
      </w:r>
      <w:r w:rsidRPr="00D401B2">
        <w:t>material</w:t>
      </w:r>
      <w:r w:rsidR="00BE2ECE">
        <w:t xml:space="preserve"> </w:t>
      </w:r>
      <w:r w:rsidRPr="00D401B2">
        <w:t>should</w:t>
      </w:r>
      <w:r w:rsidR="00BE2ECE">
        <w:t xml:space="preserve"> </w:t>
      </w:r>
      <w:r w:rsidRPr="00D401B2">
        <w:t>always</w:t>
      </w:r>
      <w:r w:rsidR="00BE2ECE">
        <w:t xml:space="preserve"> </w:t>
      </w:r>
      <w:r w:rsidRPr="00D401B2">
        <w:t>be</w:t>
      </w:r>
      <w:r w:rsidR="00BE2ECE">
        <w:t xml:space="preserve"> </w:t>
      </w:r>
      <w:r w:rsidRPr="00D401B2">
        <w:t>made</w:t>
      </w:r>
      <w:r w:rsidR="00BE2ECE">
        <w:t xml:space="preserve"> </w:t>
      </w:r>
      <w:r w:rsidRPr="00D401B2">
        <w:t>accessible</w:t>
      </w:r>
      <w:r w:rsidR="00BE2ECE">
        <w:t xml:space="preserve"> </w:t>
      </w:r>
      <w:r w:rsidRPr="00D401B2">
        <w:t>on</w:t>
      </w:r>
      <w:r w:rsidR="00BE2ECE">
        <w:t xml:space="preserve"> </w:t>
      </w:r>
      <w:r w:rsidRPr="00D401B2">
        <w:t>an</w:t>
      </w:r>
      <w:r w:rsidR="00BE2ECE">
        <w:t xml:space="preserve"> </w:t>
      </w:r>
      <w:r w:rsidRPr="00D401B2">
        <w:t>agency’s</w:t>
      </w:r>
      <w:r w:rsidR="00BE2ECE">
        <w:t xml:space="preserve"> </w:t>
      </w:r>
      <w:r w:rsidRPr="00D401B2">
        <w:t>website</w:t>
      </w:r>
      <w:r w:rsidR="00BE2ECE">
        <w:t xml:space="preserve"> </w:t>
      </w:r>
      <w:r w:rsidRPr="00D401B2">
        <w:t>in</w:t>
      </w:r>
      <w:r w:rsidR="00BE2ECE">
        <w:t xml:space="preserve"> </w:t>
      </w:r>
      <w:r w:rsidRPr="00D401B2">
        <w:t>addition</w:t>
      </w:r>
      <w:r w:rsidR="00BE2ECE">
        <w:t xml:space="preserve"> </w:t>
      </w:r>
      <w:r w:rsidRPr="00D401B2">
        <w:t>to</w:t>
      </w:r>
      <w:r w:rsidR="00BE2ECE">
        <w:t xml:space="preserve"> </w:t>
      </w:r>
      <w:r w:rsidRPr="00D401B2">
        <w:t>other</w:t>
      </w:r>
      <w:r w:rsidR="00BE2ECE">
        <w:t xml:space="preserve"> </w:t>
      </w:r>
      <w:r w:rsidRPr="00D401B2">
        <w:t>areas</w:t>
      </w:r>
      <w:r w:rsidR="00BE2ECE">
        <w:t xml:space="preserve"> </w:t>
      </w:r>
      <w:r w:rsidRPr="00D401B2">
        <w:t>of</w:t>
      </w:r>
      <w:r w:rsidR="00BE2ECE">
        <w:t xml:space="preserve"> </w:t>
      </w:r>
      <w:r w:rsidRPr="00D401B2">
        <w:t>publication.</w:t>
      </w:r>
      <w:r w:rsidRPr="00D401B2">
        <w:rPr>
          <w:vertAlign w:val="superscript"/>
        </w:rPr>
        <w:footnoteReference w:id="51"/>
      </w:r>
    </w:p>
    <w:p w14:paraId="01FEE4AC" w14:textId="77777777" w:rsidR="00BB166C" w:rsidRDefault="00D401B2" w:rsidP="00AC1553">
      <w:pPr>
        <w:pStyle w:val="Heading2"/>
      </w:pPr>
      <w:bookmarkStart w:id="175" w:name="_Ref382300353"/>
      <w:bookmarkStart w:id="176" w:name="_Toc411926848"/>
      <w:bookmarkStart w:id="177" w:name="_Toc140576446"/>
      <w:bookmarkStart w:id="178" w:name="_Toc176264831"/>
      <w:r w:rsidRPr="00D401B2">
        <w:lastRenderedPageBreak/>
        <w:t>Terms</w:t>
      </w:r>
      <w:r w:rsidR="00BE2ECE">
        <w:t xml:space="preserve"> </w:t>
      </w:r>
      <w:r w:rsidRPr="00D401B2">
        <w:t>under</w:t>
      </w:r>
      <w:r w:rsidR="00BE2ECE">
        <w:t xml:space="preserve"> </w:t>
      </w:r>
      <w:r w:rsidRPr="00D401B2">
        <w:t>which</w:t>
      </w:r>
      <w:r w:rsidR="00BE2ECE">
        <w:t xml:space="preserve"> </w:t>
      </w:r>
      <w:r w:rsidRPr="00D401B2">
        <w:t>to</w:t>
      </w:r>
      <w:r w:rsidR="00BE2ECE">
        <w:t xml:space="preserve"> </w:t>
      </w:r>
      <w:r w:rsidRPr="00D401B2">
        <w:t>make</w:t>
      </w:r>
      <w:r w:rsidR="00BE2ECE">
        <w:t xml:space="preserve"> </w:t>
      </w:r>
      <w:r w:rsidRPr="00D401B2">
        <w:t>material</w:t>
      </w:r>
      <w:r w:rsidR="00BE2ECE">
        <w:t xml:space="preserve"> </w:t>
      </w:r>
      <w:r w:rsidRPr="00D401B2">
        <w:t>accessible</w:t>
      </w:r>
      <w:bookmarkEnd w:id="175"/>
      <w:bookmarkEnd w:id="176"/>
      <w:bookmarkEnd w:id="177"/>
      <w:bookmarkEnd w:id="178"/>
    </w:p>
    <w:p w14:paraId="0C094BDA" w14:textId="77777777" w:rsidR="00BB166C" w:rsidRDefault="00D401B2" w:rsidP="00D401B2">
      <w:r w:rsidRPr="00D401B2">
        <w:t>When</w:t>
      </w:r>
      <w:r w:rsidR="00BE2ECE">
        <w:t xml:space="preserve"> </w:t>
      </w:r>
      <w:r w:rsidRPr="00D401B2">
        <w:t>an</w:t>
      </w:r>
      <w:r w:rsidR="00BE2ECE">
        <w:t xml:space="preserve"> </w:t>
      </w:r>
      <w:r w:rsidRPr="00D401B2">
        <w:t>agency</w:t>
      </w:r>
      <w:r w:rsidR="00BE2ECE">
        <w:t xml:space="preserve"> </w:t>
      </w:r>
      <w:r w:rsidRPr="00D401B2">
        <w:t>makes</w:t>
      </w:r>
      <w:r w:rsidR="00BE2ECE">
        <w:t xml:space="preserve"> </w:t>
      </w:r>
      <w:r w:rsidRPr="00D401B2">
        <w:t>copyright</w:t>
      </w:r>
      <w:r w:rsidR="00BE2ECE">
        <w:t xml:space="preserve"> </w:t>
      </w:r>
      <w:r w:rsidRPr="00D401B2">
        <w:t>material</w:t>
      </w:r>
      <w:r w:rsidR="00BE2ECE">
        <w:t xml:space="preserve"> </w:t>
      </w:r>
      <w:r w:rsidRPr="00D401B2">
        <w:t>accessible,</w:t>
      </w:r>
      <w:r w:rsidR="00BE2ECE">
        <w:t xml:space="preserve"> </w:t>
      </w:r>
      <w:r w:rsidRPr="00D401B2">
        <w:t>it</w:t>
      </w:r>
      <w:r w:rsidR="00BE2ECE">
        <w:t xml:space="preserve"> </w:t>
      </w:r>
      <w:r w:rsidRPr="00D401B2">
        <w:t>must</w:t>
      </w:r>
      <w:r w:rsidR="00BE2ECE">
        <w:t xml:space="preserve"> </w:t>
      </w:r>
      <w:r w:rsidRPr="00D401B2">
        <w:t>tell</w:t>
      </w:r>
      <w:r w:rsidR="00BE2ECE">
        <w:t xml:space="preserve"> </w:t>
      </w:r>
      <w:r w:rsidRPr="00D401B2">
        <w:t>users</w:t>
      </w:r>
      <w:r w:rsidR="00BE2ECE">
        <w:t xml:space="preserve"> </w:t>
      </w:r>
      <w:r w:rsidRPr="00D401B2">
        <w:t>of</w:t>
      </w:r>
      <w:r w:rsidR="00BE2ECE">
        <w:t xml:space="preserve"> </w:t>
      </w:r>
      <w:r w:rsidRPr="00D401B2">
        <w:t>the</w:t>
      </w:r>
      <w:r w:rsidR="00BE2ECE">
        <w:t xml:space="preserve"> </w:t>
      </w:r>
      <w:r w:rsidRPr="00D401B2">
        <w:t>material</w:t>
      </w:r>
      <w:r w:rsidR="00BE2ECE">
        <w:t xml:space="preserve"> </w:t>
      </w:r>
      <w:r w:rsidRPr="00D401B2">
        <w:t>the</w:t>
      </w:r>
      <w:r w:rsidR="00BE2ECE">
        <w:t xml:space="preserve"> </w:t>
      </w:r>
      <w:r w:rsidRPr="00D401B2">
        <w:t>types</w:t>
      </w:r>
      <w:r w:rsidR="00BE2ECE">
        <w:t xml:space="preserve"> </w:t>
      </w:r>
      <w:r w:rsidRPr="00D401B2">
        <w:t>of</w:t>
      </w:r>
      <w:r w:rsidR="00BE2ECE">
        <w:t xml:space="preserve"> </w:t>
      </w:r>
      <w:r w:rsidRPr="00D401B2">
        <w:t>uses</w:t>
      </w:r>
      <w:r w:rsidR="00BE2ECE">
        <w:t xml:space="preserve"> </w:t>
      </w:r>
      <w:r w:rsidRPr="00D401B2">
        <w:t>that</w:t>
      </w:r>
      <w:r w:rsidR="00BE2ECE">
        <w:t xml:space="preserve"> </w:t>
      </w:r>
      <w:r w:rsidRPr="00D401B2">
        <w:t>they</w:t>
      </w:r>
      <w:r w:rsidR="00BE2ECE">
        <w:t xml:space="preserve"> </w:t>
      </w:r>
      <w:r w:rsidRPr="00D401B2">
        <w:t>are</w:t>
      </w:r>
      <w:r w:rsidR="00BE2ECE">
        <w:t xml:space="preserve"> </w:t>
      </w:r>
      <w:r w:rsidRPr="00D401B2">
        <w:t>entitled</w:t>
      </w:r>
      <w:r w:rsidR="00BE2ECE">
        <w:t xml:space="preserve"> </w:t>
      </w:r>
      <w:r w:rsidRPr="00D401B2">
        <w:t>to</w:t>
      </w:r>
      <w:r w:rsidR="00BE2ECE">
        <w:t xml:space="preserve"> </w:t>
      </w:r>
      <w:r w:rsidRPr="00D401B2">
        <w:t>make.</w:t>
      </w:r>
    </w:p>
    <w:p w14:paraId="7C3AB5E7" w14:textId="77777777" w:rsidR="00BB166C" w:rsidRDefault="00D401B2" w:rsidP="00D401B2">
      <w:r w:rsidRPr="00D401B2">
        <w:t>In</w:t>
      </w:r>
      <w:r w:rsidR="00BE2ECE">
        <w:t xml:space="preserve"> </w:t>
      </w:r>
      <w:r w:rsidRPr="00D401B2">
        <w:t>the</w:t>
      </w:r>
      <w:r w:rsidR="00BE2ECE">
        <w:t xml:space="preserve"> </w:t>
      </w:r>
      <w:r w:rsidRPr="00D401B2">
        <w:t>past,</w:t>
      </w:r>
      <w:r w:rsidR="00BE2ECE">
        <w:t xml:space="preserve"> </w:t>
      </w:r>
      <w:r w:rsidRPr="00D401B2">
        <w:t>agencies</w:t>
      </w:r>
      <w:r w:rsidR="00BE2ECE">
        <w:t xml:space="preserve"> </w:t>
      </w:r>
      <w:r w:rsidRPr="00D401B2">
        <w:t>have</w:t>
      </w:r>
      <w:r w:rsidR="00BE2ECE">
        <w:t xml:space="preserve"> </w:t>
      </w:r>
      <w:r w:rsidRPr="00D401B2">
        <w:t>often</w:t>
      </w:r>
      <w:r w:rsidR="00BE2ECE">
        <w:t xml:space="preserve"> </w:t>
      </w:r>
      <w:r w:rsidRPr="00D401B2">
        <w:t>placed</w:t>
      </w:r>
      <w:r w:rsidR="00BE2ECE">
        <w:t xml:space="preserve"> </w:t>
      </w:r>
      <w:r w:rsidRPr="00D401B2">
        <w:t>a</w:t>
      </w:r>
      <w:r w:rsidR="00BE2ECE">
        <w:t xml:space="preserve"> </w:t>
      </w:r>
      <w:r w:rsidRPr="00D401B2">
        <w:t>notice</w:t>
      </w:r>
      <w:r w:rsidR="00BE2ECE">
        <w:t xml:space="preserve"> </w:t>
      </w:r>
      <w:r w:rsidRPr="00D401B2">
        <w:t>on</w:t>
      </w:r>
      <w:r w:rsidR="00BE2ECE">
        <w:t xml:space="preserve"> </w:t>
      </w:r>
      <w:r w:rsidRPr="00D401B2">
        <w:t>material</w:t>
      </w:r>
      <w:r w:rsidR="00BE2ECE">
        <w:t xml:space="preserve"> </w:t>
      </w:r>
      <w:r w:rsidRPr="00D401B2">
        <w:t>stating</w:t>
      </w:r>
      <w:r w:rsidR="00BE2ECE">
        <w:t xml:space="preserve"> </w:t>
      </w:r>
      <w:r w:rsidRPr="00D401B2">
        <w:t>that,</w:t>
      </w:r>
      <w:r w:rsidR="00BE2ECE">
        <w:t xml:space="preserve"> </w:t>
      </w:r>
      <w:r w:rsidRPr="00D401B2">
        <w:t>in</w:t>
      </w:r>
      <w:r w:rsidR="00BE2ECE">
        <w:t xml:space="preserve"> </w:t>
      </w:r>
      <w:r w:rsidRPr="00D401B2">
        <w:t>relation</w:t>
      </w:r>
      <w:r w:rsidR="00BE2ECE">
        <w:t xml:space="preserve"> </w:t>
      </w:r>
      <w:r w:rsidRPr="00D401B2">
        <w:t>to</w:t>
      </w:r>
      <w:r w:rsidR="00BE2ECE">
        <w:t xml:space="preserve"> </w:t>
      </w:r>
      <w:r w:rsidRPr="00D401B2">
        <w:t>copyright,</w:t>
      </w:r>
      <w:r w:rsidR="00BE2ECE">
        <w:t xml:space="preserve"> </w:t>
      </w:r>
      <w:r w:rsidRPr="00D401B2">
        <w:t>‘All</w:t>
      </w:r>
      <w:r w:rsidR="00BE2ECE">
        <w:t xml:space="preserve"> </w:t>
      </w:r>
      <w:r w:rsidRPr="00D401B2">
        <w:t>rights</w:t>
      </w:r>
      <w:r w:rsidR="00BE2ECE">
        <w:t xml:space="preserve"> </w:t>
      </w:r>
      <w:r w:rsidRPr="00D401B2">
        <w:t>[are]</w:t>
      </w:r>
      <w:r w:rsidR="00BE2ECE">
        <w:t xml:space="preserve"> </w:t>
      </w:r>
      <w:r w:rsidRPr="00D401B2">
        <w:t>reserved’.</w:t>
      </w:r>
      <w:r w:rsidR="00BE2ECE">
        <w:t xml:space="preserve"> </w:t>
      </w:r>
      <w:r w:rsidRPr="00D401B2">
        <w:t>Failing</w:t>
      </w:r>
      <w:r w:rsidR="00BE2ECE">
        <w:t xml:space="preserve"> </w:t>
      </w:r>
      <w:r w:rsidRPr="00D401B2">
        <w:t>that,</w:t>
      </w:r>
      <w:r w:rsidR="00BE2ECE">
        <w:t xml:space="preserve"> </w:t>
      </w:r>
      <w:r w:rsidRPr="00D401B2">
        <w:t>agencies</w:t>
      </w:r>
      <w:r w:rsidR="00BE2ECE">
        <w:t xml:space="preserve"> </w:t>
      </w:r>
      <w:r w:rsidRPr="00D401B2">
        <w:t>have</w:t>
      </w:r>
      <w:r w:rsidR="00BE2ECE">
        <w:t xml:space="preserve"> </w:t>
      </w:r>
      <w:r w:rsidRPr="00D401B2">
        <w:t>been</w:t>
      </w:r>
      <w:r w:rsidR="00BE2ECE">
        <w:t xml:space="preserve"> </w:t>
      </w:r>
      <w:r w:rsidRPr="00D401B2">
        <w:t>silent</w:t>
      </w:r>
      <w:r w:rsidR="00BE2ECE">
        <w:t xml:space="preserve"> </w:t>
      </w:r>
      <w:r w:rsidRPr="00D401B2">
        <w:t>on</w:t>
      </w:r>
      <w:r w:rsidR="00BE2ECE">
        <w:t xml:space="preserve"> </w:t>
      </w:r>
      <w:r w:rsidRPr="00D401B2">
        <w:t>the</w:t>
      </w:r>
      <w:r w:rsidR="00BE2ECE">
        <w:t xml:space="preserve"> </w:t>
      </w:r>
      <w:r w:rsidRPr="00D401B2">
        <w:t>issue.</w:t>
      </w:r>
      <w:r w:rsidR="00BE2ECE">
        <w:t xml:space="preserve"> </w:t>
      </w:r>
      <w:r w:rsidRPr="00D401B2">
        <w:t>In</w:t>
      </w:r>
      <w:r w:rsidR="00BE2ECE">
        <w:t xml:space="preserve"> </w:t>
      </w:r>
      <w:r w:rsidRPr="00D401B2">
        <w:t>either</w:t>
      </w:r>
      <w:r w:rsidR="00BE2ECE">
        <w:t xml:space="preserve"> </w:t>
      </w:r>
      <w:r w:rsidRPr="00D401B2">
        <w:t>case,</w:t>
      </w:r>
      <w:r w:rsidR="00BE2ECE">
        <w:t xml:space="preserve"> </w:t>
      </w:r>
      <w:r w:rsidRPr="00D401B2">
        <w:t>the</w:t>
      </w:r>
      <w:r w:rsidR="00BE2ECE">
        <w:t xml:space="preserve"> </w:t>
      </w:r>
      <w:r w:rsidRPr="00D401B2">
        <w:t>user</w:t>
      </w:r>
      <w:r w:rsidR="00BE2ECE">
        <w:t xml:space="preserve"> </w:t>
      </w:r>
      <w:r w:rsidRPr="00D401B2">
        <w:t>of</w:t>
      </w:r>
      <w:r w:rsidR="00BE2ECE">
        <w:t xml:space="preserve"> </w:t>
      </w:r>
      <w:r w:rsidRPr="00D401B2">
        <w:t>the</w:t>
      </w:r>
      <w:r w:rsidR="00BE2ECE">
        <w:t xml:space="preserve"> </w:t>
      </w:r>
      <w:r w:rsidRPr="00D401B2">
        <w:t>material</w:t>
      </w:r>
      <w:r w:rsidR="00BE2ECE">
        <w:t xml:space="preserve"> </w:t>
      </w:r>
      <w:r w:rsidRPr="00D401B2">
        <w:t>is</w:t>
      </w:r>
      <w:r w:rsidR="00BE2ECE">
        <w:t xml:space="preserve"> </w:t>
      </w:r>
      <w:r w:rsidRPr="00D401B2">
        <w:t>restricted</w:t>
      </w:r>
      <w:r w:rsidR="00BE2ECE">
        <w:t xml:space="preserve"> </w:t>
      </w:r>
      <w:r w:rsidRPr="00D401B2">
        <w:t>in</w:t>
      </w:r>
      <w:r w:rsidR="00BE2ECE">
        <w:t xml:space="preserve"> </w:t>
      </w:r>
      <w:r w:rsidRPr="00D401B2">
        <w:t>the</w:t>
      </w:r>
      <w:r w:rsidR="00BE2ECE">
        <w:t xml:space="preserve"> </w:t>
      </w:r>
      <w:r w:rsidRPr="00D401B2">
        <w:t>uses</w:t>
      </w:r>
      <w:r w:rsidR="00BE2ECE">
        <w:t xml:space="preserve"> </w:t>
      </w:r>
      <w:r w:rsidRPr="00D401B2">
        <w:t>they</w:t>
      </w:r>
      <w:r w:rsidR="00BE2ECE">
        <w:t xml:space="preserve"> </w:t>
      </w:r>
      <w:r w:rsidRPr="00D401B2">
        <w:t>may</w:t>
      </w:r>
      <w:r w:rsidR="00BE2ECE">
        <w:t xml:space="preserve"> </w:t>
      </w:r>
      <w:r w:rsidRPr="00D401B2">
        <w:t>make</w:t>
      </w:r>
      <w:r w:rsidR="00BE2ECE">
        <w:t xml:space="preserve"> </w:t>
      </w:r>
      <w:r w:rsidRPr="00D401B2">
        <w:t>of</w:t>
      </w:r>
      <w:r w:rsidR="00BE2ECE">
        <w:t xml:space="preserve"> </w:t>
      </w:r>
      <w:r w:rsidRPr="00D401B2">
        <w:t>it</w:t>
      </w:r>
      <w:r w:rsidR="00BE2ECE">
        <w:t xml:space="preserve"> </w:t>
      </w:r>
      <w:r w:rsidRPr="00D401B2">
        <w:t>without</w:t>
      </w:r>
      <w:r w:rsidR="00BE2ECE">
        <w:t xml:space="preserve"> </w:t>
      </w:r>
      <w:r w:rsidRPr="00D401B2">
        <w:t>seeking</w:t>
      </w:r>
      <w:r w:rsidR="00BE2ECE">
        <w:t xml:space="preserve"> </w:t>
      </w:r>
      <w:r w:rsidRPr="00D401B2">
        <w:t>an</w:t>
      </w:r>
      <w:r w:rsidR="00BE2ECE">
        <w:t xml:space="preserve"> </w:t>
      </w:r>
      <w:r w:rsidRPr="00D401B2">
        <w:t>additional</w:t>
      </w:r>
      <w:r w:rsidR="00BE2ECE">
        <w:t xml:space="preserve"> </w:t>
      </w:r>
      <w:r w:rsidRPr="00D401B2">
        <w:t>permission</w:t>
      </w:r>
      <w:r w:rsidR="00BE2ECE">
        <w:t xml:space="preserve"> </w:t>
      </w:r>
      <w:r w:rsidRPr="00D401B2">
        <w:t>from</w:t>
      </w:r>
      <w:r w:rsidR="00BE2ECE">
        <w:t xml:space="preserve"> </w:t>
      </w:r>
      <w:r w:rsidRPr="00D401B2">
        <w:t>the</w:t>
      </w:r>
      <w:r w:rsidR="00BE2ECE">
        <w:t xml:space="preserve"> </w:t>
      </w:r>
      <w:r w:rsidRPr="00D401B2">
        <w:t>agency.</w:t>
      </w:r>
      <w:r w:rsidR="00BE2ECE">
        <w:t xml:space="preserve"> </w:t>
      </w:r>
      <w:r w:rsidRPr="00D401B2">
        <w:t>For</w:t>
      </w:r>
      <w:r w:rsidR="00BE2ECE">
        <w:t xml:space="preserve"> </w:t>
      </w:r>
      <w:r w:rsidRPr="00D401B2">
        <w:t>example,</w:t>
      </w:r>
      <w:r w:rsidR="00BE2ECE">
        <w:t xml:space="preserve"> </w:t>
      </w:r>
      <w:r w:rsidRPr="00D401B2">
        <w:t>a</w:t>
      </w:r>
      <w:r w:rsidR="00BE2ECE">
        <w:t xml:space="preserve"> </w:t>
      </w:r>
      <w:r w:rsidRPr="00D401B2">
        <w:t>user</w:t>
      </w:r>
      <w:r w:rsidR="00BE2ECE">
        <w:t xml:space="preserve"> </w:t>
      </w:r>
      <w:r w:rsidRPr="00D401B2">
        <w:t>would</w:t>
      </w:r>
      <w:r w:rsidR="00BE2ECE">
        <w:t xml:space="preserve"> </w:t>
      </w:r>
      <w:r w:rsidRPr="00D401B2">
        <w:t>normally</w:t>
      </w:r>
      <w:r w:rsidR="00BE2ECE">
        <w:t xml:space="preserve"> </w:t>
      </w:r>
      <w:r w:rsidRPr="00D401B2">
        <w:t>be</w:t>
      </w:r>
      <w:r w:rsidR="00BE2ECE">
        <w:t xml:space="preserve"> </w:t>
      </w:r>
      <w:r w:rsidRPr="00D401B2">
        <w:t>entitled</w:t>
      </w:r>
      <w:r w:rsidR="00BE2ECE">
        <w:t xml:space="preserve"> </w:t>
      </w:r>
      <w:r w:rsidRPr="00D401B2">
        <w:t>to</w:t>
      </w:r>
      <w:r w:rsidR="00BE2ECE">
        <w:t xml:space="preserve"> </w:t>
      </w:r>
      <w:r w:rsidRPr="00D401B2">
        <w:t>view</w:t>
      </w:r>
      <w:r w:rsidR="00BE2ECE">
        <w:t xml:space="preserve"> </w:t>
      </w:r>
      <w:r w:rsidRPr="00D401B2">
        <w:t>the</w:t>
      </w:r>
      <w:r w:rsidR="00BE2ECE">
        <w:t xml:space="preserve"> </w:t>
      </w:r>
      <w:r w:rsidRPr="00D401B2">
        <w:t>material</w:t>
      </w:r>
      <w:r w:rsidR="00BE2ECE">
        <w:t xml:space="preserve"> </w:t>
      </w:r>
      <w:r w:rsidRPr="00D401B2">
        <w:t>and</w:t>
      </w:r>
      <w:r w:rsidR="00BE2ECE">
        <w:t xml:space="preserve"> </w:t>
      </w:r>
      <w:r w:rsidRPr="00D401B2">
        <w:t>to</w:t>
      </w:r>
      <w:r w:rsidR="00BE2ECE">
        <w:t xml:space="preserve"> </w:t>
      </w:r>
      <w:r w:rsidRPr="00D401B2">
        <w:t>print</w:t>
      </w:r>
      <w:r w:rsidR="00BE2ECE">
        <w:t xml:space="preserve"> </w:t>
      </w:r>
      <w:r w:rsidRPr="00D401B2">
        <w:t>a</w:t>
      </w:r>
      <w:r w:rsidR="00BE2ECE">
        <w:t xml:space="preserve"> </w:t>
      </w:r>
      <w:r w:rsidRPr="00D401B2">
        <w:t>copy</w:t>
      </w:r>
      <w:r w:rsidR="00BE2ECE">
        <w:t xml:space="preserve"> </w:t>
      </w:r>
      <w:r w:rsidRPr="00D401B2">
        <w:t>for</w:t>
      </w:r>
      <w:r w:rsidR="00BE2ECE">
        <w:t xml:space="preserve"> </w:t>
      </w:r>
      <w:r w:rsidRPr="00D401B2">
        <w:t>themselves,</w:t>
      </w:r>
      <w:r w:rsidR="00BE2ECE">
        <w:t xml:space="preserve"> </w:t>
      </w:r>
      <w:r w:rsidRPr="00D401B2">
        <w:t>but</w:t>
      </w:r>
      <w:r w:rsidR="00BE2ECE">
        <w:t xml:space="preserve"> </w:t>
      </w:r>
      <w:r w:rsidRPr="00D401B2">
        <w:t>it</w:t>
      </w:r>
      <w:r w:rsidR="00BE2ECE">
        <w:t xml:space="preserve"> </w:t>
      </w:r>
      <w:r w:rsidRPr="00D401B2">
        <w:t>would</w:t>
      </w:r>
      <w:r w:rsidR="00BE2ECE">
        <w:t xml:space="preserve"> </w:t>
      </w:r>
      <w:r w:rsidRPr="00D401B2">
        <w:t>be</w:t>
      </w:r>
      <w:r w:rsidR="00BE2ECE">
        <w:t xml:space="preserve"> </w:t>
      </w:r>
      <w:r w:rsidRPr="00D401B2">
        <w:t>a</w:t>
      </w:r>
      <w:r w:rsidR="00BE2ECE">
        <w:t xml:space="preserve"> </w:t>
      </w:r>
      <w:r w:rsidRPr="00D401B2">
        <w:t>breach</w:t>
      </w:r>
      <w:r w:rsidR="00BE2ECE">
        <w:t xml:space="preserve"> </w:t>
      </w:r>
      <w:r w:rsidRPr="00D401B2">
        <w:t>of</w:t>
      </w:r>
      <w:r w:rsidR="00BE2ECE">
        <w:t xml:space="preserve"> </w:t>
      </w:r>
      <w:r w:rsidRPr="00D401B2">
        <w:t>copyright</w:t>
      </w:r>
      <w:r w:rsidR="00BE2ECE">
        <w:t xml:space="preserve"> </w:t>
      </w:r>
      <w:r w:rsidRPr="00D401B2">
        <w:t>for</w:t>
      </w:r>
      <w:r w:rsidR="00BE2ECE">
        <w:t xml:space="preserve"> </w:t>
      </w:r>
      <w:r w:rsidRPr="00D401B2">
        <w:t>them</w:t>
      </w:r>
      <w:r w:rsidR="00BE2ECE">
        <w:t xml:space="preserve"> </w:t>
      </w:r>
      <w:r w:rsidRPr="00D401B2">
        <w:t>to</w:t>
      </w:r>
      <w:r w:rsidR="00BE2ECE">
        <w:t xml:space="preserve"> </w:t>
      </w:r>
      <w:r w:rsidRPr="00D401B2">
        <w:t>reproduce,</w:t>
      </w:r>
      <w:r w:rsidR="00BE2ECE">
        <w:t xml:space="preserve"> </w:t>
      </w:r>
      <w:r w:rsidRPr="00D401B2">
        <w:t>email,</w:t>
      </w:r>
      <w:r w:rsidR="00BE2ECE">
        <w:t xml:space="preserve"> </w:t>
      </w:r>
      <w:r w:rsidRPr="00D401B2">
        <w:t>re</w:t>
      </w:r>
      <w:r w:rsidRPr="00D401B2">
        <w:noBreakHyphen/>
        <w:t>publish</w:t>
      </w:r>
      <w:r w:rsidR="00BE2ECE">
        <w:t xml:space="preserve"> </w:t>
      </w:r>
      <w:r w:rsidRPr="00D401B2">
        <w:t>or</w:t>
      </w:r>
      <w:r w:rsidR="00BE2ECE">
        <w:t xml:space="preserve"> </w:t>
      </w:r>
      <w:r w:rsidRPr="00D401B2">
        <w:t>commercialise</w:t>
      </w:r>
      <w:r w:rsidR="00BE2ECE">
        <w:t xml:space="preserve"> </w:t>
      </w:r>
      <w:r w:rsidRPr="00D401B2">
        <w:t>the</w:t>
      </w:r>
      <w:r w:rsidR="00BE2ECE">
        <w:t xml:space="preserve"> </w:t>
      </w:r>
      <w:r w:rsidRPr="00D401B2">
        <w:t>material.</w:t>
      </w:r>
    </w:p>
    <w:p w14:paraId="777CF199" w14:textId="77777777" w:rsidR="00BB166C" w:rsidRDefault="00D401B2" w:rsidP="00D401B2">
      <w:r w:rsidRPr="00D401B2">
        <w:t>This</w:t>
      </w:r>
      <w:r w:rsidR="00BE2ECE">
        <w:t xml:space="preserve"> </w:t>
      </w:r>
      <w:r w:rsidRPr="00D401B2">
        <w:t>historical</w:t>
      </w:r>
      <w:r w:rsidR="00BE2ECE">
        <w:t xml:space="preserve"> </w:t>
      </w:r>
      <w:r w:rsidRPr="00D401B2">
        <w:t>position</w:t>
      </w:r>
      <w:r w:rsidR="00BE2ECE">
        <w:t xml:space="preserve"> </w:t>
      </w:r>
      <w:r w:rsidRPr="00D401B2">
        <w:t>is</w:t>
      </w:r>
      <w:r w:rsidR="00BE2ECE">
        <w:t xml:space="preserve"> </w:t>
      </w:r>
      <w:r w:rsidRPr="00D401B2">
        <w:t>inconsistent</w:t>
      </w:r>
      <w:r w:rsidR="00BE2ECE">
        <w:t xml:space="preserve"> </w:t>
      </w:r>
      <w:r w:rsidRPr="00D401B2">
        <w:t>with</w:t>
      </w:r>
      <w:r w:rsidR="00BE2ECE">
        <w:t xml:space="preserve"> </w:t>
      </w:r>
      <w:r w:rsidRPr="00D401B2">
        <w:t>the</w:t>
      </w:r>
      <w:r w:rsidR="00BE2ECE">
        <w:t xml:space="preserve"> </w:t>
      </w:r>
      <w:r w:rsidRPr="00D401B2">
        <w:t>IP</w:t>
      </w:r>
      <w:r w:rsidR="00BE2ECE">
        <w:t xml:space="preserve"> </w:t>
      </w:r>
      <w:r w:rsidRPr="00D401B2">
        <w:t>Policy</w:t>
      </w:r>
      <w:r w:rsidR="00BE2ECE">
        <w:t xml:space="preserve"> </w:t>
      </w:r>
      <w:r w:rsidRPr="00D401B2">
        <w:t>Intent</w:t>
      </w:r>
      <w:r w:rsidR="00BE2ECE">
        <w:t xml:space="preserve"> </w:t>
      </w:r>
      <w:r w:rsidRPr="00D401B2">
        <w:t>to</w:t>
      </w:r>
      <w:r w:rsidR="00BE2ECE">
        <w:t xml:space="preserve"> </w:t>
      </w:r>
      <w:r w:rsidRPr="00D401B2">
        <w:t>grant</w:t>
      </w:r>
      <w:r w:rsidR="00BE2ECE">
        <w:t xml:space="preserve"> </w:t>
      </w:r>
      <w:r w:rsidRPr="00D401B2">
        <w:t>rights</w:t>
      </w:r>
      <w:r w:rsidR="00BE2ECE">
        <w:t xml:space="preserve"> </w:t>
      </w:r>
      <w:r w:rsidRPr="00D401B2">
        <w:t>to</w:t>
      </w:r>
      <w:r w:rsidR="00BE2ECE">
        <w:t xml:space="preserve"> </w:t>
      </w:r>
      <w:r w:rsidRPr="00D401B2">
        <w:t>IP</w:t>
      </w:r>
      <w:r w:rsidR="00BE2ECE">
        <w:t xml:space="preserve"> </w:t>
      </w:r>
      <w:r w:rsidRPr="00D401B2">
        <w:t>in</w:t>
      </w:r>
      <w:r w:rsidR="00BE2ECE">
        <w:t xml:space="preserve"> </w:t>
      </w:r>
      <w:r w:rsidRPr="00D401B2">
        <w:t>a</w:t>
      </w:r>
      <w:r w:rsidR="00BE2ECE">
        <w:t xml:space="preserve"> </w:t>
      </w:r>
      <w:r w:rsidRPr="00D401B2">
        <w:t>manner</w:t>
      </w:r>
      <w:r w:rsidR="00BE2ECE">
        <w:t xml:space="preserve"> </w:t>
      </w:r>
      <w:r w:rsidRPr="00D401B2">
        <w:t>that</w:t>
      </w:r>
      <w:r w:rsidR="00BE2ECE">
        <w:t xml:space="preserve"> </w:t>
      </w:r>
      <w:r w:rsidRPr="00D401B2">
        <w:t>maximises</w:t>
      </w:r>
      <w:r w:rsidR="00BE2ECE">
        <w:t xml:space="preserve"> </w:t>
      </w:r>
      <w:r w:rsidRPr="00D401B2">
        <w:t>the</w:t>
      </w:r>
      <w:r w:rsidR="00BE2ECE">
        <w:t xml:space="preserve"> </w:t>
      </w:r>
      <w:r w:rsidRPr="00D401B2">
        <w:t>public</w:t>
      </w:r>
      <w:r w:rsidR="00BE2ECE">
        <w:t xml:space="preserve"> </w:t>
      </w:r>
      <w:r w:rsidRPr="00D401B2">
        <w:t>interest.</w:t>
      </w:r>
      <w:r w:rsidR="00BE2ECE">
        <w:t xml:space="preserve"> </w:t>
      </w:r>
      <w:r w:rsidRPr="00D401B2">
        <w:t>For</w:t>
      </w:r>
      <w:r w:rsidR="00BE2ECE">
        <w:t xml:space="preserve"> </w:t>
      </w:r>
      <w:r w:rsidRPr="00D401B2">
        <w:t>a</w:t>
      </w:r>
      <w:r w:rsidR="00BE2ECE">
        <w:t xml:space="preserve"> </w:t>
      </w:r>
      <w:r w:rsidRPr="00D401B2">
        <w:t>great</w:t>
      </w:r>
      <w:r w:rsidR="00BE2ECE">
        <w:t xml:space="preserve"> </w:t>
      </w:r>
      <w:r w:rsidRPr="00D401B2">
        <w:t>deal</w:t>
      </w:r>
      <w:r w:rsidR="00BE2ECE">
        <w:t xml:space="preserve"> </w:t>
      </w:r>
      <w:r w:rsidRPr="00D401B2">
        <w:t>of</w:t>
      </w:r>
      <w:r w:rsidR="00BE2ECE">
        <w:t xml:space="preserve"> </w:t>
      </w:r>
      <w:r w:rsidRPr="00D401B2">
        <w:t>the</w:t>
      </w:r>
      <w:r w:rsidR="00BE2ECE">
        <w:t xml:space="preserve"> </w:t>
      </w:r>
      <w:r w:rsidRPr="00D401B2">
        <w:t>State’s</w:t>
      </w:r>
      <w:r w:rsidR="00BE2ECE">
        <w:t xml:space="preserve"> </w:t>
      </w:r>
      <w:r w:rsidRPr="00D401B2">
        <w:t>copyright</w:t>
      </w:r>
      <w:r w:rsidR="00BE2ECE">
        <w:t xml:space="preserve"> </w:t>
      </w:r>
      <w:r w:rsidRPr="00D401B2">
        <w:t>material,</w:t>
      </w:r>
      <w:r w:rsidR="00BE2ECE">
        <w:t xml:space="preserve"> </w:t>
      </w:r>
      <w:r w:rsidRPr="00D401B2">
        <w:t>it</w:t>
      </w:r>
      <w:r w:rsidR="00BE2ECE">
        <w:t xml:space="preserve"> </w:t>
      </w:r>
      <w:r w:rsidRPr="00D401B2">
        <w:t>is</w:t>
      </w:r>
      <w:r w:rsidR="00BE2ECE">
        <w:t xml:space="preserve"> </w:t>
      </w:r>
      <w:r w:rsidRPr="00D401B2">
        <w:t>inefficient</w:t>
      </w:r>
      <w:r w:rsidR="00BE2ECE">
        <w:t xml:space="preserve"> </w:t>
      </w:r>
      <w:r w:rsidRPr="00D401B2">
        <w:t>to</w:t>
      </w:r>
      <w:r w:rsidR="00BE2ECE">
        <w:t xml:space="preserve"> </w:t>
      </w:r>
      <w:r w:rsidRPr="00D401B2">
        <w:t>expect</w:t>
      </w:r>
      <w:r w:rsidR="00BE2ECE">
        <w:t xml:space="preserve"> </w:t>
      </w:r>
      <w:r w:rsidRPr="00D401B2">
        <w:t>the</w:t>
      </w:r>
      <w:r w:rsidR="00BE2ECE">
        <w:t xml:space="preserve"> </w:t>
      </w:r>
      <w:r w:rsidRPr="00D401B2">
        <w:t>public</w:t>
      </w:r>
      <w:r w:rsidR="00BE2ECE">
        <w:t xml:space="preserve"> </w:t>
      </w:r>
      <w:r w:rsidRPr="00D401B2">
        <w:t>to</w:t>
      </w:r>
      <w:r w:rsidR="00BE2ECE">
        <w:t xml:space="preserve"> </w:t>
      </w:r>
      <w:r w:rsidRPr="00D401B2">
        <w:t>seek</w:t>
      </w:r>
      <w:r w:rsidR="00BE2ECE">
        <w:t xml:space="preserve"> </w:t>
      </w:r>
      <w:r w:rsidRPr="00D401B2">
        <w:t>permission</w:t>
      </w:r>
      <w:r w:rsidR="00BE2ECE">
        <w:t xml:space="preserve"> </w:t>
      </w:r>
      <w:r w:rsidRPr="00D401B2">
        <w:t>to</w:t>
      </w:r>
      <w:r w:rsidR="00BE2ECE">
        <w:t xml:space="preserve"> </w:t>
      </w:r>
      <w:r w:rsidRPr="00D401B2">
        <w:t>make</w:t>
      </w:r>
      <w:r w:rsidR="00BE2ECE">
        <w:t xml:space="preserve"> </w:t>
      </w:r>
      <w:r w:rsidRPr="00D401B2">
        <w:t>reasonable</w:t>
      </w:r>
      <w:r w:rsidR="00BE2ECE">
        <w:t xml:space="preserve"> </w:t>
      </w:r>
      <w:r w:rsidRPr="00D401B2">
        <w:t>uses</w:t>
      </w:r>
      <w:r w:rsidR="00BE2ECE">
        <w:t xml:space="preserve"> </w:t>
      </w:r>
      <w:r w:rsidRPr="00D401B2">
        <w:t>of</w:t>
      </w:r>
      <w:r w:rsidR="00BE2ECE">
        <w:t xml:space="preserve"> </w:t>
      </w:r>
      <w:r w:rsidRPr="00D401B2">
        <w:t>material,</w:t>
      </w:r>
      <w:r w:rsidR="00BE2ECE">
        <w:t xml:space="preserve"> </w:t>
      </w:r>
      <w:r w:rsidRPr="00D401B2">
        <w:t>and</w:t>
      </w:r>
      <w:r w:rsidR="00BE2ECE">
        <w:t xml:space="preserve"> </w:t>
      </w:r>
      <w:r w:rsidRPr="00D401B2">
        <w:t>it</w:t>
      </w:r>
      <w:r w:rsidR="00BE2ECE">
        <w:t xml:space="preserve"> </w:t>
      </w:r>
      <w:r w:rsidRPr="00D401B2">
        <w:t>is</w:t>
      </w:r>
      <w:r w:rsidR="00BE2ECE">
        <w:t xml:space="preserve"> </w:t>
      </w:r>
      <w:r w:rsidRPr="00D401B2">
        <w:t>also</w:t>
      </w:r>
      <w:r w:rsidR="00BE2ECE">
        <w:t xml:space="preserve"> </w:t>
      </w:r>
      <w:r w:rsidRPr="00D401B2">
        <w:t>inefficient</w:t>
      </w:r>
      <w:r w:rsidR="00BE2ECE">
        <w:t xml:space="preserve"> </w:t>
      </w:r>
      <w:r w:rsidRPr="00D401B2">
        <w:t>for</w:t>
      </w:r>
      <w:r w:rsidR="00BE2ECE">
        <w:t xml:space="preserve"> </w:t>
      </w:r>
      <w:r w:rsidRPr="00D401B2">
        <w:t>agencies</w:t>
      </w:r>
      <w:r w:rsidR="00BE2ECE">
        <w:t xml:space="preserve"> </w:t>
      </w:r>
      <w:r w:rsidRPr="00D401B2">
        <w:t>to</w:t>
      </w:r>
      <w:r w:rsidR="00BE2ECE">
        <w:t xml:space="preserve"> </w:t>
      </w:r>
      <w:r w:rsidRPr="00D401B2">
        <w:t>respond</w:t>
      </w:r>
      <w:r w:rsidR="00BE2ECE">
        <w:t xml:space="preserve"> </w:t>
      </w:r>
      <w:r w:rsidRPr="00D401B2">
        <w:t>to</w:t>
      </w:r>
      <w:r w:rsidR="00BE2ECE">
        <w:t xml:space="preserve"> </w:t>
      </w:r>
      <w:r w:rsidRPr="00D401B2">
        <w:t>these</w:t>
      </w:r>
      <w:r w:rsidR="00BE2ECE">
        <w:t xml:space="preserve"> </w:t>
      </w:r>
      <w:r w:rsidRPr="00D401B2">
        <w:t>requests.</w:t>
      </w:r>
    </w:p>
    <w:p w14:paraId="2866DA0C" w14:textId="77777777" w:rsidR="00BB166C" w:rsidRPr="00DF5A29" w:rsidRDefault="00D401B2" w:rsidP="00DF5A29">
      <w:pPr>
        <w:pStyle w:val="BlockText"/>
      </w:pPr>
      <w:r w:rsidRPr="00DF5A29">
        <w:t>Accordingly,</w:t>
      </w:r>
      <w:r w:rsidR="00BE2ECE" w:rsidRPr="00DF5A29">
        <w:t xml:space="preserve"> </w:t>
      </w:r>
      <w:r w:rsidRPr="00DF5A29">
        <w:t>under</w:t>
      </w:r>
      <w:r w:rsidR="00BE2ECE" w:rsidRPr="00DF5A29">
        <w:t xml:space="preserve"> </w:t>
      </w:r>
      <w:r w:rsidRPr="00DF5A29">
        <w:t>the</w:t>
      </w:r>
      <w:r w:rsidR="00BE2ECE" w:rsidRPr="00DF5A29">
        <w:t xml:space="preserve"> </w:t>
      </w:r>
      <w:r w:rsidRPr="00DF5A29">
        <w:t>IP</w:t>
      </w:r>
      <w:r w:rsidR="00BE2ECE" w:rsidRPr="00DF5A29">
        <w:t xml:space="preserve"> </w:t>
      </w:r>
      <w:r w:rsidRPr="00DF5A29">
        <w:t>Policy,</w:t>
      </w:r>
      <w:r w:rsidR="00BE2ECE" w:rsidRPr="00DF5A29">
        <w:t xml:space="preserve"> </w:t>
      </w:r>
      <w:r w:rsidRPr="00DF5A29">
        <w:t>appropriate</w:t>
      </w:r>
      <w:r w:rsidR="00BE2ECE" w:rsidRPr="00DF5A29">
        <w:t xml:space="preserve"> </w:t>
      </w:r>
      <w:r w:rsidRPr="00DF5A29">
        <w:t>copyright</w:t>
      </w:r>
      <w:r w:rsidR="00BE2ECE" w:rsidRPr="00DF5A29">
        <w:t xml:space="preserve"> </w:t>
      </w:r>
      <w:r w:rsidRPr="00DF5A29">
        <w:t>material</w:t>
      </w:r>
      <w:r w:rsidR="00BE2ECE" w:rsidRPr="00DF5A29">
        <w:t xml:space="preserve"> </w:t>
      </w:r>
      <w:r w:rsidRPr="00DF5A29">
        <w:t>should</w:t>
      </w:r>
      <w:r w:rsidR="00BE2ECE" w:rsidRPr="00DF5A29">
        <w:t xml:space="preserve"> </w:t>
      </w:r>
      <w:r w:rsidRPr="00DF5A29">
        <w:t>be</w:t>
      </w:r>
      <w:r w:rsidR="00BE2ECE" w:rsidRPr="00DF5A29">
        <w:t xml:space="preserve"> </w:t>
      </w:r>
      <w:r w:rsidRPr="00DF5A29">
        <w:t>released</w:t>
      </w:r>
      <w:r w:rsidR="00BE2ECE" w:rsidRPr="00DF5A29">
        <w:t xml:space="preserve"> </w:t>
      </w:r>
      <w:r w:rsidRPr="00DF5A29">
        <w:t>under</w:t>
      </w:r>
      <w:r w:rsidR="00BE2ECE" w:rsidRPr="00DF5A29">
        <w:t xml:space="preserve"> </w:t>
      </w:r>
      <w:r w:rsidRPr="00DF5A29">
        <w:t>terms</w:t>
      </w:r>
      <w:r w:rsidR="00BE2ECE" w:rsidRPr="00DF5A29">
        <w:t xml:space="preserve"> </w:t>
      </w:r>
      <w:r w:rsidRPr="00DF5A29">
        <w:t>allowing</w:t>
      </w:r>
      <w:r w:rsidR="00BE2ECE" w:rsidRPr="00DF5A29">
        <w:t xml:space="preserve"> </w:t>
      </w:r>
      <w:r w:rsidRPr="00DF5A29">
        <w:t>flexible</w:t>
      </w:r>
      <w:r w:rsidR="00BE2ECE" w:rsidRPr="00DF5A29">
        <w:t xml:space="preserve"> </w:t>
      </w:r>
      <w:r w:rsidRPr="00DF5A29">
        <w:t>public</w:t>
      </w:r>
      <w:r w:rsidR="00BE2ECE" w:rsidRPr="00DF5A29">
        <w:t xml:space="preserve"> </w:t>
      </w:r>
      <w:proofErr w:type="gramStart"/>
      <w:r w:rsidRPr="00DF5A29">
        <w:t>re</w:t>
      </w:r>
      <w:r w:rsidRPr="00DF5A29">
        <w:noBreakHyphen/>
        <w:t>use</w:t>
      </w:r>
      <w:proofErr w:type="gramEnd"/>
      <w:r w:rsidR="00BE2ECE" w:rsidRPr="00DF5A29">
        <w:t xml:space="preserve"> </w:t>
      </w:r>
      <w:r w:rsidRPr="00DF5A29">
        <w:t>without</w:t>
      </w:r>
      <w:r w:rsidR="00BE2ECE" w:rsidRPr="00DF5A29">
        <w:t xml:space="preserve"> </w:t>
      </w:r>
      <w:r w:rsidRPr="00DF5A29">
        <w:t>further</w:t>
      </w:r>
      <w:r w:rsidR="00BE2ECE" w:rsidRPr="00DF5A29">
        <w:t xml:space="preserve"> </w:t>
      </w:r>
      <w:r w:rsidRPr="00DF5A29">
        <w:t>permission.</w:t>
      </w:r>
    </w:p>
    <w:p w14:paraId="66E6AEEB" w14:textId="5EB298B9" w:rsidR="00BB166C" w:rsidRDefault="00D401B2" w:rsidP="00D401B2">
      <w:r w:rsidRPr="00D401B2">
        <w:t>Applying</w:t>
      </w:r>
      <w:r w:rsidR="00BE2ECE">
        <w:t xml:space="preserve"> </w:t>
      </w:r>
      <w:r w:rsidRPr="00D401B2">
        <w:t>Creative</w:t>
      </w:r>
      <w:r w:rsidR="00BE2ECE">
        <w:t xml:space="preserve"> </w:t>
      </w:r>
      <w:r w:rsidRPr="00D401B2">
        <w:t>Commons</w:t>
      </w:r>
      <w:r w:rsidR="00BE2ECE">
        <w:t xml:space="preserve"> </w:t>
      </w:r>
      <w:r w:rsidRPr="00D401B2">
        <w:t>(CC)</w:t>
      </w:r>
      <w:r w:rsidR="00BE2ECE">
        <w:t xml:space="preserve"> </w:t>
      </w:r>
      <w:r w:rsidRPr="00D401B2">
        <w:t>licensing</w:t>
      </w:r>
      <w:r w:rsidR="00BE2ECE">
        <w:t xml:space="preserve"> </w:t>
      </w:r>
      <w:r w:rsidRPr="00D401B2">
        <w:t>to</w:t>
      </w:r>
      <w:r w:rsidR="00BE2ECE">
        <w:t xml:space="preserve"> </w:t>
      </w:r>
      <w:r w:rsidRPr="00D401B2">
        <w:t>agencies’</w:t>
      </w:r>
      <w:r w:rsidR="00BE2ECE">
        <w:t xml:space="preserve"> </w:t>
      </w:r>
      <w:r w:rsidRPr="00D401B2">
        <w:t>copyright</w:t>
      </w:r>
      <w:r w:rsidR="00BE2ECE">
        <w:t xml:space="preserve"> </w:t>
      </w:r>
      <w:r w:rsidRPr="00D401B2">
        <w:t>material</w:t>
      </w:r>
      <w:r w:rsidR="00BE2ECE">
        <w:t xml:space="preserve"> </w:t>
      </w:r>
      <w:r w:rsidRPr="00D401B2">
        <w:t>is</w:t>
      </w:r>
      <w:r w:rsidR="00BE2ECE">
        <w:t xml:space="preserve"> </w:t>
      </w:r>
      <w:r w:rsidRPr="00D401B2">
        <w:t>the</w:t>
      </w:r>
      <w:r w:rsidR="00BE2ECE">
        <w:t xml:space="preserve"> </w:t>
      </w:r>
      <w:r w:rsidRPr="00D401B2">
        <w:t>recommended</w:t>
      </w:r>
      <w:r w:rsidR="00BE2ECE">
        <w:t xml:space="preserve"> </w:t>
      </w:r>
      <w:r w:rsidRPr="00D401B2">
        <w:t>way</w:t>
      </w:r>
      <w:r w:rsidR="00BE2ECE">
        <w:t xml:space="preserve"> </w:t>
      </w:r>
      <w:r w:rsidRPr="00D401B2">
        <w:t>to</w:t>
      </w:r>
      <w:r w:rsidR="00BE2ECE">
        <w:t xml:space="preserve"> </w:t>
      </w:r>
      <w:r w:rsidRPr="00D401B2">
        <w:t>achieve</w:t>
      </w:r>
      <w:r w:rsidR="00BE2ECE">
        <w:t xml:space="preserve"> </w:t>
      </w:r>
      <w:r w:rsidRPr="00D401B2">
        <w:t>this.</w:t>
      </w:r>
      <w:r w:rsidR="00BE2ECE">
        <w:t xml:space="preserve"> </w:t>
      </w:r>
      <w:r w:rsidRPr="00D401B2">
        <w:t>CC</w:t>
      </w:r>
      <w:r w:rsidR="00BE2ECE">
        <w:t xml:space="preserve"> </w:t>
      </w:r>
      <w:r w:rsidRPr="00D401B2">
        <w:t>is</w:t>
      </w:r>
      <w:r w:rsidR="00BE2ECE">
        <w:t xml:space="preserve"> </w:t>
      </w:r>
      <w:r w:rsidRPr="00D401B2">
        <w:t>discussed</w:t>
      </w:r>
      <w:r w:rsidR="00BE2ECE">
        <w:t xml:space="preserve"> </w:t>
      </w:r>
      <w:r w:rsidRPr="00D401B2">
        <w:t>in</w:t>
      </w:r>
      <w:r w:rsidR="00BE2ECE">
        <w:t xml:space="preserve"> </w:t>
      </w:r>
      <w:r w:rsidRPr="00D401B2">
        <w:t>Chapter</w:t>
      </w:r>
      <w:r w:rsidR="00BE2ECE">
        <w:t xml:space="preserve"> </w:t>
      </w:r>
      <w:r w:rsidRPr="00D401B2">
        <w:fldChar w:fldCharType="begin"/>
      </w:r>
      <w:r w:rsidRPr="00D401B2">
        <w:instrText xml:space="preserve"> REF _Ref381864679 \r \h </w:instrText>
      </w:r>
      <w:r w:rsidRPr="00D401B2">
        <w:fldChar w:fldCharType="separate"/>
      </w:r>
      <w:r w:rsidRPr="00D401B2">
        <w:t>5.5</w:t>
      </w:r>
      <w:r w:rsidRPr="00D401B2">
        <w:fldChar w:fldCharType="end"/>
      </w:r>
      <w:r w:rsidR="00BE2ECE">
        <w:t xml:space="preserve"> </w:t>
      </w:r>
      <w:r w:rsidRPr="00D401B2">
        <w:t>below</w:t>
      </w:r>
      <w:r w:rsidR="00BE2ECE">
        <w:t xml:space="preserve"> </w:t>
      </w:r>
      <w:r w:rsidRPr="00D401B2">
        <w:t>and,</w:t>
      </w:r>
      <w:r w:rsidR="00BE2ECE">
        <w:t xml:space="preserve"> </w:t>
      </w:r>
      <w:r w:rsidRPr="00D401B2">
        <w:t>in</w:t>
      </w:r>
      <w:r w:rsidR="00BE2ECE">
        <w:t xml:space="preserve"> </w:t>
      </w:r>
      <w:r w:rsidRPr="00D401B2">
        <w:t>the</w:t>
      </w:r>
      <w:r w:rsidR="00BE2ECE">
        <w:t xml:space="preserve"> </w:t>
      </w:r>
      <w:r w:rsidRPr="00D401B2">
        <w:t>context</w:t>
      </w:r>
      <w:r w:rsidR="00BE2ECE">
        <w:t xml:space="preserve"> </w:t>
      </w:r>
      <w:r w:rsidRPr="00D401B2">
        <w:t>of</w:t>
      </w:r>
      <w:r w:rsidR="00BE2ECE">
        <w:t xml:space="preserve"> </w:t>
      </w:r>
      <w:r w:rsidRPr="00D401B2">
        <w:t>CC</w:t>
      </w:r>
      <w:r w:rsidR="00BE2ECE">
        <w:t xml:space="preserve"> </w:t>
      </w:r>
      <w:r w:rsidRPr="00D401B2">
        <w:t>copyright</w:t>
      </w:r>
      <w:r w:rsidR="00BE2ECE">
        <w:t xml:space="preserve"> </w:t>
      </w:r>
      <w:r w:rsidRPr="00D401B2">
        <w:t>notices</w:t>
      </w:r>
      <w:r w:rsidR="00BE2ECE">
        <w:t xml:space="preserve"> </w:t>
      </w:r>
      <w:r w:rsidRPr="00D401B2">
        <w:t>for</w:t>
      </w:r>
      <w:r w:rsidR="00BE2ECE">
        <w:t xml:space="preserve"> </w:t>
      </w:r>
      <w:r w:rsidRPr="00D401B2">
        <w:t>websites,</w:t>
      </w:r>
      <w:r w:rsidR="00BE2ECE">
        <w:t xml:space="preserve"> </w:t>
      </w:r>
      <w:r w:rsidRPr="00D401B2">
        <w:t>in</w:t>
      </w:r>
      <w:r w:rsidR="00BE2ECE">
        <w:t xml:space="preserve"> </w:t>
      </w:r>
      <w:r w:rsidRPr="00D401B2">
        <w:t>Chapter</w:t>
      </w:r>
      <w:r w:rsidR="00BE2ECE">
        <w:t xml:space="preserve"> </w:t>
      </w:r>
      <w:r w:rsidRPr="00D401B2">
        <w:fldChar w:fldCharType="begin"/>
      </w:r>
      <w:r w:rsidRPr="00D401B2">
        <w:instrText xml:space="preserve"> REF _Ref381865842 \r \h </w:instrText>
      </w:r>
      <w:r w:rsidRPr="00D401B2">
        <w:fldChar w:fldCharType="separate"/>
      </w:r>
      <w:r w:rsidRPr="00D401B2">
        <w:t>5.7</w:t>
      </w:r>
      <w:r w:rsidRPr="00D401B2">
        <w:fldChar w:fldCharType="end"/>
      </w:r>
      <w:r w:rsidRPr="00D401B2">
        <w:t>.</w:t>
      </w:r>
    </w:p>
    <w:p w14:paraId="0A9A094D" w14:textId="77777777" w:rsidR="00BB166C" w:rsidRDefault="00D401B2" w:rsidP="00D401B2">
      <w:r w:rsidRPr="00D401B2">
        <w:t>If</w:t>
      </w:r>
      <w:r w:rsidR="00BE2ECE">
        <w:t xml:space="preserve"> </w:t>
      </w:r>
      <w:r w:rsidRPr="00D401B2">
        <w:t>CC</w:t>
      </w:r>
      <w:r w:rsidR="00BE2ECE">
        <w:t xml:space="preserve"> </w:t>
      </w:r>
      <w:r w:rsidRPr="00D401B2">
        <w:t>is</w:t>
      </w:r>
      <w:r w:rsidR="00BE2ECE">
        <w:t xml:space="preserve"> </w:t>
      </w:r>
      <w:r w:rsidRPr="00D401B2">
        <w:t>not</w:t>
      </w:r>
      <w:r w:rsidR="00BE2ECE">
        <w:t xml:space="preserve"> </w:t>
      </w:r>
      <w:r w:rsidRPr="00D401B2">
        <w:t>considered</w:t>
      </w:r>
      <w:r w:rsidR="00BE2ECE">
        <w:t xml:space="preserve"> </w:t>
      </w:r>
      <w:r w:rsidRPr="00D401B2">
        <w:t>appropriate,</w:t>
      </w:r>
      <w:r w:rsidR="00BE2ECE">
        <w:t xml:space="preserve"> </w:t>
      </w:r>
      <w:r w:rsidRPr="00D401B2">
        <w:t>it</w:t>
      </w:r>
      <w:r w:rsidR="00BE2ECE">
        <w:t xml:space="preserve"> </w:t>
      </w:r>
      <w:r w:rsidRPr="00D401B2">
        <w:t>is</w:t>
      </w:r>
      <w:r w:rsidR="00BE2ECE">
        <w:t xml:space="preserve"> </w:t>
      </w:r>
      <w:r w:rsidRPr="00D401B2">
        <w:t>open</w:t>
      </w:r>
      <w:r w:rsidR="00BE2ECE">
        <w:t xml:space="preserve"> </w:t>
      </w:r>
      <w:r w:rsidRPr="00D401B2">
        <w:t>to</w:t>
      </w:r>
      <w:r w:rsidR="00BE2ECE">
        <w:t xml:space="preserve"> </w:t>
      </w:r>
      <w:r w:rsidRPr="00D401B2">
        <w:t>agencies</w:t>
      </w:r>
      <w:r w:rsidR="00BE2ECE">
        <w:t xml:space="preserve"> </w:t>
      </w:r>
      <w:r w:rsidRPr="00D401B2">
        <w:t>to</w:t>
      </w:r>
      <w:r w:rsidR="00BE2ECE">
        <w:t xml:space="preserve"> </w:t>
      </w:r>
      <w:r w:rsidRPr="00D401B2">
        <w:t>develop</w:t>
      </w:r>
      <w:r w:rsidR="00BE2ECE">
        <w:t xml:space="preserve"> </w:t>
      </w:r>
      <w:r w:rsidRPr="00D401B2">
        <w:t>copyright</w:t>
      </w:r>
      <w:r w:rsidR="00BE2ECE">
        <w:t xml:space="preserve"> </w:t>
      </w:r>
      <w:r w:rsidRPr="00D401B2">
        <w:t>notices</w:t>
      </w:r>
      <w:r w:rsidR="00BE2ECE">
        <w:t xml:space="preserve"> </w:t>
      </w:r>
      <w:r w:rsidRPr="00D401B2">
        <w:t>or</w:t>
      </w:r>
      <w:r w:rsidR="00BE2ECE">
        <w:t xml:space="preserve"> </w:t>
      </w:r>
      <w:r w:rsidRPr="00D401B2">
        <w:t>licence</w:t>
      </w:r>
      <w:r w:rsidR="00BE2ECE">
        <w:t xml:space="preserve"> </w:t>
      </w:r>
      <w:r w:rsidRPr="00D401B2">
        <w:t>terms</w:t>
      </w:r>
      <w:r w:rsidR="00BE2ECE">
        <w:t xml:space="preserve"> </w:t>
      </w:r>
      <w:r w:rsidRPr="00D401B2">
        <w:t>that</w:t>
      </w:r>
      <w:r w:rsidR="00BE2ECE">
        <w:t xml:space="preserve"> </w:t>
      </w:r>
      <w:r w:rsidRPr="00D401B2">
        <w:t>achieve</w:t>
      </w:r>
      <w:r w:rsidR="00BE2ECE">
        <w:t xml:space="preserve"> </w:t>
      </w:r>
      <w:r w:rsidRPr="00D401B2">
        <w:t>this.</w:t>
      </w:r>
      <w:r w:rsidR="00BE2ECE">
        <w:t xml:space="preserve"> </w:t>
      </w:r>
      <w:r w:rsidRPr="00D401B2">
        <w:t>However,</w:t>
      </w:r>
      <w:r w:rsidR="00BE2ECE">
        <w:t xml:space="preserve"> </w:t>
      </w:r>
      <w:r w:rsidRPr="00D401B2">
        <w:t>this</w:t>
      </w:r>
      <w:r w:rsidR="00BE2ECE">
        <w:t xml:space="preserve"> </w:t>
      </w:r>
      <w:r w:rsidRPr="00D401B2">
        <w:t>is</w:t>
      </w:r>
      <w:r w:rsidR="00BE2ECE">
        <w:t xml:space="preserve"> </w:t>
      </w:r>
      <w:r w:rsidRPr="00D401B2">
        <w:t>not</w:t>
      </w:r>
      <w:r w:rsidR="00BE2ECE">
        <w:t xml:space="preserve"> </w:t>
      </w:r>
      <w:r w:rsidRPr="00D401B2">
        <w:t>recommended.</w:t>
      </w:r>
      <w:r w:rsidR="00BE2ECE">
        <w:t xml:space="preserve"> </w:t>
      </w:r>
      <w:r w:rsidRPr="00D401B2">
        <w:t>See</w:t>
      </w:r>
      <w:r w:rsidR="00BE2ECE">
        <w:t xml:space="preserve"> </w:t>
      </w:r>
      <w:r w:rsidRPr="00D401B2">
        <w:t>Chapter</w:t>
      </w:r>
      <w:r w:rsidR="00BE2ECE">
        <w:t xml:space="preserve"> </w:t>
      </w:r>
      <w:r w:rsidRPr="00D401B2">
        <w:fldChar w:fldCharType="begin"/>
      </w:r>
      <w:r w:rsidRPr="00D401B2">
        <w:instrText xml:space="preserve"> REF _Ref382296984 \r \h </w:instrText>
      </w:r>
      <w:r w:rsidRPr="00D401B2">
        <w:fldChar w:fldCharType="separate"/>
      </w:r>
      <w:r w:rsidRPr="00D401B2">
        <w:t>5.6</w:t>
      </w:r>
      <w:r w:rsidRPr="00D401B2">
        <w:fldChar w:fldCharType="end"/>
      </w:r>
      <w:r w:rsidR="00BE2ECE">
        <w:t xml:space="preserve"> </w:t>
      </w:r>
      <w:r w:rsidRPr="00D401B2">
        <w:t>for</w:t>
      </w:r>
      <w:r w:rsidR="00BE2ECE">
        <w:t xml:space="preserve"> </w:t>
      </w:r>
      <w:r w:rsidRPr="00D401B2">
        <w:t>more</w:t>
      </w:r>
      <w:r w:rsidR="00BE2ECE">
        <w:t xml:space="preserve"> </w:t>
      </w:r>
      <w:r w:rsidRPr="00D401B2">
        <w:t>detail.</w:t>
      </w:r>
    </w:p>
    <w:p w14:paraId="44FA7A2F" w14:textId="3AD14D94" w:rsidR="00D401B2" w:rsidRPr="00D401B2" w:rsidRDefault="00D401B2" w:rsidP="00D401B2">
      <w:r w:rsidRPr="00D401B2">
        <w:t>It</w:t>
      </w:r>
      <w:r w:rsidR="00BE2ECE">
        <w:t xml:space="preserve"> </w:t>
      </w:r>
      <w:r w:rsidRPr="00D401B2">
        <w:t>is</w:t>
      </w:r>
      <w:r w:rsidR="00BE2ECE">
        <w:t xml:space="preserve"> </w:t>
      </w:r>
      <w:r w:rsidRPr="00D401B2">
        <w:t>noted</w:t>
      </w:r>
      <w:r w:rsidR="00BE2ECE">
        <w:t xml:space="preserve"> </w:t>
      </w:r>
      <w:r w:rsidRPr="00D401B2">
        <w:t>that</w:t>
      </w:r>
      <w:r w:rsidR="00BE2ECE">
        <w:t xml:space="preserve"> </w:t>
      </w:r>
      <w:r w:rsidRPr="00D401B2">
        <w:t>there</w:t>
      </w:r>
      <w:r w:rsidR="00BE2ECE">
        <w:t xml:space="preserve"> </w:t>
      </w:r>
      <w:r w:rsidRPr="00D401B2">
        <w:t>are</w:t>
      </w:r>
      <w:r w:rsidR="00BE2ECE">
        <w:t xml:space="preserve"> </w:t>
      </w:r>
      <w:r w:rsidRPr="00D401B2">
        <w:t>additional</w:t>
      </w:r>
      <w:r w:rsidR="00BE2ECE">
        <w:t xml:space="preserve"> </w:t>
      </w:r>
      <w:r w:rsidRPr="00D401B2">
        <w:t>risks</w:t>
      </w:r>
      <w:r w:rsidR="00BE2ECE">
        <w:t xml:space="preserve"> </w:t>
      </w:r>
      <w:r w:rsidRPr="00D401B2">
        <w:t>and</w:t>
      </w:r>
      <w:r w:rsidR="00BE2ECE">
        <w:t xml:space="preserve"> </w:t>
      </w:r>
      <w:r w:rsidRPr="00D401B2">
        <w:t>clearance</w:t>
      </w:r>
      <w:r w:rsidR="00BE2ECE">
        <w:t xml:space="preserve"> </w:t>
      </w:r>
      <w:r w:rsidRPr="00D401B2">
        <w:t>issues</w:t>
      </w:r>
      <w:r w:rsidR="00BE2ECE">
        <w:t xml:space="preserve"> </w:t>
      </w:r>
      <w:r w:rsidRPr="00D401B2">
        <w:t>relating</w:t>
      </w:r>
      <w:r w:rsidR="00BE2ECE">
        <w:t xml:space="preserve"> </w:t>
      </w:r>
      <w:r w:rsidRPr="00D401B2">
        <w:t>to</w:t>
      </w:r>
      <w:r w:rsidR="00BE2ECE">
        <w:t xml:space="preserve"> </w:t>
      </w:r>
      <w:r w:rsidRPr="00D401B2">
        <w:t>licensing</w:t>
      </w:r>
      <w:r w:rsidR="00BE2ECE">
        <w:t xml:space="preserve"> </w:t>
      </w:r>
      <w:r w:rsidRPr="00D401B2">
        <w:t>copyright</w:t>
      </w:r>
      <w:r w:rsidR="00BE2ECE">
        <w:t xml:space="preserve"> </w:t>
      </w:r>
      <w:r w:rsidRPr="00D401B2">
        <w:t>in:</w:t>
      </w:r>
    </w:p>
    <w:p w14:paraId="4DBE70E4" w14:textId="77777777" w:rsidR="00BB166C" w:rsidRDefault="00D401B2" w:rsidP="00987FF3">
      <w:pPr>
        <w:pStyle w:val="List"/>
      </w:pPr>
      <w:r w:rsidRPr="00D401B2">
        <w:t>artistic</w:t>
      </w:r>
      <w:r w:rsidR="00BE2ECE">
        <w:t xml:space="preserve"> </w:t>
      </w:r>
      <w:r w:rsidRPr="00D401B2">
        <w:t>works,</w:t>
      </w:r>
      <w:r w:rsidR="00BE2ECE">
        <w:t xml:space="preserve"> </w:t>
      </w:r>
      <w:r w:rsidRPr="00D401B2">
        <w:t>including</w:t>
      </w:r>
      <w:r w:rsidR="00BE2ECE">
        <w:t xml:space="preserve"> </w:t>
      </w:r>
      <w:r w:rsidRPr="00D401B2">
        <w:t>paintings,</w:t>
      </w:r>
      <w:r w:rsidR="00BE2ECE">
        <w:t xml:space="preserve"> </w:t>
      </w:r>
      <w:r w:rsidRPr="00D401B2">
        <w:t>sculptures</w:t>
      </w:r>
      <w:r w:rsidR="00BE2ECE">
        <w:t xml:space="preserve"> </w:t>
      </w:r>
      <w:r w:rsidRPr="00D401B2">
        <w:t>and</w:t>
      </w:r>
      <w:r w:rsidR="00BE2ECE">
        <w:t xml:space="preserve"> </w:t>
      </w:r>
      <w:r w:rsidRPr="00D401B2">
        <w:t>photographs,</w:t>
      </w:r>
      <w:r w:rsidR="00BE2ECE">
        <w:t xml:space="preserve"> </w:t>
      </w:r>
      <w:r w:rsidRPr="00D401B2">
        <w:t>musical</w:t>
      </w:r>
      <w:r w:rsidR="00BE2ECE">
        <w:t xml:space="preserve"> </w:t>
      </w:r>
      <w:r w:rsidRPr="00D401B2">
        <w:t>works</w:t>
      </w:r>
      <w:r w:rsidR="00BE2ECE">
        <w:t xml:space="preserve"> </w:t>
      </w:r>
      <w:r w:rsidRPr="00D401B2">
        <w:t>and</w:t>
      </w:r>
      <w:r w:rsidR="00BE2ECE">
        <w:t xml:space="preserve"> </w:t>
      </w:r>
      <w:r w:rsidRPr="00D401B2">
        <w:t>films</w:t>
      </w:r>
      <w:r w:rsidRPr="00D401B2">
        <w:rPr>
          <w:vertAlign w:val="superscript"/>
        </w:rPr>
        <w:footnoteReference w:id="52"/>
      </w:r>
      <w:r w:rsidR="00BE2ECE">
        <w:t xml:space="preserve"> </w:t>
      </w:r>
      <w:r w:rsidRPr="00D401B2">
        <w:t>(such</w:t>
      </w:r>
      <w:r w:rsidR="00BE2ECE">
        <w:t xml:space="preserve"> </w:t>
      </w:r>
      <w:r w:rsidRPr="00D401B2">
        <w:t>as</w:t>
      </w:r>
      <w:r w:rsidR="00BE2ECE">
        <w:t xml:space="preserve"> </w:t>
      </w:r>
      <w:r w:rsidRPr="00D401B2">
        <w:t>performers</w:t>
      </w:r>
      <w:r w:rsidR="00BE2ECE">
        <w:t xml:space="preserve"> </w:t>
      </w:r>
      <w:r w:rsidRPr="00D401B2">
        <w:t>rights</w:t>
      </w:r>
      <w:r w:rsidR="00BE2ECE">
        <w:t xml:space="preserve"> </w:t>
      </w:r>
      <w:r w:rsidRPr="00D401B2">
        <w:t>and</w:t>
      </w:r>
      <w:r w:rsidR="00BE2ECE">
        <w:t xml:space="preserve"> </w:t>
      </w:r>
      <w:r w:rsidRPr="00D401B2">
        <w:t>the</w:t>
      </w:r>
      <w:r w:rsidR="00BE2ECE">
        <w:t xml:space="preserve"> </w:t>
      </w:r>
      <w:r w:rsidRPr="00D401B2">
        <w:t>need</w:t>
      </w:r>
      <w:r w:rsidR="00BE2ECE">
        <w:t xml:space="preserve"> </w:t>
      </w:r>
      <w:r w:rsidRPr="00D401B2">
        <w:t>to</w:t>
      </w:r>
      <w:r w:rsidR="00BE2ECE">
        <w:t xml:space="preserve"> </w:t>
      </w:r>
      <w:r w:rsidRPr="00D401B2">
        <w:t>obtain</w:t>
      </w:r>
      <w:r w:rsidR="00BE2ECE">
        <w:t xml:space="preserve"> </w:t>
      </w:r>
      <w:r w:rsidRPr="00D401B2">
        <w:t>collecting</w:t>
      </w:r>
      <w:r w:rsidR="00BE2ECE">
        <w:t xml:space="preserve"> </w:t>
      </w:r>
      <w:r w:rsidRPr="00D401B2">
        <w:t>society</w:t>
      </w:r>
      <w:r w:rsidR="00BE2ECE">
        <w:t xml:space="preserve"> </w:t>
      </w:r>
      <w:r w:rsidRPr="00D401B2">
        <w:t>clearances);</w:t>
      </w:r>
    </w:p>
    <w:p w14:paraId="280EC10C" w14:textId="77777777" w:rsidR="00BB166C" w:rsidRDefault="00D401B2" w:rsidP="00987FF3">
      <w:pPr>
        <w:pStyle w:val="List"/>
      </w:pPr>
      <w:r w:rsidRPr="00D401B2">
        <w:t>materials</w:t>
      </w:r>
      <w:r w:rsidR="00BE2ECE">
        <w:t xml:space="preserve"> </w:t>
      </w:r>
      <w:r w:rsidRPr="00D401B2">
        <w:t>held</w:t>
      </w:r>
      <w:r w:rsidR="00BE2ECE">
        <w:t xml:space="preserve"> </w:t>
      </w:r>
      <w:r w:rsidRPr="00D401B2">
        <w:t>in</w:t>
      </w:r>
      <w:r w:rsidR="00BE2ECE">
        <w:t xml:space="preserve"> </w:t>
      </w:r>
      <w:r w:rsidRPr="00D401B2">
        <w:t>public</w:t>
      </w:r>
      <w:r w:rsidR="00BE2ECE">
        <w:t xml:space="preserve"> </w:t>
      </w:r>
      <w:r w:rsidRPr="00D401B2">
        <w:t>archives</w:t>
      </w:r>
      <w:r w:rsidR="00BE2ECE">
        <w:t xml:space="preserve"> </w:t>
      </w:r>
      <w:r w:rsidRPr="00D401B2">
        <w:t>or</w:t>
      </w:r>
      <w:r w:rsidR="00BE2ECE">
        <w:t xml:space="preserve"> </w:t>
      </w:r>
      <w:r w:rsidRPr="00D401B2">
        <w:t>collections;</w:t>
      </w:r>
      <w:r w:rsidR="00BE2ECE">
        <w:t xml:space="preserve"> </w:t>
      </w:r>
      <w:r w:rsidRPr="00D401B2">
        <w:t>and</w:t>
      </w:r>
    </w:p>
    <w:p w14:paraId="666C462E" w14:textId="1DFDAE27" w:rsidR="00D401B2" w:rsidRPr="00D401B2" w:rsidRDefault="00D401B2" w:rsidP="00987FF3">
      <w:pPr>
        <w:pStyle w:val="List"/>
      </w:pPr>
      <w:r w:rsidRPr="00D401B2">
        <w:t>software.</w:t>
      </w:r>
      <w:r w:rsidRPr="00D401B2">
        <w:rPr>
          <w:vertAlign w:val="superscript"/>
        </w:rPr>
        <w:footnoteReference w:id="53"/>
      </w:r>
    </w:p>
    <w:p w14:paraId="62CD3DC8" w14:textId="377B9E25" w:rsidR="00D401B2" w:rsidRPr="00D401B2" w:rsidRDefault="00D401B2" w:rsidP="00D401B2">
      <w:r w:rsidRPr="00D401B2">
        <w:t>Accordingly,</w:t>
      </w:r>
      <w:r w:rsidR="00BE2ECE">
        <w:t xml:space="preserve"> </w:t>
      </w:r>
      <w:r w:rsidRPr="00D401B2">
        <w:t>legal</w:t>
      </w:r>
      <w:r w:rsidR="00BE2ECE">
        <w:t xml:space="preserve"> </w:t>
      </w:r>
      <w:r w:rsidRPr="00D401B2">
        <w:t>advice</w:t>
      </w:r>
      <w:r w:rsidR="00BE2ECE">
        <w:t xml:space="preserve"> </w:t>
      </w:r>
      <w:r w:rsidRPr="00D401B2">
        <w:t>should</w:t>
      </w:r>
      <w:r w:rsidR="00BE2ECE">
        <w:t xml:space="preserve"> </w:t>
      </w:r>
      <w:r w:rsidRPr="00D401B2">
        <w:t>be</w:t>
      </w:r>
      <w:r w:rsidR="00BE2ECE">
        <w:t xml:space="preserve"> </w:t>
      </w:r>
      <w:r w:rsidRPr="00D401B2">
        <w:t>obtained</w:t>
      </w:r>
      <w:r w:rsidR="00BE2ECE">
        <w:t xml:space="preserve"> </w:t>
      </w:r>
      <w:r w:rsidRPr="00D401B2">
        <w:t>in</w:t>
      </w:r>
      <w:r w:rsidR="00BE2ECE">
        <w:t xml:space="preserve"> </w:t>
      </w:r>
      <w:r w:rsidRPr="00D401B2">
        <w:t>these</w:t>
      </w:r>
      <w:r w:rsidR="00BE2ECE">
        <w:t xml:space="preserve"> </w:t>
      </w:r>
      <w:r w:rsidRPr="00D401B2">
        <w:t>circumstances</w:t>
      </w:r>
      <w:r w:rsidR="00BE2ECE">
        <w:t xml:space="preserve"> </w:t>
      </w:r>
      <w:r w:rsidRPr="00D401B2">
        <w:t>as</w:t>
      </w:r>
      <w:r w:rsidR="00BE2ECE">
        <w:t xml:space="preserve"> </w:t>
      </w:r>
      <w:r w:rsidRPr="00D401B2">
        <w:t>to</w:t>
      </w:r>
      <w:r w:rsidR="00BE2ECE">
        <w:t xml:space="preserve"> </w:t>
      </w:r>
      <w:r w:rsidRPr="00D401B2">
        <w:t>the</w:t>
      </w:r>
      <w:r w:rsidR="00BE2ECE">
        <w:t xml:space="preserve"> </w:t>
      </w:r>
      <w:r w:rsidRPr="00D401B2">
        <w:t>appropriate</w:t>
      </w:r>
      <w:r w:rsidR="00BE2ECE">
        <w:t xml:space="preserve"> </w:t>
      </w:r>
      <w:r w:rsidRPr="00D401B2">
        <w:t>form</w:t>
      </w:r>
      <w:r w:rsidR="00BE2ECE">
        <w:t xml:space="preserve"> </w:t>
      </w:r>
      <w:r w:rsidRPr="00D401B2">
        <w:t>of</w:t>
      </w:r>
      <w:r w:rsidR="00BE2ECE">
        <w:t xml:space="preserve"> </w:t>
      </w:r>
      <w:r w:rsidRPr="00D401B2">
        <w:t>licence</w:t>
      </w:r>
      <w:r w:rsidR="00BE2ECE">
        <w:t xml:space="preserve"> </w:t>
      </w:r>
      <w:r w:rsidRPr="00D401B2">
        <w:t>and</w:t>
      </w:r>
      <w:r w:rsidR="00BE2ECE">
        <w:t xml:space="preserve"> </w:t>
      </w:r>
      <w:r w:rsidRPr="00D401B2">
        <w:t>related</w:t>
      </w:r>
      <w:r w:rsidR="00BE2ECE">
        <w:t xml:space="preserve"> </w:t>
      </w:r>
      <w:r w:rsidRPr="00D401B2">
        <w:t>issues.</w:t>
      </w:r>
    </w:p>
    <w:p w14:paraId="76C81C9C" w14:textId="6073C698" w:rsidR="00D401B2" w:rsidRPr="00D401B2" w:rsidRDefault="00D401B2" w:rsidP="00AC1553">
      <w:pPr>
        <w:pStyle w:val="Heading2"/>
      </w:pPr>
      <w:bookmarkStart w:id="179" w:name="_Ref381864679"/>
      <w:bookmarkStart w:id="180" w:name="_Toc411926849"/>
      <w:bookmarkStart w:id="181" w:name="_Toc140576447"/>
      <w:bookmarkStart w:id="182" w:name="_Toc176264832"/>
      <w:r w:rsidRPr="00D401B2">
        <w:lastRenderedPageBreak/>
        <w:t>Creative</w:t>
      </w:r>
      <w:r w:rsidR="00BE2ECE">
        <w:t xml:space="preserve"> </w:t>
      </w:r>
      <w:r w:rsidRPr="00D401B2">
        <w:t>Commons</w:t>
      </w:r>
      <w:bookmarkEnd w:id="179"/>
      <w:bookmarkEnd w:id="180"/>
      <w:bookmarkEnd w:id="181"/>
      <w:bookmarkEnd w:id="182"/>
    </w:p>
    <w:p w14:paraId="75FE8FA5" w14:textId="3FCB0777" w:rsidR="00D401B2" w:rsidRPr="009734BA" w:rsidRDefault="00D401B2" w:rsidP="00AD3C2D">
      <w:pPr>
        <w:pStyle w:val="Heading3"/>
      </w:pPr>
      <w:bookmarkStart w:id="183" w:name="_Toc347322167"/>
      <w:bookmarkStart w:id="184" w:name="_Toc348599298"/>
      <w:bookmarkStart w:id="185" w:name="_Toc360519882"/>
      <w:r w:rsidRPr="009734BA">
        <w:t>What</w:t>
      </w:r>
      <w:r w:rsidR="00BE2ECE" w:rsidRPr="009734BA">
        <w:t xml:space="preserve"> </w:t>
      </w:r>
      <w:proofErr w:type="gramStart"/>
      <w:r w:rsidRPr="009734BA">
        <w:t>is</w:t>
      </w:r>
      <w:proofErr w:type="gramEnd"/>
      <w:r w:rsidR="00BE2ECE" w:rsidRPr="009734BA">
        <w:t xml:space="preserve"> </w:t>
      </w:r>
      <w:r w:rsidRPr="009734BA">
        <w:t>Creative</w:t>
      </w:r>
      <w:r w:rsidR="00BE2ECE" w:rsidRPr="009734BA">
        <w:t xml:space="preserve"> </w:t>
      </w:r>
      <w:r w:rsidRPr="009734BA">
        <w:t>Commons?</w:t>
      </w:r>
      <w:bookmarkEnd w:id="183"/>
      <w:bookmarkEnd w:id="184"/>
      <w:bookmarkEnd w:id="185"/>
    </w:p>
    <w:p w14:paraId="6F49194C" w14:textId="77777777" w:rsidR="00BB166C" w:rsidRDefault="00D401B2" w:rsidP="00D401B2">
      <w:r w:rsidRPr="00D401B2">
        <w:t>Creative</w:t>
      </w:r>
      <w:r w:rsidR="00BE2ECE">
        <w:t xml:space="preserve"> </w:t>
      </w:r>
      <w:r w:rsidRPr="00D401B2">
        <w:t>Commons</w:t>
      </w:r>
      <w:r w:rsidR="00BE2ECE">
        <w:t xml:space="preserve"> </w:t>
      </w:r>
      <w:r w:rsidRPr="00D401B2">
        <w:t>(CC)</w:t>
      </w:r>
      <w:r w:rsidR="00BE2ECE">
        <w:t xml:space="preserve"> </w:t>
      </w:r>
      <w:r w:rsidRPr="00D401B2">
        <w:t>refers</w:t>
      </w:r>
      <w:r w:rsidR="00BE2ECE">
        <w:t xml:space="preserve"> </w:t>
      </w:r>
      <w:r w:rsidRPr="00D401B2">
        <w:t>to</w:t>
      </w:r>
      <w:r w:rsidR="00BE2ECE">
        <w:t xml:space="preserve"> </w:t>
      </w:r>
      <w:r w:rsidRPr="00D401B2">
        <w:t>international</w:t>
      </w:r>
      <w:r w:rsidR="00BE2ECE">
        <w:t xml:space="preserve"> </w:t>
      </w:r>
      <w:r w:rsidRPr="00D401B2">
        <w:t>copyright</w:t>
      </w:r>
      <w:r w:rsidR="00BE2ECE">
        <w:t xml:space="preserve"> </w:t>
      </w:r>
      <w:r w:rsidRPr="00D401B2">
        <w:t>licences</w:t>
      </w:r>
      <w:r w:rsidR="00BE2ECE">
        <w:t xml:space="preserve"> </w:t>
      </w:r>
      <w:r w:rsidRPr="00D401B2">
        <w:t>which</w:t>
      </w:r>
      <w:r w:rsidR="00BE2ECE">
        <w:t xml:space="preserve"> </w:t>
      </w:r>
      <w:r w:rsidRPr="00D401B2">
        <w:t>have</w:t>
      </w:r>
      <w:r w:rsidR="00BE2ECE">
        <w:t xml:space="preserve"> </w:t>
      </w:r>
      <w:r w:rsidRPr="00D401B2">
        <w:t>been</w:t>
      </w:r>
      <w:r w:rsidR="00BE2ECE">
        <w:t xml:space="preserve"> </w:t>
      </w:r>
      <w:r w:rsidRPr="00D401B2">
        <w:t>developed</w:t>
      </w:r>
      <w:r w:rsidR="00BE2ECE">
        <w:t xml:space="preserve"> </w:t>
      </w:r>
      <w:r w:rsidRPr="00D401B2">
        <w:t>for</w:t>
      </w:r>
      <w:r w:rsidR="00BE2ECE">
        <w:t xml:space="preserve"> </w:t>
      </w:r>
      <w:r w:rsidRPr="00D401B2">
        <w:t>use</w:t>
      </w:r>
      <w:r w:rsidR="00BE2ECE">
        <w:t xml:space="preserve"> </w:t>
      </w:r>
      <w:r w:rsidRPr="00D401B2">
        <w:t>by</w:t>
      </w:r>
      <w:r w:rsidR="00BE2ECE">
        <w:t xml:space="preserve"> </w:t>
      </w:r>
      <w:r w:rsidRPr="00D401B2">
        <w:t>the</w:t>
      </w:r>
      <w:r w:rsidR="00BE2ECE">
        <w:t xml:space="preserve"> </w:t>
      </w:r>
      <w:r w:rsidRPr="00D401B2">
        <w:t>owners</w:t>
      </w:r>
      <w:r w:rsidR="00BE2ECE">
        <w:t xml:space="preserve"> </w:t>
      </w:r>
      <w:r w:rsidRPr="00D401B2">
        <w:t>of</w:t>
      </w:r>
      <w:r w:rsidR="00BE2ECE">
        <w:t xml:space="preserve"> </w:t>
      </w:r>
      <w:r w:rsidRPr="00D401B2">
        <w:t>copyright</w:t>
      </w:r>
      <w:r w:rsidR="00BE2ECE">
        <w:t xml:space="preserve"> </w:t>
      </w:r>
      <w:r w:rsidRPr="00D401B2">
        <w:t>material,</w:t>
      </w:r>
      <w:r w:rsidR="00BE2ECE">
        <w:t xml:space="preserve"> </w:t>
      </w:r>
      <w:r w:rsidRPr="00D401B2">
        <w:t>including</w:t>
      </w:r>
      <w:r w:rsidR="00BE2ECE">
        <w:t xml:space="preserve"> </w:t>
      </w:r>
      <w:r w:rsidRPr="00D401B2">
        <w:t>governments.</w:t>
      </w:r>
      <w:r w:rsidR="00BE2ECE">
        <w:t xml:space="preserve"> </w:t>
      </w:r>
      <w:r w:rsidRPr="00D401B2">
        <w:t>CC</w:t>
      </w:r>
      <w:r w:rsidR="00BE2ECE">
        <w:t xml:space="preserve"> </w:t>
      </w:r>
      <w:r w:rsidRPr="00D401B2">
        <w:t>licences</w:t>
      </w:r>
      <w:r w:rsidR="00BE2ECE">
        <w:t xml:space="preserve"> </w:t>
      </w:r>
      <w:r w:rsidRPr="00D401B2">
        <w:t>are</w:t>
      </w:r>
      <w:r w:rsidR="00BE2ECE">
        <w:t xml:space="preserve"> </w:t>
      </w:r>
      <w:r w:rsidRPr="00D401B2">
        <w:t>designed</w:t>
      </w:r>
      <w:r w:rsidR="00BE2ECE">
        <w:t xml:space="preserve"> </w:t>
      </w:r>
      <w:r w:rsidRPr="00D401B2">
        <w:t>to</w:t>
      </w:r>
      <w:r w:rsidR="00BE2ECE">
        <w:t xml:space="preserve"> </w:t>
      </w:r>
      <w:r w:rsidRPr="00D401B2">
        <w:t>provide</w:t>
      </w:r>
      <w:r w:rsidR="00BE2ECE">
        <w:t xml:space="preserve"> </w:t>
      </w:r>
      <w:r w:rsidRPr="00D401B2">
        <w:t>copyright</w:t>
      </w:r>
      <w:r w:rsidR="00BE2ECE">
        <w:t xml:space="preserve"> </w:t>
      </w:r>
      <w:r w:rsidRPr="00D401B2">
        <w:t>owners</w:t>
      </w:r>
      <w:r w:rsidR="00BE2ECE">
        <w:t xml:space="preserve"> </w:t>
      </w:r>
      <w:r w:rsidRPr="00D401B2">
        <w:t>with</w:t>
      </w:r>
      <w:r w:rsidR="00BE2ECE">
        <w:t xml:space="preserve"> </w:t>
      </w:r>
      <w:r w:rsidRPr="00D401B2">
        <w:t>an</w:t>
      </w:r>
      <w:r w:rsidR="00BE2ECE">
        <w:t xml:space="preserve"> </w:t>
      </w:r>
      <w:r w:rsidRPr="00D401B2">
        <w:t>efficient</w:t>
      </w:r>
      <w:r w:rsidR="00BE2ECE">
        <w:t xml:space="preserve"> </w:t>
      </w:r>
      <w:r w:rsidRPr="00D401B2">
        <w:t>way</w:t>
      </w:r>
      <w:r w:rsidR="00BE2ECE">
        <w:t xml:space="preserve"> </w:t>
      </w:r>
      <w:r w:rsidRPr="00D401B2">
        <w:t>to</w:t>
      </w:r>
      <w:r w:rsidR="00BE2ECE">
        <w:t xml:space="preserve"> </w:t>
      </w:r>
      <w:r w:rsidRPr="00D401B2">
        <w:t>manage</w:t>
      </w:r>
      <w:r w:rsidR="00BE2ECE">
        <w:t xml:space="preserve"> </w:t>
      </w:r>
      <w:r w:rsidRPr="00D401B2">
        <w:t>the</w:t>
      </w:r>
      <w:r w:rsidR="00BE2ECE">
        <w:t xml:space="preserve"> </w:t>
      </w:r>
      <w:r w:rsidRPr="00D401B2">
        <w:t>rights</w:t>
      </w:r>
      <w:r w:rsidR="00BE2ECE">
        <w:t xml:space="preserve"> </w:t>
      </w:r>
      <w:r w:rsidRPr="00D401B2">
        <w:t>contained</w:t>
      </w:r>
      <w:r w:rsidR="00BE2ECE">
        <w:t xml:space="preserve"> </w:t>
      </w:r>
      <w:r w:rsidRPr="00D401B2">
        <w:t>in</w:t>
      </w:r>
      <w:r w:rsidR="00BE2ECE">
        <w:t xml:space="preserve"> </w:t>
      </w:r>
      <w:r w:rsidRPr="00D401B2">
        <w:t>their</w:t>
      </w:r>
      <w:r w:rsidR="00BE2ECE">
        <w:t xml:space="preserve"> </w:t>
      </w:r>
      <w:r w:rsidRPr="00D401B2">
        <w:t>copyright</w:t>
      </w:r>
      <w:r w:rsidR="00BE2ECE">
        <w:t xml:space="preserve"> </w:t>
      </w:r>
      <w:r w:rsidRPr="00D401B2">
        <w:t>work,</w:t>
      </w:r>
      <w:r w:rsidR="00BE2ECE">
        <w:t xml:space="preserve"> </w:t>
      </w:r>
      <w:r w:rsidRPr="00D401B2">
        <w:t>and</w:t>
      </w:r>
      <w:r w:rsidR="00BE2ECE">
        <w:t xml:space="preserve"> </w:t>
      </w:r>
      <w:r w:rsidRPr="00D401B2">
        <w:t>to</w:t>
      </w:r>
      <w:r w:rsidR="00BE2ECE">
        <w:t xml:space="preserve"> </w:t>
      </w:r>
      <w:r w:rsidRPr="00D401B2">
        <w:t>provide</w:t>
      </w:r>
      <w:r w:rsidR="00BE2ECE">
        <w:t xml:space="preserve"> </w:t>
      </w:r>
      <w:r w:rsidRPr="00D401B2">
        <w:t>copyright</w:t>
      </w:r>
      <w:r w:rsidR="00BE2ECE">
        <w:t xml:space="preserve"> </w:t>
      </w:r>
      <w:r w:rsidRPr="00D401B2">
        <w:t>users</w:t>
      </w:r>
      <w:r w:rsidR="00BE2ECE">
        <w:t xml:space="preserve"> </w:t>
      </w:r>
      <w:r w:rsidRPr="00D401B2">
        <w:t>with</w:t>
      </w:r>
      <w:r w:rsidR="00BE2ECE">
        <w:t xml:space="preserve"> </w:t>
      </w:r>
      <w:r w:rsidRPr="00D401B2">
        <w:t>simple</w:t>
      </w:r>
      <w:r w:rsidR="00BE2ECE">
        <w:t xml:space="preserve"> </w:t>
      </w:r>
      <w:r w:rsidRPr="00D401B2">
        <w:t>and</w:t>
      </w:r>
      <w:r w:rsidR="00BE2ECE">
        <w:t xml:space="preserve"> </w:t>
      </w:r>
      <w:r w:rsidRPr="00D401B2">
        <w:t>flexible</w:t>
      </w:r>
      <w:r w:rsidR="00BE2ECE">
        <w:t xml:space="preserve"> </w:t>
      </w:r>
      <w:r w:rsidRPr="00D401B2">
        <w:t>terms</w:t>
      </w:r>
      <w:r w:rsidR="00BE2ECE">
        <w:t xml:space="preserve"> </w:t>
      </w:r>
      <w:r w:rsidRPr="00D401B2">
        <w:t>for</w:t>
      </w:r>
      <w:r w:rsidR="00BE2ECE">
        <w:t xml:space="preserve"> </w:t>
      </w:r>
      <w:r w:rsidRPr="00D401B2">
        <w:t>use.</w:t>
      </w:r>
    </w:p>
    <w:p w14:paraId="0E630E75" w14:textId="77777777" w:rsidR="00BB166C" w:rsidRDefault="00D401B2" w:rsidP="00D401B2">
      <w:r w:rsidRPr="00D401B2">
        <w:t>A</w:t>
      </w:r>
      <w:r w:rsidR="00BE2ECE">
        <w:t xml:space="preserve"> </w:t>
      </w:r>
      <w:r w:rsidRPr="00D401B2">
        <w:t>CC</w:t>
      </w:r>
      <w:r w:rsidR="00BE2ECE">
        <w:t xml:space="preserve"> </w:t>
      </w:r>
      <w:r w:rsidRPr="00D401B2">
        <w:t>licence</w:t>
      </w:r>
      <w:r w:rsidR="00BE2ECE">
        <w:t xml:space="preserve"> </w:t>
      </w:r>
      <w:r w:rsidRPr="00D401B2">
        <w:t>always</w:t>
      </w:r>
      <w:r w:rsidR="00BE2ECE">
        <w:t xml:space="preserve"> </w:t>
      </w:r>
      <w:r w:rsidRPr="00D401B2">
        <w:t>requires</w:t>
      </w:r>
      <w:r w:rsidR="00BE2ECE">
        <w:t xml:space="preserve"> </w:t>
      </w:r>
      <w:r w:rsidRPr="00D401B2">
        <w:t>that</w:t>
      </w:r>
      <w:r w:rsidR="00BE2ECE">
        <w:t xml:space="preserve"> </w:t>
      </w:r>
      <w:r w:rsidRPr="00D401B2">
        <w:t>users</w:t>
      </w:r>
      <w:r w:rsidR="00BE2ECE">
        <w:t xml:space="preserve"> </w:t>
      </w:r>
      <w:r w:rsidRPr="00D401B2">
        <w:t>attribute</w:t>
      </w:r>
      <w:r w:rsidR="00BE2ECE">
        <w:t xml:space="preserve"> </w:t>
      </w:r>
      <w:r w:rsidRPr="00D401B2">
        <w:t>the</w:t>
      </w:r>
      <w:r w:rsidR="00BE2ECE">
        <w:t xml:space="preserve"> </w:t>
      </w:r>
      <w:r w:rsidRPr="00D401B2">
        <w:t>work</w:t>
      </w:r>
      <w:r w:rsidR="00BE2ECE">
        <w:t xml:space="preserve"> </w:t>
      </w:r>
      <w:r w:rsidRPr="00D401B2">
        <w:t>in</w:t>
      </w:r>
      <w:r w:rsidR="00BE2ECE">
        <w:t xml:space="preserve"> </w:t>
      </w:r>
      <w:r w:rsidRPr="00D401B2">
        <w:t>the</w:t>
      </w:r>
      <w:r w:rsidR="00BE2ECE">
        <w:t xml:space="preserve"> </w:t>
      </w:r>
      <w:r w:rsidRPr="00D401B2">
        <w:t>form</w:t>
      </w:r>
      <w:r w:rsidR="00BE2ECE">
        <w:t xml:space="preserve"> </w:t>
      </w:r>
      <w:r w:rsidRPr="00D401B2">
        <w:t>specified</w:t>
      </w:r>
      <w:r w:rsidR="00BE2ECE">
        <w:t xml:space="preserve"> </w:t>
      </w:r>
      <w:r w:rsidRPr="00D401B2">
        <w:t>by</w:t>
      </w:r>
      <w:r w:rsidR="00BE2ECE">
        <w:t xml:space="preserve"> </w:t>
      </w:r>
      <w:r w:rsidRPr="00D401B2">
        <w:t>the</w:t>
      </w:r>
      <w:r w:rsidR="00BE2ECE">
        <w:t xml:space="preserve"> </w:t>
      </w:r>
      <w:r w:rsidRPr="00D401B2">
        <w:t>licensor.</w:t>
      </w:r>
      <w:r w:rsidRPr="00D401B2">
        <w:rPr>
          <w:vertAlign w:val="superscript"/>
        </w:rPr>
        <w:footnoteReference w:id="54"/>
      </w:r>
      <w:r w:rsidR="00BE2ECE">
        <w:t xml:space="preserve"> </w:t>
      </w:r>
      <w:r w:rsidRPr="00D401B2">
        <w:t>Attribution</w:t>
      </w:r>
      <w:r w:rsidR="00BE2ECE">
        <w:t xml:space="preserve"> </w:t>
      </w:r>
      <w:r w:rsidRPr="00D401B2">
        <w:t>also</w:t>
      </w:r>
      <w:r w:rsidR="00BE2ECE">
        <w:t xml:space="preserve"> </w:t>
      </w:r>
      <w:r w:rsidRPr="00D401B2">
        <w:t>requires</w:t>
      </w:r>
      <w:r w:rsidR="00BE2ECE">
        <w:t xml:space="preserve"> </w:t>
      </w:r>
      <w:r w:rsidRPr="00D401B2">
        <w:t>the</w:t>
      </w:r>
      <w:r w:rsidR="00BE2ECE">
        <w:t xml:space="preserve"> </w:t>
      </w:r>
      <w:r w:rsidRPr="00D401B2">
        <w:t>user</w:t>
      </w:r>
      <w:r w:rsidR="00BE2ECE">
        <w:t xml:space="preserve"> </w:t>
      </w:r>
      <w:r w:rsidRPr="00D401B2">
        <w:t>to</w:t>
      </w:r>
      <w:r w:rsidR="00BE2ECE">
        <w:t xml:space="preserve"> </w:t>
      </w:r>
      <w:r w:rsidRPr="00D401B2">
        <w:t>indicate</w:t>
      </w:r>
      <w:r w:rsidR="00BE2ECE">
        <w:t xml:space="preserve"> </w:t>
      </w:r>
      <w:r w:rsidRPr="00D401B2">
        <w:t>if</w:t>
      </w:r>
      <w:r w:rsidR="00BE2ECE">
        <w:t xml:space="preserve"> </w:t>
      </w:r>
      <w:r w:rsidRPr="00D401B2">
        <w:t>changes</w:t>
      </w:r>
      <w:r w:rsidR="00BE2ECE">
        <w:t xml:space="preserve"> </w:t>
      </w:r>
      <w:r w:rsidRPr="00D401B2">
        <w:t>have</w:t>
      </w:r>
      <w:r w:rsidR="00BE2ECE">
        <w:t xml:space="preserve"> </w:t>
      </w:r>
      <w:r w:rsidRPr="00D401B2">
        <w:t>been</w:t>
      </w:r>
      <w:r w:rsidR="00BE2ECE">
        <w:t xml:space="preserve"> </w:t>
      </w:r>
      <w:r w:rsidRPr="00D401B2">
        <w:t>made</w:t>
      </w:r>
      <w:r w:rsidR="00BE2ECE">
        <w:t xml:space="preserve"> </w:t>
      </w:r>
      <w:r w:rsidRPr="00D401B2">
        <w:t>to</w:t>
      </w:r>
      <w:r w:rsidR="00BE2ECE">
        <w:t xml:space="preserve"> </w:t>
      </w:r>
      <w:r w:rsidRPr="00D401B2">
        <w:t>the</w:t>
      </w:r>
      <w:r w:rsidR="00BE2ECE">
        <w:t xml:space="preserve"> </w:t>
      </w:r>
      <w:r w:rsidRPr="00D401B2">
        <w:t>work</w:t>
      </w:r>
      <w:r w:rsidR="00BE2ECE">
        <w:t xml:space="preserve"> </w:t>
      </w:r>
      <w:r w:rsidRPr="00D401B2">
        <w:t>and</w:t>
      </w:r>
      <w:r w:rsidR="00BE2ECE">
        <w:t xml:space="preserve"> </w:t>
      </w:r>
      <w:r w:rsidRPr="00D401B2">
        <w:t>to</w:t>
      </w:r>
      <w:r w:rsidR="00BE2ECE">
        <w:t xml:space="preserve"> </w:t>
      </w:r>
      <w:r w:rsidRPr="00D401B2">
        <w:t>provide</w:t>
      </w:r>
      <w:r w:rsidR="00BE2ECE">
        <w:t xml:space="preserve"> </w:t>
      </w:r>
      <w:r w:rsidRPr="00D401B2">
        <w:t>a</w:t>
      </w:r>
      <w:r w:rsidR="00BE2ECE">
        <w:t xml:space="preserve"> </w:t>
      </w:r>
      <w:r w:rsidRPr="00D401B2">
        <w:t>link</w:t>
      </w:r>
      <w:r w:rsidR="00BE2ECE">
        <w:t xml:space="preserve"> </w:t>
      </w:r>
      <w:r w:rsidRPr="00D401B2">
        <w:t>to</w:t>
      </w:r>
      <w:r w:rsidR="00BE2ECE">
        <w:t xml:space="preserve"> </w:t>
      </w:r>
      <w:r w:rsidRPr="00D401B2">
        <w:t>the</w:t>
      </w:r>
      <w:r w:rsidR="00BE2ECE">
        <w:t xml:space="preserve"> </w:t>
      </w:r>
      <w:r w:rsidRPr="00D401B2">
        <w:t>CC</w:t>
      </w:r>
      <w:r w:rsidR="00BE2ECE">
        <w:t xml:space="preserve"> </w:t>
      </w:r>
      <w:r w:rsidRPr="00D401B2">
        <w:t>licence.</w:t>
      </w:r>
      <w:r w:rsidR="00BE2ECE">
        <w:t xml:space="preserve"> </w:t>
      </w:r>
      <w:r w:rsidRPr="00D401B2">
        <w:t>CC</w:t>
      </w:r>
      <w:r w:rsidR="00BE2ECE">
        <w:t xml:space="preserve"> </w:t>
      </w:r>
      <w:r w:rsidRPr="00D401B2">
        <w:t>also</w:t>
      </w:r>
      <w:r w:rsidR="00BE2ECE">
        <w:t xml:space="preserve"> </w:t>
      </w:r>
      <w:r w:rsidRPr="00D401B2">
        <w:t>allows</w:t>
      </w:r>
      <w:r w:rsidR="00BE2ECE">
        <w:t xml:space="preserve"> </w:t>
      </w:r>
      <w:r w:rsidRPr="00D401B2">
        <w:t>the</w:t>
      </w:r>
      <w:r w:rsidR="00BE2ECE">
        <w:t xml:space="preserve"> </w:t>
      </w:r>
      <w:r w:rsidRPr="00D401B2">
        <w:t>copyright</w:t>
      </w:r>
      <w:r w:rsidR="00BE2ECE">
        <w:t xml:space="preserve"> </w:t>
      </w:r>
      <w:r w:rsidRPr="00D401B2">
        <w:t>owner</w:t>
      </w:r>
      <w:r w:rsidR="00BE2ECE">
        <w:t xml:space="preserve"> </w:t>
      </w:r>
      <w:r w:rsidRPr="00D401B2">
        <w:t>to</w:t>
      </w:r>
      <w:r w:rsidR="00BE2ECE">
        <w:t xml:space="preserve"> </w:t>
      </w:r>
      <w:r w:rsidRPr="00D401B2">
        <w:t>apply</w:t>
      </w:r>
      <w:r w:rsidR="00BE2ECE">
        <w:t xml:space="preserve"> </w:t>
      </w:r>
      <w:r w:rsidRPr="00D401B2">
        <w:t>one</w:t>
      </w:r>
      <w:r w:rsidR="00BE2ECE">
        <w:t xml:space="preserve"> </w:t>
      </w:r>
      <w:r w:rsidRPr="00D401B2">
        <w:t>or</w:t>
      </w:r>
      <w:r w:rsidR="00BE2ECE">
        <w:t xml:space="preserve"> </w:t>
      </w:r>
      <w:r w:rsidRPr="00D401B2">
        <w:t>more</w:t>
      </w:r>
      <w:r w:rsidR="00BE2ECE">
        <w:t xml:space="preserve"> </w:t>
      </w:r>
      <w:r w:rsidRPr="00D401B2">
        <w:t>of</w:t>
      </w:r>
      <w:r w:rsidR="00BE2ECE">
        <w:t xml:space="preserve"> </w:t>
      </w:r>
      <w:r w:rsidRPr="00D401B2">
        <w:t>three</w:t>
      </w:r>
      <w:r w:rsidR="00BE2ECE">
        <w:t xml:space="preserve"> </w:t>
      </w:r>
      <w:r w:rsidRPr="00D401B2">
        <w:t>additional</w:t>
      </w:r>
      <w:r w:rsidR="00BE2ECE">
        <w:t xml:space="preserve"> </w:t>
      </w:r>
      <w:r w:rsidRPr="00D401B2">
        <w:t>conditions,</w:t>
      </w:r>
      <w:r w:rsidR="00BE2ECE">
        <w:t xml:space="preserve"> </w:t>
      </w:r>
      <w:r w:rsidRPr="00D401B2">
        <w:t>discussed</w:t>
      </w:r>
      <w:r w:rsidR="00BE2ECE">
        <w:t xml:space="preserve"> </w:t>
      </w:r>
      <w:r w:rsidRPr="00D401B2">
        <w:t>below.</w:t>
      </w:r>
    </w:p>
    <w:p w14:paraId="50AD001F" w14:textId="77777777" w:rsidR="00BB166C" w:rsidRDefault="00D401B2" w:rsidP="00D401B2">
      <w:r w:rsidRPr="00D401B2">
        <w:t>CC</w:t>
      </w:r>
      <w:r w:rsidR="00BE2ECE">
        <w:t xml:space="preserve"> </w:t>
      </w:r>
      <w:r w:rsidRPr="00D401B2">
        <w:t>allows</w:t>
      </w:r>
      <w:r w:rsidR="00BE2ECE">
        <w:t xml:space="preserve"> </w:t>
      </w:r>
      <w:r w:rsidRPr="00D401B2">
        <w:t>users</w:t>
      </w:r>
      <w:r w:rsidR="00BE2ECE">
        <w:t xml:space="preserve"> </w:t>
      </w:r>
      <w:r w:rsidRPr="00D401B2">
        <w:t>of</w:t>
      </w:r>
      <w:r w:rsidR="00BE2ECE">
        <w:t xml:space="preserve"> </w:t>
      </w:r>
      <w:r w:rsidRPr="00D401B2">
        <w:t>works</w:t>
      </w:r>
      <w:r w:rsidR="00BE2ECE">
        <w:t xml:space="preserve"> </w:t>
      </w:r>
      <w:r w:rsidRPr="00D401B2">
        <w:t>to</w:t>
      </w:r>
      <w:r w:rsidR="00BE2ECE">
        <w:t xml:space="preserve"> </w:t>
      </w:r>
      <w:r w:rsidRPr="00D401B2">
        <w:t>reproduce,</w:t>
      </w:r>
      <w:r w:rsidR="00BE2ECE">
        <w:t xml:space="preserve"> </w:t>
      </w:r>
      <w:r w:rsidRPr="00D401B2">
        <w:t>communicate,</w:t>
      </w:r>
      <w:r w:rsidR="00BE2ECE">
        <w:t xml:space="preserve"> </w:t>
      </w:r>
      <w:r w:rsidRPr="00D401B2">
        <w:t>distribute</w:t>
      </w:r>
      <w:r w:rsidR="00BE2ECE">
        <w:t xml:space="preserve"> </w:t>
      </w:r>
      <w:r w:rsidRPr="00D401B2">
        <w:t>and</w:t>
      </w:r>
      <w:r w:rsidR="00BE2ECE">
        <w:t xml:space="preserve"> </w:t>
      </w:r>
      <w:r w:rsidRPr="00D401B2">
        <w:t>perform</w:t>
      </w:r>
      <w:r w:rsidR="00BE2ECE">
        <w:t xml:space="preserve"> </w:t>
      </w:r>
      <w:r w:rsidRPr="00D401B2">
        <w:t>those</w:t>
      </w:r>
      <w:r w:rsidR="00BE2ECE">
        <w:t xml:space="preserve"> </w:t>
      </w:r>
      <w:r w:rsidRPr="00D401B2">
        <w:t>works</w:t>
      </w:r>
      <w:r w:rsidR="00BE2ECE">
        <w:t xml:space="preserve"> </w:t>
      </w:r>
      <w:r w:rsidRPr="00D401B2">
        <w:t>without</w:t>
      </w:r>
      <w:r w:rsidR="00BE2ECE">
        <w:t xml:space="preserve"> </w:t>
      </w:r>
      <w:r w:rsidRPr="00D401B2">
        <w:t>prior</w:t>
      </w:r>
      <w:r w:rsidR="00BE2ECE">
        <w:t xml:space="preserve"> </w:t>
      </w:r>
      <w:r w:rsidRPr="00D401B2">
        <w:t>permission</w:t>
      </w:r>
      <w:r w:rsidR="00BE2ECE">
        <w:t xml:space="preserve"> </w:t>
      </w:r>
      <w:r w:rsidRPr="00D401B2">
        <w:t>or</w:t>
      </w:r>
      <w:r w:rsidR="00BE2ECE">
        <w:t xml:space="preserve"> </w:t>
      </w:r>
      <w:r w:rsidRPr="00D401B2">
        <w:t>payment.</w:t>
      </w:r>
      <w:r w:rsidR="00BE2ECE">
        <w:t xml:space="preserve"> </w:t>
      </w:r>
      <w:r w:rsidRPr="00D401B2">
        <w:t>Some</w:t>
      </w:r>
      <w:r w:rsidR="00BE2ECE">
        <w:t xml:space="preserve"> </w:t>
      </w:r>
      <w:r w:rsidRPr="00D401B2">
        <w:t>CC</w:t>
      </w:r>
      <w:r w:rsidR="00BE2ECE">
        <w:t xml:space="preserve"> </w:t>
      </w:r>
      <w:r w:rsidRPr="00D401B2">
        <w:t>licences</w:t>
      </w:r>
      <w:r w:rsidR="00BE2ECE">
        <w:t xml:space="preserve"> </w:t>
      </w:r>
      <w:r w:rsidRPr="00D401B2">
        <w:t>also</w:t>
      </w:r>
      <w:r w:rsidR="00BE2ECE">
        <w:t xml:space="preserve"> </w:t>
      </w:r>
      <w:r w:rsidRPr="00D401B2">
        <w:t>allow</w:t>
      </w:r>
      <w:r w:rsidR="00BE2ECE">
        <w:t xml:space="preserve"> </w:t>
      </w:r>
      <w:r w:rsidRPr="00D401B2">
        <w:t>users</w:t>
      </w:r>
      <w:r w:rsidR="00BE2ECE">
        <w:t xml:space="preserve"> </w:t>
      </w:r>
      <w:r w:rsidRPr="00D401B2">
        <w:t>to</w:t>
      </w:r>
      <w:r w:rsidR="00BE2ECE">
        <w:t xml:space="preserve"> </w:t>
      </w:r>
      <w:r w:rsidRPr="00D401B2">
        <w:t>make</w:t>
      </w:r>
      <w:r w:rsidR="00BE2ECE">
        <w:t xml:space="preserve"> </w:t>
      </w:r>
      <w:r w:rsidRPr="00D401B2">
        <w:t>derivative</w:t>
      </w:r>
      <w:r w:rsidR="00BE2ECE">
        <w:t xml:space="preserve"> </w:t>
      </w:r>
      <w:r w:rsidRPr="00D401B2">
        <w:t>works</w:t>
      </w:r>
      <w:r w:rsidR="00BE2ECE">
        <w:t xml:space="preserve"> </w:t>
      </w:r>
      <w:r w:rsidRPr="00D401B2">
        <w:t>and</w:t>
      </w:r>
      <w:r w:rsidR="00BE2ECE">
        <w:t xml:space="preserve"> </w:t>
      </w:r>
      <w:r w:rsidRPr="00D401B2">
        <w:t>to</w:t>
      </w:r>
      <w:r w:rsidR="00BE2ECE">
        <w:t xml:space="preserve"> </w:t>
      </w:r>
      <w:r w:rsidRPr="00D401B2">
        <w:t>use</w:t>
      </w:r>
      <w:r w:rsidR="00BE2ECE">
        <w:t xml:space="preserve"> </w:t>
      </w:r>
      <w:r w:rsidRPr="00D401B2">
        <w:t>works</w:t>
      </w:r>
      <w:r w:rsidR="00BE2ECE">
        <w:t xml:space="preserve"> </w:t>
      </w:r>
      <w:r w:rsidRPr="00D401B2">
        <w:t>for</w:t>
      </w:r>
      <w:r w:rsidR="00BE2ECE">
        <w:t xml:space="preserve"> </w:t>
      </w:r>
      <w:r w:rsidRPr="00D401B2">
        <w:t>a</w:t>
      </w:r>
      <w:r w:rsidR="00BE2ECE">
        <w:t xml:space="preserve"> </w:t>
      </w:r>
      <w:r w:rsidRPr="00D401B2">
        <w:t>commercial</w:t>
      </w:r>
      <w:r w:rsidR="00BE2ECE">
        <w:t xml:space="preserve"> </w:t>
      </w:r>
      <w:r w:rsidRPr="00D401B2">
        <w:t>purpose.</w:t>
      </w:r>
    </w:p>
    <w:p w14:paraId="1D2B96D0" w14:textId="77777777" w:rsidR="00BB166C" w:rsidRDefault="00D401B2" w:rsidP="00D401B2">
      <w:r w:rsidRPr="00D401B2">
        <w:t>CC</w:t>
      </w:r>
      <w:r w:rsidR="00BE2ECE">
        <w:t xml:space="preserve"> </w:t>
      </w:r>
      <w:r w:rsidRPr="00D401B2">
        <w:t>licences</w:t>
      </w:r>
      <w:r w:rsidR="00BE2ECE">
        <w:t xml:space="preserve"> </w:t>
      </w:r>
      <w:r w:rsidRPr="00D401B2">
        <w:t>are</w:t>
      </w:r>
      <w:r w:rsidR="00BE2ECE">
        <w:t xml:space="preserve"> </w:t>
      </w:r>
      <w:r w:rsidRPr="00D401B2">
        <w:t>applied</w:t>
      </w:r>
      <w:r w:rsidR="00BE2ECE">
        <w:t xml:space="preserve"> </w:t>
      </w:r>
      <w:r w:rsidRPr="00D401B2">
        <w:t>by</w:t>
      </w:r>
      <w:r w:rsidR="00BE2ECE">
        <w:t xml:space="preserve"> </w:t>
      </w:r>
      <w:r w:rsidRPr="00D401B2">
        <w:t>the</w:t>
      </w:r>
      <w:r w:rsidR="00BE2ECE">
        <w:t xml:space="preserve"> </w:t>
      </w:r>
      <w:r w:rsidRPr="00D401B2">
        <w:t>licensor</w:t>
      </w:r>
      <w:r w:rsidR="00BE2ECE">
        <w:t xml:space="preserve"> </w:t>
      </w:r>
      <w:r w:rsidRPr="00D401B2">
        <w:t>when</w:t>
      </w:r>
      <w:r w:rsidR="00BE2ECE">
        <w:t xml:space="preserve"> </w:t>
      </w:r>
      <w:r w:rsidRPr="00D401B2">
        <w:t>the</w:t>
      </w:r>
      <w:r w:rsidR="00BE2ECE">
        <w:t xml:space="preserve"> </w:t>
      </w:r>
      <w:r w:rsidRPr="00D401B2">
        <w:t>work</w:t>
      </w:r>
      <w:r w:rsidR="00BE2ECE">
        <w:t xml:space="preserve"> </w:t>
      </w:r>
      <w:r w:rsidRPr="00D401B2">
        <w:t>is</w:t>
      </w:r>
      <w:r w:rsidR="00BE2ECE">
        <w:t xml:space="preserve"> </w:t>
      </w:r>
      <w:r w:rsidRPr="00D401B2">
        <w:t>published.</w:t>
      </w:r>
      <w:r w:rsidR="00BE2ECE">
        <w:t xml:space="preserve"> </w:t>
      </w:r>
      <w:r w:rsidRPr="00D401B2">
        <w:t>This</w:t>
      </w:r>
      <w:r w:rsidR="00BE2ECE">
        <w:t xml:space="preserve"> </w:t>
      </w:r>
      <w:r w:rsidRPr="00D401B2">
        <w:t>process</w:t>
      </w:r>
      <w:r w:rsidR="00BE2ECE">
        <w:t xml:space="preserve"> </w:t>
      </w:r>
      <w:r w:rsidRPr="00D401B2">
        <w:t>is</w:t>
      </w:r>
      <w:r w:rsidR="00BE2ECE">
        <w:t xml:space="preserve"> </w:t>
      </w:r>
      <w:r w:rsidRPr="00D401B2">
        <w:t>automated</w:t>
      </w:r>
      <w:r w:rsidR="00BE2ECE">
        <w:t xml:space="preserve"> </w:t>
      </w:r>
      <w:r w:rsidRPr="00D401B2">
        <w:t>via</w:t>
      </w:r>
      <w:r w:rsidR="00BE2ECE">
        <w:t xml:space="preserve"> </w:t>
      </w:r>
      <w:r w:rsidRPr="00D401B2">
        <w:t>online</w:t>
      </w:r>
      <w:r w:rsidR="00BE2ECE">
        <w:t xml:space="preserve"> </w:t>
      </w:r>
      <w:r w:rsidRPr="00D401B2">
        <w:t>tools.</w:t>
      </w:r>
      <w:r w:rsidR="00BE2ECE">
        <w:t xml:space="preserve"> </w:t>
      </w:r>
      <w:r w:rsidRPr="00D401B2">
        <w:t>These</w:t>
      </w:r>
      <w:r w:rsidR="00BE2ECE">
        <w:t xml:space="preserve"> </w:t>
      </w:r>
      <w:r w:rsidRPr="00D401B2">
        <w:t>tools</w:t>
      </w:r>
      <w:r w:rsidR="00BE2ECE">
        <w:t xml:space="preserve"> </w:t>
      </w:r>
      <w:r w:rsidRPr="00D401B2">
        <w:t>include</w:t>
      </w:r>
      <w:r w:rsidR="00BE2ECE">
        <w:t xml:space="preserve"> </w:t>
      </w:r>
      <w:r w:rsidRPr="00D401B2">
        <w:t>a</w:t>
      </w:r>
      <w:r w:rsidR="00BE2ECE">
        <w:t xml:space="preserve"> </w:t>
      </w:r>
      <w:r w:rsidRPr="00D401B2">
        <w:t>version</w:t>
      </w:r>
      <w:r w:rsidR="00BE2ECE">
        <w:t xml:space="preserve"> </w:t>
      </w:r>
      <w:r w:rsidRPr="00D401B2">
        <w:t>of</w:t>
      </w:r>
      <w:r w:rsidR="00BE2ECE">
        <w:t xml:space="preserve"> </w:t>
      </w:r>
      <w:r w:rsidRPr="00D401B2">
        <w:t>the</w:t>
      </w:r>
      <w:r w:rsidR="00BE2ECE">
        <w:t xml:space="preserve"> </w:t>
      </w:r>
      <w:r w:rsidRPr="00D401B2">
        <w:t>licence</w:t>
      </w:r>
      <w:r w:rsidR="00BE2ECE">
        <w:t xml:space="preserve"> </w:t>
      </w:r>
      <w:r w:rsidRPr="00D401B2">
        <w:t>in</w:t>
      </w:r>
      <w:r w:rsidR="00BE2ECE">
        <w:t xml:space="preserve"> </w:t>
      </w:r>
      <w:r w:rsidRPr="00D401B2">
        <w:t>‘human</w:t>
      </w:r>
      <w:r w:rsidR="00BE2ECE">
        <w:t xml:space="preserve"> </w:t>
      </w:r>
      <w:r w:rsidRPr="00D401B2">
        <w:t>readable’</w:t>
      </w:r>
      <w:r w:rsidR="00BE2ECE">
        <w:t xml:space="preserve"> </w:t>
      </w:r>
      <w:r w:rsidRPr="00D401B2">
        <w:t>form,</w:t>
      </w:r>
      <w:r w:rsidR="00BE2ECE">
        <w:t xml:space="preserve"> </w:t>
      </w:r>
      <w:r w:rsidRPr="00D401B2">
        <w:t>the</w:t>
      </w:r>
      <w:r w:rsidR="00BE2ECE">
        <w:t xml:space="preserve"> </w:t>
      </w:r>
      <w:r w:rsidRPr="00D401B2">
        <w:t>legal</w:t>
      </w:r>
      <w:r w:rsidR="00BE2ECE">
        <w:t xml:space="preserve"> </w:t>
      </w:r>
      <w:r w:rsidRPr="00D401B2">
        <w:t>code</w:t>
      </w:r>
      <w:r w:rsidR="00BE2ECE">
        <w:t xml:space="preserve"> </w:t>
      </w:r>
      <w:r w:rsidRPr="00D401B2">
        <w:t>which</w:t>
      </w:r>
      <w:r w:rsidR="00BE2ECE">
        <w:t xml:space="preserve"> </w:t>
      </w:r>
      <w:r w:rsidRPr="00D401B2">
        <w:t>sets</w:t>
      </w:r>
      <w:r w:rsidR="00BE2ECE">
        <w:t xml:space="preserve"> </w:t>
      </w:r>
      <w:r w:rsidRPr="00D401B2">
        <w:t>out</w:t>
      </w:r>
      <w:r w:rsidR="00BE2ECE">
        <w:t xml:space="preserve"> </w:t>
      </w:r>
      <w:r w:rsidRPr="00D401B2">
        <w:t>the</w:t>
      </w:r>
      <w:r w:rsidR="00BE2ECE">
        <w:t xml:space="preserve"> </w:t>
      </w:r>
      <w:r w:rsidRPr="00D401B2">
        <w:t>terms</w:t>
      </w:r>
      <w:r w:rsidR="00BE2ECE">
        <w:t xml:space="preserve"> </w:t>
      </w:r>
      <w:r w:rsidRPr="00D401B2">
        <w:t>and</w:t>
      </w:r>
      <w:r w:rsidR="00BE2ECE">
        <w:t xml:space="preserve"> </w:t>
      </w:r>
      <w:r w:rsidRPr="00D401B2">
        <w:t>conditions</w:t>
      </w:r>
      <w:r w:rsidR="00BE2ECE">
        <w:t xml:space="preserve"> </w:t>
      </w:r>
      <w:r w:rsidRPr="00D401B2">
        <w:t>of</w:t>
      </w:r>
      <w:r w:rsidR="00BE2ECE">
        <w:t xml:space="preserve"> </w:t>
      </w:r>
      <w:r w:rsidRPr="00D401B2">
        <w:t>the</w:t>
      </w:r>
      <w:r w:rsidR="00BE2ECE">
        <w:t xml:space="preserve"> </w:t>
      </w:r>
      <w:r w:rsidRPr="00D401B2">
        <w:t>licence,</w:t>
      </w:r>
      <w:r w:rsidR="00BE2ECE">
        <w:t xml:space="preserve"> </w:t>
      </w:r>
      <w:r w:rsidRPr="00D401B2">
        <w:t>and</w:t>
      </w:r>
      <w:r w:rsidR="00BE2ECE">
        <w:t xml:space="preserve"> </w:t>
      </w:r>
      <w:r w:rsidRPr="00D401B2">
        <w:t>digital</w:t>
      </w:r>
      <w:r w:rsidR="00BE2ECE">
        <w:t xml:space="preserve"> </w:t>
      </w:r>
      <w:r w:rsidRPr="00D401B2">
        <w:t>code</w:t>
      </w:r>
      <w:r w:rsidR="00BE2ECE">
        <w:t xml:space="preserve"> </w:t>
      </w:r>
      <w:r w:rsidRPr="00D401B2">
        <w:t>which</w:t>
      </w:r>
      <w:r w:rsidR="00BE2ECE">
        <w:t xml:space="preserve"> </w:t>
      </w:r>
      <w:r w:rsidRPr="00D401B2">
        <w:t>enables</w:t>
      </w:r>
      <w:r w:rsidR="00BE2ECE">
        <w:t xml:space="preserve"> </w:t>
      </w:r>
      <w:r w:rsidRPr="00D401B2">
        <w:t>metadata</w:t>
      </w:r>
      <w:r w:rsidR="00BE2ECE">
        <w:t xml:space="preserve"> </w:t>
      </w:r>
      <w:r w:rsidRPr="00D401B2">
        <w:t>to</w:t>
      </w:r>
      <w:r w:rsidR="00BE2ECE">
        <w:t xml:space="preserve"> </w:t>
      </w:r>
      <w:r w:rsidRPr="00D401B2">
        <w:t>be</w:t>
      </w:r>
      <w:r w:rsidR="00BE2ECE">
        <w:t xml:space="preserve"> </w:t>
      </w:r>
      <w:r w:rsidRPr="00D401B2">
        <w:t>attached</w:t>
      </w:r>
      <w:r w:rsidR="00BE2ECE">
        <w:t xml:space="preserve"> </w:t>
      </w:r>
      <w:r w:rsidRPr="00D401B2">
        <w:t>to</w:t>
      </w:r>
      <w:r w:rsidR="00BE2ECE">
        <w:t xml:space="preserve"> </w:t>
      </w:r>
      <w:r w:rsidRPr="00D401B2">
        <w:t>the</w:t>
      </w:r>
      <w:r w:rsidR="00BE2ECE">
        <w:t xml:space="preserve"> </w:t>
      </w:r>
      <w:proofErr w:type="gramStart"/>
      <w:r w:rsidRPr="00D401B2">
        <w:t>on</w:t>
      </w:r>
      <w:r w:rsidR="00BE2ECE">
        <w:t xml:space="preserve"> </w:t>
      </w:r>
      <w:r w:rsidRPr="00D401B2">
        <w:t>line</w:t>
      </w:r>
      <w:proofErr w:type="gramEnd"/>
      <w:r w:rsidR="00BE2ECE">
        <w:t xml:space="preserve"> </w:t>
      </w:r>
      <w:r w:rsidRPr="00D401B2">
        <w:t>version</w:t>
      </w:r>
      <w:r w:rsidR="00BE2ECE">
        <w:t xml:space="preserve"> </w:t>
      </w:r>
      <w:r w:rsidRPr="00D401B2">
        <w:t>of</w:t>
      </w:r>
      <w:r w:rsidR="00BE2ECE">
        <w:t xml:space="preserve"> </w:t>
      </w:r>
      <w:r w:rsidRPr="00D401B2">
        <w:t>the</w:t>
      </w:r>
      <w:r w:rsidR="00BE2ECE">
        <w:t xml:space="preserve"> </w:t>
      </w:r>
      <w:r w:rsidRPr="00D401B2">
        <w:t>work.</w:t>
      </w:r>
      <w:r w:rsidRPr="00D401B2">
        <w:rPr>
          <w:vertAlign w:val="superscript"/>
        </w:rPr>
        <w:footnoteReference w:id="55"/>
      </w:r>
    </w:p>
    <w:p w14:paraId="23CCDC1F" w14:textId="17EA938F" w:rsidR="00D401B2" w:rsidRPr="00D401B2" w:rsidRDefault="00D401B2" w:rsidP="00D401B2">
      <w:r w:rsidRPr="00D401B2">
        <w:t>CC</w:t>
      </w:r>
      <w:r w:rsidR="00BE2ECE">
        <w:t xml:space="preserve"> </w:t>
      </w:r>
      <w:r w:rsidRPr="00D401B2">
        <w:t>licences</w:t>
      </w:r>
      <w:r w:rsidR="00BE2ECE">
        <w:t xml:space="preserve"> </w:t>
      </w:r>
      <w:r w:rsidRPr="00D401B2">
        <w:t>are</w:t>
      </w:r>
      <w:r w:rsidR="00BE2ECE">
        <w:t xml:space="preserve"> </w:t>
      </w:r>
      <w:r w:rsidRPr="00D401B2">
        <w:t>designed</w:t>
      </w:r>
      <w:r w:rsidR="00BE2ECE">
        <w:t xml:space="preserve"> </w:t>
      </w:r>
      <w:r w:rsidRPr="00D401B2">
        <w:t>to</w:t>
      </w:r>
      <w:r w:rsidR="00BE2ECE">
        <w:t xml:space="preserve"> </w:t>
      </w:r>
      <w:r w:rsidRPr="00D401B2">
        <w:t>be</w:t>
      </w:r>
      <w:r w:rsidR="00BE2ECE">
        <w:t xml:space="preserve"> </w:t>
      </w:r>
      <w:r w:rsidRPr="00D401B2">
        <w:t>used</w:t>
      </w:r>
      <w:r w:rsidR="00BE2ECE">
        <w:t xml:space="preserve"> </w:t>
      </w:r>
      <w:r w:rsidRPr="00D401B2">
        <w:t>‘as</w:t>
      </w:r>
      <w:r w:rsidR="00BE2ECE">
        <w:t xml:space="preserve"> </w:t>
      </w:r>
      <w:proofErr w:type="gramStart"/>
      <w:r w:rsidRPr="00D401B2">
        <w:t>is’</w:t>
      </w:r>
      <w:proofErr w:type="gramEnd"/>
      <w:r w:rsidRPr="00D401B2">
        <w:t>.</w:t>
      </w:r>
      <w:r w:rsidR="00BE2ECE">
        <w:t xml:space="preserve"> </w:t>
      </w:r>
      <w:r w:rsidRPr="00D401B2">
        <w:t>Each</w:t>
      </w:r>
      <w:r w:rsidR="00BE2ECE">
        <w:t xml:space="preserve"> </w:t>
      </w:r>
      <w:r w:rsidRPr="00D401B2">
        <w:t>contains</w:t>
      </w:r>
      <w:r w:rsidR="00BE2ECE">
        <w:t xml:space="preserve"> </w:t>
      </w:r>
      <w:r w:rsidRPr="00D401B2">
        <w:t>a</w:t>
      </w:r>
      <w:r w:rsidR="00BE2ECE">
        <w:t xml:space="preserve"> </w:t>
      </w:r>
      <w:r w:rsidRPr="00D401B2">
        <w:t>non</w:t>
      </w:r>
      <w:r w:rsidRPr="00D401B2">
        <w:noBreakHyphen/>
        <w:t>exclusive</w:t>
      </w:r>
      <w:r w:rsidR="00BE2ECE">
        <w:t xml:space="preserve"> </w:t>
      </w:r>
      <w:r w:rsidRPr="00D401B2">
        <w:t>licence</w:t>
      </w:r>
      <w:r w:rsidR="00BE2ECE">
        <w:t xml:space="preserve"> </w:t>
      </w:r>
      <w:r w:rsidRPr="00D401B2">
        <w:t>which</w:t>
      </w:r>
      <w:r w:rsidR="00BE2ECE">
        <w:t xml:space="preserve"> </w:t>
      </w:r>
      <w:r w:rsidRPr="00D401B2">
        <w:t>is</w:t>
      </w:r>
      <w:r w:rsidR="00BE2ECE">
        <w:t xml:space="preserve"> </w:t>
      </w:r>
      <w:r w:rsidRPr="00D401B2">
        <w:t>stated</w:t>
      </w:r>
      <w:r w:rsidR="00BE2ECE">
        <w:t xml:space="preserve"> </w:t>
      </w:r>
      <w:r w:rsidRPr="00D401B2">
        <w:t>to</w:t>
      </w:r>
      <w:r w:rsidR="00BE2ECE">
        <w:t xml:space="preserve"> </w:t>
      </w:r>
      <w:r w:rsidRPr="00D401B2">
        <w:t>be</w:t>
      </w:r>
      <w:r w:rsidR="00BE2ECE">
        <w:t xml:space="preserve"> </w:t>
      </w:r>
      <w:r w:rsidRPr="00D401B2">
        <w:t>worldwide,</w:t>
      </w:r>
      <w:r w:rsidR="00BE2ECE">
        <w:t xml:space="preserve"> </w:t>
      </w:r>
      <w:r w:rsidRPr="00D401B2">
        <w:t>royalty</w:t>
      </w:r>
      <w:r w:rsidR="00BE2ECE">
        <w:t xml:space="preserve"> </w:t>
      </w:r>
      <w:r w:rsidRPr="00D401B2">
        <w:t>free,</w:t>
      </w:r>
      <w:r w:rsidR="00BE2ECE">
        <w:t xml:space="preserve"> </w:t>
      </w:r>
      <w:r w:rsidRPr="00D401B2">
        <w:t>non</w:t>
      </w:r>
      <w:r w:rsidRPr="00D401B2">
        <w:noBreakHyphen/>
        <w:t>exclusive</w:t>
      </w:r>
      <w:r w:rsidR="00BE2ECE">
        <w:t xml:space="preserve"> </w:t>
      </w:r>
      <w:r w:rsidRPr="00D401B2">
        <w:t>and</w:t>
      </w:r>
      <w:r w:rsidR="00BE2ECE">
        <w:t xml:space="preserve"> </w:t>
      </w:r>
      <w:r w:rsidRPr="00D401B2">
        <w:t>perpetual</w:t>
      </w:r>
      <w:r w:rsidR="00BE2ECE">
        <w:t xml:space="preserve"> </w:t>
      </w:r>
      <w:r w:rsidRPr="00D401B2">
        <w:t>(subject</w:t>
      </w:r>
      <w:r w:rsidR="00BE2ECE">
        <w:t xml:space="preserve"> </w:t>
      </w:r>
      <w:r w:rsidRPr="00D401B2">
        <w:t>to</w:t>
      </w:r>
      <w:r w:rsidR="00BE2ECE">
        <w:t xml:space="preserve"> </w:t>
      </w:r>
      <w:r w:rsidRPr="00D401B2">
        <w:t>the</w:t>
      </w:r>
      <w:r w:rsidR="00BE2ECE">
        <w:t xml:space="preserve"> </w:t>
      </w:r>
      <w:r w:rsidRPr="00D401B2">
        <w:t>termination</w:t>
      </w:r>
      <w:r w:rsidR="00BE2ECE">
        <w:t xml:space="preserve"> </w:t>
      </w:r>
      <w:r w:rsidRPr="00D401B2">
        <w:t>provision).</w:t>
      </w:r>
      <w:r w:rsidR="00BE2ECE">
        <w:t xml:space="preserve"> </w:t>
      </w:r>
      <w:r w:rsidRPr="00D401B2">
        <w:t>They</w:t>
      </w:r>
      <w:r w:rsidR="00BE2ECE">
        <w:t xml:space="preserve"> </w:t>
      </w:r>
      <w:r w:rsidRPr="00D401B2">
        <w:t>do</w:t>
      </w:r>
      <w:r w:rsidR="00BE2ECE">
        <w:t xml:space="preserve"> </w:t>
      </w:r>
      <w:r w:rsidRPr="00D401B2">
        <w:t>not</w:t>
      </w:r>
      <w:r w:rsidR="00BE2ECE">
        <w:t xml:space="preserve"> </w:t>
      </w:r>
      <w:r w:rsidRPr="00D401B2">
        <w:t>provide</w:t>
      </w:r>
      <w:r w:rsidR="00BE2ECE">
        <w:t xml:space="preserve"> </w:t>
      </w:r>
      <w:r w:rsidRPr="00D401B2">
        <w:t>for</w:t>
      </w:r>
      <w:r w:rsidR="00BE2ECE">
        <w:t xml:space="preserve"> </w:t>
      </w:r>
      <w:r w:rsidRPr="00D401B2">
        <w:t>the</w:t>
      </w:r>
      <w:r w:rsidR="00BE2ECE">
        <w:t xml:space="preserve"> </w:t>
      </w:r>
      <w:r w:rsidRPr="00D401B2">
        <w:t>imposition</w:t>
      </w:r>
      <w:r w:rsidR="00BE2ECE">
        <w:t xml:space="preserve"> </w:t>
      </w:r>
      <w:r w:rsidRPr="00D401B2">
        <w:t>of</w:t>
      </w:r>
      <w:r w:rsidR="00BE2ECE">
        <w:t xml:space="preserve"> </w:t>
      </w:r>
      <w:r w:rsidRPr="00D401B2">
        <w:t>licence</w:t>
      </w:r>
      <w:r w:rsidR="00BE2ECE">
        <w:t xml:space="preserve"> </w:t>
      </w:r>
      <w:r w:rsidRPr="00D401B2">
        <w:t>fees,</w:t>
      </w:r>
      <w:r w:rsidR="00BE2ECE">
        <w:t xml:space="preserve"> </w:t>
      </w:r>
      <w:r w:rsidRPr="00D401B2">
        <w:t>or</w:t>
      </w:r>
      <w:r w:rsidR="00BE2ECE">
        <w:t xml:space="preserve"> </w:t>
      </w:r>
      <w:r w:rsidRPr="00D401B2">
        <w:t>licensing</w:t>
      </w:r>
      <w:r w:rsidR="00BE2ECE">
        <w:t xml:space="preserve"> </w:t>
      </w:r>
      <w:r w:rsidRPr="00D401B2">
        <w:t>for</w:t>
      </w:r>
      <w:r w:rsidR="00BE2ECE">
        <w:t xml:space="preserve"> </w:t>
      </w:r>
      <w:r w:rsidRPr="00D401B2">
        <w:t>a</w:t>
      </w:r>
      <w:r w:rsidR="00BE2ECE">
        <w:t xml:space="preserve"> </w:t>
      </w:r>
      <w:r w:rsidRPr="00D401B2">
        <w:t>limited</w:t>
      </w:r>
      <w:r w:rsidR="00BE2ECE">
        <w:t xml:space="preserve"> </w:t>
      </w:r>
      <w:r w:rsidRPr="00D401B2">
        <w:t>duration</w:t>
      </w:r>
      <w:r w:rsidR="00BE2ECE">
        <w:t xml:space="preserve"> </w:t>
      </w:r>
      <w:r w:rsidRPr="00D401B2">
        <w:t>or</w:t>
      </w:r>
      <w:r w:rsidR="00BE2ECE">
        <w:t xml:space="preserve"> </w:t>
      </w:r>
      <w:r w:rsidRPr="00D401B2">
        <w:t>purpose.</w:t>
      </w:r>
    </w:p>
    <w:p w14:paraId="05256735" w14:textId="072BE549" w:rsidR="00D401B2" w:rsidRPr="009734BA" w:rsidRDefault="00D401B2" w:rsidP="00AD3C2D">
      <w:pPr>
        <w:pStyle w:val="Heading3"/>
      </w:pPr>
      <w:bookmarkStart w:id="186" w:name="_Toc347322169"/>
      <w:bookmarkStart w:id="187" w:name="_Toc348599300"/>
      <w:bookmarkStart w:id="188" w:name="_Toc360519883"/>
      <w:bookmarkStart w:id="189" w:name="_Ref381876466"/>
      <w:r w:rsidRPr="009734BA">
        <w:t>Creative</w:t>
      </w:r>
      <w:r w:rsidR="00BE2ECE" w:rsidRPr="009734BA">
        <w:t xml:space="preserve"> </w:t>
      </w:r>
      <w:r w:rsidRPr="009734BA">
        <w:t>Commons</w:t>
      </w:r>
      <w:r w:rsidR="00BE2ECE" w:rsidRPr="009734BA">
        <w:t xml:space="preserve"> </w:t>
      </w:r>
      <w:r w:rsidRPr="009734BA">
        <w:t>licences</w:t>
      </w:r>
      <w:bookmarkEnd w:id="186"/>
      <w:bookmarkEnd w:id="187"/>
      <w:bookmarkEnd w:id="188"/>
      <w:bookmarkEnd w:id="189"/>
    </w:p>
    <w:p w14:paraId="7FDD8E76" w14:textId="77777777" w:rsidR="00BB166C" w:rsidRDefault="00D401B2" w:rsidP="00BB166C">
      <w:pPr>
        <w:pStyle w:val="BlockText"/>
      </w:pPr>
      <w:r w:rsidRPr="00D401B2">
        <w:t>The</w:t>
      </w:r>
      <w:r w:rsidR="00BE2ECE">
        <w:t xml:space="preserve"> </w:t>
      </w:r>
      <w:r w:rsidRPr="00D401B2">
        <w:t>licence</w:t>
      </w:r>
      <w:r w:rsidR="00BE2ECE">
        <w:t xml:space="preserve"> </w:t>
      </w:r>
      <w:r w:rsidRPr="00D401B2">
        <w:t>recommended</w:t>
      </w:r>
      <w:r w:rsidR="00BE2ECE">
        <w:t xml:space="preserve"> </w:t>
      </w:r>
      <w:r w:rsidRPr="00D401B2">
        <w:t>for</w:t>
      </w:r>
      <w:r w:rsidR="00BE2ECE">
        <w:t xml:space="preserve"> </w:t>
      </w:r>
      <w:r w:rsidRPr="00D401B2">
        <w:t>use</w:t>
      </w:r>
      <w:r w:rsidR="00BE2ECE">
        <w:t xml:space="preserve"> </w:t>
      </w:r>
      <w:r w:rsidRPr="00D401B2">
        <w:t>by</w:t>
      </w:r>
      <w:r w:rsidR="00BE2ECE">
        <w:t xml:space="preserve"> </w:t>
      </w:r>
      <w:r w:rsidRPr="00D401B2">
        <w:t>agencies</w:t>
      </w:r>
      <w:r w:rsidR="00BE2ECE">
        <w:t xml:space="preserve"> </w:t>
      </w:r>
      <w:r w:rsidRPr="00D401B2">
        <w:t>under</w:t>
      </w:r>
      <w:r w:rsidR="00BE2ECE">
        <w:t xml:space="preserve"> </w:t>
      </w:r>
      <w:r w:rsidRPr="00D401B2">
        <w:t>the</w:t>
      </w:r>
      <w:r w:rsidR="00BE2ECE">
        <w:t xml:space="preserve"> </w:t>
      </w:r>
      <w:r w:rsidRPr="00D401B2">
        <w:t>IP</w:t>
      </w:r>
      <w:r w:rsidR="00BE2ECE">
        <w:t xml:space="preserve"> </w:t>
      </w:r>
      <w:r w:rsidRPr="00D401B2">
        <w:t>Policy</w:t>
      </w:r>
      <w:r w:rsidR="00BE2ECE">
        <w:t xml:space="preserve"> </w:t>
      </w:r>
      <w:r w:rsidRPr="00D401B2">
        <w:t>is</w:t>
      </w:r>
      <w:r w:rsidR="00BE2ECE">
        <w:t xml:space="preserve"> </w:t>
      </w:r>
      <w:r w:rsidRPr="00D401B2">
        <w:t>CC</w:t>
      </w:r>
      <w:r w:rsidR="00BE2ECE">
        <w:t xml:space="preserve"> </w:t>
      </w:r>
      <w:r w:rsidRPr="00D401B2">
        <w:t>BY</w:t>
      </w:r>
      <w:r w:rsidR="00BE2ECE">
        <w:t xml:space="preserve"> </w:t>
      </w:r>
      <w:r w:rsidRPr="00D401B2">
        <w:t>4.0.</w:t>
      </w:r>
    </w:p>
    <w:p w14:paraId="69841188" w14:textId="77777777" w:rsidR="00BB166C" w:rsidRDefault="00D401B2" w:rsidP="00D401B2">
      <w:r w:rsidRPr="00D401B2">
        <w:t>There</w:t>
      </w:r>
      <w:r w:rsidR="00BE2ECE">
        <w:t xml:space="preserve"> </w:t>
      </w:r>
      <w:r w:rsidRPr="00D401B2">
        <w:t>are</w:t>
      </w:r>
      <w:r w:rsidR="00BE2ECE">
        <w:t xml:space="preserve"> </w:t>
      </w:r>
      <w:r w:rsidRPr="00D401B2">
        <w:t>six</w:t>
      </w:r>
      <w:r w:rsidR="00BE2ECE">
        <w:t xml:space="preserve"> </w:t>
      </w:r>
      <w:r w:rsidRPr="00D401B2">
        <w:t>CC</w:t>
      </w:r>
      <w:r w:rsidR="00BE2ECE">
        <w:t xml:space="preserve"> </w:t>
      </w:r>
      <w:r w:rsidRPr="00D401B2">
        <w:t>licences</w:t>
      </w:r>
      <w:r w:rsidR="00BE2ECE">
        <w:t xml:space="preserve"> </w:t>
      </w:r>
      <w:r w:rsidRPr="00D401B2">
        <w:t>available.</w:t>
      </w:r>
      <w:r w:rsidR="00BE2ECE">
        <w:t xml:space="preserve"> </w:t>
      </w:r>
      <w:r w:rsidRPr="00D401B2">
        <w:t>Each</w:t>
      </w:r>
      <w:r w:rsidR="00BE2ECE">
        <w:t xml:space="preserve"> </w:t>
      </w:r>
      <w:r w:rsidRPr="00D401B2">
        <w:t>is</w:t>
      </w:r>
      <w:r w:rsidR="00BE2ECE">
        <w:t xml:space="preserve"> </w:t>
      </w:r>
      <w:r w:rsidRPr="00D401B2">
        <w:t>identified</w:t>
      </w:r>
      <w:r w:rsidR="00BE2ECE">
        <w:t xml:space="preserve"> </w:t>
      </w:r>
      <w:r w:rsidRPr="00D401B2">
        <w:t>by</w:t>
      </w:r>
      <w:r w:rsidR="00BE2ECE">
        <w:t xml:space="preserve"> </w:t>
      </w:r>
      <w:r w:rsidRPr="00D401B2">
        <w:t>a</w:t>
      </w:r>
      <w:r w:rsidR="00BE2ECE">
        <w:t xml:space="preserve"> </w:t>
      </w:r>
      <w:r w:rsidRPr="00D401B2">
        <w:t>combination</w:t>
      </w:r>
      <w:r w:rsidR="00BE2ECE">
        <w:t xml:space="preserve"> </w:t>
      </w:r>
      <w:r w:rsidRPr="00D401B2">
        <w:t>of</w:t>
      </w:r>
      <w:r w:rsidR="00BE2ECE">
        <w:t xml:space="preserve"> </w:t>
      </w:r>
      <w:r w:rsidRPr="00D401B2">
        <w:t>the</w:t>
      </w:r>
      <w:r w:rsidR="00BE2ECE">
        <w:t xml:space="preserve"> </w:t>
      </w:r>
      <w:r w:rsidRPr="00D401B2">
        <w:t>symbols,</w:t>
      </w:r>
      <w:r w:rsidR="00BE2ECE">
        <w:t xml:space="preserve"> </w:t>
      </w:r>
      <w:r w:rsidRPr="00D401B2">
        <w:t>an</w:t>
      </w:r>
      <w:r w:rsidR="00BE2ECE">
        <w:t xml:space="preserve"> </w:t>
      </w:r>
      <w:r w:rsidRPr="00D401B2">
        <w:t>acronym</w:t>
      </w:r>
      <w:r w:rsidR="00BE2ECE">
        <w:t xml:space="preserve"> </w:t>
      </w:r>
      <w:r w:rsidRPr="00D401B2">
        <w:t>and</w:t>
      </w:r>
      <w:r w:rsidR="00BE2ECE">
        <w:t xml:space="preserve"> </w:t>
      </w:r>
      <w:r w:rsidRPr="00D401B2">
        <w:t>a</w:t>
      </w:r>
      <w:r w:rsidR="00BE2ECE">
        <w:t xml:space="preserve"> </w:t>
      </w:r>
      <w:r w:rsidRPr="00D401B2">
        <w:t>descriptive</w:t>
      </w:r>
      <w:r w:rsidR="00BE2ECE">
        <w:t xml:space="preserve"> </w:t>
      </w:r>
      <w:r w:rsidRPr="00D401B2">
        <w:t>label.</w:t>
      </w:r>
    </w:p>
    <w:p w14:paraId="7E825890" w14:textId="1F3F8CCC" w:rsidR="00D401B2" w:rsidRDefault="00D401B2" w:rsidP="00D401B2">
      <w:r w:rsidRPr="00D401B2">
        <w:t>The</w:t>
      </w:r>
      <w:r w:rsidR="00BE2ECE">
        <w:t xml:space="preserve"> </w:t>
      </w:r>
      <w:r w:rsidRPr="00D401B2">
        <w:t>CC</w:t>
      </w:r>
      <w:r w:rsidR="00BE2ECE">
        <w:t xml:space="preserve"> </w:t>
      </w:r>
      <w:r w:rsidRPr="00D401B2">
        <w:t>licences</w:t>
      </w:r>
      <w:r w:rsidR="00BE2ECE">
        <w:t xml:space="preserve"> </w:t>
      </w:r>
      <w:r w:rsidRPr="00D401B2">
        <w:t>available</w:t>
      </w:r>
      <w:r w:rsidR="00BE2ECE">
        <w:t xml:space="preserve"> </w:t>
      </w:r>
      <w:r w:rsidRPr="00D401B2">
        <w:t>are</w:t>
      </w:r>
      <w:r w:rsidR="00BE2ECE">
        <w:t xml:space="preserve"> </w:t>
      </w:r>
      <w:r w:rsidRPr="00D401B2">
        <w:t>as</w:t>
      </w:r>
      <w:r w:rsidR="00BE2ECE">
        <w:t xml:space="preserve"> </w:t>
      </w:r>
      <w:r w:rsidRPr="00D401B2">
        <w:t>follows:</w:t>
      </w:r>
    </w:p>
    <w:p w14:paraId="4CE46E77" w14:textId="77777777" w:rsidR="00DF5A29" w:rsidRDefault="00DF5A29" w:rsidP="00D401B2"/>
    <w:p w14:paraId="1C013B38" w14:textId="77777777" w:rsidR="00DF5A29" w:rsidRDefault="00DF5A29" w:rsidP="00D401B2"/>
    <w:tbl>
      <w:tblPr>
        <w:tblStyle w:val="DGSTable"/>
        <w:tblW w:w="9639" w:type="dxa"/>
        <w:tblLook w:val="06A0" w:firstRow="1" w:lastRow="0" w:firstColumn="1" w:lastColumn="0" w:noHBand="1" w:noVBand="1"/>
      </w:tblPr>
      <w:tblGrid>
        <w:gridCol w:w="1560"/>
        <w:gridCol w:w="1842"/>
        <w:gridCol w:w="1701"/>
        <w:gridCol w:w="4536"/>
      </w:tblGrid>
      <w:tr w:rsidR="00987FF3" w:rsidRPr="005F3154" w14:paraId="2ECE84AA" w14:textId="77777777" w:rsidTr="00653421">
        <w:trPr>
          <w:cnfStyle w:val="100000000000" w:firstRow="1" w:lastRow="0" w:firstColumn="0" w:lastColumn="0" w:oddVBand="0" w:evenVBand="0" w:oddHBand="0" w:evenHBand="0" w:firstRowFirstColumn="0" w:firstRowLastColumn="0" w:lastRowFirstColumn="0" w:lastRowLastColumn="0"/>
        </w:trPr>
        <w:tc>
          <w:tcPr>
            <w:tcW w:w="1560" w:type="dxa"/>
          </w:tcPr>
          <w:p w14:paraId="0ED1E6A3" w14:textId="1674A4BC" w:rsidR="00987FF3" w:rsidRPr="005F3154" w:rsidRDefault="00987FF3" w:rsidP="00987FF3">
            <w:pPr>
              <w:pStyle w:val="TableofFigures"/>
            </w:pPr>
            <w:r w:rsidRPr="00D401B2">
              <w:lastRenderedPageBreak/>
              <w:t>Image</w:t>
            </w:r>
          </w:p>
        </w:tc>
        <w:tc>
          <w:tcPr>
            <w:tcW w:w="1842" w:type="dxa"/>
          </w:tcPr>
          <w:p w14:paraId="351B6C57" w14:textId="13E073DA" w:rsidR="00987FF3" w:rsidRPr="005F3154" w:rsidRDefault="00987FF3" w:rsidP="00987FF3">
            <w:pPr>
              <w:pStyle w:val="TableofFigures"/>
            </w:pPr>
            <w:r w:rsidRPr="00D401B2">
              <w:t>Label</w:t>
            </w:r>
          </w:p>
        </w:tc>
        <w:tc>
          <w:tcPr>
            <w:tcW w:w="1701" w:type="dxa"/>
          </w:tcPr>
          <w:p w14:paraId="345BAA54" w14:textId="24C92479" w:rsidR="00987FF3" w:rsidRPr="005F3154" w:rsidRDefault="00987FF3" w:rsidP="00987FF3">
            <w:pPr>
              <w:pStyle w:val="TableofFigures"/>
            </w:pPr>
            <w:r w:rsidRPr="00D401B2">
              <w:t>Acronym</w:t>
            </w:r>
          </w:p>
        </w:tc>
        <w:tc>
          <w:tcPr>
            <w:tcW w:w="4536" w:type="dxa"/>
          </w:tcPr>
          <w:p w14:paraId="2589B416" w14:textId="4B807EAB" w:rsidR="00987FF3" w:rsidRPr="005F3154" w:rsidRDefault="00987FF3" w:rsidP="00987FF3">
            <w:pPr>
              <w:pStyle w:val="TableofFigures"/>
            </w:pPr>
            <w:r w:rsidRPr="00D401B2">
              <w:t>Licence</w:t>
            </w:r>
            <w:r>
              <w:t xml:space="preserve"> </w:t>
            </w:r>
            <w:r w:rsidRPr="00D401B2">
              <w:t>conditions</w:t>
            </w:r>
          </w:p>
        </w:tc>
      </w:tr>
      <w:tr w:rsidR="00987FF3" w:rsidRPr="005F3154" w14:paraId="4EE1B6C5" w14:textId="77777777" w:rsidTr="00653421">
        <w:tc>
          <w:tcPr>
            <w:tcW w:w="1560" w:type="dxa"/>
          </w:tcPr>
          <w:p w14:paraId="5321B7B1" w14:textId="77777777" w:rsidR="00987FF3" w:rsidRPr="00D401B2" w:rsidRDefault="00987FF3" w:rsidP="00987FF3">
            <w:pPr>
              <w:pStyle w:val="TableofFigures"/>
            </w:pPr>
            <w:r w:rsidRPr="00D401B2">
              <w:rPr>
                <w:noProof/>
              </w:rPr>
              <w:drawing>
                <wp:anchor distT="0" distB="0" distL="114300" distR="114300" simplePos="0" relativeHeight="251710464" behindDoc="0" locked="0" layoutInCell="1" allowOverlap="1" wp14:anchorId="4F90D7B2" wp14:editId="02AF972B">
                  <wp:simplePos x="0" y="0"/>
                  <wp:positionH relativeFrom="column">
                    <wp:posOffset>-690</wp:posOffset>
                  </wp:positionH>
                  <wp:positionV relativeFrom="paragraph">
                    <wp:posOffset>580</wp:posOffset>
                  </wp:positionV>
                  <wp:extent cx="905510" cy="336550"/>
                  <wp:effectExtent l="0" t="0" r="8890" b="6350"/>
                  <wp:wrapSquare wrapText="bothSides"/>
                  <wp:docPr id="15" name="Picture 15" descr="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 b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5510" cy="336550"/>
                          </a:xfrm>
                          <a:prstGeom prst="rect">
                            <a:avLst/>
                          </a:prstGeom>
                          <a:noFill/>
                          <a:ln>
                            <a:noFill/>
                          </a:ln>
                        </pic:spPr>
                      </pic:pic>
                    </a:graphicData>
                  </a:graphic>
                </wp:anchor>
              </w:drawing>
            </w:r>
          </w:p>
          <w:p w14:paraId="43C42AF9" w14:textId="0169CE73" w:rsidR="00987FF3" w:rsidRPr="005F3154" w:rsidRDefault="00987FF3" w:rsidP="00987FF3">
            <w:pPr>
              <w:pStyle w:val="TableofFigures"/>
              <w:rPr>
                <w:lang w:eastAsia="en-US"/>
              </w:rPr>
            </w:pPr>
          </w:p>
        </w:tc>
        <w:tc>
          <w:tcPr>
            <w:tcW w:w="1842" w:type="dxa"/>
          </w:tcPr>
          <w:p w14:paraId="4E870097" w14:textId="2546F562" w:rsidR="00987FF3" w:rsidRPr="005F3154" w:rsidRDefault="00987FF3" w:rsidP="00987FF3">
            <w:pPr>
              <w:pStyle w:val="TableofFigures"/>
            </w:pPr>
            <w:r w:rsidRPr="00D401B2">
              <w:t>Attribution</w:t>
            </w:r>
          </w:p>
        </w:tc>
        <w:tc>
          <w:tcPr>
            <w:tcW w:w="1701" w:type="dxa"/>
          </w:tcPr>
          <w:p w14:paraId="55FFFAEC" w14:textId="2E408340" w:rsidR="00987FF3" w:rsidRPr="005F3154" w:rsidRDefault="00987FF3" w:rsidP="00987FF3">
            <w:pPr>
              <w:pStyle w:val="TableofFigures"/>
            </w:pPr>
            <w:r w:rsidRPr="00D401B2">
              <w:t>CC</w:t>
            </w:r>
            <w:r>
              <w:t xml:space="preserve"> </w:t>
            </w:r>
            <w:r w:rsidRPr="00D401B2">
              <w:t>BY</w:t>
            </w:r>
          </w:p>
        </w:tc>
        <w:tc>
          <w:tcPr>
            <w:tcW w:w="4536" w:type="dxa"/>
          </w:tcPr>
          <w:p w14:paraId="57B17BA8" w14:textId="060ECF5B" w:rsidR="00987FF3" w:rsidRPr="005F3154" w:rsidRDefault="00987FF3" w:rsidP="00987FF3">
            <w:pPr>
              <w:pStyle w:val="TableofFigures"/>
              <w:rPr>
                <w:lang w:eastAsia="en-US"/>
              </w:rPr>
            </w:pPr>
            <w:r w:rsidRPr="00D401B2">
              <w:t>Attribution</w:t>
            </w:r>
            <w:r>
              <w:t xml:space="preserve"> </w:t>
            </w:r>
            <w:r w:rsidRPr="00D401B2">
              <w:t>as</w:t>
            </w:r>
            <w:r>
              <w:t xml:space="preserve"> </w:t>
            </w:r>
            <w:r w:rsidRPr="00D401B2">
              <w:t>required</w:t>
            </w:r>
            <w:r>
              <w:t xml:space="preserve"> </w:t>
            </w:r>
            <w:r w:rsidRPr="00D401B2">
              <w:t>by</w:t>
            </w:r>
            <w:r>
              <w:t xml:space="preserve"> </w:t>
            </w:r>
            <w:r w:rsidRPr="00D401B2">
              <w:t>licensor.</w:t>
            </w:r>
            <w:r w:rsidRPr="00D401B2">
              <w:rPr>
                <w:vertAlign w:val="superscript"/>
              </w:rPr>
              <w:footnoteReference w:id="56"/>
            </w:r>
          </w:p>
        </w:tc>
      </w:tr>
      <w:tr w:rsidR="00987FF3" w:rsidRPr="005F3154" w14:paraId="3982720B" w14:textId="77777777" w:rsidTr="00653421">
        <w:tc>
          <w:tcPr>
            <w:tcW w:w="1560" w:type="dxa"/>
          </w:tcPr>
          <w:p w14:paraId="7CED29D2" w14:textId="77777777" w:rsidR="00987FF3" w:rsidRPr="00D401B2" w:rsidRDefault="00987FF3" w:rsidP="00987FF3">
            <w:pPr>
              <w:pStyle w:val="TableofFigures"/>
            </w:pPr>
            <w:r w:rsidRPr="00D401B2">
              <w:rPr>
                <w:noProof/>
              </w:rPr>
              <w:drawing>
                <wp:anchor distT="0" distB="0" distL="114300" distR="114300" simplePos="0" relativeHeight="251711488" behindDoc="0" locked="0" layoutInCell="1" allowOverlap="1" wp14:anchorId="316A4810" wp14:editId="555B6D0C">
                  <wp:simplePos x="0" y="0"/>
                  <wp:positionH relativeFrom="column">
                    <wp:posOffset>-690</wp:posOffset>
                  </wp:positionH>
                  <wp:positionV relativeFrom="paragraph">
                    <wp:posOffset>276</wp:posOffset>
                  </wp:positionV>
                  <wp:extent cx="914400" cy="327660"/>
                  <wp:effectExtent l="0" t="0" r="0" b="0"/>
                  <wp:wrapSquare wrapText="bothSides"/>
                  <wp:docPr id="16" name="Picture 16" descr="by sa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y sa rea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0" cy="327660"/>
                          </a:xfrm>
                          <a:prstGeom prst="rect">
                            <a:avLst/>
                          </a:prstGeom>
                          <a:noFill/>
                          <a:ln>
                            <a:noFill/>
                          </a:ln>
                        </pic:spPr>
                      </pic:pic>
                    </a:graphicData>
                  </a:graphic>
                </wp:anchor>
              </w:drawing>
            </w:r>
          </w:p>
          <w:p w14:paraId="1A0DC61A" w14:textId="77777777" w:rsidR="00987FF3" w:rsidRPr="005F3154" w:rsidRDefault="00987FF3" w:rsidP="00987FF3">
            <w:pPr>
              <w:pStyle w:val="TableofFigures"/>
            </w:pPr>
          </w:p>
        </w:tc>
        <w:tc>
          <w:tcPr>
            <w:tcW w:w="1842" w:type="dxa"/>
          </w:tcPr>
          <w:p w14:paraId="1D75826E" w14:textId="2F733A08" w:rsidR="00987FF3" w:rsidRPr="005F3154" w:rsidRDefault="00987FF3" w:rsidP="00987FF3">
            <w:pPr>
              <w:pStyle w:val="TableofFigures"/>
            </w:pPr>
            <w:r w:rsidRPr="00D401B2">
              <w:t>Attribution</w:t>
            </w:r>
            <w:r>
              <w:t xml:space="preserve"> </w:t>
            </w:r>
            <w:r w:rsidRPr="00D401B2">
              <w:t>–</w:t>
            </w:r>
            <w:r>
              <w:t xml:space="preserve"> </w:t>
            </w:r>
            <w:r w:rsidRPr="00D401B2">
              <w:t>Share</w:t>
            </w:r>
            <w:r>
              <w:rPr>
                <w:rFonts w:ascii="Calibri" w:hAnsi="Calibri" w:cs="Calibri"/>
              </w:rPr>
              <w:t xml:space="preserve"> </w:t>
            </w:r>
            <w:r w:rsidRPr="00D401B2">
              <w:t>Alike</w:t>
            </w:r>
          </w:p>
        </w:tc>
        <w:tc>
          <w:tcPr>
            <w:tcW w:w="1701" w:type="dxa"/>
          </w:tcPr>
          <w:p w14:paraId="4019652B" w14:textId="7286021F" w:rsidR="00987FF3" w:rsidRPr="005F3154" w:rsidRDefault="00987FF3" w:rsidP="00987FF3">
            <w:pPr>
              <w:pStyle w:val="TableofFigures"/>
            </w:pPr>
            <w:r w:rsidRPr="00D401B2">
              <w:t>CC</w:t>
            </w:r>
            <w:r>
              <w:t xml:space="preserve"> </w:t>
            </w:r>
            <w:r w:rsidRPr="00D401B2">
              <w:t>BY</w:t>
            </w:r>
            <w:r w:rsidRPr="00D401B2">
              <w:noBreakHyphen/>
              <w:t>SA</w:t>
            </w:r>
          </w:p>
        </w:tc>
        <w:tc>
          <w:tcPr>
            <w:tcW w:w="4536" w:type="dxa"/>
          </w:tcPr>
          <w:p w14:paraId="1A0C4877" w14:textId="77777777" w:rsidR="00987FF3" w:rsidRPr="00D401B2" w:rsidRDefault="00987FF3" w:rsidP="00987FF3">
            <w:pPr>
              <w:pStyle w:val="TableofFigures"/>
            </w:pPr>
            <w:r w:rsidRPr="00D401B2">
              <w:t>Attribution</w:t>
            </w:r>
            <w:r>
              <w:rPr>
                <w:vertAlign w:val="superscript"/>
              </w:rPr>
              <w:t xml:space="preserve"> </w:t>
            </w:r>
            <w:r w:rsidRPr="00D401B2">
              <w:t>as</w:t>
            </w:r>
            <w:r>
              <w:t xml:space="preserve"> </w:t>
            </w:r>
            <w:r w:rsidRPr="00D401B2">
              <w:t>required</w:t>
            </w:r>
            <w:r>
              <w:t xml:space="preserve"> </w:t>
            </w:r>
            <w:r w:rsidRPr="00D401B2">
              <w:t>by</w:t>
            </w:r>
            <w:r>
              <w:t xml:space="preserve"> </w:t>
            </w:r>
            <w:r w:rsidRPr="00D401B2">
              <w:t>licensor;</w:t>
            </w:r>
          </w:p>
          <w:p w14:paraId="294AE6BC" w14:textId="6444B19A" w:rsidR="00987FF3" w:rsidRPr="005F3154" w:rsidRDefault="00987FF3" w:rsidP="00987FF3">
            <w:pPr>
              <w:pStyle w:val="TableofFigures"/>
            </w:pPr>
            <w:r w:rsidRPr="00D401B2">
              <w:t>any</w:t>
            </w:r>
            <w:r>
              <w:t xml:space="preserve"> </w:t>
            </w:r>
            <w:r w:rsidRPr="00D401B2">
              <w:t>derivative</w:t>
            </w:r>
            <w:r>
              <w:t xml:space="preserve"> </w:t>
            </w:r>
            <w:r w:rsidRPr="00D401B2">
              <w:t>works</w:t>
            </w:r>
            <w:r>
              <w:t xml:space="preserve"> </w:t>
            </w:r>
            <w:r w:rsidRPr="00D401B2">
              <w:t>must</w:t>
            </w:r>
            <w:r>
              <w:t xml:space="preserve"> </w:t>
            </w:r>
            <w:r w:rsidRPr="00D401B2">
              <w:t>be</w:t>
            </w:r>
            <w:r>
              <w:t xml:space="preserve"> </w:t>
            </w:r>
            <w:r w:rsidRPr="00D401B2">
              <w:t>distributed</w:t>
            </w:r>
            <w:r>
              <w:t xml:space="preserve"> </w:t>
            </w:r>
            <w:r w:rsidRPr="00D401B2">
              <w:t>under</w:t>
            </w:r>
            <w:r>
              <w:t xml:space="preserve"> </w:t>
            </w:r>
            <w:r w:rsidRPr="00D401B2">
              <w:t>the</w:t>
            </w:r>
            <w:r>
              <w:t xml:space="preserve"> </w:t>
            </w:r>
            <w:r w:rsidRPr="00D401B2">
              <w:t>same</w:t>
            </w:r>
            <w:r>
              <w:t xml:space="preserve"> </w:t>
            </w:r>
            <w:r w:rsidRPr="00D401B2">
              <w:t>licence.</w:t>
            </w:r>
          </w:p>
        </w:tc>
      </w:tr>
      <w:tr w:rsidR="00987FF3" w:rsidRPr="005F3154" w14:paraId="54EA7933" w14:textId="77777777" w:rsidTr="00653421">
        <w:tc>
          <w:tcPr>
            <w:tcW w:w="1560" w:type="dxa"/>
          </w:tcPr>
          <w:p w14:paraId="3A5E5FE0" w14:textId="77777777" w:rsidR="00987FF3" w:rsidRPr="00D401B2" w:rsidRDefault="00987FF3" w:rsidP="00987FF3">
            <w:pPr>
              <w:pStyle w:val="TableofFigures"/>
            </w:pPr>
            <w:r w:rsidRPr="00D401B2">
              <w:rPr>
                <w:noProof/>
              </w:rPr>
              <w:drawing>
                <wp:anchor distT="0" distB="0" distL="114300" distR="114300" simplePos="0" relativeHeight="251712512" behindDoc="1" locked="0" layoutInCell="1" allowOverlap="1" wp14:anchorId="5190E2AD" wp14:editId="3E54D992">
                  <wp:simplePos x="0" y="0"/>
                  <wp:positionH relativeFrom="column">
                    <wp:posOffset>-690</wp:posOffset>
                  </wp:positionH>
                  <wp:positionV relativeFrom="paragraph">
                    <wp:posOffset>442</wp:posOffset>
                  </wp:positionV>
                  <wp:extent cx="905510" cy="327660"/>
                  <wp:effectExtent l="0" t="0" r="8890" b="0"/>
                  <wp:wrapTight wrapText="bothSides">
                    <wp:wrapPolygon edited="0">
                      <wp:start x="0" y="0"/>
                      <wp:lineTo x="0" y="20093"/>
                      <wp:lineTo x="21358" y="20093"/>
                      <wp:lineTo x="21358" y="0"/>
                      <wp:lineTo x="0" y="0"/>
                    </wp:wrapPolygon>
                  </wp:wrapTight>
                  <wp:docPr id="20" name="Picture 20" descr="cc by 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 by n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5510" cy="327660"/>
                          </a:xfrm>
                          <a:prstGeom prst="rect">
                            <a:avLst/>
                          </a:prstGeom>
                          <a:noFill/>
                          <a:ln>
                            <a:noFill/>
                          </a:ln>
                        </pic:spPr>
                      </pic:pic>
                    </a:graphicData>
                  </a:graphic>
                </wp:anchor>
              </w:drawing>
            </w:r>
          </w:p>
          <w:p w14:paraId="13086680" w14:textId="77777777" w:rsidR="00987FF3" w:rsidRPr="005F3154" w:rsidRDefault="00987FF3" w:rsidP="00987FF3">
            <w:pPr>
              <w:pStyle w:val="TableofFigures"/>
            </w:pPr>
          </w:p>
        </w:tc>
        <w:tc>
          <w:tcPr>
            <w:tcW w:w="1842" w:type="dxa"/>
          </w:tcPr>
          <w:p w14:paraId="445106C1" w14:textId="582B7DE5" w:rsidR="00987FF3" w:rsidRPr="005F3154" w:rsidRDefault="00987FF3" w:rsidP="00987FF3">
            <w:pPr>
              <w:pStyle w:val="TableofFigures"/>
            </w:pPr>
            <w:r w:rsidRPr="00D401B2">
              <w:t>Attribution</w:t>
            </w:r>
            <w:r>
              <w:t xml:space="preserve"> </w:t>
            </w:r>
            <w:r w:rsidRPr="00D401B2">
              <w:t>–</w:t>
            </w:r>
            <w:r>
              <w:t xml:space="preserve"> </w:t>
            </w:r>
            <w:r w:rsidRPr="00D401B2">
              <w:t>No</w:t>
            </w:r>
            <w:r>
              <w:rPr>
                <w:rFonts w:ascii="Calibri" w:hAnsi="Calibri" w:cs="Calibri"/>
              </w:rPr>
              <w:t xml:space="preserve"> </w:t>
            </w:r>
            <w:r w:rsidRPr="00D401B2">
              <w:t>Derivative</w:t>
            </w:r>
            <w:r>
              <w:t xml:space="preserve"> </w:t>
            </w:r>
            <w:r w:rsidRPr="00D401B2">
              <w:t>Works</w:t>
            </w:r>
          </w:p>
        </w:tc>
        <w:tc>
          <w:tcPr>
            <w:tcW w:w="1701" w:type="dxa"/>
          </w:tcPr>
          <w:p w14:paraId="737CF42D" w14:textId="17899B73" w:rsidR="00987FF3" w:rsidRPr="005F3154" w:rsidRDefault="00987FF3" w:rsidP="00987FF3">
            <w:pPr>
              <w:pStyle w:val="TableofFigures"/>
            </w:pPr>
            <w:r w:rsidRPr="00D401B2">
              <w:t>CC</w:t>
            </w:r>
            <w:r>
              <w:t xml:space="preserve"> </w:t>
            </w:r>
            <w:r w:rsidRPr="00D401B2">
              <w:t>BY</w:t>
            </w:r>
            <w:r w:rsidRPr="00D401B2">
              <w:noBreakHyphen/>
              <w:t>ND</w:t>
            </w:r>
          </w:p>
        </w:tc>
        <w:tc>
          <w:tcPr>
            <w:tcW w:w="4536" w:type="dxa"/>
          </w:tcPr>
          <w:p w14:paraId="151D5BC7" w14:textId="77777777" w:rsidR="00987FF3" w:rsidRPr="00D401B2" w:rsidRDefault="00987FF3" w:rsidP="00987FF3">
            <w:pPr>
              <w:pStyle w:val="TableofFigures"/>
            </w:pPr>
            <w:r w:rsidRPr="00D401B2">
              <w:t>Attribution</w:t>
            </w:r>
            <w:r>
              <w:rPr>
                <w:vertAlign w:val="superscript"/>
              </w:rPr>
              <w:t xml:space="preserve"> </w:t>
            </w:r>
            <w:r w:rsidRPr="00D401B2">
              <w:t>as</w:t>
            </w:r>
            <w:r>
              <w:t xml:space="preserve"> </w:t>
            </w:r>
            <w:r w:rsidRPr="00D401B2">
              <w:t>required</w:t>
            </w:r>
            <w:r>
              <w:t xml:space="preserve"> </w:t>
            </w:r>
            <w:r w:rsidRPr="00D401B2">
              <w:t>by</w:t>
            </w:r>
            <w:r>
              <w:t xml:space="preserve"> </w:t>
            </w:r>
            <w:r w:rsidRPr="00D401B2">
              <w:t>licensor;</w:t>
            </w:r>
          </w:p>
          <w:p w14:paraId="1BB048ED" w14:textId="2256A255" w:rsidR="00987FF3" w:rsidRPr="005F3154" w:rsidRDefault="00987FF3" w:rsidP="00987FF3">
            <w:pPr>
              <w:pStyle w:val="TableofFigures"/>
            </w:pPr>
            <w:r w:rsidRPr="00D401B2">
              <w:t>derivative</w:t>
            </w:r>
            <w:r>
              <w:t xml:space="preserve"> </w:t>
            </w:r>
            <w:r w:rsidRPr="00D401B2">
              <w:t>works</w:t>
            </w:r>
            <w:r>
              <w:t xml:space="preserve"> </w:t>
            </w:r>
            <w:r w:rsidRPr="00D401B2">
              <w:t>must</w:t>
            </w:r>
            <w:r>
              <w:t xml:space="preserve"> </w:t>
            </w:r>
            <w:r w:rsidRPr="00D401B2">
              <w:t>not</w:t>
            </w:r>
            <w:r>
              <w:t xml:space="preserve"> </w:t>
            </w:r>
            <w:r w:rsidRPr="00D401B2">
              <w:t>be</w:t>
            </w:r>
            <w:r>
              <w:t xml:space="preserve"> </w:t>
            </w:r>
            <w:r w:rsidRPr="00D401B2">
              <w:t>made.</w:t>
            </w:r>
          </w:p>
        </w:tc>
      </w:tr>
      <w:tr w:rsidR="00987FF3" w:rsidRPr="005F3154" w14:paraId="17BD3423" w14:textId="77777777" w:rsidTr="00653421">
        <w:tc>
          <w:tcPr>
            <w:tcW w:w="1560" w:type="dxa"/>
          </w:tcPr>
          <w:p w14:paraId="709E63D4" w14:textId="77777777" w:rsidR="00987FF3" w:rsidRPr="00D401B2" w:rsidRDefault="00987FF3" w:rsidP="00987FF3">
            <w:pPr>
              <w:pStyle w:val="TableofFigures"/>
            </w:pPr>
            <w:r w:rsidRPr="00D401B2">
              <w:rPr>
                <w:noProof/>
              </w:rPr>
              <w:drawing>
                <wp:anchor distT="0" distB="0" distL="114300" distR="114300" simplePos="0" relativeHeight="251713536" behindDoc="1" locked="0" layoutInCell="1" allowOverlap="1" wp14:anchorId="0768AAC3" wp14:editId="556BC04C">
                  <wp:simplePos x="0" y="0"/>
                  <wp:positionH relativeFrom="column">
                    <wp:posOffset>-690</wp:posOffset>
                  </wp:positionH>
                  <wp:positionV relativeFrom="paragraph">
                    <wp:posOffset>607</wp:posOffset>
                  </wp:positionV>
                  <wp:extent cx="914400" cy="327660"/>
                  <wp:effectExtent l="0" t="0" r="0" b="0"/>
                  <wp:wrapTight wrapText="bothSides">
                    <wp:wrapPolygon edited="0">
                      <wp:start x="0" y="0"/>
                      <wp:lineTo x="0" y="20093"/>
                      <wp:lineTo x="21150" y="20093"/>
                      <wp:lineTo x="21150" y="0"/>
                      <wp:lineTo x="0" y="0"/>
                    </wp:wrapPolygon>
                  </wp:wrapTight>
                  <wp:docPr id="21" name="Picture 21" descr="by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y n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0" cy="327660"/>
                          </a:xfrm>
                          <a:prstGeom prst="rect">
                            <a:avLst/>
                          </a:prstGeom>
                          <a:noFill/>
                          <a:ln>
                            <a:noFill/>
                          </a:ln>
                        </pic:spPr>
                      </pic:pic>
                    </a:graphicData>
                  </a:graphic>
                </wp:anchor>
              </w:drawing>
            </w:r>
          </w:p>
          <w:p w14:paraId="221589BF" w14:textId="77777777" w:rsidR="00987FF3" w:rsidRPr="005F3154" w:rsidRDefault="00987FF3" w:rsidP="00987FF3">
            <w:pPr>
              <w:pStyle w:val="TableofFigures"/>
            </w:pPr>
          </w:p>
        </w:tc>
        <w:tc>
          <w:tcPr>
            <w:tcW w:w="1842" w:type="dxa"/>
          </w:tcPr>
          <w:p w14:paraId="2F5238D5" w14:textId="21BD0C10" w:rsidR="00987FF3" w:rsidRPr="005F3154" w:rsidRDefault="00987FF3" w:rsidP="00987FF3">
            <w:pPr>
              <w:pStyle w:val="TableofFigures"/>
            </w:pPr>
            <w:r w:rsidRPr="00D401B2">
              <w:t>Attribution</w:t>
            </w:r>
            <w:r>
              <w:t xml:space="preserve"> </w:t>
            </w:r>
            <w:r w:rsidRPr="00D401B2">
              <w:t>–</w:t>
            </w:r>
            <w:r>
              <w:t xml:space="preserve"> </w:t>
            </w:r>
            <w:proofErr w:type="spellStart"/>
            <w:r w:rsidRPr="00D401B2">
              <w:t>Noncommercial</w:t>
            </w:r>
            <w:proofErr w:type="spellEnd"/>
          </w:p>
        </w:tc>
        <w:tc>
          <w:tcPr>
            <w:tcW w:w="1701" w:type="dxa"/>
          </w:tcPr>
          <w:p w14:paraId="005B120F" w14:textId="6C847D3A" w:rsidR="00987FF3" w:rsidRPr="005F3154" w:rsidRDefault="00987FF3" w:rsidP="00987FF3">
            <w:pPr>
              <w:pStyle w:val="TableofFigures"/>
            </w:pPr>
            <w:r w:rsidRPr="00D401B2">
              <w:t>CC</w:t>
            </w:r>
            <w:r>
              <w:t xml:space="preserve"> </w:t>
            </w:r>
            <w:r w:rsidRPr="00D401B2">
              <w:t>BY</w:t>
            </w:r>
            <w:r w:rsidRPr="00D401B2">
              <w:noBreakHyphen/>
              <w:t>NC</w:t>
            </w:r>
          </w:p>
        </w:tc>
        <w:tc>
          <w:tcPr>
            <w:tcW w:w="4536" w:type="dxa"/>
          </w:tcPr>
          <w:p w14:paraId="31C51BD9" w14:textId="77777777" w:rsidR="00987FF3" w:rsidRPr="00D401B2" w:rsidRDefault="00987FF3" w:rsidP="00987FF3">
            <w:pPr>
              <w:pStyle w:val="TableofFigures"/>
            </w:pPr>
            <w:r w:rsidRPr="00D401B2">
              <w:t>Attribution</w:t>
            </w:r>
            <w:r>
              <w:rPr>
                <w:vertAlign w:val="superscript"/>
              </w:rPr>
              <w:t xml:space="preserve"> </w:t>
            </w:r>
            <w:r w:rsidRPr="00D401B2">
              <w:t>as</w:t>
            </w:r>
            <w:r>
              <w:t xml:space="preserve"> </w:t>
            </w:r>
            <w:r w:rsidRPr="00D401B2">
              <w:t>required</w:t>
            </w:r>
            <w:r>
              <w:t xml:space="preserve"> </w:t>
            </w:r>
            <w:r w:rsidRPr="00D401B2">
              <w:t>by</w:t>
            </w:r>
            <w:r>
              <w:t xml:space="preserve"> </w:t>
            </w:r>
            <w:r w:rsidRPr="00D401B2">
              <w:t>licensor;</w:t>
            </w:r>
          </w:p>
          <w:p w14:paraId="40D07249" w14:textId="71CA1E62" w:rsidR="00987FF3" w:rsidRPr="005F3154" w:rsidRDefault="00987FF3" w:rsidP="00987FF3">
            <w:pPr>
              <w:pStyle w:val="TableofFigures"/>
            </w:pPr>
            <w:r w:rsidRPr="00D401B2">
              <w:t>work</w:t>
            </w:r>
            <w:r>
              <w:t xml:space="preserve"> </w:t>
            </w:r>
            <w:r w:rsidRPr="00D401B2">
              <w:t>must</w:t>
            </w:r>
            <w:r>
              <w:t xml:space="preserve"> </w:t>
            </w:r>
            <w:r w:rsidRPr="00D401B2">
              <w:t>not</w:t>
            </w:r>
            <w:r>
              <w:t xml:space="preserve"> </w:t>
            </w:r>
            <w:r w:rsidRPr="00D401B2">
              <w:t>be</w:t>
            </w:r>
            <w:r>
              <w:t xml:space="preserve"> </w:t>
            </w:r>
            <w:r w:rsidRPr="00D401B2">
              <w:t>used</w:t>
            </w:r>
            <w:r>
              <w:t xml:space="preserve"> </w:t>
            </w:r>
            <w:r w:rsidRPr="00D401B2">
              <w:t>for</w:t>
            </w:r>
            <w:r>
              <w:t xml:space="preserve"> </w:t>
            </w:r>
            <w:r w:rsidRPr="00D401B2">
              <w:t>commercial</w:t>
            </w:r>
            <w:r>
              <w:t xml:space="preserve"> </w:t>
            </w:r>
            <w:r w:rsidRPr="00D401B2">
              <w:t>purposes.</w:t>
            </w:r>
          </w:p>
        </w:tc>
      </w:tr>
      <w:tr w:rsidR="00987FF3" w:rsidRPr="005F3154" w14:paraId="390CC364" w14:textId="77777777" w:rsidTr="00653421">
        <w:tc>
          <w:tcPr>
            <w:tcW w:w="1560" w:type="dxa"/>
          </w:tcPr>
          <w:p w14:paraId="00820361" w14:textId="77777777" w:rsidR="00987FF3" w:rsidRPr="00D401B2" w:rsidRDefault="00987FF3" w:rsidP="00987FF3">
            <w:pPr>
              <w:pStyle w:val="TableofFigures"/>
            </w:pPr>
            <w:r w:rsidRPr="00D401B2">
              <w:rPr>
                <w:noProof/>
              </w:rPr>
              <w:drawing>
                <wp:anchor distT="0" distB="0" distL="114300" distR="114300" simplePos="0" relativeHeight="251714560" behindDoc="1" locked="0" layoutInCell="1" allowOverlap="1" wp14:anchorId="16C8566A" wp14:editId="1EA7E080">
                  <wp:simplePos x="0" y="0"/>
                  <wp:positionH relativeFrom="column">
                    <wp:posOffset>-690</wp:posOffset>
                  </wp:positionH>
                  <wp:positionV relativeFrom="paragraph">
                    <wp:posOffset>304</wp:posOffset>
                  </wp:positionV>
                  <wp:extent cx="914400" cy="327660"/>
                  <wp:effectExtent l="0" t="0" r="0" b="0"/>
                  <wp:wrapTight wrapText="bothSides">
                    <wp:wrapPolygon edited="0">
                      <wp:start x="0" y="0"/>
                      <wp:lineTo x="0" y="20093"/>
                      <wp:lineTo x="21150" y="20093"/>
                      <wp:lineTo x="21150" y="0"/>
                      <wp:lineTo x="0" y="0"/>
                    </wp:wrapPolygon>
                  </wp:wrapTight>
                  <wp:docPr id="23" name="Picture 23" descr="by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y s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327660"/>
                          </a:xfrm>
                          <a:prstGeom prst="rect">
                            <a:avLst/>
                          </a:prstGeom>
                          <a:noFill/>
                          <a:ln>
                            <a:noFill/>
                          </a:ln>
                        </pic:spPr>
                      </pic:pic>
                    </a:graphicData>
                  </a:graphic>
                </wp:anchor>
              </w:drawing>
            </w:r>
          </w:p>
          <w:p w14:paraId="442D7C22" w14:textId="71FC8B89" w:rsidR="00987FF3" w:rsidRPr="005F3154" w:rsidRDefault="00987FF3" w:rsidP="00987FF3">
            <w:pPr>
              <w:pStyle w:val="TableofFigures"/>
              <w:rPr>
                <w:lang w:eastAsia="en-US"/>
              </w:rPr>
            </w:pPr>
          </w:p>
        </w:tc>
        <w:tc>
          <w:tcPr>
            <w:tcW w:w="1842" w:type="dxa"/>
          </w:tcPr>
          <w:p w14:paraId="0C4E658C" w14:textId="295C5220" w:rsidR="00987FF3" w:rsidRPr="005F3154" w:rsidRDefault="00987FF3" w:rsidP="00987FF3">
            <w:pPr>
              <w:pStyle w:val="TableofFigures"/>
            </w:pPr>
            <w:r w:rsidRPr="00D401B2">
              <w:t>Attribution</w:t>
            </w:r>
            <w:r>
              <w:t xml:space="preserve"> </w:t>
            </w:r>
            <w:r w:rsidRPr="00D401B2">
              <w:t>–</w:t>
            </w:r>
            <w:r>
              <w:t xml:space="preserve"> </w:t>
            </w:r>
            <w:proofErr w:type="spellStart"/>
            <w:r w:rsidRPr="00D401B2">
              <w:t>Noncommercial</w:t>
            </w:r>
            <w:proofErr w:type="spellEnd"/>
            <w:r>
              <w:t xml:space="preserve"> </w:t>
            </w:r>
            <w:r w:rsidRPr="00D401B2">
              <w:t>–</w:t>
            </w:r>
            <w:r>
              <w:t xml:space="preserve"> </w:t>
            </w:r>
            <w:r w:rsidRPr="00D401B2">
              <w:t>Share</w:t>
            </w:r>
            <w:r>
              <w:t xml:space="preserve"> </w:t>
            </w:r>
            <w:r w:rsidRPr="00D401B2">
              <w:t>Alike</w:t>
            </w:r>
          </w:p>
        </w:tc>
        <w:tc>
          <w:tcPr>
            <w:tcW w:w="1701" w:type="dxa"/>
          </w:tcPr>
          <w:p w14:paraId="2DB4032D" w14:textId="55C7599F" w:rsidR="00987FF3" w:rsidRPr="005F3154" w:rsidRDefault="00987FF3" w:rsidP="00987FF3">
            <w:pPr>
              <w:pStyle w:val="TableofFigures"/>
            </w:pPr>
            <w:r w:rsidRPr="00D401B2">
              <w:t>CC</w:t>
            </w:r>
            <w:r>
              <w:t xml:space="preserve"> </w:t>
            </w:r>
            <w:r w:rsidRPr="00D401B2">
              <w:t>BY</w:t>
            </w:r>
            <w:r w:rsidRPr="00D401B2">
              <w:noBreakHyphen/>
              <w:t>NC</w:t>
            </w:r>
            <w:r w:rsidRPr="00D401B2">
              <w:noBreakHyphen/>
              <w:t>SA</w:t>
            </w:r>
          </w:p>
        </w:tc>
        <w:tc>
          <w:tcPr>
            <w:tcW w:w="4536" w:type="dxa"/>
          </w:tcPr>
          <w:p w14:paraId="58515937" w14:textId="77777777" w:rsidR="00987FF3" w:rsidRPr="00D401B2" w:rsidRDefault="00987FF3" w:rsidP="00987FF3">
            <w:pPr>
              <w:pStyle w:val="TableofFigures"/>
            </w:pPr>
            <w:r w:rsidRPr="00D401B2">
              <w:t>Attribution</w:t>
            </w:r>
            <w:r>
              <w:rPr>
                <w:vertAlign w:val="superscript"/>
              </w:rPr>
              <w:t xml:space="preserve"> </w:t>
            </w:r>
            <w:r w:rsidRPr="00D401B2">
              <w:t>as</w:t>
            </w:r>
            <w:r>
              <w:t xml:space="preserve"> </w:t>
            </w:r>
            <w:r w:rsidRPr="00D401B2">
              <w:t>required</w:t>
            </w:r>
            <w:r>
              <w:t xml:space="preserve"> </w:t>
            </w:r>
            <w:r w:rsidRPr="00D401B2">
              <w:t>by</w:t>
            </w:r>
            <w:r>
              <w:t xml:space="preserve"> </w:t>
            </w:r>
            <w:r w:rsidRPr="00D401B2">
              <w:t>licensor;</w:t>
            </w:r>
          </w:p>
          <w:p w14:paraId="43D87DC1" w14:textId="77777777" w:rsidR="00987FF3" w:rsidRPr="00D401B2" w:rsidRDefault="00987FF3" w:rsidP="00987FF3">
            <w:pPr>
              <w:pStyle w:val="TableofFigures"/>
            </w:pPr>
            <w:r w:rsidRPr="00D401B2">
              <w:t>work</w:t>
            </w:r>
            <w:r>
              <w:t xml:space="preserve"> </w:t>
            </w:r>
            <w:r w:rsidRPr="00D401B2">
              <w:t>must</w:t>
            </w:r>
            <w:r>
              <w:t xml:space="preserve"> </w:t>
            </w:r>
            <w:r w:rsidRPr="00D401B2">
              <w:t>not</w:t>
            </w:r>
            <w:r>
              <w:t xml:space="preserve"> </w:t>
            </w:r>
            <w:r w:rsidRPr="00D401B2">
              <w:t>be</w:t>
            </w:r>
            <w:r>
              <w:t xml:space="preserve"> </w:t>
            </w:r>
            <w:r w:rsidRPr="00D401B2">
              <w:t>used</w:t>
            </w:r>
            <w:r>
              <w:t xml:space="preserve"> </w:t>
            </w:r>
            <w:r w:rsidRPr="00D401B2">
              <w:t>for</w:t>
            </w:r>
            <w:r>
              <w:t xml:space="preserve"> </w:t>
            </w:r>
            <w:r w:rsidRPr="00D401B2">
              <w:t>commercial</w:t>
            </w:r>
            <w:r>
              <w:t xml:space="preserve"> </w:t>
            </w:r>
            <w:r w:rsidRPr="00D401B2">
              <w:t>purposes;</w:t>
            </w:r>
          </w:p>
          <w:p w14:paraId="1FFFF2A7" w14:textId="635D28BB" w:rsidR="00987FF3" w:rsidRPr="005F3154" w:rsidRDefault="00987FF3" w:rsidP="00987FF3">
            <w:pPr>
              <w:pStyle w:val="TableofFigures"/>
              <w:rPr>
                <w:lang w:eastAsia="en-US"/>
              </w:rPr>
            </w:pPr>
            <w:r w:rsidRPr="00D401B2">
              <w:t>any</w:t>
            </w:r>
            <w:r>
              <w:t xml:space="preserve"> </w:t>
            </w:r>
            <w:r w:rsidRPr="00D401B2">
              <w:t>derivative</w:t>
            </w:r>
            <w:r>
              <w:t xml:space="preserve"> </w:t>
            </w:r>
            <w:r w:rsidRPr="00D401B2">
              <w:t>works</w:t>
            </w:r>
            <w:r>
              <w:t xml:space="preserve"> </w:t>
            </w:r>
            <w:r w:rsidRPr="00D401B2">
              <w:t>must</w:t>
            </w:r>
            <w:r>
              <w:t xml:space="preserve"> </w:t>
            </w:r>
            <w:r w:rsidRPr="00D401B2">
              <w:t>be</w:t>
            </w:r>
            <w:r>
              <w:t xml:space="preserve"> </w:t>
            </w:r>
            <w:r w:rsidRPr="00D401B2">
              <w:t>distributed</w:t>
            </w:r>
            <w:r>
              <w:t xml:space="preserve"> </w:t>
            </w:r>
            <w:r w:rsidRPr="00D401B2">
              <w:t>under</w:t>
            </w:r>
            <w:r>
              <w:t xml:space="preserve"> </w:t>
            </w:r>
            <w:r w:rsidRPr="00D401B2">
              <w:t>the</w:t>
            </w:r>
            <w:r>
              <w:t xml:space="preserve"> </w:t>
            </w:r>
            <w:r w:rsidRPr="00D401B2">
              <w:t>same</w:t>
            </w:r>
            <w:r>
              <w:t xml:space="preserve"> </w:t>
            </w:r>
            <w:r w:rsidRPr="00D401B2">
              <w:t>licence.</w:t>
            </w:r>
          </w:p>
        </w:tc>
      </w:tr>
      <w:tr w:rsidR="00987FF3" w:rsidRPr="005F3154" w14:paraId="3976FCE1" w14:textId="77777777" w:rsidTr="00653421">
        <w:trPr>
          <w:trHeight w:val="34"/>
        </w:trPr>
        <w:tc>
          <w:tcPr>
            <w:tcW w:w="1560" w:type="dxa"/>
          </w:tcPr>
          <w:p w14:paraId="30E03987" w14:textId="77777777" w:rsidR="00987FF3" w:rsidRPr="00D401B2" w:rsidRDefault="00987FF3" w:rsidP="00987FF3">
            <w:pPr>
              <w:pStyle w:val="TableofFigures"/>
            </w:pPr>
            <w:r w:rsidRPr="00D401B2">
              <w:rPr>
                <w:noProof/>
              </w:rPr>
              <w:drawing>
                <wp:anchor distT="0" distB="0" distL="114300" distR="114300" simplePos="0" relativeHeight="251715584" behindDoc="0" locked="0" layoutInCell="1" allowOverlap="1" wp14:anchorId="250BC58A" wp14:editId="4FA5FC46">
                  <wp:simplePos x="0" y="0"/>
                  <wp:positionH relativeFrom="column">
                    <wp:posOffset>-690</wp:posOffset>
                  </wp:positionH>
                  <wp:positionV relativeFrom="paragraph">
                    <wp:posOffset>304</wp:posOffset>
                  </wp:positionV>
                  <wp:extent cx="914400" cy="327660"/>
                  <wp:effectExtent l="0" t="0" r="0" b="0"/>
                  <wp:wrapSquare wrapText="bothSides"/>
                  <wp:docPr id="24" name="Picture 24" descr="by nc 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y nc n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4400" cy="327660"/>
                          </a:xfrm>
                          <a:prstGeom prst="rect">
                            <a:avLst/>
                          </a:prstGeom>
                          <a:noFill/>
                          <a:ln>
                            <a:noFill/>
                          </a:ln>
                        </pic:spPr>
                      </pic:pic>
                    </a:graphicData>
                  </a:graphic>
                </wp:anchor>
              </w:drawing>
            </w:r>
          </w:p>
          <w:p w14:paraId="39B09B2F" w14:textId="07F0830D" w:rsidR="00987FF3" w:rsidRPr="005F3154" w:rsidRDefault="00987FF3" w:rsidP="00987FF3">
            <w:pPr>
              <w:pStyle w:val="TableofFigures"/>
              <w:rPr>
                <w:lang w:eastAsia="en-US"/>
              </w:rPr>
            </w:pPr>
          </w:p>
        </w:tc>
        <w:tc>
          <w:tcPr>
            <w:tcW w:w="1842" w:type="dxa"/>
          </w:tcPr>
          <w:p w14:paraId="5EC34FD2" w14:textId="2DCBEBAA" w:rsidR="00987FF3" w:rsidRPr="005F3154" w:rsidRDefault="00987FF3" w:rsidP="00987FF3">
            <w:pPr>
              <w:pStyle w:val="TableofFigures"/>
            </w:pPr>
            <w:r w:rsidRPr="00D401B2">
              <w:t>Attribution</w:t>
            </w:r>
            <w:r>
              <w:t xml:space="preserve"> </w:t>
            </w:r>
            <w:r w:rsidRPr="00D401B2">
              <w:t>–</w:t>
            </w:r>
            <w:r>
              <w:t xml:space="preserve"> </w:t>
            </w:r>
            <w:proofErr w:type="spellStart"/>
            <w:r w:rsidRPr="00D401B2">
              <w:t>Noncommercial</w:t>
            </w:r>
            <w:proofErr w:type="spellEnd"/>
            <w:r>
              <w:t xml:space="preserve"> </w:t>
            </w:r>
            <w:r w:rsidRPr="00D401B2">
              <w:t>–</w:t>
            </w:r>
            <w:r>
              <w:t xml:space="preserve"> </w:t>
            </w:r>
            <w:r w:rsidRPr="00D401B2">
              <w:t>No</w:t>
            </w:r>
            <w:r>
              <w:rPr>
                <w:rFonts w:ascii="Calibri" w:hAnsi="Calibri" w:cs="Calibri"/>
              </w:rPr>
              <w:t xml:space="preserve"> </w:t>
            </w:r>
            <w:r w:rsidRPr="00D401B2">
              <w:t>Derivatives</w:t>
            </w:r>
          </w:p>
        </w:tc>
        <w:tc>
          <w:tcPr>
            <w:tcW w:w="1701" w:type="dxa"/>
          </w:tcPr>
          <w:p w14:paraId="5D446DA5" w14:textId="031C9142" w:rsidR="00987FF3" w:rsidRPr="005F3154" w:rsidRDefault="00987FF3" w:rsidP="00987FF3">
            <w:pPr>
              <w:pStyle w:val="TableofFigures"/>
            </w:pPr>
            <w:r w:rsidRPr="00D401B2">
              <w:t>CC</w:t>
            </w:r>
            <w:r>
              <w:t xml:space="preserve"> </w:t>
            </w:r>
            <w:r w:rsidRPr="00D401B2">
              <w:t>BY</w:t>
            </w:r>
            <w:r w:rsidRPr="00D401B2">
              <w:noBreakHyphen/>
              <w:t>NC</w:t>
            </w:r>
            <w:r w:rsidRPr="00D401B2">
              <w:noBreakHyphen/>
              <w:t>ND</w:t>
            </w:r>
          </w:p>
        </w:tc>
        <w:tc>
          <w:tcPr>
            <w:tcW w:w="4536" w:type="dxa"/>
          </w:tcPr>
          <w:p w14:paraId="03F8AAAA" w14:textId="77777777" w:rsidR="00987FF3" w:rsidRPr="00D401B2" w:rsidRDefault="00987FF3" w:rsidP="00987FF3">
            <w:pPr>
              <w:pStyle w:val="TableofFigures"/>
            </w:pPr>
            <w:r w:rsidRPr="00D401B2">
              <w:t>Attribution</w:t>
            </w:r>
            <w:r>
              <w:rPr>
                <w:vertAlign w:val="superscript"/>
              </w:rPr>
              <w:t xml:space="preserve"> </w:t>
            </w:r>
            <w:r w:rsidRPr="00D401B2">
              <w:t>as</w:t>
            </w:r>
            <w:r>
              <w:t xml:space="preserve"> </w:t>
            </w:r>
            <w:r w:rsidRPr="00D401B2">
              <w:t>required</w:t>
            </w:r>
            <w:r>
              <w:t xml:space="preserve"> </w:t>
            </w:r>
            <w:r w:rsidRPr="00D401B2">
              <w:t>by</w:t>
            </w:r>
            <w:r>
              <w:t xml:space="preserve"> </w:t>
            </w:r>
            <w:r w:rsidRPr="00D401B2">
              <w:t>licensor;</w:t>
            </w:r>
          </w:p>
          <w:p w14:paraId="75B7ED6F" w14:textId="77777777" w:rsidR="00987FF3" w:rsidRPr="00D401B2" w:rsidRDefault="00987FF3" w:rsidP="00987FF3">
            <w:pPr>
              <w:pStyle w:val="TableofFigures"/>
            </w:pPr>
            <w:r w:rsidRPr="00D401B2">
              <w:t>work</w:t>
            </w:r>
            <w:r>
              <w:t xml:space="preserve"> </w:t>
            </w:r>
            <w:r w:rsidRPr="00D401B2">
              <w:t>must</w:t>
            </w:r>
            <w:r>
              <w:t xml:space="preserve"> </w:t>
            </w:r>
            <w:r w:rsidRPr="00D401B2">
              <w:t>not</w:t>
            </w:r>
            <w:r>
              <w:t xml:space="preserve"> </w:t>
            </w:r>
            <w:r w:rsidRPr="00D401B2">
              <w:t>be</w:t>
            </w:r>
            <w:r>
              <w:t xml:space="preserve"> </w:t>
            </w:r>
            <w:r w:rsidRPr="00D401B2">
              <w:t>used</w:t>
            </w:r>
            <w:r>
              <w:t xml:space="preserve"> </w:t>
            </w:r>
            <w:r w:rsidRPr="00D401B2">
              <w:t>for</w:t>
            </w:r>
            <w:r>
              <w:t xml:space="preserve"> </w:t>
            </w:r>
            <w:r w:rsidRPr="00D401B2">
              <w:t>commercial</w:t>
            </w:r>
            <w:r>
              <w:t xml:space="preserve"> </w:t>
            </w:r>
            <w:r w:rsidRPr="00D401B2">
              <w:t>purposes;</w:t>
            </w:r>
          </w:p>
          <w:p w14:paraId="473E3B55" w14:textId="2C1CA593" w:rsidR="00987FF3" w:rsidRPr="005F3154" w:rsidRDefault="00987FF3" w:rsidP="00987FF3">
            <w:pPr>
              <w:pStyle w:val="TableofFigures"/>
              <w:rPr>
                <w:lang w:eastAsia="en-US"/>
              </w:rPr>
            </w:pPr>
            <w:r w:rsidRPr="00D401B2">
              <w:t>derivative</w:t>
            </w:r>
            <w:r>
              <w:t xml:space="preserve"> </w:t>
            </w:r>
            <w:r w:rsidRPr="00D401B2">
              <w:t>works</w:t>
            </w:r>
            <w:r>
              <w:t xml:space="preserve"> </w:t>
            </w:r>
            <w:r w:rsidRPr="00D401B2">
              <w:t>must</w:t>
            </w:r>
            <w:r>
              <w:t xml:space="preserve"> </w:t>
            </w:r>
            <w:r w:rsidRPr="00D401B2">
              <w:t>not</w:t>
            </w:r>
            <w:r>
              <w:t xml:space="preserve"> </w:t>
            </w:r>
            <w:r w:rsidRPr="00D401B2">
              <w:t>be</w:t>
            </w:r>
            <w:r>
              <w:t xml:space="preserve"> </w:t>
            </w:r>
            <w:r w:rsidRPr="00D401B2">
              <w:t>made.</w:t>
            </w:r>
          </w:p>
        </w:tc>
      </w:tr>
    </w:tbl>
    <w:p w14:paraId="196EFC0F" w14:textId="77777777" w:rsidR="00D401B2" w:rsidRPr="00D401B2" w:rsidRDefault="00D401B2" w:rsidP="00D401B2"/>
    <w:p w14:paraId="701FE86A" w14:textId="77777777" w:rsidR="00BB166C" w:rsidRDefault="00D401B2" w:rsidP="00D401B2">
      <w:r w:rsidRPr="00D401B2">
        <w:t>CC</w:t>
      </w:r>
      <w:r w:rsidR="00BE2ECE">
        <w:t xml:space="preserve"> </w:t>
      </w:r>
      <w:r w:rsidRPr="00D401B2">
        <w:t>BY</w:t>
      </w:r>
      <w:r w:rsidR="00BE2ECE">
        <w:t xml:space="preserve"> </w:t>
      </w:r>
      <w:r w:rsidRPr="00D401B2">
        <w:t>should</w:t>
      </w:r>
      <w:r w:rsidR="00BE2ECE">
        <w:t xml:space="preserve"> </w:t>
      </w:r>
      <w:r w:rsidRPr="00D401B2">
        <w:t>be</w:t>
      </w:r>
      <w:r w:rsidR="00BE2ECE">
        <w:t xml:space="preserve"> </w:t>
      </w:r>
      <w:r w:rsidRPr="00D401B2">
        <w:t>used</w:t>
      </w:r>
      <w:r w:rsidR="00BE2ECE">
        <w:t xml:space="preserve"> </w:t>
      </w:r>
      <w:r w:rsidRPr="00D401B2">
        <w:t>with</w:t>
      </w:r>
      <w:r w:rsidR="00BE2ECE">
        <w:t xml:space="preserve"> </w:t>
      </w:r>
      <w:r w:rsidRPr="00D401B2">
        <w:t>most</w:t>
      </w:r>
      <w:r w:rsidR="00BE2ECE">
        <w:t xml:space="preserve"> </w:t>
      </w:r>
      <w:r w:rsidRPr="00D401B2">
        <w:t>copyright</w:t>
      </w:r>
      <w:r w:rsidR="00BE2ECE">
        <w:t xml:space="preserve"> </w:t>
      </w:r>
      <w:r w:rsidRPr="00D401B2">
        <w:t>material</w:t>
      </w:r>
      <w:r w:rsidR="00BE2ECE">
        <w:t xml:space="preserve"> </w:t>
      </w:r>
      <w:r w:rsidRPr="00D401B2">
        <w:t>that</w:t>
      </w:r>
      <w:r w:rsidR="00BE2ECE">
        <w:t xml:space="preserve"> </w:t>
      </w:r>
      <w:r w:rsidRPr="00D401B2">
        <w:t>is</w:t>
      </w:r>
      <w:r w:rsidR="00BE2ECE">
        <w:t xml:space="preserve"> </w:t>
      </w:r>
      <w:r w:rsidRPr="00D401B2">
        <w:t>made</w:t>
      </w:r>
      <w:r w:rsidR="00BE2ECE">
        <w:t xml:space="preserve"> </w:t>
      </w:r>
      <w:r w:rsidRPr="00D401B2">
        <w:t>publicly</w:t>
      </w:r>
      <w:r w:rsidR="00BE2ECE">
        <w:t xml:space="preserve"> </w:t>
      </w:r>
      <w:r w:rsidRPr="00D401B2">
        <w:t>accessible.</w:t>
      </w:r>
      <w:r w:rsidR="00BE2ECE">
        <w:t xml:space="preserve"> </w:t>
      </w:r>
      <w:r w:rsidRPr="00D401B2">
        <w:t>However,</w:t>
      </w:r>
      <w:r w:rsidR="00BE2ECE">
        <w:t xml:space="preserve"> </w:t>
      </w:r>
      <w:r w:rsidRPr="00D401B2">
        <w:t>in</w:t>
      </w:r>
      <w:r w:rsidR="00BE2ECE">
        <w:t xml:space="preserve"> </w:t>
      </w:r>
      <w:r w:rsidRPr="00D401B2">
        <w:t>some</w:t>
      </w:r>
      <w:r w:rsidR="00BE2ECE">
        <w:t xml:space="preserve"> </w:t>
      </w:r>
      <w:r w:rsidRPr="00D401B2">
        <w:t>limited</w:t>
      </w:r>
      <w:r w:rsidR="00BE2ECE">
        <w:t xml:space="preserve"> </w:t>
      </w:r>
      <w:r w:rsidRPr="00D401B2">
        <w:t>circumstances,</w:t>
      </w:r>
      <w:r w:rsidR="00BE2ECE">
        <w:t xml:space="preserve"> </w:t>
      </w:r>
      <w:r w:rsidRPr="00D401B2">
        <w:t>an</w:t>
      </w:r>
      <w:r w:rsidR="00BE2ECE">
        <w:t xml:space="preserve"> </w:t>
      </w:r>
      <w:r w:rsidRPr="00D401B2">
        <w:t>alternative</w:t>
      </w:r>
      <w:r w:rsidR="00BE2ECE">
        <w:t xml:space="preserve"> </w:t>
      </w:r>
      <w:r w:rsidRPr="00D401B2">
        <w:t>CC</w:t>
      </w:r>
      <w:r w:rsidR="00BE2ECE">
        <w:t xml:space="preserve"> </w:t>
      </w:r>
      <w:r w:rsidRPr="00D401B2">
        <w:t>licence</w:t>
      </w:r>
      <w:r w:rsidR="00BE2ECE">
        <w:t xml:space="preserve"> </w:t>
      </w:r>
      <w:r w:rsidRPr="00D401B2">
        <w:t>may</w:t>
      </w:r>
      <w:r w:rsidR="00BE2ECE">
        <w:t xml:space="preserve"> </w:t>
      </w:r>
      <w:r w:rsidRPr="00D401B2">
        <w:t>be</w:t>
      </w:r>
      <w:r w:rsidR="00BE2ECE">
        <w:t xml:space="preserve"> </w:t>
      </w:r>
      <w:r w:rsidRPr="00D401B2">
        <w:t>more</w:t>
      </w:r>
      <w:r w:rsidR="00BE2ECE">
        <w:t xml:space="preserve"> </w:t>
      </w:r>
      <w:r w:rsidRPr="00D401B2">
        <w:t>appropriate.</w:t>
      </w:r>
      <w:r w:rsidR="00BE2ECE">
        <w:t xml:space="preserve"> </w:t>
      </w:r>
      <w:r w:rsidRPr="00D401B2">
        <w:t>For</w:t>
      </w:r>
      <w:r w:rsidR="00BE2ECE">
        <w:t xml:space="preserve"> </w:t>
      </w:r>
      <w:r w:rsidRPr="00D401B2">
        <w:t>example,</w:t>
      </w:r>
      <w:r w:rsidR="00BE2ECE">
        <w:t xml:space="preserve"> </w:t>
      </w:r>
      <w:r w:rsidRPr="00D401B2">
        <w:t>if</w:t>
      </w:r>
      <w:r w:rsidR="00BE2ECE">
        <w:t xml:space="preserve"> </w:t>
      </w:r>
      <w:r w:rsidRPr="00D401B2">
        <w:t>an</w:t>
      </w:r>
      <w:r w:rsidR="00BE2ECE">
        <w:t xml:space="preserve"> </w:t>
      </w:r>
      <w:r w:rsidRPr="00D401B2">
        <w:t>agency</w:t>
      </w:r>
      <w:r w:rsidR="00BE2ECE">
        <w:t xml:space="preserve"> </w:t>
      </w:r>
      <w:r w:rsidRPr="00D401B2">
        <w:t>needed</w:t>
      </w:r>
      <w:r w:rsidR="00BE2ECE">
        <w:t xml:space="preserve"> </w:t>
      </w:r>
      <w:r w:rsidRPr="00D401B2">
        <w:t>to</w:t>
      </w:r>
      <w:r w:rsidR="00BE2ECE">
        <w:t xml:space="preserve"> </w:t>
      </w:r>
      <w:r w:rsidRPr="00D401B2">
        <w:t>prevent</w:t>
      </w:r>
      <w:r w:rsidR="00BE2ECE">
        <w:t xml:space="preserve"> </w:t>
      </w:r>
      <w:r w:rsidRPr="00D401B2">
        <w:t>any</w:t>
      </w:r>
      <w:r w:rsidR="00BE2ECE">
        <w:t xml:space="preserve"> </w:t>
      </w:r>
      <w:r w:rsidRPr="00D401B2">
        <w:t>commercialisation</w:t>
      </w:r>
      <w:r w:rsidR="00BE2ECE">
        <w:t xml:space="preserve"> </w:t>
      </w:r>
      <w:r w:rsidRPr="00D401B2">
        <w:t>of</w:t>
      </w:r>
      <w:r w:rsidR="00BE2ECE">
        <w:t xml:space="preserve"> </w:t>
      </w:r>
      <w:r w:rsidRPr="00D401B2">
        <w:t>copyright</w:t>
      </w:r>
      <w:r w:rsidR="00BE2ECE">
        <w:t xml:space="preserve"> </w:t>
      </w:r>
      <w:r w:rsidRPr="00D401B2">
        <w:t>material</w:t>
      </w:r>
      <w:r w:rsidR="00BE2ECE">
        <w:t xml:space="preserve"> </w:t>
      </w:r>
      <w:r w:rsidRPr="00D401B2">
        <w:t>(which</w:t>
      </w:r>
      <w:r w:rsidR="00BE2ECE">
        <w:t xml:space="preserve"> </w:t>
      </w:r>
      <w:r w:rsidRPr="00D401B2">
        <w:t>would</w:t>
      </w:r>
      <w:r w:rsidR="00BE2ECE">
        <w:t xml:space="preserve"> </w:t>
      </w:r>
      <w:r w:rsidRPr="00D401B2">
        <w:t>not</w:t>
      </w:r>
      <w:r w:rsidR="00BE2ECE">
        <w:t xml:space="preserve"> </w:t>
      </w:r>
      <w:r w:rsidRPr="00D401B2">
        <w:t>normally</w:t>
      </w:r>
      <w:r w:rsidR="00BE2ECE">
        <w:t xml:space="preserve"> </w:t>
      </w:r>
      <w:r w:rsidRPr="00D401B2">
        <w:t>be</w:t>
      </w:r>
      <w:r w:rsidR="00BE2ECE">
        <w:t xml:space="preserve"> </w:t>
      </w:r>
      <w:r w:rsidRPr="00D401B2">
        <w:t>the</w:t>
      </w:r>
      <w:r w:rsidR="00BE2ECE">
        <w:t xml:space="preserve"> </w:t>
      </w:r>
      <w:r w:rsidRPr="00D401B2">
        <w:t>case</w:t>
      </w:r>
      <w:r w:rsidR="00BE2ECE">
        <w:t xml:space="preserve"> </w:t>
      </w:r>
      <w:r w:rsidRPr="00D401B2">
        <w:t>under</w:t>
      </w:r>
      <w:r w:rsidR="00BE2ECE">
        <w:t xml:space="preserve"> </w:t>
      </w:r>
      <w:r w:rsidRPr="00D401B2">
        <w:t>the</w:t>
      </w:r>
      <w:r w:rsidR="00BE2ECE">
        <w:t xml:space="preserve"> </w:t>
      </w:r>
      <w:r w:rsidRPr="00D401B2">
        <w:t>IP</w:t>
      </w:r>
      <w:r w:rsidR="00BE2ECE">
        <w:t xml:space="preserve"> </w:t>
      </w:r>
      <w:r w:rsidRPr="00D401B2">
        <w:t>Policy),</w:t>
      </w:r>
      <w:r w:rsidR="00BE2ECE">
        <w:t xml:space="preserve"> </w:t>
      </w:r>
      <w:r w:rsidRPr="00D401B2">
        <w:t>CC</w:t>
      </w:r>
      <w:r w:rsidR="00BE2ECE">
        <w:t xml:space="preserve"> </w:t>
      </w:r>
      <w:r w:rsidRPr="00D401B2">
        <w:t>BY</w:t>
      </w:r>
      <w:r w:rsidRPr="00D401B2">
        <w:noBreakHyphen/>
        <w:t>NC</w:t>
      </w:r>
      <w:r w:rsidR="00BE2ECE">
        <w:t xml:space="preserve"> </w:t>
      </w:r>
      <w:r w:rsidRPr="00D401B2">
        <w:t>may</w:t>
      </w:r>
      <w:r w:rsidR="00BE2ECE">
        <w:t xml:space="preserve"> </w:t>
      </w:r>
      <w:r w:rsidRPr="00D401B2">
        <w:t>be</w:t>
      </w:r>
      <w:r w:rsidR="00BE2ECE">
        <w:t xml:space="preserve"> </w:t>
      </w:r>
      <w:r w:rsidRPr="00D401B2">
        <w:t>the</w:t>
      </w:r>
      <w:r w:rsidR="00BE2ECE">
        <w:t xml:space="preserve"> </w:t>
      </w:r>
      <w:r w:rsidRPr="00D401B2">
        <w:t>most</w:t>
      </w:r>
      <w:r w:rsidR="00BE2ECE">
        <w:t xml:space="preserve"> </w:t>
      </w:r>
      <w:r w:rsidRPr="00D401B2">
        <w:t>appropriate</w:t>
      </w:r>
      <w:r w:rsidR="00BE2ECE">
        <w:t xml:space="preserve"> </w:t>
      </w:r>
      <w:r w:rsidRPr="00D401B2">
        <w:t>licence.</w:t>
      </w:r>
      <w:r w:rsidR="00BE2ECE">
        <w:t xml:space="preserve"> </w:t>
      </w:r>
      <w:r w:rsidRPr="00D401B2">
        <w:t>Agencies</w:t>
      </w:r>
      <w:r w:rsidR="00BE2ECE">
        <w:t xml:space="preserve"> </w:t>
      </w:r>
      <w:r w:rsidRPr="00D401B2">
        <w:t>should</w:t>
      </w:r>
      <w:r w:rsidR="00BE2ECE">
        <w:t xml:space="preserve"> </w:t>
      </w:r>
      <w:r w:rsidRPr="00D401B2">
        <w:t>carefully</w:t>
      </w:r>
      <w:r w:rsidR="00BE2ECE">
        <w:t xml:space="preserve"> </w:t>
      </w:r>
      <w:r w:rsidRPr="00D401B2">
        <w:t>consider</w:t>
      </w:r>
      <w:r w:rsidR="00BE2ECE">
        <w:t xml:space="preserve"> </w:t>
      </w:r>
      <w:r w:rsidRPr="00D401B2">
        <w:t>whether</w:t>
      </w:r>
      <w:r w:rsidR="00BE2ECE">
        <w:t xml:space="preserve"> </w:t>
      </w:r>
      <w:r w:rsidRPr="00D401B2">
        <w:t>an</w:t>
      </w:r>
      <w:r w:rsidR="00BE2ECE">
        <w:t xml:space="preserve"> </w:t>
      </w:r>
      <w:r w:rsidRPr="00D401B2">
        <w:t>alternative</w:t>
      </w:r>
      <w:r w:rsidR="00BE2ECE">
        <w:t xml:space="preserve"> </w:t>
      </w:r>
      <w:r w:rsidRPr="00D401B2">
        <w:t>CC</w:t>
      </w:r>
      <w:r w:rsidR="00BE2ECE">
        <w:t xml:space="preserve"> </w:t>
      </w:r>
      <w:r w:rsidRPr="00D401B2">
        <w:t>licence</w:t>
      </w:r>
      <w:r w:rsidR="00BE2ECE">
        <w:t xml:space="preserve"> </w:t>
      </w:r>
      <w:r w:rsidRPr="00D401B2">
        <w:t>is</w:t>
      </w:r>
      <w:r w:rsidR="00BE2ECE">
        <w:t xml:space="preserve"> </w:t>
      </w:r>
      <w:r w:rsidRPr="00D401B2">
        <w:t>appropriate,</w:t>
      </w:r>
      <w:r w:rsidR="00BE2ECE">
        <w:t xml:space="preserve"> </w:t>
      </w:r>
      <w:r w:rsidRPr="00D401B2">
        <w:t>in</w:t>
      </w:r>
      <w:r w:rsidR="00BE2ECE">
        <w:t xml:space="preserve"> </w:t>
      </w:r>
      <w:r w:rsidRPr="00D401B2">
        <w:t>consultation</w:t>
      </w:r>
      <w:r w:rsidR="00BE2ECE">
        <w:t xml:space="preserve"> </w:t>
      </w:r>
      <w:r w:rsidRPr="00D401B2">
        <w:t>with</w:t>
      </w:r>
      <w:r w:rsidR="00BE2ECE">
        <w:t xml:space="preserve"> </w:t>
      </w:r>
      <w:r w:rsidRPr="00D401B2">
        <w:t>their</w:t>
      </w:r>
      <w:r w:rsidR="00BE2ECE">
        <w:t xml:space="preserve"> </w:t>
      </w:r>
      <w:r w:rsidRPr="00D401B2">
        <w:t>IP</w:t>
      </w:r>
      <w:r w:rsidR="00BE2ECE">
        <w:t xml:space="preserve"> </w:t>
      </w:r>
      <w:r w:rsidRPr="00D401B2">
        <w:t>Coordinator,</w:t>
      </w:r>
      <w:r w:rsidRPr="00D401B2">
        <w:rPr>
          <w:vertAlign w:val="superscript"/>
        </w:rPr>
        <w:footnoteReference w:id="57"/>
      </w:r>
      <w:r w:rsidR="00BE2ECE">
        <w:t xml:space="preserve"> </w:t>
      </w:r>
      <w:r w:rsidRPr="00D401B2">
        <w:t>D</w:t>
      </w:r>
      <w:r w:rsidR="003F713D">
        <w:t>GS</w:t>
      </w:r>
      <w:r w:rsidR="00BE2ECE">
        <w:t xml:space="preserve"> </w:t>
      </w:r>
      <w:r w:rsidRPr="00D401B2">
        <w:t>at</w:t>
      </w:r>
      <w:r w:rsidR="00BE2ECE">
        <w:t xml:space="preserve"> </w:t>
      </w:r>
      <w:hyperlink r:id="rId37" w:history="1">
        <w:r w:rsidR="00AF71F7">
          <w:rPr>
            <w:rStyle w:val="Hyperlink"/>
          </w:rPr>
          <w:t>ippolicy@dgs</w:t>
        </w:r>
        <w:r w:rsidRPr="00D401B2">
          <w:rPr>
            <w:rStyle w:val="Hyperlink"/>
          </w:rPr>
          <w:t>.vic.gov.au</w:t>
        </w:r>
      </w:hyperlink>
      <w:r w:rsidRPr="00D401B2">
        <w:t xml:space="preserve"> and, if required, legal advice.</w:t>
      </w:r>
    </w:p>
    <w:p w14:paraId="6B65326F" w14:textId="77777777" w:rsidR="00BB166C" w:rsidRDefault="00D401B2" w:rsidP="00D401B2">
      <w:r w:rsidRPr="00D401B2">
        <w:lastRenderedPageBreak/>
        <w:t>The</w:t>
      </w:r>
      <w:r w:rsidR="00BE2ECE">
        <w:t xml:space="preserve"> </w:t>
      </w:r>
      <w:r w:rsidRPr="00D401B2">
        <w:t>following</w:t>
      </w:r>
      <w:r w:rsidR="00BE2ECE">
        <w:t xml:space="preserve"> </w:t>
      </w:r>
      <w:r w:rsidRPr="00D401B2">
        <w:t>information</w:t>
      </w:r>
      <w:r w:rsidR="00BE2ECE">
        <w:t xml:space="preserve"> </w:t>
      </w:r>
      <w:r w:rsidRPr="00D401B2">
        <w:t>in</w:t>
      </w:r>
      <w:r w:rsidR="00BE2ECE">
        <w:t xml:space="preserve"> </w:t>
      </w:r>
      <w:r w:rsidRPr="00D401B2">
        <w:t>these</w:t>
      </w:r>
      <w:r w:rsidR="00BE2ECE">
        <w:t xml:space="preserve"> </w:t>
      </w:r>
      <w:r w:rsidRPr="00D401B2">
        <w:t>Guidelines</w:t>
      </w:r>
      <w:r w:rsidR="00BE2ECE">
        <w:t xml:space="preserve"> </w:t>
      </w:r>
      <w:r w:rsidRPr="00D401B2">
        <w:t>on</w:t>
      </w:r>
      <w:r w:rsidR="00BE2ECE">
        <w:t xml:space="preserve"> </w:t>
      </w:r>
      <w:r w:rsidRPr="00D401B2">
        <w:t>CC</w:t>
      </w:r>
      <w:r w:rsidR="00BE2ECE">
        <w:t xml:space="preserve"> </w:t>
      </w:r>
      <w:r w:rsidRPr="00D401B2">
        <w:t>relates</w:t>
      </w:r>
      <w:r w:rsidR="00BE2ECE">
        <w:t xml:space="preserve"> </w:t>
      </w:r>
      <w:r w:rsidRPr="00D401B2">
        <w:t>to</w:t>
      </w:r>
      <w:r w:rsidR="00BE2ECE">
        <w:t xml:space="preserve"> </w:t>
      </w:r>
      <w:r w:rsidRPr="00D401B2">
        <w:t>CC</w:t>
      </w:r>
      <w:r w:rsidR="00BE2ECE">
        <w:t xml:space="preserve"> </w:t>
      </w:r>
      <w:r w:rsidRPr="00D401B2">
        <w:t>BY</w:t>
      </w:r>
      <w:r w:rsidR="00BE2ECE">
        <w:t xml:space="preserve"> </w:t>
      </w:r>
      <w:r w:rsidRPr="00D401B2">
        <w:t>4.0.</w:t>
      </w:r>
      <w:r w:rsidR="00BE2ECE">
        <w:t xml:space="preserve"> </w:t>
      </w:r>
      <w:r w:rsidRPr="00D401B2">
        <w:t>The</w:t>
      </w:r>
      <w:r w:rsidR="00BE2ECE">
        <w:t xml:space="preserve"> </w:t>
      </w:r>
      <w:r w:rsidRPr="00D401B2">
        <w:t>use</w:t>
      </w:r>
      <w:r w:rsidR="00BE2ECE">
        <w:t xml:space="preserve"> </w:t>
      </w:r>
      <w:r w:rsidRPr="00D401B2">
        <w:t>of</w:t>
      </w:r>
      <w:r w:rsidR="00BE2ECE">
        <w:t xml:space="preserve"> </w:t>
      </w:r>
      <w:r w:rsidRPr="00D401B2">
        <w:t>other</w:t>
      </w:r>
      <w:r w:rsidR="00BE2ECE">
        <w:t xml:space="preserve"> </w:t>
      </w:r>
      <w:r w:rsidRPr="00D401B2">
        <w:t>CC</w:t>
      </w:r>
      <w:r w:rsidR="00BE2ECE">
        <w:t xml:space="preserve"> </w:t>
      </w:r>
      <w:r w:rsidRPr="00D401B2">
        <w:t>licences</w:t>
      </w:r>
      <w:r w:rsidR="00BE2ECE">
        <w:t xml:space="preserve"> </w:t>
      </w:r>
      <w:r w:rsidRPr="00D401B2">
        <w:t>may</w:t>
      </w:r>
      <w:r w:rsidR="00BE2ECE">
        <w:t xml:space="preserve"> </w:t>
      </w:r>
      <w:r w:rsidRPr="00D401B2">
        <w:t>involve</w:t>
      </w:r>
      <w:r w:rsidR="00BE2ECE">
        <w:t xml:space="preserve"> </w:t>
      </w:r>
      <w:r w:rsidRPr="00D401B2">
        <w:t>issues</w:t>
      </w:r>
      <w:r w:rsidR="00BE2ECE">
        <w:t xml:space="preserve"> </w:t>
      </w:r>
      <w:r w:rsidRPr="00D401B2">
        <w:t>not</w:t>
      </w:r>
      <w:r w:rsidR="00BE2ECE">
        <w:t xml:space="preserve"> </w:t>
      </w:r>
      <w:r w:rsidRPr="00D401B2">
        <w:t>addressed</w:t>
      </w:r>
      <w:r w:rsidR="00BE2ECE">
        <w:t xml:space="preserve"> </w:t>
      </w:r>
      <w:r w:rsidRPr="00D401B2">
        <w:t>in</w:t>
      </w:r>
      <w:r w:rsidR="00BE2ECE">
        <w:t xml:space="preserve"> </w:t>
      </w:r>
      <w:r w:rsidRPr="00D401B2">
        <w:t>the</w:t>
      </w:r>
      <w:r w:rsidR="00BE2ECE">
        <w:t xml:space="preserve"> </w:t>
      </w:r>
      <w:r w:rsidRPr="00D401B2">
        <w:t>Guidelines.</w:t>
      </w:r>
      <w:r w:rsidR="00BE2ECE">
        <w:t xml:space="preserve"> </w:t>
      </w:r>
      <w:r w:rsidRPr="00D401B2">
        <w:t>Legal</w:t>
      </w:r>
      <w:r w:rsidR="00BE2ECE">
        <w:t xml:space="preserve"> </w:t>
      </w:r>
      <w:r w:rsidRPr="00D401B2">
        <w:t>advice</w:t>
      </w:r>
      <w:r w:rsidR="00BE2ECE">
        <w:t xml:space="preserve"> </w:t>
      </w:r>
      <w:r w:rsidRPr="00D401B2">
        <w:t>should</w:t>
      </w:r>
      <w:r w:rsidR="00BE2ECE">
        <w:t xml:space="preserve"> </w:t>
      </w:r>
      <w:r w:rsidRPr="00D401B2">
        <w:t>be</w:t>
      </w:r>
      <w:r w:rsidR="00BE2ECE">
        <w:t xml:space="preserve"> </w:t>
      </w:r>
      <w:r w:rsidRPr="00D401B2">
        <w:t>sought</w:t>
      </w:r>
      <w:r w:rsidR="00BE2ECE">
        <w:t xml:space="preserve"> </w:t>
      </w:r>
      <w:r w:rsidRPr="00D401B2">
        <w:t>before</w:t>
      </w:r>
      <w:r w:rsidR="00BE2ECE">
        <w:t xml:space="preserve"> </w:t>
      </w:r>
      <w:r w:rsidRPr="00D401B2">
        <w:t>doing</w:t>
      </w:r>
      <w:r w:rsidR="00BE2ECE">
        <w:t xml:space="preserve"> </w:t>
      </w:r>
      <w:r w:rsidRPr="00D401B2">
        <w:t>so.</w:t>
      </w:r>
    </w:p>
    <w:p w14:paraId="3FA70D3C" w14:textId="13241C7A" w:rsidR="00D401B2" w:rsidRPr="009734BA" w:rsidRDefault="00D401B2" w:rsidP="00AD3C2D">
      <w:pPr>
        <w:pStyle w:val="Heading3"/>
      </w:pPr>
      <w:bookmarkStart w:id="190" w:name="_Toc360519884"/>
      <w:r w:rsidRPr="009734BA">
        <w:t>How</w:t>
      </w:r>
      <w:r w:rsidR="00BE2ECE" w:rsidRPr="009734BA">
        <w:t xml:space="preserve"> </w:t>
      </w:r>
      <w:r w:rsidRPr="009734BA">
        <w:t>to</w:t>
      </w:r>
      <w:r w:rsidR="00BE2ECE" w:rsidRPr="009734BA">
        <w:t xml:space="preserve"> </w:t>
      </w:r>
      <w:r w:rsidRPr="009734BA">
        <w:t>apply</w:t>
      </w:r>
      <w:r w:rsidR="00BE2ECE" w:rsidRPr="009734BA">
        <w:t xml:space="preserve"> </w:t>
      </w:r>
      <w:r w:rsidRPr="009734BA">
        <w:t>a</w:t>
      </w:r>
      <w:r w:rsidR="00BE2ECE" w:rsidRPr="009734BA">
        <w:t xml:space="preserve"> </w:t>
      </w:r>
      <w:r w:rsidRPr="009734BA">
        <w:t>CC</w:t>
      </w:r>
      <w:r w:rsidR="00BE2ECE" w:rsidRPr="009734BA">
        <w:t xml:space="preserve"> </w:t>
      </w:r>
      <w:r w:rsidRPr="009734BA">
        <w:t>BY</w:t>
      </w:r>
      <w:r w:rsidR="00BE2ECE" w:rsidRPr="009734BA">
        <w:t xml:space="preserve"> </w:t>
      </w:r>
      <w:r w:rsidRPr="009734BA">
        <w:t>4.0</w:t>
      </w:r>
      <w:r w:rsidR="00BE2ECE" w:rsidRPr="009734BA">
        <w:t xml:space="preserve"> </w:t>
      </w:r>
      <w:r w:rsidRPr="009734BA">
        <w:t>licence</w:t>
      </w:r>
      <w:r w:rsidR="00BE2ECE" w:rsidRPr="009734BA">
        <w:t xml:space="preserve"> </w:t>
      </w:r>
      <w:r w:rsidRPr="009734BA">
        <w:t>to</w:t>
      </w:r>
      <w:r w:rsidR="00BE2ECE" w:rsidRPr="009734BA">
        <w:t xml:space="preserve"> </w:t>
      </w:r>
      <w:r w:rsidRPr="009734BA">
        <w:t>new</w:t>
      </w:r>
      <w:r w:rsidR="00BE2ECE" w:rsidRPr="009734BA">
        <w:t xml:space="preserve"> </w:t>
      </w:r>
      <w:r w:rsidRPr="009734BA">
        <w:t>material</w:t>
      </w:r>
      <w:bookmarkEnd w:id="190"/>
    </w:p>
    <w:p w14:paraId="2EE52485" w14:textId="77777777" w:rsidR="00BB166C" w:rsidRDefault="00D401B2" w:rsidP="009D15D2">
      <w:r w:rsidRPr="00D401B2">
        <w:t>Prior</w:t>
      </w:r>
      <w:r w:rsidR="00BE2ECE">
        <w:t xml:space="preserve"> </w:t>
      </w:r>
      <w:r w:rsidRPr="00D401B2">
        <w:t>to</w:t>
      </w:r>
      <w:r w:rsidR="00BE2ECE">
        <w:t xml:space="preserve"> </w:t>
      </w:r>
      <w:r w:rsidRPr="00D401B2">
        <w:t>making</w:t>
      </w:r>
      <w:r w:rsidR="00BE2ECE">
        <w:t xml:space="preserve"> </w:t>
      </w:r>
      <w:r w:rsidRPr="00D401B2">
        <w:t>appropriate</w:t>
      </w:r>
      <w:r w:rsidR="00BE2ECE">
        <w:t xml:space="preserve"> </w:t>
      </w:r>
      <w:proofErr w:type="gramStart"/>
      <w:r w:rsidRPr="00D401B2">
        <w:t>State</w:t>
      </w:r>
      <w:r w:rsidR="00BE2ECE">
        <w:t xml:space="preserve"> </w:t>
      </w:r>
      <w:r w:rsidRPr="00D401B2">
        <w:t>owned</w:t>
      </w:r>
      <w:proofErr w:type="gramEnd"/>
      <w:r w:rsidR="00BE2ECE">
        <w:t xml:space="preserve"> </w:t>
      </w:r>
      <w:r w:rsidRPr="00D401B2">
        <w:t>copyright</w:t>
      </w:r>
      <w:r w:rsidR="00BE2ECE">
        <w:t xml:space="preserve"> </w:t>
      </w:r>
      <w:r w:rsidRPr="00D401B2">
        <w:t>material</w:t>
      </w:r>
      <w:r w:rsidR="00BE2ECE">
        <w:t xml:space="preserve"> </w:t>
      </w:r>
      <w:r w:rsidRPr="00D401B2">
        <w:t>available</w:t>
      </w:r>
      <w:r w:rsidR="00BE2ECE">
        <w:t xml:space="preserve"> </w:t>
      </w:r>
      <w:r w:rsidRPr="00D401B2">
        <w:t>to</w:t>
      </w:r>
      <w:r w:rsidR="00BE2ECE">
        <w:t xml:space="preserve"> </w:t>
      </w:r>
      <w:r w:rsidRPr="00D401B2">
        <w:t>the</w:t>
      </w:r>
      <w:r w:rsidR="00BE2ECE">
        <w:t xml:space="preserve"> </w:t>
      </w:r>
      <w:r w:rsidRPr="00D401B2">
        <w:t>public,</w:t>
      </w:r>
      <w:r w:rsidR="00BE2ECE">
        <w:t xml:space="preserve"> </w:t>
      </w:r>
      <w:r w:rsidRPr="00D401B2">
        <w:t>a</w:t>
      </w:r>
      <w:r w:rsidR="00BE2ECE">
        <w:t xml:space="preserve"> </w:t>
      </w:r>
      <w:r w:rsidRPr="00D401B2">
        <w:t>CC</w:t>
      </w:r>
      <w:r w:rsidR="00BE2ECE">
        <w:t xml:space="preserve"> </w:t>
      </w:r>
      <w:r w:rsidRPr="00D401B2">
        <w:t>BY</w:t>
      </w:r>
      <w:r w:rsidR="00BE2ECE">
        <w:t xml:space="preserve"> </w:t>
      </w:r>
      <w:r w:rsidRPr="00D401B2">
        <w:t>licence</w:t>
      </w:r>
      <w:r w:rsidR="00BE2ECE">
        <w:t xml:space="preserve"> </w:t>
      </w:r>
      <w:r w:rsidRPr="00D401B2">
        <w:t>should</w:t>
      </w:r>
      <w:r w:rsidR="00BE2ECE">
        <w:t xml:space="preserve"> </w:t>
      </w:r>
      <w:r w:rsidRPr="00D401B2">
        <w:t>be</w:t>
      </w:r>
      <w:r w:rsidR="00BE2ECE">
        <w:t xml:space="preserve"> </w:t>
      </w:r>
      <w:r w:rsidRPr="00D401B2">
        <w:t>applied</w:t>
      </w:r>
      <w:r w:rsidR="00BE2ECE">
        <w:t xml:space="preserve"> </w:t>
      </w:r>
      <w:r w:rsidRPr="00D401B2">
        <w:t>as</w:t>
      </w:r>
      <w:r w:rsidR="00BE2ECE">
        <w:t xml:space="preserve"> </w:t>
      </w:r>
      <w:r w:rsidRPr="00D401B2">
        <w:t>follows.</w:t>
      </w:r>
      <w:r w:rsidR="00BE2ECE">
        <w:t xml:space="preserve"> </w:t>
      </w:r>
      <w:r w:rsidRPr="00D401B2">
        <w:t>(For</w:t>
      </w:r>
      <w:r w:rsidR="00BE2ECE">
        <w:t xml:space="preserve"> </w:t>
      </w:r>
      <w:r w:rsidRPr="00D401B2">
        <w:t>copyright</w:t>
      </w:r>
      <w:r w:rsidR="00BE2ECE">
        <w:t xml:space="preserve"> </w:t>
      </w:r>
      <w:r w:rsidRPr="00D401B2">
        <w:t>material</w:t>
      </w:r>
      <w:r w:rsidR="00BE2ECE">
        <w:t xml:space="preserve"> </w:t>
      </w:r>
      <w:r w:rsidRPr="00D401B2">
        <w:t>that</w:t>
      </w:r>
      <w:r w:rsidR="00BE2ECE">
        <w:t xml:space="preserve"> </w:t>
      </w:r>
      <w:r w:rsidRPr="00D401B2">
        <w:t>has</w:t>
      </w:r>
      <w:r w:rsidR="00BE2ECE">
        <w:t xml:space="preserve"> </w:t>
      </w:r>
      <w:r w:rsidRPr="00D401B2">
        <w:t>already</w:t>
      </w:r>
      <w:r w:rsidR="00BE2ECE">
        <w:t xml:space="preserve"> </w:t>
      </w:r>
      <w:r w:rsidRPr="00D401B2">
        <w:t>been</w:t>
      </w:r>
      <w:r w:rsidR="00BE2ECE">
        <w:t xml:space="preserve"> </w:t>
      </w:r>
      <w:r w:rsidRPr="00D401B2">
        <w:t>made</w:t>
      </w:r>
      <w:r w:rsidR="00BE2ECE">
        <w:t xml:space="preserve"> </w:t>
      </w:r>
      <w:r w:rsidRPr="00D401B2">
        <w:t>accessible</w:t>
      </w:r>
      <w:r w:rsidR="00BE2ECE">
        <w:t xml:space="preserve"> </w:t>
      </w:r>
      <w:r w:rsidRPr="00D401B2">
        <w:t>to</w:t>
      </w:r>
      <w:r w:rsidR="00BE2ECE">
        <w:t xml:space="preserve"> </w:t>
      </w:r>
      <w:r w:rsidRPr="00D401B2">
        <w:t>the</w:t>
      </w:r>
      <w:r w:rsidR="00BE2ECE">
        <w:t xml:space="preserve"> </w:t>
      </w:r>
      <w:r w:rsidRPr="00D401B2">
        <w:t>public,</w:t>
      </w:r>
      <w:r w:rsidR="00BE2ECE">
        <w:t xml:space="preserve"> </w:t>
      </w:r>
      <w:r w:rsidRPr="00D401B2">
        <w:t>see</w:t>
      </w:r>
      <w:r w:rsidR="00BE2ECE">
        <w:t xml:space="preserve"> </w:t>
      </w:r>
      <w:r w:rsidRPr="00D401B2">
        <w:t>Chapter</w:t>
      </w:r>
      <w:r w:rsidR="00BE2ECE">
        <w:t xml:space="preserve"> </w:t>
      </w:r>
      <w:r w:rsidRPr="00D401B2">
        <w:fldChar w:fldCharType="begin"/>
      </w:r>
      <w:r w:rsidRPr="00D401B2">
        <w:instrText xml:space="preserve"> REF _Ref381704442 \r \h </w:instrText>
      </w:r>
      <w:r w:rsidRPr="00D401B2">
        <w:fldChar w:fldCharType="separate"/>
      </w:r>
      <w:r w:rsidRPr="00D401B2">
        <w:t>5.5.4</w:t>
      </w:r>
      <w:r w:rsidRPr="00D401B2">
        <w:fldChar w:fldCharType="end"/>
      </w:r>
      <w:r w:rsidR="00BE2ECE">
        <w:t xml:space="preserve"> </w:t>
      </w:r>
      <w:r w:rsidRPr="00D401B2">
        <w:t>(How</w:t>
      </w:r>
      <w:r w:rsidR="00BE2ECE">
        <w:t xml:space="preserve"> </w:t>
      </w:r>
      <w:r w:rsidRPr="00D401B2">
        <w:t>to</w:t>
      </w:r>
      <w:r w:rsidR="00BE2ECE">
        <w:t xml:space="preserve"> </w:t>
      </w:r>
      <w:r w:rsidRPr="00D401B2">
        <w:t>licence</w:t>
      </w:r>
      <w:r w:rsidR="00BE2ECE">
        <w:t xml:space="preserve"> </w:t>
      </w:r>
      <w:r w:rsidRPr="00D401B2">
        <w:t>existing</w:t>
      </w:r>
      <w:r w:rsidR="00BE2ECE">
        <w:t xml:space="preserve"> </w:t>
      </w:r>
      <w:r w:rsidRPr="00D401B2">
        <w:t>copyright</w:t>
      </w:r>
      <w:r w:rsidR="00BE2ECE">
        <w:t xml:space="preserve"> </w:t>
      </w:r>
      <w:r w:rsidRPr="00D401B2">
        <w:t>material)</w:t>
      </w:r>
      <w:r w:rsidR="00BE2ECE">
        <w:t xml:space="preserve"> </w:t>
      </w:r>
      <w:r w:rsidRPr="00D401B2">
        <w:t>and</w:t>
      </w:r>
      <w:r w:rsidR="00BE2ECE">
        <w:t xml:space="preserve"> </w:t>
      </w:r>
      <w:r w:rsidRPr="00D401B2">
        <w:t>Chapter</w:t>
      </w:r>
      <w:r w:rsidR="00BE2ECE">
        <w:rPr>
          <w:rFonts w:ascii="Calibri" w:hAnsi="Calibri" w:cs="Calibri"/>
        </w:rPr>
        <w:t xml:space="preserve"> </w:t>
      </w:r>
      <w:r w:rsidRPr="00D401B2">
        <w:fldChar w:fldCharType="begin"/>
      </w:r>
      <w:r w:rsidRPr="00D401B2">
        <w:instrText xml:space="preserve"> REF _Ref357592513 \r \h </w:instrText>
      </w:r>
      <w:r w:rsidRPr="00D401B2">
        <w:fldChar w:fldCharType="separate"/>
      </w:r>
      <w:r w:rsidRPr="00D401B2">
        <w:t>5.7</w:t>
      </w:r>
      <w:r w:rsidRPr="00D401B2">
        <w:fldChar w:fldCharType="end"/>
      </w:r>
      <w:r w:rsidR="00BE2ECE">
        <w:t xml:space="preserve"> </w:t>
      </w:r>
      <w:r w:rsidRPr="00D401B2">
        <w:t>(Copyright</w:t>
      </w:r>
      <w:r w:rsidR="00BE2ECE">
        <w:t xml:space="preserve"> </w:t>
      </w:r>
      <w:r w:rsidRPr="00D401B2">
        <w:t>notice</w:t>
      </w:r>
      <w:r w:rsidR="00BE2ECE">
        <w:t xml:space="preserve"> </w:t>
      </w:r>
      <w:r w:rsidRPr="00D401B2">
        <w:t>for</w:t>
      </w:r>
      <w:r w:rsidR="00BE2ECE">
        <w:t xml:space="preserve"> </w:t>
      </w:r>
      <w:r w:rsidRPr="00D401B2">
        <w:t>websites</w:t>
      </w:r>
      <w:r w:rsidR="00BE2ECE">
        <w:t xml:space="preserve"> </w:t>
      </w:r>
      <w:r w:rsidRPr="00D401B2">
        <w:t>below)).</w:t>
      </w:r>
    </w:p>
    <w:p w14:paraId="2DA456A5" w14:textId="77777777" w:rsidR="00BB166C" w:rsidRDefault="00D401B2" w:rsidP="00D401B2">
      <w:r w:rsidRPr="00D401B2">
        <w:t>A</w:t>
      </w:r>
      <w:r w:rsidR="00BE2ECE">
        <w:t xml:space="preserve"> </w:t>
      </w:r>
      <w:r w:rsidRPr="00D401B2">
        <w:t>CC</w:t>
      </w:r>
      <w:r w:rsidR="00BE2ECE">
        <w:t xml:space="preserve"> </w:t>
      </w:r>
      <w:r w:rsidRPr="00D401B2">
        <w:t>BY</w:t>
      </w:r>
      <w:r w:rsidR="00BE2ECE">
        <w:t xml:space="preserve"> </w:t>
      </w:r>
      <w:r w:rsidRPr="00D401B2">
        <w:t>licence</w:t>
      </w:r>
      <w:r w:rsidR="00BE2ECE">
        <w:t xml:space="preserve"> </w:t>
      </w:r>
      <w:r w:rsidRPr="00D401B2">
        <w:t>may</w:t>
      </w:r>
      <w:r w:rsidR="00BE2ECE">
        <w:t xml:space="preserve"> </w:t>
      </w:r>
      <w:r w:rsidRPr="00D401B2">
        <w:t>be</w:t>
      </w:r>
      <w:r w:rsidR="00BE2ECE">
        <w:t xml:space="preserve"> </w:t>
      </w:r>
      <w:r w:rsidRPr="00D401B2">
        <w:t>applied</w:t>
      </w:r>
      <w:r w:rsidR="00BE2ECE">
        <w:t xml:space="preserve"> </w:t>
      </w:r>
      <w:r w:rsidRPr="00D401B2">
        <w:t>to</w:t>
      </w:r>
      <w:r w:rsidR="00BE2ECE">
        <w:t xml:space="preserve"> </w:t>
      </w:r>
      <w:r w:rsidRPr="00D401B2">
        <w:t>copyright</w:t>
      </w:r>
      <w:r w:rsidR="00BE2ECE">
        <w:t xml:space="preserve"> </w:t>
      </w:r>
      <w:r w:rsidRPr="00D401B2">
        <w:t>material</w:t>
      </w:r>
      <w:r w:rsidR="00BE2ECE">
        <w:t xml:space="preserve"> </w:t>
      </w:r>
      <w:r w:rsidRPr="00D401B2">
        <w:t>by</w:t>
      </w:r>
      <w:r w:rsidR="00BE2ECE">
        <w:t xml:space="preserve"> </w:t>
      </w:r>
      <w:r w:rsidRPr="00D401B2">
        <w:t>attaching</w:t>
      </w:r>
      <w:r w:rsidR="00BE2ECE">
        <w:t xml:space="preserve"> </w:t>
      </w:r>
      <w:r w:rsidRPr="00D401B2">
        <w:t>a</w:t>
      </w:r>
      <w:r w:rsidR="00BE2ECE">
        <w:t xml:space="preserve"> </w:t>
      </w:r>
      <w:r w:rsidRPr="00D401B2">
        <w:t>notice</w:t>
      </w:r>
      <w:r w:rsidR="00BE2ECE">
        <w:t xml:space="preserve"> </w:t>
      </w:r>
      <w:r w:rsidRPr="00D401B2">
        <w:t>to</w:t>
      </w:r>
      <w:r w:rsidR="00BE2ECE">
        <w:t xml:space="preserve"> </w:t>
      </w:r>
      <w:r w:rsidRPr="00D401B2">
        <w:t>this</w:t>
      </w:r>
      <w:r w:rsidR="00BE2ECE">
        <w:t xml:space="preserve"> </w:t>
      </w:r>
      <w:r w:rsidRPr="00D401B2">
        <w:t>effect</w:t>
      </w:r>
      <w:r w:rsidR="00BE2ECE">
        <w:t xml:space="preserve"> </w:t>
      </w:r>
      <w:r w:rsidRPr="00D401B2">
        <w:t>to</w:t>
      </w:r>
      <w:r w:rsidR="00BE2ECE">
        <w:t xml:space="preserve"> </w:t>
      </w:r>
      <w:r w:rsidRPr="00D401B2">
        <w:t>the</w:t>
      </w:r>
      <w:r w:rsidR="00BE2ECE">
        <w:t xml:space="preserve"> </w:t>
      </w:r>
      <w:r w:rsidRPr="00D401B2">
        <w:t>work.</w:t>
      </w:r>
      <w:r w:rsidR="00BE2ECE">
        <w:t xml:space="preserve"> </w:t>
      </w:r>
      <w:r w:rsidRPr="00D401B2">
        <w:t>Accordingly,</w:t>
      </w:r>
      <w:r w:rsidR="00BE2ECE">
        <w:t xml:space="preserve"> </w:t>
      </w:r>
      <w:r w:rsidRPr="00D401B2">
        <w:t>departments</w:t>
      </w:r>
      <w:r w:rsidR="00BE2ECE">
        <w:t xml:space="preserve"> </w:t>
      </w:r>
      <w:r w:rsidRPr="00D401B2">
        <w:t>and</w:t>
      </w:r>
      <w:r w:rsidR="00BE2ECE">
        <w:t xml:space="preserve"> </w:t>
      </w:r>
      <w:r w:rsidRPr="00D401B2">
        <w:t>agencies</w:t>
      </w:r>
      <w:r w:rsidR="00BE2ECE">
        <w:t xml:space="preserve"> </w:t>
      </w:r>
      <w:r w:rsidRPr="00D401B2">
        <w:t>are</w:t>
      </w:r>
      <w:r w:rsidR="00BE2ECE">
        <w:t xml:space="preserve"> </w:t>
      </w:r>
      <w:r w:rsidRPr="00D401B2">
        <w:t>encouraged</w:t>
      </w:r>
      <w:r w:rsidR="00BE2ECE">
        <w:t xml:space="preserve"> </w:t>
      </w:r>
      <w:r w:rsidRPr="00D401B2">
        <w:t>to</w:t>
      </w:r>
      <w:r w:rsidR="00BE2ECE">
        <w:t xml:space="preserve"> </w:t>
      </w:r>
      <w:r w:rsidRPr="00D401B2">
        <w:t>apply</w:t>
      </w:r>
      <w:r w:rsidR="00BE2ECE">
        <w:t xml:space="preserve"> </w:t>
      </w:r>
      <w:r w:rsidRPr="00D401B2">
        <w:t>CC</w:t>
      </w:r>
      <w:r w:rsidR="00BE2ECE">
        <w:t xml:space="preserve"> </w:t>
      </w:r>
      <w:r w:rsidRPr="00D401B2">
        <w:t>BY</w:t>
      </w:r>
      <w:r w:rsidR="00BE2ECE">
        <w:t xml:space="preserve"> </w:t>
      </w:r>
      <w:r w:rsidRPr="00D401B2">
        <w:t>licences</w:t>
      </w:r>
      <w:r w:rsidR="00BE2ECE">
        <w:t xml:space="preserve"> </w:t>
      </w:r>
      <w:r w:rsidRPr="00D401B2">
        <w:t>to</w:t>
      </w:r>
      <w:r w:rsidR="00BE2ECE">
        <w:t xml:space="preserve"> </w:t>
      </w:r>
      <w:r w:rsidRPr="00D401B2">
        <w:t>template</w:t>
      </w:r>
      <w:r w:rsidR="00BE2ECE">
        <w:t xml:space="preserve"> </w:t>
      </w:r>
      <w:r w:rsidRPr="00D401B2">
        <w:t>documents.</w:t>
      </w:r>
    </w:p>
    <w:p w14:paraId="5B884119" w14:textId="77777777" w:rsidR="00BB166C" w:rsidRDefault="00D401B2" w:rsidP="00D401B2">
      <w:r w:rsidRPr="00D401B2">
        <w:t>In</w:t>
      </w:r>
      <w:r w:rsidR="00BE2ECE">
        <w:t xml:space="preserve"> </w:t>
      </w:r>
      <w:r w:rsidRPr="00D401B2">
        <w:t>many</w:t>
      </w:r>
      <w:r w:rsidR="00BE2ECE">
        <w:t xml:space="preserve"> </w:t>
      </w:r>
      <w:r w:rsidRPr="00D401B2">
        <w:t>cases,</w:t>
      </w:r>
      <w:r w:rsidR="00BE2ECE">
        <w:t xml:space="preserve"> </w:t>
      </w:r>
      <w:r w:rsidRPr="00D401B2">
        <w:t>the</w:t>
      </w:r>
      <w:r w:rsidR="00BE2ECE">
        <w:t xml:space="preserve"> </w:t>
      </w:r>
      <w:r w:rsidRPr="00D401B2">
        <w:t>following</w:t>
      </w:r>
      <w:r w:rsidR="00BE2ECE">
        <w:t xml:space="preserve"> </w:t>
      </w:r>
      <w:r w:rsidRPr="00D401B2">
        <w:t>notice</w:t>
      </w:r>
      <w:r w:rsidR="00BE2ECE">
        <w:t xml:space="preserve"> </w:t>
      </w:r>
      <w:r w:rsidRPr="00D401B2">
        <w:t>may</w:t>
      </w:r>
      <w:r w:rsidR="00BE2ECE">
        <w:t xml:space="preserve"> </w:t>
      </w:r>
      <w:r w:rsidRPr="00D401B2">
        <w:t>be</w:t>
      </w:r>
      <w:r w:rsidR="00BE2ECE">
        <w:t xml:space="preserve"> </w:t>
      </w:r>
      <w:r w:rsidRPr="00D401B2">
        <w:t>appropriate:</w:t>
      </w:r>
    </w:p>
    <w:p w14:paraId="0C95B629" w14:textId="149CB995" w:rsidR="00D401B2" w:rsidRPr="00D401B2" w:rsidRDefault="00D401B2" w:rsidP="00BB166C">
      <w:pPr>
        <w:pStyle w:val="BlockText"/>
      </w:pPr>
      <w:r w:rsidRPr="00D401B2">
        <w:t>©</w:t>
      </w:r>
      <w:r w:rsidR="00BE2ECE">
        <w:t xml:space="preserve"> </w:t>
      </w:r>
      <w:r w:rsidRPr="00D401B2">
        <w:t>State</w:t>
      </w:r>
      <w:r w:rsidR="00BE2ECE">
        <w:t xml:space="preserve"> </w:t>
      </w:r>
      <w:r w:rsidRPr="00D401B2">
        <w:t>of</w:t>
      </w:r>
      <w:r w:rsidR="00BE2ECE">
        <w:t xml:space="preserve"> </w:t>
      </w:r>
      <w:r w:rsidRPr="00D401B2">
        <w:t>Victoria</w:t>
      </w:r>
      <w:r w:rsidR="00BE2ECE">
        <w:t xml:space="preserve"> </w:t>
      </w:r>
      <w:r w:rsidRPr="00D401B2">
        <w:t>([name</w:t>
      </w:r>
      <w:r w:rsidR="00BE2ECE">
        <w:t xml:space="preserve"> </w:t>
      </w:r>
      <w:r w:rsidRPr="00D401B2">
        <w:t>of</w:t>
      </w:r>
      <w:r w:rsidR="00BE2ECE">
        <w:t xml:space="preserve"> </w:t>
      </w:r>
      <w:r w:rsidRPr="00D401B2">
        <w:t>agency,</w:t>
      </w:r>
      <w:r w:rsidR="00BE2ECE">
        <w:t xml:space="preserve"> </w:t>
      </w:r>
      <w:r w:rsidRPr="00D401B2">
        <w:t>for</w:t>
      </w:r>
      <w:r w:rsidR="00BE2ECE">
        <w:t xml:space="preserve"> </w:t>
      </w:r>
      <w:r w:rsidRPr="00D401B2">
        <w:t>example,</w:t>
      </w:r>
      <w:r w:rsidR="00BE2ECE">
        <w:t xml:space="preserve"> </w:t>
      </w:r>
      <w:r w:rsidRPr="00D401B2">
        <w:t>‘(Department</w:t>
      </w:r>
      <w:r w:rsidR="00BE2ECE">
        <w:t xml:space="preserve"> </w:t>
      </w:r>
      <w:r w:rsidRPr="00D401B2">
        <w:t>of</w:t>
      </w:r>
      <w:r w:rsidR="00BE2ECE">
        <w:t xml:space="preserve"> </w:t>
      </w:r>
      <w:r w:rsidR="000C6733">
        <w:t>Government Services</w:t>
      </w:r>
      <w:r w:rsidRPr="00D401B2">
        <w:t>)’])</w:t>
      </w:r>
      <w:r w:rsidR="00BE2ECE">
        <w:t xml:space="preserve"> </w:t>
      </w:r>
      <w:r w:rsidRPr="00D401B2">
        <w:t>[year]</w:t>
      </w:r>
    </w:p>
    <w:p w14:paraId="6679FCAA" w14:textId="77777777" w:rsidR="00D401B2" w:rsidRPr="00D401B2" w:rsidRDefault="00D401B2" w:rsidP="00BB166C">
      <w:pPr>
        <w:pStyle w:val="BlockText"/>
      </w:pPr>
      <w:r w:rsidRPr="00D401B2">
        <w:rPr>
          <w:noProof/>
        </w:rPr>
        <w:drawing>
          <wp:anchor distT="0" distB="0" distL="114300" distR="114300" simplePos="0" relativeHeight="251634688" behindDoc="0" locked="0" layoutInCell="1" allowOverlap="1" wp14:anchorId="29A7F21B" wp14:editId="2AFFB978">
            <wp:simplePos x="0" y="0"/>
            <wp:positionH relativeFrom="column">
              <wp:posOffset>507365</wp:posOffset>
            </wp:positionH>
            <wp:positionV relativeFrom="paragraph">
              <wp:posOffset>37465</wp:posOffset>
            </wp:positionV>
            <wp:extent cx="1200150" cy="420370"/>
            <wp:effectExtent l="0" t="0" r="0" b="0"/>
            <wp:wrapNone/>
            <wp:docPr id="742" name="Picture 742" descr="untitle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untitled">
                      <a:hlinkClick r:id="rId19"/>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00150" cy="420370"/>
                    </a:xfrm>
                    <a:prstGeom prst="rect">
                      <a:avLst/>
                    </a:prstGeom>
                    <a:noFill/>
                  </pic:spPr>
                </pic:pic>
              </a:graphicData>
            </a:graphic>
            <wp14:sizeRelH relativeFrom="page">
              <wp14:pctWidth>0</wp14:pctWidth>
            </wp14:sizeRelH>
            <wp14:sizeRelV relativeFrom="page">
              <wp14:pctHeight>0</wp14:pctHeight>
            </wp14:sizeRelV>
          </wp:anchor>
        </w:drawing>
      </w:r>
    </w:p>
    <w:p w14:paraId="70DEE151" w14:textId="77777777" w:rsidR="00D401B2" w:rsidRPr="00D401B2" w:rsidRDefault="00D401B2" w:rsidP="00BB166C">
      <w:pPr>
        <w:pStyle w:val="BlockText"/>
      </w:pPr>
    </w:p>
    <w:p w14:paraId="3176DF48" w14:textId="6D1B15AF" w:rsidR="00D401B2" w:rsidRPr="00D401B2" w:rsidRDefault="00D401B2" w:rsidP="00BB166C">
      <w:pPr>
        <w:pStyle w:val="BlockText"/>
      </w:pPr>
      <w:r w:rsidRPr="00D401B2">
        <w:t>This</w:t>
      </w:r>
      <w:r w:rsidR="00BE2ECE">
        <w:t xml:space="preserve"> </w:t>
      </w:r>
      <w:r w:rsidRPr="00D401B2">
        <w:t>work,</w:t>
      </w:r>
      <w:r w:rsidR="00BE2ECE">
        <w:t xml:space="preserve"> </w:t>
      </w:r>
      <w:r w:rsidRPr="00D401B2">
        <w:t>[insert</w:t>
      </w:r>
      <w:r w:rsidR="00BE2ECE">
        <w:t xml:space="preserve"> </w:t>
      </w:r>
      <w:r w:rsidRPr="00D401B2">
        <w:t>title</w:t>
      </w:r>
      <w:r w:rsidR="00BE2ECE">
        <w:t xml:space="preserve"> </w:t>
      </w:r>
      <w:r w:rsidRPr="00D401B2">
        <w:t>of</w:t>
      </w:r>
      <w:r w:rsidR="00BE2ECE">
        <w:t xml:space="preserve"> </w:t>
      </w:r>
      <w:r w:rsidRPr="00D401B2">
        <w:t>work],</w:t>
      </w:r>
      <w:r w:rsidR="00BE2ECE">
        <w:t xml:space="preserve"> </w:t>
      </w:r>
      <w:r w:rsidRPr="00D401B2">
        <w:t>is</w:t>
      </w:r>
      <w:r w:rsidR="00BE2ECE">
        <w:t xml:space="preserve"> </w:t>
      </w:r>
      <w:r w:rsidRPr="00D401B2">
        <w:t>licensed</w:t>
      </w:r>
      <w:r w:rsidR="00BE2ECE">
        <w:t xml:space="preserve"> </w:t>
      </w:r>
      <w:r w:rsidRPr="00D401B2">
        <w:t>under</w:t>
      </w:r>
      <w:r w:rsidR="00BE2ECE">
        <w:t xml:space="preserve"> </w:t>
      </w:r>
      <w:r w:rsidRPr="00D401B2">
        <w:t>a</w:t>
      </w:r>
      <w:r w:rsidR="00BE2ECE">
        <w:t xml:space="preserve"> </w:t>
      </w:r>
      <w:hyperlink r:id="rId39" w:history="1">
        <w:r w:rsidRPr="00D401B2">
          <w:rPr>
            <w:rStyle w:val="Hyperlink"/>
            <w:i/>
          </w:rPr>
          <w:t>Creative Commons Attribution 4.0 licence</w:t>
        </w:r>
      </w:hyperlink>
      <w:r w:rsidR="00BE2ECE">
        <w:t xml:space="preserve"> </w:t>
      </w:r>
      <w:r w:rsidRPr="00D401B2">
        <w:t>[link</w:t>
      </w:r>
      <w:r w:rsidR="00BE2ECE">
        <w:t xml:space="preserve"> </w:t>
      </w:r>
      <w:r w:rsidRPr="00D401B2">
        <w:t>to</w:t>
      </w:r>
      <w:r w:rsidR="00BE2ECE">
        <w:t xml:space="preserve"> </w:t>
      </w:r>
      <w:r w:rsidRPr="00D401B2">
        <w:t>http://creativecommons.org/licenses/by/4.0/].</w:t>
      </w:r>
      <w:r w:rsidR="00BE2ECE">
        <w:t xml:space="preserve"> </w:t>
      </w:r>
      <w:r w:rsidRPr="00D401B2">
        <w:t>You</w:t>
      </w:r>
      <w:r w:rsidR="00BE2ECE">
        <w:t xml:space="preserve"> </w:t>
      </w:r>
      <w:r w:rsidRPr="00D401B2">
        <w:t>are</w:t>
      </w:r>
      <w:r w:rsidR="00BE2ECE">
        <w:t xml:space="preserve"> </w:t>
      </w:r>
      <w:r w:rsidRPr="00D401B2">
        <w:t>free</w:t>
      </w:r>
      <w:r w:rsidR="00BE2ECE">
        <w:t xml:space="preserve"> </w:t>
      </w:r>
      <w:r w:rsidRPr="00D401B2">
        <w:t>to</w:t>
      </w:r>
      <w:r w:rsidR="00BE2ECE">
        <w:t xml:space="preserve"> </w:t>
      </w:r>
      <w:r w:rsidRPr="00D401B2">
        <w:t>re</w:t>
      </w:r>
      <w:r w:rsidRPr="00D401B2">
        <w:noBreakHyphen/>
        <w:t>use</w:t>
      </w:r>
      <w:r w:rsidR="00BE2ECE">
        <w:t xml:space="preserve"> </w:t>
      </w:r>
      <w:r w:rsidRPr="00D401B2">
        <w:t>the</w:t>
      </w:r>
      <w:r w:rsidR="00BE2ECE">
        <w:t xml:space="preserve"> </w:t>
      </w:r>
      <w:r w:rsidRPr="00D401B2">
        <w:t>work</w:t>
      </w:r>
      <w:r w:rsidR="00BE2ECE">
        <w:t xml:space="preserve"> </w:t>
      </w:r>
      <w:r w:rsidRPr="00D401B2">
        <w:t>under</w:t>
      </w:r>
      <w:r w:rsidR="00BE2ECE">
        <w:t xml:space="preserve"> </w:t>
      </w:r>
      <w:r w:rsidRPr="00D401B2">
        <w:t>that</w:t>
      </w:r>
      <w:r w:rsidR="00BE2ECE">
        <w:t xml:space="preserve"> </w:t>
      </w:r>
      <w:r w:rsidRPr="00D401B2">
        <w:t>licence,</w:t>
      </w:r>
      <w:r w:rsidR="00BE2ECE">
        <w:t xml:space="preserve"> </w:t>
      </w:r>
      <w:r w:rsidRPr="00D401B2">
        <w:t>on</w:t>
      </w:r>
      <w:r w:rsidR="00BE2ECE">
        <w:t xml:space="preserve"> </w:t>
      </w:r>
      <w:r w:rsidRPr="00D401B2">
        <w:t>the</w:t>
      </w:r>
      <w:r w:rsidR="00BE2ECE">
        <w:t xml:space="preserve"> </w:t>
      </w:r>
      <w:r w:rsidRPr="00D401B2">
        <w:t>condition</w:t>
      </w:r>
      <w:r w:rsidR="00BE2ECE">
        <w:t xml:space="preserve"> </w:t>
      </w:r>
      <w:r w:rsidRPr="00D401B2">
        <w:t>that</w:t>
      </w:r>
      <w:r w:rsidR="00BE2ECE">
        <w:t xml:space="preserve"> </w:t>
      </w:r>
      <w:r w:rsidRPr="00D401B2">
        <w:t>you</w:t>
      </w:r>
      <w:r w:rsidR="00BE2ECE">
        <w:t xml:space="preserve"> </w:t>
      </w:r>
      <w:r w:rsidRPr="00D401B2">
        <w:t>credit</w:t>
      </w:r>
      <w:r w:rsidR="00BE2ECE">
        <w:t xml:space="preserve"> </w:t>
      </w:r>
      <w:r w:rsidRPr="00D401B2">
        <w:t>the</w:t>
      </w:r>
      <w:r w:rsidR="00BE2ECE">
        <w:t xml:space="preserve"> </w:t>
      </w:r>
      <w:r w:rsidRPr="00D401B2">
        <w:t>State</w:t>
      </w:r>
      <w:r w:rsidR="00BE2ECE">
        <w:t xml:space="preserve"> </w:t>
      </w:r>
      <w:r w:rsidRPr="00D401B2">
        <w:t>of</w:t>
      </w:r>
      <w:r w:rsidR="00BE2ECE">
        <w:t xml:space="preserve"> </w:t>
      </w:r>
      <w:r w:rsidRPr="00D401B2">
        <w:t>Victoria</w:t>
      </w:r>
      <w:r w:rsidR="00BE2ECE">
        <w:t xml:space="preserve"> </w:t>
      </w:r>
      <w:r w:rsidRPr="00D401B2">
        <w:t>([name</w:t>
      </w:r>
      <w:r w:rsidR="00BE2ECE">
        <w:t xml:space="preserve"> </w:t>
      </w:r>
      <w:r w:rsidRPr="00D401B2">
        <w:t>of</w:t>
      </w:r>
      <w:r w:rsidR="00BE2ECE">
        <w:t xml:space="preserve"> </w:t>
      </w:r>
      <w:r w:rsidRPr="00D401B2">
        <w:t>agency])</w:t>
      </w:r>
      <w:r w:rsidR="00BE2ECE">
        <w:t xml:space="preserve"> </w:t>
      </w:r>
      <w:r w:rsidRPr="00D401B2">
        <w:t>as</w:t>
      </w:r>
      <w:r w:rsidR="00BE2ECE">
        <w:t xml:space="preserve"> </w:t>
      </w:r>
      <w:r w:rsidRPr="00D401B2">
        <w:t>author,</w:t>
      </w:r>
      <w:r w:rsidR="00BE2ECE">
        <w:t xml:space="preserve"> </w:t>
      </w:r>
      <w:r w:rsidRPr="00D401B2">
        <w:t>indicate</w:t>
      </w:r>
      <w:r w:rsidR="00BE2ECE">
        <w:t xml:space="preserve"> </w:t>
      </w:r>
      <w:r w:rsidRPr="00D401B2">
        <w:t>if</w:t>
      </w:r>
      <w:r w:rsidR="00BE2ECE">
        <w:t xml:space="preserve"> </w:t>
      </w:r>
      <w:r w:rsidRPr="00D401B2">
        <w:t>changes</w:t>
      </w:r>
      <w:r w:rsidR="00BE2ECE">
        <w:t xml:space="preserve"> </w:t>
      </w:r>
      <w:r w:rsidRPr="00D401B2">
        <w:t>were</w:t>
      </w:r>
      <w:r w:rsidR="00BE2ECE">
        <w:t xml:space="preserve"> </w:t>
      </w:r>
      <w:r w:rsidRPr="00D401B2">
        <w:t>made</w:t>
      </w:r>
      <w:r w:rsidR="00BE2ECE">
        <w:t xml:space="preserve"> </w:t>
      </w:r>
      <w:r w:rsidRPr="00D401B2">
        <w:t>and</w:t>
      </w:r>
      <w:r w:rsidR="00BE2ECE">
        <w:t xml:space="preserve"> </w:t>
      </w:r>
      <w:r w:rsidRPr="00D401B2">
        <w:t>comply</w:t>
      </w:r>
      <w:r w:rsidR="00BE2ECE">
        <w:t xml:space="preserve"> </w:t>
      </w:r>
      <w:r w:rsidRPr="00D401B2">
        <w:t>with</w:t>
      </w:r>
      <w:r w:rsidR="00BE2ECE">
        <w:t xml:space="preserve"> </w:t>
      </w:r>
      <w:r w:rsidRPr="00D401B2">
        <w:t>the</w:t>
      </w:r>
      <w:r w:rsidR="00BE2ECE">
        <w:t xml:space="preserve"> </w:t>
      </w:r>
      <w:r w:rsidRPr="00D401B2">
        <w:t>other</w:t>
      </w:r>
      <w:r w:rsidR="00BE2ECE">
        <w:t xml:space="preserve"> </w:t>
      </w:r>
      <w:r w:rsidRPr="00D401B2">
        <w:t>licence</w:t>
      </w:r>
      <w:r w:rsidR="00BE2ECE">
        <w:t xml:space="preserve"> </w:t>
      </w:r>
      <w:r w:rsidRPr="00D401B2">
        <w:t>terms.</w:t>
      </w:r>
    </w:p>
    <w:p w14:paraId="38609490" w14:textId="4837C9E3" w:rsidR="00D401B2" w:rsidRPr="00D401B2" w:rsidRDefault="00BE2ECE" w:rsidP="00BB166C">
      <w:pPr>
        <w:pStyle w:val="BlockText"/>
      </w:pPr>
      <w:r>
        <w:t xml:space="preserve"> </w:t>
      </w:r>
      <w:r w:rsidR="00D401B2" w:rsidRPr="00D401B2">
        <w:t>[Optional</w:t>
      </w:r>
      <w:r>
        <w:t xml:space="preserve"> </w:t>
      </w:r>
      <w:r w:rsidR="00D401B2" w:rsidRPr="00D401B2">
        <w:t>addition</w:t>
      </w:r>
      <w:r>
        <w:t xml:space="preserve"> </w:t>
      </w:r>
      <w:r w:rsidR="00D401B2" w:rsidRPr="00D401B2">
        <w:t>to</w:t>
      </w:r>
      <w:r>
        <w:t xml:space="preserve"> </w:t>
      </w:r>
      <w:r w:rsidR="00D401B2" w:rsidRPr="00D401B2">
        <w:t>exclude</w:t>
      </w:r>
      <w:r>
        <w:t xml:space="preserve"> </w:t>
      </w:r>
      <w:r w:rsidR="00D401B2" w:rsidRPr="00D401B2">
        <w:t>aspects</w:t>
      </w:r>
      <w:r>
        <w:t xml:space="preserve"> </w:t>
      </w:r>
      <w:r w:rsidR="00D401B2" w:rsidRPr="00D401B2">
        <w:t>of</w:t>
      </w:r>
      <w:r>
        <w:t xml:space="preserve"> </w:t>
      </w:r>
      <w:r w:rsidR="00D401B2" w:rsidRPr="00D401B2">
        <w:t>the</w:t>
      </w:r>
      <w:r>
        <w:t xml:space="preserve"> </w:t>
      </w:r>
      <w:r w:rsidR="00D401B2" w:rsidRPr="00D401B2">
        <w:t>work</w:t>
      </w:r>
      <w:r>
        <w:t xml:space="preserve"> </w:t>
      </w:r>
      <w:r w:rsidR="00D401B2" w:rsidRPr="00D401B2">
        <w:t>from</w:t>
      </w:r>
      <w:r>
        <w:t xml:space="preserve"> </w:t>
      </w:r>
      <w:r w:rsidR="00D401B2" w:rsidRPr="00D401B2">
        <w:t>the</w:t>
      </w:r>
      <w:r>
        <w:t xml:space="preserve"> </w:t>
      </w:r>
      <w:r w:rsidR="00D401B2" w:rsidRPr="00D401B2">
        <w:t>CC</w:t>
      </w:r>
      <w:r>
        <w:t xml:space="preserve"> </w:t>
      </w:r>
      <w:r w:rsidR="00D401B2" w:rsidRPr="00D401B2">
        <w:t>licence:]</w:t>
      </w:r>
      <w:r>
        <w:t xml:space="preserve"> </w:t>
      </w:r>
      <w:r w:rsidR="00D401B2" w:rsidRPr="00D401B2">
        <w:t>The</w:t>
      </w:r>
      <w:r>
        <w:t xml:space="preserve"> </w:t>
      </w:r>
      <w:r w:rsidR="00D401B2" w:rsidRPr="00D401B2">
        <w:t>licence</w:t>
      </w:r>
      <w:r>
        <w:t xml:space="preserve"> </w:t>
      </w:r>
      <w:r w:rsidR="00D401B2" w:rsidRPr="00D401B2">
        <w:t>does</w:t>
      </w:r>
      <w:r>
        <w:t xml:space="preserve"> </w:t>
      </w:r>
      <w:r w:rsidR="00D401B2" w:rsidRPr="00D401B2">
        <w:t>not</w:t>
      </w:r>
      <w:r>
        <w:t xml:space="preserve"> </w:t>
      </w:r>
      <w:r w:rsidR="00D401B2" w:rsidRPr="00D401B2">
        <w:t>apply</w:t>
      </w:r>
      <w:r>
        <w:t xml:space="preserve"> </w:t>
      </w:r>
      <w:r w:rsidR="00D401B2" w:rsidRPr="00D401B2">
        <w:t>to</w:t>
      </w:r>
      <w:r>
        <w:t xml:space="preserve"> </w:t>
      </w:r>
      <w:r w:rsidR="00D401B2" w:rsidRPr="00D401B2">
        <w:t>[specify</w:t>
      </w:r>
      <w:r>
        <w:t xml:space="preserve"> </w:t>
      </w:r>
      <w:r w:rsidR="00D401B2" w:rsidRPr="00D401B2">
        <w:t>which</w:t>
      </w:r>
      <w:r>
        <w:t xml:space="preserve"> </w:t>
      </w:r>
      <w:r w:rsidR="00D401B2" w:rsidRPr="00D401B2">
        <w:t>aspects</w:t>
      </w:r>
      <w:r>
        <w:t xml:space="preserve"> </w:t>
      </w:r>
      <w:r w:rsidR="00D401B2" w:rsidRPr="00D401B2">
        <w:t>of</w:t>
      </w:r>
      <w:r>
        <w:t xml:space="preserve"> </w:t>
      </w:r>
      <w:r w:rsidR="00D401B2" w:rsidRPr="00D401B2">
        <w:t>the</w:t>
      </w:r>
      <w:r>
        <w:t xml:space="preserve"> </w:t>
      </w:r>
      <w:r w:rsidR="00D401B2" w:rsidRPr="00D401B2">
        <w:t>work</w:t>
      </w:r>
      <w:r>
        <w:t xml:space="preserve"> </w:t>
      </w:r>
      <w:r w:rsidR="00D401B2" w:rsidRPr="00D401B2">
        <w:t>the</w:t>
      </w:r>
      <w:r>
        <w:t xml:space="preserve"> </w:t>
      </w:r>
      <w:r w:rsidR="00D401B2" w:rsidRPr="00D401B2">
        <w:t>licence</w:t>
      </w:r>
      <w:r>
        <w:t xml:space="preserve"> </w:t>
      </w:r>
      <w:r w:rsidR="00D401B2" w:rsidRPr="00D401B2">
        <w:t>does</w:t>
      </w:r>
      <w:r>
        <w:t xml:space="preserve"> </w:t>
      </w:r>
      <w:r w:rsidR="00D401B2" w:rsidRPr="00D401B2">
        <w:t>not</w:t>
      </w:r>
      <w:r>
        <w:t xml:space="preserve"> </w:t>
      </w:r>
      <w:r w:rsidR="00D401B2" w:rsidRPr="00D401B2">
        <w:t>apply</w:t>
      </w:r>
      <w:r>
        <w:t xml:space="preserve"> </w:t>
      </w:r>
      <w:r w:rsidR="00D401B2" w:rsidRPr="00D401B2">
        <w:t>to,</w:t>
      </w:r>
      <w:r>
        <w:t xml:space="preserve"> </w:t>
      </w:r>
      <w:r w:rsidR="00D401B2" w:rsidRPr="00D401B2">
        <w:t>for</w:t>
      </w:r>
      <w:r>
        <w:t xml:space="preserve"> </w:t>
      </w:r>
      <w:r w:rsidR="00D401B2" w:rsidRPr="00D401B2">
        <w:t>example.</w:t>
      </w:r>
      <w:r>
        <w:t xml:space="preserve"> </w:t>
      </w:r>
      <w:r w:rsidR="00D401B2" w:rsidRPr="00D401B2">
        <w:t>‘</w:t>
      </w:r>
      <w:proofErr w:type="gramStart"/>
      <w:r w:rsidR="00D401B2" w:rsidRPr="00D401B2">
        <w:t>any</w:t>
      </w:r>
      <w:proofErr w:type="gramEnd"/>
      <w:r>
        <w:t xml:space="preserve"> </w:t>
      </w:r>
      <w:r w:rsidR="00D401B2" w:rsidRPr="00D401B2">
        <w:t>branding’</w:t>
      </w:r>
      <w:r>
        <w:t xml:space="preserve"> </w:t>
      </w:r>
      <w:r w:rsidR="00D401B2" w:rsidRPr="00D401B2">
        <w:t>or</w:t>
      </w:r>
      <w:r>
        <w:t xml:space="preserve"> </w:t>
      </w:r>
      <w:r w:rsidR="00D401B2" w:rsidRPr="00D401B2">
        <w:t>‘any</w:t>
      </w:r>
      <w:r>
        <w:t xml:space="preserve"> </w:t>
      </w:r>
      <w:r w:rsidR="00D401B2" w:rsidRPr="00D401B2">
        <w:t>images</w:t>
      </w:r>
      <w:r>
        <w:t xml:space="preserve"> </w:t>
      </w:r>
      <w:r w:rsidR="00D401B2" w:rsidRPr="00D401B2">
        <w:t>or</w:t>
      </w:r>
      <w:r>
        <w:t xml:space="preserve"> </w:t>
      </w:r>
      <w:r w:rsidR="00D401B2" w:rsidRPr="00D401B2">
        <w:t>photographs’]</w:t>
      </w:r>
    </w:p>
    <w:p w14:paraId="10B4D140" w14:textId="77777777" w:rsidR="00DF5A29" w:rsidRDefault="00DF5A29" w:rsidP="00D401B2"/>
    <w:p w14:paraId="6346A800" w14:textId="77777777" w:rsidR="00DF5A29" w:rsidRDefault="00D401B2" w:rsidP="00D401B2">
      <w:r w:rsidRPr="00D401B2">
        <w:t>The</w:t>
      </w:r>
      <w:r w:rsidR="00BE2ECE">
        <w:t xml:space="preserve"> </w:t>
      </w:r>
      <w:r w:rsidRPr="00D401B2">
        <w:t>‘optional</w:t>
      </w:r>
      <w:r w:rsidR="00BE2ECE">
        <w:t xml:space="preserve"> </w:t>
      </w:r>
      <w:r w:rsidRPr="00D401B2">
        <w:t>addition’</w:t>
      </w:r>
      <w:r w:rsidR="00BE2ECE">
        <w:t xml:space="preserve"> </w:t>
      </w:r>
      <w:r w:rsidRPr="00D401B2">
        <w:t>at</w:t>
      </w:r>
      <w:r w:rsidR="00BE2ECE">
        <w:t xml:space="preserve"> </w:t>
      </w:r>
      <w:r w:rsidRPr="00D401B2">
        <w:t>the</w:t>
      </w:r>
      <w:r w:rsidR="00BE2ECE">
        <w:t xml:space="preserve"> </w:t>
      </w:r>
      <w:r w:rsidRPr="00D401B2">
        <w:t>final</w:t>
      </w:r>
      <w:r w:rsidR="00BE2ECE">
        <w:t xml:space="preserve"> </w:t>
      </w:r>
      <w:r w:rsidRPr="00D401B2">
        <w:t>sentence</w:t>
      </w:r>
      <w:r w:rsidR="00BE2ECE">
        <w:t xml:space="preserve"> </w:t>
      </w:r>
      <w:r w:rsidRPr="00D401B2">
        <w:t>of</w:t>
      </w:r>
      <w:r w:rsidR="00BE2ECE">
        <w:t xml:space="preserve"> </w:t>
      </w:r>
      <w:r w:rsidRPr="00D401B2">
        <w:t>the</w:t>
      </w:r>
      <w:r w:rsidR="00BE2ECE">
        <w:t xml:space="preserve"> </w:t>
      </w:r>
      <w:r w:rsidRPr="00D401B2">
        <w:t>notice</w:t>
      </w:r>
      <w:r w:rsidR="00BE2ECE">
        <w:t xml:space="preserve"> </w:t>
      </w:r>
      <w:r w:rsidRPr="00D401B2">
        <w:t>enables</w:t>
      </w:r>
      <w:r w:rsidR="00BE2ECE">
        <w:t xml:space="preserve"> </w:t>
      </w:r>
      <w:r w:rsidRPr="00D401B2">
        <w:t>agencies</w:t>
      </w:r>
      <w:r w:rsidR="00BE2ECE">
        <w:t xml:space="preserve"> </w:t>
      </w:r>
      <w:r w:rsidRPr="00D401B2">
        <w:t>to</w:t>
      </w:r>
      <w:r w:rsidR="00BE2ECE">
        <w:t xml:space="preserve"> </w:t>
      </w:r>
      <w:r w:rsidRPr="00D401B2">
        <w:t>exclude</w:t>
      </w:r>
      <w:r w:rsidR="00BE2ECE">
        <w:t xml:space="preserve"> </w:t>
      </w:r>
      <w:r w:rsidRPr="00D401B2">
        <w:t>aspects</w:t>
      </w:r>
      <w:r w:rsidR="00BE2ECE">
        <w:t xml:space="preserve"> </w:t>
      </w:r>
      <w:r w:rsidRPr="00D401B2">
        <w:t>of</w:t>
      </w:r>
      <w:r w:rsidR="00BE2ECE">
        <w:t xml:space="preserve"> </w:t>
      </w:r>
      <w:r w:rsidRPr="00D401B2">
        <w:t>a</w:t>
      </w:r>
      <w:r w:rsidR="00BE2ECE">
        <w:t xml:space="preserve"> </w:t>
      </w:r>
      <w:r w:rsidRPr="00D401B2">
        <w:t>work</w:t>
      </w:r>
      <w:r w:rsidR="00BE2ECE">
        <w:t xml:space="preserve"> </w:t>
      </w:r>
      <w:r w:rsidRPr="00D401B2">
        <w:t>from</w:t>
      </w:r>
      <w:r w:rsidR="00BE2ECE">
        <w:t xml:space="preserve"> </w:t>
      </w:r>
      <w:r w:rsidRPr="00D401B2">
        <w:t>the</w:t>
      </w:r>
      <w:r w:rsidR="00BE2ECE">
        <w:t xml:space="preserve"> </w:t>
      </w:r>
      <w:r w:rsidRPr="00D401B2">
        <w:t>CC</w:t>
      </w:r>
      <w:r w:rsidR="00BE2ECE">
        <w:t xml:space="preserve"> </w:t>
      </w:r>
      <w:r w:rsidRPr="00D401B2">
        <w:t>licence.</w:t>
      </w:r>
      <w:r w:rsidR="00BE2ECE">
        <w:t xml:space="preserve"> </w:t>
      </w:r>
      <w:r w:rsidRPr="00D401B2">
        <w:t>For</w:t>
      </w:r>
      <w:r w:rsidR="00BE2ECE">
        <w:t xml:space="preserve"> </w:t>
      </w:r>
      <w:r w:rsidRPr="00D401B2">
        <w:t>example,</w:t>
      </w:r>
      <w:r w:rsidR="00BE2ECE">
        <w:t xml:space="preserve"> </w:t>
      </w:r>
      <w:r w:rsidRPr="00D401B2">
        <w:t>it</w:t>
      </w:r>
      <w:r w:rsidR="00BE2ECE">
        <w:t xml:space="preserve"> </w:t>
      </w:r>
      <w:r w:rsidRPr="00D401B2">
        <w:t>can</w:t>
      </w:r>
      <w:r w:rsidR="00BE2ECE">
        <w:t xml:space="preserve"> </w:t>
      </w:r>
      <w:r w:rsidRPr="00D401B2">
        <w:t>be</w:t>
      </w:r>
      <w:r w:rsidR="00BE2ECE">
        <w:t xml:space="preserve"> </w:t>
      </w:r>
      <w:r w:rsidRPr="00D401B2">
        <w:t>used</w:t>
      </w:r>
      <w:r w:rsidR="00BE2ECE">
        <w:t xml:space="preserve"> </w:t>
      </w:r>
      <w:r w:rsidRPr="00D401B2">
        <w:t>to</w:t>
      </w:r>
      <w:r w:rsidR="00BE2ECE">
        <w:t xml:space="preserve"> </w:t>
      </w:r>
      <w:r w:rsidRPr="00D401B2">
        <w:t>ensure</w:t>
      </w:r>
      <w:r w:rsidR="00BE2ECE">
        <w:t xml:space="preserve"> </w:t>
      </w:r>
      <w:r w:rsidRPr="00D401B2">
        <w:t>that</w:t>
      </w:r>
      <w:r w:rsidR="00BE2ECE">
        <w:t xml:space="preserve"> </w:t>
      </w:r>
      <w:r w:rsidRPr="00D401B2">
        <w:t>the</w:t>
      </w:r>
      <w:r w:rsidR="00BE2ECE">
        <w:t xml:space="preserve"> </w:t>
      </w:r>
      <w:r w:rsidRPr="00D401B2">
        <w:t>State</w:t>
      </w:r>
      <w:r w:rsidR="00BE2ECE">
        <w:t xml:space="preserve"> </w:t>
      </w:r>
      <w:r w:rsidRPr="00D401B2">
        <w:t>does</w:t>
      </w:r>
      <w:r w:rsidR="00BE2ECE">
        <w:t xml:space="preserve"> </w:t>
      </w:r>
      <w:r w:rsidRPr="00D401B2">
        <w:t>not</w:t>
      </w:r>
      <w:r w:rsidR="00BE2ECE">
        <w:t xml:space="preserve"> </w:t>
      </w:r>
      <w:r w:rsidRPr="00D401B2">
        <w:t>provide</w:t>
      </w:r>
      <w:r w:rsidR="00BE2ECE">
        <w:t xml:space="preserve"> </w:t>
      </w:r>
      <w:r w:rsidRPr="00D401B2">
        <w:t>third</w:t>
      </w:r>
      <w:r w:rsidR="00BE2ECE">
        <w:t xml:space="preserve"> </w:t>
      </w:r>
      <w:r w:rsidRPr="00D401B2">
        <w:t>parties</w:t>
      </w:r>
      <w:r w:rsidR="00BE2ECE">
        <w:t xml:space="preserve"> </w:t>
      </w:r>
      <w:r w:rsidRPr="00D401B2">
        <w:t>with</w:t>
      </w:r>
      <w:r w:rsidR="00BE2ECE">
        <w:t xml:space="preserve"> </w:t>
      </w:r>
      <w:r w:rsidRPr="00D401B2">
        <w:t>a</w:t>
      </w:r>
      <w:r w:rsidR="00BE2ECE">
        <w:t xml:space="preserve"> </w:t>
      </w:r>
      <w:r w:rsidRPr="00D401B2">
        <w:t>licence</w:t>
      </w:r>
      <w:r w:rsidR="00BE2ECE">
        <w:t xml:space="preserve"> </w:t>
      </w:r>
      <w:r w:rsidRPr="00D401B2">
        <w:t>to</w:t>
      </w:r>
      <w:r w:rsidR="00BE2ECE">
        <w:t xml:space="preserve"> </w:t>
      </w:r>
      <w:r w:rsidRPr="00D401B2">
        <w:t>use</w:t>
      </w:r>
      <w:r w:rsidR="00BE2ECE">
        <w:t xml:space="preserve"> </w:t>
      </w:r>
      <w:r w:rsidRPr="00D401B2">
        <w:t>its</w:t>
      </w:r>
      <w:r w:rsidR="00BE2ECE">
        <w:t xml:space="preserve"> </w:t>
      </w:r>
      <w:r w:rsidRPr="00D401B2">
        <w:t>branding,</w:t>
      </w:r>
      <w:r w:rsidR="00BE2ECE">
        <w:t xml:space="preserve"> </w:t>
      </w:r>
      <w:proofErr w:type="gramStart"/>
      <w:r w:rsidRPr="00D401B2">
        <w:t>in</w:t>
      </w:r>
      <w:r w:rsidR="00BE2ECE">
        <w:t xml:space="preserve"> </w:t>
      </w:r>
      <w:r w:rsidRPr="00D401B2">
        <w:t>order</w:t>
      </w:r>
      <w:r w:rsidR="00BE2ECE">
        <w:t xml:space="preserve"> </w:t>
      </w:r>
      <w:r w:rsidRPr="00D401B2">
        <w:t>to</w:t>
      </w:r>
      <w:proofErr w:type="gramEnd"/>
      <w:r w:rsidR="00BE2ECE">
        <w:t xml:space="preserve"> </w:t>
      </w:r>
      <w:r w:rsidRPr="00D401B2">
        <w:t>protect</w:t>
      </w:r>
      <w:r w:rsidR="00BE2ECE">
        <w:t xml:space="preserve"> </w:t>
      </w:r>
      <w:r w:rsidRPr="00D401B2">
        <w:t>the</w:t>
      </w:r>
      <w:r w:rsidR="00BE2ECE">
        <w:t xml:space="preserve"> </w:t>
      </w:r>
      <w:r w:rsidRPr="00D401B2">
        <w:t>State’s</w:t>
      </w:r>
      <w:r w:rsidR="00BE2ECE">
        <w:t xml:space="preserve"> </w:t>
      </w:r>
      <w:r w:rsidRPr="00D401B2">
        <w:t>reputation.</w:t>
      </w:r>
      <w:r w:rsidR="00BE2ECE">
        <w:t xml:space="preserve"> </w:t>
      </w:r>
      <w:r w:rsidRPr="00D401B2">
        <w:t>Images</w:t>
      </w:r>
      <w:r w:rsidR="00BE2ECE">
        <w:t xml:space="preserve"> </w:t>
      </w:r>
      <w:r w:rsidRPr="00D401B2">
        <w:t>and</w:t>
      </w:r>
      <w:r w:rsidR="00BE2ECE">
        <w:t xml:space="preserve"> </w:t>
      </w:r>
      <w:r w:rsidRPr="00D401B2">
        <w:t>photographs</w:t>
      </w:r>
      <w:r w:rsidR="00BE2ECE">
        <w:t xml:space="preserve"> </w:t>
      </w:r>
      <w:r w:rsidRPr="00D401B2">
        <w:t>may</w:t>
      </w:r>
      <w:r w:rsidR="00BE2ECE">
        <w:t xml:space="preserve"> </w:t>
      </w:r>
      <w:r w:rsidRPr="00D401B2">
        <w:t>also</w:t>
      </w:r>
      <w:r w:rsidR="00BE2ECE">
        <w:t xml:space="preserve"> </w:t>
      </w:r>
      <w:r w:rsidRPr="00D401B2">
        <w:t>be</w:t>
      </w:r>
      <w:r w:rsidR="00BE2ECE">
        <w:t xml:space="preserve"> </w:t>
      </w:r>
      <w:r w:rsidRPr="00D401B2">
        <w:t>appropriate</w:t>
      </w:r>
      <w:r w:rsidR="00BE2ECE">
        <w:t xml:space="preserve"> </w:t>
      </w:r>
      <w:r w:rsidRPr="00D401B2">
        <w:t>to</w:t>
      </w:r>
      <w:r w:rsidR="00BE2ECE">
        <w:t xml:space="preserve"> </w:t>
      </w:r>
      <w:r w:rsidRPr="00D401B2">
        <w:t>exclude</w:t>
      </w:r>
      <w:r w:rsidR="00BE2ECE">
        <w:t xml:space="preserve"> </w:t>
      </w:r>
      <w:r w:rsidRPr="00D401B2">
        <w:t>because</w:t>
      </w:r>
      <w:r w:rsidR="00BE2ECE">
        <w:t xml:space="preserve"> </w:t>
      </w:r>
      <w:r w:rsidRPr="00D401B2">
        <w:t>they</w:t>
      </w:r>
      <w:r w:rsidR="00BE2ECE">
        <w:t xml:space="preserve"> </w:t>
      </w:r>
      <w:r w:rsidRPr="00D401B2">
        <w:t>are</w:t>
      </w:r>
      <w:r w:rsidR="00BE2ECE">
        <w:t xml:space="preserve"> </w:t>
      </w:r>
      <w:r w:rsidRPr="00D401B2">
        <w:t>often</w:t>
      </w:r>
      <w:r w:rsidR="00BE2ECE">
        <w:t xml:space="preserve"> </w:t>
      </w:r>
      <w:r w:rsidRPr="00D401B2">
        <w:t>owned</w:t>
      </w:r>
      <w:r w:rsidR="00BE2ECE">
        <w:t xml:space="preserve"> </w:t>
      </w:r>
      <w:r w:rsidRPr="00D401B2">
        <w:t>by</w:t>
      </w:r>
      <w:r w:rsidR="00BE2ECE">
        <w:t xml:space="preserve"> </w:t>
      </w:r>
      <w:r w:rsidRPr="00D401B2">
        <w:t>third</w:t>
      </w:r>
      <w:r w:rsidR="00BE2ECE">
        <w:t xml:space="preserve"> </w:t>
      </w:r>
      <w:r w:rsidRPr="00D401B2">
        <w:t>parties.</w:t>
      </w:r>
      <w:r w:rsidR="00BE2ECE">
        <w:t xml:space="preserve"> </w:t>
      </w:r>
      <w:r w:rsidRPr="00D401B2">
        <w:t>However,</w:t>
      </w:r>
      <w:r w:rsidR="00BE2ECE">
        <w:t xml:space="preserve"> </w:t>
      </w:r>
      <w:r w:rsidRPr="00D401B2">
        <w:t>this</w:t>
      </w:r>
      <w:r w:rsidR="00BE2ECE">
        <w:t xml:space="preserve"> </w:t>
      </w:r>
      <w:r w:rsidRPr="00D401B2">
        <w:t>exclusion</w:t>
      </w:r>
      <w:r w:rsidR="00BE2ECE">
        <w:t xml:space="preserve"> </w:t>
      </w:r>
      <w:r w:rsidRPr="00D401B2">
        <w:t>should</w:t>
      </w:r>
      <w:r w:rsidR="00BE2ECE">
        <w:t xml:space="preserve"> </w:t>
      </w:r>
      <w:r w:rsidRPr="00D401B2">
        <w:t>only</w:t>
      </w:r>
      <w:r w:rsidR="00BE2ECE">
        <w:t xml:space="preserve"> </w:t>
      </w:r>
      <w:r w:rsidRPr="00D401B2">
        <w:t>be</w:t>
      </w:r>
      <w:r w:rsidR="00BE2ECE">
        <w:t xml:space="preserve"> </w:t>
      </w:r>
      <w:r w:rsidRPr="00D401B2">
        <w:t>used</w:t>
      </w:r>
      <w:r w:rsidR="00BE2ECE">
        <w:t xml:space="preserve"> </w:t>
      </w:r>
      <w:r w:rsidRPr="00D401B2">
        <w:t>in</w:t>
      </w:r>
      <w:r w:rsidR="00BE2ECE">
        <w:t xml:space="preserve"> </w:t>
      </w:r>
      <w:r w:rsidRPr="00D401B2">
        <w:t>appropriate</w:t>
      </w:r>
      <w:r w:rsidR="00BE2ECE">
        <w:t xml:space="preserve"> </w:t>
      </w:r>
      <w:r w:rsidRPr="00D401B2">
        <w:t>circumstances,</w:t>
      </w:r>
      <w:r w:rsidR="00BE2ECE">
        <w:t xml:space="preserve"> </w:t>
      </w:r>
      <w:r w:rsidRPr="00D401B2">
        <w:t>and</w:t>
      </w:r>
      <w:r w:rsidR="00BE2ECE">
        <w:t xml:space="preserve"> </w:t>
      </w:r>
      <w:r w:rsidRPr="00D401B2">
        <w:t>should</w:t>
      </w:r>
      <w:r w:rsidR="00BE2ECE">
        <w:t xml:space="preserve"> </w:t>
      </w:r>
      <w:r w:rsidRPr="00D401B2">
        <w:t>not</w:t>
      </w:r>
      <w:r w:rsidR="00BE2ECE">
        <w:t xml:space="preserve"> </w:t>
      </w:r>
      <w:r w:rsidRPr="00D401B2">
        <w:t>unduly</w:t>
      </w:r>
      <w:r w:rsidR="00BE2ECE">
        <w:t xml:space="preserve"> </w:t>
      </w:r>
      <w:r w:rsidRPr="00D401B2">
        <w:t>limit</w:t>
      </w:r>
      <w:r w:rsidR="00BE2ECE">
        <w:t xml:space="preserve"> </w:t>
      </w:r>
      <w:r w:rsidRPr="00D401B2">
        <w:t>the</w:t>
      </w:r>
      <w:r w:rsidR="00BE2ECE">
        <w:t xml:space="preserve"> </w:t>
      </w:r>
      <w:r w:rsidRPr="00D401B2">
        <w:t>scope</w:t>
      </w:r>
      <w:r w:rsidR="00BE2ECE">
        <w:t xml:space="preserve"> </w:t>
      </w:r>
      <w:r w:rsidRPr="00D401B2">
        <w:t>of</w:t>
      </w:r>
      <w:r w:rsidR="00BE2ECE">
        <w:t xml:space="preserve"> </w:t>
      </w:r>
      <w:r w:rsidRPr="00D401B2">
        <w:t>the</w:t>
      </w:r>
      <w:r w:rsidR="00BE2ECE">
        <w:t xml:space="preserve"> </w:t>
      </w:r>
      <w:r w:rsidRPr="00D401B2">
        <w:t>licence.</w:t>
      </w:r>
    </w:p>
    <w:p w14:paraId="6C30361F" w14:textId="4F2BED97" w:rsidR="00D401B2" w:rsidRPr="00D401B2" w:rsidRDefault="00D401B2" w:rsidP="00D401B2">
      <w:r w:rsidRPr="00D401B2">
        <w:lastRenderedPageBreak/>
        <w:t>Agencies</w:t>
      </w:r>
      <w:r w:rsidR="00BE2ECE">
        <w:t xml:space="preserve"> </w:t>
      </w:r>
      <w:r w:rsidRPr="00D401B2">
        <w:t>are</w:t>
      </w:r>
      <w:r w:rsidR="00BE2ECE">
        <w:t xml:space="preserve"> </w:t>
      </w:r>
      <w:r w:rsidRPr="00D401B2">
        <w:t>encouraged</w:t>
      </w:r>
      <w:r w:rsidR="00BE2ECE">
        <w:t xml:space="preserve"> </w:t>
      </w:r>
      <w:r w:rsidRPr="00D401B2">
        <w:t>to</w:t>
      </w:r>
      <w:r w:rsidR="00BE2ECE">
        <w:t xml:space="preserve"> </w:t>
      </w:r>
      <w:r w:rsidRPr="00D401B2">
        <w:t>consult</w:t>
      </w:r>
      <w:r w:rsidR="00BE2ECE">
        <w:t xml:space="preserve"> </w:t>
      </w:r>
      <w:r w:rsidRPr="00D401B2">
        <w:t>with</w:t>
      </w:r>
      <w:r w:rsidR="00BE2ECE">
        <w:t xml:space="preserve"> </w:t>
      </w:r>
      <w:r w:rsidRPr="00D401B2">
        <w:t>their</w:t>
      </w:r>
      <w:r w:rsidR="00BE2ECE">
        <w:t xml:space="preserve"> </w:t>
      </w:r>
      <w:r w:rsidRPr="00D401B2">
        <w:t>IP</w:t>
      </w:r>
      <w:r w:rsidR="00BE2ECE">
        <w:t xml:space="preserve"> </w:t>
      </w:r>
      <w:r w:rsidRPr="00D401B2">
        <w:t>Coordinator,</w:t>
      </w:r>
      <w:r w:rsidRPr="00D401B2">
        <w:rPr>
          <w:vertAlign w:val="superscript"/>
        </w:rPr>
        <w:footnoteReference w:id="58"/>
      </w:r>
      <w:r w:rsidR="00BE2ECE">
        <w:t xml:space="preserve"> </w:t>
      </w:r>
      <w:r w:rsidRPr="00D401B2">
        <w:t>D</w:t>
      </w:r>
      <w:r w:rsidR="003F713D">
        <w:t>GS</w:t>
      </w:r>
      <w:r w:rsidR="00BE2ECE">
        <w:t xml:space="preserve"> </w:t>
      </w:r>
      <w:r w:rsidRPr="00D401B2">
        <w:t>at</w:t>
      </w:r>
      <w:r w:rsidR="00BE2ECE">
        <w:t xml:space="preserve"> </w:t>
      </w:r>
      <w:hyperlink r:id="rId40" w:history="1">
        <w:r w:rsidR="00AF71F7">
          <w:rPr>
            <w:rStyle w:val="Hyperlink"/>
          </w:rPr>
          <w:t>ippolicy@dgs</w:t>
        </w:r>
        <w:r w:rsidRPr="00D401B2">
          <w:rPr>
            <w:rStyle w:val="Hyperlink"/>
          </w:rPr>
          <w:t>.vic.gov.au</w:t>
        </w:r>
      </w:hyperlink>
      <w:r w:rsidR="00BE2ECE">
        <w:t xml:space="preserve"> </w:t>
      </w:r>
      <w:r w:rsidRPr="00D401B2">
        <w:t>and,</w:t>
      </w:r>
      <w:r w:rsidR="00BE2ECE">
        <w:t xml:space="preserve"> </w:t>
      </w:r>
      <w:r w:rsidRPr="00D401B2">
        <w:t>if</w:t>
      </w:r>
      <w:r w:rsidR="00BE2ECE">
        <w:t xml:space="preserve"> </w:t>
      </w:r>
      <w:r w:rsidRPr="00D401B2">
        <w:t>required,</w:t>
      </w:r>
      <w:r w:rsidR="00BE2ECE">
        <w:t xml:space="preserve"> </w:t>
      </w:r>
      <w:r w:rsidRPr="00D401B2">
        <w:t>seek</w:t>
      </w:r>
      <w:r w:rsidR="00BE2ECE">
        <w:t xml:space="preserve"> </w:t>
      </w:r>
      <w:r w:rsidRPr="00D401B2">
        <w:t>legal</w:t>
      </w:r>
      <w:r w:rsidR="00BE2ECE">
        <w:t xml:space="preserve"> </w:t>
      </w:r>
      <w:r w:rsidRPr="00D401B2">
        <w:t>advice.</w:t>
      </w:r>
    </w:p>
    <w:p w14:paraId="10992CFD" w14:textId="71D90889" w:rsidR="00D401B2" w:rsidRPr="00D401B2" w:rsidRDefault="00D401B2" w:rsidP="00D401B2">
      <w:r w:rsidRPr="00D401B2">
        <w:t>These</w:t>
      </w:r>
      <w:r w:rsidR="00BE2ECE">
        <w:t xml:space="preserve"> </w:t>
      </w:r>
      <w:r w:rsidRPr="00D401B2">
        <w:t>Guidelines</w:t>
      </w:r>
      <w:r w:rsidR="00BE2ECE">
        <w:t xml:space="preserve"> </w:t>
      </w:r>
      <w:r w:rsidRPr="00D401B2">
        <w:t>are</w:t>
      </w:r>
      <w:r w:rsidR="00BE2ECE">
        <w:t xml:space="preserve"> </w:t>
      </w:r>
      <w:r w:rsidRPr="00D401B2">
        <w:t>licensed</w:t>
      </w:r>
      <w:r w:rsidR="00BE2ECE">
        <w:t xml:space="preserve"> </w:t>
      </w:r>
      <w:r w:rsidRPr="00D401B2">
        <w:t>under</w:t>
      </w:r>
      <w:r w:rsidR="00BE2ECE">
        <w:t xml:space="preserve"> </w:t>
      </w:r>
      <w:r w:rsidRPr="00D401B2">
        <w:t>CC</w:t>
      </w:r>
      <w:r w:rsidR="00BE2ECE">
        <w:t xml:space="preserve"> </w:t>
      </w:r>
      <w:r w:rsidRPr="00D401B2">
        <w:t>BY</w:t>
      </w:r>
      <w:r w:rsidR="00BE2ECE">
        <w:t xml:space="preserve"> </w:t>
      </w:r>
      <w:r w:rsidRPr="00D401B2">
        <w:t>4.0.</w:t>
      </w:r>
      <w:r w:rsidR="00BE2ECE">
        <w:t xml:space="preserve"> </w:t>
      </w:r>
      <w:r w:rsidRPr="00D401B2">
        <w:t>See</w:t>
      </w:r>
      <w:r w:rsidR="00BE2ECE">
        <w:t xml:space="preserve"> </w:t>
      </w:r>
      <w:r w:rsidRPr="00D401B2">
        <w:t>the</w:t>
      </w:r>
      <w:r w:rsidR="00BE2ECE">
        <w:t xml:space="preserve"> </w:t>
      </w:r>
      <w:r w:rsidRPr="00D401B2">
        <w:t>rear</w:t>
      </w:r>
      <w:r w:rsidR="00BE2ECE">
        <w:t xml:space="preserve"> </w:t>
      </w:r>
      <w:r w:rsidRPr="00D401B2">
        <w:t>side</w:t>
      </w:r>
      <w:r w:rsidR="00BE2ECE">
        <w:t xml:space="preserve"> </w:t>
      </w:r>
      <w:r w:rsidRPr="00D401B2">
        <w:t>of</w:t>
      </w:r>
      <w:r w:rsidR="00BE2ECE">
        <w:t xml:space="preserve"> </w:t>
      </w:r>
      <w:r w:rsidRPr="00D401B2">
        <w:t>the</w:t>
      </w:r>
      <w:r w:rsidR="00BE2ECE">
        <w:t xml:space="preserve"> </w:t>
      </w:r>
      <w:r w:rsidRPr="00D401B2">
        <w:t>cover</w:t>
      </w:r>
      <w:r w:rsidR="00BE2ECE">
        <w:t xml:space="preserve"> </w:t>
      </w:r>
      <w:r w:rsidRPr="00D401B2">
        <w:t>page</w:t>
      </w:r>
      <w:r w:rsidR="00BE2ECE">
        <w:t xml:space="preserve"> </w:t>
      </w:r>
      <w:r w:rsidRPr="00D401B2">
        <w:t>above</w:t>
      </w:r>
      <w:r w:rsidR="00BE2ECE">
        <w:t xml:space="preserve"> </w:t>
      </w:r>
      <w:r w:rsidRPr="00D401B2">
        <w:t>for</w:t>
      </w:r>
      <w:r w:rsidR="00BE2ECE">
        <w:t xml:space="preserve"> </w:t>
      </w:r>
      <w:r w:rsidRPr="00D401B2">
        <w:t>the</w:t>
      </w:r>
      <w:r w:rsidR="00BE2ECE">
        <w:t xml:space="preserve"> </w:t>
      </w:r>
      <w:r w:rsidRPr="00D401B2">
        <w:t>copyright</w:t>
      </w:r>
      <w:r w:rsidR="00BE2ECE">
        <w:t xml:space="preserve"> </w:t>
      </w:r>
      <w:r w:rsidRPr="00D401B2">
        <w:t>notice.</w:t>
      </w:r>
      <w:r w:rsidR="00BE2ECE">
        <w:t xml:space="preserve"> </w:t>
      </w:r>
      <w:r w:rsidRPr="00D401B2">
        <w:t xml:space="preserve">More information is available at </w:t>
      </w:r>
      <w:hyperlink r:id="rId41" w:history="1">
        <w:r w:rsidR="00697E01" w:rsidRPr="00AA14A0">
          <w:rPr>
            <w:rStyle w:val="Hyperlink"/>
          </w:rPr>
          <w:t>https://www.vic.gov.au/intellectual-property-policy</w:t>
        </w:r>
      </w:hyperlink>
      <w:r w:rsidR="00697E01">
        <w:t>.</w:t>
      </w:r>
    </w:p>
    <w:p w14:paraId="5FB06303" w14:textId="77777777" w:rsidR="00BB166C" w:rsidRDefault="00D401B2" w:rsidP="00D401B2">
      <w:r w:rsidRPr="00D401B2">
        <w:t>It</w:t>
      </w:r>
      <w:r w:rsidR="00BE2ECE">
        <w:t xml:space="preserve"> </w:t>
      </w:r>
      <w:r w:rsidRPr="00D401B2">
        <w:t>is</w:t>
      </w:r>
      <w:r w:rsidR="00BE2ECE">
        <w:t xml:space="preserve"> </w:t>
      </w:r>
      <w:r w:rsidRPr="00D401B2">
        <w:t>recommended</w:t>
      </w:r>
      <w:r w:rsidR="00BE2ECE">
        <w:t xml:space="preserve"> </w:t>
      </w:r>
      <w:r w:rsidRPr="00D401B2">
        <w:t>that</w:t>
      </w:r>
      <w:r w:rsidR="00BE2ECE">
        <w:t xml:space="preserve"> </w:t>
      </w:r>
      <w:r w:rsidRPr="00D401B2">
        <w:t>the</w:t>
      </w:r>
      <w:r w:rsidR="00BE2ECE">
        <w:t xml:space="preserve"> </w:t>
      </w:r>
      <w:r w:rsidRPr="00D401B2">
        <w:t>notice</w:t>
      </w:r>
      <w:r w:rsidR="00BE2ECE">
        <w:t xml:space="preserve"> </w:t>
      </w:r>
      <w:r w:rsidRPr="00D401B2">
        <w:t>be</w:t>
      </w:r>
      <w:r w:rsidR="00BE2ECE">
        <w:t xml:space="preserve"> </w:t>
      </w:r>
      <w:r w:rsidRPr="00D401B2">
        <w:t>accompanied</w:t>
      </w:r>
      <w:r w:rsidR="00BE2ECE">
        <w:t xml:space="preserve"> </w:t>
      </w:r>
      <w:r w:rsidRPr="00D401B2">
        <w:t>by</w:t>
      </w:r>
      <w:r w:rsidR="00BE2ECE">
        <w:t xml:space="preserve"> </w:t>
      </w:r>
      <w:r w:rsidRPr="00D401B2">
        <w:t>a</w:t>
      </w:r>
      <w:r w:rsidR="00BE2ECE">
        <w:t xml:space="preserve"> </w:t>
      </w:r>
      <w:r w:rsidRPr="00D401B2">
        <w:t>symbol</w:t>
      </w:r>
      <w:r w:rsidR="00BE2ECE">
        <w:t xml:space="preserve"> </w:t>
      </w:r>
      <w:r w:rsidRPr="00D401B2">
        <w:t>indicating</w:t>
      </w:r>
      <w:r w:rsidR="00BE2ECE">
        <w:t xml:space="preserve"> </w:t>
      </w:r>
      <w:r w:rsidRPr="00D401B2">
        <w:t>the</w:t>
      </w:r>
      <w:r w:rsidR="00BE2ECE">
        <w:t xml:space="preserve"> </w:t>
      </w:r>
      <w:r w:rsidRPr="00D401B2">
        <w:t>CC</w:t>
      </w:r>
      <w:r w:rsidR="00BE2ECE">
        <w:t xml:space="preserve"> </w:t>
      </w:r>
      <w:r w:rsidRPr="00D401B2">
        <w:t>licence</w:t>
      </w:r>
      <w:r w:rsidR="00BE2ECE">
        <w:t xml:space="preserve"> </w:t>
      </w:r>
      <w:r w:rsidRPr="00D401B2">
        <w:t>applied.</w:t>
      </w:r>
      <w:r w:rsidR="00BE2ECE">
        <w:t xml:space="preserve"> </w:t>
      </w:r>
      <w:r w:rsidRPr="00D401B2">
        <w:t>The</w:t>
      </w:r>
      <w:r w:rsidR="00BE2ECE">
        <w:t xml:space="preserve"> </w:t>
      </w:r>
      <w:r w:rsidRPr="00D401B2">
        <w:t>symbols</w:t>
      </w:r>
      <w:r w:rsidR="00BE2ECE">
        <w:t xml:space="preserve"> </w:t>
      </w:r>
      <w:r w:rsidRPr="00D401B2">
        <w:t>are</w:t>
      </w:r>
      <w:r w:rsidR="00BE2ECE">
        <w:t xml:space="preserve"> </w:t>
      </w:r>
      <w:r w:rsidRPr="00D401B2">
        <w:t>available</w:t>
      </w:r>
      <w:r w:rsidR="00BE2ECE">
        <w:t xml:space="preserve"> </w:t>
      </w:r>
      <w:r w:rsidRPr="00D401B2">
        <w:t>on</w:t>
      </w:r>
      <w:r w:rsidR="00BE2ECE">
        <w:t xml:space="preserve"> </w:t>
      </w:r>
      <w:r w:rsidRPr="00D401B2">
        <w:t>the</w:t>
      </w:r>
      <w:r w:rsidR="00BE2ECE">
        <w:t xml:space="preserve"> </w:t>
      </w:r>
      <w:r w:rsidRPr="00D401B2">
        <w:t>CC</w:t>
      </w:r>
      <w:r w:rsidR="00BE2ECE">
        <w:t xml:space="preserve"> </w:t>
      </w:r>
      <w:r w:rsidRPr="00D401B2">
        <w:t>website</w:t>
      </w:r>
      <w:r w:rsidR="00BE2ECE">
        <w:t xml:space="preserve"> </w:t>
      </w:r>
      <w:r w:rsidRPr="00D401B2">
        <w:t>at</w:t>
      </w:r>
    </w:p>
    <w:p w14:paraId="734128FA" w14:textId="15365039" w:rsidR="00D401B2" w:rsidRPr="00D401B2" w:rsidRDefault="00914BAE" w:rsidP="00D401B2">
      <w:hyperlink r:id="rId42" w:history="1">
        <w:r w:rsidR="00D401B2" w:rsidRPr="00D401B2">
          <w:rPr>
            <w:rStyle w:val="Hyperlink"/>
          </w:rPr>
          <w:t>http://creativecommons.org.au</w:t>
        </w:r>
      </w:hyperlink>
    </w:p>
    <w:p w14:paraId="25CDF1FD" w14:textId="3C002E04" w:rsidR="00D401B2" w:rsidRPr="00D401B2" w:rsidRDefault="00D401B2" w:rsidP="00D401B2">
      <w:r w:rsidRPr="00D401B2">
        <w:t>The</w:t>
      </w:r>
      <w:r w:rsidR="00BE2ECE">
        <w:t xml:space="preserve"> </w:t>
      </w:r>
      <w:r w:rsidRPr="00D401B2">
        <w:t>CC</w:t>
      </w:r>
      <w:r w:rsidR="00BE2ECE">
        <w:t xml:space="preserve"> </w:t>
      </w:r>
      <w:r w:rsidRPr="00D401B2">
        <w:t>BY</w:t>
      </w:r>
      <w:r w:rsidR="00BE2ECE">
        <w:t xml:space="preserve"> </w:t>
      </w:r>
      <w:r w:rsidRPr="00D401B2">
        <w:t>symbol</w:t>
      </w:r>
      <w:r w:rsidR="00BE2ECE">
        <w:t xml:space="preserve"> </w:t>
      </w:r>
      <w:r w:rsidRPr="00D401B2">
        <w:t>is</w:t>
      </w:r>
      <w:r w:rsidR="00BE2ECE">
        <w:t xml:space="preserve"> </w:t>
      </w:r>
      <w:r w:rsidRPr="00D401B2">
        <w:t>as</w:t>
      </w:r>
      <w:r w:rsidR="00BE2ECE">
        <w:t xml:space="preserve"> </w:t>
      </w:r>
      <w:r w:rsidRPr="00D401B2">
        <w:t>follows:</w:t>
      </w:r>
    </w:p>
    <w:p w14:paraId="68C9316D" w14:textId="6DF22E16" w:rsidR="00D401B2" w:rsidRPr="00D401B2" w:rsidRDefault="006C4068" w:rsidP="00D401B2">
      <w:r w:rsidRPr="00D401B2">
        <w:rPr>
          <w:noProof/>
        </w:rPr>
        <w:drawing>
          <wp:anchor distT="0" distB="0" distL="114300" distR="114300" simplePos="0" relativeHeight="251708416" behindDoc="0" locked="0" layoutInCell="1" allowOverlap="1" wp14:anchorId="2F7B0B42" wp14:editId="4902D0EA">
            <wp:simplePos x="0" y="0"/>
            <wp:positionH relativeFrom="margin">
              <wp:posOffset>64770</wp:posOffset>
            </wp:positionH>
            <wp:positionV relativeFrom="paragraph">
              <wp:posOffset>2540</wp:posOffset>
            </wp:positionV>
            <wp:extent cx="1828800" cy="638175"/>
            <wp:effectExtent l="0" t="0" r="0" b="9525"/>
            <wp:wrapSquare wrapText="bothSides"/>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8800" cy="638175"/>
                    </a:xfrm>
                    <a:prstGeom prst="rect">
                      <a:avLst/>
                    </a:prstGeom>
                    <a:noFill/>
                    <a:ln>
                      <a:noFill/>
                    </a:ln>
                  </pic:spPr>
                </pic:pic>
              </a:graphicData>
            </a:graphic>
          </wp:anchor>
        </w:drawing>
      </w:r>
    </w:p>
    <w:p w14:paraId="259D08E4" w14:textId="77777777" w:rsidR="00226782" w:rsidRDefault="00226782" w:rsidP="00D401B2"/>
    <w:p w14:paraId="37BB0966" w14:textId="77777777" w:rsidR="006C4068" w:rsidRDefault="006C4068" w:rsidP="00D401B2"/>
    <w:p w14:paraId="2182A062" w14:textId="77777777" w:rsidR="00BB166C" w:rsidRDefault="00D401B2" w:rsidP="00D401B2">
      <w:r w:rsidRPr="00D401B2">
        <w:t>For</w:t>
      </w:r>
      <w:r w:rsidR="00BE2ECE">
        <w:t xml:space="preserve"> </w:t>
      </w:r>
      <w:r w:rsidRPr="00D401B2">
        <w:t>online</w:t>
      </w:r>
      <w:r w:rsidR="00BE2ECE">
        <w:t xml:space="preserve"> </w:t>
      </w:r>
      <w:r w:rsidRPr="00D401B2">
        <w:t>materials,</w:t>
      </w:r>
      <w:r w:rsidR="00BE2ECE">
        <w:t xml:space="preserve"> </w:t>
      </w:r>
      <w:r w:rsidRPr="00D401B2">
        <w:t>the</w:t>
      </w:r>
      <w:r w:rsidR="00BE2ECE">
        <w:t xml:space="preserve"> </w:t>
      </w:r>
      <w:r w:rsidRPr="00D401B2">
        <w:t>agency</w:t>
      </w:r>
      <w:r w:rsidR="00BE2ECE">
        <w:t xml:space="preserve"> </w:t>
      </w:r>
      <w:r w:rsidRPr="00D401B2">
        <w:t>should</w:t>
      </w:r>
      <w:r w:rsidR="00BE2ECE">
        <w:t xml:space="preserve"> </w:t>
      </w:r>
      <w:r w:rsidRPr="00D401B2">
        <w:t>include</w:t>
      </w:r>
      <w:r w:rsidR="00BE2ECE">
        <w:t xml:space="preserve"> </w:t>
      </w:r>
      <w:r w:rsidRPr="00D401B2">
        <w:t>the</w:t>
      </w:r>
      <w:r w:rsidR="00BE2ECE">
        <w:t xml:space="preserve"> </w:t>
      </w:r>
      <w:r w:rsidRPr="00D401B2">
        <w:t>Digital</w:t>
      </w:r>
      <w:r w:rsidR="00BE2ECE">
        <w:t xml:space="preserve"> </w:t>
      </w:r>
      <w:r w:rsidRPr="00D401B2">
        <w:t>Code</w:t>
      </w:r>
      <w:r w:rsidR="00BE2ECE">
        <w:t xml:space="preserve"> </w:t>
      </w:r>
      <w:r w:rsidRPr="00D401B2">
        <w:t>provided</w:t>
      </w:r>
      <w:r w:rsidR="00BE2ECE">
        <w:t xml:space="preserve"> </w:t>
      </w:r>
      <w:r w:rsidRPr="00D401B2">
        <w:t>by</w:t>
      </w:r>
      <w:r w:rsidR="00BE2ECE">
        <w:t xml:space="preserve"> </w:t>
      </w:r>
      <w:r w:rsidRPr="00D401B2">
        <w:t>CC.</w:t>
      </w:r>
    </w:p>
    <w:p w14:paraId="2CC9CD54" w14:textId="0CD34ECC" w:rsidR="00D401B2" w:rsidRPr="00D401B2" w:rsidRDefault="00D401B2" w:rsidP="00D401B2">
      <w:r w:rsidRPr="00D401B2">
        <w:t>The</w:t>
      </w:r>
      <w:r w:rsidR="00BE2ECE">
        <w:t xml:space="preserve"> </w:t>
      </w:r>
      <w:r w:rsidRPr="00D401B2">
        <w:t>CC</w:t>
      </w:r>
      <w:r w:rsidR="00BE2ECE">
        <w:t xml:space="preserve"> </w:t>
      </w:r>
      <w:r w:rsidRPr="00D401B2">
        <w:t>Australia</w:t>
      </w:r>
      <w:r w:rsidR="00BE2ECE">
        <w:t xml:space="preserve"> </w:t>
      </w:r>
      <w:r w:rsidRPr="00D401B2">
        <w:t>website</w:t>
      </w:r>
      <w:r w:rsidR="00BE2ECE">
        <w:t xml:space="preserve"> </w:t>
      </w:r>
      <w:r w:rsidRPr="00D401B2">
        <w:t>contains</w:t>
      </w:r>
      <w:r w:rsidR="00BE2ECE">
        <w:t xml:space="preserve"> </w:t>
      </w:r>
      <w:r w:rsidRPr="00D401B2">
        <w:t>useful</w:t>
      </w:r>
      <w:r w:rsidR="00BE2ECE">
        <w:t xml:space="preserve"> </w:t>
      </w:r>
      <w:r w:rsidRPr="00D401B2">
        <w:t>material</w:t>
      </w:r>
      <w:r w:rsidR="00BE2ECE">
        <w:t xml:space="preserve"> </w:t>
      </w:r>
      <w:r w:rsidRPr="00D401B2">
        <w:t>relating</w:t>
      </w:r>
      <w:r w:rsidR="00BE2ECE">
        <w:t xml:space="preserve"> </w:t>
      </w:r>
      <w:r w:rsidRPr="00D401B2">
        <w:t>to</w:t>
      </w:r>
      <w:r w:rsidR="00BE2ECE">
        <w:t xml:space="preserve"> </w:t>
      </w:r>
      <w:r w:rsidRPr="00D401B2">
        <w:t>the</w:t>
      </w:r>
      <w:r w:rsidR="00BE2ECE">
        <w:t xml:space="preserve"> </w:t>
      </w:r>
      <w:r w:rsidRPr="00D401B2">
        <w:t>application</w:t>
      </w:r>
      <w:r w:rsidR="00BE2ECE">
        <w:t xml:space="preserve"> </w:t>
      </w:r>
      <w:r w:rsidRPr="00D401B2">
        <w:t>of</w:t>
      </w:r>
      <w:r w:rsidR="00BE2ECE">
        <w:t xml:space="preserve"> </w:t>
      </w:r>
      <w:r w:rsidRPr="00D401B2">
        <w:t>CC</w:t>
      </w:r>
      <w:r w:rsidR="00BE2ECE">
        <w:t xml:space="preserve"> </w:t>
      </w:r>
      <w:r w:rsidRPr="00D401B2">
        <w:t>licences</w:t>
      </w:r>
      <w:r w:rsidR="00BE2ECE">
        <w:t xml:space="preserve"> </w:t>
      </w:r>
      <w:r w:rsidRPr="00D401B2">
        <w:t>by</w:t>
      </w:r>
      <w:r w:rsidR="00BE2ECE">
        <w:t xml:space="preserve"> </w:t>
      </w:r>
      <w:r w:rsidRPr="00D401B2">
        <w:t>government.</w:t>
      </w:r>
      <w:r w:rsidRPr="00D401B2">
        <w:rPr>
          <w:vertAlign w:val="superscript"/>
        </w:rPr>
        <w:footnoteReference w:id="59"/>
      </w:r>
    </w:p>
    <w:p w14:paraId="54D6DA98" w14:textId="4BAE5BF6" w:rsidR="00D401B2" w:rsidRPr="009734BA" w:rsidRDefault="00D401B2" w:rsidP="00AD3C2D">
      <w:pPr>
        <w:pStyle w:val="Heading3"/>
      </w:pPr>
      <w:bookmarkStart w:id="191" w:name="_Ref357592489"/>
      <w:bookmarkStart w:id="192" w:name="_Toc360519885"/>
      <w:bookmarkStart w:id="193" w:name="_Ref381704442"/>
      <w:bookmarkStart w:id="194" w:name="_Toc341189339"/>
      <w:r w:rsidRPr="009734BA">
        <w:t>How</w:t>
      </w:r>
      <w:r w:rsidR="00BE2ECE" w:rsidRPr="009734BA">
        <w:t xml:space="preserve"> </w:t>
      </w:r>
      <w:r w:rsidRPr="009734BA">
        <w:t>to</w:t>
      </w:r>
      <w:r w:rsidR="00BE2ECE" w:rsidRPr="009734BA">
        <w:t xml:space="preserve"> </w:t>
      </w:r>
      <w:r w:rsidRPr="009734BA">
        <w:t>licence</w:t>
      </w:r>
      <w:r w:rsidR="00BE2ECE" w:rsidRPr="009734BA">
        <w:t xml:space="preserve"> </w:t>
      </w:r>
      <w:r w:rsidRPr="009734BA">
        <w:t>previously</w:t>
      </w:r>
      <w:r w:rsidR="00BE2ECE" w:rsidRPr="009734BA">
        <w:t xml:space="preserve"> </w:t>
      </w:r>
      <w:r w:rsidRPr="009734BA">
        <w:t>published</w:t>
      </w:r>
      <w:r w:rsidR="00BE2ECE" w:rsidRPr="009734BA">
        <w:t xml:space="preserve"> </w:t>
      </w:r>
      <w:r w:rsidRPr="009734BA">
        <w:t>copyright</w:t>
      </w:r>
      <w:r w:rsidR="00BE2ECE" w:rsidRPr="009734BA">
        <w:t xml:space="preserve"> </w:t>
      </w:r>
      <w:r w:rsidRPr="009734BA">
        <w:t>material</w:t>
      </w:r>
      <w:bookmarkEnd w:id="191"/>
      <w:bookmarkEnd w:id="192"/>
      <w:bookmarkEnd w:id="193"/>
    </w:p>
    <w:p w14:paraId="518CD335" w14:textId="0F0C9D96" w:rsidR="00D401B2" w:rsidRPr="00D401B2" w:rsidRDefault="00D401B2" w:rsidP="00D401B2">
      <w:r w:rsidRPr="00D401B2">
        <w:t>Agencies</w:t>
      </w:r>
      <w:r w:rsidR="00BE2ECE">
        <w:t xml:space="preserve"> </w:t>
      </w:r>
      <w:r w:rsidRPr="00D401B2">
        <w:t>often</w:t>
      </w:r>
      <w:r w:rsidR="00BE2ECE">
        <w:t xml:space="preserve"> </w:t>
      </w:r>
      <w:r w:rsidRPr="00D401B2">
        <w:t>receive</w:t>
      </w:r>
      <w:r w:rsidR="00BE2ECE">
        <w:t xml:space="preserve"> </w:t>
      </w:r>
      <w:r w:rsidRPr="00D401B2">
        <w:t>requests</w:t>
      </w:r>
      <w:r w:rsidR="00BE2ECE">
        <w:t xml:space="preserve"> </w:t>
      </w:r>
      <w:r w:rsidRPr="00D401B2">
        <w:t>from</w:t>
      </w:r>
      <w:r w:rsidR="00BE2ECE">
        <w:t xml:space="preserve"> </w:t>
      </w:r>
      <w:r w:rsidRPr="00D401B2">
        <w:t>publishers</w:t>
      </w:r>
      <w:r w:rsidR="00BE2ECE">
        <w:t xml:space="preserve"> </w:t>
      </w:r>
      <w:r w:rsidRPr="00D401B2">
        <w:t>and</w:t>
      </w:r>
      <w:r w:rsidR="00BE2ECE">
        <w:t xml:space="preserve"> </w:t>
      </w:r>
      <w:r w:rsidRPr="00D401B2">
        <w:t>members</w:t>
      </w:r>
      <w:r w:rsidR="00BE2ECE">
        <w:t xml:space="preserve"> </w:t>
      </w:r>
      <w:r w:rsidRPr="00D401B2">
        <w:t>of</w:t>
      </w:r>
      <w:r w:rsidR="00BE2ECE">
        <w:t xml:space="preserve"> </w:t>
      </w:r>
      <w:r w:rsidRPr="00D401B2">
        <w:t>the</w:t>
      </w:r>
      <w:r w:rsidR="00BE2ECE">
        <w:t xml:space="preserve"> </w:t>
      </w:r>
      <w:r w:rsidRPr="00D401B2">
        <w:t>community</w:t>
      </w:r>
      <w:r w:rsidR="00BE2ECE">
        <w:t xml:space="preserve"> </w:t>
      </w:r>
      <w:r w:rsidRPr="00D401B2">
        <w:t>to</w:t>
      </w:r>
      <w:r w:rsidR="00BE2ECE">
        <w:t xml:space="preserve"> </w:t>
      </w:r>
      <w:r w:rsidRPr="00D401B2">
        <w:t>use</w:t>
      </w:r>
      <w:r w:rsidR="00BE2ECE">
        <w:t xml:space="preserve"> </w:t>
      </w:r>
      <w:r w:rsidRPr="00D401B2">
        <w:t>State</w:t>
      </w:r>
      <w:r w:rsidR="00BE2ECE">
        <w:t xml:space="preserve"> </w:t>
      </w:r>
      <w:r w:rsidRPr="00D401B2">
        <w:t>owned</w:t>
      </w:r>
      <w:r w:rsidR="00BE2ECE">
        <w:t xml:space="preserve"> </w:t>
      </w:r>
      <w:r w:rsidRPr="00D401B2">
        <w:t>copyright</w:t>
      </w:r>
      <w:r w:rsidR="00BE2ECE">
        <w:t xml:space="preserve"> </w:t>
      </w:r>
      <w:r w:rsidRPr="00D401B2">
        <w:t>material</w:t>
      </w:r>
      <w:r w:rsidR="00BE2ECE">
        <w:t xml:space="preserve"> </w:t>
      </w:r>
      <w:r w:rsidRPr="00D401B2">
        <w:t>which</w:t>
      </w:r>
      <w:r w:rsidR="00BE2ECE">
        <w:t xml:space="preserve"> </w:t>
      </w:r>
      <w:r w:rsidRPr="00D401B2">
        <w:t>has</w:t>
      </w:r>
      <w:r w:rsidR="00BE2ECE">
        <w:t xml:space="preserve"> </w:t>
      </w:r>
      <w:r w:rsidRPr="00D401B2">
        <w:t>already</w:t>
      </w:r>
      <w:r w:rsidR="00BE2ECE">
        <w:t xml:space="preserve"> </w:t>
      </w:r>
      <w:r w:rsidRPr="00D401B2">
        <w:t>been</w:t>
      </w:r>
      <w:r w:rsidR="00BE2ECE">
        <w:t xml:space="preserve"> </w:t>
      </w:r>
      <w:r w:rsidRPr="00D401B2">
        <w:t>published.</w:t>
      </w:r>
      <w:r w:rsidR="00BE2ECE">
        <w:t xml:space="preserve"> </w:t>
      </w:r>
      <w:r w:rsidRPr="00D401B2">
        <w:t>For</w:t>
      </w:r>
      <w:r w:rsidR="00BE2ECE">
        <w:t xml:space="preserve"> </w:t>
      </w:r>
      <w:r w:rsidRPr="00D401B2">
        <w:t>example,</w:t>
      </w:r>
      <w:r w:rsidR="00BE2ECE">
        <w:t xml:space="preserve"> </w:t>
      </w:r>
      <w:r w:rsidRPr="00D401B2">
        <w:t>educational</w:t>
      </w:r>
      <w:r w:rsidR="00BE2ECE">
        <w:t xml:space="preserve"> </w:t>
      </w:r>
      <w:r w:rsidRPr="00D401B2">
        <w:t>publishers</w:t>
      </w:r>
      <w:r w:rsidR="00BE2ECE">
        <w:t xml:space="preserve"> </w:t>
      </w:r>
      <w:r w:rsidRPr="00D401B2">
        <w:t>sometimes</w:t>
      </w:r>
      <w:r w:rsidR="00BE2ECE">
        <w:t xml:space="preserve"> </w:t>
      </w:r>
      <w:r w:rsidRPr="00D401B2">
        <w:t>contact</w:t>
      </w:r>
      <w:r w:rsidR="00BE2ECE">
        <w:t xml:space="preserve"> </w:t>
      </w:r>
      <w:r w:rsidRPr="00D401B2">
        <w:t>the</w:t>
      </w:r>
      <w:r w:rsidR="00BE2ECE">
        <w:t xml:space="preserve"> </w:t>
      </w:r>
      <w:r w:rsidRPr="00D401B2">
        <w:t>State</w:t>
      </w:r>
      <w:r w:rsidR="00BE2ECE">
        <w:t xml:space="preserve"> </w:t>
      </w:r>
      <w:r w:rsidRPr="00D401B2">
        <w:t>to</w:t>
      </w:r>
      <w:r w:rsidR="00BE2ECE">
        <w:t xml:space="preserve"> </w:t>
      </w:r>
      <w:r w:rsidRPr="00D401B2">
        <w:t>seek</w:t>
      </w:r>
      <w:r w:rsidR="00BE2ECE">
        <w:t xml:space="preserve"> </w:t>
      </w:r>
      <w:r w:rsidRPr="00D401B2">
        <w:t>permission</w:t>
      </w:r>
      <w:r w:rsidR="00BE2ECE">
        <w:t xml:space="preserve"> </w:t>
      </w:r>
      <w:r w:rsidRPr="00D401B2">
        <w:t>to</w:t>
      </w:r>
      <w:r w:rsidR="00BE2ECE">
        <w:t xml:space="preserve"> </w:t>
      </w:r>
      <w:r w:rsidRPr="00D401B2">
        <w:t>reproduce</w:t>
      </w:r>
      <w:r w:rsidR="00BE2ECE">
        <w:t xml:space="preserve"> </w:t>
      </w:r>
      <w:r w:rsidRPr="00D401B2">
        <w:t>departmental</w:t>
      </w:r>
      <w:r w:rsidR="00BE2ECE">
        <w:t xml:space="preserve"> </w:t>
      </w:r>
      <w:r w:rsidRPr="00D401B2">
        <w:t>fact</w:t>
      </w:r>
      <w:r w:rsidR="00BE2ECE">
        <w:t xml:space="preserve"> </w:t>
      </w:r>
      <w:r w:rsidRPr="00D401B2">
        <w:t>sheets</w:t>
      </w:r>
      <w:r w:rsidR="00BE2ECE">
        <w:t xml:space="preserve"> </w:t>
      </w:r>
      <w:r w:rsidRPr="00D401B2">
        <w:t>in</w:t>
      </w:r>
      <w:r w:rsidR="00BE2ECE">
        <w:t xml:space="preserve"> </w:t>
      </w:r>
      <w:r w:rsidRPr="00D401B2">
        <w:t>text</w:t>
      </w:r>
      <w:r w:rsidR="00BE2ECE">
        <w:t xml:space="preserve"> </w:t>
      </w:r>
      <w:r w:rsidRPr="00D401B2">
        <w:t>books.</w:t>
      </w:r>
      <w:r w:rsidR="00BE2ECE">
        <w:t xml:space="preserve"> </w:t>
      </w:r>
      <w:r w:rsidRPr="00D401B2">
        <w:t>In</w:t>
      </w:r>
      <w:r w:rsidR="00BE2ECE">
        <w:t xml:space="preserve"> </w:t>
      </w:r>
      <w:r w:rsidRPr="00D401B2">
        <w:t>the</w:t>
      </w:r>
      <w:r w:rsidR="00BE2ECE">
        <w:t xml:space="preserve"> </w:t>
      </w:r>
      <w:r w:rsidRPr="00D401B2">
        <w:t>past,</w:t>
      </w:r>
      <w:r w:rsidR="00BE2ECE">
        <w:t xml:space="preserve"> </w:t>
      </w:r>
      <w:r w:rsidRPr="00D401B2">
        <w:t>such</w:t>
      </w:r>
      <w:r w:rsidR="00BE2ECE">
        <w:t xml:space="preserve"> </w:t>
      </w:r>
      <w:r w:rsidRPr="00D401B2">
        <w:t>requests</w:t>
      </w:r>
      <w:r w:rsidR="00BE2ECE">
        <w:t xml:space="preserve"> </w:t>
      </w:r>
      <w:r w:rsidRPr="00D401B2">
        <w:t>required</w:t>
      </w:r>
      <w:r w:rsidR="00BE2ECE">
        <w:t xml:space="preserve"> </w:t>
      </w:r>
      <w:r w:rsidRPr="00D401B2">
        <w:t>the</w:t>
      </w:r>
      <w:r w:rsidR="00BE2ECE">
        <w:t xml:space="preserve"> </w:t>
      </w:r>
      <w:r w:rsidRPr="00D401B2">
        <w:t>Attorney</w:t>
      </w:r>
      <w:r w:rsidR="00BE2ECE">
        <w:t xml:space="preserve"> </w:t>
      </w:r>
      <w:r w:rsidRPr="00D401B2">
        <w:t>General’s</w:t>
      </w:r>
      <w:r w:rsidR="00BE2ECE">
        <w:t xml:space="preserve"> </w:t>
      </w:r>
      <w:r w:rsidRPr="00D401B2">
        <w:t>approval</w:t>
      </w:r>
      <w:r w:rsidR="00BE2ECE">
        <w:t xml:space="preserve"> </w:t>
      </w:r>
      <w:r w:rsidRPr="00D401B2">
        <w:t>under</w:t>
      </w:r>
      <w:r w:rsidR="00BE2ECE">
        <w:t xml:space="preserve"> </w:t>
      </w:r>
      <w:r w:rsidRPr="00D401B2">
        <w:t>the</w:t>
      </w:r>
      <w:r w:rsidR="00BE2ECE">
        <w:t xml:space="preserve"> </w:t>
      </w:r>
      <w:r w:rsidRPr="00D401B2">
        <w:rPr>
          <w:i/>
        </w:rPr>
        <w:t>Crown</w:t>
      </w:r>
      <w:r w:rsidR="00BE2ECE">
        <w:rPr>
          <w:i/>
        </w:rPr>
        <w:t xml:space="preserve"> </w:t>
      </w:r>
      <w:r w:rsidRPr="00D401B2">
        <w:rPr>
          <w:i/>
        </w:rPr>
        <w:t>Copyright</w:t>
      </w:r>
      <w:r w:rsidR="00BE2ECE">
        <w:rPr>
          <w:i/>
        </w:rPr>
        <w:t xml:space="preserve"> </w:t>
      </w:r>
      <w:r w:rsidRPr="00D401B2">
        <w:rPr>
          <w:i/>
        </w:rPr>
        <w:t>Guidelines.</w:t>
      </w:r>
      <w:r w:rsidR="00BE2ECE">
        <w:rPr>
          <w:i/>
        </w:rPr>
        <w:t xml:space="preserve"> </w:t>
      </w:r>
      <w:r w:rsidRPr="00D401B2">
        <w:t>Under</w:t>
      </w:r>
      <w:r w:rsidR="00BE2ECE">
        <w:t xml:space="preserve"> </w:t>
      </w:r>
      <w:r w:rsidRPr="00D401B2">
        <w:t>the</w:t>
      </w:r>
      <w:r w:rsidR="00BE2ECE">
        <w:t xml:space="preserve"> </w:t>
      </w:r>
      <w:r w:rsidRPr="00D401B2">
        <w:t>IP</w:t>
      </w:r>
      <w:r w:rsidR="00BE2ECE">
        <w:t xml:space="preserve"> </w:t>
      </w:r>
      <w:r w:rsidRPr="00D401B2">
        <w:t>Policy,</w:t>
      </w:r>
      <w:r w:rsidR="00BE2ECE">
        <w:t xml:space="preserve"> </w:t>
      </w:r>
      <w:r w:rsidRPr="00D401B2">
        <w:t>this</w:t>
      </w:r>
      <w:r w:rsidR="00BE2ECE">
        <w:t xml:space="preserve"> </w:t>
      </w:r>
      <w:r w:rsidRPr="00D401B2">
        <w:t>is</w:t>
      </w:r>
      <w:r w:rsidR="00BE2ECE">
        <w:t xml:space="preserve"> </w:t>
      </w:r>
      <w:r w:rsidRPr="00D401B2">
        <w:t>no</w:t>
      </w:r>
      <w:r w:rsidR="00BE2ECE">
        <w:t xml:space="preserve"> </w:t>
      </w:r>
      <w:r w:rsidRPr="00D401B2">
        <w:t>longer</w:t>
      </w:r>
      <w:r w:rsidR="00BE2ECE">
        <w:t xml:space="preserve"> </w:t>
      </w:r>
      <w:r w:rsidRPr="00D401B2">
        <w:t>required.</w:t>
      </w:r>
    </w:p>
    <w:p w14:paraId="228F77DD" w14:textId="3D774A96" w:rsidR="00D401B2" w:rsidRPr="00D401B2" w:rsidRDefault="00D401B2" w:rsidP="00D401B2">
      <w:r w:rsidRPr="00D401B2">
        <w:t>When</w:t>
      </w:r>
      <w:r w:rsidR="00BE2ECE">
        <w:t xml:space="preserve"> </w:t>
      </w:r>
      <w:r w:rsidRPr="00D401B2">
        <w:t>an</w:t>
      </w:r>
      <w:r w:rsidR="00BE2ECE">
        <w:t xml:space="preserve"> </w:t>
      </w:r>
      <w:r w:rsidRPr="00D401B2">
        <w:t>agency</w:t>
      </w:r>
      <w:r w:rsidR="00BE2ECE">
        <w:t xml:space="preserve"> </w:t>
      </w:r>
      <w:r w:rsidRPr="00D401B2">
        <w:t>receives</w:t>
      </w:r>
      <w:r w:rsidR="00BE2ECE">
        <w:t xml:space="preserve"> </w:t>
      </w:r>
      <w:r w:rsidRPr="00D401B2">
        <w:t>a</w:t>
      </w:r>
      <w:r w:rsidR="00BE2ECE">
        <w:t xml:space="preserve"> </w:t>
      </w:r>
      <w:r w:rsidRPr="00D401B2">
        <w:t>request</w:t>
      </w:r>
      <w:r w:rsidR="00BE2ECE">
        <w:t xml:space="preserve"> </w:t>
      </w:r>
      <w:r w:rsidRPr="00D401B2">
        <w:t>to</w:t>
      </w:r>
      <w:r w:rsidR="00BE2ECE">
        <w:t xml:space="preserve"> </w:t>
      </w:r>
      <w:r w:rsidRPr="00D401B2">
        <w:t>re</w:t>
      </w:r>
      <w:r w:rsidRPr="00D401B2">
        <w:noBreakHyphen/>
        <w:t>use</w:t>
      </w:r>
      <w:r w:rsidR="00BE2ECE">
        <w:t xml:space="preserve"> </w:t>
      </w:r>
      <w:r w:rsidRPr="00D401B2">
        <w:t>previously</w:t>
      </w:r>
      <w:r w:rsidR="00BE2ECE">
        <w:t xml:space="preserve"> </w:t>
      </w:r>
      <w:r w:rsidRPr="00D401B2">
        <w:t>published</w:t>
      </w:r>
      <w:r w:rsidR="00BE2ECE">
        <w:t xml:space="preserve"> </w:t>
      </w:r>
      <w:r w:rsidRPr="00D401B2">
        <w:t>copyright</w:t>
      </w:r>
      <w:r w:rsidR="00BE2ECE">
        <w:t xml:space="preserve"> </w:t>
      </w:r>
      <w:r w:rsidRPr="00D401B2">
        <w:t>material,</w:t>
      </w:r>
      <w:r w:rsidR="00BE2ECE">
        <w:t xml:space="preserve"> </w:t>
      </w:r>
      <w:r w:rsidRPr="00D401B2">
        <w:t>it</w:t>
      </w:r>
      <w:r w:rsidR="00BE2ECE">
        <w:t xml:space="preserve"> </w:t>
      </w:r>
      <w:r w:rsidRPr="00D401B2">
        <w:t>must</w:t>
      </w:r>
      <w:r w:rsidR="00BE2ECE">
        <w:t xml:space="preserve"> </w:t>
      </w:r>
      <w:r w:rsidRPr="00D401B2">
        <w:t>consider</w:t>
      </w:r>
      <w:r w:rsidR="00BE2ECE">
        <w:t xml:space="preserve"> </w:t>
      </w:r>
      <w:r w:rsidRPr="00D401B2">
        <w:t>the</w:t>
      </w:r>
      <w:r w:rsidR="00BE2ECE">
        <w:t xml:space="preserve"> </w:t>
      </w:r>
      <w:r w:rsidRPr="00D401B2">
        <w:t>matters</w:t>
      </w:r>
      <w:r w:rsidR="00BE2ECE">
        <w:t xml:space="preserve"> </w:t>
      </w:r>
      <w:r w:rsidRPr="00D401B2">
        <w:t>addressed</w:t>
      </w:r>
      <w:r w:rsidR="00BE2ECE">
        <w:t xml:space="preserve"> </w:t>
      </w:r>
      <w:r w:rsidRPr="00D401B2">
        <w:t>in</w:t>
      </w:r>
      <w:r w:rsidR="00BE2ECE">
        <w:t xml:space="preserve"> </w:t>
      </w:r>
      <w:r w:rsidRPr="00D401B2">
        <w:t>Chapter</w:t>
      </w:r>
      <w:r w:rsidR="00BE2ECE">
        <w:t xml:space="preserve"> </w:t>
      </w:r>
      <w:r w:rsidRPr="00D401B2">
        <w:fldChar w:fldCharType="begin"/>
      </w:r>
      <w:r w:rsidRPr="00D401B2">
        <w:instrText xml:space="preserve"> REF _Ref349114781 \r \h </w:instrText>
      </w:r>
      <w:r w:rsidRPr="00D401B2">
        <w:fldChar w:fldCharType="separate"/>
      </w:r>
      <w:r w:rsidRPr="00D401B2">
        <w:t>4</w:t>
      </w:r>
      <w:r w:rsidRPr="00D401B2">
        <w:fldChar w:fldCharType="end"/>
      </w:r>
      <w:r w:rsidR="00BE2ECE">
        <w:t xml:space="preserve"> </w:t>
      </w:r>
      <w:r w:rsidRPr="00D401B2">
        <w:t>and</w:t>
      </w:r>
      <w:r w:rsidR="00BE2ECE">
        <w:t xml:space="preserve"> </w:t>
      </w:r>
      <w:r w:rsidRPr="00D401B2">
        <w:t>this</w:t>
      </w:r>
      <w:r w:rsidR="00BE2ECE">
        <w:t xml:space="preserve"> </w:t>
      </w:r>
      <w:r w:rsidRPr="00D401B2">
        <w:t>Chapter,</w:t>
      </w:r>
      <w:r w:rsidR="00BE2ECE">
        <w:t xml:space="preserve"> </w:t>
      </w:r>
      <w:r w:rsidRPr="00D401B2">
        <w:t>and</w:t>
      </w:r>
      <w:r w:rsidR="00BE2ECE">
        <w:t xml:space="preserve"> </w:t>
      </w:r>
      <w:r w:rsidRPr="00D401B2">
        <w:t>in</w:t>
      </w:r>
      <w:r w:rsidR="00BE2ECE">
        <w:t xml:space="preserve"> </w:t>
      </w:r>
      <w:r w:rsidRPr="00D401B2">
        <w:t>particular,</w:t>
      </w:r>
      <w:r w:rsidR="00BE2ECE">
        <w:t xml:space="preserve"> </w:t>
      </w:r>
      <w:r w:rsidRPr="00D401B2">
        <w:t>issues</w:t>
      </w:r>
      <w:r w:rsidR="00BE2ECE">
        <w:t xml:space="preserve"> </w:t>
      </w:r>
      <w:r w:rsidRPr="00D401B2">
        <w:t>around</w:t>
      </w:r>
      <w:r w:rsidR="00BE2ECE">
        <w:t xml:space="preserve"> </w:t>
      </w:r>
      <w:r w:rsidRPr="00D401B2">
        <w:t>ownership</w:t>
      </w:r>
      <w:r w:rsidR="00BE2ECE">
        <w:t xml:space="preserve"> </w:t>
      </w:r>
      <w:r w:rsidRPr="00D401B2">
        <w:t>and</w:t>
      </w:r>
      <w:r w:rsidR="00BE2ECE">
        <w:t xml:space="preserve"> </w:t>
      </w:r>
      <w:r w:rsidRPr="00D401B2">
        <w:t>capacity</w:t>
      </w:r>
      <w:r w:rsidR="00BE2ECE">
        <w:t xml:space="preserve"> </w:t>
      </w:r>
      <w:r w:rsidRPr="00D401B2">
        <w:t>to</w:t>
      </w:r>
      <w:r w:rsidR="00BE2ECE">
        <w:t xml:space="preserve"> </w:t>
      </w:r>
      <w:r w:rsidRPr="00D401B2">
        <w:t>licence.</w:t>
      </w:r>
      <w:r w:rsidRPr="00D401B2">
        <w:rPr>
          <w:vertAlign w:val="superscript"/>
        </w:rPr>
        <w:footnoteReference w:id="60"/>
      </w:r>
      <w:r w:rsidR="00BE2ECE">
        <w:t xml:space="preserve"> </w:t>
      </w:r>
      <w:r w:rsidRPr="00D401B2">
        <w:t>The</w:t>
      </w:r>
      <w:r w:rsidR="00BE2ECE">
        <w:t xml:space="preserve"> </w:t>
      </w:r>
      <w:r w:rsidRPr="00D401B2">
        <w:t>IP</w:t>
      </w:r>
      <w:r w:rsidR="00BE2ECE">
        <w:t xml:space="preserve"> </w:t>
      </w:r>
      <w:r w:rsidRPr="00D401B2">
        <w:t>Policy</w:t>
      </w:r>
      <w:r w:rsidR="00BE2ECE">
        <w:t xml:space="preserve"> </w:t>
      </w:r>
      <w:r w:rsidRPr="00D401B2">
        <w:t>strongly</w:t>
      </w:r>
      <w:r w:rsidR="00BE2ECE">
        <w:t xml:space="preserve"> </w:t>
      </w:r>
      <w:r w:rsidRPr="00D401B2">
        <w:t>encourages</w:t>
      </w:r>
      <w:r w:rsidR="00BE2ECE">
        <w:t xml:space="preserve"> </w:t>
      </w:r>
      <w:r w:rsidRPr="00D401B2">
        <w:t>agencies</w:t>
      </w:r>
      <w:r w:rsidR="00BE2ECE">
        <w:t xml:space="preserve"> </w:t>
      </w:r>
      <w:r w:rsidRPr="00D401B2">
        <w:t>to</w:t>
      </w:r>
      <w:r w:rsidR="00BE2ECE">
        <w:t xml:space="preserve"> </w:t>
      </w:r>
      <w:r w:rsidRPr="00D401B2">
        <w:t>grant</w:t>
      </w:r>
      <w:r w:rsidR="00BE2ECE">
        <w:t xml:space="preserve"> </w:t>
      </w:r>
      <w:r w:rsidRPr="00D401B2">
        <w:t>rights</w:t>
      </w:r>
      <w:r w:rsidR="00BE2ECE">
        <w:t xml:space="preserve"> </w:t>
      </w:r>
      <w:r w:rsidRPr="00D401B2">
        <w:t>to</w:t>
      </w:r>
      <w:r w:rsidR="00BE2ECE">
        <w:t xml:space="preserve"> </w:t>
      </w:r>
      <w:r w:rsidRPr="00D401B2">
        <w:t>IP</w:t>
      </w:r>
      <w:r w:rsidR="00BE2ECE">
        <w:t xml:space="preserve"> </w:t>
      </w:r>
      <w:r w:rsidRPr="00D401B2">
        <w:t>with</w:t>
      </w:r>
      <w:r w:rsidR="00BE2ECE">
        <w:t xml:space="preserve"> </w:t>
      </w:r>
      <w:r w:rsidRPr="00D401B2">
        <w:t>the</w:t>
      </w:r>
      <w:r w:rsidR="00BE2ECE">
        <w:t xml:space="preserve"> </w:t>
      </w:r>
      <w:r w:rsidRPr="00D401B2">
        <w:t>fewest</w:t>
      </w:r>
      <w:r w:rsidR="00BE2ECE">
        <w:t xml:space="preserve"> </w:t>
      </w:r>
      <w:r w:rsidRPr="00D401B2">
        <w:t>possible</w:t>
      </w:r>
      <w:r w:rsidR="00BE2ECE">
        <w:t xml:space="preserve"> </w:t>
      </w:r>
      <w:r w:rsidRPr="00D401B2">
        <w:t>restrictions.</w:t>
      </w:r>
      <w:r w:rsidRPr="00D401B2">
        <w:rPr>
          <w:vertAlign w:val="superscript"/>
        </w:rPr>
        <w:footnoteReference w:id="61"/>
      </w:r>
      <w:r w:rsidR="00BE2ECE">
        <w:t xml:space="preserve"> </w:t>
      </w:r>
      <w:r w:rsidRPr="00D401B2">
        <w:t>However,</w:t>
      </w:r>
      <w:r w:rsidR="00BE2ECE">
        <w:t xml:space="preserve"> </w:t>
      </w:r>
      <w:r w:rsidRPr="00D401B2">
        <w:t>the</w:t>
      </w:r>
      <w:r w:rsidR="00BE2ECE">
        <w:t xml:space="preserve"> </w:t>
      </w:r>
      <w:r w:rsidRPr="00D401B2">
        <w:t>State’s</w:t>
      </w:r>
      <w:r w:rsidR="00BE2ECE">
        <w:t xml:space="preserve"> </w:t>
      </w:r>
      <w:r w:rsidRPr="00D401B2">
        <w:t>IP</w:t>
      </w:r>
      <w:r w:rsidR="00BE2ECE">
        <w:t xml:space="preserve"> </w:t>
      </w:r>
      <w:r w:rsidRPr="00D401B2">
        <w:t>rights</w:t>
      </w:r>
      <w:r w:rsidR="00BE2ECE">
        <w:t xml:space="preserve"> </w:t>
      </w:r>
      <w:r w:rsidRPr="00D401B2">
        <w:t>may</w:t>
      </w:r>
      <w:r w:rsidR="00BE2ECE">
        <w:t xml:space="preserve"> </w:t>
      </w:r>
      <w:r w:rsidRPr="00D401B2">
        <w:t>need</w:t>
      </w:r>
      <w:r w:rsidR="00BE2ECE">
        <w:t xml:space="preserve"> </w:t>
      </w:r>
      <w:r w:rsidRPr="00D401B2">
        <w:t>to</w:t>
      </w:r>
      <w:r w:rsidR="00BE2ECE">
        <w:t xml:space="preserve"> </w:t>
      </w:r>
      <w:r w:rsidRPr="00D401B2">
        <w:t>be</w:t>
      </w:r>
      <w:r w:rsidR="00BE2ECE">
        <w:t xml:space="preserve"> </w:t>
      </w:r>
      <w:r w:rsidRPr="00D401B2">
        <w:t>exercised</w:t>
      </w:r>
      <w:r w:rsidR="00BE2ECE">
        <w:t xml:space="preserve"> </w:t>
      </w:r>
      <w:r w:rsidRPr="00D401B2">
        <w:t>restrictively</w:t>
      </w:r>
      <w:r w:rsidR="00BE2ECE">
        <w:t xml:space="preserve"> </w:t>
      </w:r>
      <w:r w:rsidRPr="00D401B2">
        <w:t>for</w:t>
      </w:r>
      <w:r w:rsidR="00BE2ECE">
        <w:t xml:space="preserve"> </w:t>
      </w:r>
      <w:r w:rsidRPr="00D401B2">
        <w:t>reasons</w:t>
      </w:r>
      <w:r w:rsidR="00BE2ECE">
        <w:t xml:space="preserve"> </w:t>
      </w:r>
      <w:r w:rsidRPr="00D401B2">
        <w:t>including</w:t>
      </w:r>
      <w:r w:rsidR="00BE2ECE">
        <w:t xml:space="preserve"> </w:t>
      </w:r>
      <w:r w:rsidRPr="00D401B2">
        <w:t>privacy</w:t>
      </w:r>
      <w:r w:rsidR="00BE2ECE">
        <w:t xml:space="preserve"> </w:t>
      </w:r>
      <w:r w:rsidRPr="00D401B2">
        <w:t>and</w:t>
      </w:r>
      <w:r w:rsidR="00BE2ECE">
        <w:t xml:space="preserve"> </w:t>
      </w:r>
      <w:r w:rsidRPr="00D401B2">
        <w:t>compliance</w:t>
      </w:r>
      <w:r w:rsidR="00BE2ECE">
        <w:t xml:space="preserve"> </w:t>
      </w:r>
      <w:r w:rsidRPr="00D401B2">
        <w:t>with</w:t>
      </w:r>
      <w:r w:rsidR="00BE2ECE">
        <w:t xml:space="preserve"> </w:t>
      </w:r>
      <w:r w:rsidRPr="00D401B2">
        <w:t>the</w:t>
      </w:r>
      <w:r w:rsidR="00BE2ECE">
        <w:t xml:space="preserve"> </w:t>
      </w:r>
      <w:r w:rsidRPr="00D401B2">
        <w:t>law.</w:t>
      </w:r>
      <w:r w:rsidRPr="00D401B2">
        <w:rPr>
          <w:vertAlign w:val="superscript"/>
        </w:rPr>
        <w:footnoteReference w:id="62"/>
      </w:r>
      <w:r w:rsidR="00BE2ECE">
        <w:t xml:space="preserve"> </w:t>
      </w:r>
      <w:r w:rsidRPr="00D401B2">
        <w:t>Agencies</w:t>
      </w:r>
      <w:r w:rsidR="00BE2ECE">
        <w:t xml:space="preserve"> </w:t>
      </w:r>
      <w:r w:rsidRPr="00D401B2">
        <w:t>should</w:t>
      </w:r>
      <w:r w:rsidR="00BE2ECE">
        <w:t xml:space="preserve"> </w:t>
      </w:r>
      <w:r w:rsidRPr="00D401B2">
        <w:t>ensure</w:t>
      </w:r>
      <w:r w:rsidR="00BE2ECE">
        <w:t xml:space="preserve"> </w:t>
      </w:r>
      <w:r w:rsidRPr="00D401B2">
        <w:t>that</w:t>
      </w:r>
      <w:r w:rsidR="00BE2ECE">
        <w:t xml:space="preserve"> </w:t>
      </w:r>
      <w:r w:rsidRPr="00D401B2">
        <w:t>they</w:t>
      </w:r>
      <w:r w:rsidR="00BE2ECE">
        <w:t xml:space="preserve"> </w:t>
      </w:r>
      <w:r w:rsidRPr="00D401B2">
        <w:t>are</w:t>
      </w:r>
      <w:r w:rsidR="00BE2ECE">
        <w:t xml:space="preserve"> </w:t>
      </w:r>
      <w:r w:rsidRPr="00D401B2">
        <w:t>responsible</w:t>
      </w:r>
      <w:r w:rsidR="00BE2ECE">
        <w:t xml:space="preserve"> </w:t>
      </w:r>
      <w:r w:rsidRPr="00D401B2">
        <w:t>for</w:t>
      </w:r>
      <w:r w:rsidR="00BE2ECE">
        <w:t xml:space="preserve"> </w:t>
      </w:r>
      <w:r w:rsidRPr="00D401B2">
        <w:t>the</w:t>
      </w:r>
      <w:r w:rsidR="00BE2ECE">
        <w:t xml:space="preserve"> </w:t>
      </w:r>
      <w:r w:rsidRPr="00D401B2">
        <w:t>copyright</w:t>
      </w:r>
      <w:r w:rsidR="00BE2ECE">
        <w:t xml:space="preserve"> </w:t>
      </w:r>
      <w:r w:rsidRPr="00D401B2">
        <w:t>material</w:t>
      </w:r>
      <w:r w:rsidR="00BE2ECE">
        <w:t xml:space="preserve"> </w:t>
      </w:r>
      <w:r w:rsidRPr="00D401B2">
        <w:t>before</w:t>
      </w:r>
      <w:r w:rsidR="00BE2ECE">
        <w:t xml:space="preserve"> </w:t>
      </w:r>
      <w:r w:rsidRPr="00D401B2">
        <w:t>providing</w:t>
      </w:r>
      <w:r w:rsidR="00BE2ECE">
        <w:t xml:space="preserve"> </w:t>
      </w:r>
      <w:r w:rsidRPr="00D401B2">
        <w:t>permission.</w:t>
      </w:r>
      <w:r w:rsidRPr="00D401B2">
        <w:rPr>
          <w:vertAlign w:val="superscript"/>
        </w:rPr>
        <w:footnoteReference w:id="63"/>
      </w:r>
    </w:p>
    <w:p w14:paraId="26C2ECA7" w14:textId="77777777" w:rsidR="00BB166C" w:rsidRDefault="00D401B2" w:rsidP="00D401B2">
      <w:r w:rsidRPr="00D401B2">
        <w:lastRenderedPageBreak/>
        <w:t>In</w:t>
      </w:r>
      <w:r w:rsidR="00BE2ECE">
        <w:t xml:space="preserve"> </w:t>
      </w:r>
      <w:r w:rsidRPr="00D401B2">
        <w:t>most</w:t>
      </w:r>
      <w:r w:rsidR="00BE2ECE">
        <w:t xml:space="preserve"> </w:t>
      </w:r>
      <w:r w:rsidRPr="00D401B2">
        <w:t>cases,</w:t>
      </w:r>
      <w:r w:rsidR="00BE2ECE">
        <w:t xml:space="preserve"> </w:t>
      </w:r>
      <w:r w:rsidRPr="00D401B2">
        <w:t>it</w:t>
      </w:r>
      <w:r w:rsidR="00BE2ECE">
        <w:t xml:space="preserve"> </w:t>
      </w:r>
      <w:r w:rsidRPr="00D401B2">
        <w:t>is</w:t>
      </w:r>
      <w:r w:rsidR="00BE2ECE">
        <w:t xml:space="preserve"> </w:t>
      </w:r>
      <w:r w:rsidRPr="00D401B2">
        <w:t>appropriate</w:t>
      </w:r>
      <w:r w:rsidR="00BE2ECE">
        <w:t xml:space="preserve"> </w:t>
      </w:r>
      <w:r w:rsidRPr="00D401B2">
        <w:t>to</w:t>
      </w:r>
      <w:r w:rsidR="00BE2ECE">
        <w:t xml:space="preserve"> </w:t>
      </w:r>
      <w:r w:rsidRPr="00D401B2">
        <w:t>provide</w:t>
      </w:r>
      <w:r w:rsidR="00BE2ECE">
        <w:t xml:space="preserve"> </w:t>
      </w:r>
      <w:r w:rsidRPr="00D401B2">
        <w:t>permission</w:t>
      </w:r>
      <w:r w:rsidR="00BE2ECE">
        <w:t xml:space="preserve"> </w:t>
      </w:r>
      <w:r w:rsidRPr="00D401B2">
        <w:t>for</w:t>
      </w:r>
      <w:r w:rsidR="00BE2ECE">
        <w:t xml:space="preserve"> </w:t>
      </w:r>
      <w:r w:rsidRPr="00D401B2">
        <w:t>third</w:t>
      </w:r>
      <w:r w:rsidR="00BE2ECE">
        <w:t xml:space="preserve"> </w:t>
      </w:r>
      <w:r w:rsidRPr="00D401B2">
        <w:t>parties</w:t>
      </w:r>
      <w:r w:rsidR="00BE2ECE">
        <w:t xml:space="preserve"> </w:t>
      </w:r>
      <w:r w:rsidRPr="00D401B2">
        <w:t>to</w:t>
      </w:r>
      <w:r w:rsidR="00BE2ECE">
        <w:t xml:space="preserve"> </w:t>
      </w:r>
      <w:r w:rsidRPr="00D401B2">
        <w:t>re</w:t>
      </w:r>
      <w:r w:rsidRPr="00D401B2">
        <w:noBreakHyphen/>
        <w:t>use</w:t>
      </w:r>
      <w:r w:rsidR="00BE2ECE">
        <w:t xml:space="preserve"> </w:t>
      </w:r>
      <w:r w:rsidRPr="00D401B2">
        <w:t>State</w:t>
      </w:r>
      <w:r w:rsidR="00BE2ECE">
        <w:t xml:space="preserve"> </w:t>
      </w:r>
      <w:r w:rsidRPr="00D401B2">
        <w:t>owned</w:t>
      </w:r>
      <w:r w:rsidR="00BE2ECE">
        <w:t xml:space="preserve"> </w:t>
      </w:r>
      <w:r w:rsidRPr="00D401B2">
        <w:t>copyright</w:t>
      </w:r>
      <w:r w:rsidR="00BE2ECE">
        <w:t xml:space="preserve"> </w:t>
      </w:r>
      <w:r w:rsidRPr="00D401B2">
        <w:t>material</w:t>
      </w:r>
      <w:r w:rsidR="00BE2ECE">
        <w:t xml:space="preserve"> </w:t>
      </w:r>
      <w:r w:rsidRPr="00D401B2">
        <w:t>on</w:t>
      </w:r>
      <w:r w:rsidR="00BE2ECE">
        <w:t xml:space="preserve"> </w:t>
      </w:r>
      <w:r w:rsidRPr="00D401B2">
        <w:t>flexible</w:t>
      </w:r>
      <w:r w:rsidR="00BE2ECE">
        <w:t xml:space="preserve"> </w:t>
      </w:r>
      <w:r w:rsidRPr="00D401B2">
        <w:t>terms.</w:t>
      </w:r>
      <w:r w:rsidR="00BE2ECE">
        <w:t xml:space="preserve"> </w:t>
      </w:r>
      <w:r w:rsidRPr="00D401B2">
        <w:t>Accordingly,</w:t>
      </w:r>
      <w:r w:rsidR="00BE2ECE">
        <w:t xml:space="preserve"> </w:t>
      </w:r>
      <w:r w:rsidRPr="00D401B2">
        <w:t>where</w:t>
      </w:r>
      <w:r w:rsidR="00BE2ECE">
        <w:t xml:space="preserve"> </w:t>
      </w:r>
      <w:r w:rsidRPr="00D401B2">
        <w:t>appropriate,</w:t>
      </w:r>
      <w:r w:rsidR="00BE2ECE">
        <w:t xml:space="preserve"> </w:t>
      </w:r>
      <w:r w:rsidRPr="00D401B2">
        <w:t>it</w:t>
      </w:r>
      <w:r w:rsidR="00BE2ECE">
        <w:t xml:space="preserve"> </w:t>
      </w:r>
      <w:r w:rsidRPr="00D401B2">
        <w:t>is</w:t>
      </w:r>
      <w:r w:rsidR="00BE2ECE">
        <w:t xml:space="preserve"> </w:t>
      </w:r>
      <w:r w:rsidRPr="00D401B2">
        <w:t>recommended</w:t>
      </w:r>
      <w:r w:rsidR="00BE2ECE">
        <w:t xml:space="preserve"> </w:t>
      </w:r>
      <w:r w:rsidRPr="00D401B2">
        <w:t>that</w:t>
      </w:r>
      <w:r w:rsidR="00BE2ECE">
        <w:t xml:space="preserve"> </w:t>
      </w:r>
      <w:r w:rsidRPr="00D401B2">
        <w:t>agencies</w:t>
      </w:r>
      <w:r w:rsidR="00BE2ECE">
        <w:t xml:space="preserve"> </w:t>
      </w:r>
      <w:r w:rsidRPr="00D401B2">
        <w:t>respond</w:t>
      </w:r>
      <w:r w:rsidR="00BE2ECE">
        <w:t xml:space="preserve"> </w:t>
      </w:r>
      <w:r w:rsidRPr="00D401B2">
        <w:t>promptly</w:t>
      </w:r>
      <w:r w:rsidR="00BE2ECE">
        <w:t xml:space="preserve"> </w:t>
      </w:r>
      <w:r w:rsidRPr="00D401B2">
        <w:t>to</w:t>
      </w:r>
      <w:r w:rsidR="00BE2ECE">
        <w:t xml:space="preserve"> </w:t>
      </w:r>
      <w:r w:rsidRPr="00D401B2">
        <w:t>requests</w:t>
      </w:r>
      <w:r w:rsidR="00BE2ECE">
        <w:t xml:space="preserve"> </w:t>
      </w:r>
      <w:r w:rsidRPr="00D401B2">
        <w:t>by</w:t>
      </w:r>
      <w:r w:rsidR="00BE2ECE">
        <w:t xml:space="preserve"> </w:t>
      </w:r>
      <w:r w:rsidRPr="00D401B2">
        <w:t>providing</w:t>
      </w:r>
      <w:r w:rsidR="00BE2ECE">
        <w:t xml:space="preserve"> </w:t>
      </w:r>
      <w:r w:rsidRPr="00D401B2">
        <w:t>permission</w:t>
      </w:r>
      <w:r w:rsidR="00BE2ECE">
        <w:t xml:space="preserve"> </w:t>
      </w:r>
      <w:r w:rsidRPr="00D401B2">
        <w:t>to</w:t>
      </w:r>
      <w:r w:rsidR="00BE2ECE">
        <w:t xml:space="preserve"> </w:t>
      </w:r>
      <w:r w:rsidRPr="00D401B2">
        <w:t>re</w:t>
      </w:r>
      <w:r w:rsidRPr="00D401B2">
        <w:noBreakHyphen/>
        <w:t>use</w:t>
      </w:r>
      <w:r w:rsidR="00BE2ECE">
        <w:t xml:space="preserve"> </w:t>
      </w:r>
      <w:r w:rsidRPr="00D401B2">
        <w:t>the</w:t>
      </w:r>
      <w:r w:rsidR="00BE2ECE">
        <w:t xml:space="preserve"> </w:t>
      </w:r>
      <w:r w:rsidRPr="00D401B2">
        <w:t>material</w:t>
      </w:r>
      <w:r w:rsidR="00BE2ECE">
        <w:t xml:space="preserve"> </w:t>
      </w:r>
      <w:r w:rsidRPr="00D401B2">
        <w:t>on</w:t>
      </w:r>
      <w:r w:rsidR="00BE2ECE">
        <w:t xml:space="preserve"> </w:t>
      </w:r>
      <w:r w:rsidRPr="00D401B2">
        <w:t>the</w:t>
      </w:r>
      <w:r w:rsidR="00BE2ECE">
        <w:t xml:space="preserve"> </w:t>
      </w:r>
      <w:r w:rsidRPr="00D401B2">
        <w:t>terms</w:t>
      </w:r>
      <w:r w:rsidR="00BE2ECE">
        <w:t xml:space="preserve"> </w:t>
      </w:r>
      <w:r w:rsidRPr="00D401B2">
        <w:t>of</w:t>
      </w:r>
      <w:r w:rsidR="00BE2ECE">
        <w:t xml:space="preserve"> </w:t>
      </w:r>
      <w:r w:rsidRPr="00D401B2">
        <w:t>a</w:t>
      </w:r>
      <w:r w:rsidR="00BE2ECE">
        <w:t xml:space="preserve"> </w:t>
      </w:r>
      <w:r w:rsidRPr="00D401B2">
        <w:t>CC</w:t>
      </w:r>
      <w:r w:rsidR="00BE2ECE">
        <w:t xml:space="preserve"> </w:t>
      </w:r>
      <w:r w:rsidRPr="00D401B2">
        <w:t>BY</w:t>
      </w:r>
      <w:r w:rsidR="00BE2ECE">
        <w:t xml:space="preserve"> </w:t>
      </w:r>
      <w:r w:rsidRPr="00D401B2">
        <w:t>4.0</w:t>
      </w:r>
      <w:r w:rsidR="00BE2ECE">
        <w:t xml:space="preserve"> </w:t>
      </w:r>
      <w:r w:rsidRPr="00D401B2">
        <w:t>licence.</w:t>
      </w:r>
    </w:p>
    <w:p w14:paraId="22C6B34D" w14:textId="2B4F92E4" w:rsidR="00D401B2" w:rsidRPr="00D401B2" w:rsidRDefault="00D401B2" w:rsidP="00D401B2">
      <w:r w:rsidRPr="00D401B2">
        <w:t>The</w:t>
      </w:r>
      <w:r w:rsidR="00BE2ECE">
        <w:t xml:space="preserve"> </w:t>
      </w:r>
      <w:r w:rsidRPr="00D401B2">
        <w:t>following</w:t>
      </w:r>
      <w:r w:rsidR="00BE2ECE">
        <w:t xml:space="preserve"> </w:t>
      </w:r>
      <w:r w:rsidRPr="00D401B2">
        <w:t>written</w:t>
      </w:r>
      <w:r w:rsidR="00BE2ECE">
        <w:t xml:space="preserve"> </w:t>
      </w:r>
      <w:r w:rsidRPr="00D401B2">
        <w:t>response</w:t>
      </w:r>
      <w:r w:rsidR="00BE2ECE">
        <w:t xml:space="preserve"> </w:t>
      </w:r>
      <w:r w:rsidRPr="00D401B2">
        <w:t>may</w:t>
      </w:r>
      <w:r w:rsidR="00BE2ECE">
        <w:t xml:space="preserve"> </w:t>
      </w:r>
      <w:r w:rsidRPr="00D401B2">
        <w:t>be</w:t>
      </w:r>
      <w:r w:rsidR="00BE2ECE">
        <w:t xml:space="preserve"> </w:t>
      </w:r>
      <w:r w:rsidRPr="00D401B2">
        <w:t>appropriate</w:t>
      </w:r>
      <w:r w:rsidR="00BE2ECE">
        <w:t xml:space="preserve"> </w:t>
      </w:r>
      <w:r w:rsidRPr="00D401B2">
        <w:t>to</w:t>
      </w:r>
      <w:r w:rsidR="00BE2ECE">
        <w:t xml:space="preserve"> </w:t>
      </w:r>
      <w:r w:rsidRPr="00D401B2">
        <w:t>achieve</w:t>
      </w:r>
      <w:r w:rsidR="00BE2ECE">
        <w:t xml:space="preserve"> </w:t>
      </w:r>
      <w:r w:rsidRPr="00D401B2">
        <w:t>this:</w:t>
      </w:r>
    </w:p>
    <w:p w14:paraId="3BD955D5" w14:textId="34A0A446" w:rsidR="00D401B2" w:rsidRPr="00D401B2" w:rsidRDefault="00D401B2" w:rsidP="00BB166C">
      <w:pPr>
        <w:pStyle w:val="BlockText"/>
      </w:pPr>
      <w:r w:rsidRPr="00D401B2">
        <w:t>On</w:t>
      </w:r>
      <w:r w:rsidR="00BE2ECE">
        <w:t xml:space="preserve"> </w:t>
      </w:r>
      <w:r w:rsidRPr="00D401B2">
        <w:t>behalf</w:t>
      </w:r>
      <w:r w:rsidR="00BE2ECE">
        <w:t xml:space="preserve"> </w:t>
      </w:r>
      <w:r w:rsidRPr="00D401B2">
        <w:t>of</w:t>
      </w:r>
      <w:r w:rsidR="00BE2ECE">
        <w:t xml:space="preserve"> </w:t>
      </w:r>
      <w:r w:rsidRPr="00D401B2">
        <w:t>the</w:t>
      </w:r>
      <w:r w:rsidR="00BE2ECE">
        <w:t xml:space="preserve"> </w:t>
      </w:r>
      <w:r w:rsidRPr="00D401B2">
        <w:t>State</w:t>
      </w:r>
      <w:r w:rsidR="00BE2ECE">
        <w:t xml:space="preserve"> </w:t>
      </w:r>
      <w:r w:rsidRPr="00D401B2">
        <w:t>of</w:t>
      </w:r>
      <w:r w:rsidR="00BE2ECE">
        <w:t xml:space="preserve"> </w:t>
      </w:r>
      <w:r w:rsidRPr="00D401B2">
        <w:t>Victoria,</w:t>
      </w:r>
      <w:r w:rsidR="00BE2ECE">
        <w:t xml:space="preserve"> </w:t>
      </w:r>
      <w:r w:rsidRPr="00D401B2">
        <w:t>[Name</w:t>
      </w:r>
      <w:r w:rsidR="00BE2ECE">
        <w:t xml:space="preserve"> </w:t>
      </w:r>
      <w:r w:rsidRPr="00D401B2">
        <w:t>of</w:t>
      </w:r>
      <w:r w:rsidR="00BE2ECE">
        <w:t xml:space="preserve"> </w:t>
      </w:r>
      <w:r w:rsidRPr="00D401B2">
        <w:t>agency,</w:t>
      </w:r>
      <w:r w:rsidR="00BE2ECE">
        <w:t xml:space="preserve"> </w:t>
      </w:r>
      <w:r w:rsidRPr="00D401B2">
        <w:t>for</w:t>
      </w:r>
      <w:r w:rsidR="00BE2ECE">
        <w:t xml:space="preserve"> </w:t>
      </w:r>
      <w:r w:rsidRPr="00D401B2">
        <w:t>example,</w:t>
      </w:r>
      <w:r w:rsidR="00BE2ECE">
        <w:t xml:space="preserve"> </w:t>
      </w:r>
      <w:r w:rsidRPr="00D401B2">
        <w:t>the</w:t>
      </w:r>
      <w:r w:rsidR="00BE2ECE">
        <w:t xml:space="preserve"> </w:t>
      </w:r>
      <w:r w:rsidRPr="00D401B2">
        <w:t>Department</w:t>
      </w:r>
      <w:r w:rsidR="00BE2ECE">
        <w:t xml:space="preserve"> </w:t>
      </w:r>
      <w:r w:rsidRPr="00D401B2">
        <w:t>of</w:t>
      </w:r>
      <w:r w:rsidR="003F713D">
        <w:t xml:space="preserve"> Government Services</w:t>
      </w:r>
      <w:r w:rsidRPr="00D401B2">
        <w:t>]</w:t>
      </w:r>
      <w:r w:rsidR="00BE2ECE">
        <w:t xml:space="preserve"> </w:t>
      </w:r>
      <w:r w:rsidRPr="00D401B2">
        <w:t>grants</w:t>
      </w:r>
      <w:r w:rsidR="00BE2ECE">
        <w:t xml:space="preserve"> </w:t>
      </w:r>
      <w:r w:rsidRPr="00D401B2">
        <w:t>you</w:t>
      </w:r>
      <w:r w:rsidR="00BE2ECE">
        <w:t xml:space="preserve"> </w:t>
      </w:r>
      <w:r w:rsidRPr="00D401B2">
        <w:t>a</w:t>
      </w:r>
      <w:r w:rsidR="00BE2ECE">
        <w:t xml:space="preserve"> </w:t>
      </w:r>
      <w:r w:rsidRPr="00D401B2">
        <w:t>licence</w:t>
      </w:r>
      <w:r w:rsidR="00BE2ECE">
        <w:t xml:space="preserve"> </w:t>
      </w:r>
      <w:r w:rsidRPr="00D401B2">
        <w:t>to</w:t>
      </w:r>
      <w:r w:rsidR="00BE2ECE">
        <w:t xml:space="preserve"> </w:t>
      </w:r>
      <w:r w:rsidRPr="00D401B2">
        <w:t>re</w:t>
      </w:r>
      <w:r w:rsidRPr="00D401B2">
        <w:noBreakHyphen/>
        <w:t>use</w:t>
      </w:r>
      <w:r w:rsidR="00BE2ECE">
        <w:t xml:space="preserve"> </w:t>
      </w:r>
      <w:r w:rsidRPr="00D401B2">
        <w:t>[Name</w:t>
      </w:r>
      <w:r w:rsidR="00BE2ECE">
        <w:t xml:space="preserve"> </w:t>
      </w:r>
      <w:r w:rsidRPr="00D401B2">
        <w:t>of</w:t>
      </w:r>
      <w:r w:rsidR="00BE2ECE">
        <w:t xml:space="preserve"> </w:t>
      </w:r>
      <w:r w:rsidRPr="00D401B2">
        <w:t>copyright</w:t>
      </w:r>
      <w:r w:rsidR="00BE2ECE">
        <w:t xml:space="preserve"> </w:t>
      </w:r>
      <w:r w:rsidRPr="00D401B2">
        <w:t>work,</w:t>
      </w:r>
      <w:r w:rsidR="00BE2ECE">
        <w:t xml:space="preserve"> </w:t>
      </w:r>
      <w:r w:rsidRPr="00D401B2">
        <w:t>for</w:t>
      </w:r>
      <w:r w:rsidR="00BE2ECE">
        <w:t xml:space="preserve"> </w:t>
      </w:r>
      <w:r w:rsidRPr="00D401B2">
        <w:t>example,</w:t>
      </w:r>
      <w:r w:rsidR="00BE2ECE">
        <w:t xml:space="preserve"> </w:t>
      </w:r>
      <w:r w:rsidRPr="00D401B2">
        <w:t>Intellectual</w:t>
      </w:r>
      <w:r w:rsidR="00BE2ECE">
        <w:t xml:space="preserve"> </w:t>
      </w:r>
      <w:r w:rsidRPr="00D401B2">
        <w:t>Property</w:t>
      </w:r>
      <w:r w:rsidR="00BE2ECE">
        <w:t xml:space="preserve"> </w:t>
      </w:r>
      <w:r w:rsidRPr="00D401B2">
        <w:t>Guidelines]</w:t>
      </w:r>
      <w:r w:rsidR="00BE2ECE">
        <w:t xml:space="preserve"> </w:t>
      </w:r>
      <w:r w:rsidRPr="00D401B2">
        <w:t>under</w:t>
      </w:r>
      <w:r w:rsidR="00BE2ECE">
        <w:t xml:space="preserve"> </w:t>
      </w:r>
      <w:r w:rsidRPr="00D401B2">
        <w:t>the</w:t>
      </w:r>
      <w:r w:rsidR="00BE2ECE">
        <w:t xml:space="preserve"> </w:t>
      </w:r>
      <w:r w:rsidRPr="00D401B2">
        <w:t>Creative</w:t>
      </w:r>
      <w:r w:rsidR="00BE2ECE">
        <w:t xml:space="preserve"> </w:t>
      </w:r>
      <w:r w:rsidRPr="00D401B2">
        <w:t>Commons</w:t>
      </w:r>
      <w:r w:rsidR="00BE2ECE">
        <w:t xml:space="preserve"> </w:t>
      </w:r>
      <w:r w:rsidRPr="00D401B2">
        <w:t>Attribution</w:t>
      </w:r>
      <w:r w:rsidR="00BE2ECE">
        <w:t xml:space="preserve"> </w:t>
      </w:r>
      <w:r w:rsidRPr="00D401B2">
        <w:t>4.0</w:t>
      </w:r>
      <w:r w:rsidR="00BE2ECE">
        <w:t xml:space="preserve"> </w:t>
      </w:r>
      <w:r w:rsidRPr="00D401B2">
        <w:t>Licence</w:t>
      </w:r>
      <w:r w:rsidR="00BE2ECE">
        <w:t xml:space="preserve"> </w:t>
      </w:r>
      <w:r w:rsidRPr="00D401B2">
        <w:t>[link</w:t>
      </w:r>
      <w:r w:rsidR="00BE2ECE">
        <w:t xml:space="preserve"> </w:t>
      </w:r>
      <w:r w:rsidRPr="00D401B2">
        <w:t>to</w:t>
      </w:r>
      <w:r w:rsidR="00BE2ECE">
        <w:t xml:space="preserve"> </w:t>
      </w:r>
      <w:r w:rsidRPr="00D401B2">
        <w:t>http://creativecommons.org/licenses/by/4.0/].</w:t>
      </w:r>
      <w:r w:rsidR="00BE2ECE">
        <w:t xml:space="preserve"> </w:t>
      </w:r>
      <w:r w:rsidRPr="00D401B2">
        <w:t>You</w:t>
      </w:r>
      <w:r w:rsidR="00BE2ECE">
        <w:t xml:space="preserve"> </w:t>
      </w:r>
      <w:r w:rsidRPr="00D401B2">
        <w:t>are</w:t>
      </w:r>
      <w:r w:rsidR="00BE2ECE">
        <w:t xml:space="preserve"> </w:t>
      </w:r>
      <w:r w:rsidRPr="00D401B2">
        <w:t>free</w:t>
      </w:r>
      <w:r w:rsidR="00BE2ECE">
        <w:t xml:space="preserve"> </w:t>
      </w:r>
      <w:r w:rsidRPr="00D401B2">
        <w:t>to</w:t>
      </w:r>
      <w:r w:rsidR="00BE2ECE">
        <w:t xml:space="preserve"> </w:t>
      </w:r>
      <w:r w:rsidRPr="00D401B2">
        <w:t>re</w:t>
      </w:r>
      <w:r w:rsidRPr="00D401B2">
        <w:noBreakHyphen/>
        <w:t>use</w:t>
      </w:r>
      <w:r w:rsidR="00BE2ECE">
        <w:t xml:space="preserve"> </w:t>
      </w:r>
      <w:r w:rsidRPr="00D401B2">
        <w:t>the</w:t>
      </w:r>
      <w:r w:rsidR="00BE2ECE">
        <w:t xml:space="preserve"> </w:t>
      </w:r>
      <w:r w:rsidRPr="00D401B2">
        <w:t>work</w:t>
      </w:r>
      <w:r w:rsidR="00BE2ECE">
        <w:t xml:space="preserve"> </w:t>
      </w:r>
      <w:r w:rsidRPr="00D401B2">
        <w:t>under</w:t>
      </w:r>
      <w:r w:rsidR="00BE2ECE">
        <w:t xml:space="preserve"> </w:t>
      </w:r>
      <w:r w:rsidRPr="00D401B2">
        <w:t>that</w:t>
      </w:r>
      <w:r w:rsidR="00BE2ECE">
        <w:t xml:space="preserve"> </w:t>
      </w:r>
      <w:r w:rsidRPr="00D401B2">
        <w:t>licence,</w:t>
      </w:r>
      <w:r w:rsidR="00BE2ECE">
        <w:t xml:space="preserve"> </w:t>
      </w:r>
      <w:r w:rsidRPr="00D401B2">
        <w:t>on</w:t>
      </w:r>
      <w:r w:rsidR="00BE2ECE">
        <w:t xml:space="preserve"> </w:t>
      </w:r>
      <w:r w:rsidRPr="00D401B2">
        <w:t>the</w:t>
      </w:r>
      <w:r w:rsidR="00BE2ECE">
        <w:t xml:space="preserve"> </w:t>
      </w:r>
      <w:r w:rsidRPr="00D401B2">
        <w:t>condition</w:t>
      </w:r>
      <w:r w:rsidR="00BE2ECE">
        <w:t xml:space="preserve"> </w:t>
      </w:r>
      <w:r w:rsidRPr="00D401B2">
        <w:t>that</w:t>
      </w:r>
      <w:r w:rsidR="00BE2ECE">
        <w:t xml:space="preserve"> </w:t>
      </w:r>
      <w:r w:rsidRPr="00D401B2">
        <w:t>you</w:t>
      </w:r>
      <w:r w:rsidR="00BE2ECE">
        <w:t xml:space="preserve"> </w:t>
      </w:r>
      <w:r w:rsidRPr="00D401B2">
        <w:t>credit</w:t>
      </w:r>
      <w:r w:rsidR="00BE2ECE">
        <w:t xml:space="preserve"> </w:t>
      </w:r>
      <w:r w:rsidRPr="00D401B2">
        <w:t>the</w:t>
      </w:r>
      <w:r w:rsidR="00BE2ECE">
        <w:t xml:space="preserve"> </w:t>
      </w:r>
      <w:r w:rsidRPr="00D401B2">
        <w:t>State</w:t>
      </w:r>
      <w:r w:rsidR="00BE2ECE">
        <w:t xml:space="preserve"> </w:t>
      </w:r>
      <w:r w:rsidRPr="00D401B2">
        <w:t>of</w:t>
      </w:r>
      <w:r w:rsidR="00BE2ECE">
        <w:t xml:space="preserve"> </w:t>
      </w:r>
      <w:r w:rsidRPr="00D401B2">
        <w:t>Victoria</w:t>
      </w:r>
      <w:r w:rsidR="00BE2ECE">
        <w:t xml:space="preserve"> </w:t>
      </w:r>
      <w:r w:rsidRPr="00D401B2">
        <w:t>([name</w:t>
      </w:r>
      <w:r w:rsidR="00BE2ECE">
        <w:t xml:space="preserve"> </w:t>
      </w:r>
      <w:r w:rsidRPr="00D401B2">
        <w:t>of</w:t>
      </w:r>
      <w:r w:rsidR="00BE2ECE">
        <w:t xml:space="preserve"> </w:t>
      </w:r>
      <w:r w:rsidRPr="00D401B2">
        <w:t>agency])</w:t>
      </w:r>
      <w:r w:rsidR="00BE2ECE">
        <w:t xml:space="preserve"> </w:t>
      </w:r>
      <w:r w:rsidRPr="00D401B2">
        <w:t>as</w:t>
      </w:r>
      <w:r w:rsidR="00BE2ECE">
        <w:t xml:space="preserve"> </w:t>
      </w:r>
      <w:r w:rsidRPr="00D401B2">
        <w:t>author,</w:t>
      </w:r>
      <w:r w:rsidR="00BE2ECE">
        <w:t xml:space="preserve"> </w:t>
      </w:r>
      <w:r w:rsidRPr="00D401B2">
        <w:t>indicate</w:t>
      </w:r>
      <w:r w:rsidR="00BE2ECE">
        <w:t xml:space="preserve"> </w:t>
      </w:r>
      <w:r w:rsidRPr="00D401B2">
        <w:t>if</w:t>
      </w:r>
      <w:r w:rsidR="00BE2ECE">
        <w:t xml:space="preserve"> </w:t>
      </w:r>
      <w:r w:rsidRPr="00D401B2">
        <w:t>changes</w:t>
      </w:r>
      <w:r w:rsidR="00BE2ECE">
        <w:t xml:space="preserve"> </w:t>
      </w:r>
      <w:r w:rsidRPr="00D401B2">
        <w:t>were</w:t>
      </w:r>
      <w:r w:rsidR="00BE2ECE">
        <w:t xml:space="preserve"> </w:t>
      </w:r>
      <w:r w:rsidRPr="00D401B2">
        <w:t>made</w:t>
      </w:r>
      <w:r w:rsidR="00BE2ECE">
        <w:t xml:space="preserve"> </w:t>
      </w:r>
      <w:r w:rsidRPr="00D401B2">
        <w:t>and</w:t>
      </w:r>
      <w:r w:rsidR="00BE2ECE">
        <w:t xml:space="preserve"> </w:t>
      </w:r>
      <w:r w:rsidRPr="00D401B2">
        <w:t>comply</w:t>
      </w:r>
      <w:r w:rsidR="00BE2ECE">
        <w:t xml:space="preserve"> </w:t>
      </w:r>
      <w:r w:rsidRPr="00D401B2">
        <w:t>with</w:t>
      </w:r>
      <w:r w:rsidR="00BE2ECE">
        <w:t xml:space="preserve"> </w:t>
      </w:r>
      <w:r w:rsidRPr="00D401B2">
        <w:t>the</w:t>
      </w:r>
      <w:r w:rsidR="00BE2ECE">
        <w:t xml:space="preserve"> </w:t>
      </w:r>
      <w:r w:rsidRPr="00D401B2">
        <w:t>other</w:t>
      </w:r>
      <w:r w:rsidR="00BE2ECE">
        <w:t xml:space="preserve"> </w:t>
      </w:r>
      <w:r w:rsidRPr="00D401B2">
        <w:t>licence</w:t>
      </w:r>
      <w:r w:rsidR="00BE2ECE">
        <w:t xml:space="preserve"> </w:t>
      </w:r>
      <w:r w:rsidRPr="00D401B2">
        <w:t>terms.</w:t>
      </w:r>
    </w:p>
    <w:p w14:paraId="1BBEA373" w14:textId="1F499935" w:rsidR="00D401B2" w:rsidRPr="00D401B2" w:rsidRDefault="00D401B2" w:rsidP="00BB166C">
      <w:pPr>
        <w:pStyle w:val="BlockText"/>
      </w:pPr>
      <w:r w:rsidRPr="00D401B2">
        <w:t>[Optional</w:t>
      </w:r>
      <w:r w:rsidR="00BE2ECE">
        <w:t xml:space="preserve"> </w:t>
      </w:r>
      <w:r w:rsidRPr="00D401B2">
        <w:t>addition</w:t>
      </w:r>
      <w:r w:rsidR="00BE2ECE">
        <w:t xml:space="preserve"> </w:t>
      </w:r>
      <w:r w:rsidRPr="00D401B2">
        <w:t>to</w:t>
      </w:r>
      <w:r w:rsidR="00BE2ECE">
        <w:t xml:space="preserve"> </w:t>
      </w:r>
      <w:r w:rsidRPr="00D401B2">
        <w:t>exclude</w:t>
      </w:r>
      <w:r w:rsidR="00BE2ECE">
        <w:t xml:space="preserve"> </w:t>
      </w:r>
      <w:r w:rsidRPr="00D401B2">
        <w:t>aspects</w:t>
      </w:r>
      <w:r w:rsidR="00BE2ECE">
        <w:t xml:space="preserve"> </w:t>
      </w:r>
      <w:r w:rsidRPr="00D401B2">
        <w:t>of</w:t>
      </w:r>
      <w:r w:rsidR="00BE2ECE">
        <w:t xml:space="preserve"> </w:t>
      </w:r>
      <w:r w:rsidRPr="00D401B2">
        <w:t>the</w:t>
      </w:r>
      <w:r w:rsidR="00BE2ECE">
        <w:t xml:space="preserve"> </w:t>
      </w:r>
      <w:r w:rsidRPr="00D401B2">
        <w:t>work</w:t>
      </w:r>
      <w:r w:rsidR="00BE2ECE">
        <w:t xml:space="preserve"> </w:t>
      </w:r>
      <w:r w:rsidRPr="00D401B2">
        <w:t>from</w:t>
      </w:r>
      <w:r w:rsidR="00BE2ECE">
        <w:t xml:space="preserve"> </w:t>
      </w:r>
      <w:r w:rsidRPr="00D401B2">
        <w:t>the</w:t>
      </w:r>
      <w:r w:rsidR="00BE2ECE">
        <w:t xml:space="preserve"> </w:t>
      </w:r>
      <w:r w:rsidRPr="00D401B2">
        <w:t>CC</w:t>
      </w:r>
      <w:r w:rsidR="00BE2ECE">
        <w:t xml:space="preserve"> </w:t>
      </w:r>
      <w:r w:rsidRPr="00D401B2">
        <w:t>licence:]</w:t>
      </w:r>
      <w:r w:rsidR="00BE2ECE">
        <w:t xml:space="preserve"> </w:t>
      </w:r>
      <w:r w:rsidRPr="00D401B2">
        <w:t>The</w:t>
      </w:r>
      <w:r w:rsidR="00BE2ECE">
        <w:t xml:space="preserve"> </w:t>
      </w:r>
      <w:r w:rsidRPr="00D401B2">
        <w:t>licence</w:t>
      </w:r>
      <w:r w:rsidR="00BE2ECE">
        <w:t xml:space="preserve"> </w:t>
      </w:r>
      <w:r w:rsidRPr="00D401B2">
        <w:t>does</w:t>
      </w:r>
      <w:r w:rsidR="00BE2ECE">
        <w:t xml:space="preserve"> </w:t>
      </w:r>
      <w:r w:rsidRPr="00D401B2">
        <w:t>not</w:t>
      </w:r>
      <w:r w:rsidR="00BE2ECE">
        <w:t xml:space="preserve"> </w:t>
      </w:r>
      <w:r w:rsidRPr="00D401B2">
        <w:t>apply</w:t>
      </w:r>
      <w:r w:rsidR="00BE2ECE">
        <w:t xml:space="preserve"> </w:t>
      </w:r>
      <w:r w:rsidRPr="00D401B2">
        <w:t>to</w:t>
      </w:r>
      <w:r w:rsidR="00BE2ECE">
        <w:t xml:space="preserve"> </w:t>
      </w:r>
      <w:r w:rsidRPr="00D401B2">
        <w:t>[specify</w:t>
      </w:r>
      <w:r w:rsidR="00BE2ECE">
        <w:t xml:space="preserve"> </w:t>
      </w:r>
      <w:r w:rsidRPr="00D401B2">
        <w:t>which</w:t>
      </w:r>
      <w:r w:rsidR="00BE2ECE">
        <w:t xml:space="preserve"> </w:t>
      </w:r>
      <w:r w:rsidRPr="00D401B2">
        <w:t>aspects</w:t>
      </w:r>
      <w:r w:rsidR="00BE2ECE">
        <w:t xml:space="preserve"> </w:t>
      </w:r>
      <w:r w:rsidRPr="00D401B2">
        <w:t>of</w:t>
      </w:r>
      <w:r w:rsidR="00BE2ECE">
        <w:t xml:space="preserve"> </w:t>
      </w:r>
      <w:r w:rsidRPr="00D401B2">
        <w:t>the</w:t>
      </w:r>
      <w:r w:rsidR="00BE2ECE">
        <w:t xml:space="preserve"> </w:t>
      </w:r>
      <w:r w:rsidRPr="00D401B2">
        <w:t>work</w:t>
      </w:r>
      <w:r w:rsidR="00BE2ECE">
        <w:t xml:space="preserve"> </w:t>
      </w:r>
      <w:r w:rsidRPr="00D401B2">
        <w:t>the</w:t>
      </w:r>
      <w:r w:rsidR="00BE2ECE">
        <w:t xml:space="preserve"> </w:t>
      </w:r>
      <w:r w:rsidRPr="00D401B2">
        <w:t>licence</w:t>
      </w:r>
      <w:r w:rsidR="00BE2ECE">
        <w:t xml:space="preserve"> </w:t>
      </w:r>
      <w:r w:rsidRPr="00D401B2">
        <w:t>does</w:t>
      </w:r>
      <w:r w:rsidR="00BE2ECE">
        <w:t xml:space="preserve"> </w:t>
      </w:r>
      <w:r w:rsidRPr="00D401B2">
        <w:t>not</w:t>
      </w:r>
      <w:r w:rsidR="00BE2ECE">
        <w:t xml:space="preserve"> </w:t>
      </w:r>
      <w:r w:rsidRPr="00D401B2">
        <w:t>apply</w:t>
      </w:r>
      <w:r w:rsidR="00BE2ECE">
        <w:t xml:space="preserve"> </w:t>
      </w:r>
      <w:r w:rsidRPr="00D401B2">
        <w:t>to,</w:t>
      </w:r>
      <w:r w:rsidR="00BE2ECE">
        <w:t xml:space="preserve"> </w:t>
      </w:r>
      <w:r w:rsidRPr="00D401B2">
        <w:t>for</w:t>
      </w:r>
      <w:r w:rsidR="00BE2ECE">
        <w:t xml:space="preserve"> </w:t>
      </w:r>
      <w:r w:rsidRPr="00D401B2">
        <w:t>example.</w:t>
      </w:r>
      <w:r w:rsidR="00BE2ECE">
        <w:t xml:space="preserve"> </w:t>
      </w:r>
      <w:r w:rsidRPr="00D401B2">
        <w:t>‘</w:t>
      </w:r>
      <w:proofErr w:type="gramStart"/>
      <w:r w:rsidRPr="00D401B2">
        <w:t>any</w:t>
      </w:r>
      <w:proofErr w:type="gramEnd"/>
      <w:r w:rsidR="00BE2ECE">
        <w:t xml:space="preserve"> </w:t>
      </w:r>
      <w:r w:rsidRPr="00D401B2">
        <w:t>branding’</w:t>
      </w:r>
      <w:r w:rsidR="00BE2ECE">
        <w:t xml:space="preserve"> </w:t>
      </w:r>
      <w:r w:rsidRPr="00D401B2">
        <w:t>or</w:t>
      </w:r>
      <w:r w:rsidR="00BE2ECE">
        <w:t xml:space="preserve"> </w:t>
      </w:r>
      <w:r w:rsidRPr="00D401B2">
        <w:t>‘any</w:t>
      </w:r>
      <w:r w:rsidR="00BE2ECE">
        <w:t xml:space="preserve"> </w:t>
      </w:r>
      <w:r w:rsidRPr="00D401B2">
        <w:t>images</w:t>
      </w:r>
      <w:r w:rsidR="00BE2ECE">
        <w:t xml:space="preserve"> </w:t>
      </w:r>
      <w:r w:rsidRPr="00D401B2">
        <w:t>or</w:t>
      </w:r>
      <w:r w:rsidR="00BE2ECE">
        <w:t xml:space="preserve"> </w:t>
      </w:r>
      <w:r w:rsidRPr="00D401B2">
        <w:t>photographs’]</w:t>
      </w:r>
    </w:p>
    <w:p w14:paraId="7E8485C5" w14:textId="77777777" w:rsidR="00BB166C" w:rsidRDefault="00D401B2" w:rsidP="00D401B2">
      <w:r w:rsidRPr="00D401B2">
        <w:t>Where</w:t>
      </w:r>
      <w:r w:rsidR="00BE2ECE">
        <w:t xml:space="preserve"> </w:t>
      </w:r>
      <w:r w:rsidRPr="00D401B2">
        <w:t>permission</w:t>
      </w:r>
      <w:r w:rsidR="00BE2ECE">
        <w:t xml:space="preserve"> </w:t>
      </w:r>
      <w:r w:rsidRPr="00D401B2">
        <w:t>is</w:t>
      </w:r>
      <w:r w:rsidR="00BE2ECE">
        <w:t xml:space="preserve"> </w:t>
      </w:r>
      <w:r w:rsidRPr="00D401B2">
        <w:t>given</w:t>
      </w:r>
      <w:r w:rsidR="00BE2ECE">
        <w:t xml:space="preserve"> </w:t>
      </w:r>
      <w:r w:rsidRPr="00D401B2">
        <w:t>on</w:t>
      </w:r>
      <w:r w:rsidR="00BE2ECE">
        <w:t xml:space="preserve"> </w:t>
      </w:r>
      <w:r w:rsidRPr="00D401B2">
        <w:t>these</w:t>
      </w:r>
      <w:r w:rsidR="00BE2ECE">
        <w:t xml:space="preserve"> </w:t>
      </w:r>
      <w:r w:rsidRPr="00D401B2">
        <w:t>terms,</w:t>
      </w:r>
      <w:r w:rsidR="00BE2ECE">
        <w:t xml:space="preserve"> </w:t>
      </w:r>
      <w:r w:rsidRPr="00D401B2">
        <w:t>the</w:t>
      </w:r>
      <w:r w:rsidR="00BE2ECE">
        <w:t xml:space="preserve"> </w:t>
      </w:r>
      <w:r w:rsidRPr="00D401B2">
        <w:t>agency</w:t>
      </w:r>
      <w:r w:rsidR="00BE2ECE">
        <w:t xml:space="preserve"> </w:t>
      </w:r>
      <w:r w:rsidRPr="00D401B2">
        <w:t>should</w:t>
      </w:r>
      <w:r w:rsidR="00BE2ECE">
        <w:t xml:space="preserve"> </w:t>
      </w:r>
      <w:r w:rsidRPr="00D401B2">
        <w:t>also</w:t>
      </w:r>
      <w:r w:rsidR="00BE2ECE">
        <w:t xml:space="preserve"> </w:t>
      </w:r>
      <w:r w:rsidRPr="00D401B2">
        <w:t>make</w:t>
      </w:r>
      <w:r w:rsidR="00BE2ECE">
        <w:t xml:space="preserve"> </w:t>
      </w:r>
      <w:r w:rsidRPr="00D401B2">
        <w:t>the</w:t>
      </w:r>
      <w:r w:rsidR="00BE2ECE">
        <w:t xml:space="preserve"> </w:t>
      </w:r>
      <w:r w:rsidRPr="00D401B2">
        <w:t>material</w:t>
      </w:r>
      <w:r w:rsidR="00BE2ECE">
        <w:t xml:space="preserve"> </w:t>
      </w:r>
      <w:r w:rsidRPr="00D401B2">
        <w:t>publicly</w:t>
      </w:r>
      <w:r w:rsidR="00BE2ECE">
        <w:t xml:space="preserve"> </w:t>
      </w:r>
      <w:r w:rsidRPr="00D401B2">
        <w:t>accessible,</w:t>
      </w:r>
      <w:r w:rsidR="00BE2ECE">
        <w:t xml:space="preserve"> </w:t>
      </w:r>
      <w:r w:rsidRPr="00D401B2">
        <w:t>for</w:t>
      </w:r>
      <w:r w:rsidR="00BE2ECE">
        <w:t xml:space="preserve"> </w:t>
      </w:r>
      <w:r w:rsidRPr="00D401B2">
        <w:t>example,</w:t>
      </w:r>
      <w:r w:rsidR="00BE2ECE">
        <w:t xml:space="preserve"> </w:t>
      </w:r>
      <w:r w:rsidRPr="00D401B2">
        <w:t>through</w:t>
      </w:r>
      <w:r w:rsidR="00BE2ECE">
        <w:t xml:space="preserve"> </w:t>
      </w:r>
      <w:r w:rsidRPr="00D401B2">
        <w:t>publication</w:t>
      </w:r>
      <w:r w:rsidR="00BE2ECE">
        <w:t xml:space="preserve"> </w:t>
      </w:r>
      <w:r w:rsidRPr="00D401B2">
        <w:t>on</w:t>
      </w:r>
      <w:r w:rsidR="00BE2ECE">
        <w:t xml:space="preserve"> </w:t>
      </w:r>
      <w:r w:rsidRPr="00D401B2">
        <w:t>their</w:t>
      </w:r>
      <w:r w:rsidR="00BE2ECE">
        <w:t xml:space="preserve"> </w:t>
      </w:r>
      <w:r w:rsidRPr="00D401B2">
        <w:t>website.</w:t>
      </w:r>
    </w:p>
    <w:p w14:paraId="321C23EE" w14:textId="77777777" w:rsidR="00BB166C" w:rsidRDefault="00D401B2" w:rsidP="00D401B2">
      <w:r w:rsidRPr="00D401B2">
        <w:t>Material</w:t>
      </w:r>
      <w:r w:rsidR="00BE2ECE">
        <w:t xml:space="preserve"> </w:t>
      </w:r>
      <w:r w:rsidRPr="00D401B2">
        <w:t>on</w:t>
      </w:r>
      <w:r w:rsidR="00BE2ECE">
        <w:t xml:space="preserve"> </w:t>
      </w:r>
      <w:r w:rsidRPr="00D401B2">
        <w:t>agencies’</w:t>
      </w:r>
      <w:r w:rsidR="00BE2ECE">
        <w:t xml:space="preserve"> </w:t>
      </w:r>
      <w:r w:rsidRPr="00D401B2">
        <w:t>websites</w:t>
      </w:r>
      <w:r w:rsidR="00BE2ECE">
        <w:t xml:space="preserve"> </w:t>
      </w:r>
      <w:r w:rsidRPr="00D401B2">
        <w:t>may</w:t>
      </w:r>
      <w:r w:rsidR="00BE2ECE">
        <w:t xml:space="preserve"> </w:t>
      </w:r>
      <w:r w:rsidRPr="00D401B2">
        <w:t>also</w:t>
      </w:r>
      <w:r w:rsidR="00BE2ECE">
        <w:t xml:space="preserve"> </w:t>
      </w:r>
      <w:r w:rsidRPr="00D401B2">
        <w:t>be</w:t>
      </w:r>
      <w:r w:rsidR="00BE2ECE">
        <w:t xml:space="preserve"> </w:t>
      </w:r>
      <w:r w:rsidRPr="00D401B2">
        <w:t>licensed</w:t>
      </w:r>
      <w:r w:rsidR="00BE2ECE">
        <w:t xml:space="preserve"> </w:t>
      </w:r>
      <w:r w:rsidRPr="00D401B2">
        <w:t>flexibly</w:t>
      </w:r>
      <w:r w:rsidR="00BE2ECE">
        <w:t xml:space="preserve"> </w:t>
      </w:r>
      <w:r w:rsidRPr="00D401B2">
        <w:t>by</w:t>
      </w:r>
      <w:r w:rsidR="00BE2ECE">
        <w:t xml:space="preserve"> </w:t>
      </w:r>
      <w:r w:rsidRPr="00D401B2">
        <w:t>applying</w:t>
      </w:r>
      <w:r w:rsidR="00BE2ECE">
        <w:t xml:space="preserve"> </w:t>
      </w:r>
      <w:r w:rsidRPr="00D401B2">
        <w:t>a</w:t>
      </w:r>
      <w:r w:rsidR="00BE2ECE">
        <w:t xml:space="preserve"> </w:t>
      </w:r>
      <w:r w:rsidRPr="00D401B2">
        <w:t>flexible</w:t>
      </w:r>
      <w:r w:rsidR="00BE2ECE">
        <w:t xml:space="preserve"> </w:t>
      </w:r>
      <w:r w:rsidRPr="00D401B2">
        <w:t>copyright</w:t>
      </w:r>
      <w:r w:rsidR="00BE2ECE">
        <w:t xml:space="preserve"> </w:t>
      </w:r>
      <w:r w:rsidRPr="00D401B2">
        <w:t>notice</w:t>
      </w:r>
      <w:r w:rsidR="00BE2ECE">
        <w:t xml:space="preserve"> </w:t>
      </w:r>
      <w:r w:rsidRPr="00D401B2">
        <w:t>to</w:t>
      </w:r>
      <w:r w:rsidR="00BE2ECE">
        <w:t xml:space="preserve"> </w:t>
      </w:r>
      <w:r w:rsidRPr="00D401B2">
        <w:t>all</w:t>
      </w:r>
      <w:r w:rsidR="00BE2ECE">
        <w:t xml:space="preserve"> </w:t>
      </w:r>
      <w:r w:rsidRPr="00D401B2">
        <w:t>content</w:t>
      </w:r>
      <w:r w:rsidR="00BE2ECE">
        <w:t xml:space="preserve"> </w:t>
      </w:r>
      <w:r w:rsidRPr="00D401B2">
        <w:t>on</w:t>
      </w:r>
      <w:r w:rsidR="00BE2ECE">
        <w:t xml:space="preserve"> </w:t>
      </w:r>
      <w:r w:rsidRPr="00D401B2">
        <w:t>the</w:t>
      </w:r>
      <w:r w:rsidR="00BE2ECE">
        <w:t xml:space="preserve"> </w:t>
      </w:r>
      <w:r w:rsidRPr="00D401B2">
        <w:t>website.</w:t>
      </w:r>
      <w:r w:rsidR="00BE2ECE">
        <w:t xml:space="preserve"> </w:t>
      </w:r>
      <w:r w:rsidRPr="00D401B2">
        <w:t>See</w:t>
      </w:r>
      <w:r w:rsidR="00BE2ECE">
        <w:t xml:space="preserve"> </w:t>
      </w:r>
      <w:r w:rsidRPr="00D401B2">
        <w:t>Chapter</w:t>
      </w:r>
      <w:r w:rsidR="00BE2ECE">
        <w:t xml:space="preserve"> </w:t>
      </w:r>
      <w:r w:rsidRPr="00D401B2">
        <w:fldChar w:fldCharType="begin"/>
      </w:r>
      <w:r w:rsidRPr="00D401B2">
        <w:instrText xml:space="preserve"> REF _Ref373137355 \r \h </w:instrText>
      </w:r>
      <w:r w:rsidRPr="00D401B2">
        <w:fldChar w:fldCharType="separate"/>
      </w:r>
      <w:r w:rsidRPr="00D401B2">
        <w:t>5.7</w:t>
      </w:r>
      <w:r w:rsidRPr="00D401B2">
        <w:fldChar w:fldCharType="end"/>
      </w:r>
      <w:r w:rsidR="00BE2ECE">
        <w:t xml:space="preserve"> </w:t>
      </w:r>
      <w:r w:rsidRPr="00D401B2">
        <w:t>for</w:t>
      </w:r>
      <w:r w:rsidR="00BE2ECE">
        <w:t xml:space="preserve"> </w:t>
      </w:r>
      <w:r w:rsidRPr="00D401B2">
        <w:t>more</w:t>
      </w:r>
      <w:r w:rsidR="00BE2ECE">
        <w:t xml:space="preserve"> </w:t>
      </w:r>
      <w:r w:rsidRPr="00D401B2">
        <w:t>detail.</w:t>
      </w:r>
    </w:p>
    <w:p w14:paraId="78E2A330" w14:textId="3D0CE0E2" w:rsidR="00D401B2" w:rsidRPr="00D401B2" w:rsidRDefault="00D401B2" w:rsidP="00D401B2">
      <w:r w:rsidRPr="00D401B2">
        <w:t>Agencies</w:t>
      </w:r>
      <w:r w:rsidR="00BE2ECE">
        <w:t xml:space="preserve"> </w:t>
      </w:r>
      <w:r w:rsidRPr="00D401B2">
        <w:t>are</w:t>
      </w:r>
      <w:r w:rsidR="00BE2ECE">
        <w:t xml:space="preserve"> </w:t>
      </w:r>
      <w:r w:rsidRPr="00D401B2">
        <w:t>not</w:t>
      </w:r>
      <w:r w:rsidR="00BE2ECE">
        <w:t xml:space="preserve"> </w:t>
      </w:r>
      <w:r w:rsidRPr="00D401B2">
        <w:t>required</w:t>
      </w:r>
      <w:r w:rsidR="00BE2ECE">
        <w:t xml:space="preserve"> </w:t>
      </w:r>
      <w:r w:rsidRPr="00D401B2">
        <w:t>to</w:t>
      </w:r>
      <w:r w:rsidR="00BE2ECE">
        <w:t xml:space="preserve"> </w:t>
      </w:r>
      <w:r w:rsidRPr="00D401B2">
        <w:t>refer</w:t>
      </w:r>
      <w:r w:rsidR="00BE2ECE">
        <w:t xml:space="preserve"> </w:t>
      </w:r>
      <w:r w:rsidRPr="00D401B2">
        <w:t>requests</w:t>
      </w:r>
      <w:r w:rsidR="00BE2ECE">
        <w:t xml:space="preserve"> </w:t>
      </w:r>
      <w:r w:rsidRPr="00D401B2">
        <w:t>for</w:t>
      </w:r>
      <w:r w:rsidR="00BE2ECE">
        <w:t xml:space="preserve"> </w:t>
      </w:r>
      <w:r w:rsidRPr="00D401B2">
        <w:t>re</w:t>
      </w:r>
      <w:r w:rsidRPr="00D401B2">
        <w:noBreakHyphen/>
        <w:t>use</w:t>
      </w:r>
      <w:r w:rsidR="00BE2ECE">
        <w:t xml:space="preserve"> </w:t>
      </w:r>
      <w:r w:rsidRPr="00D401B2">
        <w:t>of</w:t>
      </w:r>
      <w:r w:rsidR="00BE2ECE">
        <w:t xml:space="preserve"> </w:t>
      </w:r>
      <w:r w:rsidRPr="00D401B2">
        <w:t>State</w:t>
      </w:r>
      <w:r w:rsidR="00BE2ECE">
        <w:t xml:space="preserve"> </w:t>
      </w:r>
      <w:r w:rsidRPr="00D401B2">
        <w:t>copyright</w:t>
      </w:r>
      <w:r w:rsidR="00BE2ECE">
        <w:t xml:space="preserve"> </w:t>
      </w:r>
      <w:r w:rsidRPr="00D401B2">
        <w:t>material</w:t>
      </w:r>
      <w:r w:rsidR="00BE2ECE">
        <w:t xml:space="preserve"> </w:t>
      </w:r>
      <w:r w:rsidRPr="00D401B2">
        <w:t>to</w:t>
      </w:r>
      <w:r w:rsidR="00BE2ECE">
        <w:t xml:space="preserve"> </w:t>
      </w:r>
      <w:r w:rsidRPr="00D401B2">
        <w:t>D</w:t>
      </w:r>
      <w:r w:rsidR="003F713D">
        <w:t>GS</w:t>
      </w:r>
      <w:r w:rsidR="00BE2ECE">
        <w:t xml:space="preserve"> </w:t>
      </w:r>
      <w:r w:rsidRPr="00D401B2">
        <w:t>but</w:t>
      </w:r>
      <w:r w:rsidR="00BE2ECE">
        <w:t xml:space="preserve"> </w:t>
      </w:r>
      <w:r w:rsidRPr="00D401B2">
        <w:t>are</w:t>
      </w:r>
      <w:r w:rsidR="00BE2ECE">
        <w:t xml:space="preserve"> </w:t>
      </w:r>
      <w:r w:rsidRPr="00D401B2">
        <w:t>welcome</w:t>
      </w:r>
      <w:r w:rsidR="00BE2ECE">
        <w:t xml:space="preserve"> </w:t>
      </w:r>
      <w:r w:rsidRPr="00D401B2">
        <w:t>to</w:t>
      </w:r>
      <w:r w:rsidR="00BE2ECE">
        <w:t xml:space="preserve"> </w:t>
      </w:r>
      <w:r w:rsidRPr="00D401B2">
        <w:t>contact</w:t>
      </w:r>
      <w:r w:rsidR="00BE2ECE">
        <w:t xml:space="preserve"> </w:t>
      </w:r>
      <w:r w:rsidRPr="00D401B2">
        <w:t>D</w:t>
      </w:r>
      <w:r w:rsidR="003F713D">
        <w:t>GS</w:t>
      </w:r>
      <w:r w:rsidR="00BE2ECE">
        <w:t xml:space="preserve"> </w:t>
      </w:r>
      <w:r w:rsidRPr="00D401B2">
        <w:t>for</w:t>
      </w:r>
      <w:r w:rsidR="00BE2ECE">
        <w:t xml:space="preserve"> </w:t>
      </w:r>
      <w:r w:rsidRPr="00D401B2">
        <w:t>assistance</w:t>
      </w:r>
      <w:r w:rsidR="00BE2ECE">
        <w:t xml:space="preserve"> </w:t>
      </w:r>
      <w:r w:rsidRPr="00D401B2">
        <w:t>at</w:t>
      </w:r>
      <w:r w:rsidR="00BE2ECE">
        <w:t xml:space="preserve"> </w:t>
      </w:r>
      <w:hyperlink r:id="rId44" w:history="1">
        <w:r w:rsidR="00AF71F7">
          <w:rPr>
            <w:rStyle w:val="Hyperlink"/>
          </w:rPr>
          <w:t>ippolicy@dgs</w:t>
        </w:r>
        <w:r w:rsidRPr="00D401B2">
          <w:rPr>
            <w:rStyle w:val="Hyperlink"/>
          </w:rPr>
          <w:t>.vic.gov.au</w:t>
        </w:r>
      </w:hyperlink>
      <w:r w:rsidRPr="00D401B2">
        <w:t>.</w:t>
      </w:r>
    </w:p>
    <w:p w14:paraId="299B69C4" w14:textId="315C8BEE" w:rsidR="00D401B2" w:rsidRPr="00D401B2" w:rsidRDefault="00D401B2" w:rsidP="00AC1553">
      <w:pPr>
        <w:pStyle w:val="Heading2"/>
      </w:pPr>
      <w:bookmarkStart w:id="195" w:name="_Toc360519886"/>
      <w:bookmarkStart w:id="196" w:name="_Ref382296984"/>
      <w:bookmarkStart w:id="197" w:name="_Ref382300356"/>
      <w:bookmarkStart w:id="198" w:name="_Toc411926850"/>
      <w:bookmarkStart w:id="199" w:name="_Toc140576448"/>
      <w:bookmarkStart w:id="200" w:name="_Toc176264833"/>
      <w:r w:rsidRPr="00D401B2">
        <w:t>Other</w:t>
      </w:r>
      <w:r w:rsidR="00BE2ECE">
        <w:t xml:space="preserve"> </w:t>
      </w:r>
      <w:r w:rsidRPr="00D401B2">
        <w:t>licences</w:t>
      </w:r>
      <w:bookmarkEnd w:id="194"/>
      <w:r w:rsidR="00BE2ECE">
        <w:t xml:space="preserve"> </w:t>
      </w:r>
      <w:r w:rsidRPr="00D401B2">
        <w:t>for</w:t>
      </w:r>
      <w:r w:rsidR="00BE2ECE">
        <w:t xml:space="preserve"> </w:t>
      </w:r>
      <w:r w:rsidRPr="00D401B2">
        <w:t>copyright</w:t>
      </w:r>
      <w:r w:rsidR="00BE2ECE">
        <w:t xml:space="preserve"> </w:t>
      </w:r>
      <w:r w:rsidRPr="00D401B2">
        <w:t>material</w:t>
      </w:r>
      <w:bookmarkEnd w:id="195"/>
      <w:bookmarkEnd w:id="196"/>
      <w:bookmarkEnd w:id="197"/>
      <w:bookmarkEnd w:id="198"/>
      <w:bookmarkEnd w:id="199"/>
      <w:bookmarkEnd w:id="200"/>
    </w:p>
    <w:p w14:paraId="6961749A" w14:textId="77777777" w:rsidR="00BB166C" w:rsidRDefault="00D401B2" w:rsidP="00D401B2">
      <w:r w:rsidRPr="00D401B2">
        <w:t>CC</w:t>
      </w:r>
      <w:r w:rsidR="00BE2ECE">
        <w:t xml:space="preserve"> </w:t>
      </w:r>
      <w:r w:rsidRPr="00D401B2">
        <w:t>licences</w:t>
      </w:r>
      <w:r w:rsidR="00BE2ECE">
        <w:t xml:space="preserve"> </w:t>
      </w:r>
      <w:r w:rsidRPr="00D401B2">
        <w:t>are</w:t>
      </w:r>
      <w:r w:rsidR="00BE2ECE">
        <w:t xml:space="preserve"> </w:t>
      </w:r>
      <w:proofErr w:type="gramStart"/>
      <w:r w:rsidRPr="00D401B2">
        <w:t>generic,</w:t>
      </w:r>
      <w:r w:rsidR="00BE2ECE">
        <w:t xml:space="preserve"> </w:t>
      </w:r>
      <w:r w:rsidRPr="00D401B2">
        <w:t>and</w:t>
      </w:r>
      <w:proofErr w:type="gramEnd"/>
      <w:r w:rsidR="00BE2ECE">
        <w:t xml:space="preserve"> </w:t>
      </w:r>
      <w:r w:rsidRPr="00D401B2">
        <w:t>may</w:t>
      </w:r>
      <w:r w:rsidR="00BE2ECE">
        <w:t xml:space="preserve"> </w:t>
      </w:r>
      <w:r w:rsidRPr="00D401B2">
        <w:t>not</w:t>
      </w:r>
      <w:r w:rsidR="00BE2ECE">
        <w:t xml:space="preserve"> </w:t>
      </w:r>
      <w:r w:rsidRPr="00D401B2">
        <w:t>be</w:t>
      </w:r>
      <w:r w:rsidR="00BE2ECE">
        <w:t xml:space="preserve"> </w:t>
      </w:r>
      <w:r w:rsidRPr="00D401B2">
        <w:t>appropriate</w:t>
      </w:r>
      <w:r w:rsidR="00BE2ECE">
        <w:t xml:space="preserve"> </w:t>
      </w:r>
      <w:r w:rsidRPr="00D401B2">
        <w:t>in</w:t>
      </w:r>
      <w:r w:rsidR="00BE2ECE">
        <w:t xml:space="preserve"> </w:t>
      </w:r>
      <w:r w:rsidRPr="00D401B2">
        <w:t>particular</w:t>
      </w:r>
      <w:r w:rsidR="00BE2ECE">
        <w:t xml:space="preserve"> </w:t>
      </w:r>
      <w:r w:rsidRPr="00D401B2">
        <w:t>circumstances.</w:t>
      </w:r>
      <w:r w:rsidR="00BE2ECE">
        <w:t xml:space="preserve"> </w:t>
      </w:r>
      <w:r w:rsidRPr="00D401B2">
        <w:t>This</w:t>
      </w:r>
      <w:r w:rsidR="00BE2ECE">
        <w:t xml:space="preserve"> </w:t>
      </w:r>
      <w:r w:rsidRPr="00D401B2">
        <w:t>is</w:t>
      </w:r>
      <w:r w:rsidR="00BE2ECE">
        <w:t xml:space="preserve"> </w:t>
      </w:r>
      <w:r w:rsidRPr="00D401B2">
        <w:t>particularly</w:t>
      </w:r>
      <w:r w:rsidR="00BE2ECE">
        <w:t xml:space="preserve"> </w:t>
      </w:r>
      <w:r w:rsidRPr="00D401B2">
        <w:t>so</w:t>
      </w:r>
      <w:r w:rsidR="00BE2ECE">
        <w:t xml:space="preserve"> </w:t>
      </w:r>
      <w:r w:rsidRPr="00D401B2">
        <w:t>where</w:t>
      </w:r>
      <w:r w:rsidR="00BE2ECE">
        <w:t xml:space="preserve"> </w:t>
      </w:r>
      <w:r w:rsidRPr="00D401B2">
        <w:t>the</w:t>
      </w:r>
      <w:r w:rsidR="00BE2ECE">
        <w:t xml:space="preserve"> </w:t>
      </w:r>
      <w:r w:rsidRPr="00D401B2">
        <w:t>licenced</w:t>
      </w:r>
      <w:r w:rsidR="00BE2ECE">
        <w:t xml:space="preserve"> </w:t>
      </w:r>
      <w:r w:rsidRPr="00D401B2">
        <w:t>materials</w:t>
      </w:r>
      <w:r w:rsidR="00BE2ECE">
        <w:t xml:space="preserve"> </w:t>
      </w:r>
      <w:r w:rsidRPr="00D401B2">
        <w:t>involve</w:t>
      </w:r>
      <w:r w:rsidR="00BE2ECE">
        <w:t xml:space="preserve"> </w:t>
      </w:r>
      <w:r w:rsidRPr="00D401B2">
        <w:t>business</w:t>
      </w:r>
      <w:r w:rsidR="00BE2ECE">
        <w:t xml:space="preserve"> </w:t>
      </w:r>
      <w:r w:rsidRPr="00D401B2">
        <w:t>or</w:t>
      </w:r>
      <w:r w:rsidR="00BE2ECE">
        <w:t xml:space="preserve"> </w:t>
      </w:r>
      <w:r w:rsidRPr="00D401B2">
        <w:t>legal</w:t>
      </w:r>
      <w:r w:rsidR="00BE2ECE">
        <w:t xml:space="preserve"> </w:t>
      </w:r>
      <w:r w:rsidRPr="00D401B2">
        <w:t>risks,</w:t>
      </w:r>
      <w:r w:rsidR="00BE2ECE">
        <w:t xml:space="preserve"> </w:t>
      </w:r>
      <w:r w:rsidRPr="00D401B2">
        <w:t>or</w:t>
      </w:r>
      <w:r w:rsidR="00BE2ECE">
        <w:t xml:space="preserve"> </w:t>
      </w:r>
      <w:r w:rsidRPr="00D401B2">
        <w:t>where</w:t>
      </w:r>
      <w:r w:rsidR="00BE2ECE">
        <w:t xml:space="preserve"> </w:t>
      </w:r>
      <w:r w:rsidRPr="00D401B2">
        <w:t>the</w:t>
      </w:r>
      <w:r w:rsidR="00BE2ECE">
        <w:t xml:space="preserve"> </w:t>
      </w:r>
      <w:r w:rsidRPr="00D401B2">
        <w:t>licence</w:t>
      </w:r>
      <w:r w:rsidR="00BE2ECE">
        <w:t xml:space="preserve"> </w:t>
      </w:r>
      <w:r w:rsidRPr="00D401B2">
        <w:t>is</w:t>
      </w:r>
      <w:r w:rsidR="00BE2ECE">
        <w:t xml:space="preserve"> </w:t>
      </w:r>
      <w:r w:rsidRPr="00D401B2">
        <w:t>granted</w:t>
      </w:r>
      <w:r w:rsidR="00BE2ECE">
        <w:t xml:space="preserve"> </w:t>
      </w:r>
      <w:r w:rsidRPr="00D401B2">
        <w:t>as</w:t>
      </w:r>
      <w:r w:rsidR="00BE2ECE">
        <w:t xml:space="preserve"> </w:t>
      </w:r>
      <w:r w:rsidRPr="00D401B2">
        <w:t>part</w:t>
      </w:r>
      <w:r w:rsidR="00BE2ECE">
        <w:t xml:space="preserve"> </w:t>
      </w:r>
      <w:r w:rsidRPr="00D401B2">
        <w:t>of</w:t>
      </w:r>
      <w:r w:rsidR="00BE2ECE">
        <w:t xml:space="preserve"> </w:t>
      </w:r>
      <w:r w:rsidRPr="00D401B2">
        <w:t>a</w:t>
      </w:r>
      <w:r w:rsidR="00BE2ECE">
        <w:t xml:space="preserve"> </w:t>
      </w:r>
      <w:r w:rsidRPr="00D401B2">
        <w:t>funding</w:t>
      </w:r>
      <w:r w:rsidR="00BE2ECE">
        <w:t xml:space="preserve"> </w:t>
      </w:r>
      <w:r w:rsidRPr="00D401B2">
        <w:t>or</w:t>
      </w:r>
      <w:r w:rsidR="00BE2ECE">
        <w:t xml:space="preserve"> </w:t>
      </w:r>
      <w:r w:rsidRPr="00D401B2">
        <w:t>procurement</w:t>
      </w:r>
      <w:r w:rsidR="00BE2ECE">
        <w:t xml:space="preserve"> </w:t>
      </w:r>
      <w:r w:rsidRPr="00D401B2">
        <w:t>agreement</w:t>
      </w:r>
      <w:r w:rsidR="00BE2ECE">
        <w:t xml:space="preserve"> </w:t>
      </w:r>
      <w:r w:rsidRPr="00D401B2">
        <w:t>rather</w:t>
      </w:r>
      <w:r w:rsidR="00BE2ECE">
        <w:t xml:space="preserve"> </w:t>
      </w:r>
      <w:r w:rsidRPr="00D401B2">
        <w:t>than</w:t>
      </w:r>
      <w:r w:rsidR="00BE2ECE">
        <w:t xml:space="preserve"> </w:t>
      </w:r>
      <w:r w:rsidRPr="00D401B2">
        <w:t>for</w:t>
      </w:r>
      <w:r w:rsidR="00BE2ECE">
        <w:t xml:space="preserve"> </w:t>
      </w:r>
      <w:r w:rsidRPr="00D401B2">
        <w:t>the</w:t>
      </w:r>
      <w:r w:rsidR="00BE2ECE">
        <w:t xml:space="preserve"> </w:t>
      </w:r>
      <w:r w:rsidRPr="00D401B2">
        <w:t>purpose</w:t>
      </w:r>
      <w:r w:rsidR="00BE2ECE">
        <w:t xml:space="preserve"> </w:t>
      </w:r>
      <w:r w:rsidRPr="00D401B2">
        <w:t>of</w:t>
      </w:r>
      <w:r w:rsidR="00BE2ECE">
        <w:t xml:space="preserve"> </w:t>
      </w:r>
      <w:r w:rsidRPr="00D401B2">
        <w:t>public</w:t>
      </w:r>
      <w:r w:rsidR="00BE2ECE">
        <w:t xml:space="preserve"> </w:t>
      </w:r>
      <w:r w:rsidRPr="00D401B2">
        <w:t>accessibility.</w:t>
      </w:r>
    </w:p>
    <w:p w14:paraId="799CBDBD" w14:textId="7C9B3587" w:rsidR="00D401B2" w:rsidRPr="00D401B2" w:rsidRDefault="00D401B2" w:rsidP="00D401B2">
      <w:r w:rsidRPr="00D401B2">
        <w:t>For</w:t>
      </w:r>
      <w:r w:rsidR="00BE2ECE">
        <w:t xml:space="preserve"> </w:t>
      </w:r>
      <w:r w:rsidRPr="00D401B2">
        <w:t>example,</w:t>
      </w:r>
      <w:r w:rsidR="00BE2ECE">
        <w:t xml:space="preserve"> </w:t>
      </w:r>
      <w:r w:rsidRPr="00D401B2">
        <w:t>CC</w:t>
      </w:r>
      <w:r w:rsidR="00BE2ECE">
        <w:t xml:space="preserve"> </w:t>
      </w:r>
      <w:r w:rsidRPr="00D401B2">
        <w:t>licences</w:t>
      </w:r>
      <w:r w:rsidR="00BE2ECE">
        <w:t xml:space="preserve"> </w:t>
      </w:r>
      <w:r w:rsidRPr="00D401B2">
        <w:t>provide</w:t>
      </w:r>
      <w:r w:rsidR="00BE2ECE">
        <w:t xml:space="preserve"> </w:t>
      </w:r>
      <w:r w:rsidRPr="00D401B2">
        <w:t>no</w:t>
      </w:r>
      <w:r w:rsidR="00BE2ECE">
        <w:t xml:space="preserve"> </w:t>
      </w:r>
      <w:r w:rsidRPr="00D401B2">
        <w:t>means</w:t>
      </w:r>
      <w:r w:rsidR="00BE2ECE">
        <w:t xml:space="preserve"> </w:t>
      </w:r>
      <w:r w:rsidRPr="00D401B2">
        <w:t>to</w:t>
      </w:r>
      <w:r w:rsidR="00BE2ECE">
        <w:t xml:space="preserve"> </w:t>
      </w:r>
      <w:r w:rsidRPr="00D401B2">
        <w:t>ensure</w:t>
      </w:r>
      <w:r w:rsidR="00BE2ECE">
        <w:t xml:space="preserve"> </w:t>
      </w:r>
      <w:r w:rsidRPr="00D401B2">
        <w:t>that</w:t>
      </w:r>
      <w:r w:rsidR="00BE2ECE">
        <w:t xml:space="preserve"> </w:t>
      </w:r>
      <w:r w:rsidRPr="00D401B2">
        <w:t>a</w:t>
      </w:r>
      <w:r w:rsidR="00BE2ECE">
        <w:t xml:space="preserve"> </w:t>
      </w:r>
      <w:r w:rsidRPr="00D401B2">
        <w:t>licensee</w:t>
      </w:r>
      <w:r w:rsidR="00BE2ECE">
        <w:t xml:space="preserve"> </w:t>
      </w:r>
      <w:r w:rsidRPr="00D401B2">
        <w:t>is</w:t>
      </w:r>
      <w:r w:rsidR="00BE2ECE">
        <w:t xml:space="preserve"> </w:t>
      </w:r>
      <w:r w:rsidRPr="00D401B2">
        <w:t>using</w:t>
      </w:r>
      <w:r w:rsidR="00BE2ECE">
        <w:t xml:space="preserve"> </w:t>
      </w:r>
      <w:r w:rsidRPr="00D401B2">
        <w:t>the</w:t>
      </w:r>
      <w:r w:rsidR="00BE2ECE">
        <w:t xml:space="preserve"> </w:t>
      </w:r>
      <w:r w:rsidRPr="00D401B2">
        <w:t>most</w:t>
      </w:r>
      <w:r w:rsidR="00BE2ECE">
        <w:t xml:space="preserve"> </w:t>
      </w:r>
      <w:r w:rsidRPr="00D401B2">
        <w:t>up</w:t>
      </w:r>
      <w:r w:rsidR="00BE2ECE">
        <w:t xml:space="preserve"> </w:t>
      </w:r>
      <w:r w:rsidRPr="00D401B2">
        <w:t>to</w:t>
      </w:r>
      <w:r w:rsidR="00BE2ECE">
        <w:t xml:space="preserve"> </w:t>
      </w:r>
      <w:r w:rsidRPr="00D401B2">
        <w:t>date</w:t>
      </w:r>
      <w:r w:rsidR="00BE2ECE">
        <w:t xml:space="preserve"> </w:t>
      </w:r>
      <w:r w:rsidRPr="00D401B2">
        <w:t>information</w:t>
      </w:r>
      <w:r w:rsidR="00BE2ECE">
        <w:t xml:space="preserve"> </w:t>
      </w:r>
      <w:r w:rsidRPr="00D401B2">
        <w:t>available</w:t>
      </w:r>
      <w:r w:rsidR="00BE2ECE">
        <w:t xml:space="preserve"> </w:t>
      </w:r>
      <w:r w:rsidRPr="00D401B2">
        <w:t>from</w:t>
      </w:r>
      <w:r w:rsidR="00BE2ECE">
        <w:t xml:space="preserve"> </w:t>
      </w:r>
      <w:r w:rsidRPr="00D401B2">
        <w:t>an</w:t>
      </w:r>
      <w:r w:rsidR="00BE2ECE">
        <w:t xml:space="preserve"> </w:t>
      </w:r>
      <w:r w:rsidRPr="00D401B2">
        <w:t>agency.</w:t>
      </w:r>
      <w:r w:rsidR="00BE2ECE">
        <w:t xml:space="preserve"> </w:t>
      </w:r>
      <w:r w:rsidRPr="00D401B2">
        <w:t>For</w:t>
      </w:r>
      <w:r w:rsidR="00BE2ECE">
        <w:t xml:space="preserve"> </w:t>
      </w:r>
      <w:r w:rsidRPr="00D401B2">
        <w:t>example,</w:t>
      </w:r>
      <w:r w:rsidR="00BE2ECE">
        <w:t xml:space="preserve"> </w:t>
      </w:r>
      <w:r w:rsidRPr="00D401B2">
        <w:t>this</w:t>
      </w:r>
      <w:r w:rsidR="00BE2ECE">
        <w:t xml:space="preserve"> </w:t>
      </w:r>
      <w:r w:rsidRPr="00D401B2">
        <w:t>can</w:t>
      </w:r>
      <w:r w:rsidR="00BE2ECE">
        <w:t xml:space="preserve"> </w:t>
      </w:r>
      <w:r w:rsidRPr="00D401B2">
        <w:t>be</w:t>
      </w:r>
      <w:r w:rsidR="00BE2ECE">
        <w:t xml:space="preserve"> </w:t>
      </w:r>
      <w:r w:rsidRPr="00D401B2">
        <w:t>an</w:t>
      </w:r>
      <w:r w:rsidR="00BE2ECE">
        <w:t xml:space="preserve"> </w:t>
      </w:r>
      <w:r w:rsidRPr="00D401B2">
        <w:t>issue</w:t>
      </w:r>
      <w:r w:rsidR="00BE2ECE">
        <w:t xml:space="preserve"> </w:t>
      </w:r>
      <w:r w:rsidRPr="00D401B2">
        <w:t>in</w:t>
      </w:r>
      <w:r w:rsidR="00BE2ECE">
        <w:t xml:space="preserve"> </w:t>
      </w:r>
      <w:r w:rsidRPr="00D401B2">
        <w:t>relation</w:t>
      </w:r>
      <w:r w:rsidR="00BE2ECE">
        <w:t xml:space="preserve"> </w:t>
      </w:r>
      <w:r w:rsidRPr="00D401B2">
        <w:t>to</w:t>
      </w:r>
      <w:r w:rsidR="00BE2ECE">
        <w:t xml:space="preserve"> </w:t>
      </w:r>
      <w:r w:rsidRPr="00D401B2">
        <w:t>important</w:t>
      </w:r>
      <w:r w:rsidR="00BE2ECE">
        <w:t xml:space="preserve"> </w:t>
      </w:r>
      <w:r w:rsidRPr="00D401B2">
        <w:t>public</w:t>
      </w:r>
      <w:r w:rsidR="00BE2ECE">
        <w:t xml:space="preserve"> </w:t>
      </w:r>
      <w:r w:rsidRPr="00D401B2">
        <w:t>health</w:t>
      </w:r>
      <w:r w:rsidR="00BE2ECE">
        <w:t xml:space="preserve"> </w:t>
      </w:r>
      <w:r w:rsidRPr="00D401B2">
        <w:t>information.</w:t>
      </w:r>
      <w:r w:rsidR="00BE2ECE">
        <w:t xml:space="preserve"> </w:t>
      </w:r>
      <w:r w:rsidRPr="00D401B2">
        <w:t>Where</w:t>
      </w:r>
      <w:r w:rsidR="00BE2ECE">
        <w:t xml:space="preserve"> </w:t>
      </w:r>
      <w:r w:rsidRPr="00D401B2">
        <w:t>material</w:t>
      </w:r>
      <w:r w:rsidR="00BE2ECE">
        <w:t xml:space="preserve"> </w:t>
      </w:r>
      <w:r w:rsidRPr="00D401B2">
        <w:t>of</w:t>
      </w:r>
      <w:r w:rsidR="00BE2ECE">
        <w:t xml:space="preserve"> </w:t>
      </w:r>
      <w:r w:rsidRPr="00D401B2">
        <w:t>this</w:t>
      </w:r>
      <w:r w:rsidR="00BE2ECE">
        <w:t xml:space="preserve"> </w:t>
      </w:r>
      <w:r w:rsidRPr="00D401B2">
        <w:t>kind</w:t>
      </w:r>
      <w:r w:rsidR="00BE2ECE">
        <w:t xml:space="preserve"> </w:t>
      </w:r>
      <w:r w:rsidRPr="00D401B2">
        <w:t>is</w:t>
      </w:r>
      <w:r w:rsidR="00BE2ECE">
        <w:t xml:space="preserve"> </w:t>
      </w:r>
      <w:r w:rsidRPr="00D401B2">
        <w:t>involved,</w:t>
      </w:r>
      <w:r w:rsidR="00BE2ECE">
        <w:t xml:space="preserve"> </w:t>
      </w:r>
      <w:r w:rsidRPr="00D401B2">
        <w:t>the</w:t>
      </w:r>
      <w:r w:rsidR="00BE2ECE">
        <w:t xml:space="preserve"> </w:t>
      </w:r>
      <w:r w:rsidRPr="00D401B2">
        <w:t>agency</w:t>
      </w:r>
      <w:r w:rsidR="00BE2ECE">
        <w:t xml:space="preserve"> </w:t>
      </w:r>
      <w:r w:rsidRPr="00D401B2">
        <w:t>should</w:t>
      </w:r>
      <w:r w:rsidR="00BE2ECE">
        <w:t xml:space="preserve"> </w:t>
      </w:r>
      <w:r w:rsidRPr="00D401B2">
        <w:t>consider</w:t>
      </w:r>
      <w:r w:rsidR="00BE2ECE">
        <w:t xml:space="preserve"> </w:t>
      </w:r>
      <w:r w:rsidRPr="00D401B2">
        <w:t>application</w:t>
      </w:r>
      <w:r w:rsidR="00BE2ECE">
        <w:t xml:space="preserve"> </w:t>
      </w:r>
      <w:r w:rsidRPr="00D401B2">
        <w:t>of</w:t>
      </w:r>
      <w:r w:rsidR="00BE2ECE">
        <w:t xml:space="preserve"> </w:t>
      </w:r>
      <w:r w:rsidRPr="00D401B2">
        <w:t>the</w:t>
      </w:r>
      <w:r w:rsidR="00BE2ECE">
        <w:t xml:space="preserve"> </w:t>
      </w:r>
      <w:r w:rsidRPr="00D401B2">
        <w:t>IP</w:t>
      </w:r>
      <w:r w:rsidR="00BE2ECE">
        <w:t xml:space="preserve"> </w:t>
      </w:r>
      <w:r w:rsidRPr="00D401B2">
        <w:t>Principles</w:t>
      </w:r>
      <w:r w:rsidR="00BE2ECE">
        <w:t xml:space="preserve"> </w:t>
      </w:r>
      <w:proofErr w:type="gramStart"/>
      <w:r w:rsidRPr="00D401B2">
        <w:t>as</w:t>
      </w:r>
      <w:r w:rsidR="00BE2ECE">
        <w:t xml:space="preserve"> </w:t>
      </w:r>
      <w:r w:rsidRPr="00D401B2">
        <w:t>a</w:t>
      </w:r>
      <w:r w:rsidR="00BE2ECE">
        <w:t xml:space="preserve"> </w:t>
      </w:r>
      <w:r w:rsidRPr="00D401B2">
        <w:t>whole</w:t>
      </w:r>
      <w:r w:rsidR="00BE2ECE">
        <w:t xml:space="preserve"> </w:t>
      </w:r>
      <w:r w:rsidRPr="00D401B2">
        <w:t>in</w:t>
      </w:r>
      <w:proofErr w:type="gramEnd"/>
      <w:r w:rsidR="00BE2ECE">
        <w:t xml:space="preserve"> </w:t>
      </w:r>
      <w:r w:rsidRPr="00D401B2">
        <w:t>determining</w:t>
      </w:r>
      <w:r w:rsidR="00BE2ECE">
        <w:t xml:space="preserve"> </w:t>
      </w:r>
      <w:r w:rsidRPr="00D401B2">
        <w:t>the</w:t>
      </w:r>
      <w:r w:rsidR="00BE2ECE">
        <w:t xml:space="preserve"> </w:t>
      </w:r>
      <w:r w:rsidRPr="00D401B2">
        <w:t>most</w:t>
      </w:r>
      <w:r w:rsidR="00BE2ECE">
        <w:t xml:space="preserve"> </w:t>
      </w:r>
      <w:r w:rsidRPr="00D401B2">
        <w:t>appropriate</w:t>
      </w:r>
      <w:r w:rsidR="00BE2ECE">
        <w:t xml:space="preserve"> </w:t>
      </w:r>
      <w:r w:rsidRPr="00D401B2">
        <w:t>licence</w:t>
      </w:r>
      <w:r w:rsidR="00BE2ECE">
        <w:t xml:space="preserve"> </w:t>
      </w:r>
      <w:r w:rsidRPr="00D401B2">
        <w:t>to</w:t>
      </w:r>
      <w:r w:rsidR="00BE2ECE">
        <w:t xml:space="preserve"> </w:t>
      </w:r>
      <w:r w:rsidRPr="00D401B2">
        <w:t>use,</w:t>
      </w:r>
      <w:r w:rsidR="00BE2ECE">
        <w:t xml:space="preserve"> </w:t>
      </w:r>
      <w:r w:rsidRPr="00D401B2">
        <w:t>which</w:t>
      </w:r>
      <w:r w:rsidR="00BE2ECE">
        <w:t xml:space="preserve"> </w:t>
      </w:r>
      <w:r w:rsidRPr="00D401B2">
        <w:t>may</w:t>
      </w:r>
      <w:r w:rsidR="00BE2ECE">
        <w:t xml:space="preserve"> </w:t>
      </w:r>
      <w:r w:rsidRPr="00D401B2">
        <w:t>be</w:t>
      </w:r>
      <w:r w:rsidR="00BE2ECE">
        <w:t xml:space="preserve"> </w:t>
      </w:r>
      <w:r w:rsidRPr="00D401B2">
        <w:t>a</w:t>
      </w:r>
      <w:r w:rsidR="00BE2ECE">
        <w:t xml:space="preserve"> </w:t>
      </w:r>
      <w:r w:rsidRPr="00D401B2">
        <w:t>more</w:t>
      </w:r>
      <w:r w:rsidR="00BE2ECE">
        <w:t xml:space="preserve"> </w:t>
      </w:r>
      <w:r w:rsidRPr="00D401B2">
        <w:t>restrictive</w:t>
      </w:r>
      <w:r w:rsidR="00BE2ECE">
        <w:t xml:space="preserve"> </w:t>
      </w:r>
      <w:r w:rsidRPr="00D401B2">
        <w:t>licence.</w:t>
      </w:r>
    </w:p>
    <w:p w14:paraId="0D27EDA1" w14:textId="3B97CAA9" w:rsidR="00D401B2" w:rsidRPr="00D401B2" w:rsidRDefault="00D401B2" w:rsidP="00D401B2">
      <w:r w:rsidRPr="00D401B2">
        <w:t>Other</w:t>
      </w:r>
      <w:r w:rsidR="00BE2ECE">
        <w:t xml:space="preserve"> </w:t>
      </w:r>
      <w:r w:rsidRPr="00D401B2">
        <w:t>aspects</w:t>
      </w:r>
      <w:r w:rsidR="00BE2ECE">
        <w:t xml:space="preserve"> </w:t>
      </w:r>
      <w:r w:rsidRPr="00D401B2">
        <w:t>of</w:t>
      </w:r>
      <w:r w:rsidR="00BE2ECE">
        <w:t xml:space="preserve"> </w:t>
      </w:r>
      <w:r w:rsidRPr="00D401B2">
        <w:t>CC</w:t>
      </w:r>
      <w:r w:rsidR="00BE2ECE">
        <w:t xml:space="preserve"> </w:t>
      </w:r>
      <w:r w:rsidRPr="00D401B2">
        <w:t>4.0</w:t>
      </w:r>
      <w:r w:rsidR="00BE2ECE">
        <w:t xml:space="preserve"> </w:t>
      </w:r>
      <w:r w:rsidRPr="00D401B2">
        <w:t>licences</w:t>
      </w:r>
      <w:r w:rsidR="00BE2ECE">
        <w:t xml:space="preserve"> </w:t>
      </w:r>
      <w:r w:rsidRPr="00D401B2">
        <w:t>that</w:t>
      </w:r>
      <w:r w:rsidR="00BE2ECE">
        <w:t xml:space="preserve"> </w:t>
      </w:r>
      <w:r w:rsidRPr="00D401B2">
        <w:t>agencies</w:t>
      </w:r>
      <w:r w:rsidR="00BE2ECE">
        <w:t xml:space="preserve"> </w:t>
      </w:r>
      <w:r w:rsidRPr="00D401B2">
        <w:t>should</w:t>
      </w:r>
      <w:r w:rsidR="00BE2ECE">
        <w:t xml:space="preserve"> </w:t>
      </w:r>
      <w:r w:rsidRPr="00D401B2">
        <w:t>be</w:t>
      </w:r>
      <w:r w:rsidR="00BE2ECE">
        <w:t xml:space="preserve"> </w:t>
      </w:r>
      <w:r w:rsidRPr="00D401B2">
        <w:t>aware</w:t>
      </w:r>
      <w:r w:rsidR="00BE2ECE">
        <w:t xml:space="preserve"> </w:t>
      </w:r>
      <w:r w:rsidRPr="00D401B2">
        <w:t>of</w:t>
      </w:r>
      <w:r w:rsidR="00BE2ECE">
        <w:t xml:space="preserve"> </w:t>
      </w:r>
      <w:r w:rsidRPr="00D401B2">
        <w:t>include</w:t>
      </w:r>
      <w:r w:rsidR="00BE2ECE">
        <w:t xml:space="preserve"> </w:t>
      </w:r>
      <w:r w:rsidRPr="00D401B2">
        <w:t>that</w:t>
      </w:r>
      <w:r w:rsidR="00BE2ECE">
        <w:t xml:space="preserve"> </w:t>
      </w:r>
      <w:r w:rsidRPr="00D401B2">
        <w:t>they:</w:t>
      </w:r>
    </w:p>
    <w:p w14:paraId="0A0F4C5E" w14:textId="77777777" w:rsidR="00BB166C" w:rsidRDefault="00D401B2" w:rsidP="00653421">
      <w:pPr>
        <w:pStyle w:val="List"/>
      </w:pPr>
      <w:r w:rsidRPr="00D401B2">
        <w:t>do</w:t>
      </w:r>
      <w:r w:rsidR="00BE2ECE">
        <w:t xml:space="preserve"> </w:t>
      </w:r>
      <w:r w:rsidRPr="00D401B2">
        <w:t>not</w:t>
      </w:r>
      <w:r w:rsidR="00BE2ECE">
        <w:t xml:space="preserve"> </w:t>
      </w:r>
      <w:r w:rsidRPr="00D401B2">
        <w:t>include</w:t>
      </w:r>
      <w:r w:rsidR="00BE2ECE">
        <w:t xml:space="preserve"> </w:t>
      </w:r>
      <w:r w:rsidRPr="00D401B2">
        <w:t>a</w:t>
      </w:r>
      <w:r w:rsidR="00BE2ECE">
        <w:t xml:space="preserve"> </w:t>
      </w:r>
      <w:r w:rsidRPr="00D401B2">
        <w:t>provision</w:t>
      </w:r>
      <w:r w:rsidR="00BE2ECE">
        <w:t xml:space="preserve"> </w:t>
      </w:r>
      <w:r w:rsidRPr="00D401B2">
        <w:t>as</w:t>
      </w:r>
      <w:r w:rsidR="00BE2ECE">
        <w:t xml:space="preserve"> </w:t>
      </w:r>
      <w:r w:rsidRPr="00D401B2">
        <w:t>to</w:t>
      </w:r>
      <w:r w:rsidR="00BE2ECE">
        <w:t xml:space="preserve"> </w:t>
      </w:r>
      <w:r w:rsidRPr="00D401B2">
        <w:t>the</w:t>
      </w:r>
      <w:r w:rsidR="00BE2ECE">
        <w:t xml:space="preserve"> </w:t>
      </w:r>
      <w:r w:rsidRPr="00D401B2">
        <w:t>governing</w:t>
      </w:r>
      <w:r w:rsidR="00BE2ECE">
        <w:t xml:space="preserve"> </w:t>
      </w:r>
      <w:r w:rsidRPr="00D401B2">
        <w:t>jurisdiction;</w:t>
      </w:r>
    </w:p>
    <w:p w14:paraId="11CEBF0B" w14:textId="5AC31BD3" w:rsidR="00D401B2" w:rsidRPr="00D401B2" w:rsidRDefault="00D401B2" w:rsidP="00653421">
      <w:pPr>
        <w:pStyle w:val="List"/>
      </w:pPr>
      <w:r w:rsidRPr="00D401B2">
        <w:t>are</w:t>
      </w:r>
      <w:r w:rsidR="00BE2ECE">
        <w:t xml:space="preserve"> </w:t>
      </w:r>
      <w:r w:rsidRPr="00D401B2">
        <w:t>not</w:t>
      </w:r>
      <w:r w:rsidR="00BE2ECE">
        <w:t xml:space="preserve"> </w:t>
      </w:r>
      <w:r w:rsidRPr="00D401B2">
        <w:t>automatically</w:t>
      </w:r>
      <w:r w:rsidR="00BE2ECE">
        <w:t xml:space="preserve"> </w:t>
      </w:r>
      <w:r w:rsidRPr="00D401B2">
        <w:t>terminated</w:t>
      </w:r>
      <w:r w:rsidR="00BE2ECE">
        <w:t xml:space="preserve"> </w:t>
      </w:r>
      <w:r w:rsidRPr="00D401B2">
        <w:t>for</w:t>
      </w:r>
      <w:r w:rsidR="00BE2ECE">
        <w:t xml:space="preserve"> </w:t>
      </w:r>
      <w:r w:rsidRPr="00D401B2">
        <w:t>breach;</w:t>
      </w:r>
      <w:r w:rsidR="00BE2ECE">
        <w:t xml:space="preserve"> </w:t>
      </w:r>
      <w:r w:rsidRPr="00D401B2">
        <w:t>and</w:t>
      </w:r>
    </w:p>
    <w:p w14:paraId="4383B248" w14:textId="5335A560" w:rsidR="00D401B2" w:rsidRPr="00D401B2" w:rsidRDefault="00D401B2" w:rsidP="00653421">
      <w:pPr>
        <w:pStyle w:val="List"/>
      </w:pPr>
      <w:r w:rsidRPr="00D401B2">
        <w:lastRenderedPageBreak/>
        <w:t>are</w:t>
      </w:r>
      <w:r w:rsidR="00BE2ECE">
        <w:t xml:space="preserve"> </w:t>
      </w:r>
      <w:r w:rsidRPr="00D401B2">
        <w:t>unlikely</w:t>
      </w:r>
      <w:r w:rsidR="00BE2ECE">
        <w:t xml:space="preserve"> </w:t>
      </w:r>
      <w:r w:rsidRPr="00D401B2">
        <w:t>to</w:t>
      </w:r>
      <w:r w:rsidR="00BE2ECE">
        <w:t xml:space="preserve"> </w:t>
      </w:r>
      <w:r w:rsidRPr="00D401B2">
        <w:t>be</w:t>
      </w:r>
      <w:r w:rsidR="00BE2ECE">
        <w:t xml:space="preserve"> </w:t>
      </w:r>
      <w:r w:rsidRPr="00D401B2">
        <w:t>appropriate</w:t>
      </w:r>
      <w:r w:rsidR="00BE2ECE">
        <w:t xml:space="preserve"> </w:t>
      </w:r>
      <w:r w:rsidRPr="00D401B2">
        <w:t>where</w:t>
      </w:r>
      <w:r w:rsidR="00BE2ECE">
        <w:t xml:space="preserve"> </w:t>
      </w:r>
      <w:r w:rsidRPr="00D401B2">
        <w:t>the</w:t>
      </w:r>
      <w:r w:rsidR="00BE2ECE">
        <w:t xml:space="preserve"> </w:t>
      </w:r>
      <w:r w:rsidRPr="00D401B2">
        <w:t>agency</w:t>
      </w:r>
      <w:r w:rsidR="00BE2ECE">
        <w:t xml:space="preserve"> </w:t>
      </w:r>
      <w:r w:rsidRPr="00D401B2">
        <w:t>is</w:t>
      </w:r>
      <w:r w:rsidR="00BE2ECE">
        <w:t xml:space="preserve"> </w:t>
      </w:r>
      <w:r w:rsidRPr="00D401B2">
        <w:t>commercialising</w:t>
      </w:r>
      <w:r w:rsidR="00BE2ECE">
        <w:t xml:space="preserve"> </w:t>
      </w:r>
      <w:r w:rsidRPr="00D401B2">
        <w:t>the</w:t>
      </w:r>
      <w:r w:rsidR="00BE2ECE">
        <w:t xml:space="preserve"> </w:t>
      </w:r>
      <w:r w:rsidRPr="00D401B2">
        <w:t>IP.</w:t>
      </w:r>
      <w:r w:rsidRPr="00D401B2">
        <w:rPr>
          <w:vertAlign w:val="superscript"/>
        </w:rPr>
        <w:footnoteReference w:id="64"/>
      </w:r>
    </w:p>
    <w:p w14:paraId="507E97B2" w14:textId="77777777" w:rsidR="00BB166C" w:rsidRDefault="00D401B2" w:rsidP="00D401B2">
      <w:r w:rsidRPr="00D401B2">
        <w:t>Where</w:t>
      </w:r>
      <w:r w:rsidR="00BE2ECE">
        <w:t xml:space="preserve"> </w:t>
      </w:r>
      <w:r w:rsidRPr="00D401B2">
        <w:t>the</w:t>
      </w:r>
      <w:r w:rsidR="00BE2ECE">
        <w:t xml:space="preserve"> </w:t>
      </w:r>
      <w:r w:rsidRPr="00D401B2">
        <w:t>nature</w:t>
      </w:r>
      <w:r w:rsidR="00BE2ECE">
        <w:t xml:space="preserve"> </w:t>
      </w:r>
      <w:r w:rsidRPr="00D401B2">
        <w:t>of</w:t>
      </w:r>
      <w:r w:rsidR="00BE2ECE">
        <w:t xml:space="preserve"> </w:t>
      </w:r>
      <w:r w:rsidRPr="00D401B2">
        <w:t>an</w:t>
      </w:r>
      <w:r w:rsidR="00BE2ECE">
        <w:t xml:space="preserve"> </w:t>
      </w:r>
      <w:r w:rsidRPr="00D401B2">
        <w:t>agencies’</w:t>
      </w:r>
      <w:r w:rsidR="00BE2ECE">
        <w:t xml:space="preserve"> </w:t>
      </w:r>
      <w:r w:rsidRPr="00D401B2">
        <w:t>copyright</w:t>
      </w:r>
      <w:r w:rsidR="00BE2ECE">
        <w:t xml:space="preserve"> </w:t>
      </w:r>
      <w:r w:rsidRPr="00D401B2">
        <w:t>material</w:t>
      </w:r>
      <w:r w:rsidR="00BE2ECE">
        <w:t xml:space="preserve"> </w:t>
      </w:r>
      <w:r w:rsidRPr="00D401B2">
        <w:t>is</w:t>
      </w:r>
      <w:r w:rsidR="00BE2ECE">
        <w:t xml:space="preserve"> </w:t>
      </w:r>
      <w:r w:rsidRPr="00D401B2">
        <w:t>such</w:t>
      </w:r>
      <w:r w:rsidR="00BE2ECE">
        <w:t xml:space="preserve"> </w:t>
      </w:r>
      <w:r w:rsidRPr="00D401B2">
        <w:t>that</w:t>
      </w:r>
      <w:r w:rsidR="00BE2ECE">
        <w:t xml:space="preserve"> </w:t>
      </w:r>
      <w:r w:rsidRPr="00D401B2">
        <w:t>CC</w:t>
      </w:r>
      <w:r w:rsidR="00BE2ECE">
        <w:t xml:space="preserve"> </w:t>
      </w:r>
      <w:r w:rsidRPr="00D401B2">
        <w:t>may</w:t>
      </w:r>
      <w:r w:rsidR="00BE2ECE">
        <w:t xml:space="preserve"> </w:t>
      </w:r>
      <w:r w:rsidRPr="00D401B2">
        <w:t>not</w:t>
      </w:r>
      <w:r w:rsidR="00BE2ECE">
        <w:t xml:space="preserve"> </w:t>
      </w:r>
      <w:r w:rsidRPr="00D401B2">
        <w:t>be</w:t>
      </w:r>
      <w:r w:rsidR="00BE2ECE">
        <w:t xml:space="preserve"> </w:t>
      </w:r>
      <w:r w:rsidRPr="00D401B2">
        <w:t>appropriate,</w:t>
      </w:r>
      <w:r w:rsidR="00BE2ECE">
        <w:t xml:space="preserve"> </w:t>
      </w:r>
      <w:r w:rsidRPr="00D401B2">
        <w:t>agencies</w:t>
      </w:r>
      <w:r w:rsidR="00BE2ECE">
        <w:t xml:space="preserve"> </w:t>
      </w:r>
      <w:r w:rsidRPr="00D401B2">
        <w:t>should</w:t>
      </w:r>
      <w:r w:rsidR="00BE2ECE">
        <w:t xml:space="preserve"> </w:t>
      </w:r>
      <w:r w:rsidRPr="00D401B2">
        <w:t>seek</w:t>
      </w:r>
      <w:r w:rsidR="00BE2ECE">
        <w:t xml:space="preserve"> </w:t>
      </w:r>
      <w:r w:rsidRPr="00D401B2">
        <w:t>advice</w:t>
      </w:r>
      <w:r w:rsidR="00BE2ECE">
        <w:t xml:space="preserve"> </w:t>
      </w:r>
      <w:r w:rsidRPr="00D401B2">
        <w:t>from</w:t>
      </w:r>
      <w:r w:rsidR="00BE2ECE">
        <w:t xml:space="preserve"> </w:t>
      </w:r>
      <w:r w:rsidRPr="00D401B2">
        <w:t>their</w:t>
      </w:r>
      <w:r w:rsidR="00BE2ECE">
        <w:t xml:space="preserve"> </w:t>
      </w:r>
      <w:r w:rsidRPr="00D401B2">
        <w:t>IP</w:t>
      </w:r>
      <w:r w:rsidR="00BE2ECE">
        <w:t xml:space="preserve"> </w:t>
      </w:r>
      <w:r w:rsidRPr="00D401B2">
        <w:t>Coordinator</w:t>
      </w:r>
      <w:r w:rsidRPr="00D401B2">
        <w:rPr>
          <w:vertAlign w:val="superscript"/>
        </w:rPr>
        <w:footnoteReference w:id="65"/>
      </w:r>
      <w:r w:rsidR="0043213F">
        <w:t xml:space="preserve">, </w:t>
      </w:r>
      <w:r w:rsidRPr="00D401B2">
        <w:t>D</w:t>
      </w:r>
      <w:r w:rsidR="003F713D">
        <w:t>GS</w:t>
      </w:r>
      <w:r w:rsidR="00BE2ECE">
        <w:t xml:space="preserve"> </w:t>
      </w:r>
      <w:r w:rsidR="0043213F">
        <w:t>IP Policy</w:t>
      </w:r>
      <w:r w:rsidR="00BE2ECE">
        <w:t xml:space="preserve"> </w:t>
      </w:r>
      <w:r w:rsidRPr="00D401B2">
        <w:t>at</w:t>
      </w:r>
      <w:r w:rsidR="00BE2ECE">
        <w:t xml:space="preserve"> </w:t>
      </w:r>
      <w:r w:rsidR="0043213F">
        <w:t>ipp</w:t>
      </w:r>
      <w:r w:rsidRPr="00D401B2">
        <w:t>olicy.vic.gov.au</w:t>
      </w:r>
      <w:r w:rsidR="0043213F">
        <w:t>, or internal legal advice</w:t>
      </w:r>
      <w:r w:rsidRPr="00D401B2">
        <w:t>.</w:t>
      </w:r>
      <w:r w:rsidR="00BE2ECE">
        <w:t xml:space="preserve"> </w:t>
      </w:r>
      <w:r w:rsidRPr="00D401B2">
        <w:t>Legal</w:t>
      </w:r>
      <w:r w:rsidR="00BE2ECE">
        <w:t xml:space="preserve"> </w:t>
      </w:r>
      <w:r w:rsidRPr="00D401B2">
        <w:t>advice</w:t>
      </w:r>
      <w:r w:rsidR="00BE2ECE">
        <w:t xml:space="preserve"> </w:t>
      </w:r>
      <w:r w:rsidRPr="00D401B2">
        <w:t>may</w:t>
      </w:r>
      <w:r w:rsidR="00BE2ECE">
        <w:t xml:space="preserve"> </w:t>
      </w:r>
      <w:r w:rsidRPr="00D401B2">
        <w:t>also</w:t>
      </w:r>
      <w:r w:rsidR="00BE2ECE">
        <w:t xml:space="preserve"> </w:t>
      </w:r>
      <w:r w:rsidRPr="00D401B2">
        <w:t>be</w:t>
      </w:r>
      <w:r w:rsidR="00BE2ECE">
        <w:t xml:space="preserve"> </w:t>
      </w:r>
      <w:r w:rsidRPr="00D401B2">
        <w:t>required</w:t>
      </w:r>
      <w:r w:rsidR="00BE2ECE">
        <w:t xml:space="preserve"> </w:t>
      </w:r>
      <w:r w:rsidRPr="00D401B2">
        <w:t>as</w:t>
      </w:r>
      <w:r w:rsidR="00BE2ECE">
        <w:t xml:space="preserve"> </w:t>
      </w:r>
      <w:r w:rsidRPr="00D401B2">
        <w:t>to</w:t>
      </w:r>
      <w:r w:rsidR="00BE2ECE">
        <w:t xml:space="preserve"> </w:t>
      </w:r>
      <w:r w:rsidRPr="00D401B2">
        <w:t>whether</w:t>
      </w:r>
      <w:r w:rsidR="00BE2ECE">
        <w:t xml:space="preserve"> </w:t>
      </w:r>
      <w:r w:rsidRPr="00D401B2">
        <w:t>it</w:t>
      </w:r>
      <w:r w:rsidR="00BE2ECE">
        <w:t xml:space="preserve"> </w:t>
      </w:r>
      <w:r w:rsidRPr="00D401B2">
        <w:t>is</w:t>
      </w:r>
      <w:r w:rsidR="00BE2ECE">
        <w:t xml:space="preserve"> </w:t>
      </w:r>
      <w:r w:rsidRPr="00D401B2">
        <w:t>appropriate</w:t>
      </w:r>
      <w:r w:rsidR="00BE2ECE">
        <w:t xml:space="preserve"> </w:t>
      </w:r>
      <w:r w:rsidRPr="00D401B2">
        <w:t>to</w:t>
      </w:r>
      <w:r w:rsidR="00BE2ECE">
        <w:t xml:space="preserve"> </w:t>
      </w:r>
      <w:r w:rsidRPr="00D401B2">
        <w:t>use</w:t>
      </w:r>
      <w:r w:rsidR="00BE2ECE">
        <w:t xml:space="preserve"> </w:t>
      </w:r>
      <w:r w:rsidRPr="00D401B2">
        <w:t>a</w:t>
      </w:r>
      <w:r w:rsidR="00BE2ECE">
        <w:t xml:space="preserve"> </w:t>
      </w:r>
      <w:r w:rsidRPr="00D401B2">
        <w:t>more</w:t>
      </w:r>
      <w:r w:rsidR="00BE2ECE">
        <w:t xml:space="preserve"> </w:t>
      </w:r>
      <w:r w:rsidRPr="00D401B2">
        <w:t>restrictive</w:t>
      </w:r>
      <w:r w:rsidR="00BE2ECE">
        <w:t xml:space="preserve"> </w:t>
      </w:r>
      <w:r w:rsidRPr="00D401B2">
        <w:t>licence</w:t>
      </w:r>
      <w:r w:rsidR="00BE2ECE">
        <w:t xml:space="preserve"> </w:t>
      </w:r>
      <w:r w:rsidRPr="00D401B2">
        <w:t>for</w:t>
      </w:r>
      <w:r w:rsidR="00BE2ECE">
        <w:t xml:space="preserve"> </w:t>
      </w:r>
      <w:r w:rsidRPr="00D401B2">
        <w:t>the</w:t>
      </w:r>
      <w:r w:rsidR="00BE2ECE">
        <w:t xml:space="preserve"> </w:t>
      </w:r>
      <w:r w:rsidRPr="00D401B2">
        <w:t>IP,</w:t>
      </w:r>
      <w:r w:rsidR="00BE2ECE">
        <w:t xml:space="preserve"> </w:t>
      </w:r>
      <w:r w:rsidRPr="00D401B2">
        <w:t>which</w:t>
      </w:r>
      <w:r w:rsidR="00BE2ECE">
        <w:t xml:space="preserve"> </w:t>
      </w:r>
      <w:r w:rsidRPr="00D401B2">
        <w:t>deals</w:t>
      </w:r>
      <w:r w:rsidR="00BE2ECE">
        <w:t xml:space="preserve"> </w:t>
      </w:r>
      <w:r w:rsidRPr="00D401B2">
        <w:t>with</w:t>
      </w:r>
      <w:r w:rsidR="00BE2ECE">
        <w:t xml:space="preserve"> </w:t>
      </w:r>
      <w:r w:rsidRPr="00D401B2">
        <w:t>specific</w:t>
      </w:r>
      <w:r w:rsidR="00BE2ECE">
        <w:t xml:space="preserve"> </w:t>
      </w:r>
      <w:r w:rsidRPr="00D401B2">
        <w:t>disclaimers</w:t>
      </w:r>
      <w:r w:rsidR="00BE2ECE">
        <w:t xml:space="preserve"> </w:t>
      </w:r>
      <w:r w:rsidRPr="00D401B2">
        <w:t>or</w:t>
      </w:r>
      <w:r w:rsidR="00BE2ECE">
        <w:t xml:space="preserve"> </w:t>
      </w:r>
      <w:r w:rsidRPr="00D401B2">
        <w:t>relevant</w:t>
      </w:r>
      <w:r w:rsidR="00BE2ECE">
        <w:t xml:space="preserve"> </w:t>
      </w:r>
      <w:r w:rsidRPr="00D401B2">
        <w:t>restrictions.</w:t>
      </w:r>
    </w:p>
    <w:p w14:paraId="00479BC0" w14:textId="07F1560B" w:rsidR="00D401B2" w:rsidRPr="00D401B2" w:rsidRDefault="00D401B2" w:rsidP="00AC1553">
      <w:pPr>
        <w:pStyle w:val="Heading2"/>
      </w:pPr>
      <w:bookmarkStart w:id="201" w:name="_Toc341189340"/>
      <w:bookmarkStart w:id="202" w:name="_Ref356894158"/>
      <w:bookmarkStart w:id="203" w:name="_Ref357592513"/>
      <w:bookmarkStart w:id="204" w:name="_Ref359403638"/>
      <w:bookmarkStart w:id="205" w:name="_Toc360519887"/>
      <w:bookmarkStart w:id="206" w:name="_Ref373137355"/>
      <w:bookmarkStart w:id="207" w:name="_Ref381865842"/>
      <w:bookmarkStart w:id="208" w:name="_Ref382300358"/>
      <w:bookmarkStart w:id="209" w:name="_Toc411926851"/>
      <w:bookmarkStart w:id="210" w:name="_Toc140576449"/>
      <w:bookmarkStart w:id="211" w:name="_Toc176264834"/>
      <w:r w:rsidRPr="00D401B2">
        <w:t>Copyright</w:t>
      </w:r>
      <w:r w:rsidR="00BE2ECE">
        <w:t xml:space="preserve"> </w:t>
      </w:r>
      <w:r w:rsidRPr="00D401B2">
        <w:t>notice</w:t>
      </w:r>
      <w:r w:rsidR="00BE2ECE">
        <w:t xml:space="preserve"> </w:t>
      </w:r>
      <w:r w:rsidRPr="00D401B2">
        <w:t>for</w:t>
      </w:r>
      <w:r w:rsidR="00BE2ECE">
        <w:t xml:space="preserve"> </w:t>
      </w:r>
      <w:r w:rsidRPr="00D401B2">
        <w:t>websites</w:t>
      </w:r>
      <w:bookmarkEnd w:id="201"/>
      <w:bookmarkEnd w:id="202"/>
      <w:bookmarkEnd w:id="203"/>
      <w:bookmarkEnd w:id="204"/>
      <w:bookmarkEnd w:id="205"/>
      <w:bookmarkEnd w:id="206"/>
      <w:bookmarkEnd w:id="207"/>
      <w:bookmarkEnd w:id="208"/>
      <w:bookmarkEnd w:id="209"/>
      <w:bookmarkEnd w:id="210"/>
      <w:bookmarkEnd w:id="211"/>
    </w:p>
    <w:p w14:paraId="77C6022E" w14:textId="77777777" w:rsidR="00894068" w:rsidRDefault="00D401B2" w:rsidP="00D401B2">
      <w:r w:rsidRPr="00D401B2">
        <w:t>Under</w:t>
      </w:r>
      <w:r w:rsidR="00BE2ECE">
        <w:t xml:space="preserve"> </w:t>
      </w:r>
      <w:r w:rsidRPr="00D401B2">
        <w:t>the</w:t>
      </w:r>
      <w:r w:rsidR="00BE2ECE">
        <w:t xml:space="preserve"> </w:t>
      </w:r>
      <w:r w:rsidRPr="00D401B2">
        <w:t>IP</w:t>
      </w:r>
      <w:r w:rsidR="00BE2ECE">
        <w:t xml:space="preserve"> </w:t>
      </w:r>
      <w:r w:rsidRPr="00D401B2">
        <w:t>Policy,</w:t>
      </w:r>
      <w:r w:rsidR="00BE2ECE">
        <w:t xml:space="preserve"> </w:t>
      </w:r>
      <w:r w:rsidRPr="00D401B2">
        <w:t>in</w:t>
      </w:r>
      <w:r w:rsidR="00BE2ECE">
        <w:t xml:space="preserve"> </w:t>
      </w:r>
      <w:r w:rsidRPr="00D401B2">
        <w:t>most</w:t>
      </w:r>
      <w:r w:rsidR="00BE2ECE">
        <w:t xml:space="preserve"> </w:t>
      </w:r>
      <w:r w:rsidRPr="00D401B2">
        <w:t>cases</w:t>
      </w:r>
      <w:r w:rsidR="00BE2ECE">
        <w:t xml:space="preserve"> </w:t>
      </w:r>
      <w:r w:rsidRPr="00D401B2">
        <w:t>the</w:t>
      </w:r>
      <w:r w:rsidR="00BE2ECE">
        <w:t xml:space="preserve"> </w:t>
      </w:r>
      <w:r w:rsidRPr="00D401B2">
        <w:t>copyright</w:t>
      </w:r>
      <w:r w:rsidR="00BE2ECE">
        <w:t xml:space="preserve"> </w:t>
      </w:r>
      <w:r w:rsidRPr="00D401B2">
        <w:t>notice</w:t>
      </w:r>
      <w:r w:rsidR="00BE2ECE">
        <w:t xml:space="preserve"> </w:t>
      </w:r>
      <w:r w:rsidRPr="00D401B2">
        <w:t>that</w:t>
      </w:r>
      <w:r w:rsidR="00BE2ECE">
        <w:t xml:space="preserve"> </w:t>
      </w:r>
      <w:r w:rsidRPr="00D401B2">
        <w:t>appears</w:t>
      </w:r>
      <w:r w:rsidR="00BE2ECE">
        <w:t xml:space="preserve"> </w:t>
      </w:r>
      <w:r w:rsidRPr="00D401B2">
        <w:t>on</w:t>
      </w:r>
      <w:r w:rsidR="00BE2ECE">
        <w:t xml:space="preserve"> </w:t>
      </w:r>
      <w:r w:rsidRPr="00D401B2">
        <w:t>agency</w:t>
      </w:r>
      <w:r w:rsidR="00BE2ECE">
        <w:t xml:space="preserve"> </w:t>
      </w:r>
      <w:r w:rsidRPr="00D401B2">
        <w:t>websites</w:t>
      </w:r>
      <w:r w:rsidR="00BE2ECE">
        <w:t xml:space="preserve"> </w:t>
      </w:r>
      <w:r w:rsidRPr="00D401B2">
        <w:t>should</w:t>
      </w:r>
      <w:r w:rsidR="00BE2ECE">
        <w:t xml:space="preserve"> </w:t>
      </w:r>
      <w:r w:rsidRPr="00D401B2">
        <w:t>grant</w:t>
      </w:r>
      <w:r w:rsidR="00BE2ECE">
        <w:t xml:space="preserve"> </w:t>
      </w:r>
      <w:r w:rsidRPr="00D401B2">
        <w:t>rights</w:t>
      </w:r>
      <w:r w:rsidR="00BE2ECE">
        <w:t xml:space="preserve"> </w:t>
      </w:r>
      <w:r w:rsidRPr="00D401B2">
        <w:t>to</w:t>
      </w:r>
      <w:r w:rsidR="00BE2ECE">
        <w:t xml:space="preserve"> </w:t>
      </w:r>
      <w:r w:rsidRPr="00D401B2">
        <w:t>use</w:t>
      </w:r>
      <w:r w:rsidR="00BE2ECE">
        <w:t xml:space="preserve"> </w:t>
      </w:r>
      <w:r w:rsidRPr="00D401B2">
        <w:t>State</w:t>
      </w:r>
      <w:r w:rsidR="00BE2ECE">
        <w:t xml:space="preserve"> </w:t>
      </w:r>
      <w:r w:rsidRPr="00D401B2">
        <w:t>owned</w:t>
      </w:r>
      <w:r w:rsidR="00BE2ECE">
        <w:t xml:space="preserve"> </w:t>
      </w:r>
      <w:r w:rsidRPr="00D401B2">
        <w:t>copyright</w:t>
      </w:r>
      <w:r w:rsidR="00BE2ECE">
        <w:t xml:space="preserve"> </w:t>
      </w:r>
      <w:r w:rsidRPr="00D401B2">
        <w:t>material</w:t>
      </w:r>
      <w:r w:rsidR="00BE2ECE">
        <w:t xml:space="preserve"> </w:t>
      </w:r>
      <w:r w:rsidRPr="00D401B2">
        <w:t>on</w:t>
      </w:r>
      <w:r w:rsidR="00BE2ECE">
        <w:t xml:space="preserve"> </w:t>
      </w:r>
      <w:r w:rsidRPr="00D401B2">
        <w:t>the</w:t>
      </w:r>
      <w:r w:rsidR="00BE2ECE">
        <w:t xml:space="preserve"> </w:t>
      </w:r>
      <w:r w:rsidRPr="00D401B2">
        <w:t>website</w:t>
      </w:r>
      <w:r w:rsidR="00BE2ECE">
        <w:t xml:space="preserve"> </w:t>
      </w:r>
      <w:r w:rsidRPr="00D401B2">
        <w:t>with</w:t>
      </w:r>
      <w:r w:rsidR="00BE2ECE">
        <w:t xml:space="preserve"> </w:t>
      </w:r>
      <w:r w:rsidRPr="00D401B2">
        <w:t>the</w:t>
      </w:r>
      <w:r w:rsidR="00BE2ECE">
        <w:t xml:space="preserve"> </w:t>
      </w:r>
      <w:r w:rsidRPr="00D401B2">
        <w:t>fewest</w:t>
      </w:r>
      <w:r w:rsidR="00BE2ECE">
        <w:t xml:space="preserve"> </w:t>
      </w:r>
      <w:r w:rsidRPr="00D401B2">
        <w:t>possible</w:t>
      </w:r>
      <w:r w:rsidR="00BE2ECE">
        <w:t xml:space="preserve"> </w:t>
      </w:r>
      <w:r w:rsidRPr="00D401B2">
        <w:t>restrictions.</w:t>
      </w:r>
      <w:r w:rsidR="00BE2ECE">
        <w:t xml:space="preserve"> </w:t>
      </w:r>
      <w:r w:rsidRPr="00D401B2">
        <w:t>A</w:t>
      </w:r>
      <w:r w:rsidR="00BE2ECE">
        <w:t xml:space="preserve"> </w:t>
      </w:r>
      <w:r w:rsidRPr="00D401B2">
        <w:t>CC</w:t>
      </w:r>
      <w:r w:rsidR="00BE2ECE">
        <w:t xml:space="preserve"> </w:t>
      </w:r>
      <w:r w:rsidRPr="00D401B2">
        <w:t>BY</w:t>
      </w:r>
      <w:r w:rsidR="00BE2ECE">
        <w:t xml:space="preserve"> </w:t>
      </w:r>
      <w:r w:rsidRPr="00D401B2">
        <w:t>4.0</w:t>
      </w:r>
      <w:r w:rsidR="00BE2ECE">
        <w:t xml:space="preserve"> </w:t>
      </w:r>
      <w:r w:rsidRPr="00D401B2">
        <w:t>licence</w:t>
      </w:r>
      <w:r w:rsidR="00BE2ECE">
        <w:t xml:space="preserve"> </w:t>
      </w:r>
      <w:r w:rsidRPr="00D401B2">
        <w:t>is</w:t>
      </w:r>
      <w:r w:rsidR="00BE2ECE">
        <w:t xml:space="preserve"> </w:t>
      </w:r>
      <w:r w:rsidRPr="00D401B2">
        <w:t>recommended.</w:t>
      </w:r>
    </w:p>
    <w:p w14:paraId="5DE3724D" w14:textId="18BDDCA7" w:rsidR="00D401B2" w:rsidRDefault="00D401B2" w:rsidP="00D401B2">
      <w:r w:rsidRPr="00D401B2">
        <w:t>DTF’s</w:t>
      </w:r>
      <w:r w:rsidR="00BE2ECE">
        <w:t xml:space="preserve"> </w:t>
      </w:r>
      <w:r w:rsidRPr="00D401B2">
        <w:t>website</w:t>
      </w:r>
      <w:r w:rsidR="00BE2ECE">
        <w:t xml:space="preserve"> </w:t>
      </w:r>
      <w:r w:rsidRPr="00D401B2">
        <w:t>includes</w:t>
      </w:r>
      <w:r w:rsidR="00BE2ECE">
        <w:t xml:space="preserve"> </w:t>
      </w:r>
      <w:r w:rsidRPr="00D401B2">
        <w:t>a</w:t>
      </w:r>
      <w:r w:rsidR="00BE2ECE">
        <w:t xml:space="preserve"> </w:t>
      </w:r>
      <w:r w:rsidRPr="00D401B2">
        <w:t>copyright</w:t>
      </w:r>
      <w:r w:rsidR="00BE2ECE">
        <w:t xml:space="preserve"> </w:t>
      </w:r>
      <w:r w:rsidRPr="00D401B2">
        <w:t>notice</w:t>
      </w:r>
      <w:r w:rsidR="00BE2ECE">
        <w:t xml:space="preserve"> </w:t>
      </w:r>
      <w:r w:rsidRPr="00D401B2">
        <w:t>under</w:t>
      </w:r>
      <w:r w:rsidR="00BE2ECE">
        <w:t xml:space="preserve"> </w:t>
      </w:r>
      <w:r w:rsidRPr="00D401B2">
        <w:t>a</w:t>
      </w:r>
      <w:r w:rsidR="00BE2ECE">
        <w:t xml:space="preserve"> </w:t>
      </w:r>
      <w:r w:rsidRPr="00D401B2">
        <w:t>CC</w:t>
      </w:r>
      <w:r w:rsidR="00BE2ECE">
        <w:t xml:space="preserve"> </w:t>
      </w:r>
      <w:r w:rsidRPr="00D401B2">
        <w:t>BY</w:t>
      </w:r>
      <w:r w:rsidR="00BE2ECE">
        <w:t xml:space="preserve"> </w:t>
      </w:r>
      <w:r w:rsidRPr="00D401B2">
        <w:t>4.0</w:t>
      </w:r>
      <w:r w:rsidR="00BE2ECE">
        <w:t xml:space="preserve"> </w:t>
      </w:r>
      <w:r w:rsidRPr="00D401B2">
        <w:t>licence,</w:t>
      </w:r>
      <w:r w:rsidR="00BE2ECE">
        <w:t xml:space="preserve"> </w:t>
      </w:r>
      <w:r w:rsidRPr="00D401B2">
        <w:t>as</w:t>
      </w:r>
      <w:r w:rsidR="00BE2ECE">
        <w:t xml:space="preserve"> </w:t>
      </w:r>
      <w:r w:rsidRPr="00D401B2">
        <w:t>follows:</w:t>
      </w:r>
    </w:p>
    <w:p w14:paraId="79A4D022" w14:textId="77777777" w:rsidR="00D401B2" w:rsidRPr="00653421" w:rsidRDefault="00D401B2" w:rsidP="00BB166C">
      <w:pPr>
        <w:pStyle w:val="BlockText"/>
      </w:pPr>
      <w:r w:rsidRPr="00653421">
        <w:t>Copyright</w:t>
      </w:r>
    </w:p>
    <w:p w14:paraId="42D1923A" w14:textId="2156D92B" w:rsidR="00D401B2" w:rsidRPr="00D401B2" w:rsidRDefault="00D401B2" w:rsidP="00BB166C">
      <w:pPr>
        <w:pStyle w:val="BlockText"/>
      </w:pPr>
      <w:r w:rsidRPr="00D401B2">
        <w:t>The</w:t>
      </w:r>
      <w:r w:rsidR="00BE2ECE">
        <w:t xml:space="preserve"> </w:t>
      </w:r>
      <w:r w:rsidRPr="00D401B2">
        <w:t>Department</w:t>
      </w:r>
      <w:r w:rsidR="00BE2ECE">
        <w:t xml:space="preserve"> </w:t>
      </w:r>
      <w:r w:rsidRPr="00D401B2">
        <w:t>of</w:t>
      </w:r>
      <w:r w:rsidR="00BE2ECE">
        <w:t xml:space="preserve"> </w:t>
      </w:r>
      <w:r w:rsidRPr="00D401B2">
        <w:t>Treasury</w:t>
      </w:r>
      <w:r w:rsidR="00BE2ECE">
        <w:t xml:space="preserve"> </w:t>
      </w:r>
      <w:r w:rsidRPr="00D401B2">
        <w:t>and</w:t>
      </w:r>
      <w:r w:rsidR="00BE2ECE">
        <w:t xml:space="preserve"> </w:t>
      </w:r>
      <w:r w:rsidRPr="00D401B2">
        <w:t>Finance</w:t>
      </w:r>
      <w:r w:rsidR="00BE2ECE">
        <w:t xml:space="preserve"> </w:t>
      </w:r>
      <w:r w:rsidRPr="00D401B2">
        <w:t>encourages</w:t>
      </w:r>
      <w:r w:rsidR="00BE2ECE">
        <w:t xml:space="preserve"> </w:t>
      </w:r>
      <w:r w:rsidRPr="00D401B2">
        <w:t>the</w:t>
      </w:r>
      <w:r w:rsidR="00BE2ECE">
        <w:t xml:space="preserve"> </w:t>
      </w:r>
      <w:r w:rsidRPr="00D401B2">
        <w:t>dissemination</w:t>
      </w:r>
      <w:r w:rsidR="00BE2ECE">
        <w:t xml:space="preserve"> </w:t>
      </w:r>
      <w:r w:rsidRPr="00D401B2">
        <w:t>and</w:t>
      </w:r>
      <w:r w:rsidR="00BE2ECE">
        <w:t xml:space="preserve"> </w:t>
      </w:r>
      <w:r w:rsidRPr="00D401B2">
        <w:t>re</w:t>
      </w:r>
      <w:r w:rsidRPr="00D401B2">
        <w:noBreakHyphen/>
        <w:t>use</w:t>
      </w:r>
      <w:r w:rsidR="00BE2ECE">
        <w:t xml:space="preserve"> </w:t>
      </w:r>
      <w:r w:rsidRPr="00D401B2">
        <w:t>of</w:t>
      </w:r>
      <w:r w:rsidR="00BE2ECE">
        <w:t xml:space="preserve"> </w:t>
      </w:r>
      <w:r w:rsidRPr="00D401B2">
        <w:t>information</w:t>
      </w:r>
      <w:r w:rsidR="00BE2ECE">
        <w:t xml:space="preserve"> </w:t>
      </w:r>
      <w:r w:rsidRPr="00D401B2">
        <w:t>provided</w:t>
      </w:r>
      <w:r w:rsidR="00BE2ECE">
        <w:t xml:space="preserve"> </w:t>
      </w:r>
      <w:r w:rsidRPr="00D401B2">
        <w:t>on</w:t>
      </w:r>
      <w:r w:rsidR="00BE2ECE">
        <w:t xml:space="preserve"> </w:t>
      </w:r>
      <w:r w:rsidRPr="00D401B2">
        <w:t>this</w:t>
      </w:r>
      <w:r w:rsidR="00BE2ECE">
        <w:t xml:space="preserve"> </w:t>
      </w:r>
      <w:r w:rsidRPr="00D401B2">
        <w:t>website.</w:t>
      </w:r>
    </w:p>
    <w:p w14:paraId="7CE387DE" w14:textId="2E3EFE1C" w:rsidR="00D401B2" w:rsidRPr="00D401B2" w:rsidRDefault="00D401B2" w:rsidP="00BB166C">
      <w:pPr>
        <w:pStyle w:val="BlockText"/>
      </w:pPr>
      <w:r w:rsidRPr="00D401B2">
        <w:t>The</w:t>
      </w:r>
      <w:r w:rsidR="00BE2ECE">
        <w:t xml:space="preserve"> </w:t>
      </w:r>
      <w:r w:rsidRPr="00D401B2">
        <w:t>State</w:t>
      </w:r>
      <w:r w:rsidR="00BE2ECE">
        <w:t xml:space="preserve"> </w:t>
      </w:r>
      <w:r w:rsidRPr="00D401B2">
        <w:t>of</w:t>
      </w:r>
      <w:r w:rsidR="00BE2ECE">
        <w:t xml:space="preserve"> </w:t>
      </w:r>
      <w:r w:rsidRPr="00D401B2">
        <w:t>Victoria</w:t>
      </w:r>
      <w:r w:rsidR="00BE2ECE">
        <w:t xml:space="preserve"> </w:t>
      </w:r>
      <w:r w:rsidRPr="00D401B2">
        <w:t>owns</w:t>
      </w:r>
      <w:r w:rsidR="00BE2ECE">
        <w:t xml:space="preserve"> </w:t>
      </w:r>
      <w:r w:rsidRPr="00D401B2">
        <w:t>the</w:t>
      </w:r>
      <w:r w:rsidR="00BE2ECE">
        <w:t xml:space="preserve"> </w:t>
      </w:r>
      <w:r w:rsidRPr="00D401B2">
        <w:t>copyright</w:t>
      </w:r>
      <w:r w:rsidR="00BE2ECE">
        <w:t xml:space="preserve"> </w:t>
      </w:r>
      <w:r w:rsidRPr="00D401B2">
        <w:t>in</w:t>
      </w:r>
      <w:r w:rsidR="00BE2ECE">
        <w:t xml:space="preserve"> </w:t>
      </w:r>
      <w:r w:rsidRPr="00D401B2">
        <w:t>all</w:t>
      </w:r>
      <w:r w:rsidR="00BE2ECE">
        <w:t xml:space="preserve"> </w:t>
      </w:r>
      <w:r w:rsidRPr="00D401B2">
        <w:t>material</w:t>
      </w:r>
      <w:r w:rsidR="00BE2ECE">
        <w:t xml:space="preserve"> </w:t>
      </w:r>
      <w:r w:rsidRPr="00D401B2">
        <w:t>produced</w:t>
      </w:r>
      <w:r w:rsidR="00BE2ECE">
        <w:t xml:space="preserve"> </w:t>
      </w:r>
      <w:r w:rsidRPr="00D401B2">
        <w:t>by</w:t>
      </w:r>
      <w:r w:rsidR="00BE2ECE">
        <w:t xml:space="preserve"> </w:t>
      </w:r>
      <w:r w:rsidRPr="00D401B2">
        <w:t>this</w:t>
      </w:r>
      <w:r w:rsidR="00BE2ECE">
        <w:t xml:space="preserve"> </w:t>
      </w:r>
      <w:r w:rsidRPr="00D401B2">
        <w:t>department.</w:t>
      </w:r>
    </w:p>
    <w:p w14:paraId="3FE056D2" w14:textId="34B1C1C7" w:rsidR="00D401B2" w:rsidRPr="00D401B2" w:rsidRDefault="00D401B2" w:rsidP="00BB166C">
      <w:pPr>
        <w:pStyle w:val="BlockText"/>
      </w:pPr>
      <w:r w:rsidRPr="00D401B2">
        <w:t>All</w:t>
      </w:r>
      <w:r w:rsidR="00BE2ECE">
        <w:t xml:space="preserve"> </w:t>
      </w:r>
      <w:r w:rsidRPr="00D401B2">
        <w:t>material</w:t>
      </w:r>
      <w:r w:rsidR="00BE2ECE">
        <w:t xml:space="preserve"> </w:t>
      </w:r>
      <w:r w:rsidRPr="00D401B2">
        <w:t>provided</w:t>
      </w:r>
      <w:r w:rsidR="00BE2ECE">
        <w:t xml:space="preserve"> </w:t>
      </w:r>
      <w:r w:rsidRPr="00D401B2">
        <w:t>on</w:t>
      </w:r>
      <w:r w:rsidR="00BE2ECE">
        <w:t xml:space="preserve"> </w:t>
      </w:r>
      <w:r w:rsidRPr="00D401B2">
        <w:t>this</w:t>
      </w:r>
      <w:r w:rsidR="00BE2ECE">
        <w:t xml:space="preserve"> </w:t>
      </w:r>
      <w:r w:rsidRPr="00D401B2">
        <w:t>website</w:t>
      </w:r>
      <w:r w:rsidR="00BE2ECE">
        <w:t xml:space="preserve"> </w:t>
      </w:r>
      <w:r w:rsidRPr="00D401B2">
        <w:t>is</w:t>
      </w:r>
      <w:r w:rsidR="00BE2ECE">
        <w:t xml:space="preserve"> </w:t>
      </w:r>
      <w:r w:rsidRPr="00D401B2">
        <w:t>provided</w:t>
      </w:r>
      <w:r w:rsidR="00BE2ECE">
        <w:t xml:space="preserve"> </w:t>
      </w:r>
      <w:r w:rsidRPr="00D401B2">
        <w:t>under</w:t>
      </w:r>
      <w:r w:rsidR="00BE2ECE">
        <w:t xml:space="preserve"> </w:t>
      </w:r>
      <w:r w:rsidRPr="00D401B2">
        <w:t>a</w:t>
      </w:r>
      <w:r w:rsidR="00BE2ECE">
        <w:t xml:space="preserve"> </w:t>
      </w:r>
      <w:hyperlink r:id="rId45" w:history="1">
        <w:r w:rsidRPr="00D401B2">
          <w:rPr>
            <w:rStyle w:val="Hyperlink"/>
          </w:rPr>
          <w:t>Creative Commons Attribution 4.0 licence</w:t>
        </w:r>
      </w:hyperlink>
      <w:r w:rsidRPr="00D401B2">
        <w:t>,</w:t>
      </w:r>
      <w:r w:rsidR="00BE2ECE">
        <w:t xml:space="preserve"> </w:t>
      </w:r>
      <w:proofErr w:type="gramStart"/>
      <w:r w:rsidRPr="00D401B2">
        <w:t>with</w:t>
      </w:r>
      <w:r w:rsidR="00BE2ECE">
        <w:t xml:space="preserve"> </w:t>
      </w:r>
      <w:r w:rsidRPr="00D401B2">
        <w:t>the</w:t>
      </w:r>
      <w:r w:rsidR="00BE2ECE">
        <w:t xml:space="preserve"> </w:t>
      </w:r>
      <w:r w:rsidRPr="00D401B2">
        <w:t>exception</w:t>
      </w:r>
      <w:r w:rsidR="00BE2ECE">
        <w:t xml:space="preserve"> </w:t>
      </w:r>
      <w:r w:rsidRPr="00D401B2">
        <w:t>of</w:t>
      </w:r>
      <w:proofErr w:type="gramEnd"/>
      <w:r w:rsidRPr="00D401B2">
        <w:t>:</w:t>
      </w:r>
    </w:p>
    <w:p w14:paraId="2A280D8D" w14:textId="77777777" w:rsidR="00BB166C" w:rsidRDefault="00D401B2" w:rsidP="00BB166C">
      <w:pPr>
        <w:pStyle w:val="BlockText"/>
      </w:pPr>
      <w:r w:rsidRPr="00D401B2">
        <w:t>any</w:t>
      </w:r>
      <w:r w:rsidR="00BE2ECE">
        <w:t xml:space="preserve"> </w:t>
      </w:r>
      <w:r w:rsidRPr="00D401B2">
        <w:t>images,</w:t>
      </w:r>
      <w:r w:rsidR="00BE2ECE">
        <w:t xml:space="preserve"> </w:t>
      </w:r>
      <w:r w:rsidRPr="00D401B2">
        <w:t>photographs</w:t>
      </w:r>
      <w:r w:rsidR="00BE2ECE">
        <w:t xml:space="preserve"> </w:t>
      </w:r>
      <w:r w:rsidRPr="00D401B2">
        <w:t>or</w:t>
      </w:r>
      <w:r w:rsidR="00BE2ECE">
        <w:t xml:space="preserve"> </w:t>
      </w:r>
      <w:r w:rsidRPr="00D401B2">
        <w:t>branding,</w:t>
      </w:r>
      <w:r w:rsidR="00BE2ECE">
        <w:t xml:space="preserve"> </w:t>
      </w:r>
      <w:r w:rsidRPr="00D401B2">
        <w:t>including</w:t>
      </w:r>
      <w:r w:rsidR="00BE2ECE">
        <w:t xml:space="preserve"> </w:t>
      </w:r>
      <w:r w:rsidRPr="00D401B2">
        <w:t>the</w:t>
      </w:r>
      <w:r w:rsidR="00BE2ECE">
        <w:t xml:space="preserve"> </w:t>
      </w:r>
      <w:r w:rsidRPr="00D401B2">
        <w:t>Victorian</w:t>
      </w:r>
      <w:r w:rsidR="00BE2ECE">
        <w:t xml:space="preserve"> </w:t>
      </w:r>
      <w:r w:rsidRPr="00D401B2">
        <w:t>Coat</w:t>
      </w:r>
      <w:r w:rsidR="00BE2ECE">
        <w:t xml:space="preserve"> </w:t>
      </w:r>
      <w:r w:rsidRPr="00D401B2">
        <w:t>of</w:t>
      </w:r>
      <w:r w:rsidR="00BE2ECE">
        <w:t xml:space="preserve"> </w:t>
      </w:r>
      <w:r w:rsidRPr="00D401B2">
        <w:t>Arms,</w:t>
      </w:r>
      <w:r w:rsidR="00BE2ECE">
        <w:t xml:space="preserve"> </w:t>
      </w:r>
      <w:r w:rsidRPr="00D401B2">
        <w:t>the</w:t>
      </w:r>
      <w:r w:rsidR="00BE2ECE">
        <w:t xml:space="preserve"> </w:t>
      </w:r>
      <w:r w:rsidRPr="00D401B2">
        <w:t>Victorian</w:t>
      </w:r>
      <w:r w:rsidR="00BE2ECE">
        <w:t xml:space="preserve"> </w:t>
      </w:r>
      <w:r w:rsidRPr="00D401B2">
        <w:t>Government</w:t>
      </w:r>
      <w:r w:rsidR="00BE2ECE">
        <w:t xml:space="preserve"> </w:t>
      </w:r>
      <w:r w:rsidRPr="00D401B2">
        <w:t>logo</w:t>
      </w:r>
      <w:r w:rsidR="00BE2ECE">
        <w:t xml:space="preserve"> </w:t>
      </w:r>
      <w:r w:rsidRPr="00D401B2">
        <w:t>and</w:t>
      </w:r>
      <w:r w:rsidR="00BE2ECE">
        <w:t xml:space="preserve"> </w:t>
      </w:r>
      <w:r w:rsidRPr="00D401B2">
        <w:t>the</w:t>
      </w:r>
      <w:r w:rsidR="00BE2ECE">
        <w:t xml:space="preserve"> </w:t>
      </w:r>
      <w:r w:rsidRPr="00D401B2">
        <w:t>Department</w:t>
      </w:r>
      <w:r w:rsidR="00BE2ECE">
        <w:t xml:space="preserve"> </w:t>
      </w:r>
      <w:r w:rsidRPr="00D401B2">
        <w:t>of</w:t>
      </w:r>
      <w:r w:rsidR="00BE2ECE">
        <w:t xml:space="preserve"> </w:t>
      </w:r>
      <w:r w:rsidRPr="00D401B2">
        <w:t>Treasury</w:t>
      </w:r>
      <w:r w:rsidR="00BE2ECE">
        <w:t xml:space="preserve"> </w:t>
      </w:r>
      <w:r w:rsidRPr="00D401B2">
        <w:t>and</w:t>
      </w:r>
      <w:r w:rsidR="00BE2ECE">
        <w:t xml:space="preserve"> </w:t>
      </w:r>
      <w:r w:rsidRPr="00D401B2">
        <w:t>Finance</w:t>
      </w:r>
      <w:r w:rsidR="00BE2ECE">
        <w:t xml:space="preserve"> </w:t>
      </w:r>
      <w:r w:rsidRPr="00D401B2">
        <w:t>logo;</w:t>
      </w:r>
      <w:r w:rsidR="00BE2ECE">
        <w:t xml:space="preserve"> </w:t>
      </w:r>
      <w:r w:rsidRPr="00D401B2">
        <w:t>and</w:t>
      </w:r>
    </w:p>
    <w:p w14:paraId="5C376258" w14:textId="238E6E3E" w:rsidR="00653421" w:rsidRPr="00653421" w:rsidRDefault="00D401B2" w:rsidP="00BB166C">
      <w:pPr>
        <w:pStyle w:val="BlockText"/>
      </w:pPr>
      <w:r w:rsidRPr="00D401B2">
        <w:t>content</w:t>
      </w:r>
      <w:r w:rsidR="00BE2ECE">
        <w:t xml:space="preserve"> </w:t>
      </w:r>
      <w:r w:rsidRPr="00D401B2">
        <w:t>supplied</w:t>
      </w:r>
      <w:r w:rsidR="00BE2ECE">
        <w:t xml:space="preserve"> </w:t>
      </w:r>
      <w:r w:rsidRPr="00D401B2">
        <w:t>by</w:t>
      </w:r>
      <w:r w:rsidR="00BE2ECE">
        <w:t xml:space="preserve"> </w:t>
      </w:r>
      <w:r w:rsidRPr="00D401B2">
        <w:t>third</w:t>
      </w:r>
      <w:r w:rsidR="00BE2ECE">
        <w:t xml:space="preserve"> </w:t>
      </w:r>
      <w:r w:rsidRPr="00D401B2">
        <w:t>parties.</w:t>
      </w:r>
    </w:p>
    <w:p w14:paraId="47447311" w14:textId="3EC32ADD" w:rsidR="00D401B2" w:rsidRPr="00D401B2" w:rsidRDefault="00D401B2" w:rsidP="00BB166C">
      <w:pPr>
        <w:pStyle w:val="BlockText"/>
      </w:pPr>
      <w:r w:rsidRPr="00D401B2">
        <w:t>The</w:t>
      </w:r>
      <w:r w:rsidR="00BE2ECE">
        <w:t xml:space="preserve"> </w:t>
      </w:r>
      <w:r w:rsidRPr="00D401B2">
        <w:t>licence</w:t>
      </w:r>
      <w:r w:rsidR="00BE2ECE">
        <w:t xml:space="preserve"> </w:t>
      </w:r>
      <w:r w:rsidRPr="00D401B2">
        <w:t>conditions</w:t>
      </w:r>
      <w:r w:rsidR="00BE2ECE">
        <w:t xml:space="preserve"> </w:t>
      </w:r>
      <w:r w:rsidRPr="00D401B2">
        <w:t>are</w:t>
      </w:r>
      <w:r w:rsidR="00BE2ECE">
        <w:t xml:space="preserve"> </w:t>
      </w:r>
      <w:r w:rsidRPr="00D401B2">
        <w:t>available</w:t>
      </w:r>
      <w:r w:rsidR="00BE2ECE">
        <w:t xml:space="preserve"> </w:t>
      </w:r>
      <w:hyperlink r:id="rId46" w:history="1">
        <w:r w:rsidRPr="00D401B2">
          <w:rPr>
            <w:rStyle w:val="Hyperlink"/>
          </w:rPr>
          <w:t>here</w:t>
        </w:r>
      </w:hyperlink>
      <w:r w:rsidR="00BE2ECE">
        <w:t xml:space="preserve"> </w:t>
      </w:r>
      <w:r w:rsidRPr="00D401B2">
        <w:t>[link</w:t>
      </w:r>
      <w:r w:rsidR="00BE2ECE">
        <w:t xml:space="preserve"> </w:t>
      </w:r>
      <w:r w:rsidRPr="00D401B2">
        <w:t>to</w:t>
      </w:r>
      <w:r w:rsidR="00BE2ECE">
        <w:t xml:space="preserve"> </w:t>
      </w:r>
      <w:r w:rsidRPr="00D401B2">
        <w:t>http://creativecommons.org/licenses/by/4.0/].</w:t>
      </w:r>
    </w:p>
    <w:p w14:paraId="27FF27FF" w14:textId="77777777" w:rsidR="00D401B2" w:rsidRPr="00653421" w:rsidRDefault="00D401B2" w:rsidP="00BB166C">
      <w:pPr>
        <w:pStyle w:val="BlockText"/>
      </w:pPr>
      <w:r w:rsidRPr="00653421">
        <w:t>Attribution</w:t>
      </w:r>
    </w:p>
    <w:p w14:paraId="02AE2CCB" w14:textId="03B08004" w:rsidR="00D401B2" w:rsidRPr="00D401B2" w:rsidRDefault="00D401B2" w:rsidP="00BB166C">
      <w:pPr>
        <w:pStyle w:val="BlockText"/>
      </w:pPr>
      <w:r w:rsidRPr="00D401B2">
        <w:t>Material</w:t>
      </w:r>
      <w:r w:rsidR="00BE2ECE">
        <w:t xml:space="preserve"> </w:t>
      </w:r>
      <w:r w:rsidRPr="00D401B2">
        <w:t>obtained</w:t>
      </w:r>
      <w:r w:rsidR="00BE2ECE">
        <w:t xml:space="preserve"> </w:t>
      </w:r>
      <w:r w:rsidRPr="00D401B2">
        <w:t>from</w:t>
      </w:r>
      <w:r w:rsidR="00BE2ECE">
        <w:t xml:space="preserve"> </w:t>
      </w:r>
      <w:r w:rsidRPr="00D401B2">
        <w:t>this</w:t>
      </w:r>
      <w:r w:rsidR="00BE2ECE">
        <w:t xml:space="preserve"> </w:t>
      </w:r>
      <w:r w:rsidRPr="00D401B2">
        <w:t>website</w:t>
      </w:r>
      <w:r w:rsidR="00BE2ECE">
        <w:t xml:space="preserve"> </w:t>
      </w:r>
      <w:r w:rsidRPr="00D401B2">
        <w:t>is</w:t>
      </w:r>
      <w:r w:rsidR="00BE2ECE">
        <w:t xml:space="preserve"> </w:t>
      </w:r>
      <w:r w:rsidRPr="00D401B2">
        <w:t>to</w:t>
      </w:r>
      <w:r w:rsidR="00BE2ECE">
        <w:t xml:space="preserve"> </w:t>
      </w:r>
      <w:r w:rsidRPr="00D401B2">
        <w:t>be</w:t>
      </w:r>
      <w:r w:rsidR="00BE2ECE">
        <w:t xml:space="preserve"> </w:t>
      </w:r>
      <w:r w:rsidRPr="00D401B2">
        <w:t>attributed</w:t>
      </w:r>
      <w:r w:rsidR="00BE2ECE">
        <w:t xml:space="preserve"> </w:t>
      </w:r>
      <w:r w:rsidRPr="00D401B2">
        <w:t>as:</w:t>
      </w:r>
    </w:p>
    <w:p w14:paraId="6EF92256" w14:textId="0B59F7B3" w:rsidR="00D401B2" w:rsidRPr="00D401B2" w:rsidRDefault="00D401B2" w:rsidP="00BB166C">
      <w:pPr>
        <w:pStyle w:val="BlockText"/>
      </w:pPr>
      <w:r w:rsidRPr="00D401B2">
        <w:t>©</w:t>
      </w:r>
      <w:r w:rsidR="00BE2ECE">
        <w:t xml:space="preserve"> </w:t>
      </w:r>
      <w:r w:rsidRPr="00D401B2">
        <w:t>State</w:t>
      </w:r>
      <w:r w:rsidR="00BE2ECE">
        <w:t xml:space="preserve"> </w:t>
      </w:r>
      <w:r w:rsidRPr="00D401B2">
        <w:t>of</w:t>
      </w:r>
      <w:r w:rsidR="00BE2ECE">
        <w:t xml:space="preserve"> </w:t>
      </w:r>
      <w:r w:rsidRPr="00D401B2">
        <w:t>Victoria</w:t>
      </w:r>
      <w:r w:rsidR="00BE2ECE">
        <w:t xml:space="preserve"> </w:t>
      </w:r>
      <w:r w:rsidRPr="00D401B2">
        <w:t>(Department</w:t>
      </w:r>
      <w:r w:rsidR="00BE2ECE">
        <w:t xml:space="preserve"> </w:t>
      </w:r>
      <w:r w:rsidRPr="00D401B2">
        <w:t>of</w:t>
      </w:r>
      <w:r w:rsidR="00BE2ECE">
        <w:t xml:space="preserve"> </w:t>
      </w:r>
      <w:r w:rsidRPr="00D401B2">
        <w:t>Treasury</w:t>
      </w:r>
      <w:r w:rsidR="00BE2ECE">
        <w:t xml:space="preserve"> </w:t>
      </w:r>
      <w:r w:rsidRPr="00D401B2">
        <w:t>and</w:t>
      </w:r>
      <w:r w:rsidR="00BE2ECE">
        <w:t xml:space="preserve"> </w:t>
      </w:r>
      <w:r w:rsidRPr="00D401B2">
        <w:t>Finance).</w:t>
      </w:r>
    </w:p>
    <w:p w14:paraId="66A73F18" w14:textId="08447105" w:rsidR="00D401B2" w:rsidRPr="00653421" w:rsidRDefault="00D401B2" w:rsidP="00BB166C">
      <w:pPr>
        <w:pStyle w:val="BlockText"/>
      </w:pPr>
      <w:r w:rsidRPr="00653421">
        <w:t>Third</w:t>
      </w:r>
      <w:r w:rsidR="00BE2ECE" w:rsidRPr="00653421">
        <w:t xml:space="preserve"> </w:t>
      </w:r>
      <w:r w:rsidRPr="00653421">
        <w:t>party</w:t>
      </w:r>
      <w:r w:rsidR="00BE2ECE" w:rsidRPr="00653421">
        <w:t xml:space="preserve"> </w:t>
      </w:r>
      <w:r w:rsidRPr="00653421">
        <w:t>copyright</w:t>
      </w:r>
    </w:p>
    <w:p w14:paraId="392C643F" w14:textId="6904E66D" w:rsidR="00D401B2" w:rsidRPr="00D401B2" w:rsidRDefault="00D401B2" w:rsidP="00BB166C">
      <w:pPr>
        <w:pStyle w:val="BlockText"/>
      </w:pPr>
      <w:r w:rsidRPr="00D401B2">
        <w:lastRenderedPageBreak/>
        <w:t>In</w:t>
      </w:r>
      <w:r w:rsidR="00BE2ECE">
        <w:t xml:space="preserve"> </w:t>
      </w:r>
      <w:r w:rsidRPr="00D401B2">
        <w:t>some</w:t>
      </w:r>
      <w:r w:rsidR="00BE2ECE">
        <w:t xml:space="preserve"> </w:t>
      </w:r>
      <w:r w:rsidRPr="00D401B2">
        <w:t>cases,</w:t>
      </w:r>
      <w:r w:rsidR="00BE2ECE">
        <w:t xml:space="preserve"> </w:t>
      </w:r>
      <w:r w:rsidRPr="00D401B2">
        <w:t>a</w:t>
      </w:r>
      <w:r w:rsidR="00BE2ECE">
        <w:t xml:space="preserve"> </w:t>
      </w:r>
      <w:r w:rsidRPr="00D401B2">
        <w:t>third</w:t>
      </w:r>
      <w:r w:rsidR="00BE2ECE">
        <w:t xml:space="preserve"> </w:t>
      </w:r>
      <w:r w:rsidRPr="00D401B2">
        <w:t>party</w:t>
      </w:r>
      <w:r w:rsidR="00BE2ECE">
        <w:t xml:space="preserve"> </w:t>
      </w:r>
      <w:r w:rsidRPr="00D401B2">
        <w:t>may</w:t>
      </w:r>
      <w:r w:rsidR="00BE2ECE">
        <w:t xml:space="preserve"> </w:t>
      </w:r>
      <w:r w:rsidRPr="00D401B2">
        <w:t>hold</w:t>
      </w:r>
      <w:r w:rsidR="00BE2ECE">
        <w:t xml:space="preserve"> </w:t>
      </w:r>
      <w:r w:rsidRPr="00D401B2">
        <w:t>copyright</w:t>
      </w:r>
      <w:r w:rsidR="00BE2ECE">
        <w:t xml:space="preserve"> </w:t>
      </w:r>
      <w:r w:rsidRPr="00D401B2">
        <w:t>in</w:t>
      </w:r>
      <w:r w:rsidR="00BE2ECE">
        <w:t xml:space="preserve"> </w:t>
      </w:r>
      <w:r w:rsidRPr="00D401B2">
        <w:t>material</w:t>
      </w:r>
      <w:r w:rsidR="00BE2ECE">
        <w:t xml:space="preserve"> </w:t>
      </w:r>
      <w:r w:rsidRPr="00D401B2">
        <w:t>presented</w:t>
      </w:r>
      <w:r w:rsidR="00BE2ECE">
        <w:t xml:space="preserve"> </w:t>
      </w:r>
      <w:r w:rsidRPr="00D401B2">
        <w:t>on</w:t>
      </w:r>
      <w:r w:rsidR="00BE2ECE">
        <w:t xml:space="preserve"> </w:t>
      </w:r>
      <w:r w:rsidRPr="00D401B2">
        <w:t>this</w:t>
      </w:r>
      <w:r w:rsidR="00BE2ECE">
        <w:t xml:space="preserve"> </w:t>
      </w:r>
      <w:r w:rsidRPr="00D401B2">
        <w:t>website.</w:t>
      </w:r>
      <w:r w:rsidR="00BE2ECE">
        <w:t xml:space="preserve"> </w:t>
      </w:r>
      <w:r w:rsidRPr="00D401B2">
        <w:t>Their</w:t>
      </w:r>
      <w:r w:rsidR="00BE2ECE">
        <w:t xml:space="preserve"> </w:t>
      </w:r>
      <w:r w:rsidRPr="00D401B2">
        <w:t>permission</w:t>
      </w:r>
      <w:r w:rsidR="00BE2ECE">
        <w:t xml:space="preserve"> </w:t>
      </w:r>
      <w:r w:rsidRPr="00D401B2">
        <w:t>may</w:t>
      </w:r>
      <w:r w:rsidR="00BE2ECE">
        <w:t xml:space="preserve"> </w:t>
      </w:r>
      <w:r w:rsidRPr="00D401B2">
        <w:t>be</w:t>
      </w:r>
      <w:r w:rsidR="00BE2ECE">
        <w:t xml:space="preserve"> </w:t>
      </w:r>
      <w:r w:rsidRPr="00D401B2">
        <w:t>required</w:t>
      </w:r>
      <w:r w:rsidR="00BE2ECE">
        <w:t xml:space="preserve"> </w:t>
      </w:r>
      <w:r w:rsidRPr="00D401B2">
        <w:t>to</w:t>
      </w:r>
      <w:r w:rsidR="00BE2ECE">
        <w:t xml:space="preserve"> </w:t>
      </w:r>
      <w:r w:rsidRPr="00D401B2">
        <w:t>use</w:t>
      </w:r>
      <w:r w:rsidR="00BE2ECE">
        <w:t xml:space="preserve"> </w:t>
      </w:r>
      <w:r w:rsidRPr="00D401B2">
        <w:t>the</w:t>
      </w:r>
      <w:r w:rsidR="00BE2ECE">
        <w:t xml:space="preserve"> </w:t>
      </w:r>
      <w:r w:rsidRPr="00D401B2">
        <w:t>material.</w:t>
      </w:r>
    </w:p>
    <w:p w14:paraId="770E8745" w14:textId="781E6EEC" w:rsidR="00D401B2" w:rsidRPr="00653421" w:rsidRDefault="00D401B2" w:rsidP="00BB166C">
      <w:pPr>
        <w:pStyle w:val="BlockText"/>
      </w:pPr>
      <w:r w:rsidRPr="00653421">
        <w:t>Contact</w:t>
      </w:r>
      <w:r w:rsidR="00BE2ECE" w:rsidRPr="00653421">
        <w:t xml:space="preserve"> </w:t>
      </w:r>
      <w:r w:rsidRPr="00653421">
        <w:t>us</w:t>
      </w:r>
    </w:p>
    <w:p w14:paraId="3A2AC628" w14:textId="057100CF" w:rsidR="00697E01" w:rsidRPr="00697E01" w:rsidRDefault="00D401B2" w:rsidP="00BB166C">
      <w:pPr>
        <w:pStyle w:val="BlockText"/>
      </w:pPr>
      <w:r w:rsidRPr="00D401B2">
        <w:t>Enquiries</w:t>
      </w:r>
      <w:r w:rsidR="00BE2ECE">
        <w:t xml:space="preserve"> </w:t>
      </w:r>
      <w:r w:rsidRPr="00D401B2">
        <w:t>about</w:t>
      </w:r>
      <w:r w:rsidR="00BE2ECE">
        <w:t xml:space="preserve"> </w:t>
      </w:r>
      <w:r w:rsidRPr="00D401B2">
        <w:t>copyright</w:t>
      </w:r>
      <w:r w:rsidR="00BE2ECE">
        <w:t xml:space="preserve"> </w:t>
      </w:r>
      <w:r w:rsidRPr="00D401B2">
        <w:t>and</w:t>
      </w:r>
      <w:r w:rsidR="00BE2ECE">
        <w:t xml:space="preserve"> </w:t>
      </w:r>
      <w:r w:rsidRPr="00D401B2">
        <w:t>use</w:t>
      </w:r>
      <w:r w:rsidR="00BE2ECE">
        <w:t xml:space="preserve"> </w:t>
      </w:r>
      <w:r w:rsidRPr="00D401B2">
        <w:t>of</w:t>
      </w:r>
      <w:r w:rsidR="00BE2ECE">
        <w:t xml:space="preserve"> </w:t>
      </w:r>
      <w:r w:rsidRPr="00D401B2">
        <w:t>the</w:t>
      </w:r>
      <w:r w:rsidR="00BE2ECE">
        <w:t xml:space="preserve"> </w:t>
      </w:r>
      <w:r w:rsidRPr="00D401B2">
        <w:t>material</w:t>
      </w:r>
      <w:r w:rsidR="00BE2ECE">
        <w:t xml:space="preserve"> </w:t>
      </w:r>
      <w:r w:rsidRPr="00D401B2">
        <w:t>on</w:t>
      </w:r>
      <w:r w:rsidR="00BE2ECE">
        <w:t xml:space="preserve"> </w:t>
      </w:r>
      <w:r w:rsidRPr="00D401B2">
        <w:t>this</w:t>
      </w:r>
      <w:r w:rsidR="00BE2ECE">
        <w:t xml:space="preserve"> </w:t>
      </w:r>
      <w:r w:rsidRPr="00D401B2">
        <w:t>website</w:t>
      </w:r>
      <w:r w:rsidR="00BE2ECE">
        <w:t xml:space="preserve"> </w:t>
      </w:r>
      <w:r w:rsidRPr="00D401B2">
        <w:t>can</w:t>
      </w:r>
      <w:r w:rsidR="00BE2ECE">
        <w:t xml:space="preserve"> </w:t>
      </w:r>
      <w:r w:rsidRPr="00D401B2">
        <w:t>be</w:t>
      </w:r>
      <w:r w:rsidR="00BE2ECE">
        <w:t xml:space="preserve"> </w:t>
      </w:r>
      <w:r w:rsidRPr="00D401B2">
        <w:t>directed</w:t>
      </w:r>
      <w:r w:rsidR="00BE2ECE">
        <w:t xml:space="preserve"> </w:t>
      </w:r>
      <w:r w:rsidRPr="00D401B2">
        <w:t>to</w:t>
      </w:r>
      <w:r w:rsidR="00AF71F7" w:rsidRPr="00AF71F7">
        <w:t>:</w:t>
      </w:r>
      <w:r w:rsidR="00AF71F7" w:rsidRPr="00AF71F7">
        <w:rPr>
          <w:rFonts w:ascii="Calibri" w:hAnsi="Calibri" w:cs="Calibri"/>
        </w:rPr>
        <w:t> </w:t>
      </w:r>
      <w:hyperlink r:id="rId47" w:history="1">
        <w:r w:rsidR="00AF71F7" w:rsidRPr="00AF71F7">
          <w:rPr>
            <w:rStyle w:val="Hyperlink"/>
          </w:rPr>
          <w:t>information@dtf.vic.gov.au</w:t>
        </w:r>
      </w:hyperlink>
      <w:r w:rsidR="00AF71F7" w:rsidRPr="00AF71F7">
        <w:t>.</w:t>
      </w:r>
    </w:p>
    <w:p w14:paraId="5E222D97" w14:textId="77777777" w:rsidR="00BB166C" w:rsidRDefault="00D401B2" w:rsidP="00D401B2">
      <w:r w:rsidRPr="00D401B2">
        <w:t>The</w:t>
      </w:r>
      <w:r w:rsidR="00BE2ECE">
        <w:t xml:space="preserve"> </w:t>
      </w:r>
      <w:r w:rsidRPr="00D401B2">
        <w:t>DTF</w:t>
      </w:r>
      <w:r w:rsidR="00BE2ECE">
        <w:t xml:space="preserve"> </w:t>
      </w:r>
      <w:r w:rsidRPr="00D401B2">
        <w:t>copyright</w:t>
      </w:r>
      <w:r w:rsidR="00BE2ECE">
        <w:t xml:space="preserve"> </w:t>
      </w:r>
      <w:r w:rsidRPr="00D401B2">
        <w:t>notice</w:t>
      </w:r>
      <w:r w:rsidR="00BE2ECE">
        <w:t xml:space="preserve"> </w:t>
      </w:r>
      <w:r w:rsidRPr="00D401B2">
        <w:t>is</w:t>
      </w:r>
      <w:r w:rsidR="00BE2ECE">
        <w:t xml:space="preserve"> </w:t>
      </w:r>
      <w:r w:rsidRPr="00D401B2">
        <w:t>available</w:t>
      </w:r>
      <w:r w:rsidR="00BE2ECE">
        <w:t xml:space="preserve"> </w:t>
      </w:r>
      <w:r w:rsidRPr="00D401B2">
        <w:t>at</w:t>
      </w:r>
      <w:r w:rsidR="00BE2ECE">
        <w:t xml:space="preserve"> </w:t>
      </w:r>
      <w:hyperlink r:id="rId48" w:history="1">
        <w:r w:rsidRPr="00D401B2">
          <w:rPr>
            <w:rStyle w:val="Hyperlink"/>
          </w:rPr>
          <w:t>http://www.dtf.vic.gov.au/Legal/Copyright</w:t>
        </w:r>
      </w:hyperlink>
      <w:r w:rsidRPr="00D401B2">
        <w:t>.</w:t>
      </w:r>
      <w:r w:rsidR="00BE2ECE">
        <w:t xml:space="preserve"> </w:t>
      </w:r>
      <w:r w:rsidRPr="00D401B2">
        <w:t>Agencies</w:t>
      </w:r>
      <w:r w:rsidR="00BE2ECE">
        <w:t xml:space="preserve"> </w:t>
      </w:r>
      <w:r w:rsidRPr="00D401B2">
        <w:t>are</w:t>
      </w:r>
      <w:r w:rsidR="00BE2ECE">
        <w:t xml:space="preserve"> </w:t>
      </w:r>
      <w:r w:rsidRPr="00D401B2">
        <w:t>welcome</w:t>
      </w:r>
      <w:r w:rsidR="00BE2ECE">
        <w:t xml:space="preserve"> </w:t>
      </w:r>
      <w:r w:rsidRPr="00D401B2">
        <w:t>to</w:t>
      </w:r>
      <w:r w:rsidR="00BE2ECE">
        <w:t xml:space="preserve"> </w:t>
      </w:r>
      <w:r w:rsidRPr="00D401B2">
        <w:t>adapt</w:t>
      </w:r>
      <w:r w:rsidR="00BE2ECE">
        <w:t xml:space="preserve"> </w:t>
      </w:r>
      <w:r w:rsidRPr="00D401B2">
        <w:t>the</w:t>
      </w:r>
      <w:r w:rsidR="00BE2ECE">
        <w:t xml:space="preserve"> </w:t>
      </w:r>
      <w:r w:rsidRPr="00D401B2">
        <w:t>DTF</w:t>
      </w:r>
      <w:r w:rsidR="00BE2ECE">
        <w:t xml:space="preserve"> </w:t>
      </w:r>
      <w:r w:rsidRPr="00D401B2">
        <w:t>notice</w:t>
      </w:r>
      <w:r w:rsidR="00BE2ECE">
        <w:t xml:space="preserve"> </w:t>
      </w:r>
      <w:r w:rsidRPr="00D401B2">
        <w:t>for</w:t>
      </w:r>
      <w:r w:rsidR="00BE2ECE">
        <w:t xml:space="preserve"> </w:t>
      </w:r>
      <w:r w:rsidRPr="00D401B2">
        <w:t>their</w:t>
      </w:r>
      <w:r w:rsidR="00BE2ECE">
        <w:t xml:space="preserve"> </w:t>
      </w:r>
      <w:r w:rsidRPr="00D401B2">
        <w:t>own</w:t>
      </w:r>
      <w:r w:rsidR="00BE2ECE">
        <w:t xml:space="preserve"> </w:t>
      </w:r>
      <w:r w:rsidRPr="00D401B2">
        <w:t>websites,</w:t>
      </w:r>
      <w:r w:rsidR="00BE2ECE">
        <w:t xml:space="preserve"> </w:t>
      </w:r>
      <w:r w:rsidRPr="00D401B2">
        <w:t>having</w:t>
      </w:r>
      <w:r w:rsidR="00BE2ECE">
        <w:t xml:space="preserve"> </w:t>
      </w:r>
      <w:r w:rsidRPr="00D401B2">
        <w:t>regard</w:t>
      </w:r>
      <w:r w:rsidR="00BE2ECE">
        <w:t xml:space="preserve"> </w:t>
      </w:r>
      <w:r w:rsidRPr="00D401B2">
        <w:t>to</w:t>
      </w:r>
      <w:r w:rsidR="00BE2ECE">
        <w:t xml:space="preserve"> </w:t>
      </w:r>
      <w:r w:rsidRPr="00D401B2">
        <w:t>their</w:t>
      </w:r>
      <w:r w:rsidR="00BE2ECE">
        <w:t xml:space="preserve"> </w:t>
      </w:r>
      <w:r w:rsidRPr="00D401B2">
        <w:t>own</w:t>
      </w:r>
      <w:r w:rsidR="00BE2ECE">
        <w:t xml:space="preserve"> </w:t>
      </w:r>
      <w:r w:rsidRPr="00D401B2">
        <w:t>needs.</w:t>
      </w:r>
    </w:p>
    <w:p w14:paraId="725D6386" w14:textId="77777777" w:rsidR="00BB166C" w:rsidRDefault="00D401B2" w:rsidP="00D401B2">
      <w:r w:rsidRPr="00D401B2">
        <w:t>The</w:t>
      </w:r>
      <w:r w:rsidR="00BE2ECE">
        <w:t xml:space="preserve"> </w:t>
      </w:r>
      <w:r w:rsidRPr="00D401B2">
        <w:t>DTF</w:t>
      </w:r>
      <w:r w:rsidR="00BE2ECE">
        <w:t xml:space="preserve"> </w:t>
      </w:r>
      <w:r w:rsidRPr="00D401B2">
        <w:t>copyright</w:t>
      </w:r>
      <w:r w:rsidR="00BE2ECE">
        <w:t xml:space="preserve"> </w:t>
      </w:r>
      <w:r w:rsidRPr="00D401B2">
        <w:t>notice</w:t>
      </w:r>
      <w:r w:rsidR="00BE2ECE">
        <w:t xml:space="preserve"> </w:t>
      </w:r>
      <w:r w:rsidRPr="00D401B2">
        <w:t>excludes</w:t>
      </w:r>
      <w:r w:rsidR="00BE2ECE">
        <w:t xml:space="preserve"> </w:t>
      </w:r>
      <w:r w:rsidRPr="00D401B2">
        <w:t>content</w:t>
      </w:r>
      <w:r w:rsidR="00BE2ECE">
        <w:t xml:space="preserve"> </w:t>
      </w:r>
      <w:r w:rsidRPr="00D401B2">
        <w:t>supplied</w:t>
      </w:r>
      <w:r w:rsidR="00BE2ECE">
        <w:t xml:space="preserve"> </w:t>
      </w:r>
      <w:r w:rsidRPr="00D401B2">
        <w:t>by</w:t>
      </w:r>
      <w:r w:rsidR="00BE2ECE">
        <w:t xml:space="preserve"> </w:t>
      </w:r>
      <w:r w:rsidRPr="00D401B2">
        <w:t>third</w:t>
      </w:r>
      <w:r w:rsidR="00BE2ECE">
        <w:t xml:space="preserve"> </w:t>
      </w:r>
      <w:r w:rsidRPr="00D401B2">
        <w:t>parties.</w:t>
      </w:r>
      <w:r w:rsidR="00BE2ECE">
        <w:t xml:space="preserve"> </w:t>
      </w:r>
      <w:r w:rsidRPr="00D401B2">
        <w:t>Agencies</w:t>
      </w:r>
      <w:r w:rsidR="00BE2ECE">
        <w:t xml:space="preserve"> </w:t>
      </w:r>
      <w:r w:rsidRPr="00D401B2">
        <w:t>should</w:t>
      </w:r>
      <w:r w:rsidR="00BE2ECE">
        <w:t xml:space="preserve"> </w:t>
      </w:r>
      <w:r w:rsidRPr="00D401B2">
        <w:t>be</w:t>
      </w:r>
      <w:r w:rsidR="00BE2ECE">
        <w:t xml:space="preserve"> </w:t>
      </w:r>
      <w:r w:rsidRPr="00D401B2">
        <w:t>careful</w:t>
      </w:r>
      <w:r w:rsidR="00BE2ECE">
        <w:t xml:space="preserve"> </w:t>
      </w:r>
      <w:r w:rsidRPr="00D401B2">
        <w:t>to</w:t>
      </w:r>
      <w:r w:rsidR="00BE2ECE">
        <w:t xml:space="preserve"> </w:t>
      </w:r>
      <w:r w:rsidRPr="00D401B2">
        <w:t>ensure</w:t>
      </w:r>
      <w:r w:rsidR="00BE2ECE">
        <w:t xml:space="preserve"> </w:t>
      </w:r>
      <w:r w:rsidRPr="00D401B2">
        <w:t>that</w:t>
      </w:r>
      <w:r w:rsidR="00BE2ECE">
        <w:t xml:space="preserve"> </w:t>
      </w:r>
      <w:r w:rsidRPr="00D401B2">
        <w:t>they</w:t>
      </w:r>
      <w:r w:rsidR="00BE2ECE">
        <w:t xml:space="preserve"> </w:t>
      </w:r>
      <w:r w:rsidRPr="00D401B2">
        <w:t>do</w:t>
      </w:r>
      <w:r w:rsidR="00BE2ECE">
        <w:t xml:space="preserve"> </w:t>
      </w:r>
      <w:r w:rsidRPr="00D401B2">
        <w:t>not</w:t>
      </w:r>
      <w:r w:rsidR="00BE2ECE">
        <w:t xml:space="preserve"> </w:t>
      </w:r>
      <w:r w:rsidRPr="00D401B2">
        <w:t>purport</w:t>
      </w:r>
      <w:r w:rsidR="00BE2ECE">
        <w:t xml:space="preserve"> </w:t>
      </w:r>
      <w:r w:rsidRPr="00D401B2">
        <w:t>to</w:t>
      </w:r>
      <w:r w:rsidR="00BE2ECE">
        <w:t xml:space="preserve"> </w:t>
      </w:r>
      <w:r w:rsidRPr="00D401B2">
        <w:t>licence</w:t>
      </w:r>
      <w:r w:rsidR="00BE2ECE">
        <w:t xml:space="preserve"> </w:t>
      </w:r>
      <w:r w:rsidRPr="00D401B2">
        <w:t>material</w:t>
      </w:r>
      <w:r w:rsidR="00BE2ECE">
        <w:t xml:space="preserve"> </w:t>
      </w:r>
      <w:r w:rsidRPr="00D401B2">
        <w:t>owned</w:t>
      </w:r>
      <w:r w:rsidR="00BE2ECE">
        <w:t xml:space="preserve"> </w:t>
      </w:r>
      <w:r w:rsidRPr="00D401B2">
        <w:t>by</w:t>
      </w:r>
      <w:r w:rsidR="00BE2ECE">
        <w:t xml:space="preserve"> </w:t>
      </w:r>
      <w:r w:rsidRPr="00D401B2">
        <w:t>third</w:t>
      </w:r>
      <w:r w:rsidR="00BE2ECE">
        <w:t xml:space="preserve"> </w:t>
      </w:r>
      <w:r w:rsidRPr="00D401B2">
        <w:t>parties,</w:t>
      </w:r>
      <w:r w:rsidR="00BE2ECE">
        <w:t xml:space="preserve"> </w:t>
      </w:r>
      <w:r w:rsidRPr="00D401B2">
        <w:t>unless</w:t>
      </w:r>
      <w:r w:rsidR="00BE2ECE">
        <w:t xml:space="preserve"> </w:t>
      </w:r>
      <w:r w:rsidRPr="00D401B2">
        <w:t>they</w:t>
      </w:r>
      <w:r w:rsidR="00BE2ECE">
        <w:t xml:space="preserve"> </w:t>
      </w:r>
      <w:r w:rsidRPr="00D401B2">
        <w:t>have</w:t>
      </w:r>
      <w:r w:rsidR="00BE2ECE">
        <w:t xml:space="preserve"> </w:t>
      </w:r>
      <w:r w:rsidRPr="00D401B2">
        <w:t>the</w:t>
      </w:r>
      <w:r w:rsidR="00BE2ECE">
        <w:t xml:space="preserve"> </w:t>
      </w:r>
      <w:r w:rsidRPr="00D401B2">
        <w:t>clear</w:t>
      </w:r>
      <w:r w:rsidR="00BE2ECE">
        <w:t xml:space="preserve"> </w:t>
      </w:r>
      <w:r w:rsidRPr="00D401B2">
        <w:t>right</w:t>
      </w:r>
      <w:r w:rsidR="00BE2ECE">
        <w:t xml:space="preserve"> </w:t>
      </w:r>
      <w:r w:rsidRPr="00D401B2">
        <w:t>to</w:t>
      </w:r>
      <w:r w:rsidR="00BE2ECE">
        <w:t xml:space="preserve"> </w:t>
      </w:r>
      <w:r w:rsidRPr="00D401B2">
        <w:t>do</w:t>
      </w:r>
      <w:r w:rsidR="00BE2ECE">
        <w:t xml:space="preserve"> </w:t>
      </w:r>
      <w:r w:rsidRPr="00D401B2">
        <w:t>so.</w:t>
      </w:r>
      <w:r w:rsidR="00BE2ECE">
        <w:t xml:space="preserve"> </w:t>
      </w:r>
      <w:r w:rsidRPr="00D401B2">
        <w:t>Where</w:t>
      </w:r>
      <w:r w:rsidR="00BE2ECE">
        <w:t xml:space="preserve"> </w:t>
      </w:r>
      <w:r w:rsidRPr="00D401B2">
        <w:t>possible,</w:t>
      </w:r>
      <w:r w:rsidR="00BE2ECE">
        <w:t xml:space="preserve"> </w:t>
      </w:r>
      <w:r w:rsidRPr="00D401B2">
        <w:t>they</w:t>
      </w:r>
      <w:r w:rsidR="00BE2ECE">
        <w:t xml:space="preserve"> </w:t>
      </w:r>
      <w:r w:rsidRPr="00D401B2">
        <w:t>should</w:t>
      </w:r>
      <w:r w:rsidR="00BE2ECE">
        <w:t xml:space="preserve"> </w:t>
      </w:r>
      <w:r w:rsidRPr="00D401B2">
        <w:t>clearly</w:t>
      </w:r>
      <w:r w:rsidR="00BE2ECE">
        <w:t xml:space="preserve"> </w:t>
      </w:r>
      <w:r w:rsidRPr="00D401B2">
        <w:t>identify</w:t>
      </w:r>
      <w:r w:rsidR="00BE2ECE">
        <w:t xml:space="preserve"> </w:t>
      </w:r>
      <w:r w:rsidRPr="00D401B2">
        <w:t>material</w:t>
      </w:r>
      <w:r w:rsidR="00BE2ECE">
        <w:t xml:space="preserve"> </w:t>
      </w:r>
      <w:r w:rsidRPr="00D401B2">
        <w:t>provided</w:t>
      </w:r>
      <w:r w:rsidR="00BE2ECE">
        <w:t xml:space="preserve"> </w:t>
      </w:r>
      <w:r w:rsidRPr="00D401B2">
        <w:t>on</w:t>
      </w:r>
      <w:r w:rsidR="00BE2ECE">
        <w:t xml:space="preserve"> </w:t>
      </w:r>
      <w:r w:rsidRPr="00D401B2">
        <w:t>their</w:t>
      </w:r>
      <w:r w:rsidR="00BE2ECE">
        <w:t xml:space="preserve"> </w:t>
      </w:r>
      <w:r w:rsidRPr="00D401B2">
        <w:t>websites</w:t>
      </w:r>
      <w:r w:rsidR="00BE2ECE">
        <w:t xml:space="preserve"> </w:t>
      </w:r>
      <w:r w:rsidRPr="00D401B2">
        <w:t>in</w:t>
      </w:r>
      <w:r w:rsidR="00BE2ECE">
        <w:t xml:space="preserve"> </w:t>
      </w:r>
      <w:r w:rsidRPr="00D401B2">
        <w:t>which</w:t>
      </w:r>
      <w:r w:rsidR="00BE2ECE">
        <w:t xml:space="preserve"> </w:t>
      </w:r>
      <w:r w:rsidRPr="00D401B2">
        <w:t>the</w:t>
      </w:r>
      <w:r w:rsidR="00BE2ECE">
        <w:t xml:space="preserve"> </w:t>
      </w:r>
      <w:r w:rsidRPr="00D401B2">
        <w:t>copyright</w:t>
      </w:r>
      <w:r w:rsidR="00BE2ECE">
        <w:t xml:space="preserve"> </w:t>
      </w:r>
      <w:r w:rsidRPr="00D401B2">
        <w:t>is</w:t>
      </w:r>
      <w:r w:rsidR="00BE2ECE">
        <w:t xml:space="preserve"> </w:t>
      </w:r>
      <w:r w:rsidRPr="00D401B2">
        <w:t>owned</w:t>
      </w:r>
      <w:r w:rsidR="00BE2ECE">
        <w:t xml:space="preserve"> </w:t>
      </w:r>
      <w:r w:rsidRPr="00D401B2">
        <w:t>by</w:t>
      </w:r>
      <w:r w:rsidR="00BE2ECE">
        <w:t xml:space="preserve"> </w:t>
      </w:r>
      <w:r w:rsidRPr="00D401B2">
        <w:t>a</w:t>
      </w:r>
      <w:r w:rsidR="00BE2ECE">
        <w:t xml:space="preserve"> </w:t>
      </w:r>
      <w:r w:rsidRPr="00D401B2">
        <w:t>third</w:t>
      </w:r>
      <w:r w:rsidR="00BE2ECE">
        <w:t xml:space="preserve"> </w:t>
      </w:r>
      <w:r w:rsidRPr="00D401B2">
        <w:t>party.</w:t>
      </w:r>
    </w:p>
    <w:p w14:paraId="769DD0FD" w14:textId="77777777" w:rsidR="00BB166C" w:rsidRDefault="00D401B2" w:rsidP="00D401B2">
      <w:r w:rsidRPr="00D401B2">
        <w:t>Agencies</w:t>
      </w:r>
      <w:r w:rsidR="00BE2ECE">
        <w:t xml:space="preserve"> </w:t>
      </w:r>
      <w:r w:rsidRPr="00D401B2">
        <w:t>should</w:t>
      </w:r>
      <w:r w:rsidR="00BE2ECE">
        <w:t xml:space="preserve"> </w:t>
      </w:r>
      <w:r w:rsidRPr="00D401B2">
        <w:t>consult</w:t>
      </w:r>
      <w:r w:rsidR="00BE2ECE">
        <w:t xml:space="preserve"> </w:t>
      </w:r>
      <w:r w:rsidRPr="00D401B2">
        <w:t>with</w:t>
      </w:r>
      <w:r w:rsidR="00BE2ECE">
        <w:t xml:space="preserve"> </w:t>
      </w:r>
      <w:r w:rsidRPr="00D401B2">
        <w:t>their</w:t>
      </w:r>
      <w:r w:rsidR="00BE2ECE">
        <w:t xml:space="preserve"> </w:t>
      </w:r>
      <w:r w:rsidRPr="00D401B2">
        <w:t>legal</w:t>
      </w:r>
      <w:r w:rsidR="00BE2ECE">
        <w:t xml:space="preserve"> </w:t>
      </w:r>
      <w:r w:rsidRPr="00D401B2">
        <w:t>team</w:t>
      </w:r>
      <w:r w:rsidR="00BE2ECE">
        <w:t xml:space="preserve"> </w:t>
      </w:r>
      <w:r w:rsidRPr="00D401B2">
        <w:t>prior</w:t>
      </w:r>
      <w:r w:rsidR="00BE2ECE">
        <w:t xml:space="preserve"> </w:t>
      </w:r>
      <w:r w:rsidRPr="00D401B2">
        <w:t>to</w:t>
      </w:r>
      <w:r w:rsidR="00BE2ECE">
        <w:t xml:space="preserve"> </w:t>
      </w:r>
      <w:r w:rsidRPr="00D401B2">
        <w:t>changing</w:t>
      </w:r>
      <w:r w:rsidR="00BE2ECE">
        <w:t xml:space="preserve"> </w:t>
      </w:r>
      <w:r w:rsidRPr="00D401B2">
        <w:t>a</w:t>
      </w:r>
      <w:r w:rsidR="00BE2ECE">
        <w:t xml:space="preserve"> </w:t>
      </w:r>
      <w:r w:rsidRPr="00D401B2">
        <w:t>website</w:t>
      </w:r>
      <w:r w:rsidR="00BE2ECE">
        <w:t xml:space="preserve"> </w:t>
      </w:r>
      <w:r w:rsidRPr="00D401B2">
        <w:t>copyright</w:t>
      </w:r>
      <w:r w:rsidR="00BE2ECE">
        <w:t xml:space="preserve"> </w:t>
      </w:r>
      <w:r w:rsidRPr="00D401B2">
        <w:t>notice.</w:t>
      </w:r>
    </w:p>
    <w:p w14:paraId="7E92484D" w14:textId="03BFF81B" w:rsidR="009F43FE" w:rsidRPr="00AC1553" w:rsidRDefault="009F43FE" w:rsidP="009F43FE">
      <w:pPr>
        <w:pStyle w:val="Heading1"/>
        <w:numPr>
          <w:ilvl w:val="0"/>
          <w:numId w:val="34"/>
        </w:numPr>
      </w:pPr>
      <w:bookmarkStart w:id="212" w:name="_Protecting_and_enforcing"/>
      <w:bookmarkStart w:id="213" w:name="_Ref323027805"/>
      <w:bookmarkStart w:id="214" w:name="_Ref345579286"/>
      <w:bookmarkStart w:id="215" w:name="_Toc360519890"/>
      <w:bookmarkStart w:id="216" w:name="_Toc107829911"/>
      <w:bookmarkStart w:id="217" w:name="_Toc411926852"/>
      <w:bookmarkStart w:id="218" w:name="_Toc140576450"/>
      <w:bookmarkStart w:id="219" w:name="_Toc140653759"/>
      <w:bookmarkStart w:id="220" w:name="_Ref323027032"/>
      <w:bookmarkStart w:id="221" w:name="_Ref345588035"/>
      <w:bookmarkStart w:id="222" w:name="_Toc360519902"/>
      <w:bookmarkStart w:id="223" w:name="_Toc411926863"/>
      <w:bookmarkStart w:id="224" w:name="_Toc140576461"/>
      <w:bookmarkStart w:id="225" w:name="_Toc176264835"/>
      <w:bookmarkEnd w:id="212"/>
      <w:r w:rsidRPr="009F43FE">
        <w:lastRenderedPageBreak/>
        <w:t>State procurement</w:t>
      </w:r>
      <w:bookmarkEnd w:id="225"/>
    </w:p>
    <w:p w14:paraId="0A21DFAA" w14:textId="77777777" w:rsidR="009F43FE" w:rsidRDefault="009F43FE" w:rsidP="009F43FE">
      <w:pPr>
        <w:pStyle w:val="BlockText"/>
      </w:pPr>
      <w:bookmarkStart w:id="226" w:name="_Toc360519891"/>
      <w:bookmarkStart w:id="227" w:name="_Toc107829912"/>
      <w:bookmarkEnd w:id="213"/>
      <w:bookmarkEnd w:id="214"/>
      <w:bookmarkEnd w:id="215"/>
      <w:bookmarkEnd w:id="216"/>
      <w:bookmarkEnd w:id="217"/>
      <w:bookmarkEnd w:id="218"/>
      <w:bookmarkEnd w:id="219"/>
      <w:r>
        <w:t xml:space="preserve">IP Policy </w:t>
      </w:r>
      <w:r w:rsidRPr="00422162">
        <w:t>Principle 9:</w:t>
      </w:r>
    </w:p>
    <w:p w14:paraId="508E442A" w14:textId="77777777" w:rsidR="009F43FE" w:rsidRPr="00422162" w:rsidRDefault="009F43FE" w:rsidP="009F43FE">
      <w:pPr>
        <w:pStyle w:val="BlockText"/>
      </w:pPr>
      <w:r w:rsidRPr="00422162">
        <w:t>When procuring goods, works or services, an agency will:</w:t>
      </w:r>
    </w:p>
    <w:p w14:paraId="7CD9DD11" w14:textId="77777777" w:rsidR="009F43FE" w:rsidRPr="00422162" w:rsidRDefault="009F43FE" w:rsidP="009F43FE">
      <w:pPr>
        <w:pStyle w:val="BlockText"/>
      </w:pPr>
      <w:r w:rsidRPr="00422162">
        <w:t>a)</w:t>
      </w:r>
      <w:r w:rsidRPr="00422162">
        <w:tab/>
        <w:t xml:space="preserve">ensure that any rights to intellectual property (including pre-existing intellectual property) that may arise </w:t>
      </w:r>
      <w:proofErr w:type="gramStart"/>
      <w:r w:rsidRPr="00422162">
        <w:t>as a consequence of</w:t>
      </w:r>
      <w:proofErr w:type="gramEnd"/>
      <w:r w:rsidRPr="00422162">
        <w:t xml:space="preserve"> the procurement are adequately addressed in an agreement;</w:t>
      </w:r>
    </w:p>
    <w:p w14:paraId="4D02BEE6" w14:textId="77777777" w:rsidR="009F43FE" w:rsidRPr="00422162" w:rsidRDefault="009F43FE" w:rsidP="009F43FE">
      <w:pPr>
        <w:pStyle w:val="BlockText"/>
      </w:pPr>
      <w:r w:rsidRPr="00422162">
        <w:t>b)</w:t>
      </w:r>
      <w:r w:rsidRPr="00422162">
        <w:tab/>
        <w:t>secure licences to the intellectual property sufficient to achieve the primary and related objectives of the procurement; and</w:t>
      </w:r>
    </w:p>
    <w:p w14:paraId="7D6262C8" w14:textId="77777777" w:rsidR="009F43FE" w:rsidRDefault="009F43FE" w:rsidP="009F43FE">
      <w:pPr>
        <w:pStyle w:val="BlockText"/>
      </w:pPr>
      <w:r w:rsidRPr="00422162">
        <w:t>c)</w:t>
      </w:r>
      <w:r w:rsidRPr="00422162">
        <w:tab/>
        <w:t>only acquire ownership of the intellectual property if that would advance the primary and related objectives of the procurement.</w:t>
      </w:r>
    </w:p>
    <w:p w14:paraId="42747BB5" w14:textId="77777777" w:rsidR="009F43FE" w:rsidRPr="00676087" w:rsidRDefault="009F43FE" w:rsidP="009F43FE">
      <w:pPr>
        <w:pStyle w:val="Heading2"/>
      </w:pPr>
      <w:bookmarkStart w:id="228" w:name="_Toc411926853"/>
      <w:bookmarkStart w:id="229" w:name="_Toc140576451"/>
      <w:bookmarkStart w:id="230" w:name="_Toc140653760"/>
      <w:bookmarkStart w:id="231" w:name="_Toc176264836"/>
      <w:r w:rsidRPr="00676087">
        <w:t>Overview</w:t>
      </w:r>
      <w:bookmarkEnd w:id="226"/>
      <w:bookmarkEnd w:id="227"/>
      <w:bookmarkEnd w:id="228"/>
      <w:bookmarkEnd w:id="229"/>
      <w:bookmarkEnd w:id="230"/>
      <w:bookmarkEnd w:id="231"/>
    </w:p>
    <w:p w14:paraId="09BA9BB5" w14:textId="77777777" w:rsidR="009F43FE" w:rsidRDefault="009F43FE" w:rsidP="009F43FE">
      <w:r>
        <w:t xml:space="preserve">When carrying out procurement, agencies often use, generate, licence and assign IP. For example, a supplier might generate IP as specified in the procurement contract. IP may also arise incidentally </w:t>
      </w:r>
      <w:proofErr w:type="gramStart"/>
      <w:r>
        <w:t>as a result of</w:t>
      </w:r>
      <w:proofErr w:type="gramEnd"/>
      <w:r>
        <w:t xml:space="preserve"> the procurement. In these cases, IP rights and issues must be addressed.</w:t>
      </w:r>
    </w:p>
    <w:p w14:paraId="56F43722" w14:textId="77777777" w:rsidR="009F43FE" w:rsidRDefault="009F43FE" w:rsidP="009F43FE">
      <w:r>
        <w:t>Principle 9 applies to all procurement conducted by an agency, including procurements of goods, services and construction. As such, p</w:t>
      </w:r>
      <w:r w:rsidRPr="00EF1CDF">
        <w:t xml:space="preserve">rocurement processes and contracts </w:t>
      </w:r>
      <w:r>
        <w:t>adopted by agencies should</w:t>
      </w:r>
      <w:r w:rsidRPr="00EF1CDF">
        <w:t xml:space="preserve"> </w:t>
      </w:r>
      <w:r>
        <w:t>be aligned to</w:t>
      </w:r>
      <w:r w:rsidRPr="00EF1CDF">
        <w:t xml:space="preserve"> the requirements of </w:t>
      </w:r>
      <w:r>
        <w:t xml:space="preserve">the </w:t>
      </w:r>
      <w:r w:rsidRPr="00EF1CDF">
        <w:t xml:space="preserve">IP </w:t>
      </w:r>
      <w:r>
        <w:t>Policy.</w:t>
      </w:r>
    </w:p>
    <w:p w14:paraId="5D0FBB86" w14:textId="77777777" w:rsidR="00BB166C" w:rsidRDefault="009F43FE" w:rsidP="009F43FE">
      <w:r>
        <w:t>This Chapter gives further detail on how to address IP in procurement agreements (Chapter</w:t>
      </w:r>
      <w:r w:rsidRPr="00836B4A">
        <w:t xml:space="preserve"> </w:t>
      </w:r>
      <w:r>
        <w:fldChar w:fldCharType="begin"/>
      </w:r>
      <w:r>
        <w:instrText xml:space="preserve"> REF _Ref351469933 \r \h </w:instrText>
      </w:r>
      <w:r>
        <w:fldChar w:fldCharType="separate"/>
      </w:r>
      <w:r>
        <w:t>6.2</w:t>
      </w:r>
      <w:r>
        <w:fldChar w:fldCharType="end"/>
      </w:r>
      <w:r>
        <w:t xml:space="preserve">), securing a licence over IP (Chapter </w:t>
      </w:r>
      <w:r>
        <w:fldChar w:fldCharType="begin"/>
      </w:r>
      <w:r>
        <w:instrText xml:space="preserve"> REF _Ref351472193 \r \h </w:instrText>
      </w:r>
      <w:r>
        <w:fldChar w:fldCharType="separate"/>
      </w:r>
      <w:r>
        <w:t>6.3</w:t>
      </w:r>
      <w:r>
        <w:fldChar w:fldCharType="end"/>
      </w:r>
      <w:r>
        <w:t xml:space="preserve">), acquiring ownership of IP (Chapter </w:t>
      </w:r>
      <w:r>
        <w:fldChar w:fldCharType="begin"/>
      </w:r>
      <w:r>
        <w:instrText xml:space="preserve"> REF _Ref351472195 \r \h </w:instrText>
      </w:r>
      <w:r>
        <w:fldChar w:fldCharType="separate"/>
      </w:r>
      <w:r>
        <w:t>6.4</w:t>
      </w:r>
      <w:r>
        <w:fldChar w:fldCharType="end"/>
      </w:r>
      <w:r>
        <w:t xml:space="preserve">), template IP clauses (Chapter </w:t>
      </w:r>
      <w:r>
        <w:fldChar w:fldCharType="begin"/>
      </w:r>
      <w:r>
        <w:instrText xml:space="preserve"> REF _Ref382385423 \r \h </w:instrText>
      </w:r>
      <w:r>
        <w:fldChar w:fldCharType="separate"/>
      </w:r>
      <w:r>
        <w:t>6.5</w:t>
      </w:r>
      <w:r>
        <w:fldChar w:fldCharType="end"/>
      </w:r>
      <w:r>
        <w:t xml:space="preserve">) and other issues (Chapter </w:t>
      </w:r>
      <w:r>
        <w:fldChar w:fldCharType="begin"/>
      </w:r>
      <w:r>
        <w:instrText xml:space="preserve"> REF _Ref382385436 \r \h </w:instrText>
      </w:r>
      <w:r>
        <w:fldChar w:fldCharType="separate"/>
      </w:r>
      <w:r>
        <w:t>6.6</w:t>
      </w:r>
      <w:r>
        <w:fldChar w:fldCharType="end"/>
      </w:r>
      <w:r>
        <w:t>).</w:t>
      </w:r>
    </w:p>
    <w:p w14:paraId="388B63B2" w14:textId="1F67680F" w:rsidR="009F43FE" w:rsidRPr="00676087" w:rsidRDefault="009F43FE" w:rsidP="009F43FE">
      <w:pPr>
        <w:pStyle w:val="Heading2"/>
      </w:pPr>
      <w:bookmarkStart w:id="232" w:name="_Ref351469933"/>
      <w:bookmarkStart w:id="233" w:name="_Toc360519892"/>
      <w:bookmarkStart w:id="234" w:name="_Toc107829913"/>
      <w:bookmarkStart w:id="235" w:name="_Toc411926854"/>
      <w:bookmarkStart w:id="236" w:name="_Toc140576452"/>
      <w:bookmarkStart w:id="237" w:name="_Toc140653761"/>
      <w:bookmarkStart w:id="238" w:name="_Toc176264837"/>
      <w:r w:rsidRPr="00676087">
        <w:t>Addressing IP in procurement agreements</w:t>
      </w:r>
      <w:bookmarkEnd w:id="232"/>
      <w:bookmarkEnd w:id="233"/>
      <w:bookmarkEnd w:id="234"/>
      <w:bookmarkEnd w:id="235"/>
      <w:bookmarkEnd w:id="236"/>
      <w:bookmarkEnd w:id="237"/>
      <w:bookmarkEnd w:id="238"/>
    </w:p>
    <w:p w14:paraId="567C6753" w14:textId="77777777" w:rsidR="009F43FE" w:rsidRDefault="009F43FE" w:rsidP="009F43FE">
      <w:r>
        <w:t xml:space="preserve">Principle 9(a) of the IP Policy provides that procurement agreements must address </w:t>
      </w:r>
      <w:r w:rsidRPr="00CD57BC">
        <w:t>any rights to intellectual property (including pre</w:t>
      </w:r>
      <w:r>
        <w:noBreakHyphen/>
      </w:r>
      <w:r w:rsidRPr="00CD57BC">
        <w:t xml:space="preserve">existing intellectual property) that may arise </w:t>
      </w:r>
      <w:proofErr w:type="gramStart"/>
      <w:r w:rsidRPr="00CD57BC">
        <w:t>as a consequence of</w:t>
      </w:r>
      <w:proofErr w:type="gramEnd"/>
      <w:r w:rsidRPr="00CD57BC">
        <w:t xml:space="preserve"> the procurement</w:t>
      </w:r>
      <w:r>
        <w:t>.</w:t>
      </w:r>
    </w:p>
    <w:p w14:paraId="7D94B5D0" w14:textId="77777777" w:rsidR="009F43FE" w:rsidRDefault="009F43FE" w:rsidP="009F43FE">
      <w:r>
        <w:t xml:space="preserve">The State routinely enters into procurement agreements that involve IP. IP may be addressed in a procurement agreement in </w:t>
      </w:r>
      <w:proofErr w:type="gramStart"/>
      <w:r>
        <w:t>a number of</w:t>
      </w:r>
      <w:proofErr w:type="gramEnd"/>
      <w:r>
        <w:t xml:space="preserve"> ways:</w:t>
      </w:r>
    </w:p>
    <w:p w14:paraId="4D0FE486" w14:textId="59C24E6F" w:rsidR="009F43FE" w:rsidRPr="00AB3422" w:rsidRDefault="009F43FE" w:rsidP="009F43FE">
      <w:pPr>
        <w:pStyle w:val="List2"/>
      </w:pPr>
      <w:r>
        <w:rPr>
          <w:b/>
        </w:rPr>
        <w:t>IP inputs</w:t>
      </w:r>
      <w:r w:rsidR="00DF5A29">
        <w:t xml:space="preserve"> – </w:t>
      </w:r>
      <w:r w:rsidRPr="00AB3422">
        <w:t>IP brought to the agreement by the agency and</w:t>
      </w:r>
      <w:r>
        <w:t>/or</w:t>
      </w:r>
      <w:r w:rsidRPr="00AB3422">
        <w:t xml:space="preserve"> contractor, including:</w:t>
      </w:r>
    </w:p>
    <w:p w14:paraId="75BEBB2C" w14:textId="4A2B0138" w:rsidR="009F43FE" w:rsidRDefault="009F43FE" w:rsidP="009F43FE">
      <w:pPr>
        <w:pStyle w:val="List2"/>
        <w:numPr>
          <w:ilvl w:val="1"/>
          <w:numId w:val="6"/>
        </w:numPr>
      </w:pPr>
      <w:r>
        <w:rPr>
          <w:b/>
        </w:rPr>
        <w:t>background IP</w:t>
      </w:r>
      <w:r w:rsidR="00DF5A29">
        <w:t xml:space="preserve"> – </w:t>
      </w:r>
      <w:r>
        <w:t>existing IP owned by the agency or the contractor and brought to the agreement as a tool or building block, such as pre</w:t>
      </w:r>
      <w:r>
        <w:noBreakHyphen/>
        <w:t>existing business processes;</w:t>
      </w:r>
    </w:p>
    <w:p w14:paraId="311F86AA" w14:textId="519D4179" w:rsidR="009F43FE" w:rsidRDefault="009F43FE" w:rsidP="009F43FE">
      <w:pPr>
        <w:pStyle w:val="List2"/>
        <w:numPr>
          <w:ilvl w:val="1"/>
          <w:numId w:val="6"/>
        </w:numPr>
      </w:pPr>
      <w:r>
        <w:rPr>
          <w:b/>
        </w:rPr>
        <w:t>t</w:t>
      </w:r>
      <w:r w:rsidRPr="00AB3422">
        <w:rPr>
          <w:b/>
        </w:rPr>
        <w:t xml:space="preserve">hird </w:t>
      </w:r>
      <w:r>
        <w:rPr>
          <w:b/>
        </w:rPr>
        <w:t>p</w:t>
      </w:r>
      <w:r w:rsidRPr="00AB3422">
        <w:rPr>
          <w:b/>
        </w:rPr>
        <w:t>arty IP</w:t>
      </w:r>
      <w:r w:rsidR="00DF5A29">
        <w:t xml:space="preserve"> – </w:t>
      </w:r>
      <w:r>
        <w:t>IP brought to the agreement by one of the parties to the contract but owned by a third party, such as software programs;</w:t>
      </w:r>
    </w:p>
    <w:p w14:paraId="217DEF04" w14:textId="3B5D1932" w:rsidR="009F43FE" w:rsidRDefault="009F43FE" w:rsidP="009F43FE">
      <w:pPr>
        <w:pStyle w:val="List2"/>
      </w:pPr>
      <w:r w:rsidRPr="00AB3422">
        <w:rPr>
          <w:b/>
        </w:rPr>
        <w:lastRenderedPageBreak/>
        <w:t xml:space="preserve">IP </w:t>
      </w:r>
      <w:r>
        <w:rPr>
          <w:b/>
        </w:rPr>
        <w:t>o</w:t>
      </w:r>
      <w:r w:rsidRPr="00AB3422">
        <w:rPr>
          <w:b/>
        </w:rPr>
        <w:t>utputs</w:t>
      </w:r>
      <w:r w:rsidR="00DF5A29">
        <w:t xml:space="preserve"> – </w:t>
      </w:r>
      <w:r>
        <w:t xml:space="preserve">IP generated </w:t>
      </w:r>
      <w:proofErr w:type="gramStart"/>
      <w:r>
        <w:t>as a result of</w:t>
      </w:r>
      <w:proofErr w:type="gramEnd"/>
      <w:r>
        <w:t xml:space="preserve"> the agreement, usually referred to as </w:t>
      </w:r>
      <w:r w:rsidRPr="00836B4A">
        <w:t>Project</w:t>
      </w:r>
      <w:r w:rsidRPr="001516AD">
        <w:rPr>
          <w:rFonts w:ascii="Calibri" w:hAnsi="Calibri" w:cs="Calibri"/>
          <w:bCs/>
        </w:rPr>
        <w:t> </w:t>
      </w:r>
      <w:r w:rsidRPr="00836B4A">
        <w:t>IP</w:t>
      </w:r>
      <w:r w:rsidRPr="00F70488">
        <w:t>,</w:t>
      </w:r>
      <w:r>
        <w:t xml:space="preserve"> Contract IP</w:t>
      </w:r>
      <w:r w:rsidRPr="00F70488">
        <w:t xml:space="preserve"> or</w:t>
      </w:r>
      <w:r>
        <w:rPr>
          <w:b/>
        </w:rPr>
        <w:t xml:space="preserve"> </w:t>
      </w:r>
      <w:r w:rsidRPr="00582B96">
        <w:t>Developed IP</w:t>
      </w:r>
      <w:r w:rsidRPr="00836B4A">
        <w:t xml:space="preserve">. </w:t>
      </w:r>
      <w:r w:rsidRPr="009118DF">
        <w:t>There may also be improvements made to IP inputs which are created incidentally to the procurement activity. These should also be considered as part of the Project IP.</w:t>
      </w:r>
      <w:r w:rsidRPr="00836B4A">
        <w:rPr>
          <w:rStyle w:val="FootnoteReference"/>
        </w:rPr>
        <w:footnoteReference w:id="66"/>
      </w:r>
    </w:p>
    <w:p w14:paraId="77473C53" w14:textId="77777777" w:rsidR="009F43FE" w:rsidRDefault="009F43FE" w:rsidP="009F43FE">
      <w:r>
        <w:rPr>
          <w:noProof/>
        </w:rPr>
        <w:drawing>
          <wp:anchor distT="0" distB="0" distL="114300" distR="114300" simplePos="0" relativeHeight="251724800" behindDoc="0" locked="0" layoutInCell="1" allowOverlap="1" wp14:anchorId="1D13184A" wp14:editId="0097940C">
            <wp:simplePos x="0" y="0"/>
            <wp:positionH relativeFrom="margin">
              <wp:posOffset>0</wp:posOffset>
            </wp:positionH>
            <wp:positionV relativeFrom="paragraph">
              <wp:posOffset>361950</wp:posOffset>
            </wp:positionV>
            <wp:extent cx="5520690" cy="2837815"/>
            <wp:effectExtent l="0" t="0" r="3810" b="635"/>
            <wp:wrapTopAndBottom/>
            <wp:docPr id="2087540563" name="Picture 2087540563" descr="procuremen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curement diagram"/>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20690" cy="2837815"/>
                    </a:xfrm>
                    <a:prstGeom prst="rect">
                      <a:avLst/>
                    </a:prstGeom>
                    <a:noFill/>
                    <a:ln>
                      <a:noFill/>
                    </a:ln>
                  </pic:spPr>
                </pic:pic>
              </a:graphicData>
            </a:graphic>
          </wp:anchor>
        </w:drawing>
      </w:r>
      <w:r>
        <w:t>The following diagram shows how these concepts interact:</w:t>
      </w:r>
      <w:r w:rsidRPr="00836B4A">
        <w:rPr>
          <w:rStyle w:val="FootnoteReference"/>
        </w:rPr>
        <w:footnoteReference w:id="67"/>
      </w:r>
    </w:p>
    <w:p w14:paraId="02E22E1F" w14:textId="77777777" w:rsidR="009F43FE" w:rsidRDefault="009F43FE" w:rsidP="009F43FE">
      <w:r>
        <w:t>Common deliverables generated during procurement which may include project IP include:</w:t>
      </w:r>
      <w:r w:rsidRPr="00836B4A">
        <w:rPr>
          <w:rStyle w:val="FootnoteReference"/>
        </w:rPr>
        <w:footnoteReference w:id="68"/>
      </w:r>
    </w:p>
    <w:tbl>
      <w:tblPr>
        <w:tblStyle w:val="DGSTable"/>
        <w:tblW w:w="8931" w:type="dxa"/>
        <w:tblLook w:val="06A0" w:firstRow="1" w:lastRow="0" w:firstColumn="1" w:lastColumn="0" w:noHBand="1" w:noVBand="1"/>
      </w:tblPr>
      <w:tblGrid>
        <w:gridCol w:w="4253"/>
        <w:gridCol w:w="4678"/>
      </w:tblGrid>
      <w:tr w:rsidR="009F43FE" w:rsidRPr="00045959" w14:paraId="22637BBF" w14:textId="77777777" w:rsidTr="00FC0230">
        <w:trPr>
          <w:cnfStyle w:val="100000000000" w:firstRow="1" w:lastRow="0" w:firstColumn="0" w:lastColumn="0" w:oddVBand="0" w:evenVBand="0" w:oddHBand="0" w:evenHBand="0" w:firstRowFirstColumn="0" w:firstRowLastColumn="0" w:lastRowFirstColumn="0" w:lastRowLastColumn="0"/>
          <w:trHeight w:val="362"/>
        </w:trPr>
        <w:tc>
          <w:tcPr>
            <w:tcW w:w="4253" w:type="dxa"/>
          </w:tcPr>
          <w:p w14:paraId="3A101961" w14:textId="77777777" w:rsidR="009F43FE" w:rsidRPr="00836B4A" w:rsidRDefault="009F43FE" w:rsidP="00FC0230">
            <w:pPr>
              <w:pStyle w:val="TableofFigures"/>
              <w:rPr>
                <w:b w:val="0"/>
              </w:rPr>
            </w:pPr>
            <w:r>
              <w:t>Type of procurement</w:t>
            </w:r>
          </w:p>
        </w:tc>
        <w:tc>
          <w:tcPr>
            <w:tcW w:w="4678" w:type="dxa"/>
          </w:tcPr>
          <w:p w14:paraId="16AA67F9" w14:textId="77777777" w:rsidR="009F43FE" w:rsidRPr="00045959" w:rsidRDefault="009F43FE" w:rsidP="00FC0230">
            <w:pPr>
              <w:pStyle w:val="TableofFigures"/>
            </w:pPr>
            <w:r>
              <w:t>Deliverables</w:t>
            </w:r>
          </w:p>
        </w:tc>
      </w:tr>
      <w:tr w:rsidR="009F43FE" w:rsidRPr="00045959" w14:paraId="07BFB0F2" w14:textId="77777777" w:rsidTr="00FC0230">
        <w:trPr>
          <w:trHeight w:val="348"/>
        </w:trPr>
        <w:tc>
          <w:tcPr>
            <w:tcW w:w="4253" w:type="dxa"/>
          </w:tcPr>
          <w:p w14:paraId="5D8F2261" w14:textId="77777777" w:rsidR="009F43FE" w:rsidRPr="00045959" w:rsidRDefault="009F43FE" w:rsidP="00FC0230">
            <w:pPr>
              <w:pStyle w:val="TableofFigures"/>
            </w:pPr>
            <w:r w:rsidRPr="000912D2">
              <w:t>Procurement of goods</w:t>
            </w:r>
          </w:p>
        </w:tc>
        <w:tc>
          <w:tcPr>
            <w:tcW w:w="4678" w:type="dxa"/>
          </w:tcPr>
          <w:p w14:paraId="5726D4D4" w14:textId="77777777" w:rsidR="009F43FE" w:rsidRPr="00045959" w:rsidRDefault="009F43FE" w:rsidP="00FC0230">
            <w:pPr>
              <w:pStyle w:val="TableofFigures"/>
            </w:pPr>
            <w:r w:rsidRPr="000912D2">
              <w:t>Designs, inventions, parts, specifications</w:t>
            </w:r>
            <w:r>
              <w:t>.</w:t>
            </w:r>
          </w:p>
        </w:tc>
      </w:tr>
      <w:tr w:rsidR="009F43FE" w:rsidRPr="00045959" w14:paraId="1EB26800" w14:textId="77777777" w:rsidTr="00FC0230">
        <w:trPr>
          <w:trHeight w:val="589"/>
        </w:trPr>
        <w:tc>
          <w:tcPr>
            <w:tcW w:w="4253" w:type="dxa"/>
          </w:tcPr>
          <w:p w14:paraId="5FF3E4EA" w14:textId="77777777" w:rsidR="009F43FE" w:rsidRPr="00045959" w:rsidRDefault="009F43FE" w:rsidP="00FC0230">
            <w:pPr>
              <w:pStyle w:val="TableofFigures"/>
            </w:pPr>
            <w:r w:rsidRPr="000912D2">
              <w:t>Procurement of services (including services to be provided on behalf of the government)</w:t>
            </w:r>
          </w:p>
        </w:tc>
        <w:tc>
          <w:tcPr>
            <w:tcW w:w="4678" w:type="dxa"/>
          </w:tcPr>
          <w:p w14:paraId="2AA1DD45" w14:textId="77777777" w:rsidR="009F43FE" w:rsidRPr="00045959" w:rsidRDefault="009F43FE" w:rsidP="00FC0230">
            <w:pPr>
              <w:pStyle w:val="TableofFigures"/>
            </w:pPr>
            <w:r w:rsidRPr="000912D2">
              <w:t>Reports, written materials, inventions or innovations, design and management of websites, confidential information, brands</w:t>
            </w:r>
            <w:r>
              <w:t>.</w:t>
            </w:r>
          </w:p>
        </w:tc>
      </w:tr>
      <w:tr w:rsidR="009F43FE" w:rsidRPr="00045959" w14:paraId="24DFFCAC" w14:textId="77777777" w:rsidTr="00FC0230">
        <w:trPr>
          <w:trHeight w:val="33"/>
        </w:trPr>
        <w:tc>
          <w:tcPr>
            <w:tcW w:w="4253" w:type="dxa"/>
          </w:tcPr>
          <w:p w14:paraId="3D4C89DD" w14:textId="77777777" w:rsidR="009F43FE" w:rsidRPr="00045959" w:rsidRDefault="009F43FE" w:rsidP="00FC0230">
            <w:pPr>
              <w:pStyle w:val="TableofFigures"/>
            </w:pPr>
            <w:r w:rsidRPr="000912D2">
              <w:t>Procurement of software/software services</w:t>
            </w:r>
          </w:p>
        </w:tc>
        <w:tc>
          <w:tcPr>
            <w:tcW w:w="4678" w:type="dxa"/>
          </w:tcPr>
          <w:p w14:paraId="3C51B02A" w14:textId="77777777" w:rsidR="009F43FE" w:rsidRPr="00045959" w:rsidRDefault="009F43FE" w:rsidP="00FC0230">
            <w:pPr>
              <w:pStyle w:val="TableofFigures"/>
            </w:pPr>
            <w:r w:rsidRPr="000912D2">
              <w:t>Software code, user manuals, specifications, data, software modifications</w:t>
            </w:r>
            <w:r>
              <w:t>.</w:t>
            </w:r>
          </w:p>
        </w:tc>
      </w:tr>
      <w:tr w:rsidR="009F43FE" w14:paraId="7B760AFC" w14:textId="77777777" w:rsidTr="00FC0230">
        <w:trPr>
          <w:trHeight w:val="33"/>
        </w:trPr>
        <w:tc>
          <w:tcPr>
            <w:tcW w:w="4253" w:type="dxa"/>
          </w:tcPr>
          <w:p w14:paraId="3FED1BEA" w14:textId="77777777" w:rsidR="009F43FE" w:rsidRPr="00763470" w:rsidRDefault="009F43FE" w:rsidP="00FC0230">
            <w:pPr>
              <w:pStyle w:val="TableofFigures"/>
              <w:rPr>
                <w:lang w:eastAsia="en-US"/>
              </w:rPr>
            </w:pPr>
            <w:r w:rsidRPr="000912D2">
              <w:t>Procurement of consultancy services</w:t>
            </w:r>
          </w:p>
        </w:tc>
        <w:tc>
          <w:tcPr>
            <w:tcW w:w="4678" w:type="dxa"/>
          </w:tcPr>
          <w:p w14:paraId="0654BA27" w14:textId="77777777" w:rsidR="009F43FE" w:rsidRDefault="009F43FE" w:rsidP="00FC0230">
            <w:pPr>
              <w:pStyle w:val="TableofFigures"/>
            </w:pPr>
            <w:r w:rsidRPr="000912D2">
              <w:t xml:space="preserve">Design and delivery of training packages, discussion papers and reports of reviews carried out on behalf of government, IP/ confidential material </w:t>
            </w:r>
            <w:proofErr w:type="gramStart"/>
            <w:r w:rsidRPr="000912D2">
              <w:t>similar to</w:t>
            </w:r>
            <w:proofErr w:type="gramEnd"/>
            <w:r w:rsidRPr="000912D2">
              <w:t xml:space="preserve"> that produced by employees of the agency</w:t>
            </w:r>
            <w:r>
              <w:t>.</w:t>
            </w:r>
          </w:p>
        </w:tc>
      </w:tr>
    </w:tbl>
    <w:p w14:paraId="7A9054D0" w14:textId="77777777" w:rsidR="009F43FE" w:rsidRDefault="009F43FE" w:rsidP="009F43FE">
      <w:pPr>
        <w:pStyle w:val="Spacer"/>
      </w:pPr>
    </w:p>
    <w:p w14:paraId="0E12A5BA" w14:textId="77777777" w:rsidR="009F43FE" w:rsidRDefault="009F43FE" w:rsidP="009F43FE">
      <w:r>
        <w:lastRenderedPageBreak/>
        <w:t>Procurement agreements must address background IP, third party IP and project IP in a manner appropriate to the objectives of the procurement and consistently with the IP Policy. Appropriate contract management procedures must be followed, including the ongoing management of any IP at the time of variations to the contract and after the contract has ended.</w:t>
      </w:r>
    </w:p>
    <w:p w14:paraId="7C6C9547" w14:textId="77777777" w:rsidR="009F43FE" w:rsidRDefault="009F43FE" w:rsidP="009F43FE">
      <w:r>
        <w:t>A</w:t>
      </w:r>
      <w:r w:rsidRPr="00F171C2">
        <w:t xml:space="preserve">gencies are </w:t>
      </w:r>
      <w:r>
        <w:t xml:space="preserve">also </w:t>
      </w:r>
      <w:r w:rsidRPr="00F171C2">
        <w:t>encouraged</w:t>
      </w:r>
      <w:r>
        <w:t>, where appropriate,</w:t>
      </w:r>
      <w:r w:rsidRPr="00F171C2">
        <w:t xml:space="preserve"> to adopt measures to identify any new</w:t>
      </w:r>
      <w:r>
        <w:t xml:space="preserve"> significant</w:t>
      </w:r>
      <w:r w:rsidRPr="00F171C2">
        <w:t xml:space="preserve"> IP</w:t>
      </w:r>
      <w:r w:rsidRPr="00836B4A">
        <w:rPr>
          <w:rStyle w:val="FootnoteReference"/>
        </w:rPr>
        <w:footnoteReference w:id="69"/>
      </w:r>
      <w:r w:rsidRPr="00F171C2">
        <w:t xml:space="preserve"> generated by </w:t>
      </w:r>
      <w:r>
        <w:t>supplier</w:t>
      </w:r>
      <w:r w:rsidRPr="00F171C2">
        <w:t>s. Key measures to identify such IP need to be included in the contract and in relevant project management systems. These include:</w:t>
      </w:r>
      <w:r w:rsidRPr="00836B4A">
        <w:rPr>
          <w:rStyle w:val="FootnoteReference"/>
        </w:rPr>
        <w:footnoteReference w:id="70"/>
      </w:r>
    </w:p>
    <w:tbl>
      <w:tblPr>
        <w:tblStyle w:val="DGSTable"/>
        <w:tblW w:w="8789" w:type="dxa"/>
        <w:tblLook w:val="06A0" w:firstRow="1" w:lastRow="0" w:firstColumn="1" w:lastColumn="0" w:noHBand="1" w:noVBand="1"/>
      </w:tblPr>
      <w:tblGrid>
        <w:gridCol w:w="2694"/>
        <w:gridCol w:w="6095"/>
      </w:tblGrid>
      <w:tr w:rsidR="009F43FE" w:rsidRPr="00045959" w14:paraId="67E93E8B" w14:textId="77777777" w:rsidTr="00FC0230">
        <w:trPr>
          <w:cnfStyle w:val="100000000000" w:firstRow="1" w:lastRow="0" w:firstColumn="0" w:lastColumn="0" w:oddVBand="0" w:evenVBand="0" w:oddHBand="0" w:evenHBand="0" w:firstRowFirstColumn="0" w:firstRowLastColumn="0" w:lastRowFirstColumn="0" w:lastRowLastColumn="0"/>
          <w:trHeight w:val="362"/>
        </w:trPr>
        <w:tc>
          <w:tcPr>
            <w:tcW w:w="2694" w:type="dxa"/>
          </w:tcPr>
          <w:p w14:paraId="6CA7B449" w14:textId="77777777" w:rsidR="009F43FE" w:rsidRPr="00836B4A" w:rsidRDefault="009F43FE" w:rsidP="00FC0230">
            <w:pPr>
              <w:pStyle w:val="TableofFigures"/>
              <w:rPr>
                <w:b w:val="0"/>
              </w:rPr>
            </w:pPr>
            <w:r w:rsidRPr="00165F85">
              <w:t>Contractual requirement</w:t>
            </w:r>
          </w:p>
        </w:tc>
        <w:tc>
          <w:tcPr>
            <w:tcW w:w="6095" w:type="dxa"/>
          </w:tcPr>
          <w:p w14:paraId="78BC3925" w14:textId="77777777" w:rsidR="009F43FE" w:rsidRPr="00045959" w:rsidRDefault="009F43FE" w:rsidP="00FC0230">
            <w:pPr>
              <w:pStyle w:val="TableofFigures"/>
            </w:pPr>
            <w:r w:rsidRPr="00165F85">
              <w:t>Description</w:t>
            </w:r>
          </w:p>
        </w:tc>
      </w:tr>
      <w:tr w:rsidR="009F43FE" w:rsidRPr="00045959" w14:paraId="2E290B30" w14:textId="77777777" w:rsidTr="00FC0230">
        <w:trPr>
          <w:trHeight w:val="348"/>
        </w:trPr>
        <w:tc>
          <w:tcPr>
            <w:tcW w:w="2694" w:type="dxa"/>
          </w:tcPr>
          <w:p w14:paraId="7A114F4E" w14:textId="77777777" w:rsidR="009F43FE" w:rsidRPr="00045959" w:rsidRDefault="009F43FE" w:rsidP="00FC0230">
            <w:pPr>
              <w:pStyle w:val="TableofFigures"/>
            </w:pPr>
            <w:r w:rsidRPr="00165F85">
              <w:t>Identification of IP</w:t>
            </w:r>
          </w:p>
        </w:tc>
        <w:tc>
          <w:tcPr>
            <w:tcW w:w="6095" w:type="dxa"/>
          </w:tcPr>
          <w:p w14:paraId="051C6A5C" w14:textId="77777777" w:rsidR="009F43FE" w:rsidRPr="00045959" w:rsidRDefault="009F43FE" w:rsidP="00FC0230">
            <w:pPr>
              <w:pStyle w:val="TableofFigures"/>
            </w:pPr>
            <w:r w:rsidRPr="00165F85">
              <w:t>Identify the IP to be brought to the project and the IP to be delivered. Details of pre-existing IP should preferably be included in an IP schedule, including its nature, source and ownership. Ownership of the IP deliverable(s) also needs to be specified.</w:t>
            </w:r>
          </w:p>
        </w:tc>
      </w:tr>
      <w:tr w:rsidR="009F43FE" w:rsidRPr="00045959" w14:paraId="4093476C" w14:textId="77777777" w:rsidTr="00FC0230">
        <w:trPr>
          <w:trHeight w:val="589"/>
        </w:trPr>
        <w:tc>
          <w:tcPr>
            <w:tcW w:w="2694" w:type="dxa"/>
          </w:tcPr>
          <w:p w14:paraId="779EFA04" w14:textId="77777777" w:rsidR="009F43FE" w:rsidRPr="00045959" w:rsidRDefault="009F43FE" w:rsidP="00FC0230">
            <w:pPr>
              <w:pStyle w:val="TableofFigures"/>
            </w:pPr>
            <w:r w:rsidRPr="00165F85">
              <w:t>Reporting</w:t>
            </w:r>
          </w:p>
        </w:tc>
        <w:tc>
          <w:tcPr>
            <w:tcW w:w="6095" w:type="dxa"/>
          </w:tcPr>
          <w:p w14:paraId="28EA5388" w14:textId="77777777" w:rsidR="009F43FE" w:rsidRPr="00045959" w:rsidRDefault="009F43FE" w:rsidP="00FC0230">
            <w:pPr>
              <w:pStyle w:val="TableofFigures"/>
            </w:pPr>
            <w:r w:rsidRPr="00165F85">
              <w:t>Contractors should regularly report on project outcomes (including new IP)</w:t>
            </w:r>
            <w:r>
              <w:t>.</w:t>
            </w:r>
          </w:p>
        </w:tc>
      </w:tr>
      <w:tr w:rsidR="009F43FE" w:rsidRPr="00045959" w14:paraId="0F043652" w14:textId="77777777" w:rsidTr="00FC0230">
        <w:trPr>
          <w:trHeight w:val="33"/>
        </w:trPr>
        <w:tc>
          <w:tcPr>
            <w:tcW w:w="2694" w:type="dxa"/>
          </w:tcPr>
          <w:p w14:paraId="6D27CADB" w14:textId="77777777" w:rsidR="009F43FE" w:rsidRPr="00045959" w:rsidRDefault="009F43FE" w:rsidP="00FC0230">
            <w:pPr>
              <w:pStyle w:val="TableofFigures"/>
            </w:pPr>
            <w:r w:rsidRPr="00165F85">
              <w:t>Rights of Inspection</w:t>
            </w:r>
          </w:p>
        </w:tc>
        <w:tc>
          <w:tcPr>
            <w:tcW w:w="6095" w:type="dxa"/>
          </w:tcPr>
          <w:p w14:paraId="2A9E1E7C" w14:textId="77777777" w:rsidR="009F43FE" w:rsidRPr="00045959" w:rsidRDefault="009F43FE" w:rsidP="00FC0230">
            <w:pPr>
              <w:pStyle w:val="TableofFigures"/>
            </w:pPr>
            <w:r w:rsidRPr="00165F85">
              <w:t>Agencies may maintain appropriate rights of inspection. These rights may be exercised if IP is not being reported.</w:t>
            </w:r>
          </w:p>
        </w:tc>
      </w:tr>
      <w:tr w:rsidR="009F43FE" w14:paraId="5D0D694E" w14:textId="77777777" w:rsidTr="00FC0230">
        <w:trPr>
          <w:trHeight w:val="33"/>
        </w:trPr>
        <w:tc>
          <w:tcPr>
            <w:tcW w:w="2694" w:type="dxa"/>
          </w:tcPr>
          <w:p w14:paraId="2FA48EE7" w14:textId="77777777" w:rsidR="009F43FE" w:rsidRPr="00763470" w:rsidRDefault="009F43FE" w:rsidP="00FC0230">
            <w:pPr>
              <w:pStyle w:val="TableofFigures"/>
              <w:rPr>
                <w:lang w:eastAsia="en-US"/>
              </w:rPr>
            </w:pPr>
            <w:r w:rsidRPr="00165F85">
              <w:t>Review prior to disclosure</w:t>
            </w:r>
          </w:p>
        </w:tc>
        <w:tc>
          <w:tcPr>
            <w:tcW w:w="6095" w:type="dxa"/>
          </w:tcPr>
          <w:p w14:paraId="570B06B6" w14:textId="77777777" w:rsidR="009F43FE" w:rsidRDefault="009F43FE" w:rsidP="00FC0230">
            <w:pPr>
              <w:pStyle w:val="TableofFigures"/>
            </w:pPr>
            <w:r w:rsidRPr="00165F85">
              <w:t>Consider a review period prior to any disclosure of materials by publication or transfer; provides opportunity to identify IP and explore protection options.</w:t>
            </w:r>
          </w:p>
        </w:tc>
      </w:tr>
    </w:tbl>
    <w:p w14:paraId="668DB278" w14:textId="77777777" w:rsidR="009F43FE" w:rsidRPr="00676087" w:rsidRDefault="009F43FE" w:rsidP="009F43FE">
      <w:pPr>
        <w:pStyle w:val="Heading2"/>
      </w:pPr>
      <w:bookmarkStart w:id="239" w:name="_Toc107829914"/>
      <w:bookmarkStart w:id="240" w:name="_Toc107829915"/>
      <w:bookmarkStart w:id="241" w:name="_Ref351472193"/>
      <w:bookmarkStart w:id="242" w:name="_Toc360519893"/>
      <w:bookmarkStart w:id="243" w:name="_Toc107829916"/>
      <w:bookmarkStart w:id="244" w:name="_Toc411926855"/>
      <w:bookmarkStart w:id="245" w:name="_Toc140576453"/>
      <w:bookmarkStart w:id="246" w:name="_Toc140653762"/>
      <w:bookmarkStart w:id="247" w:name="_Toc341013557"/>
      <w:bookmarkStart w:id="248" w:name="_Toc176264838"/>
      <w:bookmarkEnd w:id="239"/>
      <w:bookmarkEnd w:id="240"/>
      <w:r w:rsidRPr="00676087">
        <w:t>Securing a licence to IP</w:t>
      </w:r>
      <w:bookmarkEnd w:id="241"/>
      <w:bookmarkEnd w:id="242"/>
      <w:bookmarkEnd w:id="243"/>
      <w:bookmarkEnd w:id="244"/>
      <w:bookmarkEnd w:id="245"/>
      <w:bookmarkEnd w:id="246"/>
      <w:bookmarkEnd w:id="248"/>
    </w:p>
    <w:p w14:paraId="65049D54" w14:textId="77777777" w:rsidR="009F43FE" w:rsidRDefault="009F43FE" w:rsidP="009F43FE">
      <w:r>
        <w:t xml:space="preserve">Principle 9(b) of the IP Policy provides that an agency will </w:t>
      </w:r>
      <w:r w:rsidRPr="007A0DDB">
        <w:t>secure licences to intellectual property sufficient to achieve the primary and related objectives of the procurement</w:t>
      </w:r>
      <w:r>
        <w:t>.</w:t>
      </w:r>
    </w:p>
    <w:p w14:paraId="7D148364" w14:textId="77777777" w:rsidR="009F43FE" w:rsidRDefault="009F43FE" w:rsidP="009F43FE">
      <w:r>
        <w:t xml:space="preserve">Simply securing a licence over project IP will be sufficient for many procurements and may simplify negotiations and result in </w:t>
      </w:r>
      <w:r w:rsidRPr="00EF1CDF">
        <w:t>a lower purchase price.</w:t>
      </w:r>
    </w:p>
    <w:p w14:paraId="17019867" w14:textId="77777777" w:rsidR="009F43FE" w:rsidRDefault="009F43FE" w:rsidP="009F43FE">
      <w:r w:rsidRPr="004E3021">
        <w:t xml:space="preserve">Where </w:t>
      </w:r>
      <w:r w:rsidRPr="00836B4A">
        <w:t>IP inputs</w:t>
      </w:r>
      <w:r>
        <w:t xml:space="preserve"> (background IP and/or </w:t>
      </w:r>
      <w:proofErr w:type="gramStart"/>
      <w:r>
        <w:t>third party</w:t>
      </w:r>
      <w:proofErr w:type="gramEnd"/>
      <w:r>
        <w:t xml:space="preserve"> IP) will be brought to a procurement agreement, the agreement must address the State’s use of those inputs.</w:t>
      </w:r>
    </w:p>
    <w:p w14:paraId="334071AC" w14:textId="77777777" w:rsidR="009F43FE" w:rsidRPr="00FB1245" w:rsidRDefault="009F43FE" w:rsidP="009F43FE">
      <w:r>
        <w:t xml:space="preserve">IP developed </w:t>
      </w:r>
      <w:proofErr w:type="gramStart"/>
      <w:r>
        <w:t>during the course of</w:t>
      </w:r>
      <w:proofErr w:type="gramEnd"/>
      <w:r>
        <w:t xml:space="preserve"> a procurement (</w:t>
      </w:r>
      <w:r w:rsidRPr="00DF5A29">
        <w:t xml:space="preserve">Project IP) </w:t>
      </w:r>
      <w:r>
        <w:t>may be anticipated from the outset or arise incidentally. O</w:t>
      </w:r>
      <w:r w:rsidRPr="00FB1245">
        <w:t>wnership and rights to Project IP in every procurement</w:t>
      </w:r>
      <w:r>
        <w:t xml:space="preserve"> need to be addressed in the procurement agreement</w:t>
      </w:r>
      <w:r w:rsidRPr="00FB1245">
        <w:t xml:space="preserve">. </w:t>
      </w:r>
      <w:r>
        <w:t xml:space="preserve">Failure to </w:t>
      </w:r>
      <w:r w:rsidRPr="00FB1245">
        <w:lastRenderedPageBreak/>
        <w:t>address</w:t>
      </w:r>
      <w:r>
        <w:t xml:space="preserve"> IP ownership and rights</w:t>
      </w:r>
      <w:r w:rsidRPr="00FB1245">
        <w:t xml:space="preserve"> </w:t>
      </w:r>
      <w:r>
        <w:t xml:space="preserve">will result in </w:t>
      </w:r>
      <w:r w:rsidRPr="00FB1245">
        <w:t xml:space="preserve">legal uncertainty which will </w:t>
      </w:r>
      <w:r>
        <w:t>complicate</w:t>
      </w:r>
      <w:r w:rsidRPr="00FB1245">
        <w:t xml:space="preserve"> subsequent use </w:t>
      </w:r>
      <w:r>
        <w:t xml:space="preserve">and management </w:t>
      </w:r>
      <w:r w:rsidRPr="00FB1245">
        <w:t>of any IP</w:t>
      </w:r>
      <w:r>
        <w:t xml:space="preserve"> generated</w:t>
      </w:r>
      <w:r w:rsidRPr="00FB1245">
        <w:t>.</w:t>
      </w:r>
    </w:p>
    <w:p w14:paraId="4A55AD8C" w14:textId="77777777" w:rsidR="009F43FE" w:rsidRPr="00B973DD" w:rsidRDefault="009F43FE" w:rsidP="009F43FE">
      <w:r w:rsidRPr="00B973DD">
        <w:t>A common position for IP rights and ownership in procurements is:</w:t>
      </w:r>
    </w:p>
    <w:p w14:paraId="53EFBA6F" w14:textId="77777777" w:rsidR="009F43FE" w:rsidRPr="00B973DD" w:rsidRDefault="009F43FE" w:rsidP="009F43FE">
      <w:pPr>
        <w:pStyle w:val="List2"/>
      </w:pPr>
      <w:r w:rsidRPr="00B973DD">
        <w:t>the background IP of each party remains the property of that party, along with any improvements to such background IP;</w:t>
      </w:r>
    </w:p>
    <w:p w14:paraId="2ED027B7" w14:textId="77777777" w:rsidR="009F43FE" w:rsidRPr="00B973DD" w:rsidRDefault="009F43FE" w:rsidP="009F43FE">
      <w:pPr>
        <w:pStyle w:val="List2"/>
      </w:pPr>
      <w:r w:rsidRPr="00B973DD">
        <w:t xml:space="preserve">the supplier grants the agency a licence over their background IP and any </w:t>
      </w:r>
      <w:proofErr w:type="gramStart"/>
      <w:r w:rsidRPr="00B973DD">
        <w:t>third party</w:t>
      </w:r>
      <w:proofErr w:type="gramEnd"/>
      <w:r w:rsidRPr="00B973DD">
        <w:t xml:space="preserve"> IP to the extent needed to allow the agency to enjoy the full benefit of the agreement;</w:t>
      </w:r>
    </w:p>
    <w:p w14:paraId="029066D5" w14:textId="77777777" w:rsidR="009F43FE" w:rsidRPr="00B973DD" w:rsidRDefault="009F43FE" w:rsidP="009F43FE">
      <w:pPr>
        <w:pStyle w:val="List2"/>
      </w:pPr>
      <w:r w:rsidRPr="00B973DD">
        <w:t xml:space="preserve">the agency grants the supplier a licence over their background IP and any </w:t>
      </w:r>
      <w:proofErr w:type="gramStart"/>
      <w:r w:rsidRPr="00B973DD">
        <w:t>third party</w:t>
      </w:r>
      <w:proofErr w:type="gramEnd"/>
      <w:r w:rsidRPr="00B973DD">
        <w:t xml:space="preserve"> IP to the extent needed to enable the supplier to perform the agreement; and</w:t>
      </w:r>
    </w:p>
    <w:p w14:paraId="78C5BA90" w14:textId="77777777" w:rsidR="009F43FE" w:rsidRPr="00B973DD" w:rsidRDefault="009F43FE" w:rsidP="009F43FE">
      <w:pPr>
        <w:pStyle w:val="List2"/>
      </w:pPr>
      <w:r w:rsidRPr="00B973DD">
        <w:t>The supplier grants the agency a non-exclusive licence over the project IP to the extent necessary to achieve the objectives of the procurement.</w:t>
      </w:r>
    </w:p>
    <w:p w14:paraId="0E359916" w14:textId="77777777" w:rsidR="00BB166C" w:rsidRDefault="009F43FE" w:rsidP="009F43FE">
      <w:r w:rsidRPr="00B973DD">
        <w:t>Depending on the circumstances, Principle 9(b) may require an agency to licence IP rights further. Agencies should carefully consider any related objectives of the procurement and, where necessary, address those objectives through additional licensing. It is intended that agencies consider the broader objectives of a procurement to determine what IP rights to licence. For example, the licence may need to allow:</w:t>
      </w:r>
    </w:p>
    <w:p w14:paraId="2F880024" w14:textId="77777777" w:rsidR="00BB166C" w:rsidRDefault="009F43FE" w:rsidP="009F43FE">
      <w:pPr>
        <w:pStyle w:val="List2"/>
      </w:pPr>
      <w:r w:rsidRPr="000F2B25">
        <w:t>other agencies (not involved in the spec</w:t>
      </w:r>
      <w:r>
        <w:t>ific procurement) to use the IP;</w:t>
      </w:r>
    </w:p>
    <w:p w14:paraId="3C958148" w14:textId="393E8BDA" w:rsidR="009F43FE" w:rsidRDefault="009F43FE" w:rsidP="009F43FE">
      <w:pPr>
        <w:pStyle w:val="List2"/>
      </w:pPr>
      <w:r w:rsidRPr="000F2B25">
        <w:t>the IP to be used and adapted for subsequent projects</w:t>
      </w:r>
      <w:r>
        <w:t xml:space="preserve"> or future procurements;</w:t>
      </w:r>
    </w:p>
    <w:p w14:paraId="5C03DAA0" w14:textId="77777777" w:rsidR="00BB166C" w:rsidRDefault="009F43FE" w:rsidP="009F43FE">
      <w:pPr>
        <w:pStyle w:val="List2"/>
      </w:pPr>
      <w:r w:rsidRPr="000F2B25">
        <w:t>the IP to be adapted later by another service provider engaged by government</w:t>
      </w:r>
      <w:r>
        <w:t>;</w:t>
      </w:r>
    </w:p>
    <w:p w14:paraId="24C5D1E1" w14:textId="0F7A25AB" w:rsidR="009F43FE" w:rsidRDefault="009F43FE" w:rsidP="009F43FE">
      <w:pPr>
        <w:pStyle w:val="List2"/>
      </w:pPr>
      <w:r>
        <w:t>the IP to be made publicly accessible; and</w:t>
      </w:r>
    </w:p>
    <w:p w14:paraId="54117C2E" w14:textId="77777777" w:rsidR="009F43FE" w:rsidRDefault="009F43FE" w:rsidP="009F43FE">
      <w:pPr>
        <w:pStyle w:val="List2"/>
      </w:pPr>
      <w:r>
        <w:t>other potential future uses of the IP.</w:t>
      </w:r>
    </w:p>
    <w:p w14:paraId="3DD5C994" w14:textId="77777777" w:rsidR="009F43FE" w:rsidRDefault="009F43FE" w:rsidP="009F43FE">
      <w:r>
        <w:t>For example, if an agency procured the development of a software program, it would be prudent to consider the need for a licence allowing the agency to engage a third party to repair and maintain the software. Agencies should consider undergoing an IP needs analysis to determine the appropriate form of licence.</w:t>
      </w:r>
      <w:r w:rsidRPr="00836B4A">
        <w:rPr>
          <w:rStyle w:val="FootnoteReference"/>
        </w:rPr>
        <w:footnoteReference w:id="71"/>
      </w:r>
    </w:p>
    <w:p w14:paraId="4DA2F693" w14:textId="77777777" w:rsidR="009F43FE" w:rsidRDefault="009F43FE" w:rsidP="009F43FE">
      <w:r>
        <w:t>In circumstances where it is difficult to foresee potential future uses of project IP, it may be appropriate to seek a broad licence ‘for any purpose’. This type of licence may also be a suitable option for use in pro forma agreements that will apply in a wide variety of circumstances, provided that such licence is consistent with the IP Policy. Legal advice should be obtained in respect of the drafting of any agreements and IP related provisions.</w:t>
      </w:r>
    </w:p>
    <w:p w14:paraId="7FDA4E00" w14:textId="77777777" w:rsidR="009F43FE" w:rsidRDefault="009F43FE" w:rsidP="009F43FE">
      <w:r>
        <w:t xml:space="preserve">The licence must address issues such as </w:t>
      </w:r>
      <w:r w:rsidRPr="00180440">
        <w:t>exclusivity, territory, term</w:t>
      </w:r>
      <w:r>
        <w:t>, royalties,</w:t>
      </w:r>
      <w:r w:rsidRPr="00180440">
        <w:t xml:space="preserve"> sublicense</w:t>
      </w:r>
      <w:r>
        <w:t xml:space="preserve"> rights and (in ICT contracts) access to source code. Agencies may refer to the </w:t>
      </w:r>
      <w:r w:rsidRPr="00F06A5E">
        <w:rPr>
          <w:i/>
        </w:rPr>
        <w:t>Australian Government Intellectual Property Manual</w:t>
      </w:r>
      <w:r>
        <w:t xml:space="preserve"> (2018) for further </w:t>
      </w:r>
      <w:r>
        <w:lastRenderedPageBreak/>
        <w:t>information on these aspects of licensing.</w:t>
      </w:r>
      <w:r w:rsidRPr="00836B4A">
        <w:rPr>
          <w:rStyle w:val="FootnoteReference"/>
        </w:rPr>
        <w:footnoteReference w:id="72"/>
      </w:r>
      <w:r>
        <w:t xml:space="preserve"> Agencies may also consider seeking legal advice on these issues.</w:t>
      </w:r>
    </w:p>
    <w:p w14:paraId="68AF7FB3" w14:textId="77777777" w:rsidR="009F43FE" w:rsidRPr="00676087" w:rsidRDefault="009F43FE" w:rsidP="009F43FE">
      <w:pPr>
        <w:pStyle w:val="Heading2"/>
      </w:pPr>
      <w:bookmarkStart w:id="249" w:name="_Ref351472195"/>
      <w:bookmarkStart w:id="250" w:name="_Toc360519894"/>
      <w:bookmarkStart w:id="251" w:name="_Toc107829917"/>
      <w:bookmarkStart w:id="252" w:name="_Toc411926856"/>
      <w:bookmarkStart w:id="253" w:name="_Toc140576454"/>
      <w:bookmarkStart w:id="254" w:name="_Toc140653763"/>
      <w:bookmarkStart w:id="255" w:name="_Toc176264839"/>
      <w:r w:rsidRPr="00676087">
        <w:t>Acquiring ownership of IP</w:t>
      </w:r>
      <w:bookmarkEnd w:id="249"/>
      <w:bookmarkEnd w:id="250"/>
      <w:bookmarkEnd w:id="251"/>
      <w:bookmarkEnd w:id="252"/>
      <w:bookmarkEnd w:id="253"/>
      <w:bookmarkEnd w:id="254"/>
      <w:bookmarkEnd w:id="255"/>
    </w:p>
    <w:p w14:paraId="2FC2E7C5" w14:textId="77777777" w:rsidR="009F43FE" w:rsidRDefault="009F43FE" w:rsidP="009F43FE">
      <w:r>
        <w:t xml:space="preserve">Principle 9(c) of the IP Policy provides that an agency will </w:t>
      </w:r>
      <w:r w:rsidRPr="005F643C">
        <w:t xml:space="preserve">acquire ownership of intellectual property if that would </w:t>
      </w:r>
      <w:r>
        <w:t>advance</w:t>
      </w:r>
      <w:r w:rsidRPr="005F643C">
        <w:t xml:space="preserve"> the primary and related objectives of the procurement.</w:t>
      </w:r>
    </w:p>
    <w:p w14:paraId="63424010" w14:textId="77777777" w:rsidR="009F43FE" w:rsidRDefault="009F43FE" w:rsidP="009F43FE">
      <w:r>
        <w:t>In some situations, acquiring ownership of project IP generated through procurement will result in a higher contract price, which may be contrary to the objectives of the procurement. For example, in the procurement of mass market goods, ownership of the IP will usually be contrary to the primary or related objectives of the procurement.</w:t>
      </w:r>
    </w:p>
    <w:p w14:paraId="2CF379DC" w14:textId="77777777" w:rsidR="00BB166C" w:rsidRDefault="009F43FE" w:rsidP="009F43FE">
      <w:r>
        <w:t>Ownership of IP may advance</w:t>
      </w:r>
      <w:r w:rsidRPr="005F643C">
        <w:t xml:space="preserve"> the primary and related objectives of the procurement</w:t>
      </w:r>
      <w:r w:rsidDel="00B9538C">
        <w:t xml:space="preserve"> </w:t>
      </w:r>
      <w:r>
        <w:t>in more complex and strategic procurements, such as:</w:t>
      </w:r>
    </w:p>
    <w:p w14:paraId="17D8B518" w14:textId="77777777" w:rsidR="00BB166C" w:rsidRDefault="009F43FE" w:rsidP="009F43FE">
      <w:pPr>
        <w:pStyle w:val="List2"/>
      </w:pPr>
      <w:r>
        <w:t xml:space="preserve">where </w:t>
      </w:r>
      <w:r w:rsidRPr="00F35F7E">
        <w:t xml:space="preserve">development of the IP is the </w:t>
      </w:r>
      <w:r>
        <w:t>primary objective</w:t>
      </w:r>
      <w:r w:rsidRPr="00F35F7E">
        <w:t xml:space="preserve"> of the </w:t>
      </w:r>
      <w:r>
        <w:t xml:space="preserve">procurement </w:t>
      </w:r>
      <w:r w:rsidRPr="00F35F7E">
        <w:t xml:space="preserve">(for example, where a </w:t>
      </w:r>
      <w:r>
        <w:t>supplier</w:t>
      </w:r>
      <w:r w:rsidRPr="00F35F7E">
        <w:t xml:space="preserve"> is engaged to develop enhancements to the agency</w:t>
      </w:r>
      <w:r>
        <w:t>’</w:t>
      </w:r>
      <w:r w:rsidRPr="00F35F7E">
        <w:t>s IP);</w:t>
      </w:r>
    </w:p>
    <w:p w14:paraId="7D2EB3B9" w14:textId="1396B634" w:rsidR="009F43FE" w:rsidRDefault="009F43FE" w:rsidP="009F43FE">
      <w:pPr>
        <w:pStyle w:val="List2"/>
      </w:pPr>
      <w:r w:rsidRPr="00F35F7E">
        <w:t>where the IP is an essential part of delivering a core State service;</w:t>
      </w:r>
      <w:r w:rsidRPr="00836B4A">
        <w:rPr>
          <w:rStyle w:val="FootnoteReference"/>
        </w:rPr>
        <w:footnoteReference w:id="73"/>
      </w:r>
    </w:p>
    <w:p w14:paraId="03B1AC8F" w14:textId="77777777" w:rsidR="009F43FE" w:rsidRDefault="009F43FE" w:rsidP="009F43FE">
      <w:pPr>
        <w:pStyle w:val="List2"/>
      </w:pPr>
      <w:r>
        <w:t>where control of the IP is essential beyond the relationship between the agencies and supplier;</w:t>
      </w:r>
    </w:p>
    <w:p w14:paraId="5235903D" w14:textId="77777777" w:rsidR="009F43FE" w:rsidRPr="00F35F7E" w:rsidRDefault="009F43FE" w:rsidP="009F43FE">
      <w:pPr>
        <w:pStyle w:val="List2"/>
      </w:pPr>
      <w:r>
        <w:t>where the IP has a commercial application that can be leveraged by the State;</w:t>
      </w:r>
      <w:r w:rsidRPr="00725717">
        <w:rPr>
          <w:rStyle w:val="FootnoteReference"/>
        </w:rPr>
        <w:footnoteReference w:id="74"/>
      </w:r>
    </w:p>
    <w:p w14:paraId="6BEB4707" w14:textId="77777777" w:rsidR="009F43FE" w:rsidRPr="00F35F7E" w:rsidRDefault="009F43FE" w:rsidP="009F43FE">
      <w:pPr>
        <w:pStyle w:val="List2"/>
      </w:pPr>
      <w:r w:rsidRPr="00F35F7E">
        <w:t>where an existing agreement requires the State to retain ownership;</w:t>
      </w:r>
    </w:p>
    <w:p w14:paraId="3C10D3B3" w14:textId="77777777" w:rsidR="009F43FE" w:rsidRDefault="009F43FE" w:rsidP="009F43FE">
      <w:pPr>
        <w:pStyle w:val="List2"/>
      </w:pPr>
      <w:r w:rsidRPr="008C5029">
        <w:t>for reasons of privacy, public safety, security and law enforcement, public health, commercialisation and compliance with the law;</w:t>
      </w:r>
      <w:r w:rsidRPr="00836B4A">
        <w:rPr>
          <w:rStyle w:val="FootnoteReference"/>
        </w:rPr>
        <w:footnoteReference w:id="75"/>
      </w:r>
      <w:r w:rsidRPr="008C5029">
        <w:t xml:space="preserve"> and</w:t>
      </w:r>
    </w:p>
    <w:p w14:paraId="6C96531D" w14:textId="77777777" w:rsidR="009F43FE" w:rsidRDefault="009F43FE" w:rsidP="009F43FE">
      <w:pPr>
        <w:pStyle w:val="List2"/>
      </w:pPr>
      <w:r>
        <w:t>where the intent of the IP Policy is better achieved (to maximise the impact, value, accessibility and benefit of the IP consistent with the public interest).</w:t>
      </w:r>
      <w:r>
        <w:rPr>
          <w:rStyle w:val="FootnoteReference"/>
        </w:rPr>
        <w:footnoteReference w:id="76"/>
      </w:r>
    </w:p>
    <w:p w14:paraId="213F3899" w14:textId="77777777" w:rsidR="00BB166C" w:rsidRDefault="009F43FE" w:rsidP="009F43FE">
      <w:r>
        <w:t xml:space="preserve">Agencies should not adopt a default position of acquiring ownership of IP in every procurement. Whether to acquire IP should be assessed separately for each procurement. Agencies should consider undergoing an IP needs analysis to determine whether ownership is required in each case. An IP needs analysis will identify whether </w:t>
      </w:r>
      <w:r w:rsidRPr="0059745B">
        <w:t>acquir</w:t>
      </w:r>
      <w:r>
        <w:t>ing</w:t>
      </w:r>
      <w:r w:rsidRPr="0059745B">
        <w:t xml:space="preserve"> ownership of </w:t>
      </w:r>
      <w:r>
        <w:t xml:space="preserve">the IP </w:t>
      </w:r>
      <w:r w:rsidRPr="0059745B">
        <w:t>would advance the primary and related objectives of the procurement</w:t>
      </w:r>
      <w:r>
        <w:t>. An IP needs analysis consists of three steps:</w:t>
      </w:r>
    </w:p>
    <w:p w14:paraId="2DA92946" w14:textId="6FA82924" w:rsidR="009F43FE" w:rsidRDefault="009F43FE" w:rsidP="009F43FE">
      <w:pPr>
        <w:pStyle w:val="List2"/>
      </w:pPr>
      <w:r w:rsidRPr="00DF1AB7">
        <w:t>Stage 1</w:t>
      </w:r>
      <w:r>
        <w:t>:</w:t>
      </w:r>
      <w:r w:rsidRPr="00DF1AB7">
        <w:t xml:space="preserve"> Identify the IP components of the proposed contract</w:t>
      </w:r>
      <w:r>
        <w:t>;</w:t>
      </w:r>
    </w:p>
    <w:p w14:paraId="4DA12CE8" w14:textId="77777777" w:rsidR="009F43FE" w:rsidRDefault="009F43FE" w:rsidP="009F43FE">
      <w:pPr>
        <w:pStyle w:val="List2"/>
      </w:pPr>
      <w:bookmarkStart w:id="256" w:name="_Toc179094080"/>
      <w:bookmarkStart w:id="257" w:name="_Toc179790740"/>
      <w:bookmarkStart w:id="258" w:name="_Toc179791276"/>
      <w:bookmarkStart w:id="259" w:name="_Toc513214745"/>
      <w:r w:rsidRPr="00DF1AB7">
        <w:lastRenderedPageBreak/>
        <w:t>Stage 2</w:t>
      </w:r>
      <w:r>
        <w:t>:</w:t>
      </w:r>
      <w:r w:rsidRPr="00DF1AB7">
        <w:t xml:space="preserve"> Identify </w:t>
      </w:r>
      <w:r>
        <w:t xml:space="preserve">agency </w:t>
      </w:r>
      <w:r w:rsidRPr="00DF1AB7">
        <w:t>and other Government needs with respect to the IP</w:t>
      </w:r>
      <w:bookmarkEnd w:id="256"/>
      <w:bookmarkEnd w:id="257"/>
      <w:bookmarkEnd w:id="258"/>
      <w:bookmarkEnd w:id="259"/>
      <w:r>
        <w:t>; and</w:t>
      </w:r>
    </w:p>
    <w:p w14:paraId="3B44AF40" w14:textId="77777777" w:rsidR="009F43FE" w:rsidRDefault="009F43FE" w:rsidP="009F43FE">
      <w:pPr>
        <w:pStyle w:val="List2"/>
      </w:pPr>
      <w:r w:rsidRPr="00DF1AB7">
        <w:t>Stage 3</w:t>
      </w:r>
      <w:r>
        <w:t>:</w:t>
      </w:r>
      <w:r w:rsidRPr="00DF1AB7">
        <w:t xml:space="preserve"> Match </w:t>
      </w:r>
      <w:r>
        <w:t>agency</w:t>
      </w:r>
      <w:r w:rsidRPr="00DF1AB7">
        <w:t xml:space="preserve"> and Government needs to appropriate rights in each IP component</w:t>
      </w:r>
      <w:r>
        <w:t>.</w:t>
      </w:r>
    </w:p>
    <w:p w14:paraId="55040476" w14:textId="77777777" w:rsidR="009F43FE" w:rsidRDefault="009F43FE" w:rsidP="009F43FE">
      <w:r>
        <w:t xml:space="preserve">A detailed description of an IP needs analysis can be found in the </w:t>
      </w:r>
      <w:r w:rsidRPr="002A5DB7">
        <w:rPr>
          <w:i/>
        </w:rPr>
        <w:t>Australian Government Intellectual Property Manual</w:t>
      </w:r>
      <w:r w:rsidRPr="002A5DB7">
        <w:t xml:space="preserve"> (2018), pp. 139</w:t>
      </w:r>
      <w:r w:rsidRPr="002A5DB7">
        <w:noBreakHyphen/>
        <w:t>145.</w:t>
      </w:r>
    </w:p>
    <w:p w14:paraId="162C1762" w14:textId="77777777" w:rsidR="009F43FE" w:rsidRDefault="009F43FE" w:rsidP="009F43FE">
      <w:r>
        <w:t>The need to acquire ownership of IP will be different in each procurement. In some circumstances, the benefits of IP ownership can be obtained by an exclusive licence. In other circumstances, acquiring ownership of the IP may be more appropriate.</w:t>
      </w:r>
    </w:p>
    <w:p w14:paraId="3489CF63" w14:textId="77777777" w:rsidR="009F43FE" w:rsidRDefault="009F43FE" w:rsidP="009F43FE">
      <w:r>
        <w:t>IP can be owned jointly by two or more parties, and some procurement agreements provide for the joint ownership of project IP. However, i</w:t>
      </w:r>
      <w:r w:rsidRPr="00DE1EFF">
        <w:t>t is generally not recommended that agencies adopt a joint ownership position due to the complex management issues which arise. Many of the perceived benefits and outcomes of joint ownership can be achieved by a combination of sole ownership and licensing.</w:t>
      </w:r>
      <w:r w:rsidRPr="00836B4A">
        <w:rPr>
          <w:rStyle w:val="FootnoteReference"/>
        </w:rPr>
        <w:footnoteReference w:id="77"/>
      </w:r>
    </w:p>
    <w:p w14:paraId="25E5D911" w14:textId="77777777" w:rsidR="009F43FE" w:rsidRPr="00676087" w:rsidRDefault="009F43FE" w:rsidP="009F43FE">
      <w:pPr>
        <w:pStyle w:val="Heading2"/>
      </w:pPr>
      <w:bookmarkStart w:id="260" w:name="_Toc107829918"/>
      <w:bookmarkStart w:id="261" w:name="_Ref382385423"/>
      <w:bookmarkStart w:id="262" w:name="_Toc107829919"/>
      <w:bookmarkStart w:id="263" w:name="_Toc411926857"/>
      <w:bookmarkStart w:id="264" w:name="_Toc140576455"/>
      <w:bookmarkStart w:id="265" w:name="_Toc140653764"/>
      <w:bookmarkStart w:id="266" w:name="_Toc360519895"/>
      <w:bookmarkStart w:id="267" w:name="_Ref351472196"/>
      <w:bookmarkStart w:id="268" w:name="_Toc176264840"/>
      <w:bookmarkEnd w:id="260"/>
      <w:r w:rsidRPr="00676087">
        <w:t>Template IP clauses</w:t>
      </w:r>
      <w:bookmarkEnd w:id="261"/>
      <w:bookmarkEnd w:id="262"/>
      <w:bookmarkEnd w:id="263"/>
      <w:bookmarkEnd w:id="264"/>
      <w:bookmarkEnd w:id="265"/>
      <w:bookmarkEnd w:id="268"/>
    </w:p>
    <w:p w14:paraId="7DC51B51" w14:textId="77777777" w:rsidR="009F43FE" w:rsidRDefault="009F43FE" w:rsidP="009F43FE">
      <w:r>
        <w:t>Agencies are encouraged to ensure that any existing template procurement contracts include IP provisions that are consistent with the IP Policy. As set out in this chapter, significant matters to address include:</w:t>
      </w:r>
    </w:p>
    <w:p w14:paraId="0DB5F0D5" w14:textId="77777777" w:rsidR="009F43FE" w:rsidRPr="00B973DD" w:rsidRDefault="009F43FE" w:rsidP="009F43FE">
      <w:pPr>
        <w:pStyle w:val="List2"/>
      </w:pPr>
      <w:r w:rsidRPr="00B973DD">
        <w:t xml:space="preserve">addressing IP rights such as rights in relation to project, background and </w:t>
      </w:r>
      <w:proofErr w:type="gramStart"/>
      <w:r w:rsidRPr="00B973DD">
        <w:t>third party</w:t>
      </w:r>
      <w:proofErr w:type="gramEnd"/>
      <w:r w:rsidRPr="00B973DD">
        <w:t xml:space="preserve"> IP;</w:t>
      </w:r>
    </w:p>
    <w:p w14:paraId="17E4DF57" w14:textId="77777777" w:rsidR="009F43FE" w:rsidRPr="00B973DD" w:rsidRDefault="009F43FE" w:rsidP="009F43FE">
      <w:pPr>
        <w:pStyle w:val="List2"/>
      </w:pPr>
      <w:r w:rsidRPr="00B973DD">
        <w:t>securing sufficient licences for the agency to use IP; and</w:t>
      </w:r>
    </w:p>
    <w:p w14:paraId="4258DCC7" w14:textId="77777777" w:rsidR="009F43FE" w:rsidRPr="00B973DD" w:rsidRDefault="009F43FE" w:rsidP="009F43FE">
      <w:pPr>
        <w:pStyle w:val="List2"/>
      </w:pPr>
      <w:r w:rsidRPr="00B973DD">
        <w:t>providing for ownership of project IP if that advances the primary or related objectives of the procurement.</w:t>
      </w:r>
    </w:p>
    <w:p w14:paraId="661AA5C4" w14:textId="77777777" w:rsidR="009F43FE" w:rsidRDefault="009F43FE" w:rsidP="009F43FE">
      <w:r w:rsidRPr="00AC7C42">
        <w:t>The Victorian Government Purchasing Board (VGPB) sets the policies that govern procurement of non</w:t>
      </w:r>
      <w:r w:rsidRPr="00AC7C42">
        <w:noBreakHyphen/>
        <w:t xml:space="preserve">construction goods and services across all Victorian Government departments and some public bodies. The VGPB’s </w:t>
      </w:r>
      <w:r>
        <w:t>standard form</w:t>
      </w:r>
      <w:r w:rsidRPr="00AC7C42">
        <w:t xml:space="preserve"> contracts include IP clauses which are generally consistent with the IP Policy. Agencies are encouraged to </w:t>
      </w:r>
      <w:r>
        <w:t xml:space="preserve">seek legal advice and </w:t>
      </w:r>
      <w:r w:rsidRPr="00AC7C42">
        <w:t>draw from these contracts in developing their own template IP clauses.</w:t>
      </w:r>
      <w:r w:rsidRPr="00836B4A">
        <w:rPr>
          <w:rStyle w:val="FootnoteReference"/>
        </w:rPr>
        <w:footnoteReference w:id="78"/>
      </w:r>
    </w:p>
    <w:p w14:paraId="27564A7D" w14:textId="77777777" w:rsidR="009F43FE" w:rsidRDefault="009F43FE" w:rsidP="009F43FE">
      <w:r>
        <w:t xml:space="preserve">In developing template IP clauses, agencies are also encouraged to consult with Department of Government Services (DGS) at </w:t>
      </w:r>
      <w:hyperlink r:id="rId50" w:history="1">
        <w:r w:rsidRPr="00000379">
          <w:rPr>
            <w:rStyle w:val="Hyperlink"/>
          </w:rPr>
          <w:t>ippolicy@dgs.vic.gov.au</w:t>
        </w:r>
      </w:hyperlink>
      <w:r>
        <w:t>.</w:t>
      </w:r>
      <w:bookmarkStart w:id="269" w:name="_Ref382385436"/>
      <w:bookmarkStart w:id="270" w:name="_Toc107829920"/>
      <w:bookmarkEnd w:id="266"/>
    </w:p>
    <w:p w14:paraId="053F22B5" w14:textId="77777777" w:rsidR="009B5586" w:rsidRDefault="009B5586" w:rsidP="009F43FE"/>
    <w:p w14:paraId="347461AC" w14:textId="77777777" w:rsidR="009F43FE" w:rsidRPr="00676087" w:rsidRDefault="009F43FE" w:rsidP="009F43FE">
      <w:pPr>
        <w:pStyle w:val="Heading2"/>
      </w:pPr>
      <w:bookmarkStart w:id="271" w:name="_Toc411926858"/>
      <w:bookmarkStart w:id="272" w:name="_Toc140576456"/>
      <w:bookmarkStart w:id="273" w:name="_Toc140653765"/>
      <w:bookmarkStart w:id="274" w:name="_Toc176264841"/>
      <w:r w:rsidRPr="00676087">
        <w:lastRenderedPageBreak/>
        <w:t>Other issues</w:t>
      </w:r>
      <w:bookmarkEnd w:id="269"/>
      <w:bookmarkEnd w:id="270"/>
      <w:bookmarkEnd w:id="271"/>
      <w:bookmarkEnd w:id="272"/>
      <w:bookmarkEnd w:id="273"/>
      <w:bookmarkEnd w:id="274"/>
    </w:p>
    <w:p w14:paraId="552E4914" w14:textId="77777777" w:rsidR="00BB166C" w:rsidRDefault="009F43FE" w:rsidP="009F43FE">
      <w:r>
        <w:t>Agencies must be aware of other issues and requirements that impact on their procurement agreements.</w:t>
      </w:r>
    </w:p>
    <w:p w14:paraId="2AD94D9D" w14:textId="116B1C6D" w:rsidR="009F43FE" w:rsidRDefault="009F43FE" w:rsidP="009F43FE">
      <w:r>
        <w:t xml:space="preserve">Software contracts often involve complex IP issues. Agencies should be particularly careful in applying the IP Policy to software </w:t>
      </w:r>
      <w:proofErr w:type="gramStart"/>
      <w:r>
        <w:t>contracts, and</w:t>
      </w:r>
      <w:proofErr w:type="gramEnd"/>
      <w:r>
        <w:t xml:space="preserve"> </w:t>
      </w:r>
      <w:r w:rsidRPr="0028174A">
        <w:t xml:space="preserve">may refer to the </w:t>
      </w:r>
      <w:r w:rsidRPr="0028174A">
        <w:rPr>
          <w:i/>
        </w:rPr>
        <w:t>Australian Government Intellectual Property Manual</w:t>
      </w:r>
      <w:r w:rsidRPr="0028174A">
        <w:t xml:space="preserve"> (201</w:t>
      </w:r>
      <w:r>
        <w:t>8</w:t>
      </w:r>
      <w:r w:rsidRPr="0028174A">
        <w:t xml:space="preserve">) for further information on these </w:t>
      </w:r>
      <w:r>
        <w:t>issues</w:t>
      </w:r>
      <w:r w:rsidRPr="0028174A">
        <w:t>.</w:t>
      </w:r>
      <w:r w:rsidRPr="00836B4A">
        <w:rPr>
          <w:rStyle w:val="FootnoteReference"/>
        </w:rPr>
        <w:footnoteReference w:id="79"/>
      </w:r>
      <w:r w:rsidRPr="0028174A">
        <w:t xml:space="preserve"> Agencies may also consider seeking legal advice.</w:t>
      </w:r>
    </w:p>
    <w:bookmarkEnd w:id="247"/>
    <w:bookmarkEnd w:id="267"/>
    <w:p w14:paraId="4FE8B099" w14:textId="77777777" w:rsidR="00BB166C" w:rsidRDefault="009F43FE" w:rsidP="009F43FE">
      <w:r>
        <w:t xml:space="preserve">Outsourcing is another issue with IP ramifications. </w:t>
      </w:r>
      <w:r w:rsidRPr="0028723D">
        <w:t xml:space="preserve">It is important that agencies address any IP issues that arise from outsourcing as they would </w:t>
      </w:r>
      <w:r>
        <w:t xml:space="preserve">in </w:t>
      </w:r>
      <w:r w:rsidRPr="0028723D">
        <w:t>any procurement contract. If IP necessary for an agency</w:t>
      </w:r>
      <w:r>
        <w:t>’</w:t>
      </w:r>
      <w:r w:rsidRPr="0028723D">
        <w:t xml:space="preserve">s current or ongoing operations is generated </w:t>
      </w:r>
      <w:proofErr w:type="gramStart"/>
      <w:r w:rsidRPr="0028723D">
        <w:t>as a result of</w:t>
      </w:r>
      <w:proofErr w:type="gramEnd"/>
      <w:r w:rsidRPr="0028723D">
        <w:t xml:space="preserve"> outsourcing</w:t>
      </w:r>
      <w:r>
        <w:t>,</w:t>
      </w:r>
      <w:r w:rsidRPr="0028723D">
        <w:t xml:space="preserve"> an agency should consider </w:t>
      </w:r>
      <w:r>
        <w:t>an adequate licenc</w:t>
      </w:r>
      <w:r w:rsidRPr="0028723D">
        <w:t xml:space="preserve">e to use the IP in the agreement. </w:t>
      </w:r>
      <w:r>
        <w:t>This is particularly important where</w:t>
      </w:r>
      <w:r w:rsidRPr="0028723D">
        <w:t xml:space="preserve"> the IP may continue to be of value to the</w:t>
      </w:r>
      <w:r>
        <w:t xml:space="preserve"> </w:t>
      </w:r>
      <w:r w:rsidRPr="00164B2F">
        <w:t>agency once the outsourcing agreement ends or in the case where there is a change in supplier.</w:t>
      </w:r>
    </w:p>
    <w:p w14:paraId="6274FF8C" w14:textId="6BB6690B" w:rsidR="009F43FE" w:rsidRDefault="009F43FE" w:rsidP="009F43FE">
      <w:r w:rsidRPr="008C4096">
        <w:t xml:space="preserve">Public Record Office Victoria requires agencies to consider the </w:t>
      </w:r>
      <w:r>
        <w:t xml:space="preserve">legislative </w:t>
      </w:r>
      <w:r w:rsidRPr="008C4096">
        <w:t>record</w:t>
      </w:r>
      <w:r>
        <w:noBreakHyphen/>
      </w:r>
      <w:r w:rsidRPr="008C4096">
        <w:t>keeping requirements of outsourcing. Where an outsourcing agreement may include public records, agencies should take steps to ensure record</w:t>
      </w:r>
      <w:r>
        <w:noBreakHyphen/>
      </w:r>
      <w:r w:rsidRPr="008C4096">
        <w:t>keeping contract clauses are included in the agreement</w:t>
      </w:r>
      <w:r>
        <w:t>.</w:t>
      </w:r>
      <w:r w:rsidRPr="00836B4A">
        <w:rPr>
          <w:rStyle w:val="FootnoteReference"/>
        </w:rPr>
        <w:footnoteReference w:id="80"/>
      </w:r>
      <w:r>
        <w:t xml:space="preserve"> This principle should also be followed for procurement generally.</w:t>
      </w:r>
    </w:p>
    <w:p w14:paraId="3D7C8017" w14:textId="77777777" w:rsidR="009F43FE" w:rsidRDefault="009F43FE" w:rsidP="009F43FE">
      <w:pPr>
        <w:snapToGrid/>
        <w:spacing w:after="0" w:line="240" w:lineRule="auto"/>
        <w:rPr>
          <w:b/>
        </w:rPr>
      </w:pPr>
      <w:r>
        <w:rPr>
          <w:b/>
        </w:rPr>
        <w:br w:type="page"/>
      </w:r>
    </w:p>
    <w:p w14:paraId="0D691FEA" w14:textId="02ACA742" w:rsidR="009B5586" w:rsidRPr="00AC1553" w:rsidRDefault="009B5586" w:rsidP="009B5586">
      <w:pPr>
        <w:pStyle w:val="Heading1"/>
        <w:numPr>
          <w:ilvl w:val="0"/>
          <w:numId w:val="34"/>
        </w:numPr>
      </w:pPr>
      <w:bookmarkStart w:id="275" w:name="_Commercialisation_of_State"/>
      <w:bookmarkStart w:id="276" w:name="_Ref345582495"/>
      <w:bookmarkStart w:id="277" w:name="_Ref345593809"/>
      <w:bookmarkStart w:id="278" w:name="_Toc360519896"/>
      <w:bookmarkStart w:id="279" w:name="_Toc107829921"/>
      <w:bookmarkStart w:id="280" w:name="_Toc411926859"/>
      <w:bookmarkStart w:id="281" w:name="_Toc140576457"/>
      <w:bookmarkStart w:id="282" w:name="_Toc140653766"/>
      <w:bookmarkStart w:id="283" w:name="_Toc176264842"/>
      <w:bookmarkEnd w:id="275"/>
      <w:r>
        <w:lastRenderedPageBreak/>
        <w:t>C</w:t>
      </w:r>
      <w:r w:rsidRPr="009B5586">
        <w:t>ommercialisation of State-owned IP</w:t>
      </w:r>
      <w:bookmarkEnd w:id="283"/>
    </w:p>
    <w:bookmarkEnd w:id="220"/>
    <w:bookmarkEnd w:id="276"/>
    <w:bookmarkEnd w:id="277"/>
    <w:bookmarkEnd w:id="278"/>
    <w:bookmarkEnd w:id="279"/>
    <w:bookmarkEnd w:id="280"/>
    <w:bookmarkEnd w:id="281"/>
    <w:bookmarkEnd w:id="282"/>
    <w:p w14:paraId="0D49032D" w14:textId="77777777" w:rsidR="009F43FE" w:rsidRDefault="009F43FE" w:rsidP="009F43FE">
      <w:pPr>
        <w:pStyle w:val="BlockText"/>
        <w:rPr>
          <w:i/>
        </w:rPr>
      </w:pPr>
      <w:r w:rsidRPr="00836B4A">
        <w:rPr>
          <w:i/>
        </w:rPr>
        <w:t>IP Policy Principle 7:</w:t>
      </w:r>
    </w:p>
    <w:p w14:paraId="450B80E2" w14:textId="77777777" w:rsidR="009F43FE" w:rsidRDefault="009F43FE" w:rsidP="009F43FE">
      <w:pPr>
        <w:pStyle w:val="BlockText"/>
      </w:pPr>
      <w:r w:rsidRPr="00422162">
        <w:t xml:space="preserve">An agency should be responsive to opportunities to utilise intellectual property for commercial use that </w:t>
      </w:r>
      <w:bookmarkStart w:id="284" w:name="_Hlk170472479"/>
      <w:r w:rsidRPr="00422162">
        <w:t>do not conflict with the agency’s legal powers, purpose and strategic priorities.</w:t>
      </w:r>
      <w:bookmarkEnd w:id="284"/>
    </w:p>
    <w:p w14:paraId="2008E7BC" w14:textId="77777777" w:rsidR="00BB166C" w:rsidRDefault="009F43FE" w:rsidP="009F43FE">
      <w:pPr>
        <w:pStyle w:val="BlockText"/>
      </w:pPr>
      <w:r w:rsidRPr="00836B4A">
        <w:rPr>
          <w:i/>
        </w:rPr>
        <w:t>Principle 8:</w:t>
      </w:r>
    </w:p>
    <w:p w14:paraId="1B2BE922" w14:textId="2CCBC31D" w:rsidR="009F43FE" w:rsidRPr="00422162" w:rsidRDefault="009F43FE" w:rsidP="009F43FE">
      <w:pPr>
        <w:pStyle w:val="BlockText"/>
      </w:pPr>
      <w:bookmarkStart w:id="285" w:name="_Toc341189348"/>
      <w:bookmarkStart w:id="286" w:name="_Toc360519897"/>
      <w:bookmarkStart w:id="287" w:name="_Toc107829922"/>
      <w:r w:rsidRPr="00422162">
        <w:t>An agency may commercialise intellectual property if:</w:t>
      </w:r>
    </w:p>
    <w:p w14:paraId="7E9B8A39" w14:textId="77777777" w:rsidR="009F43FE" w:rsidRPr="00422162" w:rsidRDefault="009F43FE" w:rsidP="009F43FE">
      <w:pPr>
        <w:pStyle w:val="BlockText"/>
      </w:pPr>
      <w:r w:rsidRPr="00422162">
        <w:t>a)</w:t>
      </w:r>
      <w:r w:rsidRPr="00422162">
        <w:tab/>
        <w:t>it has an explicit statutory function to do so; or</w:t>
      </w:r>
    </w:p>
    <w:p w14:paraId="3012BAD9" w14:textId="77777777" w:rsidR="009F43FE" w:rsidRPr="00422162" w:rsidRDefault="009F43FE" w:rsidP="009F43FE">
      <w:pPr>
        <w:pStyle w:val="BlockText"/>
        <w:ind w:left="719" w:hanging="435"/>
      </w:pPr>
      <w:r w:rsidRPr="00422162">
        <w:t>b)</w:t>
      </w:r>
      <w:r w:rsidRPr="00422162">
        <w:tab/>
        <w:t>the expected benefits from the commercialisation provide a clear net benefit to the Victorian community and:</w:t>
      </w:r>
    </w:p>
    <w:p w14:paraId="5996E056" w14:textId="77777777" w:rsidR="009F43FE" w:rsidRPr="00422162" w:rsidRDefault="009F43FE" w:rsidP="009F43FE">
      <w:pPr>
        <w:pStyle w:val="BlockText"/>
        <w:ind w:firstLine="437"/>
      </w:pPr>
      <w:r w:rsidRPr="00422162">
        <w:t>i)</w:t>
      </w:r>
      <w:r w:rsidRPr="00422162">
        <w:tab/>
        <w:t>the agency has consulted with the responsible Minister for this policy about the commercialisation; and</w:t>
      </w:r>
    </w:p>
    <w:p w14:paraId="0C29245A" w14:textId="77777777" w:rsidR="009F43FE" w:rsidRDefault="009F43FE" w:rsidP="009F43FE">
      <w:pPr>
        <w:pStyle w:val="BlockText"/>
        <w:ind w:firstLine="436"/>
      </w:pPr>
      <w:r w:rsidRPr="00422162">
        <w:t>ii)</w:t>
      </w:r>
      <w:r w:rsidRPr="00422162">
        <w:tab/>
        <w:t>the responsible Minister for this policy has not given a direction to cease commercialising the intellectual property</w:t>
      </w:r>
      <w:r>
        <w:t>.</w:t>
      </w:r>
    </w:p>
    <w:p w14:paraId="216453C2" w14:textId="77777777" w:rsidR="009F43FE" w:rsidRPr="00676087" w:rsidRDefault="009F43FE" w:rsidP="009F43FE">
      <w:pPr>
        <w:pStyle w:val="Heading2"/>
      </w:pPr>
      <w:bookmarkStart w:id="288" w:name="_Toc411926860"/>
      <w:bookmarkStart w:id="289" w:name="_Toc140576458"/>
      <w:bookmarkStart w:id="290" w:name="_Toc140653767"/>
      <w:bookmarkStart w:id="291" w:name="_Toc176264843"/>
      <w:r w:rsidRPr="00676087">
        <w:t>Overview</w:t>
      </w:r>
      <w:bookmarkEnd w:id="285"/>
      <w:bookmarkEnd w:id="286"/>
      <w:bookmarkEnd w:id="287"/>
      <w:bookmarkEnd w:id="288"/>
      <w:bookmarkEnd w:id="289"/>
      <w:bookmarkEnd w:id="290"/>
      <w:bookmarkEnd w:id="291"/>
    </w:p>
    <w:p w14:paraId="20EE02C2" w14:textId="77777777" w:rsidR="009F43FE" w:rsidRDefault="009F43FE" w:rsidP="009F43FE">
      <w:r>
        <w:t>IP is commercialised when it is licensed or sold to the public or third parties on a commercial basis. Commercialisation includes:</w:t>
      </w:r>
    </w:p>
    <w:p w14:paraId="65EC98AD" w14:textId="77777777" w:rsidR="009F43FE" w:rsidRDefault="009F43FE" w:rsidP="009F43FE">
      <w:pPr>
        <w:pStyle w:val="List2"/>
      </w:pPr>
      <w:r w:rsidRPr="00ED5CC6">
        <w:t>licensing</w:t>
      </w:r>
      <w:r>
        <w:t xml:space="preserve"> or selling compilations of information held on registers;</w:t>
      </w:r>
    </w:p>
    <w:p w14:paraId="40AA1AA3" w14:textId="77777777" w:rsidR="009F43FE" w:rsidRDefault="009F43FE" w:rsidP="009F43FE">
      <w:pPr>
        <w:pStyle w:val="List2"/>
      </w:pPr>
      <w:r>
        <w:t>charging a fee for access to an information website;</w:t>
      </w:r>
    </w:p>
    <w:p w14:paraId="58CCA75F" w14:textId="77777777" w:rsidR="009F43FE" w:rsidRDefault="009F43FE" w:rsidP="009F43FE">
      <w:pPr>
        <w:pStyle w:val="List2"/>
      </w:pPr>
      <w:r>
        <w:t>seeking royalty payments for the publication of State copyright material;</w:t>
      </w:r>
    </w:p>
    <w:p w14:paraId="3E3DBE47" w14:textId="77777777" w:rsidR="009F43FE" w:rsidRDefault="009F43FE" w:rsidP="009F43FE">
      <w:pPr>
        <w:pStyle w:val="List2"/>
      </w:pPr>
      <w:r>
        <w:t>licensing or selling a patent; and</w:t>
      </w:r>
    </w:p>
    <w:p w14:paraId="61B990AB" w14:textId="77777777" w:rsidR="009F43FE" w:rsidRDefault="009F43FE" w:rsidP="009F43FE">
      <w:pPr>
        <w:pStyle w:val="List2"/>
      </w:pPr>
      <w:r>
        <w:t>licensing or selling an IT system.</w:t>
      </w:r>
    </w:p>
    <w:p w14:paraId="26EFD906" w14:textId="77777777" w:rsidR="009F43FE" w:rsidRDefault="009F43FE" w:rsidP="009F43FE">
      <w:r>
        <w:t>Commercialisation also includes an agency receiving royalties or other payment for the commercialisation of IP by a third party.</w:t>
      </w:r>
    </w:p>
    <w:p w14:paraId="5A657A0B" w14:textId="77777777" w:rsidR="009F43FE" w:rsidRDefault="009F43FE" w:rsidP="009F43FE">
      <w:r w:rsidRPr="000E2A57">
        <w:t>The main indicator of commercialisation is an intention to generate income</w:t>
      </w:r>
      <w:r>
        <w:t xml:space="preserve"> (or avoid costs)</w:t>
      </w:r>
      <w:r w:rsidRPr="000E2A57">
        <w:t xml:space="preserve"> from exploitation of the IP in the marketplace. It is not the mere fact that a fee is charged for the IP</w:t>
      </w:r>
      <w:r>
        <w:noBreakHyphen/>
      </w:r>
      <w:r w:rsidRPr="000E2A57">
        <w:t xml:space="preserve">related product or service. For example, requiring payment of a fee to offset the cost of the service (e.g. </w:t>
      </w:r>
      <w:r>
        <w:t>printing or postage</w:t>
      </w:r>
      <w:r w:rsidRPr="000E2A57">
        <w:t xml:space="preserve"> cost</w:t>
      </w:r>
      <w:r>
        <w:t>s</w:t>
      </w:r>
      <w:r w:rsidRPr="000E2A57">
        <w:t>) is not commercialisation.</w:t>
      </w:r>
      <w:r w:rsidRPr="00836B4A">
        <w:rPr>
          <w:rStyle w:val="FootnoteReference"/>
        </w:rPr>
        <w:footnoteReference w:id="81"/>
      </w:r>
    </w:p>
    <w:p w14:paraId="0207E10D" w14:textId="77777777" w:rsidR="009F43FE" w:rsidRDefault="009F43FE" w:rsidP="009F43FE">
      <w:r>
        <w:lastRenderedPageBreak/>
        <w:t>Principles 7 and 8 of the IP Policy deal with commercialisation. Principle 7 provides that t</w:t>
      </w:r>
      <w:r w:rsidRPr="00733EAC">
        <w:t xml:space="preserve">he </w:t>
      </w:r>
      <w:r w:rsidRPr="00165FD8">
        <w:t xml:space="preserve">State </w:t>
      </w:r>
      <w:r w:rsidRPr="00672C7A">
        <w:t xml:space="preserve">should be responsive to opportunities to </w:t>
      </w:r>
      <w:r>
        <w:t xml:space="preserve">utilise </w:t>
      </w:r>
      <w:r w:rsidRPr="00672C7A">
        <w:t xml:space="preserve">IP for commercial use </w:t>
      </w:r>
      <w:proofErr w:type="gramStart"/>
      <w:r w:rsidRPr="00672C7A">
        <w:t>provided that</w:t>
      </w:r>
      <w:proofErr w:type="gramEnd"/>
      <w:r w:rsidRPr="00672C7A">
        <w:t xml:space="preserve"> it does not conflict with the agency’s legal powers, purpose and strategic priorities</w:t>
      </w:r>
      <w:r w:rsidRPr="00165FD8">
        <w:t>.</w:t>
      </w:r>
    </w:p>
    <w:p w14:paraId="0351562A" w14:textId="77777777" w:rsidR="009F43FE" w:rsidRDefault="009F43FE" w:rsidP="009F43FE">
      <w:r>
        <w:t xml:space="preserve">Principle 8 provides that an agency may commercialise IP if it has an explicit statutory function to do so, or </w:t>
      </w:r>
      <w:r w:rsidRPr="00135FDB">
        <w:t xml:space="preserve">the </w:t>
      </w:r>
      <w:r>
        <w:t>expected</w:t>
      </w:r>
      <w:r w:rsidRPr="00135FDB">
        <w:t xml:space="preserve"> benefits from any proposed IP commercialisation provide a clear net benefit to the Victorian community</w:t>
      </w:r>
      <w:r>
        <w:t xml:space="preserve"> and the Minister for Government Services has been consulted. More information on these grounds for commercialisation is set out in Chapter 7.2 below.</w:t>
      </w:r>
    </w:p>
    <w:p w14:paraId="626343B4" w14:textId="77777777" w:rsidR="009F43FE" w:rsidRDefault="009F43FE" w:rsidP="009F43FE">
      <w:r>
        <w:t>The commercialisation principles fit within the context of:</w:t>
      </w:r>
    </w:p>
    <w:p w14:paraId="152934F1" w14:textId="77777777" w:rsidR="009F43FE" w:rsidRDefault="009F43FE" w:rsidP="009F43FE">
      <w:pPr>
        <w:pStyle w:val="List2"/>
      </w:pPr>
      <w:r>
        <w:t xml:space="preserve">the IP Policy Intent that the State grants rights to its IP, </w:t>
      </w:r>
      <w:r w:rsidRPr="0017565C">
        <w:t>as a public asset, in a manner that maximises its impact, value, accessibility and benefit consistent with the public interest</w:t>
      </w:r>
      <w:r>
        <w:t>;</w:t>
      </w:r>
    </w:p>
    <w:p w14:paraId="68E0CA9B" w14:textId="77777777" w:rsidR="009F43FE" w:rsidRDefault="009F43FE" w:rsidP="009F43FE">
      <w:pPr>
        <w:pStyle w:val="List2"/>
      </w:pPr>
      <w:r>
        <w:t>Principle 2 of the IP Policy, which provides that the State grants rights to its IP with the fewest possible restrictions; and</w:t>
      </w:r>
    </w:p>
    <w:p w14:paraId="12C979F9" w14:textId="77777777" w:rsidR="009F43FE" w:rsidRDefault="009F43FE" w:rsidP="009F43FE">
      <w:pPr>
        <w:pStyle w:val="List2"/>
      </w:pPr>
      <w:r>
        <w:t>Principle 3 of the IP Policy, which provides that the State may exercise its IP rights restrictively for commercialisation, amongst other things.</w:t>
      </w:r>
    </w:p>
    <w:p w14:paraId="5658FAE1" w14:textId="77777777" w:rsidR="009F43FE" w:rsidRPr="00676087" w:rsidRDefault="009F43FE" w:rsidP="009F43FE">
      <w:pPr>
        <w:pStyle w:val="Heading2"/>
      </w:pPr>
      <w:bookmarkStart w:id="292" w:name="_Toc341189349"/>
      <w:bookmarkStart w:id="293" w:name="_Toc360519898"/>
      <w:bookmarkStart w:id="294" w:name="_Ref377458007"/>
      <w:bookmarkStart w:id="295" w:name="_Toc107829923"/>
      <w:bookmarkStart w:id="296" w:name="_Toc411926861"/>
      <w:bookmarkStart w:id="297" w:name="_Toc140576459"/>
      <w:bookmarkStart w:id="298" w:name="_Toc140653768"/>
      <w:bookmarkStart w:id="299" w:name="_Toc176264844"/>
      <w:r w:rsidRPr="00676087">
        <w:t>Where commercialisation is available</w:t>
      </w:r>
      <w:bookmarkEnd w:id="292"/>
      <w:bookmarkEnd w:id="293"/>
      <w:bookmarkEnd w:id="294"/>
      <w:bookmarkEnd w:id="295"/>
      <w:bookmarkEnd w:id="296"/>
      <w:bookmarkEnd w:id="297"/>
      <w:bookmarkEnd w:id="298"/>
      <w:bookmarkEnd w:id="299"/>
    </w:p>
    <w:p w14:paraId="2E9D7723" w14:textId="77777777" w:rsidR="009F43FE" w:rsidRDefault="009F43FE" w:rsidP="009F43FE">
      <w:r>
        <w:t xml:space="preserve">Agencies </w:t>
      </w:r>
      <w:r w:rsidRPr="003E4AB3">
        <w:t xml:space="preserve">should be responsive </w:t>
      </w:r>
      <w:r w:rsidRPr="00AA18AC">
        <w:t>to and seek opportunities</w:t>
      </w:r>
      <w:r w:rsidRPr="003E4AB3">
        <w:t xml:space="preserve"> to u</w:t>
      </w:r>
      <w:r>
        <w:t xml:space="preserve">tilise </w:t>
      </w:r>
      <w:r w:rsidRPr="003E4AB3">
        <w:t xml:space="preserve">IP for commercial use </w:t>
      </w:r>
      <w:proofErr w:type="gramStart"/>
      <w:r w:rsidRPr="003E4AB3">
        <w:t>provided that</w:t>
      </w:r>
      <w:proofErr w:type="gramEnd"/>
      <w:r w:rsidRPr="003E4AB3">
        <w:t xml:space="preserve"> it does not conflict with the agency’s legal powers, purpose and strategic priorities</w:t>
      </w:r>
      <w:r>
        <w:t xml:space="preserve">. </w:t>
      </w:r>
      <w:r w:rsidRPr="003E4AB3">
        <w:t xml:space="preserve">Agencies </w:t>
      </w:r>
      <w:r>
        <w:t xml:space="preserve">can </w:t>
      </w:r>
      <w:r w:rsidRPr="003E4AB3">
        <w:t xml:space="preserve">explore opportunities to leverage and share the commercial benefits of private sector investment and innovation, and to improve the </w:t>
      </w:r>
      <w:r>
        <w:t xml:space="preserve">agency’s and/or the </w:t>
      </w:r>
      <w:r w:rsidRPr="003E4AB3">
        <w:t>State’s financial position</w:t>
      </w:r>
      <w:r>
        <w:t>.</w:t>
      </w:r>
    </w:p>
    <w:p w14:paraId="1DF91058" w14:textId="77777777" w:rsidR="00BB166C" w:rsidRDefault="009F43FE" w:rsidP="009F43FE">
      <w:r>
        <w:t xml:space="preserve">Before commercialising IP, agencies should </w:t>
      </w:r>
      <w:proofErr w:type="gramStart"/>
      <w:r>
        <w:t>conduct an assessment of</w:t>
      </w:r>
      <w:proofErr w:type="gramEnd"/>
      <w:r>
        <w:t xml:space="preserve"> the commercial potential of the IP including associated costs and risks </w:t>
      </w:r>
      <w:r w:rsidRPr="00916487">
        <w:t>(this is further explained in sections 3.5 and 7.2.2).</w:t>
      </w:r>
    </w:p>
    <w:p w14:paraId="2660D965" w14:textId="77777777" w:rsidR="00BB166C" w:rsidRDefault="009F43FE" w:rsidP="009F43FE">
      <w:r>
        <w:t>Where IP is commercialised or disposed of, agencies must do so in a manner that is consistent with the State’s obligations set out in applicable legislation, policies and guidelines.</w:t>
      </w:r>
    </w:p>
    <w:p w14:paraId="14D5926A" w14:textId="76F4BF6E" w:rsidR="009F43FE" w:rsidRDefault="009F43FE" w:rsidP="009F43FE">
      <w:r w:rsidRPr="007D2857">
        <w:t xml:space="preserve">As noted, </w:t>
      </w:r>
      <w:r>
        <w:t>P</w:t>
      </w:r>
      <w:r w:rsidRPr="007D2857">
        <w:t>rinciple</w:t>
      </w:r>
      <w:r>
        <w:t xml:space="preserve"> 8 of the IP Policy provides two bases on which an agency may commercialise IP. An agency may do so if:</w:t>
      </w:r>
    </w:p>
    <w:p w14:paraId="605EB9D5" w14:textId="77777777" w:rsidR="009F43FE" w:rsidRDefault="009F43FE" w:rsidP="009F43FE">
      <w:pPr>
        <w:pStyle w:val="List2"/>
      </w:pPr>
      <w:r>
        <w:t>it has an explicit statutory function to do so; or</w:t>
      </w:r>
    </w:p>
    <w:p w14:paraId="2D0C0B9A" w14:textId="77777777" w:rsidR="009F43FE" w:rsidRDefault="009F43FE" w:rsidP="009F43FE">
      <w:pPr>
        <w:pStyle w:val="List2"/>
      </w:pPr>
      <w:r w:rsidRPr="00B577EF">
        <w:t xml:space="preserve">the </w:t>
      </w:r>
      <w:r>
        <w:t>expected</w:t>
      </w:r>
      <w:r w:rsidRPr="00B577EF">
        <w:t xml:space="preserve"> benefits from any proposed IP commercialisation provide a clear net benefit to the Victorian community, and it has consulted with the </w:t>
      </w:r>
      <w:r>
        <w:t>Minister for Government Services.</w:t>
      </w:r>
    </w:p>
    <w:p w14:paraId="23D3AD03" w14:textId="77777777" w:rsidR="00BB166C" w:rsidRDefault="009F43FE" w:rsidP="009F43FE">
      <w:r>
        <w:t>Each basis for commercialisation is discussed further below.</w:t>
      </w:r>
    </w:p>
    <w:p w14:paraId="438F517A" w14:textId="6C80CA09" w:rsidR="009F43FE" w:rsidRPr="00F263FB" w:rsidRDefault="009F43FE" w:rsidP="009F43FE">
      <w:pPr>
        <w:pStyle w:val="Heading3"/>
      </w:pPr>
      <w:bookmarkStart w:id="300" w:name="_Ref340734294"/>
      <w:bookmarkStart w:id="301" w:name="_Toc341189350"/>
      <w:bookmarkStart w:id="302" w:name="_Toc360519899"/>
      <w:r w:rsidRPr="00F263FB">
        <w:t>Commercialisation under explicit statutory function</w:t>
      </w:r>
      <w:bookmarkEnd w:id="300"/>
      <w:bookmarkEnd w:id="301"/>
      <w:bookmarkEnd w:id="302"/>
    </w:p>
    <w:p w14:paraId="61B1FEB8" w14:textId="77777777" w:rsidR="00BB166C" w:rsidRDefault="009F43FE" w:rsidP="009F43FE">
      <w:r>
        <w:t xml:space="preserve">An agency may commercialise IP if it has an explicit statutory function to do so. An example is the statutory function of the National Gallery of Victoria to sell </w:t>
      </w:r>
      <w:r w:rsidRPr="00880577">
        <w:t>books</w:t>
      </w:r>
      <w:r>
        <w:t xml:space="preserve">, </w:t>
      </w:r>
      <w:r>
        <w:lastRenderedPageBreak/>
        <w:t>information and reproductions</w:t>
      </w:r>
      <w:r w:rsidRPr="00880577">
        <w:t xml:space="preserve"> in relation to pictures, works of art and art exhibits</w:t>
      </w:r>
      <w:r>
        <w:t>.</w:t>
      </w:r>
      <w:r w:rsidRPr="00836B4A">
        <w:rPr>
          <w:rStyle w:val="FootnoteReference"/>
        </w:rPr>
        <w:footnoteReference w:id="82"/>
      </w:r>
      <w:r>
        <w:t xml:space="preserve"> In such cases there is no need for the agency to consult with the Minister for Government Services for commercialisation.</w:t>
      </w:r>
    </w:p>
    <w:p w14:paraId="1B944DAD" w14:textId="77777777" w:rsidR="00BB166C" w:rsidRDefault="009F43FE" w:rsidP="009F43FE">
      <w:r>
        <w:t>Some statutes may provide an agency with a power, rather than a function, to commercialise IP. Whether this allows commercialisation under the IP Policy will depend on the surrounding circumstances.</w:t>
      </w:r>
    </w:p>
    <w:p w14:paraId="43F05D38" w14:textId="0485C99D" w:rsidR="009F43FE" w:rsidRDefault="009F43FE" w:rsidP="009F43FE">
      <w:pPr>
        <w:rPr>
          <w:b/>
        </w:rPr>
      </w:pPr>
      <w:r>
        <w:t xml:space="preserve">An example of this situation arises in relation to water corporations. </w:t>
      </w:r>
      <w:proofErr w:type="gramStart"/>
      <w:r>
        <w:t xml:space="preserve">The </w:t>
      </w:r>
      <w:r w:rsidRPr="002E16B3">
        <w:rPr>
          <w:i/>
        </w:rPr>
        <w:t>Water Act 1989</w:t>
      </w:r>
      <w:r>
        <w:t xml:space="preserve"> (Vic) </w:t>
      </w:r>
      <w:r w:rsidRPr="00B45AC0">
        <w:t>(Water Act),</w:t>
      </w:r>
      <w:proofErr w:type="gramEnd"/>
      <w:r>
        <w:t xml:space="preserve"> gives water corporations the power to commercialise IP with the Minister for Water’s approval.</w:t>
      </w:r>
      <w:r w:rsidRPr="00836B4A">
        <w:rPr>
          <w:rStyle w:val="FootnoteReference"/>
        </w:rPr>
        <w:footnoteReference w:id="83"/>
      </w:r>
      <w:r>
        <w:t xml:space="preserve"> The Water Act also </w:t>
      </w:r>
      <w:r w:rsidRPr="00836B4A">
        <w:rPr>
          <w:color w:val="333333"/>
        </w:rPr>
        <w:t xml:space="preserve">requires the corporations to act commercially. </w:t>
      </w:r>
      <w:r>
        <w:t xml:space="preserve">Given the commercial focus of the water corporations, </w:t>
      </w:r>
      <w:r>
        <w:rPr>
          <w:szCs w:val="24"/>
        </w:rPr>
        <w:t>commercialisation of their IP is generally acceptable under the IP Policy, subject to the requirements of the Water Act and having regard to the IP Policy.</w:t>
      </w:r>
    </w:p>
    <w:p w14:paraId="7734FB6A" w14:textId="77777777" w:rsidR="009F43FE" w:rsidRPr="002379EF" w:rsidRDefault="009F43FE" w:rsidP="009F43FE">
      <w:r>
        <w:t xml:space="preserve">Agencies that intend to commercialise IP under Principle 8(a) should carefully consider whether there is an explicit statutory function to do so. If there is any doubt about whether Principle 8(a) applies, an agency should consult with DGS at </w:t>
      </w:r>
      <w:hyperlink r:id="rId51" w:history="1">
        <w:r w:rsidRPr="00000379">
          <w:rPr>
            <w:rStyle w:val="Hyperlink"/>
          </w:rPr>
          <w:t>ippolicy@dgs.vic.gov.au</w:t>
        </w:r>
      </w:hyperlink>
      <w:r>
        <w:t>.</w:t>
      </w:r>
    </w:p>
    <w:p w14:paraId="469E1C0D" w14:textId="77777777" w:rsidR="009F43FE" w:rsidRPr="00F263FB" w:rsidRDefault="009F43FE" w:rsidP="009F43FE">
      <w:pPr>
        <w:pStyle w:val="Heading3"/>
      </w:pPr>
      <w:bookmarkStart w:id="303" w:name="_Commercialisation_under_with"/>
      <w:bookmarkStart w:id="304" w:name="_Ref340734295"/>
      <w:bookmarkStart w:id="305" w:name="_Toc341189351"/>
      <w:bookmarkStart w:id="306" w:name="_Toc360519900"/>
      <w:bookmarkEnd w:id="303"/>
      <w:r w:rsidRPr="00F263FB">
        <w:t xml:space="preserve">Commercialisation </w:t>
      </w:r>
      <w:bookmarkEnd w:id="304"/>
      <w:bookmarkEnd w:id="305"/>
      <w:bookmarkEnd w:id="306"/>
      <w:r w:rsidRPr="00F263FB">
        <w:t>with a clear net benefit to the Victorian community</w:t>
      </w:r>
    </w:p>
    <w:p w14:paraId="3AA6F305" w14:textId="77777777" w:rsidR="009F43FE" w:rsidRDefault="009F43FE" w:rsidP="009F43FE">
      <w:r>
        <w:t xml:space="preserve">If an agency intends to commercialise IP without an explicit statutory function to do so, it is required to demonstrate </w:t>
      </w:r>
      <w:r w:rsidRPr="00E140EE">
        <w:t xml:space="preserve">a clear net benefit to the Victorian community </w:t>
      </w:r>
      <w:r>
        <w:t>and consult with the Minister for Government Services under Principle 8(b) of the IP Policy.</w:t>
      </w:r>
    </w:p>
    <w:p w14:paraId="31C5C78E" w14:textId="77777777" w:rsidR="009F43FE" w:rsidRDefault="009F43FE" w:rsidP="009F43FE">
      <w:r>
        <w:t>This Principle applies when:</w:t>
      </w:r>
    </w:p>
    <w:p w14:paraId="0B856A08" w14:textId="77777777" w:rsidR="009F43FE" w:rsidRPr="00953443" w:rsidRDefault="009F43FE" w:rsidP="009F43FE">
      <w:pPr>
        <w:pStyle w:val="List2"/>
      </w:pPr>
      <w:r w:rsidRPr="00894593">
        <w:t>an agency proposes to enter a new commercialisation arrangement in relation to existing IP (even where that IP has previously been commercialised);</w:t>
      </w:r>
    </w:p>
    <w:p w14:paraId="18416769" w14:textId="77777777" w:rsidR="009F43FE" w:rsidRPr="007A4713" w:rsidRDefault="009F43FE" w:rsidP="009F43FE">
      <w:pPr>
        <w:pStyle w:val="List2"/>
      </w:pPr>
      <w:r w:rsidRPr="00AE30C9">
        <w:t>an agency proposes to develop IP to be commercialised (including developing new IP for the purpose of an existing commercialisation arrangement)</w:t>
      </w:r>
      <w:r w:rsidRPr="00435FA8">
        <w:t>;</w:t>
      </w:r>
    </w:p>
    <w:p w14:paraId="2028EAF5" w14:textId="77777777" w:rsidR="009F43FE" w:rsidRPr="008C5029" w:rsidRDefault="009F43FE" w:rsidP="009F43FE">
      <w:pPr>
        <w:pStyle w:val="List2"/>
      </w:pPr>
      <w:r w:rsidRPr="007A4713">
        <w:t>an existing commercialisation arrangement comes up for renewal or amendment</w:t>
      </w:r>
      <w:r w:rsidRPr="008C5029">
        <w:t>; and</w:t>
      </w:r>
    </w:p>
    <w:p w14:paraId="5CCA7B3D" w14:textId="77777777" w:rsidR="009F43FE" w:rsidRPr="00894593" w:rsidRDefault="009F43FE" w:rsidP="009F43FE">
      <w:pPr>
        <w:pStyle w:val="List2"/>
      </w:pPr>
      <w:r w:rsidRPr="008C5029">
        <w:t>a third party approaches an agency to use existing IP.</w:t>
      </w:r>
    </w:p>
    <w:p w14:paraId="5EE6C2E0" w14:textId="77777777" w:rsidR="009F43FE" w:rsidRDefault="009F43FE" w:rsidP="009F43FE">
      <w:r>
        <w:t xml:space="preserve">Commercialisation is allowed where the agency has demonstrated that it will result in a clear net benefit to the Victorian community. A ‘net benefit’ is an overall positive impact on the community. It </w:t>
      </w:r>
      <w:proofErr w:type="gramStart"/>
      <w:r>
        <w:t>takes into account</w:t>
      </w:r>
      <w:proofErr w:type="gramEnd"/>
      <w:r>
        <w:t xml:space="preserve"> the costs and benefits related to:</w:t>
      </w:r>
    </w:p>
    <w:p w14:paraId="55CF04E8" w14:textId="77777777" w:rsidR="009F43FE" w:rsidRDefault="009F43FE" w:rsidP="009F43FE">
      <w:pPr>
        <w:pStyle w:val="List2"/>
      </w:pPr>
      <w:r>
        <w:t>public health and safety;</w:t>
      </w:r>
    </w:p>
    <w:p w14:paraId="01FC29F4" w14:textId="77777777" w:rsidR="009F43FE" w:rsidRDefault="009F43FE" w:rsidP="009F43FE">
      <w:pPr>
        <w:pStyle w:val="List2"/>
      </w:pPr>
      <w:r>
        <w:t>social and community impact;</w:t>
      </w:r>
    </w:p>
    <w:p w14:paraId="41E217CF" w14:textId="77777777" w:rsidR="009F43FE" w:rsidRDefault="009F43FE" w:rsidP="009F43FE">
      <w:pPr>
        <w:pStyle w:val="List2"/>
      </w:pPr>
      <w:r>
        <w:t>environmental impact;</w:t>
      </w:r>
    </w:p>
    <w:p w14:paraId="19B83373" w14:textId="77777777" w:rsidR="009F43FE" w:rsidRDefault="009F43FE" w:rsidP="009F43FE">
      <w:pPr>
        <w:pStyle w:val="List2"/>
      </w:pPr>
      <w:r>
        <w:t>competition; and</w:t>
      </w:r>
    </w:p>
    <w:p w14:paraId="4A9A85B0" w14:textId="77777777" w:rsidR="009F43FE" w:rsidRDefault="009F43FE" w:rsidP="009F43FE">
      <w:pPr>
        <w:pStyle w:val="List2"/>
      </w:pPr>
      <w:r>
        <w:lastRenderedPageBreak/>
        <w:t>economic impact.</w:t>
      </w:r>
    </w:p>
    <w:p w14:paraId="250792A5" w14:textId="77777777" w:rsidR="009F43FE" w:rsidRDefault="009F43FE" w:rsidP="009F43FE">
      <w:r>
        <w:t>Assessment of the benefit to the community will be informed by the IP Policy Intent: that rights to IP should be granted in a manner that maximises its impact, value, accessibility and benefit consistent with the public interest.</w:t>
      </w:r>
    </w:p>
    <w:p w14:paraId="2E919863" w14:textId="77777777" w:rsidR="009F43FE" w:rsidRPr="00F263FB" w:rsidRDefault="009F43FE" w:rsidP="009F43FE">
      <w:pPr>
        <w:pStyle w:val="Heading4"/>
      </w:pPr>
      <w:r w:rsidRPr="00F263FB">
        <w:t>Consultation</w:t>
      </w:r>
    </w:p>
    <w:p w14:paraId="228FDCA4" w14:textId="77777777" w:rsidR="009F43FE" w:rsidRDefault="009F43FE" w:rsidP="009F43FE">
      <w:r>
        <w:t xml:space="preserve">Consultation under Principle 8(b) must be made by letter from the departmental secretary, agency head or responsible Minister to the Minister for Government Services </w:t>
      </w:r>
      <w:r w:rsidRPr="00916487">
        <w:t>prior to commercialisation.</w:t>
      </w:r>
    </w:p>
    <w:p w14:paraId="04104EC8" w14:textId="77777777" w:rsidR="009F43FE" w:rsidRDefault="009F43FE" w:rsidP="009F43FE">
      <w:r>
        <w:t>The letter must provide information on the proposed commercialisation (including the terms sheet or draft agreement) and explain the grounds on which the agency considers that commercialisation will result in a clear net benefit to the Victorian community, having regard to the IP Policy.</w:t>
      </w:r>
    </w:p>
    <w:p w14:paraId="4BD74F10" w14:textId="77777777" w:rsidR="00BB166C" w:rsidRDefault="009F43FE" w:rsidP="009F43FE">
      <w:r>
        <w:t>The onus is on the requesting agency to demonstrate that there is a clear net benefit to the Victorian community resulting from the commercialisation.</w:t>
      </w:r>
    </w:p>
    <w:p w14:paraId="3B750469" w14:textId="23749DD2" w:rsidR="009F43FE" w:rsidRDefault="009F43FE" w:rsidP="009F43FE">
      <w:r>
        <w:t>Agencies should consider conducting a cost benefit analysis of proposed commercialisations,</w:t>
      </w:r>
      <w:r w:rsidRPr="00836B4A">
        <w:rPr>
          <w:rStyle w:val="FootnoteReference"/>
        </w:rPr>
        <w:footnoteReference w:id="84"/>
      </w:r>
      <w:r>
        <w:t xml:space="preserve"> and should take care to identify costs and risks associated with commercialisation. Agencies should ensure that they own and have capacity to licence the IP.</w:t>
      </w:r>
      <w:r w:rsidRPr="00836B4A">
        <w:rPr>
          <w:rStyle w:val="FootnoteReference"/>
        </w:rPr>
        <w:footnoteReference w:id="85"/>
      </w:r>
    </w:p>
    <w:p w14:paraId="133715E7" w14:textId="77777777" w:rsidR="009F43FE" w:rsidRDefault="009F43FE" w:rsidP="009F43FE">
      <w:r>
        <w:t>Guidance for assisting agencies in developing a summary of their commercialisation opportunity can be found in Attachment 2.</w:t>
      </w:r>
    </w:p>
    <w:p w14:paraId="434FF11F" w14:textId="77777777" w:rsidR="009F43FE" w:rsidRDefault="009F43FE" w:rsidP="009F43FE">
      <w:r>
        <w:t xml:space="preserve">Agencies should consult with DGS at </w:t>
      </w:r>
      <w:hyperlink r:id="rId52" w:history="1">
        <w:r w:rsidRPr="00B70311">
          <w:rPr>
            <w:rStyle w:val="Hyperlink"/>
          </w:rPr>
          <w:t>ippolicy@d</w:t>
        </w:r>
        <w:r>
          <w:rPr>
            <w:rStyle w:val="Hyperlink"/>
          </w:rPr>
          <w:t>gs</w:t>
        </w:r>
        <w:r w:rsidRPr="00B70311">
          <w:rPr>
            <w:rStyle w:val="Hyperlink"/>
          </w:rPr>
          <w:t>.vic.gov.au</w:t>
        </w:r>
      </w:hyperlink>
      <w:r>
        <w:t xml:space="preserve"> in advance of preparing its consultation letter to the Minister for Government Services.</w:t>
      </w:r>
    </w:p>
    <w:p w14:paraId="6CE2008F" w14:textId="77777777" w:rsidR="009F43FE" w:rsidRPr="00F263FB" w:rsidRDefault="009F43FE" w:rsidP="009F43FE">
      <w:pPr>
        <w:pStyle w:val="Heading4"/>
      </w:pPr>
      <w:r w:rsidRPr="00F263FB">
        <w:t>Minister for Government Services response</w:t>
      </w:r>
    </w:p>
    <w:p w14:paraId="2888DE64" w14:textId="77777777" w:rsidR="00BB166C" w:rsidRDefault="009F43FE" w:rsidP="009F43FE">
      <w:r>
        <w:t>The Minister for Government Services will respond to the agency:</w:t>
      </w:r>
    </w:p>
    <w:p w14:paraId="69498C20" w14:textId="1E01077C" w:rsidR="009F43FE" w:rsidRDefault="009F43FE" w:rsidP="009F43FE">
      <w:pPr>
        <w:pStyle w:val="List2"/>
      </w:pPr>
      <w:r>
        <w:t>acknowledging the commercialisation opportunity; or</w:t>
      </w:r>
    </w:p>
    <w:p w14:paraId="459188E2" w14:textId="77777777" w:rsidR="009F43FE" w:rsidRDefault="009F43FE" w:rsidP="009F43FE">
      <w:pPr>
        <w:pStyle w:val="List2"/>
      </w:pPr>
      <w:r>
        <w:t>may seek additional information, prior to acknowledging the opportunity and confirming that the Minister for Government Services has been consulted.</w:t>
      </w:r>
    </w:p>
    <w:p w14:paraId="7B3D1719" w14:textId="77777777" w:rsidR="009F43FE" w:rsidRDefault="009F43FE" w:rsidP="009F43FE">
      <w:proofErr w:type="gramStart"/>
      <w:r>
        <w:t>In order to</w:t>
      </w:r>
      <w:proofErr w:type="gramEnd"/>
      <w:r>
        <w:t xml:space="preserve"> protect the State’s interest, the Minister for Government Services may direct an agency to not commercialise the intellectual property. This direction may require an agency to not enter prospective opportunities and to cease current commercialisation arrangements.</w:t>
      </w:r>
    </w:p>
    <w:p w14:paraId="11B4D267" w14:textId="77777777" w:rsidR="00894068" w:rsidRDefault="00894068" w:rsidP="009F43FE"/>
    <w:p w14:paraId="71AC017B" w14:textId="77777777" w:rsidR="009F43FE" w:rsidRPr="00F263FB" w:rsidRDefault="009F43FE" w:rsidP="009F43FE">
      <w:pPr>
        <w:pStyle w:val="Heading4"/>
      </w:pPr>
      <w:r w:rsidRPr="00F263FB">
        <w:lastRenderedPageBreak/>
        <w:t>Additional information</w:t>
      </w:r>
    </w:p>
    <w:p w14:paraId="6EC1BEFF" w14:textId="77777777" w:rsidR="009F43FE" w:rsidRDefault="009F43FE" w:rsidP="009F43FE">
      <w:r>
        <w:t>Should the Minister for Government Services seek additional information from an agency, it may include details relating to:</w:t>
      </w:r>
    </w:p>
    <w:p w14:paraId="19C92B75" w14:textId="77777777" w:rsidR="009F43FE" w:rsidRDefault="009F43FE" w:rsidP="009F43FE">
      <w:pPr>
        <w:pStyle w:val="List2"/>
      </w:pPr>
      <w:bookmarkStart w:id="307" w:name="_Hlk170469725"/>
      <w:r>
        <w:rPr>
          <w:b/>
          <w:bCs/>
        </w:rPr>
        <w:t>Opportunity</w:t>
      </w:r>
      <w:bookmarkStart w:id="308" w:name="_Hlk176260060"/>
      <w:r>
        <w:t xml:space="preserve"> – </w:t>
      </w:r>
      <w:bookmarkEnd w:id="308"/>
      <w:r>
        <w:t>describe what the commercialisation opportunity is;</w:t>
      </w:r>
    </w:p>
    <w:p w14:paraId="5594F3DB" w14:textId="77777777" w:rsidR="009F43FE" w:rsidRDefault="009F43FE" w:rsidP="009F43FE">
      <w:pPr>
        <w:pStyle w:val="List2"/>
      </w:pPr>
      <w:r w:rsidRPr="008C5029">
        <w:rPr>
          <w:b/>
          <w:bCs/>
        </w:rPr>
        <w:t>Market analysis</w:t>
      </w:r>
      <w:r>
        <w:t xml:space="preserve"> – a general description of the initial and future markets for the IP and some indication of the size of the market;</w:t>
      </w:r>
    </w:p>
    <w:p w14:paraId="4E5BF5EB" w14:textId="77777777" w:rsidR="009F43FE" w:rsidRDefault="009F43FE" w:rsidP="009F43FE">
      <w:pPr>
        <w:pStyle w:val="List2"/>
      </w:pPr>
      <w:r w:rsidRPr="008C5029">
        <w:rPr>
          <w:b/>
          <w:bCs/>
        </w:rPr>
        <w:t>SWOT analysis</w:t>
      </w:r>
      <w:r>
        <w:t xml:space="preserve"> – strengths, weaknesses, opportunities and threats analysis on the proposed commercialisation opportunity;</w:t>
      </w:r>
    </w:p>
    <w:p w14:paraId="38F61EA6" w14:textId="77777777" w:rsidR="009F43FE" w:rsidRDefault="009F43FE" w:rsidP="009F43FE">
      <w:pPr>
        <w:pStyle w:val="List2"/>
      </w:pPr>
      <w:r w:rsidRPr="008C5029">
        <w:rPr>
          <w:b/>
          <w:bCs/>
        </w:rPr>
        <w:t>Cost/benefit analysis</w:t>
      </w:r>
      <w:r>
        <w:t xml:space="preserve"> – cost of commercialising versus predicted returns (revenue and other non-financial) from the commercialisation method, as well as what the net benefit is to the Victorian community;</w:t>
      </w:r>
    </w:p>
    <w:bookmarkEnd w:id="307"/>
    <w:p w14:paraId="55029DD2" w14:textId="77777777" w:rsidR="009F43FE" w:rsidRDefault="009F43FE" w:rsidP="009F43FE">
      <w:pPr>
        <w:pStyle w:val="List2"/>
      </w:pPr>
      <w:r w:rsidRPr="008C5029">
        <w:rPr>
          <w:b/>
          <w:bCs/>
        </w:rPr>
        <w:t>Commercialisation structures</w:t>
      </w:r>
      <w:r>
        <w:t xml:space="preserve"> – developing commercialisation and governance structures to support the proposed commercialisation opportunity;</w:t>
      </w:r>
      <w:r w:rsidRPr="00B973DD">
        <w:rPr>
          <w:rStyle w:val="FootnoteReference"/>
        </w:rPr>
        <w:t xml:space="preserve"> </w:t>
      </w:r>
      <w:r>
        <w:rPr>
          <w:rStyle w:val="FootnoteReference"/>
        </w:rPr>
        <w:footnoteReference w:id="86"/>
      </w:r>
    </w:p>
    <w:p w14:paraId="606D611F" w14:textId="77777777" w:rsidR="009F43FE" w:rsidRDefault="009F43FE" w:rsidP="009F43FE">
      <w:pPr>
        <w:pStyle w:val="List2"/>
      </w:pPr>
      <w:r w:rsidRPr="008C5029">
        <w:rPr>
          <w:b/>
          <w:bCs/>
        </w:rPr>
        <w:t>Timeline</w:t>
      </w:r>
      <w:r>
        <w:t xml:space="preserve"> – determine a pathway/timeline to achieve commercialisation; and</w:t>
      </w:r>
    </w:p>
    <w:p w14:paraId="5F33C850" w14:textId="77777777" w:rsidR="009F43FE" w:rsidRDefault="009F43FE" w:rsidP="009F43FE">
      <w:pPr>
        <w:pStyle w:val="List2"/>
      </w:pPr>
      <w:r w:rsidRPr="008C5029">
        <w:rPr>
          <w:b/>
          <w:bCs/>
        </w:rPr>
        <w:t>Risk management</w:t>
      </w:r>
      <w:r>
        <w:t xml:space="preserve"> – assessment of the risks and mitigation strategies for the proposed commercialisation opportunity (i.e. risk matrix assessment).</w:t>
      </w:r>
    </w:p>
    <w:p w14:paraId="60988E09" w14:textId="77777777" w:rsidR="009F43FE" w:rsidRPr="00676087" w:rsidRDefault="009F43FE" w:rsidP="009F43FE">
      <w:pPr>
        <w:pStyle w:val="Heading2"/>
      </w:pPr>
      <w:bookmarkStart w:id="309" w:name="_Toc107829924"/>
      <w:bookmarkStart w:id="310" w:name="_Toc107829925"/>
      <w:bookmarkStart w:id="311" w:name="_Toc107829926"/>
      <w:bookmarkStart w:id="312" w:name="_Toc107829927"/>
      <w:bookmarkStart w:id="313" w:name="_Toc107829928"/>
      <w:bookmarkStart w:id="314" w:name="_Toc107829929"/>
      <w:bookmarkStart w:id="315" w:name="_Toc107829930"/>
      <w:bookmarkStart w:id="316" w:name="_Toc411926862"/>
      <w:bookmarkStart w:id="317" w:name="_Toc140576460"/>
      <w:bookmarkStart w:id="318" w:name="_Toc140653769"/>
      <w:bookmarkStart w:id="319" w:name="_Toc176264845"/>
      <w:bookmarkEnd w:id="309"/>
      <w:bookmarkEnd w:id="310"/>
      <w:bookmarkEnd w:id="311"/>
      <w:bookmarkEnd w:id="312"/>
      <w:bookmarkEnd w:id="313"/>
      <w:bookmarkEnd w:id="314"/>
      <w:r w:rsidRPr="00676087">
        <w:t>Commercialisation process</w:t>
      </w:r>
      <w:bookmarkEnd w:id="315"/>
      <w:bookmarkEnd w:id="316"/>
      <w:bookmarkEnd w:id="317"/>
      <w:bookmarkEnd w:id="318"/>
      <w:bookmarkEnd w:id="319"/>
    </w:p>
    <w:p w14:paraId="578DDB77" w14:textId="77777777" w:rsidR="009F43FE" w:rsidRDefault="009F43FE" w:rsidP="009F43FE">
      <w:r>
        <w:t xml:space="preserve">If an agency proposes to pursue </w:t>
      </w:r>
      <w:proofErr w:type="gramStart"/>
      <w:r>
        <w:t>commercialisation, and</w:t>
      </w:r>
      <w:proofErr w:type="gramEnd"/>
      <w:r>
        <w:t xml:space="preserve"> has ensured that commercialisation is available under the IP Policy,</w:t>
      </w:r>
      <w:r w:rsidRPr="00836B4A">
        <w:rPr>
          <w:rStyle w:val="FootnoteReference"/>
        </w:rPr>
        <w:footnoteReference w:id="87"/>
      </w:r>
      <w:r>
        <w:t xml:space="preserve"> it should carefully consider the issues associated with commercialisation.</w:t>
      </w:r>
    </w:p>
    <w:p w14:paraId="78294928" w14:textId="77777777" w:rsidR="009F43FE" w:rsidRDefault="009F43FE" w:rsidP="009F43FE">
      <w:r>
        <w:t>Relevant issues include whether the IP is suitable for commercialisation, whether there is a commercial market for the IP, risks, resources requirements, the development of a business plan, the method of commercialisation, project management and implementation.</w:t>
      </w:r>
    </w:p>
    <w:p w14:paraId="62E87712" w14:textId="77777777" w:rsidR="009F43FE" w:rsidRDefault="009F43FE" w:rsidP="009F43FE">
      <w:r>
        <w:t xml:space="preserve">Agencies may refer to the </w:t>
      </w:r>
      <w:r w:rsidRPr="00F06A5E">
        <w:rPr>
          <w:i/>
        </w:rPr>
        <w:t>Australian Government Intellectual Property Manual</w:t>
      </w:r>
      <w:r>
        <w:t xml:space="preserve"> (2018) for further information on the commercialisation process.</w:t>
      </w:r>
      <w:r w:rsidRPr="00836B4A">
        <w:rPr>
          <w:rStyle w:val="FootnoteReference"/>
        </w:rPr>
        <w:footnoteReference w:id="88"/>
      </w:r>
    </w:p>
    <w:p w14:paraId="396A3157" w14:textId="77777777" w:rsidR="00894068" w:rsidRDefault="00894068" w:rsidP="009F43FE"/>
    <w:p w14:paraId="55C78B72" w14:textId="77777777" w:rsidR="00894068" w:rsidRDefault="00894068" w:rsidP="009F43FE"/>
    <w:p w14:paraId="0B2CCAFA" w14:textId="77777777" w:rsidR="009F43FE" w:rsidRDefault="009F43FE" w:rsidP="009F43FE">
      <w:pPr>
        <w:pStyle w:val="Heading2"/>
      </w:pPr>
      <w:bookmarkStart w:id="320" w:name="_Toc176264846"/>
      <w:r>
        <w:lastRenderedPageBreak/>
        <w:t>Related considerations</w:t>
      </w:r>
      <w:bookmarkEnd w:id="320"/>
    </w:p>
    <w:p w14:paraId="50739FB4" w14:textId="77777777" w:rsidR="009F43FE" w:rsidRPr="00F263FB" w:rsidRDefault="009F43FE" w:rsidP="009F43FE">
      <w:pPr>
        <w:pStyle w:val="Heading3"/>
      </w:pPr>
      <w:r>
        <w:t>Legal authority</w:t>
      </w:r>
    </w:p>
    <w:p w14:paraId="7EC28FC8" w14:textId="77777777" w:rsidR="009F43FE" w:rsidRDefault="009F43FE" w:rsidP="009F43FE">
      <w:r>
        <w:t>An agency must</w:t>
      </w:r>
      <w:r w:rsidRPr="00845842">
        <w:t xml:space="preserve"> have the appropriate legal authority</w:t>
      </w:r>
      <w:r>
        <w:t xml:space="preserve"> to commercialise IP.</w:t>
      </w:r>
      <w:r w:rsidRPr="00845842">
        <w:t xml:space="preserve"> It is important that legal advice is sought on </w:t>
      </w:r>
      <w:r>
        <w:t>a proposed commercialisation of IP</w:t>
      </w:r>
      <w:r w:rsidRPr="00845842">
        <w:t xml:space="preserve"> at an early stage. </w:t>
      </w:r>
      <w:r>
        <w:t>Agencies must fully consider their legal powers in relation to all aspects of the IP commercialisation, which will vary depending on the circumstances of the commercialisation. Some aspects which must be considered include:</w:t>
      </w:r>
    </w:p>
    <w:p w14:paraId="1248893C" w14:textId="77777777" w:rsidR="00BB166C" w:rsidRDefault="009F43FE" w:rsidP="009F43FE">
      <w:pPr>
        <w:numPr>
          <w:ilvl w:val="0"/>
          <w:numId w:val="6"/>
        </w:numPr>
      </w:pPr>
      <w:r>
        <w:rPr>
          <w:b/>
          <w:bCs/>
        </w:rPr>
        <w:t>Ownership</w:t>
      </w:r>
      <w:r w:rsidRPr="00A93589">
        <w:t xml:space="preserve"> – </w:t>
      </w:r>
      <w:r>
        <w:t>does the agency have legal authority to own IP? Is it the owner of the IP being commercialised?</w:t>
      </w:r>
    </w:p>
    <w:p w14:paraId="36E37D9A" w14:textId="25C85A9A" w:rsidR="009F43FE" w:rsidRPr="00A93589" w:rsidRDefault="009F43FE" w:rsidP="009F43FE">
      <w:pPr>
        <w:numPr>
          <w:ilvl w:val="0"/>
          <w:numId w:val="6"/>
        </w:numPr>
      </w:pPr>
      <w:bookmarkStart w:id="321" w:name="_Toc140653812"/>
      <w:r w:rsidRPr="00836B4A">
        <w:rPr>
          <w:b/>
        </w:rPr>
        <w:t>Commercialisation</w:t>
      </w:r>
      <w:r w:rsidRPr="00A93589">
        <w:t xml:space="preserve"> – </w:t>
      </w:r>
      <w:r>
        <w:t>does the agency have the legal authority to commercialise its IP?</w:t>
      </w:r>
    </w:p>
    <w:p w14:paraId="50565150" w14:textId="77777777" w:rsidR="009F43FE" w:rsidRPr="00A93589" w:rsidRDefault="009F43FE" w:rsidP="009F43FE">
      <w:pPr>
        <w:numPr>
          <w:ilvl w:val="0"/>
          <w:numId w:val="6"/>
        </w:numPr>
      </w:pPr>
      <w:r>
        <w:rPr>
          <w:b/>
          <w:bCs/>
        </w:rPr>
        <w:t>Setting fees</w:t>
      </w:r>
      <w:r w:rsidRPr="00A93589">
        <w:t xml:space="preserve"> – </w:t>
      </w:r>
      <w:r>
        <w:t>where relevant</w:t>
      </w:r>
      <w:r w:rsidRPr="00A93589">
        <w:t xml:space="preserve">, </w:t>
      </w:r>
      <w:r>
        <w:t>does the agency have the legal authority to set any fees as part of the commercialisation?</w:t>
      </w:r>
    </w:p>
    <w:p w14:paraId="1A7A5823" w14:textId="77777777" w:rsidR="009F43FE" w:rsidRDefault="009F43FE" w:rsidP="009F43FE">
      <w:pPr>
        <w:numPr>
          <w:ilvl w:val="0"/>
          <w:numId w:val="6"/>
        </w:numPr>
      </w:pPr>
      <w:r w:rsidRPr="00D74A5F">
        <w:rPr>
          <w:b/>
          <w:bCs/>
        </w:rPr>
        <w:t>Revenue retention</w:t>
      </w:r>
      <w:r w:rsidRPr="00A93589">
        <w:t xml:space="preserve"> – </w:t>
      </w:r>
      <w:r>
        <w:t>where relevant, does the agency have the legal authority to retain revenue collected during the commercialisation?</w:t>
      </w:r>
    </w:p>
    <w:p w14:paraId="6293E3AC" w14:textId="77777777" w:rsidR="009F43FE" w:rsidRPr="00845842" w:rsidRDefault="009F43FE" w:rsidP="009F43FE">
      <w:r>
        <w:t>Agencies commercialising IP under Principle 8(b) of the IP Policy are required to seek assurances through their legal counsel about their legal authority to carry out the proposed commercialisation prior to consulting with the Minister for Government Services.</w:t>
      </w:r>
    </w:p>
    <w:p w14:paraId="5E9216B9" w14:textId="77777777" w:rsidR="009F43FE" w:rsidRPr="00F263FB" w:rsidRDefault="009F43FE" w:rsidP="009F43FE">
      <w:pPr>
        <w:pStyle w:val="Heading3"/>
      </w:pPr>
      <w:r w:rsidRPr="00F263FB">
        <w:t>Revenue retention</w:t>
      </w:r>
    </w:p>
    <w:p w14:paraId="257E9DDC" w14:textId="77777777" w:rsidR="009F43FE" w:rsidRPr="00F263FB" w:rsidRDefault="009F43FE" w:rsidP="009F43FE">
      <w:r w:rsidRPr="00F263FB">
        <w:t xml:space="preserve">An agency seeking to retain revenue from the proposed commercialisation must consider whether it has legal power to do so. Such a power can be given (or restricted) by specific provisions in a relevant Act. Subject to any specific legislative provisions, an agency which is a body corporate can raise, retain and spend its own revenue. However, again subject to any specific legislative provisions, under the </w:t>
      </w:r>
      <w:r w:rsidRPr="00F263FB">
        <w:rPr>
          <w:i/>
          <w:iCs/>
        </w:rPr>
        <w:t>Financial Management Act 1994</w:t>
      </w:r>
      <w:r w:rsidRPr="00F263FB">
        <w:t xml:space="preserve"> (FMA) a department or other agency funded by annual appropriations can only retain access to revenue raised by it if the revenue is covered by an agreement in writing under section 29 of the FMA between the Treasurer and the agency’s Minister (in such cases the revenue is still required by section 9 of the FMA to be paid into the Consolidated Fund, but an amount equal to the revenue paid in is added to the department’s annual appropriation). If such an agreement does not currently exist, the Minister responsible for the administration of the item must request it from the Treasurer.</w:t>
      </w:r>
    </w:p>
    <w:p w14:paraId="49FDE59A" w14:textId="77777777" w:rsidR="00BB166C" w:rsidRDefault="009F43FE" w:rsidP="009F43FE">
      <w:pPr>
        <w:pStyle w:val="Heading3"/>
      </w:pPr>
      <w:bookmarkStart w:id="322" w:name="_Toc107829931"/>
      <w:r w:rsidRPr="00676087">
        <w:t>Pricing for Value Guide</w:t>
      </w:r>
      <w:bookmarkEnd w:id="322"/>
    </w:p>
    <w:p w14:paraId="54470699" w14:textId="03C57A9F" w:rsidR="009F43FE" w:rsidRDefault="009F43FE" w:rsidP="009F43FE">
      <w:r w:rsidRPr="00AF2650">
        <w:t>In setting fees for commercialising IP, agencies are required to apply the Pricing for Value Guide which contains a broad range of pricing principles including value-based, cost recovery and other principles. Agencies will need to consider which principles are appropriate having regard to the nature of the IP that is being commercialised.</w:t>
      </w:r>
    </w:p>
    <w:p w14:paraId="43D50382" w14:textId="77777777" w:rsidR="009F43FE" w:rsidRDefault="009F43FE" w:rsidP="009F43FE">
      <w:r>
        <w:lastRenderedPageBreak/>
        <w:t>Application of the Pricing for Value Guide (</w:t>
      </w:r>
      <w:proofErr w:type="spellStart"/>
      <w:r>
        <w:t>PfV</w:t>
      </w:r>
      <w:proofErr w:type="spellEnd"/>
      <w:r>
        <w:t xml:space="preserve"> Guide) is mandatory for public bodies as defined in section 3 of the </w:t>
      </w:r>
      <w:r w:rsidRPr="008C5029">
        <w:rPr>
          <w:i/>
          <w:iCs/>
        </w:rPr>
        <w:t>Financial Management Act 1994</w:t>
      </w:r>
      <w:r>
        <w:t>.</w:t>
      </w:r>
      <w:r w:rsidRPr="00402B04">
        <w:rPr>
          <w:rStyle w:val="FootnoteReference"/>
        </w:rPr>
        <w:t xml:space="preserve"> </w:t>
      </w:r>
      <w:r>
        <w:rPr>
          <w:rStyle w:val="FootnoteReference"/>
        </w:rPr>
        <w:footnoteReference w:id="89"/>
      </w:r>
    </w:p>
    <w:p w14:paraId="5DF46997" w14:textId="77777777" w:rsidR="009F43FE" w:rsidRDefault="009F43FE" w:rsidP="009F43FE">
      <w:r>
        <w:t xml:space="preserve">In setting fees for commercialising IP, relevant agencies must apply the </w:t>
      </w:r>
      <w:proofErr w:type="spellStart"/>
      <w:r>
        <w:t>PfV</w:t>
      </w:r>
      <w:proofErr w:type="spellEnd"/>
      <w:r>
        <w:t xml:space="preserve"> Guide which replaced the previous cost recovery guidelines on 1 July 2021. The </w:t>
      </w:r>
      <w:proofErr w:type="spellStart"/>
      <w:r>
        <w:t>PfV</w:t>
      </w:r>
      <w:proofErr w:type="spellEnd"/>
      <w:r>
        <w:t xml:space="preserve"> Guide is a practical user guide for agencies to review and/or set fees and charges. The guide includes a broad range of pricing principles that go beyond just cost recovery, such as value-based and market pricing, allowing agencies to innovate and better serve the community. Agencies will need to consider which </w:t>
      </w:r>
      <w:proofErr w:type="spellStart"/>
      <w:r>
        <w:t>PfV</w:t>
      </w:r>
      <w:proofErr w:type="spellEnd"/>
      <w:r>
        <w:t xml:space="preserve"> Guide principles are appropriate for the IP that is being commercialised and be able to justify their fee setting in relation to those principles. In some circumstances set out in the </w:t>
      </w:r>
      <w:proofErr w:type="spellStart"/>
      <w:r>
        <w:t>PfV</w:t>
      </w:r>
      <w:proofErr w:type="spellEnd"/>
      <w:r>
        <w:t xml:space="preserve"> guide the approval </w:t>
      </w:r>
      <w:bookmarkEnd w:id="321"/>
      <w:r>
        <w:t>of the Victorian Treasurer may need to be sought.</w:t>
      </w:r>
    </w:p>
    <w:p w14:paraId="0483BE1F" w14:textId="77777777" w:rsidR="009F43FE" w:rsidRPr="00676087" w:rsidRDefault="009F43FE" w:rsidP="009F43FE">
      <w:pPr>
        <w:pStyle w:val="Heading3"/>
      </w:pPr>
      <w:r w:rsidRPr="00676087">
        <w:t>Data</w:t>
      </w:r>
    </w:p>
    <w:p w14:paraId="0F99DF2A" w14:textId="48B6BAB4" w:rsidR="009F43FE" w:rsidRDefault="009F43FE" w:rsidP="009F43FE">
      <w:r w:rsidRPr="006D5FC5">
        <w:t xml:space="preserve">The </w:t>
      </w:r>
      <w:r>
        <w:t xml:space="preserve">IP </w:t>
      </w:r>
      <w:r w:rsidRPr="006D5FC5">
        <w:t xml:space="preserve">Policy and supporting </w:t>
      </w:r>
      <w:r>
        <w:t>g</w:t>
      </w:r>
      <w:r w:rsidRPr="006D5FC5">
        <w:t xml:space="preserve">uidelines must be read in conjunction with the </w:t>
      </w:r>
      <w:r w:rsidRPr="002E47D9">
        <w:t>DataVic Access Policy</w:t>
      </w:r>
      <w:r>
        <w:rPr>
          <w:rStyle w:val="FootnoteReference"/>
        </w:rPr>
        <w:footnoteReference w:id="90"/>
      </w:r>
      <w:r w:rsidRPr="006D5FC5">
        <w:t xml:space="preserve"> and </w:t>
      </w:r>
      <w:r>
        <w:t xml:space="preserve">their </w:t>
      </w:r>
      <w:r w:rsidRPr="006D5FC5">
        <w:t xml:space="preserve">supporting </w:t>
      </w:r>
      <w:r>
        <w:t>g</w:t>
      </w:r>
      <w:r w:rsidRPr="006D5FC5">
        <w:t xml:space="preserve">uidelines. The </w:t>
      </w:r>
      <w:r>
        <w:t xml:space="preserve">DataVic Access </w:t>
      </w:r>
      <w:r w:rsidRPr="006D5FC5">
        <w:t xml:space="preserve">Policy </w:t>
      </w:r>
      <w:r w:rsidRPr="002E47D9">
        <w:t>provides direction on the release, licensing and management of Victorian Government data so that it can be used and reused by the community and businesses</w:t>
      </w:r>
      <w:r w:rsidRPr="006D5FC5">
        <w:t xml:space="preserve">. </w:t>
      </w:r>
      <w:r>
        <w:t xml:space="preserve">With respect to </w:t>
      </w:r>
      <w:r w:rsidRPr="006D5FC5">
        <w:t>commercialisation</w:t>
      </w:r>
      <w:r>
        <w:t xml:space="preserve"> opportunities, given the relationship between IP and </w:t>
      </w:r>
      <w:r w:rsidRPr="006D5FC5">
        <w:t xml:space="preserve">Data, </w:t>
      </w:r>
      <w:r>
        <w:t>a</w:t>
      </w:r>
      <w:r w:rsidRPr="006D5FC5">
        <w:t xml:space="preserve">gencies should </w:t>
      </w:r>
      <w:r>
        <w:t xml:space="preserve">also consult with Department of Government Services to ensure </w:t>
      </w:r>
      <w:r w:rsidRPr="006D5FC5">
        <w:t xml:space="preserve">the </w:t>
      </w:r>
      <w:r>
        <w:t>correct policy framework is applied</w:t>
      </w:r>
      <w:r w:rsidRPr="006D5FC5">
        <w:t>.</w:t>
      </w:r>
    </w:p>
    <w:p w14:paraId="12C0532F" w14:textId="279396E7" w:rsidR="00BF2706" w:rsidRPr="00AC1553" w:rsidRDefault="00BF2706" w:rsidP="00603B27">
      <w:pPr>
        <w:pStyle w:val="Heading1"/>
        <w:numPr>
          <w:ilvl w:val="0"/>
          <w:numId w:val="34"/>
        </w:numPr>
      </w:pPr>
      <w:bookmarkStart w:id="323" w:name="_Toc176264847"/>
      <w:r w:rsidRPr="00AC1553">
        <w:lastRenderedPageBreak/>
        <w:t>Protecting</w:t>
      </w:r>
      <w:r w:rsidR="00BE2ECE" w:rsidRPr="00AC1553">
        <w:t xml:space="preserve"> </w:t>
      </w:r>
      <w:r w:rsidRPr="00AC1553">
        <w:t>and</w:t>
      </w:r>
      <w:r w:rsidR="00BE2ECE" w:rsidRPr="00AC1553">
        <w:t xml:space="preserve"> </w:t>
      </w:r>
      <w:r w:rsidRPr="00AC1553">
        <w:t>enforcing</w:t>
      </w:r>
      <w:r w:rsidR="00BE2ECE" w:rsidRPr="00AC1553">
        <w:t xml:space="preserve"> </w:t>
      </w:r>
      <w:r w:rsidRPr="00AC1553">
        <w:t>intellectual</w:t>
      </w:r>
      <w:r w:rsidR="00BE2ECE" w:rsidRPr="00AC1553">
        <w:t xml:space="preserve"> </w:t>
      </w:r>
      <w:r w:rsidRPr="00AC1553">
        <w:t>property</w:t>
      </w:r>
      <w:r w:rsidR="00BE2ECE" w:rsidRPr="00AC1553">
        <w:t xml:space="preserve"> </w:t>
      </w:r>
      <w:r w:rsidRPr="00AC1553">
        <w:t>rights</w:t>
      </w:r>
      <w:bookmarkEnd w:id="221"/>
      <w:bookmarkEnd w:id="222"/>
      <w:bookmarkEnd w:id="223"/>
      <w:bookmarkEnd w:id="224"/>
      <w:bookmarkEnd w:id="323"/>
    </w:p>
    <w:p w14:paraId="7743DE21" w14:textId="439E2DCC" w:rsidR="00BF2706" w:rsidRPr="00BF2706" w:rsidRDefault="00BF2706" w:rsidP="00BB166C">
      <w:pPr>
        <w:pStyle w:val="BlockText"/>
      </w:pPr>
      <w:r w:rsidRPr="00BF2706">
        <w:rPr>
          <w:i/>
        </w:rPr>
        <w:t>IP</w:t>
      </w:r>
      <w:r w:rsidR="00BE2ECE">
        <w:rPr>
          <w:i/>
        </w:rPr>
        <w:t xml:space="preserve"> </w:t>
      </w:r>
      <w:r w:rsidRPr="00BF2706">
        <w:rPr>
          <w:i/>
        </w:rPr>
        <w:t>Policy</w:t>
      </w:r>
      <w:r w:rsidR="00BE2ECE">
        <w:rPr>
          <w:i/>
        </w:rPr>
        <w:t xml:space="preserve"> </w:t>
      </w:r>
      <w:r w:rsidRPr="00BF2706">
        <w:rPr>
          <w:i/>
        </w:rPr>
        <w:t>Principle</w:t>
      </w:r>
      <w:r w:rsidR="00BE2ECE">
        <w:rPr>
          <w:i/>
        </w:rPr>
        <w:t xml:space="preserve"> </w:t>
      </w:r>
      <w:r w:rsidRPr="00BF2706">
        <w:rPr>
          <w:i/>
        </w:rPr>
        <w:t>6:</w:t>
      </w:r>
      <w:r w:rsidR="00BE2ECE">
        <w:t xml:space="preserve"> </w:t>
      </w:r>
      <w:r w:rsidRPr="00BF2706">
        <w:t>The</w:t>
      </w:r>
      <w:r w:rsidR="00BE2ECE">
        <w:t xml:space="preserve"> </w:t>
      </w:r>
      <w:r w:rsidRPr="00BF2706">
        <w:t>State</w:t>
      </w:r>
      <w:r w:rsidR="00BE2ECE">
        <w:t xml:space="preserve"> </w:t>
      </w:r>
      <w:r w:rsidRPr="00BF2706">
        <w:t>responds</w:t>
      </w:r>
      <w:r w:rsidR="00BE2ECE">
        <w:t xml:space="preserve"> </w:t>
      </w:r>
      <w:r w:rsidRPr="00BF2706">
        <w:t>to</w:t>
      </w:r>
      <w:r w:rsidR="00BE2ECE">
        <w:t xml:space="preserve"> </w:t>
      </w:r>
      <w:r w:rsidRPr="00BF2706">
        <w:t>breaches</w:t>
      </w:r>
      <w:r w:rsidR="00BE2ECE">
        <w:t xml:space="preserve"> </w:t>
      </w:r>
      <w:r w:rsidRPr="00BF2706">
        <w:t>of</w:t>
      </w:r>
      <w:r w:rsidR="00BE2ECE">
        <w:t xml:space="preserve"> </w:t>
      </w:r>
      <w:r w:rsidRPr="00BF2706">
        <w:t>its</w:t>
      </w:r>
      <w:r w:rsidR="00BE2ECE">
        <w:t xml:space="preserve"> </w:t>
      </w:r>
      <w:r w:rsidRPr="00BF2706">
        <w:t>intellectual</w:t>
      </w:r>
      <w:r w:rsidR="00BE2ECE">
        <w:t xml:space="preserve"> </w:t>
      </w:r>
      <w:r w:rsidRPr="00BF2706">
        <w:t>property</w:t>
      </w:r>
      <w:r w:rsidR="00BE2ECE">
        <w:t xml:space="preserve"> </w:t>
      </w:r>
      <w:r w:rsidRPr="00BF2706">
        <w:t>rights</w:t>
      </w:r>
      <w:r w:rsidR="00BE2ECE">
        <w:t xml:space="preserve"> </w:t>
      </w:r>
      <w:r w:rsidRPr="00BF2706">
        <w:t>where</w:t>
      </w:r>
      <w:r w:rsidR="00BE2ECE">
        <w:t xml:space="preserve"> </w:t>
      </w:r>
      <w:r w:rsidRPr="00BF2706">
        <w:t>appropriate</w:t>
      </w:r>
      <w:r w:rsidR="00BE2ECE">
        <w:t xml:space="preserve"> </w:t>
      </w:r>
      <w:proofErr w:type="gramStart"/>
      <w:r w:rsidRPr="00BF2706">
        <w:t>in</w:t>
      </w:r>
      <w:r w:rsidR="00BE2ECE">
        <w:t xml:space="preserve"> </w:t>
      </w:r>
      <w:r w:rsidRPr="00BF2706">
        <w:t>order</w:t>
      </w:r>
      <w:r w:rsidR="00BE2ECE">
        <w:t xml:space="preserve"> </w:t>
      </w:r>
      <w:r w:rsidRPr="00BF2706">
        <w:t>to</w:t>
      </w:r>
      <w:proofErr w:type="gramEnd"/>
      <w:r w:rsidR="00BE2ECE">
        <w:t xml:space="preserve"> </w:t>
      </w:r>
      <w:r w:rsidRPr="00BF2706">
        <w:t>maintain</w:t>
      </w:r>
      <w:r w:rsidR="00BE2ECE">
        <w:t xml:space="preserve"> </w:t>
      </w:r>
      <w:r w:rsidRPr="00BF2706">
        <w:t>its</w:t>
      </w:r>
      <w:r w:rsidR="00BE2ECE">
        <w:t xml:space="preserve"> </w:t>
      </w:r>
      <w:r w:rsidRPr="00BF2706">
        <w:t>reputation</w:t>
      </w:r>
      <w:r w:rsidR="00BE2ECE">
        <w:t xml:space="preserve"> </w:t>
      </w:r>
      <w:r w:rsidRPr="00BF2706">
        <w:t>or</w:t>
      </w:r>
      <w:r w:rsidR="00BE2ECE">
        <w:t xml:space="preserve"> </w:t>
      </w:r>
      <w:r w:rsidRPr="00BF2706">
        <w:t>the</w:t>
      </w:r>
      <w:r w:rsidR="00BE2ECE">
        <w:t xml:space="preserve"> </w:t>
      </w:r>
      <w:r w:rsidRPr="00BF2706">
        <w:t>value</w:t>
      </w:r>
      <w:r w:rsidR="00BE2ECE">
        <w:t xml:space="preserve"> </w:t>
      </w:r>
      <w:r w:rsidRPr="00BF2706">
        <w:t>of</w:t>
      </w:r>
      <w:r w:rsidR="00BE2ECE">
        <w:t xml:space="preserve"> </w:t>
      </w:r>
      <w:r w:rsidRPr="00BF2706">
        <w:t>its</w:t>
      </w:r>
      <w:r w:rsidR="00BE2ECE">
        <w:t xml:space="preserve"> </w:t>
      </w:r>
      <w:r w:rsidRPr="00BF2706">
        <w:t>intellectual</w:t>
      </w:r>
      <w:r w:rsidR="00BE2ECE">
        <w:t xml:space="preserve"> </w:t>
      </w:r>
      <w:r w:rsidRPr="00BF2706">
        <w:t>property.</w:t>
      </w:r>
    </w:p>
    <w:p w14:paraId="01AD90B4" w14:textId="77777777" w:rsidR="00BF2706" w:rsidRPr="00BF2706" w:rsidRDefault="00BF2706" w:rsidP="00AC1553">
      <w:pPr>
        <w:pStyle w:val="Heading2"/>
      </w:pPr>
      <w:bookmarkStart w:id="324" w:name="_Toc360519903"/>
      <w:bookmarkStart w:id="325" w:name="_Toc411926864"/>
      <w:bookmarkStart w:id="326" w:name="_Toc140576462"/>
      <w:bookmarkStart w:id="327" w:name="_Toc176264848"/>
      <w:r w:rsidRPr="00BF2706">
        <w:t>Overview</w:t>
      </w:r>
      <w:bookmarkEnd w:id="324"/>
      <w:bookmarkEnd w:id="325"/>
      <w:bookmarkEnd w:id="326"/>
      <w:bookmarkEnd w:id="327"/>
    </w:p>
    <w:p w14:paraId="306B66BB" w14:textId="77777777" w:rsidR="00BB166C" w:rsidRDefault="00BF2706" w:rsidP="00BF2706">
      <w:r w:rsidRPr="00BF2706">
        <w:t>As</w:t>
      </w:r>
      <w:r w:rsidR="00BE2ECE">
        <w:t xml:space="preserve"> </w:t>
      </w:r>
      <w:r w:rsidRPr="00BF2706">
        <w:t>managers</w:t>
      </w:r>
      <w:r w:rsidR="00BE2ECE">
        <w:t xml:space="preserve"> </w:t>
      </w:r>
      <w:r w:rsidRPr="00BF2706">
        <w:t>of</w:t>
      </w:r>
      <w:r w:rsidR="00BE2ECE">
        <w:t xml:space="preserve"> </w:t>
      </w:r>
      <w:r w:rsidRPr="00BF2706">
        <w:t>IP,</w:t>
      </w:r>
      <w:r w:rsidR="00BE2ECE">
        <w:t xml:space="preserve"> </w:t>
      </w:r>
      <w:r w:rsidRPr="00BF2706">
        <w:t>agencies</w:t>
      </w:r>
      <w:r w:rsidR="00BE2ECE">
        <w:t xml:space="preserve"> </w:t>
      </w:r>
      <w:r w:rsidRPr="00BF2706">
        <w:t>have</w:t>
      </w:r>
      <w:r w:rsidR="00BE2ECE">
        <w:t xml:space="preserve"> </w:t>
      </w:r>
      <w:r w:rsidRPr="00BF2706">
        <w:t>the</w:t>
      </w:r>
      <w:r w:rsidR="00BE2ECE">
        <w:t xml:space="preserve"> </w:t>
      </w:r>
      <w:r w:rsidRPr="00BF2706">
        <w:t>power</w:t>
      </w:r>
      <w:r w:rsidR="00BE2ECE">
        <w:t xml:space="preserve"> </w:t>
      </w:r>
      <w:r w:rsidRPr="00BF2706">
        <w:t>to</w:t>
      </w:r>
      <w:r w:rsidR="00BE2ECE">
        <w:t xml:space="preserve"> </w:t>
      </w:r>
      <w:r w:rsidRPr="00BF2706">
        <w:t>protect</w:t>
      </w:r>
      <w:r w:rsidR="00BE2ECE">
        <w:t xml:space="preserve"> </w:t>
      </w:r>
      <w:r w:rsidRPr="00BF2706">
        <w:t>and</w:t>
      </w:r>
      <w:r w:rsidR="00BE2ECE">
        <w:t xml:space="preserve"> </w:t>
      </w:r>
      <w:r w:rsidRPr="00BF2706">
        <w:t>enforce</w:t>
      </w:r>
      <w:r w:rsidR="00BE2ECE">
        <w:t xml:space="preserve"> </w:t>
      </w:r>
      <w:r w:rsidRPr="00BF2706">
        <w:t>the</w:t>
      </w:r>
      <w:r w:rsidR="00BE2ECE">
        <w:t xml:space="preserve"> </w:t>
      </w:r>
      <w:r w:rsidRPr="00BF2706">
        <w:t>State’s</w:t>
      </w:r>
      <w:r w:rsidR="00BE2ECE">
        <w:t xml:space="preserve"> </w:t>
      </w:r>
      <w:r w:rsidRPr="00BF2706">
        <w:t>IP</w:t>
      </w:r>
      <w:r w:rsidR="00BE2ECE">
        <w:t xml:space="preserve"> </w:t>
      </w:r>
      <w:r w:rsidRPr="00BF2706">
        <w:t>rights.</w:t>
      </w:r>
    </w:p>
    <w:p w14:paraId="3E8DBB27" w14:textId="2C5E157F" w:rsidR="00BF2706" w:rsidRPr="00BF2706" w:rsidRDefault="00BF2706" w:rsidP="00BF2706">
      <w:r w:rsidRPr="00BF2706">
        <w:t>Protecting</w:t>
      </w:r>
      <w:r w:rsidR="00BE2ECE">
        <w:t xml:space="preserve"> </w:t>
      </w:r>
      <w:r w:rsidRPr="00BF2706">
        <w:t>IP</w:t>
      </w:r>
      <w:r w:rsidR="00BE2ECE">
        <w:t xml:space="preserve"> </w:t>
      </w:r>
      <w:r w:rsidRPr="00BF2706">
        <w:t>normally</w:t>
      </w:r>
      <w:r w:rsidR="00BE2ECE">
        <w:t xml:space="preserve"> </w:t>
      </w:r>
      <w:r w:rsidRPr="00BF2706">
        <w:t>refers</w:t>
      </w:r>
      <w:r w:rsidR="00BE2ECE">
        <w:t xml:space="preserve"> </w:t>
      </w:r>
      <w:r w:rsidRPr="00BF2706">
        <w:t>to</w:t>
      </w:r>
      <w:r w:rsidR="00BE2ECE">
        <w:t xml:space="preserve"> </w:t>
      </w:r>
      <w:r w:rsidRPr="00BF2706">
        <w:t>seeking</w:t>
      </w:r>
      <w:r w:rsidR="00BE2ECE">
        <w:t xml:space="preserve"> </w:t>
      </w:r>
      <w:r w:rsidRPr="00BF2706">
        <w:t>registration</w:t>
      </w:r>
      <w:r w:rsidR="00BE2ECE">
        <w:t xml:space="preserve"> </w:t>
      </w:r>
      <w:r w:rsidRPr="00BF2706">
        <w:t>of</w:t>
      </w:r>
      <w:r w:rsidR="00BE2ECE">
        <w:t xml:space="preserve"> </w:t>
      </w:r>
      <w:proofErr w:type="gramStart"/>
      <w:r w:rsidRPr="00BF2706">
        <w:t>particular</w:t>
      </w:r>
      <w:r w:rsidR="00BE2ECE">
        <w:t xml:space="preserve"> </w:t>
      </w:r>
      <w:r w:rsidRPr="00BF2706">
        <w:t>types</w:t>
      </w:r>
      <w:proofErr w:type="gramEnd"/>
      <w:r w:rsidR="00BE2ECE">
        <w:t xml:space="preserve"> </w:t>
      </w:r>
      <w:r w:rsidRPr="00BF2706">
        <w:t>of</w:t>
      </w:r>
      <w:r w:rsidR="00BE2ECE">
        <w:t xml:space="preserve"> </w:t>
      </w:r>
      <w:r w:rsidRPr="00BF2706">
        <w:t>IP</w:t>
      </w:r>
      <w:r w:rsidR="00BE2ECE">
        <w:t xml:space="preserve"> </w:t>
      </w:r>
      <w:r w:rsidRPr="00BF2706">
        <w:t>or</w:t>
      </w:r>
      <w:r w:rsidR="00BE2ECE">
        <w:t xml:space="preserve"> </w:t>
      </w:r>
      <w:r w:rsidRPr="00BF2706">
        <w:t>otherwise</w:t>
      </w:r>
      <w:r w:rsidR="00BE2ECE">
        <w:t xml:space="preserve"> </w:t>
      </w:r>
      <w:r w:rsidRPr="00BF2706">
        <w:t>alerting</w:t>
      </w:r>
      <w:r w:rsidR="00BE2ECE">
        <w:t xml:space="preserve"> </w:t>
      </w:r>
      <w:r w:rsidRPr="00BF2706">
        <w:t>third</w:t>
      </w:r>
      <w:r w:rsidR="00BE2ECE">
        <w:t xml:space="preserve"> </w:t>
      </w:r>
      <w:r w:rsidRPr="00BF2706">
        <w:t>parties</w:t>
      </w:r>
      <w:r w:rsidR="00BE2ECE">
        <w:t xml:space="preserve"> </w:t>
      </w:r>
      <w:r w:rsidRPr="00BF2706">
        <w:t>to</w:t>
      </w:r>
      <w:r w:rsidR="00BE2ECE">
        <w:t xml:space="preserve"> </w:t>
      </w:r>
      <w:r w:rsidRPr="00BF2706">
        <w:t>the</w:t>
      </w:r>
      <w:r w:rsidR="00BE2ECE">
        <w:t xml:space="preserve"> </w:t>
      </w:r>
      <w:r w:rsidRPr="00BF2706">
        <w:t>agency’s</w:t>
      </w:r>
      <w:r w:rsidR="00BE2ECE">
        <w:t xml:space="preserve"> </w:t>
      </w:r>
      <w:r w:rsidRPr="00BF2706">
        <w:t>ownership</w:t>
      </w:r>
      <w:r w:rsidR="00BE2ECE">
        <w:t xml:space="preserve"> </w:t>
      </w:r>
      <w:r w:rsidRPr="00BF2706">
        <w:t>of</w:t>
      </w:r>
      <w:r w:rsidR="00BE2ECE">
        <w:t xml:space="preserve"> </w:t>
      </w:r>
      <w:r w:rsidRPr="00BF2706">
        <w:t>IP.</w:t>
      </w:r>
      <w:r w:rsidR="00BE2ECE">
        <w:t xml:space="preserve"> </w:t>
      </w:r>
      <w:r w:rsidRPr="00BF2706">
        <w:t>It</w:t>
      </w:r>
      <w:r w:rsidR="00BE2ECE">
        <w:t xml:space="preserve"> </w:t>
      </w:r>
      <w:r w:rsidRPr="00BF2706">
        <w:t>may</w:t>
      </w:r>
      <w:r w:rsidR="00BE2ECE">
        <w:t xml:space="preserve"> </w:t>
      </w:r>
      <w:r w:rsidRPr="00BF2706">
        <w:t>also</w:t>
      </w:r>
      <w:r w:rsidR="00BE2ECE">
        <w:t xml:space="preserve"> </w:t>
      </w:r>
      <w:r w:rsidRPr="00BF2706">
        <w:t>include</w:t>
      </w:r>
      <w:r w:rsidR="00BE2ECE">
        <w:t xml:space="preserve"> </w:t>
      </w:r>
      <w:r w:rsidRPr="00BF2706">
        <w:t>keeping</w:t>
      </w:r>
      <w:r w:rsidR="00BE2ECE">
        <w:t xml:space="preserve"> </w:t>
      </w:r>
      <w:r w:rsidRPr="00BF2706">
        <w:t>information</w:t>
      </w:r>
      <w:r w:rsidR="00BE2ECE">
        <w:t xml:space="preserve"> </w:t>
      </w:r>
      <w:r w:rsidRPr="00BF2706">
        <w:t>confidential.</w:t>
      </w:r>
    </w:p>
    <w:p w14:paraId="6EC50461" w14:textId="77777777" w:rsidR="00BB166C" w:rsidRDefault="00BF2706" w:rsidP="00BF2706">
      <w:r w:rsidRPr="00BF2706">
        <w:t>Enforcing</w:t>
      </w:r>
      <w:r w:rsidR="00BE2ECE">
        <w:t xml:space="preserve"> </w:t>
      </w:r>
      <w:r w:rsidRPr="00BF2706">
        <w:t>IP</w:t>
      </w:r>
      <w:r w:rsidR="00BE2ECE">
        <w:t xml:space="preserve"> </w:t>
      </w:r>
      <w:r w:rsidRPr="00BF2706">
        <w:t>normally</w:t>
      </w:r>
      <w:r w:rsidR="00BE2ECE">
        <w:t xml:space="preserve"> </w:t>
      </w:r>
      <w:r w:rsidRPr="00BF2706">
        <w:t>means</w:t>
      </w:r>
      <w:r w:rsidR="00BE2ECE">
        <w:t xml:space="preserve"> </w:t>
      </w:r>
      <w:r w:rsidRPr="00BF2706">
        <w:t>responding</w:t>
      </w:r>
      <w:r w:rsidR="00BE2ECE">
        <w:t xml:space="preserve"> </w:t>
      </w:r>
      <w:r w:rsidRPr="00BF2706">
        <w:t>to</w:t>
      </w:r>
      <w:r w:rsidR="00BE2ECE">
        <w:t xml:space="preserve"> </w:t>
      </w:r>
      <w:r w:rsidRPr="00BF2706">
        <w:t>breaches</w:t>
      </w:r>
      <w:r w:rsidR="00BE2ECE">
        <w:t xml:space="preserve"> </w:t>
      </w:r>
      <w:r w:rsidRPr="00BF2706">
        <w:t>of</w:t>
      </w:r>
      <w:r w:rsidR="00BE2ECE">
        <w:t xml:space="preserve"> </w:t>
      </w:r>
      <w:r w:rsidRPr="00BF2706">
        <w:t>IP</w:t>
      </w:r>
      <w:r w:rsidR="00BE2ECE">
        <w:t xml:space="preserve"> </w:t>
      </w:r>
      <w:r w:rsidRPr="00BF2706">
        <w:t>by</w:t>
      </w:r>
      <w:r w:rsidR="00BE2ECE">
        <w:t xml:space="preserve"> </w:t>
      </w:r>
      <w:r w:rsidRPr="00BF2706">
        <w:t>third</w:t>
      </w:r>
      <w:r w:rsidR="00BE2ECE">
        <w:t xml:space="preserve"> </w:t>
      </w:r>
      <w:r w:rsidRPr="00BF2706">
        <w:t>parties.</w:t>
      </w:r>
    </w:p>
    <w:p w14:paraId="732FA8C3" w14:textId="77777777" w:rsidR="00BB166C" w:rsidRDefault="00BF2706" w:rsidP="00BF2706">
      <w:r w:rsidRPr="00BF2706">
        <w:t>The</w:t>
      </w:r>
      <w:r w:rsidR="00BE2ECE">
        <w:t xml:space="preserve"> </w:t>
      </w:r>
      <w:r w:rsidRPr="00BF2706">
        <w:t>IP</w:t>
      </w:r>
      <w:r w:rsidR="00BE2ECE">
        <w:t xml:space="preserve"> </w:t>
      </w:r>
      <w:r w:rsidRPr="00BF2706">
        <w:t>Policy</w:t>
      </w:r>
      <w:r w:rsidR="00BE2ECE">
        <w:t xml:space="preserve"> </w:t>
      </w:r>
      <w:r w:rsidRPr="00BF2706">
        <w:t>requires</w:t>
      </w:r>
      <w:r w:rsidR="00BE2ECE">
        <w:t xml:space="preserve"> </w:t>
      </w:r>
      <w:r w:rsidRPr="00BF2706">
        <w:t>agencies</w:t>
      </w:r>
      <w:r w:rsidR="00BE2ECE">
        <w:t xml:space="preserve"> </w:t>
      </w:r>
      <w:r w:rsidRPr="00BF2706">
        <w:t>to</w:t>
      </w:r>
      <w:r w:rsidR="00BE2ECE">
        <w:t xml:space="preserve"> </w:t>
      </w:r>
      <w:r w:rsidRPr="00BF2706">
        <w:t>deal</w:t>
      </w:r>
      <w:r w:rsidR="00BE2ECE">
        <w:t xml:space="preserve"> </w:t>
      </w:r>
      <w:r w:rsidRPr="00BF2706">
        <w:t>with</w:t>
      </w:r>
      <w:r w:rsidR="00BE2ECE">
        <w:t xml:space="preserve"> </w:t>
      </w:r>
      <w:r w:rsidRPr="00BF2706">
        <w:t>their</w:t>
      </w:r>
      <w:r w:rsidR="00BE2ECE">
        <w:t xml:space="preserve"> </w:t>
      </w:r>
      <w:r w:rsidRPr="00BF2706">
        <w:t>IP</w:t>
      </w:r>
      <w:r w:rsidR="00BE2ECE">
        <w:t xml:space="preserve"> </w:t>
      </w:r>
      <w:r w:rsidRPr="00BF2706">
        <w:t>in</w:t>
      </w:r>
      <w:r w:rsidR="00BE2ECE">
        <w:t xml:space="preserve"> </w:t>
      </w:r>
      <w:r w:rsidRPr="00BF2706">
        <w:t>a</w:t>
      </w:r>
      <w:r w:rsidR="00BE2ECE">
        <w:t xml:space="preserve"> </w:t>
      </w:r>
      <w:r w:rsidRPr="00BF2706">
        <w:t>manner</w:t>
      </w:r>
      <w:r w:rsidR="00BE2ECE">
        <w:t xml:space="preserve"> </w:t>
      </w:r>
      <w:r w:rsidRPr="00BF2706">
        <w:t>that</w:t>
      </w:r>
      <w:r w:rsidR="00BE2ECE">
        <w:t xml:space="preserve"> </w:t>
      </w:r>
      <w:r w:rsidRPr="00BF2706">
        <w:t>maximises</w:t>
      </w:r>
      <w:r w:rsidR="00BE2ECE">
        <w:t xml:space="preserve"> </w:t>
      </w:r>
      <w:r w:rsidRPr="00BF2706">
        <w:t>value</w:t>
      </w:r>
      <w:r w:rsidR="00BE2ECE">
        <w:t xml:space="preserve"> </w:t>
      </w:r>
      <w:r w:rsidRPr="00BF2706">
        <w:t>to</w:t>
      </w:r>
      <w:r w:rsidR="00BE2ECE">
        <w:t xml:space="preserve"> </w:t>
      </w:r>
      <w:r w:rsidRPr="00BF2706">
        <w:t>the</w:t>
      </w:r>
      <w:r w:rsidR="00BE2ECE">
        <w:t xml:space="preserve"> </w:t>
      </w:r>
      <w:r w:rsidRPr="00BF2706">
        <w:t>community.</w:t>
      </w:r>
      <w:r w:rsidR="00BE2ECE">
        <w:t xml:space="preserve"> </w:t>
      </w:r>
      <w:r w:rsidRPr="00BF2706">
        <w:t>For</w:t>
      </w:r>
      <w:r w:rsidR="00BE2ECE">
        <w:t xml:space="preserve"> </w:t>
      </w:r>
      <w:r w:rsidRPr="00BF2706">
        <w:t>this</w:t>
      </w:r>
      <w:r w:rsidR="00BE2ECE">
        <w:t xml:space="preserve"> </w:t>
      </w:r>
      <w:r w:rsidRPr="00BF2706">
        <w:t>reason,</w:t>
      </w:r>
      <w:r w:rsidR="00BE2ECE">
        <w:t xml:space="preserve"> </w:t>
      </w:r>
      <w:r w:rsidRPr="00BF2706">
        <w:t>the</w:t>
      </w:r>
      <w:r w:rsidR="00BE2ECE">
        <w:t xml:space="preserve"> </w:t>
      </w:r>
      <w:r w:rsidRPr="00BF2706">
        <w:t>IP</w:t>
      </w:r>
      <w:r w:rsidR="00BE2ECE">
        <w:t xml:space="preserve"> </w:t>
      </w:r>
      <w:r w:rsidRPr="00BF2706">
        <w:t>Policy</w:t>
      </w:r>
      <w:r w:rsidR="00BE2ECE">
        <w:t xml:space="preserve"> </w:t>
      </w:r>
      <w:r w:rsidRPr="00BF2706">
        <w:t>only</w:t>
      </w:r>
      <w:r w:rsidR="00BE2ECE">
        <w:t xml:space="preserve"> </w:t>
      </w:r>
      <w:r w:rsidRPr="00BF2706">
        <w:t>encourages</w:t>
      </w:r>
      <w:r w:rsidR="00BE2ECE">
        <w:t xml:space="preserve"> </w:t>
      </w:r>
      <w:r w:rsidRPr="00BF2706">
        <w:t>the</w:t>
      </w:r>
      <w:r w:rsidR="00BE2ECE">
        <w:t xml:space="preserve"> </w:t>
      </w:r>
      <w:r w:rsidRPr="00BF2706">
        <w:t>protection</w:t>
      </w:r>
      <w:r w:rsidR="00BE2ECE">
        <w:t xml:space="preserve"> </w:t>
      </w:r>
      <w:r w:rsidRPr="00BF2706">
        <w:t>and</w:t>
      </w:r>
      <w:r w:rsidR="00BE2ECE">
        <w:t xml:space="preserve"> </w:t>
      </w:r>
      <w:r w:rsidRPr="00BF2706">
        <w:t>enforcement</w:t>
      </w:r>
      <w:r w:rsidR="00BE2ECE">
        <w:t xml:space="preserve"> </w:t>
      </w:r>
      <w:r w:rsidRPr="00BF2706">
        <w:t>of</w:t>
      </w:r>
      <w:r w:rsidR="00BE2ECE">
        <w:t xml:space="preserve"> </w:t>
      </w:r>
      <w:r w:rsidRPr="00BF2706">
        <w:t>IP</w:t>
      </w:r>
      <w:r w:rsidR="00BE2ECE">
        <w:t xml:space="preserve"> </w:t>
      </w:r>
      <w:r w:rsidRPr="00BF2706">
        <w:t>in</w:t>
      </w:r>
      <w:r w:rsidR="00BE2ECE">
        <w:t xml:space="preserve"> </w:t>
      </w:r>
      <w:r w:rsidRPr="00BF2706">
        <w:t>limited</w:t>
      </w:r>
      <w:r w:rsidR="00BE2ECE">
        <w:t xml:space="preserve"> </w:t>
      </w:r>
      <w:r w:rsidRPr="00BF2706">
        <w:t>circumstances.</w:t>
      </w:r>
      <w:r w:rsidR="00BE2ECE">
        <w:t xml:space="preserve"> </w:t>
      </w:r>
      <w:r w:rsidRPr="00BF2706">
        <w:t>These</w:t>
      </w:r>
      <w:r w:rsidR="00BE2ECE">
        <w:t xml:space="preserve"> </w:t>
      </w:r>
      <w:r w:rsidRPr="00BF2706">
        <w:t>are</w:t>
      </w:r>
      <w:r w:rsidR="00BE2ECE">
        <w:t xml:space="preserve"> </w:t>
      </w:r>
      <w:r w:rsidRPr="00BF2706">
        <w:t>discussed</w:t>
      </w:r>
      <w:r w:rsidR="00BE2ECE">
        <w:t xml:space="preserve"> </w:t>
      </w:r>
      <w:r w:rsidRPr="00BF2706">
        <w:t>further</w:t>
      </w:r>
      <w:r w:rsidR="00BE2ECE">
        <w:t xml:space="preserve"> </w:t>
      </w:r>
      <w:r w:rsidRPr="00BF2706">
        <w:t>below.</w:t>
      </w:r>
    </w:p>
    <w:p w14:paraId="31576279" w14:textId="77777777" w:rsidR="00BB166C" w:rsidRDefault="00BF2706" w:rsidP="00AC1553">
      <w:pPr>
        <w:pStyle w:val="Heading2"/>
      </w:pPr>
      <w:bookmarkStart w:id="328" w:name="_Ref357068308"/>
      <w:bookmarkStart w:id="329" w:name="_Toc360519904"/>
      <w:bookmarkStart w:id="330" w:name="_Toc411926865"/>
      <w:bookmarkStart w:id="331" w:name="_Toc140576463"/>
      <w:bookmarkStart w:id="332" w:name="_Toc176264849"/>
      <w:r w:rsidRPr="00BF2706">
        <w:t>Protecting</w:t>
      </w:r>
      <w:r w:rsidR="00BE2ECE">
        <w:t xml:space="preserve"> </w:t>
      </w:r>
      <w:r w:rsidRPr="00BF2706">
        <w:t>IP</w:t>
      </w:r>
      <w:r w:rsidR="00BE2ECE">
        <w:t xml:space="preserve"> </w:t>
      </w:r>
      <w:r w:rsidRPr="00BF2706">
        <w:t>rights</w:t>
      </w:r>
      <w:bookmarkEnd w:id="328"/>
      <w:bookmarkEnd w:id="329"/>
      <w:bookmarkEnd w:id="330"/>
      <w:bookmarkEnd w:id="331"/>
      <w:bookmarkEnd w:id="332"/>
    </w:p>
    <w:p w14:paraId="2AFF6705" w14:textId="066A2699" w:rsidR="00BF2706" w:rsidRPr="00BF2706" w:rsidRDefault="00BF2706" w:rsidP="00BF2706">
      <w:r w:rsidRPr="00BF2706">
        <w:t>IP</w:t>
      </w:r>
      <w:r w:rsidR="00BE2ECE">
        <w:t xml:space="preserve"> </w:t>
      </w:r>
      <w:r w:rsidRPr="00BF2706">
        <w:t>protection</w:t>
      </w:r>
      <w:r w:rsidR="00BE2ECE">
        <w:t xml:space="preserve"> </w:t>
      </w:r>
      <w:r w:rsidRPr="00BF2706">
        <w:t>may</w:t>
      </w:r>
      <w:r w:rsidR="00BE2ECE">
        <w:t xml:space="preserve"> </w:t>
      </w:r>
      <w:r w:rsidRPr="00BF2706">
        <w:t>take</w:t>
      </w:r>
      <w:r w:rsidR="00BE2ECE">
        <w:t xml:space="preserve"> </w:t>
      </w:r>
      <w:proofErr w:type="gramStart"/>
      <w:r w:rsidRPr="00BF2706">
        <w:t>a</w:t>
      </w:r>
      <w:r w:rsidR="00BE2ECE">
        <w:t xml:space="preserve"> </w:t>
      </w:r>
      <w:r w:rsidRPr="00BF2706">
        <w:t>number</w:t>
      </w:r>
      <w:r w:rsidR="00BE2ECE">
        <w:t xml:space="preserve"> </w:t>
      </w:r>
      <w:r w:rsidRPr="00BF2706">
        <w:t>of</w:t>
      </w:r>
      <w:proofErr w:type="gramEnd"/>
      <w:r w:rsidR="00BE2ECE">
        <w:t xml:space="preserve"> </w:t>
      </w:r>
      <w:r w:rsidRPr="00BF2706">
        <w:t>forms</w:t>
      </w:r>
      <w:r w:rsidR="00BE2ECE">
        <w:t xml:space="preserve"> </w:t>
      </w:r>
      <w:r w:rsidRPr="00BF2706">
        <w:t>depending</w:t>
      </w:r>
      <w:r w:rsidR="00BE2ECE">
        <w:t xml:space="preserve"> </w:t>
      </w:r>
      <w:r w:rsidRPr="00BF2706">
        <w:t>upon</w:t>
      </w:r>
      <w:r w:rsidR="00BE2ECE">
        <w:t xml:space="preserve"> </w:t>
      </w:r>
      <w:r w:rsidRPr="00BF2706">
        <w:t>the</w:t>
      </w:r>
      <w:r w:rsidR="00BE2ECE">
        <w:t xml:space="preserve"> </w:t>
      </w:r>
      <w:r w:rsidRPr="00BF2706">
        <w:t>nature</w:t>
      </w:r>
      <w:r w:rsidR="00BE2ECE">
        <w:t xml:space="preserve"> </w:t>
      </w:r>
      <w:r w:rsidRPr="00BF2706">
        <w:t>of</w:t>
      </w:r>
      <w:r w:rsidR="00BE2ECE">
        <w:t xml:space="preserve"> </w:t>
      </w:r>
      <w:r w:rsidRPr="00BF2706">
        <w:t>the</w:t>
      </w:r>
      <w:r w:rsidR="00BE2ECE">
        <w:t xml:space="preserve"> </w:t>
      </w:r>
      <w:r w:rsidRPr="00BF2706">
        <w:t>IP</w:t>
      </w:r>
      <w:r w:rsidR="00BE2ECE">
        <w:t xml:space="preserve"> </w:t>
      </w:r>
      <w:r w:rsidRPr="00BF2706">
        <w:t>and</w:t>
      </w:r>
      <w:r w:rsidR="00BE2ECE">
        <w:t xml:space="preserve"> </w:t>
      </w:r>
      <w:r w:rsidRPr="00BF2706">
        <w:t>the</w:t>
      </w:r>
      <w:r w:rsidR="00BE2ECE">
        <w:t xml:space="preserve"> </w:t>
      </w:r>
      <w:r w:rsidRPr="00BF2706">
        <w:t>objectives</w:t>
      </w:r>
      <w:r w:rsidR="00BE2ECE">
        <w:t xml:space="preserve"> </w:t>
      </w:r>
      <w:r w:rsidRPr="00BF2706">
        <w:t>and</w:t>
      </w:r>
      <w:r w:rsidR="00BE2ECE">
        <w:t xml:space="preserve"> </w:t>
      </w:r>
      <w:r w:rsidRPr="00BF2706">
        <w:t>resources</w:t>
      </w:r>
      <w:r w:rsidR="00BE2ECE">
        <w:t xml:space="preserve"> </w:t>
      </w:r>
      <w:r w:rsidRPr="00BF2706">
        <w:t>of</w:t>
      </w:r>
      <w:r w:rsidR="00BE2ECE">
        <w:t xml:space="preserve"> </w:t>
      </w:r>
      <w:r w:rsidRPr="00BF2706">
        <w:t>the</w:t>
      </w:r>
      <w:r w:rsidR="00BE2ECE">
        <w:t xml:space="preserve"> </w:t>
      </w:r>
      <w:r w:rsidRPr="00BF2706">
        <w:t>agency.</w:t>
      </w:r>
      <w:r w:rsidR="00BE2ECE">
        <w:t xml:space="preserve"> </w:t>
      </w:r>
      <w:r w:rsidRPr="00BF2706">
        <w:t>The</w:t>
      </w:r>
      <w:r w:rsidR="00BE2ECE">
        <w:t xml:space="preserve"> </w:t>
      </w:r>
      <w:r w:rsidRPr="00BF2706">
        <w:t>advantages</w:t>
      </w:r>
      <w:r w:rsidR="00BE2ECE">
        <w:t xml:space="preserve"> </w:t>
      </w:r>
      <w:r w:rsidRPr="00BF2706">
        <w:t>and</w:t>
      </w:r>
      <w:r w:rsidR="00BE2ECE">
        <w:t xml:space="preserve"> </w:t>
      </w:r>
      <w:r w:rsidRPr="00BF2706">
        <w:t>disadvantages</w:t>
      </w:r>
      <w:r w:rsidR="00BE2ECE">
        <w:t xml:space="preserve"> </w:t>
      </w:r>
      <w:r w:rsidRPr="00BF2706">
        <w:t>of</w:t>
      </w:r>
      <w:r w:rsidR="00BE2ECE">
        <w:t xml:space="preserve"> </w:t>
      </w:r>
      <w:r w:rsidRPr="00BF2706">
        <w:t>each</w:t>
      </w:r>
      <w:r w:rsidR="00BE2ECE">
        <w:t xml:space="preserve"> </w:t>
      </w:r>
      <w:r w:rsidRPr="00BF2706">
        <w:t>form</w:t>
      </w:r>
      <w:r w:rsidR="00BE2ECE">
        <w:t xml:space="preserve"> </w:t>
      </w:r>
      <w:r w:rsidRPr="00BF2706">
        <w:t>of</w:t>
      </w:r>
      <w:r w:rsidR="00BE2ECE">
        <w:t xml:space="preserve"> </w:t>
      </w:r>
      <w:r w:rsidRPr="00BF2706">
        <w:t>protection</w:t>
      </w:r>
      <w:r w:rsidR="00BE2ECE">
        <w:t xml:space="preserve"> </w:t>
      </w:r>
      <w:r w:rsidRPr="00BF2706">
        <w:t>should</w:t>
      </w:r>
      <w:r w:rsidR="00BE2ECE">
        <w:t xml:space="preserve"> </w:t>
      </w:r>
      <w:r w:rsidRPr="00BF2706">
        <w:t>be</w:t>
      </w:r>
      <w:r w:rsidR="00BE2ECE">
        <w:t xml:space="preserve"> </w:t>
      </w:r>
      <w:r w:rsidRPr="00BF2706">
        <w:t>carefully</w:t>
      </w:r>
      <w:r w:rsidR="00BE2ECE">
        <w:t xml:space="preserve"> </w:t>
      </w:r>
      <w:r w:rsidRPr="00BF2706">
        <w:t>considered.</w:t>
      </w:r>
      <w:r w:rsidR="00BE2ECE">
        <w:t xml:space="preserve"> </w:t>
      </w:r>
      <w:r w:rsidRPr="00BF2706">
        <w:t>In</w:t>
      </w:r>
      <w:r w:rsidR="00BE2ECE">
        <w:t xml:space="preserve"> </w:t>
      </w:r>
      <w:r w:rsidRPr="00BF2706">
        <w:t>many</w:t>
      </w:r>
      <w:r w:rsidR="00BE2ECE">
        <w:t xml:space="preserve"> </w:t>
      </w:r>
      <w:r w:rsidRPr="00BF2706">
        <w:t>cases,</w:t>
      </w:r>
      <w:r w:rsidR="00BE2ECE">
        <w:t xml:space="preserve"> </w:t>
      </w:r>
      <w:r w:rsidRPr="00BF2706">
        <w:t>a</w:t>
      </w:r>
      <w:r w:rsidR="00BE2ECE">
        <w:t xml:space="preserve"> </w:t>
      </w:r>
      <w:r w:rsidRPr="00BF2706">
        <w:t>threshold</w:t>
      </w:r>
      <w:r w:rsidR="00BE2ECE">
        <w:t xml:space="preserve"> </w:t>
      </w:r>
      <w:r w:rsidRPr="00BF2706">
        <w:t>question</w:t>
      </w:r>
      <w:r w:rsidR="00BE2ECE">
        <w:t xml:space="preserve"> </w:t>
      </w:r>
      <w:r w:rsidRPr="00BF2706">
        <w:t>is</w:t>
      </w:r>
      <w:r w:rsidR="00BE2ECE">
        <w:t xml:space="preserve"> </w:t>
      </w:r>
      <w:r w:rsidRPr="00BF2706">
        <w:t>whether</w:t>
      </w:r>
      <w:r w:rsidR="00BE2ECE">
        <w:t xml:space="preserve"> </w:t>
      </w:r>
      <w:r w:rsidRPr="00BF2706">
        <w:t>IP</w:t>
      </w:r>
      <w:r w:rsidR="00BE2ECE">
        <w:t xml:space="preserve"> </w:t>
      </w:r>
      <w:r w:rsidRPr="00BF2706">
        <w:t>protection</w:t>
      </w:r>
      <w:r w:rsidR="00BE2ECE">
        <w:t xml:space="preserve"> </w:t>
      </w:r>
      <w:r w:rsidRPr="00BF2706">
        <w:t>should</w:t>
      </w:r>
      <w:r w:rsidR="00BE2ECE">
        <w:t xml:space="preserve"> </w:t>
      </w:r>
      <w:r w:rsidRPr="00BF2706">
        <w:t>be</w:t>
      </w:r>
      <w:r w:rsidR="00BE2ECE">
        <w:t xml:space="preserve"> </w:t>
      </w:r>
      <w:r w:rsidRPr="00BF2706">
        <w:t>pursued</w:t>
      </w:r>
      <w:r w:rsidR="00BE2ECE">
        <w:t xml:space="preserve"> </w:t>
      </w:r>
      <w:r w:rsidRPr="00BF2706">
        <w:t>at</w:t>
      </w:r>
      <w:r w:rsidR="00BE2ECE">
        <w:t xml:space="preserve"> </w:t>
      </w:r>
      <w:r w:rsidRPr="00BF2706">
        <w:t>all.</w:t>
      </w:r>
      <w:r w:rsidR="00BE2ECE">
        <w:t xml:space="preserve"> </w:t>
      </w:r>
      <w:r w:rsidRPr="00BF2706">
        <w:t>Where</w:t>
      </w:r>
      <w:r w:rsidR="00BE2ECE">
        <w:t xml:space="preserve"> </w:t>
      </w:r>
      <w:r w:rsidRPr="00BF2706">
        <w:t>IP</w:t>
      </w:r>
      <w:r w:rsidR="00BE2ECE">
        <w:t xml:space="preserve"> </w:t>
      </w:r>
      <w:r w:rsidRPr="00BF2706">
        <w:t>arises</w:t>
      </w:r>
      <w:r w:rsidR="00BE2ECE">
        <w:t xml:space="preserve"> </w:t>
      </w:r>
      <w:r w:rsidRPr="00BF2706">
        <w:t>automatically</w:t>
      </w:r>
      <w:r w:rsidR="00BE2ECE">
        <w:t xml:space="preserve"> </w:t>
      </w:r>
      <w:r w:rsidRPr="00BF2706">
        <w:t>without</w:t>
      </w:r>
      <w:r w:rsidR="00BE2ECE">
        <w:t xml:space="preserve"> </w:t>
      </w:r>
      <w:r w:rsidRPr="00BF2706">
        <w:t>a</w:t>
      </w:r>
      <w:r w:rsidR="00BE2ECE">
        <w:t xml:space="preserve"> </w:t>
      </w:r>
      <w:r w:rsidRPr="00BF2706">
        <w:t>need</w:t>
      </w:r>
      <w:r w:rsidR="00BE2ECE">
        <w:t xml:space="preserve"> </w:t>
      </w:r>
      <w:r w:rsidRPr="00BF2706">
        <w:t>for</w:t>
      </w:r>
      <w:r w:rsidR="00BE2ECE">
        <w:t xml:space="preserve"> </w:t>
      </w:r>
      <w:r w:rsidRPr="00BF2706">
        <w:t>registration</w:t>
      </w:r>
      <w:r w:rsidR="00BE2ECE">
        <w:t xml:space="preserve"> </w:t>
      </w:r>
      <w:r w:rsidRPr="00BF2706">
        <w:t>(such</w:t>
      </w:r>
      <w:r w:rsidR="00BE2ECE">
        <w:t xml:space="preserve"> </w:t>
      </w:r>
      <w:r w:rsidRPr="00BF2706">
        <w:t>as</w:t>
      </w:r>
      <w:r w:rsidR="00BE2ECE">
        <w:t xml:space="preserve"> </w:t>
      </w:r>
      <w:r w:rsidRPr="00BF2706">
        <w:t>copyright),</w:t>
      </w:r>
      <w:r w:rsidR="00BE2ECE">
        <w:t xml:space="preserve"> </w:t>
      </w:r>
      <w:r w:rsidRPr="00BF2706">
        <w:t>IP</w:t>
      </w:r>
      <w:r w:rsidR="00BE2ECE">
        <w:t xml:space="preserve"> </w:t>
      </w:r>
      <w:r w:rsidRPr="00BF2706">
        <w:t>protection</w:t>
      </w:r>
      <w:r w:rsidR="00BE2ECE">
        <w:t xml:space="preserve"> </w:t>
      </w:r>
      <w:r w:rsidRPr="00BF2706">
        <w:t>considerations</w:t>
      </w:r>
      <w:r w:rsidR="00BE2ECE">
        <w:t xml:space="preserve"> </w:t>
      </w:r>
      <w:r w:rsidRPr="00BF2706">
        <w:t>arise</w:t>
      </w:r>
      <w:r w:rsidR="00BE2ECE">
        <w:t xml:space="preserve"> </w:t>
      </w:r>
      <w:r w:rsidRPr="00BF2706">
        <w:t>more</w:t>
      </w:r>
      <w:r w:rsidR="00BE2ECE">
        <w:t xml:space="preserve"> </w:t>
      </w:r>
      <w:r w:rsidRPr="00BF2706">
        <w:t>in</w:t>
      </w:r>
      <w:r w:rsidR="00BE2ECE">
        <w:t xml:space="preserve"> </w:t>
      </w:r>
      <w:r w:rsidRPr="00BF2706">
        <w:t>the</w:t>
      </w:r>
      <w:r w:rsidR="00BE2ECE">
        <w:t xml:space="preserve"> </w:t>
      </w:r>
      <w:r w:rsidRPr="00BF2706">
        <w:t>context</w:t>
      </w:r>
      <w:r w:rsidR="00BE2ECE">
        <w:t xml:space="preserve"> </w:t>
      </w:r>
      <w:r w:rsidRPr="00BF2706">
        <w:t>of</w:t>
      </w:r>
      <w:r w:rsidR="00BE2ECE">
        <w:t xml:space="preserve"> </w:t>
      </w:r>
      <w:r w:rsidRPr="00BF2706">
        <w:t>practical</w:t>
      </w:r>
      <w:r w:rsidR="00BE2ECE">
        <w:t xml:space="preserve"> </w:t>
      </w:r>
      <w:r w:rsidRPr="00BF2706">
        <w:t>and</w:t>
      </w:r>
      <w:r w:rsidR="00BE2ECE">
        <w:t xml:space="preserve"> </w:t>
      </w:r>
      <w:r w:rsidRPr="00BF2706">
        <w:t>operational</w:t>
      </w:r>
      <w:r w:rsidR="00BE2ECE">
        <w:t xml:space="preserve"> </w:t>
      </w:r>
      <w:r w:rsidRPr="00BF2706">
        <w:t>requirements.</w:t>
      </w:r>
      <w:r w:rsidR="00BE2ECE">
        <w:rPr>
          <w:vertAlign w:val="superscript"/>
        </w:rPr>
        <w:t xml:space="preserve"> </w:t>
      </w:r>
      <w:r w:rsidRPr="00BF2706">
        <w:rPr>
          <w:vertAlign w:val="superscript"/>
        </w:rPr>
        <w:footnoteReference w:id="91"/>
      </w:r>
    </w:p>
    <w:p w14:paraId="231FF9CB" w14:textId="24626A78" w:rsidR="00BF2706" w:rsidRDefault="00BF2706" w:rsidP="00BF2706">
      <w:r w:rsidRPr="00BF2706">
        <w:t>Some</w:t>
      </w:r>
      <w:r w:rsidR="00BE2ECE">
        <w:t xml:space="preserve"> </w:t>
      </w:r>
      <w:r w:rsidRPr="00BF2706">
        <w:t>of</w:t>
      </w:r>
      <w:r w:rsidR="00BE2ECE">
        <w:t xml:space="preserve"> </w:t>
      </w:r>
      <w:r w:rsidRPr="00BF2706">
        <w:t>the</w:t>
      </w:r>
      <w:r w:rsidR="00BE2ECE">
        <w:t xml:space="preserve"> </w:t>
      </w:r>
      <w:r w:rsidRPr="00BF2706">
        <w:t>factors</w:t>
      </w:r>
      <w:r w:rsidR="00BE2ECE">
        <w:t xml:space="preserve"> </w:t>
      </w:r>
      <w:r w:rsidRPr="00BF2706">
        <w:t>that</w:t>
      </w:r>
      <w:r w:rsidR="00BE2ECE">
        <w:t xml:space="preserve"> </w:t>
      </w:r>
      <w:r w:rsidRPr="00BF2706">
        <w:t>will</w:t>
      </w:r>
      <w:r w:rsidR="00BE2ECE">
        <w:t xml:space="preserve"> </w:t>
      </w:r>
      <w:r w:rsidRPr="00BF2706">
        <w:t>need</w:t>
      </w:r>
      <w:r w:rsidR="00BE2ECE">
        <w:t xml:space="preserve"> </w:t>
      </w:r>
      <w:r w:rsidRPr="00BF2706">
        <w:t>to</w:t>
      </w:r>
      <w:r w:rsidR="00BE2ECE">
        <w:t xml:space="preserve"> </w:t>
      </w:r>
      <w:r w:rsidRPr="00BF2706">
        <w:t>be</w:t>
      </w:r>
      <w:r w:rsidR="00BE2ECE">
        <w:t xml:space="preserve"> </w:t>
      </w:r>
      <w:r w:rsidRPr="00BF2706">
        <w:t>considered</w:t>
      </w:r>
      <w:r w:rsidR="00BE2ECE">
        <w:t xml:space="preserve"> </w:t>
      </w:r>
      <w:r w:rsidRPr="00BF2706">
        <w:t>when</w:t>
      </w:r>
      <w:r w:rsidR="00BE2ECE">
        <w:t xml:space="preserve"> </w:t>
      </w:r>
      <w:r w:rsidRPr="00BF2706">
        <w:t>assessing</w:t>
      </w:r>
      <w:r w:rsidR="00BE2ECE">
        <w:t xml:space="preserve"> </w:t>
      </w:r>
      <w:proofErr w:type="gramStart"/>
      <w:r w:rsidRPr="00BF2706">
        <w:t>whether</w:t>
      </w:r>
      <w:r w:rsidR="00BE2ECE">
        <w:t xml:space="preserve"> </w:t>
      </w:r>
      <w:r w:rsidRPr="00BF2706">
        <w:t>or</w:t>
      </w:r>
      <w:r w:rsidR="00BE2ECE">
        <w:t xml:space="preserve"> </w:t>
      </w:r>
      <w:r w:rsidRPr="00BF2706">
        <w:t>not</w:t>
      </w:r>
      <w:proofErr w:type="gramEnd"/>
      <w:r w:rsidR="00BE2ECE">
        <w:t xml:space="preserve"> </w:t>
      </w:r>
      <w:r w:rsidRPr="00BF2706">
        <w:t>to</w:t>
      </w:r>
      <w:r w:rsidR="00BE2ECE">
        <w:t xml:space="preserve"> </w:t>
      </w:r>
      <w:r w:rsidRPr="00BF2706">
        <w:t>protect</w:t>
      </w:r>
      <w:r w:rsidR="00BE2ECE">
        <w:t xml:space="preserve"> </w:t>
      </w:r>
      <w:r w:rsidRPr="00BF2706">
        <w:t>IP,</w:t>
      </w:r>
      <w:r w:rsidR="00BE2ECE">
        <w:t xml:space="preserve"> </w:t>
      </w:r>
      <w:r w:rsidRPr="00BF2706">
        <w:t>are</w:t>
      </w:r>
      <w:r w:rsidR="00BE2ECE">
        <w:t xml:space="preserve"> </w:t>
      </w:r>
      <w:r w:rsidRPr="00BF2706">
        <w:t>set</w:t>
      </w:r>
      <w:r w:rsidR="00BE2ECE">
        <w:t xml:space="preserve"> </w:t>
      </w:r>
      <w:r w:rsidRPr="00BF2706">
        <w:t>out</w:t>
      </w:r>
      <w:r w:rsidR="00BE2ECE">
        <w:t xml:space="preserve"> </w:t>
      </w:r>
      <w:r w:rsidRPr="00BF2706">
        <w:t>in</w:t>
      </w:r>
      <w:r w:rsidR="00BE2ECE">
        <w:t xml:space="preserve"> </w:t>
      </w:r>
      <w:r w:rsidRPr="00BF2706">
        <w:t>the</w:t>
      </w:r>
      <w:r w:rsidR="00BE2ECE">
        <w:t xml:space="preserve"> </w:t>
      </w:r>
      <w:r w:rsidRPr="00BF2706">
        <w:t>following</w:t>
      </w:r>
      <w:r w:rsidR="00BE2ECE">
        <w:t xml:space="preserve"> </w:t>
      </w:r>
      <w:r w:rsidRPr="00BF2706">
        <w:t>table.</w:t>
      </w:r>
      <w:r w:rsidR="00BE2ECE">
        <w:t xml:space="preserve"> </w:t>
      </w:r>
      <w:r w:rsidRPr="00BF2706">
        <w:rPr>
          <w:vertAlign w:val="superscript"/>
        </w:rPr>
        <w:footnoteReference w:id="92"/>
      </w:r>
    </w:p>
    <w:p w14:paraId="6E9B42FA" w14:textId="77777777" w:rsidR="001C252C" w:rsidRDefault="001C252C" w:rsidP="00BF2706"/>
    <w:p w14:paraId="26BE9FC1" w14:textId="77777777" w:rsidR="00DF5A29" w:rsidRDefault="00DF5A29" w:rsidP="00BF2706"/>
    <w:tbl>
      <w:tblPr>
        <w:tblStyle w:val="DGSTable"/>
        <w:tblW w:w="10528" w:type="dxa"/>
        <w:tblLook w:val="06A0" w:firstRow="1" w:lastRow="0" w:firstColumn="1" w:lastColumn="0" w:noHBand="1" w:noVBand="1"/>
      </w:tblPr>
      <w:tblGrid>
        <w:gridCol w:w="853"/>
        <w:gridCol w:w="7897"/>
        <w:gridCol w:w="889"/>
        <w:gridCol w:w="889"/>
      </w:tblGrid>
      <w:tr w:rsidR="001C252C" w:rsidRPr="003468E0" w14:paraId="6B959647" w14:textId="77777777" w:rsidTr="001C252C">
        <w:trPr>
          <w:gridAfter w:val="1"/>
          <w:cnfStyle w:val="100000000000" w:firstRow="1" w:lastRow="0" w:firstColumn="0" w:lastColumn="0" w:oddVBand="0" w:evenVBand="0" w:oddHBand="0" w:evenHBand="0" w:firstRowFirstColumn="0" w:firstRowLastColumn="0" w:lastRowFirstColumn="0" w:lastRowLastColumn="0"/>
          <w:wAfter w:w="889" w:type="dxa"/>
        </w:trPr>
        <w:tc>
          <w:tcPr>
            <w:tcW w:w="853" w:type="dxa"/>
          </w:tcPr>
          <w:p w14:paraId="46A5D873" w14:textId="77777777" w:rsidR="001C252C" w:rsidRDefault="001C252C" w:rsidP="001C252C">
            <w:pPr>
              <w:pStyle w:val="TableofFigures"/>
            </w:pPr>
          </w:p>
          <w:p w14:paraId="40794478" w14:textId="6B94CDBE" w:rsidR="001C252C" w:rsidRPr="003468E0" w:rsidRDefault="001C252C" w:rsidP="001C252C">
            <w:pPr>
              <w:pStyle w:val="TableofFigures"/>
            </w:pPr>
            <w:r w:rsidRPr="00C96F22">
              <w:t>#</w:t>
            </w:r>
          </w:p>
        </w:tc>
        <w:tc>
          <w:tcPr>
            <w:tcW w:w="7897" w:type="dxa"/>
          </w:tcPr>
          <w:p w14:paraId="534CC3EF" w14:textId="4EA436BC" w:rsidR="001C252C" w:rsidRPr="001C252C" w:rsidRDefault="001C252C" w:rsidP="001C252C">
            <w:pPr>
              <w:pStyle w:val="TableofFigures"/>
              <w:rPr>
                <w:bCs/>
              </w:rPr>
            </w:pPr>
            <w:r w:rsidRPr="001C252C">
              <w:rPr>
                <w:bCs/>
              </w:rPr>
              <w:t>IP Protection assessment checklist</w:t>
            </w:r>
          </w:p>
          <w:p w14:paraId="74593B91" w14:textId="60666565" w:rsidR="001C252C" w:rsidRPr="003468E0" w:rsidRDefault="001C252C" w:rsidP="001C252C">
            <w:pPr>
              <w:pStyle w:val="TableofFigures"/>
            </w:pPr>
            <w:r w:rsidRPr="00C96F22">
              <w:t xml:space="preserve">Factor </w:t>
            </w:r>
          </w:p>
        </w:tc>
        <w:tc>
          <w:tcPr>
            <w:tcW w:w="889" w:type="dxa"/>
          </w:tcPr>
          <w:p w14:paraId="45DBE1F7" w14:textId="77777777" w:rsidR="001C252C" w:rsidRDefault="001C252C" w:rsidP="001C252C">
            <w:pPr>
              <w:pStyle w:val="TableofFigures"/>
            </w:pPr>
          </w:p>
          <w:p w14:paraId="07448B03" w14:textId="43058569" w:rsidR="001C252C" w:rsidRPr="003468E0" w:rsidRDefault="001C252C" w:rsidP="001C252C">
            <w:pPr>
              <w:pStyle w:val="TableofFigures"/>
            </w:pPr>
            <w:r w:rsidRPr="00C96F22">
              <w:t>Yes/No</w:t>
            </w:r>
          </w:p>
        </w:tc>
      </w:tr>
      <w:tr w:rsidR="001C252C" w:rsidRPr="003468E0" w14:paraId="17D8756A" w14:textId="77777777" w:rsidTr="001C252C">
        <w:trPr>
          <w:gridAfter w:val="1"/>
          <w:wAfter w:w="889" w:type="dxa"/>
        </w:trPr>
        <w:tc>
          <w:tcPr>
            <w:tcW w:w="853" w:type="dxa"/>
          </w:tcPr>
          <w:p w14:paraId="57751779" w14:textId="77777777" w:rsidR="001C252C" w:rsidRPr="00C96F22" w:rsidRDefault="001C252C" w:rsidP="001C252C">
            <w:pPr>
              <w:pStyle w:val="TableofFigures"/>
            </w:pPr>
          </w:p>
        </w:tc>
        <w:tc>
          <w:tcPr>
            <w:tcW w:w="7897" w:type="dxa"/>
          </w:tcPr>
          <w:p w14:paraId="42126183" w14:textId="4E7919A1" w:rsidR="001C252C" w:rsidRPr="001C252C" w:rsidRDefault="001C252C" w:rsidP="001C252C">
            <w:pPr>
              <w:pStyle w:val="TableofFigures"/>
              <w:rPr>
                <w:b/>
                <w:bCs/>
              </w:rPr>
            </w:pPr>
            <w:r w:rsidRPr="001C252C">
              <w:rPr>
                <w:b/>
                <w:bCs/>
              </w:rPr>
              <w:t>Purpose and value</w:t>
            </w:r>
          </w:p>
        </w:tc>
        <w:tc>
          <w:tcPr>
            <w:tcW w:w="889" w:type="dxa"/>
          </w:tcPr>
          <w:p w14:paraId="5633AF49" w14:textId="77777777" w:rsidR="001C252C" w:rsidRPr="00C96F22" w:rsidRDefault="001C252C" w:rsidP="001C252C">
            <w:pPr>
              <w:pStyle w:val="TableofFigures"/>
            </w:pPr>
          </w:p>
        </w:tc>
      </w:tr>
      <w:tr w:rsidR="001C252C" w:rsidRPr="003468E0" w14:paraId="4236AC15" w14:textId="77777777" w:rsidTr="001C252C">
        <w:trPr>
          <w:gridAfter w:val="1"/>
          <w:wAfter w:w="889" w:type="dxa"/>
        </w:trPr>
        <w:tc>
          <w:tcPr>
            <w:tcW w:w="853" w:type="dxa"/>
          </w:tcPr>
          <w:p w14:paraId="2D754F89" w14:textId="4B606D7C" w:rsidR="001C252C" w:rsidRPr="003468E0" w:rsidRDefault="001C252C" w:rsidP="001C252C">
            <w:pPr>
              <w:pStyle w:val="TableofFigures"/>
            </w:pPr>
            <w:r w:rsidRPr="0032515F">
              <w:t>1</w:t>
            </w:r>
          </w:p>
        </w:tc>
        <w:tc>
          <w:tcPr>
            <w:tcW w:w="7897" w:type="dxa"/>
          </w:tcPr>
          <w:p w14:paraId="0878FF8F" w14:textId="4D55045D" w:rsidR="001C252C" w:rsidRPr="003468E0" w:rsidRDefault="001C252C" w:rsidP="001C252C">
            <w:pPr>
              <w:pStyle w:val="TableofFigures"/>
            </w:pPr>
            <w:r w:rsidRPr="0032515F">
              <w:t>What is the intended use and purpose for the IP asset?</w:t>
            </w:r>
          </w:p>
        </w:tc>
        <w:tc>
          <w:tcPr>
            <w:tcW w:w="889" w:type="dxa"/>
          </w:tcPr>
          <w:p w14:paraId="24F0BAB0" w14:textId="77777777" w:rsidR="001C252C" w:rsidRPr="003468E0" w:rsidRDefault="001C252C" w:rsidP="001C252C">
            <w:pPr>
              <w:pStyle w:val="TableofFigures"/>
            </w:pPr>
          </w:p>
        </w:tc>
      </w:tr>
      <w:tr w:rsidR="001C252C" w:rsidRPr="003468E0" w14:paraId="7B2B95CE" w14:textId="77777777" w:rsidTr="001C252C">
        <w:trPr>
          <w:gridAfter w:val="1"/>
          <w:wAfter w:w="889" w:type="dxa"/>
        </w:trPr>
        <w:tc>
          <w:tcPr>
            <w:tcW w:w="853" w:type="dxa"/>
          </w:tcPr>
          <w:p w14:paraId="64B317BA" w14:textId="66D9E43E" w:rsidR="001C252C" w:rsidRPr="003468E0" w:rsidRDefault="001C252C" w:rsidP="001C252C">
            <w:pPr>
              <w:pStyle w:val="TableofFigures"/>
              <w:rPr>
                <w:lang w:eastAsia="en-US"/>
              </w:rPr>
            </w:pPr>
            <w:r w:rsidRPr="0032515F">
              <w:t>2</w:t>
            </w:r>
          </w:p>
        </w:tc>
        <w:tc>
          <w:tcPr>
            <w:tcW w:w="7897" w:type="dxa"/>
          </w:tcPr>
          <w:p w14:paraId="5EF503D3" w14:textId="50160181" w:rsidR="001C252C" w:rsidRPr="003468E0" w:rsidRDefault="001C252C" w:rsidP="001C252C">
            <w:pPr>
              <w:pStyle w:val="TableofFigures"/>
            </w:pPr>
            <w:r w:rsidRPr="0032515F">
              <w:t>What is its value to the agency (quantitatively and/or qualitatively)?</w:t>
            </w:r>
          </w:p>
        </w:tc>
        <w:tc>
          <w:tcPr>
            <w:tcW w:w="889" w:type="dxa"/>
          </w:tcPr>
          <w:p w14:paraId="45A2372D" w14:textId="774489AD" w:rsidR="001C252C" w:rsidRPr="003468E0" w:rsidRDefault="001C252C" w:rsidP="001C252C">
            <w:pPr>
              <w:pStyle w:val="TableofFigures"/>
              <w:rPr>
                <w:lang w:eastAsia="en-US"/>
              </w:rPr>
            </w:pPr>
          </w:p>
        </w:tc>
      </w:tr>
      <w:tr w:rsidR="001C252C" w:rsidRPr="003468E0" w14:paraId="4D067281" w14:textId="77777777" w:rsidTr="001C252C">
        <w:trPr>
          <w:gridAfter w:val="1"/>
          <w:wAfter w:w="889" w:type="dxa"/>
        </w:trPr>
        <w:tc>
          <w:tcPr>
            <w:tcW w:w="853" w:type="dxa"/>
          </w:tcPr>
          <w:p w14:paraId="521F0595" w14:textId="33A8F63B" w:rsidR="001C252C" w:rsidRPr="003468E0" w:rsidRDefault="001C252C" w:rsidP="001C252C">
            <w:pPr>
              <w:pStyle w:val="TableofFigures"/>
              <w:rPr>
                <w:lang w:eastAsia="en-US"/>
              </w:rPr>
            </w:pPr>
            <w:r w:rsidRPr="0032515F">
              <w:t>3</w:t>
            </w:r>
          </w:p>
        </w:tc>
        <w:tc>
          <w:tcPr>
            <w:tcW w:w="7897" w:type="dxa"/>
          </w:tcPr>
          <w:p w14:paraId="452EA99B" w14:textId="73FB0082" w:rsidR="001C252C" w:rsidRPr="003468E0" w:rsidRDefault="001C252C" w:rsidP="001C252C">
            <w:pPr>
              <w:pStyle w:val="TableofFigures"/>
            </w:pPr>
            <w:r w:rsidRPr="0032515F">
              <w:t>Is protection required to maintain the value (qualitatively or quantitatively)?</w:t>
            </w:r>
          </w:p>
        </w:tc>
        <w:tc>
          <w:tcPr>
            <w:tcW w:w="889" w:type="dxa"/>
          </w:tcPr>
          <w:p w14:paraId="0B2607D0" w14:textId="7F4F7B93" w:rsidR="001C252C" w:rsidRPr="003468E0" w:rsidRDefault="001C252C" w:rsidP="001C252C">
            <w:pPr>
              <w:pStyle w:val="TableofFigures"/>
              <w:rPr>
                <w:lang w:eastAsia="en-US"/>
              </w:rPr>
            </w:pPr>
          </w:p>
        </w:tc>
      </w:tr>
      <w:tr w:rsidR="001C252C" w:rsidRPr="003468E0" w14:paraId="1C29EE38" w14:textId="77777777" w:rsidTr="001C252C">
        <w:trPr>
          <w:gridAfter w:val="1"/>
          <w:wAfter w:w="889" w:type="dxa"/>
        </w:trPr>
        <w:tc>
          <w:tcPr>
            <w:tcW w:w="853" w:type="dxa"/>
          </w:tcPr>
          <w:p w14:paraId="6EB69841" w14:textId="77777777" w:rsidR="001C252C" w:rsidRPr="0032515F" w:rsidRDefault="001C252C" w:rsidP="001C252C">
            <w:pPr>
              <w:pStyle w:val="TableofFigures"/>
            </w:pPr>
          </w:p>
        </w:tc>
        <w:tc>
          <w:tcPr>
            <w:tcW w:w="7897" w:type="dxa"/>
          </w:tcPr>
          <w:p w14:paraId="6DFBD824" w14:textId="4BE13947" w:rsidR="001C252C" w:rsidRPr="001C252C" w:rsidRDefault="001C252C" w:rsidP="001C252C">
            <w:pPr>
              <w:pStyle w:val="TableofFigures"/>
              <w:rPr>
                <w:b/>
                <w:bCs/>
              </w:rPr>
            </w:pPr>
            <w:r w:rsidRPr="001C252C">
              <w:rPr>
                <w:b/>
                <w:bCs/>
              </w:rPr>
              <w:t>Agency’s objectives and policies</w:t>
            </w:r>
          </w:p>
        </w:tc>
        <w:tc>
          <w:tcPr>
            <w:tcW w:w="889" w:type="dxa"/>
          </w:tcPr>
          <w:p w14:paraId="719FD7E2" w14:textId="77777777" w:rsidR="001C252C" w:rsidRPr="003468E0" w:rsidRDefault="001C252C" w:rsidP="001C252C">
            <w:pPr>
              <w:pStyle w:val="TableofFigures"/>
              <w:rPr>
                <w:lang w:eastAsia="en-US"/>
              </w:rPr>
            </w:pPr>
          </w:p>
        </w:tc>
      </w:tr>
      <w:tr w:rsidR="001C252C" w:rsidRPr="003468E0" w14:paraId="0A4A65FF" w14:textId="77777777" w:rsidTr="001C252C">
        <w:trPr>
          <w:gridAfter w:val="1"/>
          <w:wAfter w:w="889" w:type="dxa"/>
        </w:trPr>
        <w:tc>
          <w:tcPr>
            <w:tcW w:w="853" w:type="dxa"/>
          </w:tcPr>
          <w:p w14:paraId="5B0DDBF5" w14:textId="011D4F3F" w:rsidR="001C252C" w:rsidRPr="0032515F" w:rsidRDefault="001C252C" w:rsidP="001C252C">
            <w:pPr>
              <w:pStyle w:val="TableofFigures"/>
            </w:pPr>
            <w:r w:rsidRPr="00CC7CEE">
              <w:t>4</w:t>
            </w:r>
          </w:p>
        </w:tc>
        <w:tc>
          <w:tcPr>
            <w:tcW w:w="7897" w:type="dxa"/>
          </w:tcPr>
          <w:p w14:paraId="3DBC314D" w14:textId="5C75E3F3" w:rsidR="001C252C" w:rsidRPr="0032515F" w:rsidRDefault="001C252C" w:rsidP="001C252C">
            <w:pPr>
              <w:pStyle w:val="TableofFigures"/>
            </w:pPr>
            <w:r w:rsidRPr="00CC7CEE">
              <w:t>What are the agency’s objectives?</w:t>
            </w:r>
          </w:p>
        </w:tc>
        <w:tc>
          <w:tcPr>
            <w:tcW w:w="889" w:type="dxa"/>
          </w:tcPr>
          <w:p w14:paraId="77BC3501" w14:textId="77777777" w:rsidR="001C252C" w:rsidRPr="003468E0" w:rsidRDefault="001C252C" w:rsidP="001C252C">
            <w:pPr>
              <w:pStyle w:val="TableofFigures"/>
            </w:pPr>
          </w:p>
        </w:tc>
      </w:tr>
      <w:tr w:rsidR="001C252C" w:rsidRPr="003468E0" w14:paraId="08E18009" w14:textId="66CA2973" w:rsidTr="001C252C">
        <w:tc>
          <w:tcPr>
            <w:tcW w:w="853" w:type="dxa"/>
          </w:tcPr>
          <w:p w14:paraId="6396DB39" w14:textId="31B6C6BC" w:rsidR="001C252C" w:rsidRPr="0032515F" w:rsidRDefault="001C252C" w:rsidP="001C252C">
            <w:pPr>
              <w:pStyle w:val="TableofFigures"/>
            </w:pPr>
            <w:r w:rsidRPr="00CC7CEE">
              <w:t>5</w:t>
            </w:r>
          </w:p>
        </w:tc>
        <w:tc>
          <w:tcPr>
            <w:tcW w:w="7897" w:type="dxa"/>
          </w:tcPr>
          <w:p w14:paraId="2D64F8DE" w14:textId="4BF2D6FD" w:rsidR="001C252C" w:rsidRPr="0032515F" w:rsidRDefault="001C252C" w:rsidP="001C252C">
            <w:pPr>
              <w:pStyle w:val="TableofFigures"/>
            </w:pPr>
            <w:r w:rsidRPr="00CC7CEE">
              <w:t>What are the agency’s policies with respect to IP protection?</w:t>
            </w:r>
          </w:p>
        </w:tc>
        <w:tc>
          <w:tcPr>
            <w:tcW w:w="889" w:type="dxa"/>
          </w:tcPr>
          <w:p w14:paraId="15AC2A5A" w14:textId="77777777" w:rsidR="001C252C" w:rsidRPr="003468E0" w:rsidRDefault="001C252C" w:rsidP="001C252C">
            <w:pPr>
              <w:pStyle w:val="TableofFigures"/>
            </w:pPr>
          </w:p>
        </w:tc>
        <w:tc>
          <w:tcPr>
            <w:tcW w:w="889" w:type="dxa"/>
          </w:tcPr>
          <w:p w14:paraId="74A505DA" w14:textId="77777777" w:rsidR="001C252C" w:rsidRPr="003468E0" w:rsidRDefault="001C252C" w:rsidP="001C252C">
            <w:pPr>
              <w:pStyle w:val="TableofFigures"/>
            </w:pPr>
          </w:p>
        </w:tc>
      </w:tr>
      <w:tr w:rsidR="001C252C" w:rsidRPr="003468E0" w14:paraId="1A46F43F" w14:textId="77777777" w:rsidTr="001C252C">
        <w:trPr>
          <w:gridAfter w:val="1"/>
          <w:wAfter w:w="889" w:type="dxa"/>
        </w:trPr>
        <w:tc>
          <w:tcPr>
            <w:tcW w:w="853" w:type="dxa"/>
          </w:tcPr>
          <w:p w14:paraId="56377398" w14:textId="3E2E86B2" w:rsidR="001C252C" w:rsidRPr="0032515F" w:rsidRDefault="001C252C" w:rsidP="001C252C">
            <w:pPr>
              <w:pStyle w:val="TableofFigures"/>
            </w:pPr>
            <w:r w:rsidRPr="00CC7CEE">
              <w:t>6</w:t>
            </w:r>
          </w:p>
        </w:tc>
        <w:tc>
          <w:tcPr>
            <w:tcW w:w="7897" w:type="dxa"/>
          </w:tcPr>
          <w:p w14:paraId="285A64EA" w14:textId="19F22BE4" w:rsidR="001C252C" w:rsidRPr="0032515F" w:rsidRDefault="001C252C" w:rsidP="001C252C">
            <w:pPr>
              <w:pStyle w:val="TableofFigures"/>
            </w:pPr>
            <w:r w:rsidRPr="00CC7CEE">
              <w:t>Is there any specific approval process for protection of IP?</w:t>
            </w:r>
          </w:p>
        </w:tc>
        <w:tc>
          <w:tcPr>
            <w:tcW w:w="889" w:type="dxa"/>
          </w:tcPr>
          <w:p w14:paraId="2EDE1E8E" w14:textId="77777777" w:rsidR="001C252C" w:rsidRPr="003468E0" w:rsidRDefault="001C252C" w:rsidP="001C252C">
            <w:pPr>
              <w:pStyle w:val="TableofFigures"/>
            </w:pPr>
          </w:p>
        </w:tc>
      </w:tr>
      <w:tr w:rsidR="001C252C" w:rsidRPr="003468E0" w14:paraId="1E9DF203" w14:textId="77777777" w:rsidTr="001C252C">
        <w:trPr>
          <w:gridAfter w:val="1"/>
          <w:wAfter w:w="889" w:type="dxa"/>
        </w:trPr>
        <w:tc>
          <w:tcPr>
            <w:tcW w:w="853" w:type="dxa"/>
          </w:tcPr>
          <w:p w14:paraId="73021A3A" w14:textId="7A8A7968" w:rsidR="001C252C" w:rsidRPr="0032515F" w:rsidRDefault="001C252C" w:rsidP="001C252C">
            <w:pPr>
              <w:pStyle w:val="TableofFigures"/>
            </w:pPr>
            <w:r w:rsidRPr="00CC7CEE">
              <w:t>7</w:t>
            </w:r>
          </w:p>
        </w:tc>
        <w:tc>
          <w:tcPr>
            <w:tcW w:w="7897" w:type="dxa"/>
          </w:tcPr>
          <w:p w14:paraId="32B50F31" w14:textId="2D6071BC" w:rsidR="001C252C" w:rsidRPr="0032515F" w:rsidRDefault="001C252C" w:rsidP="001C252C">
            <w:pPr>
              <w:pStyle w:val="TableofFigures"/>
            </w:pPr>
            <w:r w:rsidRPr="00CC7CEE">
              <w:t>What resources does the agency have to maintain registration of the IP?</w:t>
            </w:r>
          </w:p>
        </w:tc>
        <w:tc>
          <w:tcPr>
            <w:tcW w:w="889" w:type="dxa"/>
          </w:tcPr>
          <w:p w14:paraId="6714A8D5" w14:textId="77777777" w:rsidR="001C252C" w:rsidRPr="003468E0" w:rsidRDefault="001C252C" w:rsidP="001C252C">
            <w:pPr>
              <w:pStyle w:val="TableofFigures"/>
            </w:pPr>
          </w:p>
        </w:tc>
      </w:tr>
      <w:tr w:rsidR="001C252C" w:rsidRPr="003468E0" w14:paraId="58557A57" w14:textId="77777777" w:rsidTr="001C252C">
        <w:trPr>
          <w:gridAfter w:val="1"/>
          <w:wAfter w:w="889" w:type="dxa"/>
        </w:trPr>
        <w:tc>
          <w:tcPr>
            <w:tcW w:w="853" w:type="dxa"/>
          </w:tcPr>
          <w:p w14:paraId="50F706F8" w14:textId="77777777" w:rsidR="001C252C" w:rsidRPr="00CC7CEE" w:rsidRDefault="001C252C" w:rsidP="001C252C">
            <w:pPr>
              <w:pStyle w:val="TableofFigures"/>
            </w:pPr>
          </w:p>
        </w:tc>
        <w:tc>
          <w:tcPr>
            <w:tcW w:w="7897" w:type="dxa"/>
          </w:tcPr>
          <w:p w14:paraId="2FD3336F" w14:textId="77C493E7" w:rsidR="001C252C" w:rsidRPr="001C252C" w:rsidRDefault="001C252C" w:rsidP="001C252C">
            <w:pPr>
              <w:pStyle w:val="TableofFigures"/>
              <w:rPr>
                <w:b/>
                <w:bCs/>
              </w:rPr>
            </w:pPr>
            <w:r w:rsidRPr="001C252C">
              <w:rPr>
                <w:b/>
                <w:bCs/>
              </w:rPr>
              <w:t>Forms of IP protection available</w:t>
            </w:r>
          </w:p>
        </w:tc>
        <w:tc>
          <w:tcPr>
            <w:tcW w:w="889" w:type="dxa"/>
          </w:tcPr>
          <w:p w14:paraId="5468ECE9" w14:textId="77777777" w:rsidR="001C252C" w:rsidRPr="003468E0" w:rsidRDefault="001C252C" w:rsidP="001C252C">
            <w:pPr>
              <w:pStyle w:val="TableofFigures"/>
            </w:pPr>
          </w:p>
        </w:tc>
      </w:tr>
      <w:tr w:rsidR="001C252C" w:rsidRPr="003468E0" w14:paraId="7DED80C6" w14:textId="77777777" w:rsidTr="001C252C">
        <w:trPr>
          <w:gridAfter w:val="1"/>
          <w:wAfter w:w="889" w:type="dxa"/>
        </w:trPr>
        <w:tc>
          <w:tcPr>
            <w:tcW w:w="853" w:type="dxa"/>
          </w:tcPr>
          <w:p w14:paraId="6F23F512" w14:textId="61DD88CA" w:rsidR="001C252C" w:rsidRPr="0032515F" w:rsidRDefault="001C252C" w:rsidP="001C252C">
            <w:pPr>
              <w:pStyle w:val="TableofFigures"/>
            </w:pPr>
            <w:r w:rsidRPr="007B048F">
              <w:t>8</w:t>
            </w:r>
          </w:p>
        </w:tc>
        <w:tc>
          <w:tcPr>
            <w:tcW w:w="7897" w:type="dxa"/>
          </w:tcPr>
          <w:p w14:paraId="517DAE45" w14:textId="0AD5AA97" w:rsidR="001C252C" w:rsidRPr="0032515F" w:rsidRDefault="001C252C" w:rsidP="001C252C">
            <w:pPr>
              <w:pStyle w:val="TableofFigures"/>
            </w:pPr>
            <w:r w:rsidRPr="007B048F">
              <w:t>What type of IP applies?</w:t>
            </w:r>
          </w:p>
        </w:tc>
        <w:tc>
          <w:tcPr>
            <w:tcW w:w="889" w:type="dxa"/>
          </w:tcPr>
          <w:p w14:paraId="5D937B49" w14:textId="77777777" w:rsidR="001C252C" w:rsidRPr="003468E0" w:rsidRDefault="001C252C" w:rsidP="001C252C">
            <w:pPr>
              <w:pStyle w:val="TableofFigures"/>
            </w:pPr>
          </w:p>
        </w:tc>
      </w:tr>
      <w:tr w:rsidR="001C252C" w:rsidRPr="003468E0" w14:paraId="14BBF223" w14:textId="77777777" w:rsidTr="001C252C">
        <w:trPr>
          <w:gridAfter w:val="1"/>
          <w:wAfter w:w="889" w:type="dxa"/>
        </w:trPr>
        <w:tc>
          <w:tcPr>
            <w:tcW w:w="853" w:type="dxa"/>
          </w:tcPr>
          <w:p w14:paraId="340A0EEA" w14:textId="41FE2A56" w:rsidR="001C252C" w:rsidRPr="0032515F" w:rsidRDefault="001C252C" w:rsidP="001C252C">
            <w:pPr>
              <w:pStyle w:val="TableofFigures"/>
            </w:pPr>
            <w:r w:rsidRPr="007B048F">
              <w:t>9</w:t>
            </w:r>
          </w:p>
        </w:tc>
        <w:tc>
          <w:tcPr>
            <w:tcW w:w="7897" w:type="dxa"/>
          </w:tcPr>
          <w:p w14:paraId="00EAEDBF" w14:textId="4EAB0A05" w:rsidR="001C252C" w:rsidRPr="0032515F" w:rsidRDefault="001C252C" w:rsidP="001C252C">
            <w:pPr>
              <w:pStyle w:val="TableofFigures"/>
            </w:pPr>
            <w:r w:rsidRPr="007B048F">
              <w:t>What form of protection is available for each type?</w:t>
            </w:r>
          </w:p>
        </w:tc>
        <w:tc>
          <w:tcPr>
            <w:tcW w:w="889" w:type="dxa"/>
          </w:tcPr>
          <w:p w14:paraId="4FAF577B" w14:textId="77777777" w:rsidR="001C252C" w:rsidRPr="003468E0" w:rsidRDefault="001C252C" w:rsidP="001C252C">
            <w:pPr>
              <w:pStyle w:val="TableofFigures"/>
            </w:pPr>
          </w:p>
        </w:tc>
      </w:tr>
      <w:tr w:rsidR="001C252C" w:rsidRPr="003468E0" w14:paraId="141CBD6E" w14:textId="77777777" w:rsidTr="001C252C">
        <w:trPr>
          <w:gridAfter w:val="1"/>
          <w:wAfter w:w="889" w:type="dxa"/>
        </w:trPr>
        <w:tc>
          <w:tcPr>
            <w:tcW w:w="853" w:type="dxa"/>
          </w:tcPr>
          <w:p w14:paraId="1D2DC8B7" w14:textId="12AC476C" w:rsidR="001C252C" w:rsidRPr="0032515F" w:rsidRDefault="001C252C" w:rsidP="001C252C">
            <w:pPr>
              <w:pStyle w:val="TableofFigures"/>
            </w:pPr>
            <w:r w:rsidRPr="007B048F">
              <w:t>10</w:t>
            </w:r>
          </w:p>
        </w:tc>
        <w:tc>
          <w:tcPr>
            <w:tcW w:w="7897" w:type="dxa"/>
          </w:tcPr>
          <w:p w14:paraId="0079E75B" w14:textId="763CB965" w:rsidR="001C252C" w:rsidRPr="0032515F" w:rsidRDefault="001C252C" w:rsidP="001C252C">
            <w:pPr>
              <w:pStyle w:val="TableofFigures"/>
            </w:pPr>
            <w:r w:rsidRPr="007B048F">
              <w:t>Does the IP require registration? What is the cost of obtaining registration?</w:t>
            </w:r>
          </w:p>
        </w:tc>
        <w:tc>
          <w:tcPr>
            <w:tcW w:w="889" w:type="dxa"/>
          </w:tcPr>
          <w:p w14:paraId="5FAD3D7D" w14:textId="77777777" w:rsidR="001C252C" w:rsidRPr="003468E0" w:rsidRDefault="001C252C" w:rsidP="001C252C">
            <w:pPr>
              <w:pStyle w:val="TableofFigures"/>
            </w:pPr>
          </w:p>
        </w:tc>
      </w:tr>
      <w:tr w:rsidR="001C252C" w:rsidRPr="003468E0" w14:paraId="7E3B4797" w14:textId="77777777" w:rsidTr="001C252C">
        <w:trPr>
          <w:gridAfter w:val="1"/>
          <w:wAfter w:w="889" w:type="dxa"/>
        </w:trPr>
        <w:tc>
          <w:tcPr>
            <w:tcW w:w="853" w:type="dxa"/>
          </w:tcPr>
          <w:p w14:paraId="0C5BAB90" w14:textId="12A15C9E" w:rsidR="001C252C" w:rsidRPr="0032515F" w:rsidRDefault="001C252C" w:rsidP="001C252C">
            <w:pPr>
              <w:pStyle w:val="TableofFigures"/>
            </w:pPr>
            <w:r w:rsidRPr="007B048F">
              <w:t>11</w:t>
            </w:r>
          </w:p>
        </w:tc>
        <w:tc>
          <w:tcPr>
            <w:tcW w:w="7897" w:type="dxa"/>
          </w:tcPr>
          <w:p w14:paraId="33D15901" w14:textId="536AD5DD" w:rsidR="001C252C" w:rsidRPr="0032515F" w:rsidRDefault="001C252C" w:rsidP="001C252C">
            <w:pPr>
              <w:pStyle w:val="TableofFigures"/>
            </w:pPr>
            <w:r w:rsidRPr="007B048F">
              <w:t>Does the IP asset have a short life span? Is it prone to rapid product change and development?</w:t>
            </w:r>
          </w:p>
        </w:tc>
        <w:tc>
          <w:tcPr>
            <w:tcW w:w="889" w:type="dxa"/>
          </w:tcPr>
          <w:p w14:paraId="01503CDB" w14:textId="77777777" w:rsidR="001C252C" w:rsidRPr="003468E0" w:rsidRDefault="001C252C" w:rsidP="001C252C">
            <w:pPr>
              <w:pStyle w:val="TableofFigures"/>
            </w:pPr>
          </w:p>
        </w:tc>
      </w:tr>
      <w:tr w:rsidR="001C252C" w:rsidRPr="003468E0" w14:paraId="60DEE3C4" w14:textId="77777777" w:rsidTr="001C252C">
        <w:trPr>
          <w:gridAfter w:val="1"/>
          <w:wAfter w:w="889" w:type="dxa"/>
        </w:trPr>
        <w:tc>
          <w:tcPr>
            <w:tcW w:w="853" w:type="dxa"/>
          </w:tcPr>
          <w:p w14:paraId="46F10459" w14:textId="449B6F87" w:rsidR="001C252C" w:rsidRPr="0032515F" w:rsidRDefault="001C252C" w:rsidP="001C252C">
            <w:pPr>
              <w:pStyle w:val="TableofFigures"/>
            </w:pPr>
            <w:r w:rsidRPr="007B048F">
              <w:t>12</w:t>
            </w:r>
          </w:p>
        </w:tc>
        <w:tc>
          <w:tcPr>
            <w:tcW w:w="7897" w:type="dxa"/>
          </w:tcPr>
          <w:p w14:paraId="2740A96B" w14:textId="1A126BA2" w:rsidR="001C252C" w:rsidRPr="0032515F" w:rsidRDefault="001C252C" w:rsidP="001C252C">
            <w:pPr>
              <w:pStyle w:val="TableofFigures"/>
            </w:pPr>
            <w:r w:rsidRPr="007B048F">
              <w:t>How will the IP rights be enforced if infringed? Will they be enforced?</w:t>
            </w:r>
          </w:p>
        </w:tc>
        <w:tc>
          <w:tcPr>
            <w:tcW w:w="889" w:type="dxa"/>
          </w:tcPr>
          <w:p w14:paraId="76B0349A" w14:textId="77777777" w:rsidR="001C252C" w:rsidRPr="003468E0" w:rsidRDefault="001C252C" w:rsidP="001C252C">
            <w:pPr>
              <w:pStyle w:val="TableofFigures"/>
            </w:pPr>
          </w:p>
        </w:tc>
      </w:tr>
      <w:tr w:rsidR="001C252C" w:rsidRPr="003468E0" w14:paraId="0A9497E3" w14:textId="77777777" w:rsidTr="001C252C">
        <w:trPr>
          <w:gridAfter w:val="1"/>
          <w:wAfter w:w="889" w:type="dxa"/>
        </w:trPr>
        <w:tc>
          <w:tcPr>
            <w:tcW w:w="853" w:type="dxa"/>
          </w:tcPr>
          <w:p w14:paraId="72CF1BAC" w14:textId="77777777" w:rsidR="001C252C" w:rsidRPr="009E694D" w:rsidRDefault="001C252C" w:rsidP="001C252C">
            <w:pPr>
              <w:pStyle w:val="TableofFigures"/>
            </w:pPr>
          </w:p>
        </w:tc>
        <w:tc>
          <w:tcPr>
            <w:tcW w:w="7897" w:type="dxa"/>
          </w:tcPr>
          <w:p w14:paraId="0E65897A" w14:textId="111295D8" w:rsidR="001C252C" w:rsidRPr="001C252C" w:rsidRDefault="001C252C" w:rsidP="001C252C">
            <w:pPr>
              <w:pStyle w:val="TableofFigures"/>
              <w:rPr>
                <w:b/>
                <w:bCs/>
              </w:rPr>
            </w:pPr>
            <w:r w:rsidRPr="001C252C">
              <w:rPr>
                <w:b/>
                <w:bCs/>
              </w:rPr>
              <w:t>Determining appropriate protection</w:t>
            </w:r>
          </w:p>
        </w:tc>
        <w:tc>
          <w:tcPr>
            <w:tcW w:w="889" w:type="dxa"/>
          </w:tcPr>
          <w:p w14:paraId="6857C7B0" w14:textId="77777777" w:rsidR="001C252C" w:rsidRPr="003468E0" w:rsidRDefault="001C252C" w:rsidP="001C252C">
            <w:pPr>
              <w:pStyle w:val="TableofFigures"/>
            </w:pPr>
          </w:p>
        </w:tc>
      </w:tr>
      <w:tr w:rsidR="001C252C" w:rsidRPr="003468E0" w14:paraId="23A456CA" w14:textId="77777777" w:rsidTr="001C252C">
        <w:trPr>
          <w:gridAfter w:val="1"/>
          <w:wAfter w:w="889" w:type="dxa"/>
        </w:trPr>
        <w:tc>
          <w:tcPr>
            <w:tcW w:w="853" w:type="dxa"/>
          </w:tcPr>
          <w:p w14:paraId="172E49F4" w14:textId="262D380E" w:rsidR="001C252C" w:rsidRPr="0032515F" w:rsidRDefault="001C252C" w:rsidP="001C252C">
            <w:pPr>
              <w:pStyle w:val="TableofFigures"/>
            </w:pPr>
            <w:r w:rsidRPr="009E694D">
              <w:t>13</w:t>
            </w:r>
          </w:p>
        </w:tc>
        <w:tc>
          <w:tcPr>
            <w:tcW w:w="7897" w:type="dxa"/>
          </w:tcPr>
          <w:p w14:paraId="65D7C571" w14:textId="2FCC4994" w:rsidR="001C252C" w:rsidRPr="0032515F" w:rsidRDefault="001C252C" w:rsidP="001C252C">
            <w:pPr>
              <w:pStyle w:val="TableofFigures"/>
            </w:pPr>
            <w:r w:rsidRPr="009E694D">
              <w:t>Will registration provide any useful protection for the agency?</w:t>
            </w:r>
          </w:p>
        </w:tc>
        <w:tc>
          <w:tcPr>
            <w:tcW w:w="889" w:type="dxa"/>
          </w:tcPr>
          <w:p w14:paraId="21BE7BE9" w14:textId="77777777" w:rsidR="001C252C" w:rsidRPr="003468E0" w:rsidRDefault="001C252C" w:rsidP="001C252C">
            <w:pPr>
              <w:pStyle w:val="TableofFigures"/>
            </w:pPr>
          </w:p>
        </w:tc>
      </w:tr>
      <w:tr w:rsidR="001C252C" w:rsidRPr="003468E0" w14:paraId="6B1347E1" w14:textId="77777777" w:rsidTr="001C252C">
        <w:trPr>
          <w:gridAfter w:val="1"/>
          <w:wAfter w:w="889" w:type="dxa"/>
        </w:trPr>
        <w:tc>
          <w:tcPr>
            <w:tcW w:w="853" w:type="dxa"/>
          </w:tcPr>
          <w:p w14:paraId="110F8C54" w14:textId="4B2F7A19" w:rsidR="001C252C" w:rsidRPr="0032515F" w:rsidRDefault="001C252C" w:rsidP="001C252C">
            <w:pPr>
              <w:pStyle w:val="TableofFigures"/>
            </w:pPr>
            <w:r w:rsidRPr="009E694D">
              <w:t>14</w:t>
            </w:r>
          </w:p>
        </w:tc>
        <w:tc>
          <w:tcPr>
            <w:tcW w:w="7897" w:type="dxa"/>
          </w:tcPr>
          <w:p w14:paraId="1C8726F8" w14:textId="776BE7EC" w:rsidR="001C252C" w:rsidRPr="0032515F" w:rsidRDefault="001C252C" w:rsidP="001C252C">
            <w:pPr>
              <w:pStyle w:val="TableofFigures"/>
            </w:pPr>
            <w:r w:rsidRPr="009E694D">
              <w:t>Do the benefits of registration merit the costs of registration?</w:t>
            </w:r>
          </w:p>
        </w:tc>
        <w:tc>
          <w:tcPr>
            <w:tcW w:w="889" w:type="dxa"/>
          </w:tcPr>
          <w:p w14:paraId="07EEB145" w14:textId="77777777" w:rsidR="001C252C" w:rsidRPr="003468E0" w:rsidRDefault="001C252C" w:rsidP="001C252C">
            <w:pPr>
              <w:pStyle w:val="TableofFigures"/>
            </w:pPr>
          </w:p>
        </w:tc>
      </w:tr>
      <w:tr w:rsidR="001C252C" w:rsidRPr="003468E0" w14:paraId="169AB406" w14:textId="77777777" w:rsidTr="001C252C">
        <w:trPr>
          <w:gridAfter w:val="1"/>
          <w:wAfter w:w="889" w:type="dxa"/>
        </w:trPr>
        <w:tc>
          <w:tcPr>
            <w:tcW w:w="853" w:type="dxa"/>
          </w:tcPr>
          <w:p w14:paraId="5D94ED5B" w14:textId="01AD3695" w:rsidR="001C252C" w:rsidRPr="0032515F" w:rsidRDefault="001C252C" w:rsidP="001C252C">
            <w:pPr>
              <w:pStyle w:val="TableofFigures"/>
            </w:pPr>
            <w:r w:rsidRPr="009E694D">
              <w:t>15</w:t>
            </w:r>
          </w:p>
        </w:tc>
        <w:tc>
          <w:tcPr>
            <w:tcW w:w="7897" w:type="dxa"/>
          </w:tcPr>
          <w:p w14:paraId="35629633" w14:textId="6D13B0B1" w:rsidR="001C252C" w:rsidRPr="0032515F" w:rsidRDefault="001C252C" w:rsidP="001C252C">
            <w:pPr>
              <w:pStyle w:val="TableofFigures"/>
            </w:pPr>
            <w:r w:rsidRPr="009E694D">
              <w:t>Is registration necessary to maintain or enhance the operational or commercial value of the IP?</w:t>
            </w:r>
          </w:p>
        </w:tc>
        <w:tc>
          <w:tcPr>
            <w:tcW w:w="889" w:type="dxa"/>
          </w:tcPr>
          <w:p w14:paraId="2228E9B6" w14:textId="77777777" w:rsidR="001C252C" w:rsidRPr="003468E0" w:rsidRDefault="001C252C" w:rsidP="001C252C">
            <w:pPr>
              <w:pStyle w:val="TableofFigures"/>
            </w:pPr>
          </w:p>
        </w:tc>
      </w:tr>
      <w:tr w:rsidR="001C252C" w:rsidRPr="003468E0" w14:paraId="4A693FA0" w14:textId="77777777" w:rsidTr="001C252C">
        <w:trPr>
          <w:gridAfter w:val="1"/>
          <w:wAfter w:w="889" w:type="dxa"/>
        </w:trPr>
        <w:tc>
          <w:tcPr>
            <w:tcW w:w="853" w:type="dxa"/>
          </w:tcPr>
          <w:p w14:paraId="24347FFC" w14:textId="276E69D8" w:rsidR="001C252C" w:rsidRPr="0032515F" w:rsidRDefault="001C252C" w:rsidP="001C252C">
            <w:pPr>
              <w:pStyle w:val="TableofFigures"/>
            </w:pPr>
            <w:r w:rsidRPr="009E694D">
              <w:t>16</w:t>
            </w:r>
          </w:p>
        </w:tc>
        <w:tc>
          <w:tcPr>
            <w:tcW w:w="7897" w:type="dxa"/>
          </w:tcPr>
          <w:p w14:paraId="0D1EAE8E" w14:textId="51DF5178" w:rsidR="001C252C" w:rsidRPr="0032515F" w:rsidRDefault="001C252C" w:rsidP="001C252C">
            <w:pPr>
              <w:pStyle w:val="TableofFigures"/>
            </w:pPr>
            <w:r w:rsidRPr="009E694D">
              <w:t>If protection is not sought will the operational value of the IP be lost or reduced?</w:t>
            </w:r>
          </w:p>
        </w:tc>
        <w:tc>
          <w:tcPr>
            <w:tcW w:w="889" w:type="dxa"/>
          </w:tcPr>
          <w:p w14:paraId="6D1B466A" w14:textId="77777777" w:rsidR="001C252C" w:rsidRPr="003468E0" w:rsidRDefault="001C252C" w:rsidP="001C252C">
            <w:pPr>
              <w:pStyle w:val="TableofFigures"/>
            </w:pPr>
          </w:p>
        </w:tc>
      </w:tr>
      <w:tr w:rsidR="001C252C" w:rsidRPr="003468E0" w14:paraId="13C1B012" w14:textId="77777777" w:rsidTr="001C252C">
        <w:trPr>
          <w:gridAfter w:val="1"/>
          <w:wAfter w:w="889" w:type="dxa"/>
        </w:trPr>
        <w:tc>
          <w:tcPr>
            <w:tcW w:w="853" w:type="dxa"/>
          </w:tcPr>
          <w:p w14:paraId="6675A6D6" w14:textId="7F4545CD" w:rsidR="001C252C" w:rsidRPr="0032515F" w:rsidRDefault="001C252C" w:rsidP="001C252C">
            <w:pPr>
              <w:pStyle w:val="TableofFigures"/>
            </w:pPr>
            <w:r w:rsidRPr="009E694D">
              <w:t>17</w:t>
            </w:r>
          </w:p>
        </w:tc>
        <w:tc>
          <w:tcPr>
            <w:tcW w:w="7897" w:type="dxa"/>
          </w:tcPr>
          <w:p w14:paraId="4A8E3D8D" w14:textId="1F93C82E" w:rsidR="001C252C" w:rsidRPr="0032515F" w:rsidRDefault="001C252C" w:rsidP="001C252C">
            <w:pPr>
              <w:pStyle w:val="TableofFigures"/>
            </w:pPr>
            <w:r w:rsidRPr="009E694D">
              <w:t>Will the IP be adequately protected without registration?</w:t>
            </w:r>
          </w:p>
        </w:tc>
        <w:tc>
          <w:tcPr>
            <w:tcW w:w="889" w:type="dxa"/>
          </w:tcPr>
          <w:p w14:paraId="4DDC33F2" w14:textId="77777777" w:rsidR="001C252C" w:rsidRPr="003468E0" w:rsidRDefault="001C252C" w:rsidP="001C252C">
            <w:pPr>
              <w:pStyle w:val="TableofFigures"/>
            </w:pPr>
          </w:p>
        </w:tc>
      </w:tr>
      <w:tr w:rsidR="001C252C" w:rsidRPr="003468E0" w14:paraId="06385B8F" w14:textId="77777777" w:rsidTr="001C252C">
        <w:trPr>
          <w:gridAfter w:val="1"/>
          <w:wAfter w:w="889" w:type="dxa"/>
        </w:trPr>
        <w:tc>
          <w:tcPr>
            <w:tcW w:w="853" w:type="dxa"/>
          </w:tcPr>
          <w:p w14:paraId="742C6601" w14:textId="339F6306" w:rsidR="001C252C" w:rsidRPr="0032515F" w:rsidRDefault="001C252C" w:rsidP="001C252C">
            <w:pPr>
              <w:pStyle w:val="TableofFigures"/>
            </w:pPr>
            <w:r w:rsidRPr="00913C59">
              <w:t>18</w:t>
            </w:r>
          </w:p>
        </w:tc>
        <w:tc>
          <w:tcPr>
            <w:tcW w:w="7897" w:type="dxa"/>
          </w:tcPr>
          <w:p w14:paraId="665229A0" w14:textId="065B7F72" w:rsidR="001C252C" w:rsidRPr="0032515F" w:rsidRDefault="001C252C" w:rsidP="001C252C">
            <w:pPr>
              <w:pStyle w:val="TableofFigures"/>
            </w:pPr>
            <w:r w:rsidRPr="00913C59">
              <w:t>Can the IP be easily reverse engineered or reproduced?</w:t>
            </w:r>
          </w:p>
        </w:tc>
        <w:tc>
          <w:tcPr>
            <w:tcW w:w="889" w:type="dxa"/>
          </w:tcPr>
          <w:p w14:paraId="7913C34D" w14:textId="77777777" w:rsidR="001C252C" w:rsidRPr="003468E0" w:rsidRDefault="001C252C" w:rsidP="001C252C">
            <w:pPr>
              <w:pStyle w:val="TableofFigures"/>
            </w:pPr>
          </w:p>
        </w:tc>
      </w:tr>
      <w:tr w:rsidR="001C252C" w:rsidRPr="003468E0" w14:paraId="7892C336" w14:textId="77777777" w:rsidTr="001C252C">
        <w:trPr>
          <w:gridAfter w:val="1"/>
          <w:wAfter w:w="889" w:type="dxa"/>
        </w:trPr>
        <w:tc>
          <w:tcPr>
            <w:tcW w:w="853" w:type="dxa"/>
          </w:tcPr>
          <w:p w14:paraId="68B277D2" w14:textId="7F34F7E0" w:rsidR="001C252C" w:rsidRPr="0032515F" w:rsidRDefault="001C252C" w:rsidP="001C252C">
            <w:pPr>
              <w:pStyle w:val="TableofFigures"/>
            </w:pPr>
            <w:r w:rsidRPr="00913C59">
              <w:t>19</w:t>
            </w:r>
          </w:p>
        </w:tc>
        <w:tc>
          <w:tcPr>
            <w:tcW w:w="7897" w:type="dxa"/>
          </w:tcPr>
          <w:p w14:paraId="21AB9A8B" w14:textId="2E1646CF" w:rsidR="001C252C" w:rsidRPr="0032515F" w:rsidRDefault="001C252C" w:rsidP="001C252C">
            <w:pPr>
              <w:pStyle w:val="TableofFigures"/>
            </w:pPr>
            <w:r w:rsidRPr="00913C59">
              <w:t>Is the need to be able to commercialise the IP asset important?</w:t>
            </w:r>
          </w:p>
        </w:tc>
        <w:tc>
          <w:tcPr>
            <w:tcW w:w="889" w:type="dxa"/>
          </w:tcPr>
          <w:p w14:paraId="4F548583" w14:textId="77777777" w:rsidR="001C252C" w:rsidRPr="003468E0" w:rsidRDefault="001C252C" w:rsidP="001C252C">
            <w:pPr>
              <w:pStyle w:val="TableofFigures"/>
            </w:pPr>
          </w:p>
        </w:tc>
      </w:tr>
      <w:tr w:rsidR="001C252C" w:rsidRPr="003468E0" w14:paraId="061E09A9" w14:textId="77777777" w:rsidTr="001C252C">
        <w:trPr>
          <w:gridAfter w:val="1"/>
          <w:wAfter w:w="889" w:type="dxa"/>
        </w:trPr>
        <w:tc>
          <w:tcPr>
            <w:tcW w:w="853" w:type="dxa"/>
          </w:tcPr>
          <w:p w14:paraId="257F14CA" w14:textId="27A7458C" w:rsidR="001C252C" w:rsidRPr="0032515F" w:rsidRDefault="001C252C" w:rsidP="001C252C">
            <w:pPr>
              <w:pStyle w:val="TableofFigures"/>
            </w:pPr>
            <w:r w:rsidRPr="00913C59">
              <w:t>20</w:t>
            </w:r>
          </w:p>
        </w:tc>
        <w:tc>
          <w:tcPr>
            <w:tcW w:w="7897" w:type="dxa"/>
          </w:tcPr>
          <w:p w14:paraId="174D5AFC" w14:textId="5723D73C" w:rsidR="001C252C" w:rsidRPr="0032515F" w:rsidRDefault="001C252C" w:rsidP="001C252C">
            <w:pPr>
              <w:pStyle w:val="TableofFigures"/>
            </w:pPr>
            <w:r w:rsidRPr="00913C59">
              <w:t>Has there been consideration of other factors such as international trade law obligations?</w:t>
            </w:r>
          </w:p>
        </w:tc>
        <w:tc>
          <w:tcPr>
            <w:tcW w:w="889" w:type="dxa"/>
          </w:tcPr>
          <w:p w14:paraId="0DA8219C" w14:textId="77777777" w:rsidR="001C252C" w:rsidRPr="003468E0" w:rsidRDefault="001C252C" w:rsidP="001C252C">
            <w:pPr>
              <w:pStyle w:val="TableofFigures"/>
            </w:pPr>
          </w:p>
        </w:tc>
      </w:tr>
    </w:tbl>
    <w:p w14:paraId="3A79F78F" w14:textId="77777777" w:rsidR="003468E0" w:rsidRPr="003468E0" w:rsidRDefault="003468E0" w:rsidP="003468E0"/>
    <w:p w14:paraId="1E39A2C9" w14:textId="77777777" w:rsidR="003468E0" w:rsidRPr="00BF2706" w:rsidRDefault="003468E0" w:rsidP="00BF2706"/>
    <w:p w14:paraId="0991BA03" w14:textId="77777777" w:rsidR="00BF2706" w:rsidRPr="00BF2706" w:rsidRDefault="00BF2706" w:rsidP="00BF2706"/>
    <w:p w14:paraId="3699CBE6" w14:textId="63F28DDA" w:rsidR="00BF2706" w:rsidRPr="00BF2706" w:rsidRDefault="00BF2706" w:rsidP="00BF2706">
      <w:r w:rsidRPr="00BF2706">
        <w:lastRenderedPageBreak/>
        <w:t>The</w:t>
      </w:r>
      <w:r w:rsidR="00BE2ECE">
        <w:t xml:space="preserve"> </w:t>
      </w:r>
      <w:r w:rsidRPr="00BF2706">
        <w:t>advantages</w:t>
      </w:r>
      <w:r w:rsidR="00BE2ECE">
        <w:t xml:space="preserve"> </w:t>
      </w:r>
      <w:r w:rsidRPr="00BF2706">
        <w:t>and</w:t>
      </w:r>
      <w:r w:rsidR="00BE2ECE">
        <w:t xml:space="preserve"> </w:t>
      </w:r>
      <w:r w:rsidRPr="00BF2706">
        <w:t>disadvantages,</w:t>
      </w:r>
      <w:r w:rsidR="00BE2ECE">
        <w:t xml:space="preserve"> </w:t>
      </w:r>
      <w:r w:rsidRPr="00BF2706">
        <w:t>including</w:t>
      </w:r>
      <w:r w:rsidR="00BE2ECE">
        <w:t xml:space="preserve"> </w:t>
      </w:r>
      <w:r w:rsidRPr="00BF2706">
        <w:t>potential</w:t>
      </w:r>
      <w:r w:rsidR="00BE2ECE">
        <w:t xml:space="preserve"> </w:t>
      </w:r>
      <w:r w:rsidRPr="00BF2706">
        <w:t>costs,</w:t>
      </w:r>
      <w:r w:rsidR="00BE2ECE">
        <w:t xml:space="preserve"> </w:t>
      </w:r>
      <w:r w:rsidRPr="00BF2706">
        <w:t>of</w:t>
      </w:r>
      <w:r w:rsidR="00BE2ECE">
        <w:t xml:space="preserve"> </w:t>
      </w:r>
      <w:r w:rsidRPr="00BF2706">
        <w:t>protection</w:t>
      </w:r>
      <w:r w:rsidR="00BE2ECE">
        <w:t xml:space="preserve"> </w:t>
      </w:r>
      <w:r w:rsidRPr="00BF2706">
        <w:t>afforded</w:t>
      </w:r>
      <w:r w:rsidR="00BE2ECE">
        <w:t xml:space="preserve"> </w:t>
      </w:r>
      <w:r w:rsidRPr="00BF2706">
        <w:t>by</w:t>
      </w:r>
      <w:r w:rsidR="00BE2ECE">
        <w:t xml:space="preserve"> </w:t>
      </w:r>
      <w:r w:rsidRPr="00BF2706">
        <w:t>different</w:t>
      </w:r>
      <w:r w:rsidR="00BE2ECE">
        <w:t xml:space="preserve"> </w:t>
      </w:r>
      <w:r w:rsidRPr="00BF2706">
        <w:t>types</w:t>
      </w:r>
      <w:r w:rsidR="00BE2ECE">
        <w:t xml:space="preserve"> </w:t>
      </w:r>
      <w:r w:rsidRPr="00BF2706">
        <w:t>of</w:t>
      </w:r>
      <w:r w:rsidR="00BE2ECE">
        <w:t xml:space="preserve"> </w:t>
      </w:r>
      <w:r w:rsidRPr="00BF2706">
        <w:t>IP</w:t>
      </w:r>
      <w:r w:rsidR="00BE2ECE">
        <w:t xml:space="preserve"> </w:t>
      </w:r>
      <w:r w:rsidRPr="00BF2706">
        <w:t>vary</w:t>
      </w:r>
      <w:r w:rsidR="00BE2ECE">
        <w:t xml:space="preserve"> </w:t>
      </w:r>
      <w:r w:rsidRPr="00BF2706">
        <w:t>greatly.</w:t>
      </w:r>
      <w:r w:rsidR="00BE2ECE">
        <w:t xml:space="preserve"> </w:t>
      </w:r>
      <w:r w:rsidRPr="00BF2706">
        <w:t>Subject</w:t>
      </w:r>
      <w:r w:rsidR="00BE2ECE">
        <w:t xml:space="preserve"> </w:t>
      </w:r>
      <w:r w:rsidRPr="00BF2706">
        <w:t>matter</w:t>
      </w:r>
      <w:r w:rsidR="00BE2ECE">
        <w:t xml:space="preserve"> </w:t>
      </w:r>
      <w:r w:rsidRPr="00BF2706">
        <w:t>may</w:t>
      </w:r>
      <w:r w:rsidR="00BE2ECE">
        <w:t xml:space="preserve"> </w:t>
      </w:r>
      <w:r w:rsidRPr="00BF2706">
        <w:t>be</w:t>
      </w:r>
      <w:r w:rsidR="00BE2ECE">
        <w:t xml:space="preserve"> </w:t>
      </w:r>
      <w:r w:rsidRPr="00BF2706">
        <w:t>protected</w:t>
      </w:r>
      <w:r w:rsidR="00BE2ECE">
        <w:t xml:space="preserve"> </w:t>
      </w:r>
      <w:r w:rsidRPr="00BF2706">
        <w:t>by</w:t>
      </w:r>
      <w:r w:rsidR="00BE2ECE">
        <w:t xml:space="preserve"> </w:t>
      </w:r>
      <w:r w:rsidRPr="00BF2706">
        <w:t>more</w:t>
      </w:r>
      <w:r w:rsidR="00BE2ECE">
        <w:t xml:space="preserve"> </w:t>
      </w:r>
      <w:r w:rsidRPr="00BF2706">
        <w:t>than</w:t>
      </w:r>
      <w:r w:rsidR="00BE2ECE">
        <w:t xml:space="preserve"> </w:t>
      </w:r>
      <w:r w:rsidRPr="00BF2706">
        <w:t>one</w:t>
      </w:r>
      <w:r w:rsidR="00BE2ECE">
        <w:t xml:space="preserve"> </w:t>
      </w:r>
      <w:r w:rsidRPr="00BF2706">
        <w:t>type</w:t>
      </w:r>
      <w:r w:rsidR="00BE2ECE">
        <w:t xml:space="preserve"> </w:t>
      </w:r>
      <w:r w:rsidRPr="00BF2706">
        <w:t>of</w:t>
      </w:r>
      <w:r w:rsidR="00BE2ECE">
        <w:t xml:space="preserve"> </w:t>
      </w:r>
      <w:r w:rsidRPr="00BF2706">
        <w:t>IP,</w:t>
      </w:r>
      <w:r w:rsidR="00BE2ECE">
        <w:t xml:space="preserve"> </w:t>
      </w:r>
      <w:r w:rsidRPr="00BF2706">
        <w:t>each</w:t>
      </w:r>
      <w:r w:rsidR="00BE2ECE">
        <w:t xml:space="preserve"> </w:t>
      </w:r>
      <w:r w:rsidRPr="00BF2706">
        <w:t>with</w:t>
      </w:r>
      <w:r w:rsidR="00BE2ECE">
        <w:t xml:space="preserve"> </w:t>
      </w:r>
      <w:r w:rsidRPr="00BF2706">
        <w:t>its</w:t>
      </w:r>
      <w:r w:rsidR="00BE2ECE">
        <w:t xml:space="preserve"> </w:t>
      </w:r>
      <w:r w:rsidRPr="00BF2706">
        <w:t>own</w:t>
      </w:r>
      <w:r w:rsidR="00BE2ECE">
        <w:t xml:space="preserve"> </w:t>
      </w:r>
      <w:r w:rsidRPr="00BF2706">
        <w:t>advantages</w:t>
      </w:r>
      <w:r w:rsidR="00BE2ECE">
        <w:t xml:space="preserve"> </w:t>
      </w:r>
      <w:r w:rsidRPr="00BF2706">
        <w:t>and</w:t>
      </w:r>
      <w:r w:rsidR="00BE2ECE">
        <w:t xml:space="preserve"> </w:t>
      </w:r>
      <w:r w:rsidRPr="00BF2706">
        <w:t>disadvantages,</w:t>
      </w:r>
      <w:r w:rsidR="00BE2ECE">
        <w:t xml:space="preserve"> </w:t>
      </w:r>
      <w:r w:rsidRPr="00BF2706">
        <w:t>for</w:t>
      </w:r>
      <w:r w:rsidR="00BE2ECE">
        <w:t xml:space="preserve"> </w:t>
      </w:r>
      <w:r w:rsidRPr="00BF2706">
        <w:t>example,</w:t>
      </w:r>
      <w:r w:rsidR="00BE2ECE">
        <w:t xml:space="preserve"> </w:t>
      </w:r>
      <w:r w:rsidRPr="00BF2706">
        <w:t>some</w:t>
      </w:r>
      <w:r w:rsidR="00BE2ECE">
        <w:t xml:space="preserve"> </w:t>
      </w:r>
      <w:r w:rsidRPr="00BF2706">
        <w:t>software</w:t>
      </w:r>
      <w:r w:rsidR="00BE2ECE">
        <w:t xml:space="preserve"> </w:t>
      </w:r>
      <w:r w:rsidRPr="00BF2706">
        <w:t>can</w:t>
      </w:r>
      <w:r w:rsidR="00BE2ECE">
        <w:t xml:space="preserve"> </w:t>
      </w:r>
      <w:r w:rsidRPr="00BF2706">
        <w:t>be</w:t>
      </w:r>
      <w:r w:rsidR="00BE2ECE">
        <w:t xml:space="preserve"> </w:t>
      </w:r>
      <w:r w:rsidRPr="00BF2706">
        <w:t>protected</w:t>
      </w:r>
      <w:r w:rsidR="00BE2ECE">
        <w:t xml:space="preserve"> </w:t>
      </w:r>
      <w:r w:rsidRPr="00BF2706">
        <w:t>by</w:t>
      </w:r>
      <w:r w:rsidR="00BE2ECE">
        <w:t xml:space="preserve"> </w:t>
      </w:r>
      <w:r w:rsidRPr="00BF2706">
        <w:t>both</w:t>
      </w:r>
      <w:r w:rsidR="00BE2ECE">
        <w:t xml:space="preserve"> </w:t>
      </w:r>
      <w:r w:rsidRPr="00BF2706">
        <w:t>copyright</w:t>
      </w:r>
      <w:r w:rsidR="00BE2ECE">
        <w:t xml:space="preserve"> </w:t>
      </w:r>
      <w:r w:rsidRPr="00BF2706">
        <w:t>and</w:t>
      </w:r>
      <w:r w:rsidR="00BE2ECE">
        <w:t xml:space="preserve"> </w:t>
      </w:r>
      <w:r w:rsidRPr="00BF2706">
        <w:t>patents.</w:t>
      </w:r>
      <w:r w:rsidR="00BE2ECE">
        <w:rPr>
          <w:vertAlign w:val="superscript"/>
        </w:rPr>
        <w:t xml:space="preserve"> </w:t>
      </w:r>
      <w:r w:rsidRPr="00BF2706">
        <w:rPr>
          <w:vertAlign w:val="superscript"/>
        </w:rPr>
        <w:footnoteReference w:id="93"/>
      </w:r>
    </w:p>
    <w:p w14:paraId="453002FB" w14:textId="2DA280B6" w:rsidR="00BF2706" w:rsidRDefault="00BF2706" w:rsidP="00BF2706">
      <w:r w:rsidRPr="00BF2706">
        <w:t>The</w:t>
      </w:r>
      <w:r w:rsidR="00BE2ECE">
        <w:t xml:space="preserve"> </w:t>
      </w:r>
      <w:r w:rsidRPr="00BF2706">
        <w:t>following</w:t>
      </w:r>
      <w:r w:rsidR="00BE2ECE">
        <w:t xml:space="preserve"> </w:t>
      </w:r>
      <w:r w:rsidRPr="00BF2706">
        <w:t>table</w:t>
      </w:r>
      <w:r w:rsidR="00BE2ECE">
        <w:t xml:space="preserve"> </w:t>
      </w:r>
      <w:r w:rsidRPr="00BF2706">
        <w:t>provides</w:t>
      </w:r>
      <w:r w:rsidR="00BE2ECE">
        <w:t xml:space="preserve"> </w:t>
      </w:r>
      <w:r w:rsidRPr="00BF2706">
        <w:t>guidance</w:t>
      </w:r>
      <w:r w:rsidR="00BE2ECE">
        <w:t xml:space="preserve"> </w:t>
      </w:r>
      <w:r w:rsidRPr="00BF2706">
        <w:t>on</w:t>
      </w:r>
      <w:r w:rsidR="00BE2ECE">
        <w:t xml:space="preserve"> </w:t>
      </w:r>
      <w:r w:rsidRPr="00BF2706">
        <w:t>the</w:t>
      </w:r>
      <w:r w:rsidR="00BE2ECE">
        <w:t xml:space="preserve"> </w:t>
      </w:r>
      <w:r w:rsidRPr="00BF2706">
        <w:t>circumstances</w:t>
      </w:r>
      <w:r w:rsidR="00BE2ECE">
        <w:t xml:space="preserve"> </w:t>
      </w:r>
      <w:r w:rsidRPr="00BF2706">
        <w:t>and</w:t>
      </w:r>
      <w:r w:rsidR="00BE2ECE">
        <w:t xml:space="preserve"> </w:t>
      </w:r>
      <w:proofErr w:type="gramStart"/>
      <w:r w:rsidRPr="00BF2706">
        <w:t>manner</w:t>
      </w:r>
      <w:r w:rsidR="00BE2ECE">
        <w:t xml:space="preserve"> </w:t>
      </w:r>
      <w:r w:rsidRPr="00BF2706">
        <w:t>in</w:t>
      </w:r>
      <w:r w:rsidR="00BE2ECE">
        <w:t xml:space="preserve"> </w:t>
      </w:r>
      <w:r w:rsidRPr="00BF2706">
        <w:t>which</w:t>
      </w:r>
      <w:proofErr w:type="gramEnd"/>
      <w:r w:rsidR="00BE2ECE">
        <w:t xml:space="preserve"> </w:t>
      </w:r>
      <w:r w:rsidRPr="00BF2706">
        <w:t>agencies</w:t>
      </w:r>
      <w:r w:rsidR="00BE2ECE">
        <w:t xml:space="preserve"> </w:t>
      </w:r>
      <w:r w:rsidRPr="00BF2706">
        <w:t>may</w:t>
      </w:r>
      <w:r w:rsidR="00BE2ECE">
        <w:t xml:space="preserve"> </w:t>
      </w:r>
      <w:r w:rsidRPr="00BF2706">
        <w:t>protect</w:t>
      </w:r>
      <w:r w:rsidR="00BE2ECE">
        <w:t xml:space="preserve"> </w:t>
      </w:r>
      <w:r w:rsidRPr="00BF2706">
        <w:t>particular</w:t>
      </w:r>
      <w:r w:rsidR="00BE2ECE">
        <w:t xml:space="preserve"> </w:t>
      </w:r>
      <w:r w:rsidRPr="00BF2706">
        <w:t>IP</w:t>
      </w:r>
      <w:r w:rsidR="00BE2ECE">
        <w:t xml:space="preserve"> </w:t>
      </w:r>
      <w:r w:rsidRPr="00BF2706">
        <w:t>rights:</w:t>
      </w:r>
    </w:p>
    <w:tbl>
      <w:tblPr>
        <w:tblStyle w:val="DGSTable"/>
        <w:tblW w:w="9639" w:type="dxa"/>
        <w:tblLook w:val="06A0" w:firstRow="1" w:lastRow="0" w:firstColumn="1" w:lastColumn="0" w:noHBand="1" w:noVBand="1"/>
      </w:tblPr>
      <w:tblGrid>
        <w:gridCol w:w="1560"/>
        <w:gridCol w:w="6095"/>
        <w:gridCol w:w="1984"/>
      </w:tblGrid>
      <w:tr w:rsidR="00AC1553" w:rsidRPr="003468E0" w14:paraId="5F2EDE94" w14:textId="77777777" w:rsidTr="00AC1553">
        <w:trPr>
          <w:cnfStyle w:val="100000000000" w:firstRow="1" w:lastRow="0" w:firstColumn="0" w:lastColumn="0" w:oddVBand="0" w:evenVBand="0" w:oddHBand="0" w:evenHBand="0" w:firstRowFirstColumn="0" w:firstRowLastColumn="0" w:lastRowFirstColumn="0" w:lastRowLastColumn="0"/>
        </w:trPr>
        <w:tc>
          <w:tcPr>
            <w:tcW w:w="1560" w:type="dxa"/>
          </w:tcPr>
          <w:p w14:paraId="329F118D" w14:textId="2B2569D1" w:rsidR="00AC1553" w:rsidRPr="003468E0" w:rsidRDefault="00AC1553" w:rsidP="00AC1553">
            <w:pPr>
              <w:pStyle w:val="TableofFigures"/>
            </w:pPr>
            <w:r w:rsidRPr="00EF27B5">
              <w:t>Form of IP</w:t>
            </w:r>
          </w:p>
        </w:tc>
        <w:tc>
          <w:tcPr>
            <w:tcW w:w="6095" w:type="dxa"/>
          </w:tcPr>
          <w:p w14:paraId="2E1929C6" w14:textId="56B3CE7F" w:rsidR="00AC1553" w:rsidRPr="003468E0" w:rsidRDefault="00AC1553" w:rsidP="00AC1553">
            <w:pPr>
              <w:pStyle w:val="TableofFigures"/>
            </w:pPr>
            <w:r w:rsidRPr="00EF27B5">
              <w:t>Circumstances requiring protection</w:t>
            </w:r>
            <w:r w:rsidRPr="00BF2706">
              <w:rPr>
                <w:vertAlign w:val="superscript"/>
              </w:rPr>
              <w:footnoteReference w:id="94"/>
            </w:r>
            <w:r w:rsidRPr="00EF27B5">
              <w:t xml:space="preserve"> </w:t>
            </w:r>
          </w:p>
        </w:tc>
        <w:tc>
          <w:tcPr>
            <w:tcW w:w="1984" w:type="dxa"/>
          </w:tcPr>
          <w:p w14:paraId="1B712897" w14:textId="501E15D3" w:rsidR="00AC1553" w:rsidRPr="003468E0" w:rsidRDefault="00AC1553" w:rsidP="00AC1553">
            <w:pPr>
              <w:pStyle w:val="TableofFigures"/>
            </w:pPr>
            <w:r w:rsidRPr="00EF27B5">
              <w:t>Manner of protection</w:t>
            </w:r>
          </w:p>
        </w:tc>
      </w:tr>
      <w:tr w:rsidR="00AC1553" w:rsidRPr="003468E0" w14:paraId="473A5758" w14:textId="77777777" w:rsidTr="00AC1553">
        <w:tc>
          <w:tcPr>
            <w:tcW w:w="1560" w:type="dxa"/>
          </w:tcPr>
          <w:p w14:paraId="241DB6AC" w14:textId="275CBA6F" w:rsidR="00AC1553" w:rsidRPr="003468E0" w:rsidRDefault="00AC1553" w:rsidP="00AC1553">
            <w:pPr>
              <w:pStyle w:val="TableofFigures"/>
              <w:rPr>
                <w:lang w:eastAsia="en-US"/>
              </w:rPr>
            </w:pPr>
            <w:r w:rsidRPr="00815EE4">
              <w:t>Copyright</w:t>
            </w:r>
          </w:p>
        </w:tc>
        <w:tc>
          <w:tcPr>
            <w:tcW w:w="6095" w:type="dxa"/>
          </w:tcPr>
          <w:p w14:paraId="24EDDE6A" w14:textId="2B690EC4" w:rsidR="00AC1553" w:rsidRPr="003468E0" w:rsidRDefault="00AC1553" w:rsidP="00AC1553">
            <w:pPr>
              <w:pStyle w:val="TableofFigures"/>
            </w:pPr>
            <w:r w:rsidRPr="00815EE4">
              <w:t>Legislation, authoritative advice, public health information, etc.</w:t>
            </w:r>
          </w:p>
        </w:tc>
        <w:tc>
          <w:tcPr>
            <w:tcW w:w="1984" w:type="dxa"/>
          </w:tcPr>
          <w:p w14:paraId="22F5B556" w14:textId="504EFCFA" w:rsidR="00AC1553" w:rsidRPr="003468E0" w:rsidRDefault="00AC1553" w:rsidP="00AC1553">
            <w:pPr>
              <w:pStyle w:val="TableofFigures"/>
              <w:rPr>
                <w:lang w:eastAsia="en-US"/>
              </w:rPr>
            </w:pPr>
            <w:r w:rsidRPr="00815EE4">
              <w:t>Automatic</w:t>
            </w:r>
          </w:p>
        </w:tc>
      </w:tr>
      <w:tr w:rsidR="00AC1553" w:rsidRPr="003468E0" w14:paraId="2B03212F" w14:textId="77777777" w:rsidTr="00AC1553">
        <w:tc>
          <w:tcPr>
            <w:tcW w:w="1560" w:type="dxa"/>
          </w:tcPr>
          <w:p w14:paraId="2435A02A" w14:textId="55155FCF" w:rsidR="00AC1553" w:rsidRPr="003468E0" w:rsidRDefault="00AC1553" w:rsidP="00AC1553">
            <w:pPr>
              <w:pStyle w:val="TableofFigures"/>
              <w:rPr>
                <w:lang w:eastAsia="en-US"/>
              </w:rPr>
            </w:pPr>
            <w:r w:rsidRPr="00815EE4">
              <w:t>Patent</w:t>
            </w:r>
          </w:p>
        </w:tc>
        <w:tc>
          <w:tcPr>
            <w:tcW w:w="6095" w:type="dxa"/>
          </w:tcPr>
          <w:p w14:paraId="71FFB156" w14:textId="30096B08" w:rsidR="00AC1553" w:rsidRPr="003468E0" w:rsidRDefault="00AC1553" w:rsidP="00AC1553">
            <w:pPr>
              <w:pStyle w:val="TableofFigures"/>
            </w:pPr>
            <w:r w:rsidRPr="00815EE4">
              <w:t>Commercialisation of inventions (requires approval under IP Policy – see Chapter 6.)</w:t>
            </w:r>
          </w:p>
        </w:tc>
        <w:tc>
          <w:tcPr>
            <w:tcW w:w="1984" w:type="dxa"/>
          </w:tcPr>
          <w:p w14:paraId="384E32E4" w14:textId="27244D40" w:rsidR="00AC1553" w:rsidRPr="003468E0" w:rsidRDefault="00AC1553" w:rsidP="00AC1553">
            <w:pPr>
              <w:pStyle w:val="TableofFigures"/>
              <w:rPr>
                <w:lang w:eastAsia="en-US"/>
              </w:rPr>
            </w:pPr>
            <w:r w:rsidRPr="00815EE4">
              <w:t>Registration required</w:t>
            </w:r>
            <w:r w:rsidRPr="00BF2706">
              <w:rPr>
                <w:vertAlign w:val="superscript"/>
              </w:rPr>
              <w:footnoteReference w:id="95"/>
            </w:r>
          </w:p>
        </w:tc>
      </w:tr>
      <w:tr w:rsidR="00AC1553" w:rsidRPr="003468E0" w14:paraId="20D677B3" w14:textId="77777777" w:rsidTr="00AC1553">
        <w:tc>
          <w:tcPr>
            <w:tcW w:w="1560" w:type="dxa"/>
          </w:tcPr>
          <w:p w14:paraId="6D0029CF" w14:textId="550CD78C" w:rsidR="00AC1553" w:rsidRPr="003468E0" w:rsidRDefault="00AC1553" w:rsidP="00AC1553">
            <w:pPr>
              <w:pStyle w:val="TableofFigures"/>
            </w:pPr>
            <w:r w:rsidRPr="00815EE4">
              <w:t>Trade mark</w:t>
            </w:r>
          </w:p>
        </w:tc>
        <w:tc>
          <w:tcPr>
            <w:tcW w:w="6095" w:type="dxa"/>
          </w:tcPr>
          <w:p w14:paraId="3A50E861" w14:textId="68B601E7" w:rsidR="00AC1553" w:rsidRPr="003468E0" w:rsidRDefault="00AC1553" w:rsidP="00AC1553">
            <w:pPr>
              <w:pStyle w:val="TableofFigures"/>
            </w:pPr>
            <w:r w:rsidRPr="00815EE4">
              <w:t>Identifying a unique product or service, government branding.</w:t>
            </w:r>
          </w:p>
        </w:tc>
        <w:tc>
          <w:tcPr>
            <w:tcW w:w="1984" w:type="dxa"/>
          </w:tcPr>
          <w:p w14:paraId="4CEFA695" w14:textId="1C75EA0F" w:rsidR="00AC1553" w:rsidRPr="003468E0" w:rsidRDefault="00AC1553" w:rsidP="00AC1553">
            <w:pPr>
              <w:pStyle w:val="TableofFigures"/>
            </w:pPr>
            <w:r w:rsidRPr="00815EE4">
              <w:t>Automatic or registered</w:t>
            </w:r>
            <w:r w:rsidRPr="00BF2706">
              <w:rPr>
                <w:vertAlign w:val="superscript"/>
              </w:rPr>
              <w:footnoteReference w:id="96"/>
            </w:r>
            <w:r w:rsidRPr="00815EE4">
              <w:t xml:space="preserve"> </w:t>
            </w:r>
          </w:p>
        </w:tc>
      </w:tr>
      <w:tr w:rsidR="00AC1553" w:rsidRPr="003468E0" w14:paraId="32E0239B" w14:textId="77777777" w:rsidTr="00AC1553">
        <w:tc>
          <w:tcPr>
            <w:tcW w:w="1560" w:type="dxa"/>
          </w:tcPr>
          <w:p w14:paraId="3CEA1C09" w14:textId="61086AD9" w:rsidR="00AC1553" w:rsidRPr="003468E0" w:rsidRDefault="00AC1553" w:rsidP="00AC1553">
            <w:pPr>
              <w:pStyle w:val="TableofFigures"/>
            </w:pPr>
            <w:r w:rsidRPr="00815EE4">
              <w:t>Designs</w:t>
            </w:r>
          </w:p>
        </w:tc>
        <w:tc>
          <w:tcPr>
            <w:tcW w:w="6095" w:type="dxa"/>
          </w:tcPr>
          <w:p w14:paraId="7C425F54" w14:textId="1AF7E35F" w:rsidR="00AC1553" w:rsidRPr="003468E0" w:rsidRDefault="00AC1553" w:rsidP="00AC1553">
            <w:pPr>
              <w:pStyle w:val="TableofFigures"/>
            </w:pPr>
            <w:r w:rsidRPr="00815EE4">
              <w:t>Commercialisation of products developed with unique appearance (requires approval under IP Policy – see Chapter 6.)</w:t>
            </w:r>
          </w:p>
        </w:tc>
        <w:tc>
          <w:tcPr>
            <w:tcW w:w="1984" w:type="dxa"/>
          </w:tcPr>
          <w:p w14:paraId="19502675" w14:textId="60D1E483" w:rsidR="00AC1553" w:rsidRPr="003468E0" w:rsidRDefault="00AC1553" w:rsidP="00AC1553">
            <w:pPr>
              <w:pStyle w:val="TableofFigures"/>
            </w:pPr>
            <w:r w:rsidRPr="00815EE4">
              <w:t>Registration required</w:t>
            </w:r>
            <w:r w:rsidRPr="00BF2706">
              <w:rPr>
                <w:vertAlign w:val="superscript"/>
              </w:rPr>
              <w:footnoteReference w:id="97"/>
            </w:r>
          </w:p>
        </w:tc>
      </w:tr>
      <w:tr w:rsidR="00AC1553" w:rsidRPr="003468E0" w14:paraId="34356DE0" w14:textId="77777777" w:rsidTr="00AC1553">
        <w:tc>
          <w:tcPr>
            <w:tcW w:w="1560" w:type="dxa"/>
          </w:tcPr>
          <w:p w14:paraId="472F0F72" w14:textId="41002FDA" w:rsidR="00AC1553" w:rsidRPr="00815EE4" w:rsidRDefault="00AC1553" w:rsidP="00AC1553">
            <w:pPr>
              <w:pStyle w:val="TableofFigures"/>
            </w:pPr>
            <w:r w:rsidRPr="0064607B">
              <w:t>Plant breeder’s rights</w:t>
            </w:r>
          </w:p>
        </w:tc>
        <w:tc>
          <w:tcPr>
            <w:tcW w:w="6095" w:type="dxa"/>
          </w:tcPr>
          <w:p w14:paraId="7370688B" w14:textId="3F388BF9" w:rsidR="00AC1553" w:rsidRPr="00815EE4" w:rsidRDefault="00AC1553" w:rsidP="00AC1553">
            <w:pPr>
              <w:pStyle w:val="TableofFigures"/>
            </w:pPr>
            <w:r w:rsidRPr="0064607B">
              <w:t>Commercialisation of new varieties of plants that are distinct, uniform and stable (requires approval under IP Policy – see Chapter 6.)</w:t>
            </w:r>
          </w:p>
        </w:tc>
        <w:tc>
          <w:tcPr>
            <w:tcW w:w="1984" w:type="dxa"/>
          </w:tcPr>
          <w:p w14:paraId="3A679E6C" w14:textId="63855837" w:rsidR="00AC1553" w:rsidRPr="00815EE4" w:rsidRDefault="00AC1553" w:rsidP="00AC1553">
            <w:pPr>
              <w:pStyle w:val="TableofFigures"/>
            </w:pPr>
            <w:r w:rsidRPr="0064607B">
              <w:t>Registration required</w:t>
            </w:r>
            <w:r w:rsidRPr="00BF2706">
              <w:rPr>
                <w:vertAlign w:val="superscript"/>
              </w:rPr>
              <w:footnoteReference w:id="98"/>
            </w:r>
          </w:p>
        </w:tc>
      </w:tr>
      <w:tr w:rsidR="00AC1553" w:rsidRPr="003468E0" w14:paraId="52FB5871" w14:textId="77777777" w:rsidTr="00AC1553">
        <w:trPr>
          <w:trHeight w:val="34"/>
        </w:trPr>
        <w:tc>
          <w:tcPr>
            <w:tcW w:w="1560" w:type="dxa"/>
          </w:tcPr>
          <w:p w14:paraId="321CBF13" w14:textId="46A73B2D" w:rsidR="00AC1553" w:rsidRPr="003468E0" w:rsidRDefault="00AC1553" w:rsidP="00AC1553">
            <w:pPr>
              <w:pStyle w:val="TableofFigures"/>
              <w:rPr>
                <w:lang w:eastAsia="en-US"/>
              </w:rPr>
            </w:pPr>
            <w:r w:rsidRPr="000B1799">
              <w:t>Circuit layouts</w:t>
            </w:r>
          </w:p>
        </w:tc>
        <w:tc>
          <w:tcPr>
            <w:tcW w:w="6095" w:type="dxa"/>
          </w:tcPr>
          <w:p w14:paraId="1DA70534" w14:textId="1895FDE6" w:rsidR="00AC1553" w:rsidRPr="003468E0" w:rsidRDefault="00AC1553" w:rsidP="00AC1553">
            <w:pPr>
              <w:pStyle w:val="TableofFigures"/>
            </w:pPr>
            <w:r w:rsidRPr="000B1799">
              <w:t>Original layout designs for integrated circuits and computer chips</w:t>
            </w:r>
          </w:p>
        </w:tc>
        <w:tc>
          <w:tcPr>
            <w:tcW w:w="1984" w:type="dxa"/>
          </w:tcPr>
          <w:p w14:paraId="13DAFBD2" w14:textId="4D3A1E25" w:rsidR="00AC1553" w:rsidRPr="003468E0" w:rsidRDefault="00AC1553" w:rsidP="00AC1553">
            <w:pPr>
              <w:pStyle w:val="TableofFigures"/>
              <w:rPr>
                <w:lang w:eastAsia="en-US"/>
              </w:rPr>
            </w:pPr>
            <w:r w:rsidRPr="000B1799">
              <w:t>Automatic</w:t>
            </w:r>
          </w:p>
        </w:tc>
      </w:tr>
    </w:tbl>
    <w:p w14:paraId="55641BB4" w14:textId="77777777" w:rsidR="00BF2706" w:rsidRPr="00BF2706" w:rsidRDefault="00BF2706" w:rsidP="00BF2706"/>
    <w:p w14:paraId="7C87A45D" w14:textId="6A1E101B" w:rsidR="00BF2706" w:rsidRPr="00BF2706" w:rsidRDefault="00BF2706" w:rsidP="00BF2706">
      <w:r w:rsidRPr="00BF2706">
        <w:t>Confidential</w:t>
      </w:r>
      <w:r w:rsidR="00BE2ECE">
        <w:t xml:space="preserve"> </w:t>
      </w:r>
      <w:r w:rsidRPr="00BF2706">
        <w:t>information</w:t>
      </w:r>
      <w:r w:rsidR="00BE2ECE">
        <w:t xml:space="preserve"> </w:t>
      </w:r>
      <w:r w:rsidRPr="00BF2706">
        <w:t>may</w:t>
      </w:r>
      <w:r w:rsidR="00BE2ECE">
        <w:t xml:space="preserve"> </w:t>
      </w:r>
      <w:r w:rsidRPr="00BF2706">
        <w:t>also</w:t>
      </w:r>
      <w:r w:rsidR="00BE2ECE">
        <w:t xml:space="preserve"> </w:t>
      </w:r>
      <w:r w:rsidRPr="00BF2706">
        <w:t>need</w:t>
      </w:r>
      <w:r w:rsidR="00BE2ECE">
        <w:t xml:space="preserve"> </w:t>
      </w:r>
      <w:r w:rsidRPr="00BF2706">
        <w:t>to</w:t>
      </w:r>
      <w:r w:rsidR="00BE2ECE">
        <w:t xml:space="preserve"> </w:t>
      </w:r>
      <w:r w:rsidRPr="00BF2706">
        <w:t>be</w:t>
      </w:r>
      <w:r w:rsidR="00BE2ECE">
        <w:t xml:space="preserve"> </w:t>
      </w:r>
      <w:r w:rsidRPr="00BF2706">
        <w:t>protected.</w:t>
      </w:r>
      <w:r w:rsidR="00BE2ECE">
        <w:t xml:space="preserve"> </w:t>
      </w:r>
      <w:r w:rsidRPr="00BF2706">
        <w:t>However,</w:t>
      </w:r>
      <w:r w:rsidR="00BE2ECE">
        <w:t xml:space="preserve"> </w:t>
      </w:r>
      <w:r w:rsidRPr="00BF2706">
        <w:t>it</w:t>
      </w:r>
      <w:r w:rsidR="00BE2ECE">
        <w:t xml:space="preserve"> </w:t>
      </w:r>
      <w:r w:rsidRPr="00BF2706">
        <w:t>may</w:t>
      </w:r>
      <w:r w:rsidR="00BE2ECE">
        <w:t xml:space="preserve"> </w:t>
      </w:r>
      <w:r w:rsidRPr="00BF2706">
        <w:t>or</w:t>
      </w:r>
      <w:r w:rsidR="00BE2ECE">
        <w:t xml:space="preserve"> </w:t>
      </w:r>
      <w:r w:rsidRPr="00BF2706">
        <w:t>may</w:t>
      </w:r>
      <w:r w:rsidR="00BE2ECE">
        <w:t xml:space="preserve"> </w:t>
      </w:r>
      <w:r w:rsidRPr="00BF2706">
        <w:t>not</w:t>
      </w:r>
      <w:r w:rsidR="00BE2ECE">
        <w:t xml:space="preserve"> </w:t>
      </w:r>
      <w:r w:rsidRPr="00BF2706">
        <w:t>include</w:t>
      </w:r>
      <w:r w:rsidR="00BE2ECE">
        <w:t xml:space="preserve"> </w:t>
      </w:r>
      <w:r w:rsidRPr="00BF2706">
        <w:t>IP</w:t>
      </w:r>
      <w:r w:rsidR="00BE2ECE">
        <w:t xml:space="preserve"> </w:t>
      </w:r>
      <w:r w:rsidRPr="00BF2706">
        <w:t>rights</w:t>
      </w:r>
      <w:r w:rsidR="00BE2ECE">
        <w:t xml:space="preserve"> </w:t>
      </w:r>
      <w:r w:rsidRPr="00BF2706">
        <w:t>such</w:t>
      </w:r>
      <w:r w:rsidR="00BE2ECE">
        <w:t xml:space="preserve"> </w:t>
      </w:r>
      <w:r w:rsidRPr="00BF2706">
        <w:t>as</w:t>
      </w:r>
      <w:r w:rsidR="00BE2ECE">
        <w:t xml:space="preserve"> </w:t>
      </w:r>
      <w:r w:rsidRPr="00BF2706">
        <w:t>copyright.</w:t>
      </w:r>
      <w:r w:rsidR="00BE2ECE">
        <w:t xml:space="preserve"> </w:t>
      </w:r>
      <w:r w:rsidRPr="00BF2706">
        <w:t>In</w:t>
      </w:r>
      <w:r w:rsidR="00BE2ECE">
        <w:t xml:space="preserve"> </w:t>
      </w:r>
      <w:r w:rsidRPr="00BF2706">
        <w:t>dealing</w:t>
      </w:r>
      <w:r w:rsidR="00BE2ECE">
        <w:t xml:space="preserve"> </w:t>
      </w:r>
      <w:r w:rsidRPr="00BF2706">
        <w:t>with</w:t>
      </w:r>
      <w:r w:rsidR="00BE2ECE">
        <w:t xml:space="preserve"> </w:t>
      </w:r>
      <w:r w:rsidRPr="00BF2706">
        <w:t>confidential</w:t>
      </w:r>
      <w:r w:rsidR="00BE2ECE">
        <w:t xml:space="preserve"> </w:t>
      </w:r>
      <w:r w:rsidRPr="00BF2706">
        <w:t>information,</w:t>
      </w:r>
      <w:r w:rsidR="00BE2ECE">
        <w:t xml:space="preserve"> </w:t>
      </w:r>
      <w:r w:rsidRPr="00BF2706">
        <w:t>agencies</w:t>
      </w:r>
      <w:r w:rsidR="00BE2ECE">
        <w:t xml:space="preserve"> </w:t>
      </w:r>
      <w:r w:rsidRPr="00BF2706">
        <w:t>should</w:t>
      </w:r>
      <w:r w:rsidR="00BE2ECE">
        <w:t xml:space="preserve"> </w:t>
      </w:r>
      <w:r w:rsidRPr="00BF2706">
        <w:t>consider</w:t>
      </w:r>
      <w:r w:rsidR="00BE2ECE">
        <w:t xml:space="preserve"> </w:t>
      </w:r>
      <w:r w:rsidRPr="00BF2706">
        <w:t>the</w:t>
      </w:r>
      <w:r w:rsidR="00BE2ECE">
        <w:t xml:space="preserve"> </w:t>
      </w:r>
      <w:r w:rsidRPr="00BF2706">
        <w:t>Victorian</w:t>
      </w:r>
      <w:r w:rsidR="00BE2ECE">
        <w:t xml:space="preserve"> </w:t>
      </w:r>
      <w:r w:rsidRPr="00BF2706">
        <w:t>Government</w:t>
      </w:r>
      <w:r w:rsidR="00BE2ECE">
        <w:t xml:space="preserve"> </w:t>
      </w:r>
      <w:r w:rsidR="009B5586">
        <w:t>information security requirements</w:t>
      </w:r>
      <w:r w:rsidRPr="00BF2706">
        <w:t>.</w:t>
      </w:r>
      <w:r w:rsidRPr="00BF2706">
        <w:rPr>
          <w:vertAlign w:val="superscript"/>
        </w:rPr>
        <w:footnoteReference w:id="99"/>
      </w:r>
    </w:p>
    <w:p w14:paraId="69745504" w14:textId="77777777" w:rsidR="00BB166C" w:rsidRDefault="00BF2706" w:rsidP="009D15D2">
      <w:r w:rsidRPr="00BF2706">
        <w:lastRenderedPageBreak/>
        <w:t>For</w:t>
      </w:r>
      <w:r w:rsidR="00BE2ECE">
        <w:t xml:space="preserve"> </w:t>
      </w:r>
      <w:r w:rsidRPr="00BF2706">
        <w:t>detailed</w:t>
      </w:r>
      <w:r w:rsidR="00BE2ECE">
        <w:t xml:space="preserve"> </w:t>
      </w:r>
      <w:r w:rsidRPr="00BF2706">
        <w:t>information</w:t>
      </w:r>
      <w:r w:rsidR="00BE2ECE">
        <w:t xml:space="preserve"> </w:t>
      </w:r>
      <w:r w:rsidRPr="00BF2706">
        <w:t>about</w:t>
      </w:r>
      <w:r w:rsidR="00BE2ECE">
        <w:t xml:space="preserve"> </w:t>
      </w:r>
      <w:r w:rsidRPr="00BF2706">
        <w:t>IP</w:t>
      </w:r>
      <w:r w:rsidR="00BE2ECE">
        <w:t xml:space="preserve"> </w:t>
      </w:r>
      <w:r w:rsidRPr="00BF2706">
        <w:t>protection,</w:t>
      </w:r>
      <w:r w:rsidR="00BE2ECE">
        <w:t xml:space="preserve"> </w:t>
      </w:r>
      <w:r w:rsidRPr="00BF2706">
        <w:t>including</w:t>
      </w:r>
      <w:r w:rsidR="00BE2ECE">
        <w:t xml:space="preserve"> </w:t>
      </w:r>
      <w:r w:rsidRPr="00BF2706">
        <w:t>information</w:t>
      </w:r>
      <w:r w:rsidR="00BE2ECE">
        <w:t xml:space="preserve"> </w:t>
      </w:r>
      <w:r w:rsidRPr="00BF2706">
        <w:t>on</w:t>
      </w:r>
      <w:r w:rsidR="00BE2ECE">
        <w:t xml:space="preserve"> </w:t>
      </w:r>
      <w:r w:rsidRPr="00BF2706">
        <w:t>when</w:t>
      </w:r>
      <w:r w:rsidR="00BE2ECE">
        <w:t xml:space="preserve"> </w:t>
      </w:r>
      <w:r w:rsidRPr="00BF2706">
        <w:t>and</w:t>
      </w:r>
      <w:r w:rsidR="00BE2ECE">
        <w:t xml:space="preserve"> </w:t>
      </w:r>
      <w:r w:rsidRPr="00BF2706">
        <w:t>how</w:t>
      </w:r>
      <w:r w:rsidR="00BE2ECE">
        <w:t xml:space="preserve"> </w:t>
      </w:r>
      <w:r w:rsidRPr="00BF2706">
        <w:t>to</w:t>
      </w:r>
      <w:r w:rsidR="00BE2ECE">
        <w:t xml:space="preserve"> </w:t>
      </w:r>
      <w:r w:rsidRPr="00BF2706">
        <w:t>seek</w:t>
      </w:r>
      <w:r w:rsidR="00BE2ECE">
        <w:t xml:space="preserve"> </w:t>
      </w:r>
      <w:r w:rsidRPr="00BF2706">
        <w:t>IP</w:t>
      </w:r>
      <w:r w:rsidR="00BE2ECE">
        <w:t xml:space="preserve"> </w:t>
      </w:r>
      <w:r w:rsidRPr="00BF2706">
        <w:t>registration,</w:t>
      </w:r>
      <w:r w:rsidR="00BE2ECE">
        <w:t xml:space="preserve"> </w:t>
      </w:r>
      <w:r w:rsidRPr="00BF2706">
        <w:t>agencies</w:t>
      </w:r>
      <w:r w:rsidR="00BE2ECE">
        <w:t xml:space="preserve"> </w:t>
      </w:r>
      <w:r w:rsidRPr="00BF2706">
        <w:t>may</w:t>
      </w:r>
      <w:r w:rsidR="00BE2ECE">
        <w:t xml:space="preserve"> </w:t>
      </w:r>
      <w:r w:rsidRPr="00BF2706">
        <w:t>refer</w:t>
      </w:r>
      <w:r w:rsidR="00BE2ECE">
        <w:t xml:space="preserve"> </w:t>
      </w:r>
      <w:r w:rsidRPr="00BF2706">
        <w:t>to</w:t>
      </w:r>
      <w:r w:rsidR="00BE2ECE">
        <w:t xml:space="preserve"> </w:t>
      </w:r>
      <w:r w:rsidRPr="00BF2706">
        <w:t>the</w:t>
      </w:r>
      <w:r w:rsidR="00BE2ECE">
        <w:t xml:space="preserve"> </w:t>
      </w:r>
      <w:r w:rsidRPr="00BF2706">
        <w:rPr>
          <w:i/>
        </w:rPr>
        <w:t>Australian</w:t>
      </w:r>
      <w:r w:rsidR="00BE2ECE">
        <w:rPr>
          <w:i/>
        </w:rPr>
        <w:t xml:space="preserve"> </w:t>
      </w:r>
      <w:r w:rsidRPr="00BF2706">
        <w:rPr>
          <w:i/>
        </w:rPr>
        <w:t>Government</w:t>
      </w:r>
      <w:r w:rsidR="00BE2ECE">
        <w:rPr>
          <w:i/>
        </w:rPr>
        <w:t xml:space="preserve"> </w:t>
      </w:r>
      <w:r w:rsidRPr="00BF2706">
        <w:rPr>
          <w:i/>
        </w:rPr>
        <w:t>Intellectual</w:t>
      </w:r>
      <w:r w:rsidR="00BE2ECE">
        <w:rPr>
          <w:i/>
        </w:rPr>
        <w:t xml:space="preserve"> </w:t>
      </w:r>
      <w:r w:rsidRPr="00BF2706">
        <w:rPr>
          <w:i/>
        </w:rPr>
        <w:t>Property</w:t>
      </w:r>
      <w:r w:rsidR="00BE2ECE">
        <w:rPr>
          <w:i/>
        </w:rPr>
        <w:t xml:space="preserve"> </w:t>
      </w:r>
      <w:r w:rsidRPr="00BF2706">
        <w:rPr>
          <w:i/>
        </w:rPr>
        <w:t>Manual</w:t>
      </w:r>
      <w:r w:rsidR="00BE2ECE">
        <w:rPr>
          <w:rFonts w:ascii="Calibri" w:hAnsi="Calibri" w:cs="Calibri"/>
        </w:rPr>
        <w:t xml:space="preserve"> </w:t>
      </w:r>
      <w:r w:rsidRPr="00BF2706">
        <w:t>(201</w:t>
      </w:r>
      <w:r w:rsidR="009B5586">
        <w:t>8</w:t>
      </w:r>
      <w:r w:rsidRPr="00BF2706">
        <w:t>).</w:t>
      </w:r>
      <w:r w:rsidRPr="00BF2706">
        <w:rPr>
          <w:vertAlign w:val="superscript"/>
        </w:rPr>
        <w:footnoteReference w:id="100"/>
      </w:r>
    </w:p>
    <w:p w14:paraId="0E37BB58" w14:textId="77777777" w:rsidR="00BB166C" w:rsidRDefault="00BF2706" w:rsidP="00BF2706">
      <w:r w:rsidRPr="00BF2706">
        <w:t>Further</w:t>
      </w:r>
      <w:r w:rsidR="00BE2ECE">
        <w:t xml:space="preserve"> </w:t>
      </w:r>
      <w:r w:rsidRPr="00BF2706">
        <w:t>information</w:t>
      </w:r>
      <w:r w:rsidR="00BE2ECE">
        <w:t xml:space="preserve"> </w:t>
      </w:r>
      <w:r w:rsidRPr="00BF2706">
        <w:t>about</w:t>
      </w:r>
      <w:r w:rsidR="00BE2ECE">
        <w:t xml:space="preserve"> </w:t>
      </w:r>
      <w:r w:rsidRPr="00BF2706">
        <w:t>protecting</w:t>
      </w:r>
      <w:r w:rsidR="00BE2ECE">
        <w:t xml:space="preserve"> </w:t>
      </w:r>
      <w:r w:rsidRPr="00BF2706">
        <w:t>IP</w:t>
      </w:r>
      <w:r w:rsidR="00BE2ECE">
        <w:t xml:space="preserve"> </w:t>
      </w:r>
      <w:r w:rsidRPr="00BF2706">
        <w:t>through</w:t>
      </w:r>
      <w:r w:rsidR="00BE2ECE">
        <w:t xml:space="preserve"> </w:t>
      </w:r>
      <w:r w:rsidRPr="00BF2706">
        <w:t>registration</w:t>
      </w:r>
      <w:r w:rsidR="00BE2ECE">
        <w:t xml:space="preserve"> </w:t>
      </w:r>
      <w:r w:rsidRPr="00BF2706">
        <w:t>is</w:t>
      </w:r>
      <w:r w:rsidR="00BE2ECE">
        <w:t xml:space="preserve"> </w:t>
      </w:r>
      <w:r w:rsidRPr="00BF2706">
        <w:t>set</w:t>
      </w:r>
      <w:r w:rsidR="00BE2ECE">
        <w:t xml:space="preserve"> </w:t>
      </w:r>
      <w:r w:rsidRPr="00BF2706">
        <w:t>out</w:t>
      </w:r>
      <w:r w:rsidR="00BE2ECE">
        <w:t xml:space="preserve"> </w:t>
      </w:r>
      <w:r w:rsidRPr="00BF2706">
        <w:t>below.</w:t>
      </w:r>
      <w:r w:rsidR="00BE2ECE">
        <w:t xml:space="preserve"> </w:t>
      </w:r>
      <w:r w:rsidRPr="00BF2706">
        <w:t>Information</w:t>
      </w:r>
      <w:r w:rsidR="00BE2ECE">
        <w:t xml:space="preserve"> </w:t>
      </w:r>
      <w:r w:rsidRPr="00BF2706">
        <w:t>about</w:t>
      </w:r>
      <w:r w:rsidR="00BE2ECE">
        <w:t xml:space="preserve"> </w:t>
      </w:r>
      <w:r w:rsidRPr="00BF2706">
        <w:t>State</w:t>
      </w:r>
      <w:r w:rsidR="00BE2ECE">
        <w:t xml:space="preserve"> </w:t>
      </w:r>
      <w:r w:rsidRPr="00BF2706">
        <w:t>and</w:t>
      </w:r>
      <w:r w:rsidR="00BE2ECE">
        <w:t xml:space="preserve"> </w:t>
      </w:r>
      <w:r w:rsidRPr="00BF2706">
        <w:t>agency</w:t>
      </w:r>
      <w:r w:rsidR="00BE2ECE">
        <w:t xml:space="preserve"> </w:t>
      </w:r>
      <w:r w:rsidRPr="00BF2706">
        <w:t>branding</w:t>
      </w:r>
      <w:r w:rsidR="00BE2ECE">
        <w:t xml:space="preserve"> </w:t>
      </w:r>
      <w:r w:rsidRPr="00BF2706">
        <w:t>is</w:t>
      </w:r>
      <w:r w:rsidR="00BE2ECE">
        <w:t xml:space="preserve"> </w:t>
      </w:r>
      <w:r w:rsidRPr="00BF2706">
        <w:t>set</w:t>
      </w:r>
      <w:r w:rsidR="00BE2ECE">
        <w:t xml:space="preserve"> </w:t>
      </w:r>
      <w:r w:rsidRPr="00BF2706">
        <w:t>out</w:t>
      </w:r>
      <w:r w:rsidR="00BE2ECE">
        <w:t xml:space="preserve"> </w:t>
      </w:r>
      <w:r w:rsidRPr="00BF2706">
        <w:t>in</w:t>
      </w:r>
      <w:r w:rsidR="00BE2ECE">
        <w:t xml:space="preserve"> </w:t>
      </w:r>
      <w:r w:rsidRPr="00BF2706">
        <w:t>Chapters</w:t>
      </w:r>
      <w:r w:rsidR="00BE2ECE">
        <w:t xml:space="preserve"> </w:t>
      </w:r>
      <w:r w:rsidRPr="00BF2706">
        <w:fldChar w:fldCharType="begin"/>
      </w:r>
      <w:r w:rsidRPr="00BF2706">
        <w:instrText xml:space="preserve"> REF _Ref382379470 \r \h </w:instrText>
      </w:r>
      <w:r w:rsidRPr="00BF2706">
        <w:fldChar w:fldCharType="separate"/>
      </w:r>
      <w:r w:rsidRPr="00BF2706">
        <w:t>3.6</w:t>
      </w:r>
      <w:r w:rsidRPr="00BF2706">
        <w:fldChar w:fldCharType="end"/>
      </w:r>
      <w:r w:rsidR="00BE2ECE">
        <w:t xml:space="preserve"> </w:t>
      </w:r>
      <w:r w:rsidRPr="00BF2706">
        <w:t>and</w:t>
      </w:r>
      <w:r w:rsidR="00BE2ECE">
        <w:t xml:space="preserve"> </w:t>
      </w:r>
      <w:r w:rsidRPr="00BF2706">
        <w:fldChar w:fldCharType="begin"/>
      </w:r>
      <w:r w:rsidRPr="00BF2706">
        <w:instrText xml:space="preserve"> REF _Ref382379471 \r \h </w:instrText>
      </w:r>
      <w:r w:rsidRPr="00BF2706">
        <w:fldChar w:fldCharType="separate"/>
      </w:r>
      <w:r w:rsidRPr="00BF2706">
        <w:t>3.7</w:t>
      </w:r>
      <w:r w:rsidRPr="00BF2706">
        <w:fldChar w:fldCharType="end"/>
      </w:r>
      <w:r w:rsidR="00BE2ECE">
        <w:t xml:space="preserve"> </w:t>
      </w:r>
      <w:r w:rsidRPr="00BF2706">
        <w:t>above.</w:t>
      </w:r>
    </w:p>
    <w:p w14:paraId="1D0E37AA" w14:textId="2EEE7CD5" w:rsidR="00BF2706" w:rsidRPr="00BF2706" w:rsidRDefault="00BF2706" w:rsidP="00BF2706">
      <w:pPr>
        <w:tabs>
          <w:tab w:val="num" w:pos="794"/>
        </w:tabs>
        <w:rPr>
          <w:b/>
        </w:rPr>
      </w:pPr>
      <w:r w:rsidRPr="00BF2706">
        <w:rPr>
          <w:b/>
        </w:rPr>
        <w:t>Protecting</w:t>
      </w:r>
      <w:r w:rsidR="00BE2ECE">
        <w:rPr>
          <w:b/>
        </w:rPr>
        <w:t xml:space="preserve"> </w:t>
      </w:r>
      <w:r w:rsidRPr="00BF2706">
        <w:rPr>
          <w:b/>
        </w:rPr>
        <w:t>IP</w:t>
      </w:r>
      <w:r w:rsidR="00BE2ECE">
        <w:rPr>
          <w:b/>
        </w:rPr>
        <w:t xml:space="preserve"> </w:t>
      </w:r>
      <w:r w:rsidRPr="00BF2706">
        <w:rPr>
          <w:b/>
        </w:rPr>
        <w:t>rights</w:t>
      </w:r>
      <w:r w:rsidR="00BE2ECE">
        <w:rPr>
          <w:b/>
        </w:rPr>
        <w:t xml:space="preserve"> </w:t>
      </w:r>
      <w:r w:rsidRPr="00BF2706">
        <w:rPr>
          <w:b/>
        </w:rPr>
        <w:t>through</w:t>
      </w:r>
      <w:r w:rsidR="00BE2ECE">
        <w:rPr>
          <w:b/>
        </w:rPr>
        <w:t xml:space="preserve"> </w:t>
      </w:r>
      <w:r w:rsidRPr="00BF2706">
        <w:rPr>
          <w:b/>
        </w:rPr>
        <w:t>registration</w:t>
      </w:r>
    </w:p>
    <w:p w14:paraId="457A2FA7" w14:textId="27D462D5" w:rsidR="00BF2706" w:rsidRPr="00BF2706" w:rsidRDefault="00BF2706" w:rsidP="00BF2706">
      <w:r w:rsidRPr="00BF2706">
        <w:t>Where</w:t>
      </w:r>
      <w:r w:rsidR="00BE2ECE">
        <w:t xml:space="preserve"> </w:t>
      </w:r>
      <w:r w:rsidRPr="00BF2706">
        <w:t>protection</w:t>
      </w:r>
      <w:r w:rsidR="00BE2ECE">
        <w:t xml:space="preserve"> </w:t>
      </w:r>
      <w:r w:rsidRPr="00BF2706">
        <w:t>of</w:t>
      </w:r>
      <w:r w:rsidR="00BE2ECE">
        <w:t xml:space="preserve"> </w:t>
      </w:r>
      <w:r w:rsidRPr="00BF2706">
        <w:t>State</w:t>
      </w:r>
      <w:r w:rsidR="00BE2ECE">
        <w:t xml:space="preserve"> </w:t>
      </w:r>
      <w:r w:rsidRPr="00BF2706">
        <w:t>IP</w:t>
      </w:r>
      <w:r w:rsidR="00BE2ECE">
        <w:t xml:space="preserve"> </w:t>
      </w:r>
      <w:r w:rsidRPr="00BF2706">
        <w:t>requires</w:t>
      </w:r>
      <w:r w:rsidR="00BE2ECE">
        <w:t xml:space="preserve"> </w:t>
      </w:r>
      <w:r w:rsidRPr="00BF2706">
        <w:t>registration,</w:t>
      </w:r>
      <w:r w:rsidR="00BE2ECE">
        <w:t xml:space="preserve"> </w:t>
      </w:r>
      <w:r w:rsidRPr="00BF2706">
        <w:t>agencies</w:t>
      </w:r>
      <w:r w:rsidR="00BE2ECE">
        <w:t xml:space="preserve"> </w:t>
      </w:r>
      <w:r w:rsidRPr="00BF2706">
        <w:t>should</w:t>
      </w:r>
      <w:r w:rsidR="00BE2ECE">
        <w:t xml:space="preserve"> </w:t>
      </w:r>
      <w:r w:rsidRPr="00BF2706">
        <w:t>familiarise</w:t>
      </w:r>
      <w:r w:rsidR="00BE2ECE">
        <w:t xml:space="preserve"> </w:t>
      </w:r>
      <w:r w:rsidRPr="00BF2706">
        <w:t>themselves</w:t>
      </w:r>
      <w:r w:rsidR="00BE2ECE">
        <w:t xml:space="preserve"> </w:t>
      </w:r>
      <w:r w:rsidRPr="00BF2706">
        <w:t>with</w:t>
      </w:r>
      <w:r w:rsidR="00BE2ECE">
        <w:t xml:space="preserve"> </w:t>
      </w:r>
      <w:r w:rsidRPr="00BF2706">
        <w:t>the</w:t>
      </w:r>
      <w:r w:rsidR="00BE2ECE">
        <w:t xml:space="preserve"> </w:t>
      </w:r>
      <w:r w:rsidRPr="00BF2706">
        <w:t>resources</w:t>
      </w:r>
      <w:r w:rsidR="00BE2ECE">
        <w:t xml:space="preserve"> </w:t>
      </w:r>
      <w:r w:rsidRPr="00BF2706">
        <w:t>required</w:t>
      </w:r>
      <w:r w:rsidR="00BE2ECE">
        <w:t xml:space="preserve"> </w:t>
      </w:r>
      <w:r w:rsidRPr="00BF2706">
        <w:t>to</w:t>
      </w:r>
      <w:r w:rsidR="00BE2ECE">
        <w:t xml:space="preserve"> </w:t>
      </w:r>
      <w:r w:rsidRPr="00BF2706">
        <w:t>undertake</w:t>
      </w:r>
      <w:r w:rsidR="00BE2ECE">
        <w:t xml:space="preserve"> </w:t>
      </w:r>
      <w:r w:rsidRPr="00BF2706">
        <w:t>this</w:t>
      </w:r>
      <w:r w:rsidR="00BE2ECE">
        <w:t xml:space="preserve"> </w:t>
      </w:r>
      <w:r w:rsidRPr="00BF2706">
        <w:t>process,</w:t>
      </w:r>
      <w:r w:rsidR="00BE2ECE">
        <w:t xml:space="preserve"> </w:t>
      </w:r>
      <w:r w:rsidRPr="00BF2706">
        <w:t>including</w:t>
      </w:r>
      <w:r w:rsidR="00BE2ECE">
        <w:t xml:space="preserve"> </w:t>
      </w:r>
      <w:r w:rsidRPr="00BF2706">
        <w:t>fees</w:t>
      </w:r>
      <w:r w:rsidR="00BE2ECE">
        <w:t xml:space="preserve"> </w:t>
      </w:r>
      <w:r w:rsidRPr="00BF2706">
        <w:t>payable</w:t>
      </w:r>
      <w:r w:rsidR="00BE2ECE">
        <w:t xml:space="preserve"> </w:t>
      </w:r>
      <w:r w:rsidRPr="00BF2706">
        <w:t>at</w:t>
      </w:r>
      <w:r w:rsidR="00BE2ECE">
        <w:t xml:space="preserve"> </w:t>
      </w:r>
      <w:r w:rsidRPr="00BF2706">
        <w:t>various</w:t>
      </w:r>
      <w:r w:rsidR="00BE2ECE">
        <w:t xml:space="preserve"> </w:t>
      </w:r>
      <w:r w:rsidRPr="00BF2706">
        <w:t>stages,</w:t>
      </w:r>
      <w:r w:rsidR="00BE2ECE">
        <w:t xml:space="preserve"> </w:t>
      </w:r>
      <w:r w:rsidRPr="00BF2706">
        <w:t>before</w:t>
      </w:r>
      <w:r w:rsidR="00BE2ECE">
        <w:t xml:space="preserve"> </w:t>
      </w:r>
      <w:r w:rsidRPr="00BF2706">
        <w:t>the</w:t>
      </w:r>
      <w:r w:rsidR="00BE2ECE">
        <w:t xml:space="preserve"> </w:t>
      </w:r>
      <w:r w:rsidRPr="00BF2706">
        <w:t>decision</w:t>
      </w:r>
      <w:r w:rsidR="00BE2ECE">
        <w:t xml:space="preserve"> </w:t>
      </w:r>
      <w:r w:rsidRPr="00BF2706">
        <w:t>to</w:t>
      </w:r>
      <w:r w:rsidR="00BE2ECE">
        <w:t xml:space="preserve"> </w:t>
      </w:r>
      <w:r w:rsidRPr="00BF2706">
        <w:t>register</w:t>
      </w:r>
      <w:r w:rsidR="00BE2ECE">
        <w:t xml:space="preserve"> </w:t>
      </w:r>
      <w:r w:rsidRPr="00BF2706">
        <w:t>is</w:t>
      </w:r>
      <w:r w:rsidR="00BE2ECE">
        <w:t xml:space="preserve"> </w:t>
      </w:r>
      <w:r w:rsidRPr="00BF2706">
        <w:t>made.</w:t>
      </w:r>
    </w:p>
    <w:p w14:paraId="7B82EAAA" w14:textId="11E1B426" w:rsidR="00BF2706" w:rsidRPr="00BF2706" w:rsidRDefault="00BF2706" w:rsidP="00BF2706">
      <w:r w:rsidRPr="00BF2706">
        <w:t>While</w:t>
      </w:r>
      <w:r w:rsidR="00BE2ECE">
        <w:t xml:space="preserve"> </w:t>
      </w:r>
      <w:r w:rsidRPr="00BF2706">
        <w:t>application</w:t>
      </w:r>
      <w:r w:rsidR="00BE2ECE">
        <w:t xml:space="preserve"> </w:t>
      </w:r>
      <w:r w:rsidRPr="00BF2706">
        <w:t>fees</w:t>
      </w:r>
      <w:r w:rsidR="00BE2ECE">
        <w:t xml:space="preserve"> </w:t>
      </w:r>
      <w:r w:rsidRPr="00BF2706">
        <w:t>payable</w:t>
      </w:r>
      <w:r w:rsidR="00BE2ECE">
        <w:t xml:space="preserve"> </w:t>
      </w:r>
      <w:r w:rsidRPr="00BF2706">
        <w:t>may</w:t>
      </w:r>
      <w:r w:rsidR="00BE2ECE">
        <w:t xml:space="preserve"> </w:t>
      </w:r>
      <w:r w:rsidRPr="00BF2706">
        <w:t>be</w:t>
      </w:r>
      <w:r w:rsidR="00BE2ECE">
        <w:t xml:space="preserve"> </w:t>
      </w:r>
      <w:r w:rsidRPr="00BF2706">
        <w:t>small,</w:t>
      </w:r>
      <w:r w:rsidR="00BE2ECE">
        <w:t xml:space="preserve"> </w:t>
      </w:r>
      <w:r w:rsidRPr="00BF2706">
        <w:t>other</w:t>
      </w:r>
      <w:r w:rsidR="00BE2ECE">
        <w:t xml:space="preserve"> </w:t>
      </w:r>
      <w:r w:rsidRPr="00BF2706">
        <w:t>stages</w:t>
      </w:r>
      <w:r w:rsidR="00BE2ECE">
        <w:t xml:space="preserve"> </w:t>
      </w:r>
      <w:r w:rsidRPr="00BF2706">
        <w:t>of</w:t>
      </w:r>
      <w:r w:rsidR="00BE2ECE">
        <w:t xml:space="preserve"> </w:t>
      </w:r>
      <w:r w:rsidRPr="00BF2706">
        <w:t>the</w:t>
      </w:r>
      <w:r w:rsidR="00BE2ECE">
        <w:t xml:space="preserve"> </w:t>
      </w:r>
      <w:r w:rsidRPr="00BF2706">
        <w:t>process</w:t>
      </w:r>
      <w:r w:rsidR="00BE2ECE">
        <w:t xml:space="preserve"> </w:t>
      </w:r>
      <w:r w:rsidRPr="00BF2706">
        <w:t>can</w:t>
      </w:r>
      <w:r w:rsidR="00BE2ECE">
        <w:t xml:space="preserve"> </w:t>
      </w:r>
      <w:r w:rsidRPr="00BF2706">
        <w:t>be</w:t>
      </w:r>
      <w:r w:rsidR="00BE2ECE">
        <w:t xml:space="preserve"> </w:t>
      </w:r>
      <w:r w:rsidRPr="00BF2706">
        <w:t>costly.</w:t>
      </w:r>
      <w:r w:rsidR="00BE2ECE">
        <w:t xml:space="preserve"> </w:t>
      </w:r>
      <w:r w:rsidRPr="00BF2706">
        <w:t>For</w:t>
      </w:r>
      <w:r w:rsidR="00BE2ECE">
        <w:t xml:space="preserve"> </w:t>
      </w:r>
      <w:r w:rsidRPr="00BF2706">
        <w:t>example,</w:t>
      </w:r>
      <w:r w:rsidR="00BE2ECE">
        <w:t xml:space="preserve"> </w:t>
      </w:r>
      <w:r w:rsidRPr="00BF2706">
        <w:t>where</w:t>
      </w:r>
      <w:r w:rsidR="00BE2ECE">
        <w:t xml:space="preserve"> </w:t>
      </w:r>
      <w:r w:rsidRPr="00BF2706">
        <w:t>obstacles</w:t>
      </w:r>
      <w:r w:rsidR="00BE2ECE">
        <w:t xml:space="preserve"> </w:t>
      </w:r>
      <w:r w:rsidRPr="00BF2706">
        <w:t>to</w:t>
      </w:r>
      <w:r w:rsidR="00BE2ECE">
        <w:t xml:space="preserve"> </w:t>
      </w:r>
      <w:r w:rsidRPr="00BF2706">
        <w:t>registration</w:t>
      </w:r>
      <w:r w:rsidR="00BE2ECE">
        <w:t xml:space="preserve"> </w:t>
      </w:r>
      <w:r w:rsidRPr="00BF2706">
        <w:t>are</w:t>
      </w:r>
      <w:r w:rsidR="00BE2ECE">
        <w:t xml:space="preserve"> </w:t>
      </w:r>
      <w:r w:rsidRPr="00BF2706">
        <w:t>raised</w:t>
      </w:r>
      <w:r w:rsidR="00BE2ECE">
        <w:t xml:space="preserve"> </w:t>
      </w:r>
      <w:r w:rsidRPr="00BF2706">
        <w:t>(by</w:t>
      </w:r>
      <w:r w:rsidR="00BE2ECE">
        <w:t xml:space="preserve"> </w:t>
      </w:r>
      <w:r w:rsidRPr="00BF2706">
        <w:t>examiners</w:t>
      </w:r>
      <w:r w:rsidR="00BE2ECE">
        <w:t xml:space="preserve"> </w:t>
      </w:r>
      <w:r w:rsidRPr="00BF2706">
        <w:t>of</w:t>
      </w:r>
      <w:r w:rsidR="00BE2ECE">
        <w:t xml:space="preserve"> </w:t>
      </w:r>
      <w:r w:rsidRPr="00BF2706">
        <w:t>trademarks</w:t>
      </w:r>
      <w:r w:rsidR="00BE2ECE">
        <w:t xml:space="preserve"> </w:t>
      </w:r>
      <w:r w:rsidRPr="00BF2706">
        <w:t>or</w:t>
      </w:r>
      <w:r w:rsidR="00BE2ECE">
        <w:t xml:space="preserve"> </w:t>
      </w:r>
      <w:r w:rsidRPr="00BF2706">
        <w:t>patents)</w:t>
      </w:r>
      <w:r w:rsidR="00BE2ECE">
        <w:t xml:space="preserve"> </w:t>
      </w:r>
      <w:r w:rsidRPr="00BF2706">
        <w:t>costs</w:t>
      </w:r>
      <w:r w:rsidR="00BE2ECE">
        <w:t xml:space="preserve"> </w:t>
      </w:r>
      <w:r w:rsidRPr="00BF2706">
        <w:t>of</w:t>
      </w:r>
      <w:r w:rsidR="00BE2ECE">
        <w:t xml:space="preserve"> </w:t>
      </w:r>
      <w:r w:rsidRPr="00BF2706">
        <w:t>legal</w:t>
      </w:r>
      <w:r w:rsidR="00BE2ECE">
        <w:t xml:space="preserve"> </w:t>
      </w:r>
      <w:r w:rsidRPr="00BF2706">
        <w:t>advice,</w:t>
      </w:r>
      <w:r w:rsidR="00BE2ECE">
        <w:t xml:space="preserve"> </w:t>
      </w:r>
      <w:r w:rsidRPr="00BF2706">
        <w:t>and</w:t>
      </w:r>
      <w:r w:rsidR="00BE2ECE">
        <w:t xml:space="preserve"> </w:t>
      </w:r>
      <w:r w:rsidRPr="00BF2706">
        <w:t>internal</w:t>
      </w:r>
      <w:r w:rsidR="00BE2ECE">
        <w:t xml:space="preserve"> </w:t>
      </w:r>
      <w:r w:rsidRPr="00BF2706">
        <w:t>resources</w:t>
      </w:r>
      <w:r w:rsidR="00BE2ECE">
        <w:t xml:space="preserve"> </w:t>
      </w:r>
      <w:r w:rsidRPr="00BF2706">
        <w:t>required</w:t>
      </w:r>
      <w:r w:rsidR="00BE2ECE">
        <w:t xml:space="preserve"> </w:t>
      </w:r>
      <w:r w:rsidRPr="00BF2706">
        <w:t>to</w:t>
      </w:r>
      <w:r w:rsidR="00BE2ECE">
        <w:t xml:space="preserve"> </w:t>
      </w:r>
      <w:r w:rsidRPr="00BF2706">
        <w:t>meet</w:t>
      </w:r>
      <w:r w:rsidR="00BE2ECE">
        <w:t xml:space="preserve"> </w:t>
      </w:r>
      <w:r w:rsidRPr="00BF2706">
        <w:t>the</w:t>
      </w:r>
      <w:r w:rsidR="00BE2ECE">
        <w:t xml:space="preserve"> </w:t>
      </w:r>
      <w:r w:rsidRPr="00BF2706">
        <w:t>objections</w:t>
      </w:r>
      <w:r w:rsidR="00BE2ECE">
        <w:t xml:space="preserve"> </w:t>
      </w:r>
      <w:r w:rsidRPr="00BF2706">
        <w:t>may</w:t>
      </w:r>
      <w:r w:rsidR="00BE2ECE">
        <w:t xml:space="preserve"> </w:t>
      </w:r>
      <w:r w:rsidRPr="00BF2706">
        <w:t>be</w:t>
      </w:r>
      <w:r w:rsidR="00BE2ECE">
        <w:t xml:space="preserve"> </w:t>
      </w:r>
      <w:r w:rsidRPr="00BF2706">
        <w:t>more</w:t>
      </w:r>
      <w:r w:rsidR="00BE2ECE">
        <w:t xml:space="preserve"> </w:t>
      </w:r>
      <w:r w:rsidRPr="00BF2706">
        <w:t>substantial.</w:t>
      </w:r>
      <w:r w:rsidR="00BE2ECE">
        <w:t xml:space="preserve"> </w:t>
      </w:r>
      <w:r w:rsidRPr="00BF2706">
        <w:t>Agencies</w:t>
      </w:r>
      <w:r w:rsidR="00BE2ECE">
        <w:t xml:space="preserve"> </w:t>
      </w:r>
      <w:r w:rsidRPr="00BF2706">
        <w:t>need</w:t>
      </w:r>
      <w:r w:rsidR="00BE2ECE">
        <w:t xml:space="preserve"> </w:t>
      </w:r>
      <w:r w:rsidRPr="00BF2706">
        <w:t>to</w:t>
      </w:r>
      <w:r w:rsidR="00BE2ECE">
        <w:t xml:space="preserve"> </w:t>
      </w:r>
      <w:r w:rsidRPr="00BF2706">
        <w:t>have</w:t>
      </w:r>
      <w:r w:rsidR="00BE2ECE">
        <w:t xml:space="preserve"> </w:t>
      </w:r>
      <w:r w:rsidRPr="00BF2706">
        <w:t>a</w:t>
      </w:r>
      <w:r w:rsidR="00BE2ECE">
        <w:t xml:space="preserve"> </w:t>
      </w:r>
      <w:r w:rsidRPr="00BF2706">
        <w:t>clear</w:t>
      </w:r>
      <w:r w:rsidR="00BE2ECE">
        <w:t xml:space="preserve"> </w:t>
      </w:r>
      <w:r w:rsidRPr="00BF2706">
        <w:t>view</w:t>
      </w:r>
      <w:r w:rsidR="00BE2ECE">
        <w:t xml:space="preserve"> </w:t>
      </w:r>
      <w:r w:rsidRPr="00BF2706">
        <w:t>of</w:t>
      </w:r>
      <w:r w:rsidR="00BE2ECE">
        <w:t xml:space="preserve"> </w:t>
      </w:r>
      <w:r w:rsidRPr="00BF2706">
        <w:t>the</w:t>
      </w:r>
      <w:r w:rsidR="00BE2ECE">
        <w:t xml:space="preserve"> </w:t>
      </w:r>
      <w:r w:rsidRPr="00BF2706">
        <w:t>value</w:t>
      </w:r>
      <w:r w:rsidR="00BE2ECE">
        <w:t xml:space="preserve"> </w:t>
      </w:r>
      <w:r w:rsidRPr="00BF2706">
        <w:t>to</w:t>
      </w:r>
      <w:r w:rsidR="00BE2ECE">
        <w:t xml:space="preserve"> </w:t>
      </w:r>
      <w:r w:rsidRPr="00BF2706">
        <w:t>the</w:t>
      </w:r>
      <w:r w:rsidR="00BE2ECE">
        <w:t xml:space="preserve"> </w:t>
      </w:r>
      <w:r w:rsidRPr="00BF2706">
        <w:t>State</w:t>
      </w:r>
      <w:r w:rsidR="00BE2ECE">
        <w:t xml:space="preserve"> </w:t>
      </w:r>
      <w:r w:rsidRPr="00BF2706">
        <w:t>of</w:t>
      </w:r>
      <w:r w:rsidR="00BE2ECE">
        <w:t xml:space="preserve"> </w:t>
      </w:r>
      <w:r w:rsidRPr="00BF2706">
        <w:t>registration</w:t>
      </w:r>
      <w:r w:rsidR="00BE2ECE">
        <w:t xml:space="preserve"> </w:t>
      </w:r>
      <w:r w:rsidRPr="00BF2706">
        <w:t>and</w:t>
      </w:r>
      <w:r w:rsidR="00BE2ECE">
        <w:t xml:space="preserve"> </w:t>
      </w:r>
      <w:r w:rsidRPr="00BF2706">
        <w:t>must</w:t>
      </w:r>
      <w:r w:rsidR="00BE2ECE">
        <w:t xml:space="preserve"> </w:t>
      </w:r>
      <w:r w:rsidRPr="00BF2706">
        <w:t>be</w:t>
      </w:r>
      <w:r w:rsidR="00BE2ECE">
        <w:t xml:space="preserve"> </w:t>
      </w:r>
      <w:r w:rsidRPr="00BF2706">
        <w:t>prepared</w:t>
      </w:r>
      <w:r w:rsidR="00BE2ECE">
        <w:t xml:space="preserve"> </w:t>
      </w:r>
      <w:r w:rsidRPr="00BF2706">
        <w:t>to</w:t>
      </w:r>
      <w:r w:rsidR="00BE2ECE">
        <w:t xml:space="preserve"> </w:t>
      </w:r>
      <w:r w:rsidRPr="00BF2706">
        <w:t>revisit</w:t>
      </w:r>
      <w:r w:rsidR="00BE2ECE">
        <w:t xml:space="preserve"> </w:t>
      </w:r>
      <w:r w:rsidRPr="00BF2706">
        <w:t>their</w:t>
      </w:r>
      <w:r w:rsidR="00BE2ECE">
        <w:t xml:space="preserve"> </w:t>
      </w:r>
      <w:r w:rsidRPr="00BF2706">
        <w:t>decision</w:t>
      </w:r>
      <w:r w:rsidR="00BE2ECE">
        <w:t xml:space="preserve"> </w:t>
      </w:r>
      <w:r w:rsidRPr="00BF2706">
        <w:t>to</w:t>
      </w:r>
      <w:r w:rsidR="00BE2ECE">
        <w:t xml:space="preserve"> </w:t>
      </w:r>
      <w:r w:rsidRPr="00BF2706">
        <w:t>proceed</w:t>
      </w:r>
      <w:r w:rsidR="00BE2ECE">
        <w:t xml:space="preserve"> </w:t>
      </w:r>
      <w:r w:rsidRPr="00BF2706">
        <w:t>with</w:t>
      </w:r>
      <w:r w:rsidR="00BE2ECE">
        <w:t xml:space="preserve"> </w:t>
      </w:r>
      <w:r w:rsidRPr="00BF2706">
        <w:t>registration</w:t>
      </w:r>
      <w:r w:rsidR="00BE2ECE">
        <w:t xml:space="preserve"> </w:t>
      </w:r>
      <w:r w:rsidRPr="00BF2706">
        <w:t>where</w:t>
      </w:r>
      <w:r w:rsidR="00BE2ECE">
        <w:t xml:space="preserve"> </w:t>
      </w:r>
      <w:r w:rsidRPr="00BF2706">
        <w:t>the</w:t>
      </w:r>
      <w:r w:rsidR="00BE2ECE">
        <w:t xml:space="preserve"> </w:t>
      </w:r>
      <w:r w:rsidRPr="00BF2706">
        <w:t>costs</w:t>
      </w:r>
      <w:r w:rsidR="00BE2ECE">
        <w:t xml:space="preserve"> </w:t>
      </w:r>
      <w:r w:rsidRPr="00BF2706">
        <w:t>of</w:t>
      </w:r>
      <w:r w:rsidR="00BE2ECE">
        <w:t xml:space="preserve"> </w:t>
      </w:r>
      <w:r w:rsidRPr="00BF2706">
        <w:t>continuing</w:t>
      </w:r>
      <w:r w:rsidR="00BE2ECE">
        <w:t xml:space="preserve"> </w:t>
      </w:r>
      <w:r w:rsidRPr="00BF2706">
        <w:t>with</w:t>
      </w:r>
      <w:r w:rsidR="00BE2ECE">
        <w:t xml:space="preserve"> </w:t>
      </w:r>
      <w:r w:rsidRPr="00BF2706">
        <w:t>complex</w:t>
      </w:r>
      <w:r w:rsidR="00BE2ECE">
        <w:t xml:space="preserve"> </w:t>
      </w:r>
      <w:r w:rsidRPr="00BF2706">
        <w:t>or</w:t>
      </w:r>
      <w:r w:rsidR="00BE2ECE">
        <w:t xml:space="preserve"> </w:t>
      </w:r>
      <w:r w:rsidRPr="00BF2706">
        <w:t>contested</w:t>
      </w:r>
      <w:r w:rsidR="00BE2ECE">
        <w:t xml:space="preserve"> </w:t>
      </w:r>
      <w:r w:rsidRPr="00BF2706">
        <w:t>applications</w:t>
      </w:r>
      <w:r w:rsidR="00BE2ECE">
        <w:t xml:space="preserve"> </w:t>
      </w:r>
      <w:r w:rsidRPr="00BF2706">
        <w:t>is</w:t>
      </w:r>
      <w:r w:rsidR="00BE2ECE">
        <w:t xml:space="preserve"> </w:t>
      </w:r>
      <w:r w:rsidRPr="00BF2706">
        <w:t>disproportionate</w:t>
      </w:r>
      <w:r w:rsidR="00BE2ECE">
        <w:t xml:space="preserve"> </w:t>
      </w:r>
      <w:r w:rsidRPr="00BF2706">
        <w:t>to</w:t>
      </w:r>
      <w:r w:rsidR="00BE2ECE">
        <w:t xml:space="preserve"> </w:t>
      </w:r>
      <w:r w:rsidRPr="00BF2706">
        <w:t>the</w:t>
      </w:r>
      <w:r w:rsidR="00BE2ECE">
        <w:t xml:space="preserve"> </w:t>
      </w:r>
      <w:r w:rsidRPr="00BF2706">
        <w:t>value</w:t>
      </w:r>
      <w:r w:rsidR="00BE2ECE">
        <w:t xml:space="preserve"> </w:t>
      </w:r>
      <w:r w:rsidRPr="00BF2706">
        <w:t>conferred.</w:t>
      </w:r>
      <w:r w:rsidRPr="00BF2706">
        <w:rPr>
          <w:vertAlign w:val="superscript"/>
        </w:rPr>
        <w:footnoteReference w:id="101"/>
      </w:r>
    </w:p>
    <w:p w14:paraId="68716328" w14:textId="5FCB7F21" w:rsidR="00BF2706" w:rsidRPr="00BF2706" w:rsidRDefault="00BF2706" w:rsidP="00AC1553">
      <w:pPr>
        <w:pStyle w:val="Heading2"/>
      </w:pPr>
      <w:bookmarkStart w:id="333" w:name="_Toc360519905"/>
      <w:bookmarkStart w:id="334" w:name="_Toc411926866"/>
      <w:bookmarkStart w:id="335" w:name="_Toc140576464"/>
      <w:bookmarkStart w:id="336" w:name="_Toc341013565"/>
      <w:bookmarkStart w:id="337" w:name="_Toc176264850"/>
      <w:r w:rsidRPr="00BF2706">
        <w:t>Enforcing</w:t>
      </w:r>
      <w:r w:rsidR="00BE2ECE">
        <w:t xml:space="preserve"> </w:t>
      </w:r>
      <w:r w:rsidRPr="00BF2706">
        <w:t>IP</w:t>
      </w:r>
      <w:r w:rsidR="00BE2ECE">
        <w:t xml:space="preserve"> </w:t>
      </w:r>
      <w:r w:rsidRPr="00BF2706">
        <w:t>rights</w:t>
      </w:r>
      <w:bookmarkEnd w:id="333"/>
      <w:bookmarkEnd w:id="334"/>
      <w:bookmarkEnd w:id="335"/>
      <w:bookmarkEnd w:id="337"/>
    </w:p>
    <w:p w14:paraId="60F5E8D8" w14:textId="59AC5D6D" w:rsidR="00BF2706" w:rsidRPr="00BF2706" w:rsidRDefault="00BF2706" w:rsidP="00BF2706">
      <w:r w:rsidRPr="00BF2706">
        <w:t>Principle</w:t>
      </w:r>
      <w:r w:rsidR="00BE2ECE">
        <w:t xml:space="preserve"> </w:t>
      </w:r>
      <w:r w:rsidRPr="00BF2706">
        <w:t>6</w:t>
      </w:r>
      <w:r w:rsidR="00BE2ECE">
        <w:t xml:space="preserve"> </w:t>
      </w:r>
      <w:r w:rsidRPr="00BF2706">
        <w:t>of</w:t>
      </w:r>
      <w:r w:rsidR="00BE2ECE">
        <w:t xml:space="preserve"> </w:t>
      </w:r>
      <w:r w:rsidRPr="00BF2706">
        <w:t>the</w:t>
      </w:r>
      <w:r w:rsidR="00BE2ECE">
        <w:t xml:space="preserve"> </w:t>
      </w:r>
      <w:r w:rsidRPr="00BF2706">
        <w:t>IP</w:t>
      </w:r>
      <w:r w:rsidR="00BE2ECE">
        <w:t xml:space="preserve"> </w:t>
      </w:r>
      <w:r w:rsidRPr="00BF2706">
        <w:t>Policy</w:t>
      </w:r>
      <w:r w:rsidR="00BE2ECE">
        <w:t xml:space="preserve"> </w:t>
      </w:r>
      <w:r w:rsidRPr="00BF2706">
        <w:t>provides</w:t>
      </w:r>
      <w:r w:rsidR="00BE2ECE">
        <w:t xml:space="preserve"> </w:t>
      </w:r>
      <w:r w:rsidRPr="00BF2706">
        <w:t>that</w:t>
      </w:r>
      <w:r w:rsidR="00BE2ECE">
        <w:t xml:space="preserve"> </w:t>
      </w:r>
      <w:r w:rsidRPr="00BF2706">
        <w:t>the</w:t>
      </w:r>
      <w:r w:rsidR="00BE2ECE">
        <w:t xml:space="preserve"> </w:t>
      </w:r>
      <w:r w:rsidRPr="00BF2706">
        <w:t>State</w:t>
      </w:r>
      <w:r w:rsidR="00BE2ECE">
        <w:t xml:space="preserve"> </w:t>
      </w:r>
      <w:r w:rsidRPr="00BF2706">
        <w:t>responds</w:t>
      </w:r>
      <w:r w:rsidR="00BE2ECE">
        <w:t xml:space="preserve"> </w:t>
      </w:r>
      <w:r w:rsidRPr="00BF2706">
        <w:t>to</w:t>
      </w:r>
      <w:r w:rsidR="00BE2ECE">
        <w:t xml:space="preserve"> </w:t>
      </w:r>
      <w:r w:rsidRPr="00BF2706">
        <w:t>breaches</w:t>
      </w:r>
      <w:r w:rsidR="00BE2ECE">
        <w:t xml:space="preserve"> </w:t>
      </w:r>
      <w:r w:rsidRPr="00BF2706">
        <w:t>of</w:t>
      </w:r>
      <w:r w:rsidR="00BE2ECE">
        <w:t xml:space="preserve"> </w:t>
      </w:r>
      <w:r w:rsidRPr="00BF2706">
        <w:t>its</w:t>
      </w:r>
      <w:r w:rsidR="00BE2ECE">
        <w:t xml:space="preserve"> </w:t>
      </w:r>
      <w:r w:rsidRPr="00BF2706">
        <w:t>intellectual</w:t>
      </w:r>
      <w:r w:rsidR="00BE2ECE">
        <w:t xml:space="preserve"> </w:t>
      </w:r>
      <w:r w:rsidRPr="00BF2706">
        <w:t>property</w:t>
      </w:r>
      <w:r w:rsidR="00BE2ECE">
        <w:t xml:space="preserve"> </w:t>
      </w:r>
      <w:r w:rsidRPr="00BF2706">
        <w:t>rights</w:t>
      </w:r>
      <w:r w:rsidR="00BE2ECE">
        <w:t xml:space="preserve"> </w:t>
      </w:r>
      <w:r w:rsidRPr="00BF2706">
        <w:t>where</w:t>
      </w:r>
      <w:r w:rsidR="00BE2ECE">
        <w:t xml:space="preserve"> </w:t>
      </w:r>
      <w:r w:rsidRPr="00BF2706">
        <w:t>appropriate</w:t>
      </w:r>
      <w:r w:rsidR="00BE2ECE">
        <w:t xml:space="preserve"> </w:t>
      </w:r>
      <w:proofErr w:type="gramStart"/>
      <w:r w:rsidRPr="00BF2706">
        <w:t>in</w:t>
      </w:r>
      <w:r w:rsidR="00BE2ECE">
        <w:t xml:space="preserve"> </w:t>
      </w:r>
      <w:r w:rsidRPr="00BF2706">
        <w:t>order</w:t>
      </w:r>
      <w:r w:rsidR="00BE2ECE">
        <w:t xml:space="preserve"> </w:t>
      </w:r>
      <w:r w:rsidRPr="00BF2706">
        <w:t>to</w:t>
      </w:r>
      <w:proofErr w:type="gramEnd"/>
      <w:r w:rsidR="00BE2ECE">
        <w:t xml:space="preserve"> </w:t>
      </w:r>
      <w:r w:rsidRPr="00BF2706">
        <w:t>maintain</w:t>
      </w:r>
      <w:r w:rsidR="00BE2ECE">
        <w:t xml:space="preserve"> </w:t>
      </w:r>
      <w:r w:rsidRPr="00BF2706">
        <w:t>its</w:t>
      </w:r>
      <w:r w:rsidR="00BE2ECE">
        <w:t xml:space="preserve"> </w:t>
      </w:r>
      <w:r w:rsidRPr="00BF2706">
        <w:t>reputation</w:t>
      </w:r>
      <w:r w:rsidR="00BE2ECE">
        <w:t xml:space="preserve"> </w:t>
      </w:r>
      <w:r w:rsidRPr="00BF2706">
        <w:t>or</w:t>
      </w:r>
      <w:r w:rsidR="00BE2ECE">
        <w:t xml:space="preserve"> </w:t>
      </w:r>
      <w:r w:rsidRPr="00BF2706">
        <w:t>the</w:t>
      </w:r>
      <w:r w:rsidR="00BE2ECE">
        <w:t xml:space="preserve"> </w:t>
      </w:r>
      <w:r w:rsidRPr="00BF2706">
        <w:t>value</w:t>
      </w:r>
      <w:r w:rsidR="00BE2ECE">
        <w:t xml:space="preserve"> </w:t>
      </w:r>
      <w:r w:rsidRPr="00BF2706">
        <w:t>of</w:t>
      </w:r>
      <w:r w:rsidR="00BE2ECE">
        <w:t xml:space="preserve"> </w:t>
      </w:r>
      <w:r w:rsidRPr="00BF2706">
        <w:t>its</w:t>
      </w:r>
      <w:r w:rsidR="00BE2ECE">
        <w:t xml:space="preserve"> </w:t>
      </w:r>
      <w:r w:rsidRPr="00BF2706">
        <w:t>intellectual</w:t>
      </w:r>
      <w:r w:rsidR="00BE2ECE">
        <w:t xml:space="preserve"> </w:t>
      </w:r>
      <w:r w:rsidRPr="00BF2706">
        <w:t>property.</w:t>
      </w:r>
    </w:p>
    <w:p w14:paraId="54F29536" w14:textId="245F4DEC" w:rsidR="00BF2706" w:rsidRPr="00BF2706" w:rsidRDefault="00BF2706" w:rsidP="00BF2706">
      <w:r w:rsidRPr="00BF2706">
        <w:t>In</w:t>
      </w:r>
      <w:r w:rsidR="00BE2ECE">
        <w:t xml:space="preserve"> </w:t>
      </w:r>
      <w:r w:rsidRPr="00BF2706">
        <w:t>deciding</w:t>
      </w:r>
      <w:r w:rsidR="00BE2ECE">
        <w:t xml:space="preserve"> </w:t>
      </w:r>
      <w:r w:rsidRPr="00BF2706">
        <w:t>whether</w:t>
      </w:r>
      <w:r w:rsidR="00BE2ECE">
        <w:t xml:space="preserve"> </w:t>
      </w:r>
      <w:r w:rsidRPr="00BF2706">
        <w:t>and</w:t>
      </w:r>
      <w:r w:rsidR="00BE2ECE">
        <w:t xml:space="preserve"> </w:t>
      </w:r>
      <w:r w:rsidRPr="00BF2706">
        <w:t>how</w:t>
      </w:r>
      <w:r w:rsidR="00BE2ECE">
        <w:t xml:space="preserve"> </w:t>
      </w:r>
      <w:r w:rsidRPr="00BF2706">
        <w:t>to</w:t>
      </w:r>
      <w:r w:rsidR="00BE2ECE">
        <w:t xml:space="preserve"> </w:t>
      </w:r>
      <w:r w:rsidRPr="00BF2706">
        <w:t>respond</w:t>
      </w:r>
      <w:r w:rsidR="00BE2ECE">
        <w:t xml:space="preserve"> </w:t>
      </w:r>
      <w:r w:rsidRPr="00BF2706">
        <w:t>to</w:t>
      </w:r>
      <w:r w:rsidR="00BE2ECE">
        <w:t xml:space="preserve"> </w:t>
      </w:r>
      <w:r w:rsidRPr="00BF2706">
        <w:t>a</w:t>
      </w:r>
      <w:r w:rsidR="00BE2ECE">
        <w:t xml:space="preserve"> </w:t>
      </w:r>
      <w:r w:rsidRPr="00BF2706">
        <w:t>suspected</w:t>
      </w:r>
      <w:r w:rsidR="00BE2ECE">
        <w:t xml:space="preserve"> </w:t>
      </w:r>
      <w:r w:rsidRPr="00BF2706">
        <w:t>breach</w:t>
      </w:r>
      <w:r w:rsidR="00BE2ECE">
        <w:t xml:space="preserve"> </w:t>
      </w:r>
      <w:r w:rsidRPr="00BF2706">
        <w:t>of</w:t>
      </w:r>
      <w:r w:rsidR="00BE2ECE">
        <w:t xml:space="preserve"> </w:t>
      </w:r>
      <w:r w:rsidRPr="00BF2706">
        <w:t>the</w:t>
      </w:r>
      <w:r w:rsidR="00BE2ECE">
        <w:t xml:space="preserve"> </w:t>
      </w:r>
      <w:r w:rsidRPr="00BF2706">
        <w:t>State’s</w:t>
      </w:r>
      <w:r w:rsidR="00BE2ECE">
        <w:t xml:space="preserve"> </w:t>
      </w:r>
      <w:r w:rsidRPr="00BF2706">
        <w:t>IP,</w:t>
      </w:r>
      <w:r w:rsidR="00BE2ECE">
        <w:t xml:space="preserve"> </w:t>
      </w:r>
      <w:r w:rsidRPr="00BF2706">
        <w:t>an</w:t>
      </w:r>
      <w:r w:rsidR="00BE2ECE">
        <w:t xml:space="preserve"> </w:t>
      </w:r>
      <w:r w:rsidRPr="00BF2706">
        <w:t>agency</w:t>
      </w:r>
      <w:r w:rsidR="00BE2ECE">
        <w:t xml:space="preserve"> </w:t>
      </w:r>
      <w:r w:rsidRPr="00BF2706">
        <w:t>must</w:t>
      </w:r>
      <w:r w:rsidR="00BE2ECE">
        <w:t xml:space="preserve"> </w:t>
      </w:r>
      <w:proofErr w:type="gramStart"/>
      <w:r w:rsidRPr="00BF2706">
        <w:t>take</w:t>
      </w:r>
      <w:r w:rsidR="00BE2ECE">
        <w:t xml:space="preserve"> </w:t>
      </w:r>
      <w:r w:rsidRPr="00BF2706">
        <w:t>into</w:t>
      </w:r>
      <w:r w:rsidR="00BE2ECE">
        <w:t xml:space="preserve"> </w:t>
      </w:r>
      <w:r w:rsidRPr="00BF2706">
        <w:t>account</w:t>
      </w:r>
      <w:proofErr w:type="gramEnd"/>
      <w:r w:rsidR="00BE2ECE">
        <w:t xml:space="preserve"> </w:t>
      </w:r>
      <w:r w:rsidRPr="00BF2706">
        <w:t>many</w:t>
      </w:r>
      <w:r w:rsidR="00BE2ECE">
        <w:t xml:space="preserve"> </w:t>
      </w:r>
      <w:r w:rsidRPr="00BF2706">
        <w:t>factors,</w:t>
      </w:r>
      <w:r w:rsidR="00BE2ECE">
        <w:t xml:space="preserve"> </w:t>
      </w:r>
      <w:r w:rsidRPr="00BF2706">
        <w:t>including</w:t>
      </w:r>
      <w:r w:rsidR="00BE2ECE">
        <w:t xml:space="preserve"> </w:t>
      </w:r>
      <w:r w:rsidRPr="00BF2706">
        <w:t>whether</w:t>
      </w:r>
      <w:r w:rsidR="00BE2ECE">
        <w:t xml:space="preserve"> </w:t>
      </w:r>
      <w:r w:rsidRPr="00BF2706">
        <w:t>there</w:t>
      </w:r>
      <w:r w:rsidR="00BE2ECE">
        <w:t xml:space="preserve"> </w:t>
      </w:r>
      <w:r w:rsidRPr="00BF2706">
        <w:t>is</w:t>
      </w:r>
      <w:r w:rsidR="00BE2ECE">
        <w:t xml:space="preserve"> </w:t>
      </w:r>
      <w:r w:rsidRPr="00BF2706">
        <w:t>a</w:t>
      </w:r>
      <w:r w:rsidR="00BE2ECE">
        <w:t xml:space="preserve"> </w:t>
      </w:r>
      <w:r w:rsidRPr="00BF2706">
        <w:t>need</w:t>
      </w:r>
      <w:r w:rsidR="00BE2ECE">
        <w:t xml:space="preserve"> </w:t>
      </w:r>
      <w:r w:rsidRPr="00BF2706">
        <w:t>to</w:t>
      </w:r>
      <w:r w:rsidR="00BE2ECE">
        <w:t xml:space="preserve"> </w:t>
      </w:r>
      <w:r w:rsidRPr="00BF2706">
        <w:t>do</w:t>
      </w:r>
      <w:r w:rsidR="00BE2ECE">
        <w:t xml:space="preserve"> </w:t>
      </w:r>
      <w:r w:rsidRPr="00BF2706">
        <w:t>so</w:t>
      </w:r>
      <w:r w:rsidR="00BE2ECE">
        <w:t xml:space="preserve"> </w:t>
      </w:r>
      <w:r w:rsidRPr="00BF2706">
        <w:t>for</w:t>
      </w:r>
      <w:r w:rsidR="00BE2ECE">
        <w:t xml:space="preserve"> </w:t>
      </w:r>
      <w:r w:rsidRPr="00BF2706">
        <w:t>reputational</w:t>
      </w:r>
      <w:r w:rsidR="00BE2ECE">
        <w:t xml:space="preserve"> </w:t>
      </w:r>
      <w:r w:rsidRPr="00BF2706">
        <w:t>or</w:t>
      </w:r>
      <w:r w:rsidR="00BE2ECE">
        <w:t xml:space="preserve"> </w:t>
      </w:r>
      <w:r w:rsidRPr="00BF2706">
        <w:t>value</w:t>
      </w:r>
      <w:r w:rsidR="00BE2ECE">
        <w:t xml:space="preserve"> </w:t>
      </w:r>
      <w:r w:rsidRPr="00BF2706">
        <w:t>reasons</w:t>
      </w:r>
      <w:r w:rsidR="00BE2ECE">
        <w:t xml:space="preserve"> </w:t>
      </w:r>
      <w:r w:rsidRPr="00BF2706">
        <w:t>or</w:t>
      </w:r>
      <w:r w:rsidR="00BE2ECE">
        <w:t xml:space="preserve"> </w:t>
      </w:r>
      <w:r w:rsidRPr="00BF2706">
        <w:t>due</w:t>
      </w:r>
      <w:r w:rsidR="00BE2ECE">
        <w:t xml:space="preserve"> </w:t>
      </w:r>
      <w:r w:rsidRPr="00BF2706">
        <w:t>to</w:t>
      </w:r>
      <w:r w:rsidR="00BE2ECE">
        <w:t xml:space="preserve"> </w:t>
      </w:r>
      <w:r w:rsidRPr="00BF2706">
        <w:t>the</w:t>
      </w:r>
      <w:r w:rsidR="00BE2ECE">
        <w:t xml:space="preserve"> </w:t>
      </w:r>
      <w:r w:rsidRPr="00BF2706">
        <w:t>agency’s</w:t>
      </w:r>
      <w:r w:rsidR="00BE2ECE">
        <w:t xml:space="preserve"> </w:t>
      </w:r>
      <w:r w:rsidRPr="00BF2706">
        <w:t>contractual</w:t>
      </w:r>
      <w:r w:rsidR="00BE2ECE">
        <w:t xml:space="preserve"> </w:t>
      </w:r>
      <w:r w:rsidRPr="00BF2706">
        <w:t>obligations.</w:t>
      </w:r>
      <w:r w:rsidR="00BE2ECE">
        <w:t xml:space="preserve"> </w:t>
      </w:r>
      <w:r w:rsidRPr="00BF2706">
        <w:t>It</w:t>
      </w:r>
      <w:r w:rsidR="00BE2ECE">
        <w:t xml:space="preserve"> </w:t>
      </w:r>
      <w:r w:rsidRPr="00BF2706">
        <w:t>will</w:t>
      </w:r>
      <w:r w:rsidR="00BE2ECE">
        <w:t xml:space="preserve"> </w:t>
      </w:r>
      <w:r w:rsidRPr="00BF2706">
        <w:t>usually</w:t>
      </w:r>
      <w:r w:rsidR="00BE2ECE">
        <w:t xml:space="preserve"> </w:t>
      </w:r>
      <w:r w:rsidRPr="00BF2706">
        <w:t>be</w:t>
      </w:r>
      <w:r w:rsidR="00BE2ECE">
        <w:t xml:space="preserve"> </w:t>
      </w:r>
      <w:r w:rsidRPr="00BF2706">
        <w:t>advisable</w:t>
      </w:r>
      <w:r w:rsidR="00BE2ECE">
        <w:t xml:space="preserve"> </w:t>
      </w:r>
      <w:r w:rsidRPr="00BF2706">
        <w:t>for</w:t>
      </w:r>
      <w:r w:rsidR="00BE2ECE">
        <w:t xml:space="preserve"> </w:t>
      </w:r>
      <w:r w:rsidRPr="00BF2706">
        <w:t>the</w:t>
      </w:r>
      <w:r w:rsidR="00BE2ECE">
        <w:t xml:space="preserve"> </w:t>
      </w:r>
      <w:r w:rsidRPr="00BF2706">
        <w:t>agency</w:t>
      </w:r>
      <w:r w:rsidR="00BE2ECE">
        <w:t xml:space="preserve"> </w:t>
      </w:r>
      <w:r w:rsidRPr="00BF2706">
        <w:t>to</w:t>
      </w:r>
      <w:r w:rsidR="00BE2ECE">
        <w:t xml:space="preserve"> </w:t>
      </w:r>
      <w:r w:rsidRPr="00BF2706">
        <w:t>obtain</w:t>
      </w:r>
      <w:r w:rsidR="00BE2ECE">
        <w:t xml:space="preserve"> </w:t>
      </w:r>
      <w:r w:rsidRPr="00BF2706">
        <w:t>appropriate</w:t>
      </w:r>
      <w:r w:rsidR="00BE2ECE">
        <w:t xml:space="preserve"> </w:t>
      </w:r>
      <w:r w:rsidRPr="00BF2706">
        <w:t>legal</w:t>
      </w:r>
      <w:r w:rsidR="00BE2ECE">
        <w:t xml:space="preserve"> </w:t>
      </w:r>
      <w:r w:rsidRPr="00BF2706">
        <w:t>and</w:t>
      </w:r>
      <w:r w:rsidR="00BE2ECE">
        <w:t xml:space="preserve"> </w:t>
      </w:r>
      <w:r w:rsidRPr="00BF2706">
        <w:t>commercial</w:t>
      </w:r>
      <w:r w:rsidR="00BE2ECE">
        <w:t xml:space="preserve"> </w:t>
      </w:r>
      <w:r w:rsidRPr="00BF2706">
        <w:t>advice</w:t>
      </w:r>
      <w:r w:rsidR="00BE2ECE">
        <w:t xml:space="preserve"> </w:t>
      </w:r>
      <w:r w:rsidRPr="00BF2706">
        <w:t>to</w:t>
      </w:r>
      <w:r w:rsidR="00BE2ECE">
        <w:t xml:space="preserve"> </w:t>
      </w:r>
      <w:r w:rsidRPr="00BF2706">
        <w:t>assist</w:t>
      </w:r>
      <w:r w:rsidR="00BE2ECE">
        <w:t xml:space="preserve"> </w:t>
      </w:r>
      <w:r w:rsidRPr="00BF2706">
        <w:t>in</w:t>
      </w:r>
      <w:r w:rsidR="00BE2ECE">
        <w:t xml:space="preserve"> </w:t>
      </w:r>
      <w:r w:rsidRPr="00BF2706">
        <w:t>its</w:t>
      </w:r>
      <w:r w:rsidR="00BE2ECE">
        <w:t xml:space="preserve"> </w:t>
      </w:r>
      <w:r w:rsidRPr="00BF2706">
        <w:t>decision</w:t>
      </w:r>
      <w:r w:rsidR="00BE2ECE">
        <w:t xml:space="preserve"> </w:t>
      </w:r>
      <w:r w:rsidRPr="00BF2706">
        <w:t>making.</w:t>
      </w:r>
      <w:r w:rsidR="00BE2ECE">
        <w:t xml:space="preserve"> </w:t>
      </w:r>
      <w:r w:rsidRPr="00BF2706">
        <w:t>Advice</w:t>
      </w:r>
      <w:r w:rsidR="00BE2ECE">
        <w:t xml:space="preserve"> </w:t>
      </w:r>
      <w:r w:rsidRPr="00BF2706">
        <w:t>on</w:t>
      </w:r>
      <w:r w:rsidR="00BE2ECE">
        <w:t xml:space="preserve"> </w:t>
      </w:r>
      <w:r w:rsidRPr="00BF2706">
        <w:t>the</w:t>
      </w:r>
      <w:r w:rsidR="00BE2ECE">
        <w:t xml:space="preserve"> </w:t>
      </w:r>
      <w:r w:rsidRPr="00BF2706">
        <w:t>application</w:t>
      </w:r>
      <w:r w:rsidR="00BE2ECE">
        <w:t xml:space="preserve"> </w:t>
      </w:r>
      <w:r w:rsidRPr="00BF2706">
        <w:t>of</w:t>
      </w:r>
      <w:r w:rsidR="00BE2ECE">
        <w:t xml:space="preserve"> </w:t>
      </w:r>
      <w:r w:rsidRPr="00BF2706">
        <w:t>the</w:t>
      </w:r>
      <w:r w:rsidR="00BE2ECE">
        <w:t xml:space="preserve"> </w:t>
      </w:r>
      <w:r w:rsidRPr="00BF2706">
        <w:t>IP</w:t>
      </w:r>
      <w:r w:rsidR="00BE2ECE">
        <w:t xml:space="preserve"> </w:t>
      </w:r>
      <w:r w:rsidRPr="00BF2706">
        <w:t>Policy</w:t>
      </w:r>
      <w:r w:rsidR="00BE2ECE">
        <w:t xml:space="preserve"> </w:t>
      </w:r>
      <w:r w:rsidRPr="00BF2706">
        <w:t>to</w:t>
      </w:r>
      <w:r w:rsidR="00BE2ECE">
        <w:t xml:space="preserve"> </w:t>
      </w:r>
      <w:r w:rsidRPr="00BF2706">
        <w:t>specific</w:t>
      </w:r>
      <w:r w:rsidR="00BE2ECE">
        <w:t xml:space="preserve"> </w:t>
      </w:r>
      <w:r w:rsidRPr="00BF2706">
        <w:t>suspected</w:t>
      </w:r>
      <w:r w:rsidR="00BE2ECE">
        <w:t xml:space="preserve"> </w:t>
      </w:r>
      <w:r w:rsidRPr="00BF2706">
        <w:t>breaches</w:t>
      </w:r>
      <w:r w:rsidR="00BE2ECE">
        <w:t xml:space="preserve"> </w:t>
      </w:r>
      <w:r w:rsidRPr="00BF2706">
        <w:t>may</w:t>
      </w:r>
      <w:r w:rsidR="00BE2ECE">
        <w:t xml:space="preserve"> </w:t>
      </w:r>
      <w:r w:rsidRPr="00BF2706">
        <w:t>also</w:t>
      </w:r>
      <w:r w:rsidR="00BE2ECE">
        <w:t xml:space="preserve"> </w:t>
      </w:r>
      <w:r w:rsidRPr="00BF2706">
        <w:t>be</w:t>
      </w:r>
      <w:r w:rsidR="00BE2ECE">
        <w:t xml:space="preserve"> </w:t>
      </w:r>
      <w:r w:rsidRPr="00BF2706">
        <w:t>sought</w:t>
      </w:r>
      <w:r w:rsidR="00BE2ECE">
        <w:t xml:space="preserve"> </w:t>
      </w:r>
      <w:r w:rsidRPr="00BF2706">
        <w:t>from</w:t>
      </w:r>
      <w:r w:rsidR="00BE2ECE">
        <w:t xml:space="preserve"> </w:t>
      </w:r>
      <w:r w:rsidRPr="00BF2706">
        <w:t>the</w:t>
      </w:r>
      <w:r w:rsidR="00BE2ECE">
        <w:t xml:space="preserve"> </w:t>
      </w:r>
      <w:r w:rsidR="003F713D">
        <w:t>DGS</w:t>
      </w:r>
      <w:r w:rsidR="00BE2ECE">
        <w:t xml:space="preserve"> </w:t>
      </w:r>
      <w:r w:rsidRPr="00BF2706">
        <w:t>IP</w:t>
      </w:r>
      <w:r w:rsidR="00BE2ECE">
        <w:t xml:space="preserve"> </w:t>
      </w:r>
      <w:r w:rsidRPr="00BF2706">
        <w:t>team</w:t>
      </w:r>
      <w:r w:rsidR="00BE2ECE">
        <w:t xml:space="preserve"> </w:t>
      </w:r>
      <w:r w:rsidRPr="00BF2706">
        <w:t>at</w:t>
      </w:r>
      <w:r w:rsidR="00BE2ECE">
        <w:t xml:space="preserve"> </w:t>
      </w:r>
      <w:r w:rsidR="00AF71F7">
        <w:t>ippolicy@dgs</w:t>
      </w:r>
      <w:r w:rsidRPr="00BF2706">
        <w:t>.vic.gov.au.</w:t>
      </w:r>
    </w:p>
    <w:p w14:paraId="1D9561C5" w14:textId="77777777" w:rsidR="00BB166C" w:rsidRDefault="00BF2706" w:rsidP="00BF2706">
      <w:r w:rsidRPr="00BF2706">
        <w:t>An</w:t>
      </w:r>
      <w:r w:rsidR="00BE2ECE">
        <w:t xml:space="preserve"> </w:t>
      </w:r>
      <w:r w:rsidRPr="00BF2706">
        <w:t>agency’s</w:t>
      </w:r>
      <w:r w:rsidR="00BE2ECE">
        <w:t xml:space="preserve"> </w:t>
      </w:r>
      <w:r w:rsidRPr="00BF2706">
        <w:t>response</w:t>
      </w:r>
      <w:r w:rsidR="00BE2ECE">
        <w:t xml:space="preserve"> </w:t>
      </w:r>
      <w:r w:rsidRPr="00BF2706">
        <w:t>to</w:t>
      </w:r>
      <w:r w:rsidR="00BE2ECE">
        <w:t xml:space="preserve"> </w:t>
      </w:r>
      <w:r w:rsidRPr="00BF2706">
        <w:t>a</w:t>
      </w:r>
      <w:r w:rsidR="00BE2ECE">
        <w:t xml:space="preserve"> </w:t>
      </w:r>
      <w:r w:rsidRPr="00BF2706">
        <w:t>breach</w:t>
      </w:r>
      <w:r w:rsidR="00BE2ECE">
        <w:t xml:space="preserve"> </w:t>
      </w:r>
      <w:r w:rsidRPr="00BF2706">
        <w:t>of</w:t>
      </w:r>
      <w:r w:rsidR="00BE2ECE">
        <w:t xml:space="preserve"> </w:t>
      </w:r>
      <w:r w:rsidRPr="00BF2706">
        <w:t>IP</w:t>
      </w:r>
      <w:r w:rsidR="00BE2ECE">
        <w:t xml:space="preserve"> </w:t>
      </w:r>
      <w:r w:rsidRPr="00BF2706">
        <w:t>must</w:t>
      </w:r>
      <w:r w:rsidR="00BE2ECE">
        <w:t xml:space="preserve"> </w:t>
      </w:r>
      <w:proofErr w:type="gramStart"/>
      <w:r w:rsidRPr="00BF2706">
        <w:t>take</w:t>
      </w:r>
      <w:r w:rsidR="00BE2ECE">
        <w:t xml:space="preserve"> </w:t>
      </w:r>
      <w:r w:rsidRPr="00BF2706">
        <w:t>into</w:t>
      </w:r>
      <w:r w:rsidR="00BE2ECE">
        <w:t xml:space="preserve"> </w:t>
      </w:r>
      <w:r w:rsidRPr="00BF2706">
        <w:t>account</w:t>
      </w:r>
      <w:proofErr w:type="gramEnd"/>
      <w:r w:rsidR="00BE2ECE">
        <w:t xml:space="preserve"> </w:t>
      </w:r>
      <w:r w:rsidRPr="00BF2706">
        <w:t>the</w:t>
      </w:r>
      <w:r w:rsidR="00BE2ECE">
        <w:t xml:space="preserve"> </w:t>
      </w:r>
      <w:r w:rsidRPr="00BF2706">
        <w:t>IP</w:t>
      </w:r>
      <w:r w:rsidR="00BE2ECE">
        <w:t xml:space="preserve"> </w:t>
      </w:r>
      <w:r w:rsidRPr="00BF2706">
        <w:t>Policy</w:t>
      </w:r>
      <w:r w:rsidR="00BE2ECE">
        <w:t xml:space="preserve"> </w:t>
      </w:r>
      <w:r w:rsidRPr="00BF2706">
        <w:t>more</w:t>
      </w:r>
      <w:r w:rsidR="00BE2ECE">
        <w:t xml:space="preserve"> </w:t>
      </w:r>
      <w:r w:rsidRPr="00BF2706">
        <w:t>broadly,</w:t>
      </w:r>
      <w:r w:rsidR="00BE2ECE">
        <w:t xml:space="preserve"> </w:t>
      </w:r>
      <w:r w:rsidRPr="00BF2706">
        <w:t>such</w:t>
      </w:r>
      <w:r w:rsidR="00BE2ECE">
        <w:t xml:space="preserve"> </w:t>
      </w:r>
      <w:r w:rsidRPr="00BF2706">
        <w:t>as</w:t>
      </w:r>
      <w:r w:rsidR="00BE2ECE">
        <w:t xml:space="preserve"> </w:t>
      </w:r>
      <w:r w:rsidRPr="00BF2706">
        <w:t>the</w:t>
      </w:r>
      <w:r w:rsidR="00BE2ECE">
        <w:t xml:space="preserve"> </w:t>
      </w:r>
      <w:r w:rsidRPr="00BF2706">
        <w:t>focus</w:t>
      </w:r>
      <w:r w:rsidR="00BE2ECE">
        <w:t xml:space="preserve"> </w:t>
      </w:r>
      <w:r w:rsidRPr="00BF2706">
        <w:t>on</w:t>
      </w:r>
      <w:r w:rsidR="00BE2ECE">
        <w:t xml:space="preserve"> </w:t>
      </w:r>
      <w:r w:rsidRPr="00BF2706">
        <w:t>maximising</w:t>
      </w:r>
      <w:r w:rsidR="00BE2ECE">
        <w:t xml:space="preserve"> </w:t>
      </w:r>
      <w:r w:rsidRPr="00BF2706">
        <w:t>the</w:t>
      </w:r>
      <w:r w:rsidR="00BE2ECE">
        <w:t xml:space="preserve"> </w:t>
      </w:r>
      <w:r w:rsidRPr="00BF2706">
        <w:t>value</w:t>
      </w:r>
      <w:r w:rsidR="00BE2ECE">
        <w:t xml:space="preserve"> </w:t>
      </w:r>
      <w:r w:rsidRPr="00BF2706">
        <w:t>of</w:t>
      </w:r>
      <w:r w:rsidR="00BE2ECE">
        <w:t xml:space="preserve"> </w:t>
      </w:r>
      <w:r w:rsidRPr="00BF2706">
        <w:t>IP</w:t>
      </w:r>
      <w:r w:rsidR="00BE2ECE">
        <w:t xml:space="preserve"> </w:t>
      </w:r>
      <w:r w:rsidRPr="00BF2706">
        <w:t>to</w:t>
      </w:r>
      <w:r w:rsidR="00BE2ECE">
        <w:t xml:space="preserve"> </w:t>
      </w:r>
      <w:r w:rsidRPr="00BF2706">
        <w:t>the</w:t>
      </w:r>
      <w:r w:rsidR="00BE2ECE">
        <w:t xml:space="preserve"> </w:t>
      </w:r>
      <w:r w:rsidRPr="00BF2706">
        <w:t>community.</w:t>
      </w:r>
      <w:r w:rsidR="00BE2ECE">
        <w:t xml:space="preserve"> </w:t>
      </w:r>
      <w:r w:rsidRPr="00BF2706">
        <w:t>Agencies</w:t>
      </w:r>
      <w:r w:rsidR="00BE2ECE">
        <w:t xml:space="preserve"> </w:t>
      </w:r>
      <w:r w:rsidRPr="00BF2706">
        <w:t>should</w:t>
      </w:r>
      <w:r w:rsidR="00BE2ECE">
        <w:t xml:space="preserve"> </w:t>
      </w:r>
      <w:r w:rsidRPr="00BF2706">
        <w:t>have</w:t>
      </w:r>
      <w:r w:rsidR="00BE2ECE">
        <w:t xml:space="preserve"> </w:t>
      </w:r>
      <w:r w:rsidRPr="00BF2706">
        <w:t>regard</w:t>
      </w:r>
      <w:r w:rsidR="00BE2ECE">
        <w:t xml:space="preserve"> </w:t>
      </w:r>
      <w:r w:rsidRPr="00BF2706">
        <w:t>to</w:t>
      </w:r>
      <w:r w:rsidR="00BE2ECE">
        <w:t xml:space="preserve"> </w:t>
      </w:r>
      <w:r w:rsidRPr="00BF2706">
        <w:t>the</w:t>
      </w:r>
      <w:r w:rsidR="00BE2ECE">
        <w:t xml:space="preserve"> </w:t>
      </w:r>
      <w:r w:rsidRPr="00BF2706">
        <w:t>range</w:t>
      </w:r>
      <w:r w:rsidR="00BE2ECE">
        <w:t xml:space="preserve"> </w:t>
      </w:r>
      <w:r w:rsidRPr="00BF2706">
        <w:t>of</w:t>
      </w:r>
      <w:r w:rsidR="00BE2ECE">
        <w:t xml:space="preserve"> </w:t>
      </w:r>
      <w:r w:rsidRPr="00BF2706">
        <w:t>potential</w:t>
      </w:r>
      <w:r w:rsidR="00BE2ECE">
        <w:t xml:space="preserve"> </w:t>
      </w:r>
      <w:proofErr w:type="gramStart"/>
      <w:r w:rsidRPr="00BF2706">
        <w:t>responses,</w:t>
      </w:r>
      <w:r w:rsidR="00BE2ECE">
        <w:t xml:space="preserve"> </w:t>
      </w:r>
      <w:r w:rsidRPr="00BF2706">
        <w:t>and</w:t>
      </w:r>
      <w:proofErr w:type="gramEnd"/>
      <w:r w:rsidR="00BE2ECE">
        <w:t xml:space="preserve"> </w:t>
      </w:r>
      <w:r w:rsidRPr="00BF2706">
        <w:t>match</w:t>
      </w:r>
      <w:r w:rsidR="00BE2ECE">
        <w:t xml:space="preserve"> </w:t>
      </w:r>
      <w:r w:rsidRPr="00BF2706">
        <w:t>the</w:t>
      </w:r>
      <w:r w:rsidR="00BE2ECE">
        <w:t xml:space="preserve"> </w:t>
      </w:r>
      <w:r w:rsidRPr="00BF2706">
        <w:t>response</w:t>
      </w:r>
      <w:r w:rsidR="00BE2ECE">
        <w:t xml:space="preserve"> </w:t>
      </w:r>
      <w:r w:rsidRPr="00BF2706">
        <w:t>to</w:t>
      </w:r>
      <w:r w:rsidR="00BE2ECE">
        <w:t xml:space="preserve"> </w:t>
      </w:r>
      <w:r w:rsidRPr="00BF2706">
        <w:t>the</w:t>
      </w:r>
      <w:r w:rsidR="00BE2ECE">
        <w:t xml:space="preserve"> </w:t>
      </w:r>
      <w:r w:rsidRPr="00BF2706">
        <w:t>particular</w:t>
      </w:r>
      <w:r w:rsidR="00BE2ECE">
        <w:t xml:space="preserve"> </w:t>
      </w:r>
      <w:r w:rsidRPr="00BF2706">
        <w:t>circumstances.</w:t>
      </w:r>
    </w:p>
    <w:p w14:paraId="05A40566" w14:textId="0B1AC8C8" w:rsidR="00BF2706" w:rsidRPr="00BF2706" w:rsidRDefault="00BF2706" w:rsidP="00BF2706">
      <w:r w:rsidRPr="00BF2706">
        <w:lastRenderedPageBreak/>
        <w:t>For</w:t>
      </w:r>
      <w:r w:rsidR="00BE2ECE">
        <w:t xml:space="preserve"> </w:t>
      </w:r>
      <w:r w:rsidRPr="00BF2706">
        <w:t>example,</w:t>
      </w:r>
      <w:r w:rsidR="00BE2ECE">
        <w:t xml:space="preserve"> </w:t>
      </w:r>
      <w:r w:rsidRPr="00BF2706">
        <w:t>if</w:t>
      </w:r>
      <w:r w:rsidR="00BE2ECE">
        <w:t xml:space="preserve"> </w:t>
      </w:r>
      <w:r w:rsidRPr="00BF2706">
        <w:t>a</w:t>
      </w:r>
      <w:r w:rsidR="00BE2ECE">
        <w:t xml:space="preserve"> </w:t>
      </w:r>
      <w:proofErr w:type="gramStart"/>
      <w:r w:rsidRPr="00BF2706">
        <w:t>third</w:t>
      </w:r>
      <w:r w:rsidR="00BE2ECE">
        <w:t xml:space="preserve"> </w:t>
      </w:r>
      <w:r w:rsidRPr="00BF2706">
        <w:t>party</w:t>
      </w:r>
      <w:proofErr w:type="gramEnd"/>
      <w:r w:rsidR="00BE2ECE">
        <w:t xml:space="preserve"> </w:t>
      </w:r>
      <w:r w:rsidRPr="00BF2706">
        <w:t>website</w:t>
      </w:r>
      <w:r w:rsidR="00BE2ECE">
        <w:t xml:space="preserve"> </w:t>
      </w:r>
      <w:r w:rsidRPr="00BF2706">
        <w:t>commercialises</w:t>
      </w:r>
      <w:r w:rsidR="00BE2ECE">
        <w:t xml:space="preserve"> </w:t>
      </w:r>
      <w:r w:rsidRPr="00BF2706">
        <w:t>a</w:t>
      </w:r>
      <w:r w:rsidR="00BE2ECE">
        <w:t xml:space="preserve"> </w:t>
      </w:r>
      <w:r w:rsidRPr="00BF2706">
        <w:t>document</w:t>
      </w:r>
      <w:r w:rsidR="00BE2ECE">
        <w:t xml:space="preserve"> </w:t>
      </w:r>
      <w:r w:rsidRPr="00BF2706">
        <w:t>in</w:t>
      </w:r>
      <w:r w:rsidR="00BE2ECE">
        <w:t xml:space="preserve"> </w:t>
      </w:r>
      <w:r w:rsidRPr="00BF2706">
        <w:t>which</w:t>
      </w:r>
      <w:r w:rsidR="00BE2ECE">
        <w:t xml:space="preserve"> </w:t>
      </w:r>
      <w:r w:rsidRPr="00BF2706">
        <w:t>the</w:t>
      </w:r>
      <w:r w:rsidR="00BE2ECE">
        <w:t xml:space="preserve"> </w:t>
      </w:r>
      <w:r w:rsidRPr="00BF2706">
        <w:t>State</w:t>
      </w:r>
      <w:r w:rsidR="00BE2ECE">
        <w:t xml:space="preserve"> </w:t>
      </w:r>
      <w:r w:rsidRPr="00BF2706">
        <w:t>holds</w:t>
      </w:r>
      <w:r w:rsidR="00BE2ECE">
        <w:t xml:space="preserve"> </w:t>
      </w:r>
      <w:r w:rsidRPr="00BF2706">
        <w:t>copyright,</w:t>
      </w:r>
      <w:r w:rsidR="00BE2ECE">
        <w:t xml:space="preserve"> </w:t>
      </w:r>
      <w:r w:rsidRPr="00BF2706">
        <w:t>and</w:t>
      </w:r>
      <w:r w:rsidR="00BE2ECE">
        <w:t xml:space="preserve"> </w:t>
      </w:r>
      <w:r w:rsidRPr="00BF2706">
        <w:t>that</w:t>
      </w:r>
      <w:r w:rsidR="00BE2ECE">
        <w:t xml:space="preserve"> </w:t>
      </w:r>
      <w:r w:rsidRPr="00BF2706">
        <w:t>is</w:t>
      </w:r>
      <w:r w:rsidR="00BE2ECE">
        <w:t xml:space="preserve"> </w:t>
      </w:r>
      <w:r w:rsidRPr="00BF2706">
        <w:t>provided</w:t>
      </w:r>
      <w:r w:rsidR="00BE2ECE">
        <w:t xml:space="preserve"> </w:t>
      </w:r>
      <w:r w:rsidRPr="00BF2706">
        <w:t>free</w:t>
      </w:r>
      <w:r w:rsidR="00BE2ECE">
        <w:t xml:space="preserve"> </w:t>
      </w:r>
      <w:r w:rsidRPr="00BF2706">
        <w:t>to</w:t>
      </w:r>
      <w:r w:rsidR="00BE2ECE">
        <w:t xml:space="preserve"> </w:t>
      </w:r>
      <w:r w:rsidRPr="00BF2706">
        <w:t>the</w:t>
      </w:r>
      <w:r w:rsidR="00BE2ECE">
        <w:t xml:space="preserve"> </w:t>
      </w:r>
      <w:r w:rsidRPr="00BF2706">
        <w:t>public</w:t>
      </w:r>
      <w:r w:rsidR="00BE2ECE">
        <w:t xml:space="preserve"> </w:t>
      </w:r>
      <w:r w:rsidRPr="00BF2706">
        <w:t>on</w:t>
      </w:r>
      <w:r w:rsidR="00BE2ECE">
        <w:t xml:space="preserve"> </w:t>
      </w:r>
      <w:r w:rsidRPr="00BF2706">
        <w:t>an</w:t>
      </w:r>
      <w:r w:rsidR="00BE2ECE">
        <w:t xml:space="preserve"> </w:t>
      </w:r>
      <w:r w:rsidRPr="00BF2706">
        <w:t>agency’s</w:t>
      </w:r>
      <w:r w:rsidR="00BE2ECE">
        <w:t xml:space="preserve"> </w:t>
      </w:r>
      <w:r w:rsidRPr="00BF2706">
        <w:t>website,</w:t>
      </w:r>
      <w:r w:rsidR="00BE2ECE">
        <w:t xml:space="preserve"> </w:t>
      </w:r>
      <w:r w:rsidRPr="00BF2706">
        <w:t>it</w:t>
      </w:r>
      <w:r w:rsidR="00BE2ECE">
        <w:t xml:space="preserve"> </w:t>
      </w:r>
      <w:r w:rsidRPr="00BF2706">
        <w:t>may</w:t>
      </w:r>
      <w:r w:rsidR="00BE2ECE">
        <w:t xml:space="preserve"> </w:t>
      </w:r>
      <w:r w:rsidRPr="00BF2706">
        <w:t>be</w:t>
      </w:r>
      <w:r w:rsidR="00BE2ECE">
        <w:t xml:space="preserve"> </w:t>
      </w:r>
      <w:r w:rsidRPr="00BF2706">
        <w:t>appropriate</w:t>
      </w:r>
      <w:r w:rsidR="00BE2ECE">
        <w:t xml:space="preserve"> </w:t>
      </w:r>
      <w:r w:rsidRPr="00BF2706">
        <w:t>to</w:t>
      </w:r>
      <w:r w:rsidR="00BE2ECE">
        <w:t xml:space="preserve"> </w:t>
      </w:r>
      <w:r w:rsidRPr="00BF2706">
        <w:t>respond</w:t>
      </w:r>
      <w:r w:rsidR="00BE2ECE">
        <w:t xml:space="preserve"> </w:t>
      </w:r>
      <w:r w:rsidRPr="00BF2706">
        <w:t>to</w:t>
      </w:r>
      <w:r w:rsidR="00BE2ECE">
        <w:t xml:space="preserve"> </w:t>
      </w:r>
      <w:r w:rsidRPr="00BF2706">
        <w:t>protect</w:t>
      </w:r>
      <w:r w:rsidR="00BE2ECE">
        <w:t xml:space="preserve"> </w:t>
      </w:r>
      <w:r w:rsidRPr="00BF2706">
        <w:t>the</w:t>
      </w:r>
      <w:r w:rsidR="00BE2ECE">
        <w:t xml:space="preserve"> </w:t>
      </w:r>
      <w:r w:rsidRPr="00BF2706">
        <w:t>State’s</w:t>
      </w:r>
      <w:r w:rsidR="00BE2ECE">
        <w:t xml:space="preserve"> </w:t>
      </w:r>
      <w:r w:rsidRPr="00BF2706">
        <w:t>reputation</w:t>
      </w:r>
      <w:r w:rsidR="00BE2ECE">
        <w:t xml:space="preserve"> </w:t>
      </w:r>
      <w:r w:rsidRPr="00BF2706">
        <w:t>as</w:t>
      </w:r>
      <w:r w:rsidR="00BE2ECE">
        <w:t xml:space="preserve"> </w:t>
      </w:r>
      <w:r w:rsidRPr="00BF2706">
        <w:t>a</w:t>
      </w:r>
      <w:r w:rsidR="00BE2ECE">
        <w:t xml:space="preserve"> </w:t>
      </w:r>
      <w:r w:rsidRPr="00BF2706">
        <w:t>provider</w:t>
      </w:r>
      <w:r w:rsidR="00BE2ECE">
        <w:t xml:space="preserve"> </w:t>
      </w:r>
      <w:r w:rsidRPr="00BF2706">
        <w:t>of</w:t>
      </w:r>
      <w:r w:rsidR="00BE2ECE">
        <w:t xml:space="preserve"> </w:t>
      </w:r>
      <w:r w:rsidRPr="00BF2706">
        <w:t>free</w:t>
      </w:r>
      <w:r w:rsidR="00BE2ECE">
        <w:t xml:space="preserve"> </w:t>
      </w:r>
      <w:r w:rsidRPr="00BF2706">
        <w:t>information</w:t>
      </w:r>
      <w:r w:rsidR="00BE2ECE">
        <w:t xml:space="preserve"> </w:t>
      </w:r>
      <w:r w:rsidRPr="00BF2706">
        <w:t>to</w:t>
      </w:r>
      <w:r w:rsidR="00BE2ECE">
        <w:t xml:space="preserve"> </w:t>
      </w:r>
      <w:r w:rsidRPr="00BF2706">
        <w:t>the</w:t>
      </w:r>
      <w:r w:rsidR="00BE2ECE">
        <w:t xml:space="preserve"> </w:t>
      </w:r>
      <w:r w:rsidRPr="00BF2706">
        <w:t>public.</w:t>
      </w:r>
      <w:r w:rsidR="00BE2ECE">
        <w:t xml:space="preserve"> </w:t>
      </w:r>
      <w:r w:rsidRPr="00BF2706">
        <w:t>The</w:t>
      </w:r>
      <w:r w:rsidR="00BE2ECE">
        <w:t xml:space="preserve"> </w:t>
      </w:r>
      <w:r w:rsidRPr="00BF2706">
        <w:t>appropriate</w:t>
      </w:r>
      <w:r w:rsidR="00BE2ECE">
        <w:t xml:space="preserve"> </w:t>
      </w:r>
      <w:r w:rsidRPr="00BF2706">
        <w:t>response</w:t>
      </w:r>
      <w:r w:rsidR="00BE2ECE">
        <w:t xml:space="preserve"> </w:t>
      </w:r>
      <w:r w:rsidRPr="00BF2706">
        <w:t>may</w:t>
      </w:r>
      <w:r w:rsidR="00BE2ECE">
        <w:t xml:space="preserve"> </w:t>
      </w:r>
      <w:r w:rsidRPr="00BF2706">
        <w:t>be</w:t>
      </w:r>
      <w:r w:rsidR="00BE2ECE">
        <w:t xml:space="preserve"> </w:t>
      </w:r>
      <w:r w:rsidRPr="00BF2706">
        <w:t>to</w:t>
      </w:r>
      <w:r w:rsidR="00BE2ECE">
        <w:t xml:space="preserve"> </w:t>
      </w:r>
      <w:r w:rsidRPr="00BF2706">
        <w:t>ask</w:t>
      </w:r>
      <w:r w:rsidR="00BE2ECE">
        <w:t xml:space="preserve"> </w:t>
      </w:r>
      <w:r w:rsidRPr="00BF2706">
        <w:t>the</w:t>
      </w:r>
      <w:r w:rsidR="00BE2ECE">
        <w:t xml:space="preserve"> </w:t>
      </w:r>
      <w:r w:rsidRPr="00BF2706">
        <w:t>third</w:t>
      </w:r>
      <w:r w:rsidR="00BE2ECE">
        <w:t xml:space="preserve"> </w:t>
      </w:r>
      <w:r w:rsidRPr="00BF2706">
        <w:t>party</w:t>
      </w:r>
      <w:r w:rsidR="00BE2ECE">
        <w:t xml:space="preserve"> </w:t>
      </w:r>
      <w:r w:rsidRPr="00BF2706">
        <w:t>to</w:t>
      </w:r>
      <w:r w:rsidR="00BE2ECE">
        <w:t xml:space="preserve"> </w:t>
      </w:r>
      <w:r w:rsidRPr="00BF2706">
        <w:t>notify</w:t>
      </w:r>
      <w:r w:rsidR="00BE2ECE">
        <w:t xml:space="preserve"> </w:t>
      </w:r>
      <w:r w:rsidRPr="00BF2706">
        <w:t>users</w:t>
      </w:r>
      <w:r w:rsidR="00BE2ECE">
        <w:t xml:space="preserve"> </w:t>
      </w:r>
      <w:r w:rsidRPr="00BF2706">
        <w:t>of</w:t>
      </w:r>
      <w:r w:rsidR="00BE2ECE">
        <w:t xml:space="preserve"> </w:t>
      </w:r>
      <w:r w:rsidRPr="00BF2706">
        <w:t>its</w:t>
      </w:r>
      <w:r w:rsidR="00BE2ECE">
        <w:t xml:space="preserve"> </w:t>
      </w:r>
      <w:r w:rsidRPr="00BF2706">
        <w:t>website</w:t>
      </w:r>
      <w:r w:rsidR="00BE2ECE">
        <w:t xml:space="preserve"> </w:t>
      </w:r>
      <w:r w:rsidRPr="00BF2706">
        <w:t>that</w:t>
      </w:r>
      <w:r w:rsidR="00BE2ECE">
        <w:t xml:space="preserve"> </w:t>
      </w:r>
      <w:r w:rsidRPr="00BF2706">
        <w:t>the</w:t>
      </w:r>
      <w:r w:rsidR="00BE2ECE">
        <w:t xml:space="preserve"> </w:t>
      </w:r>
      <w:r w:rsidRPr="00BF2706">
        <w:t>document</w:t>
      </w:r>
      <w:r w:rsidR="00BE2ECE">
        <w:t xml:space="preserve"> </w:t>
      </w:r>
      <w:r w:rsidRPr="00BF2706">
        <w:t>is</w:t>
      </w:r>
      <w:r w:rsidR="00BE2ECE">
        <w:t xml:space="preserve"> </w:t>
      </w:r>
      <w:r w:rsidRPr="00BF2706">
        <w:t>also</w:t>
      </w:r>
      <w:r w:rsidR="00BE2ECE">
        <w:t xml:space="preserve"> </w:t>
      </w:r>
      <w:r w:rsidRPr="00BF2706">
        <w:t>provided</w:t>
      </w:r>
      <w:r w:rsidR="00BE2ECE">
        <w:t xml:space="preserve"> </w:t>
      </w:r>
      <w:r w:rsidRPr="00BF2706">
        <w:t>free</w:t>
      </w:r>
      <w:r w:rsidR="00BE2ECE">
        <w:t xml:space="preserve"> </w:t>
      </w:r>
      <w:r w:rsidRPr="00BF2706">
        <w:t>by</w:t>
      </w:r>
      <w:r w:rsidR="00BE2ECE">
        <w:t xml:space="preserve"> </w:t>
      </w:r>
      <w:r w:rsidRPr="00BF2706">
        <w:t>the</w:t>
      </w:r>
      <w:r w:rsidR="00BE2ECE">
        <w:t xml:space="preserve"> </w:t>
      </w:r>
      <w:r w:rsidRPr="00BF2706">
        <w:t>State</w:t>
      </w:r>
      <w:r w:rsidR="00BE2ECE">
        <w:t xml:space="preserve"> </w:t>
      </w:r>
      <w:r w:rsidRPr="00BF2706">
        <w:t>rather</w:t>
      </w:r>
      <w:r w:rsidR="00BE2ECE">
        <w:t xml:space="preserve"> </w:t>
      </w:r>
      <w:r w:rsidRPr="00BF2706">
        <w:t>than</w:t>
      </w:r>
      <w:r w:rsidR="00BE2ECE">
        <w:t xml:space="preserve"> </w:t>
      </w:r>
      <w:r w:rsidRPr="00BF2706">
        <w:t>demanding</w:t>
      </w:r>
      <w:r w:rsidR="00BE2ECE">
        <w:t xml:space="preserve"> </w:t>
      </w:r>
      <w:r w:rsidRPr="00BF2706">
        <w:t>that</w:t>
      </w:r>
      <w:r w:rsidR="00BE2ECE">
        <w:t xml:space="preserve"> </w:t>
      </w:r>
      <w:r w:rsidRPr="00BF2706">
        <w:t>the</w:t>
      </w:r>
      <w:r w:rsidR="00BE2ECE">
        <w:t xml:space="preserve"> </w:t>
      </w:r>
      <w:r w:rsidRPr="00BF2706">
        <w:t>website</w:t>
      </w:r>
      <w:r w:rsidR="00BE2ECE">
        <w:t xml:space="preserve"> </w:t>
      </w:r>
      <w:r w:rsidRPr="00BF2706">
        <w:t>stop</w:t>
      </w:r>
      <w:r w:rsidR="00BE2ECE">
        <w:t xml:space="preserve"> </w:t>
      </w:r>
      <w:r w:rsidRPr="00BF2706">
        <w:t>publishing</w:t>
      </w:r>
      <w:r w:rsidR="00BE2ECE">
        <w:t xml:space="preserve"> </w:t>
      </w:r>
      <w:r w:rsidRPr="00BF2706">
        <w:t>the</w:t>
      </w:r>
      <w:r w:rsidR="00BE2ECE">
        <w:t xml:space="preserve"> </w:t>
      </w:r>
      <w:r w:rsidRPr="00BF2706">
        <w:t>document,</w:t>
      </w:r>
      <w:r w:rsidR="00BE2ECE">
        <w:t xml:space="preserve"> </w:t>
      </w:r>
      <w:r w:rsidRPr="00BF2706">
        <w:t>or</w:t>
      </w:r>
      <w:r w:rsidR="00BE2ECE">
        <w:t xml:space="preserve"> </w:t>
      </w:r>
      <w:r w:rsidRPr="00BF2706">
        <w:t>demanding</w:t>
      </w:r>
      <w:r w:rsidR="00BE2ECE">
        <w:t xml:space="preserve"> </w:t>
      </w:r>
      <w:r w:rsidRPr="00BF2706">
        <w:t>compensation.</w:t>
      </w:r>
      <w:r w:rsidR="00BE2ECE">
        <w:t xml:space="preserve"> </w:t>
      </w:r>
      <w:r w:rsidRPr="00BF2706">
        <w:t>Such</w:t>
      </w:r>
      <w:r w:rsidR="00BE2ECE">
        <w:t xml:space="preserve"> </w:t>
      </w:r>
      <w:r w:rsidRPr="00BF2706">
        <w:t>a</w:t>
      </w:r>
      <w:r w:rsidR="00BE2ECE">
        <w:t xml:space="preserve"> </w:t>
      </w:r>
      <w:r w:rsidRPr="00BF2706">
        <w:t>response,</w:t>
      </w:r>
      <w:r w:rsidR="00BE2ECE">
        <w:t xml:space="preserve"> </w:t>
      </w:r>
      <w:r w:rsidRPr="00BF2706">
        <w:t>however,</w:t>
      </w:r>
      <w:r w:rsidR="00BE2ECE">
        <w:t xml:space="preserve"> </w:t>
      </w:r>
      <w:r w:rsidRPr="00BF2706">
        <w:t>should</w:t>
      </w:r>
      <w:r w:rsidR="00BE2ECE">
        <w:t xml:space="preserve"> </w:t>
      </w:r>
      <w:r w:rsidRPr="00BF2706">
        <w:t>not</w:t>
      </w:r>
      <w:r w:rsidR="00BE2ECE">
        <w:t xml:space="preserve"> </w:t>
      </w:r>
      <w:r w:rsidRPr="00BF2706">
        <w:t>be</w:t>
      </w:r>
      <w:r w:rsidR="00BE2ECE">
        <w:t xml:space="preserve"> </w:t>
      </w:r>
      <w:r w:rsidRPr="00BF2706">
        <w:t>pursued</w:t>
      </w:r>
      <w:r w:rsidR="00BE2ECE">
        <w:t xml:space="preserve"> </w:t>
      </w:r>
      <w:r w:rsidRPr="00BF2706">
        <w:t>without</w:t>
      </w:r>
      <w:r w:rsidR="00BE2ECE">
        <w:t xml:space="preserve"> </w:t>
      </w:r>
      <w:r w:rsidRPr="00BF2706">
        <w:t>legal</w:t>
      </w:r>
      <w:r w:rsidR="00BE2ECE">
        <w:t xml:space="preserve"> </w:t>
      </w:r>
      <w:r w:rsidRPr="00BF2706">
        <w:t>advice.</w:t>
      </w:r>
    </w:p>
    <w:p w14:paraId="006FDDB8" w14:textId="433ED4ED" w:rsidR="00BF2706" w:rsidRPr="00BF2706" w:rsidRDefault="00BF2706" w:rsidP="00BF2706">
      <w:r w:rsidRPr="00BF2706">
        <w:t>Agencies</w:t>
      </w:r>
      <w:r w:rsidR="00BE2ECE">
        <w:t xml:space="preserve"> </w:t>
      </w:r>
      <w:r w:rsidRPr="00BF2706">
        <w:t>should</w:t>
      </w:r>
      <w:r w:rsidR="00BE2ECE">
        <w:t xml:space="preserve"> </w:t>
      </w:r>
      <w:r w:rsidRPr="00BF2706">
        <w:t>also</w:t>
      </w:r>
      <w:r w:rsidR="00BE2ECE">
        <w:t xml:space="preserve"> </w:t>
      </w:r>
      <w:r w:rsidRPr="00BF2706">
        <w:t>consider</w:t>
      </w:r>
      <w:r w:rsidR="00BE2ECE">
        <w:t xml:space="preserve"> </w:t>
      </w:r>
      <w:r w:rsidRPr="00BF2706">
        <w:t>informal</w:t>
      </w:r>
      <w:r w:rsidR="00BE2ECE">
        <w:t xml:space="preserve"> </w:t>
      </w:r>
      <w:r w:rsidRPr="00BF2706">
        <w:t>and</w:t>
      </w:r>
      <w:r w:rsidR="00BE2ECE">
        <w:t xml:space="preserve"> </w:t>
      </w:r>
      <w:r w:rsidRPr="00BF2706">
        <w:t>practical</w:t>
      </w:r>
      <w:r w:rsidR="00BE2ECE">
        <w:t xml:space="preserve"> </w:t>
      </w:r>
      <w:r w:rsidRPr="00BF2706">
        <w:t>forms</w:t>
      </w:r>
      <w:r w:rsidR="00BE2ECE">
        <w:t xml:space="preserve"> </w:t>
      </w:r>
      <w:r w:rsidRPr="00BF2706">
        <w:t>of</w:t>
      </w:r>
      <w:r w:rsidR="00BE2ECE">
        <w:t xml:space="preserve"> </w:t>
      </w:r>
      <w:r w:rsidRPr="00BF2706">
        <w:t>dispute</w:t>
      </w:r>
      <w:r w:rsidR="00BE2ECE">
        <w:t xml:space="preserve"> </w:t>
      </w:r>
      <w:r w:rsidRPr="00BF2706">
        <w:t>resolution</w:t>
      </w:r>
      <w:r w:rsidR="00BE2ECE">
        <w:t xml:space="preserve"> </w:t>
      </w:r>
      <w:r w:rsidRPr="00BF2706">
        <w:t>before</w:t>
      </w:r>
      <w:r w:rsidR="00BE2ECE">
        <w:t xml:space="preserve"> </w:t>
      </w:r>
      <w:r w:rsidRPr="00BF2706">
        <w:t>issuing</w:t>
      </w:r>
      <w:r w:rsidR="00BE2ECE">
        <w:t xml:space="preserve"> </w:t>
      </w:r>
      <w:r w:rsidRPr="00BF2706">
        <w:t>court</w:t>
      </w:r>
      <w:r w:rsidR="00BE2ECE">
        <w:t xml:space="preserve"> </w:t>
      </w:r>
      <w:r w:rsidRPr="00BF2706">
        <w:t>proceedings.</w:t>
      </w:r>
      <w:r w:rsidRPr="00BF2706">
        <w:rPr>
          <w:vertAlign w:val="superscript"/>
        </w:rPr>
        <w:footnoteReference w:id="102"/>
      </w:r>
    </w:p>
    <w:p w14:paraId="5E999024" w14:textId="5867CA8E" w:rsidR="00BF2706" w:rsidRPr="00BF2706" w:rsidRDefault="00BF2706" w:rsidP="00BF2706">
      <w:r w:rsidRPr="00BF2706">
        <w:t>Failure</w:t>
      </w:r>
      <w:r w:rsidR="00BE2ECE">
        <w:t xml:space="preserve"> </w:t>
      </w:r>
      <w:r w:rsidRPr="00BF2706">
        <w:t>to</w:t>
      </w:r>
      <w:r w:rsidR="00BE2ECE">
        <w:t xml:space="preserve"> </w:t>
      </w:r>
      <w:r w:rsidRPr="00BF2706">
        <w:t>enforce</w:t>
      </w:r>
      <w:r w:rsidR="00BE2ECE">
        <w:t xml:space="preserve"> </w:t>
      </w:r>
      <w:r w:rsidRPr="00BF2706">
        <w:t>the</w:t>
      </w:r>
      <w:r w:rsidR="00BE2ECE">
        <w:t xml:space="preserve"> </w:t>
      </w:r>
      <w:r w:rsidRPr="00BF2706">
        <w:t>State’s</w:t>
      </w:r>
      <w:r w:rsidR="00BE2ECE">
        <w:t xml:space="preserve"> </w:t>
      </w:r>
      <w:r w:rsidRPr="00BF2706">
        <w:t>IP</w:t>
      </w:r>
      <w:r w:rsidR="00BE2ECE">
        <w:t xml:space="preserve"> </w:t>
      </w:r>
      <w:r w:rsidRPr="00BF2706">
        <w:t>rights</w:t>
      </w:r>
      <w:r w:rsidR="00BE2ECE">
        <w:t xml:space="preserve"> </w:t>
      </w:r>
      <w:r w:rsidRPr="00BF2706">
        <w:t>in</w:t>
      </w:r>
      <w:r w:rsidR="00BE2ECE">
        <w:t xml:space="preserve"> </w:t>
      </w:r>
      <w:r w:rsidRPr="00BF2706">
        <w:t>appropriate</w:t>
      </w:r>
      <w:r w:rsidR="00BE2ECE">
        <w:t xml:space="preserve"> </w:t>
      </w:r>
      <w:r w:rsidRPr="00BF2706">
        <w:t>circumstances</w:t>
      </w:r>
      <w:r w:rsidR="00BE2ECE">
        <w:t xml:space="preserve"> </w:t>
      </w:r>
      <w:r w:rsidRPr="00BF2706">
        <w:t>can</w:t>
      </w:r>
      <w:r w:rsidR="00BE2ECE">
        <w:t xml:space="preserve"> </w:t>
      </w:r>
      <w:r w:rsidRPr="00BF2706">
        <w:t>carry</w:t>
      </w:r>
      <w:r w:rsidR="00BE2ECE">
        <w:t xml:space="preserve"> </w:t>
      </w:r>
      <w:r w:rsidRPr="00BF2706">
        <w:t>several</w:t>
      </w:r>
      <w:r w:rsidR="00BE2ECE">
        <w:t xml:space="preserve"> </w:t>
      </w:r>
      <w:r w:rsidRPr="00BF2706">
        <w:t>risks,</w:t>
      </w:r>
      <w:r w:rsidR="00BE2ECE">
        <w:t xml:space="preserve"> </w:t>
      </w:r>
      <w:r w:rsidRPr="00BF2706">
        <w:t>including:</w:t>
      </w:r>
    </w:p>
    <w:p w14:paraId="249DFDAC" w14:textId="77777777" w:rsidR="00BB166C" w:rsidRDefault="00BF2706" w:rsidP="003F713D">
      <w:pPr>
        <w:pStyle w:val="List"/>
      </w:pPr>
      <w:r w:rsidRPr="00BF2706">
        <w:t>reducing</w:t>
      </w:r>
      <w:r w:rsidR="00BE2ECE">
        <w:t xml:space="preserve"> </w:t>
      </w:r>
      <w:r w:rsidRPr="00BF2706">
        <w:t>the</w:t>
      </w:r>
      <w:r w:rsidR="00BE2ECE">
        <w:t xml:space="preserve"> </w:t>
      </w:r>
      <w:r w:rsidRPr="00BF2706">
        <w:t>value</w:t>
      </w:r>
      <w:r w:rsidR="00BE2ECE">
        <w:t xml:space="preserve"> </w:t>
      </w:r>
      <w:r w:rsidRPr="00BF2706">
        <w:t>of</w:t>
      </w:r>
      <w:r w:rsidR="00BE2ECE">
        <w:t xml:space="preserve"> </w:t>
      </w:r>
      <w:r w:rsidRPr="00BF2706">
        <w:t>the</w:t>
      </w:r>
      <w:r w:rsidR="00BE2ECE">
        <w:t xml:space="preserve"> </w:t>
      </w:r>
      <w:r w:rsidRPr="00BF2706">
        <w:t>IP;</w:t>
      </w:r>
    </w:p>
    <w:p w14:paraId="57B0C99D" w14:textId="77777777" w:rsidR="00BB166C" w:rsidRDefault="00BF2706" w:rsidP="003F713D">
      <w:pPr>
        <w:pStyle w:val="List"/>
      </w:pPr>
      <w:r w:rsidRPr="00BF2706">
        <w:t>damaging</w:t>
      </w:r>
      <w:r w:rsidR="00BE2ECE">
        <w:t xml:space="preserve"> </w:t>
      </w:r>
      <w:r w:rsidRPr="00BF2706">
        <w:t>the</w:t>
      </w:r>
      <w:r w:rsidR="00BE2ECE">
        <w:t xml:space="preserve"> </w:t>
      </w:r>
      <w:r w:rsidRPr="00BF2706">
        <w:t>reputation</w:t>
      </w:r>
      <w:r w:rsidR="00BE2ECE">
        <w:t xml:space="preserve"> </w:t>
      </w:r>
      <w:r w:rsidRPr="00BF2706">
        <w:t>and</w:t>
      </w:r>
      <w:r w:rsidR="00BE2ECE">
        <w:t xml:space="preserve"> </w:t>
      </w:r>
      <w:r w:rsidRPr="00BF2706">
        <w:t>image</w:t>
      </w:r>
      <w:r w:rsidR="00BE2ECE">
        <w:t xml:space="preserve"> </w:t>
      </w:r>
      <w:r w:rsidRPr="00BF2706">
        <w:t>of</w:t>
      </w:r>
      <w:r w:rsidR="00BE2ECE">
        <w:t xml:space="preserve"> </w:t>
      </w:r>
      <w:r w:rsidRPr="00BF2706">
        <w:t>the</w:t>
      </w:r>
      <w:r w:rsidR="00BE2ECE">
        <w:t xml:space="preserve"> </w:t>
      </w:r>
      <w:r w:rsidRPr="00BF2706">
        <w:t>agency</w:t>
      </w:r>
      <w:r w:rsidR="00BE2ECE">
        <w:t xml:space="preserve"> </w:t>
      </w:r>
      <w:r w:rsidRPr="00BF2706">
        <w:t>or</w:t>
      </w:r>
      <w:r w:rsidR="00BE2ECE">
        <w:t xml:space="preserve"> </w:t>
      </w:r>
      <w:r w:rsidRPr="00BF2706">
        <w:t>the</w:t>
      </w:r>
      <w:r w:rsidR="00BE2ECE">
        <w:t xml:space="preserve"> </w:t>
      </w:r>
      <w:r w:rsidRPr="00BF2706">
        <w:t>State</w:t>
      </w:r>
      <w:r w:rsidR="00BE2ECE">
        <w:t xml:space="preserve"> </w:t>
      </w:r>
      <w:r w:rsidRPr="00BF2706">
        <w:t>generally;</w:t>
      </w:r>
    </w:p>
    <w:p w14:paraId="322E7BAE" w14:textId="77777777" w:rsidR="00BB166C" w:rsidRDefault="00BF2706" w:rsidP="003F713D">
      <w:pPr>
        <w:pStyle w:val="List"/>
      </w:pPr>
      <w:r w:rsidRPr="00BF2706">
        <w:t>financial</w:t>
      </w:r>
      <w:r w:rsidR="00BE2ECE">
        <w:t xml:space="preserve"> </w:t>
      </w:r>
      <w:r w:rsidRPr="00BF2706">
        <w:t>loss;</w:t>
      </w:r>
    </w:p>
    <w:p w14:paraId="189AD8FA" w14:textId="34336174" w:rsidR="00BF2706" w:rsidRPr="00BF2706" w:rsidRDefault="00BF2706" w:rsidP="003F713D">
      <w:pPr>
        <w:pStyle w:val="List"/>
      </w:pPr>
      <w:r w:rsidRPr="00BF2706">
        <w:t>failure</w:t>
      </w:r>
      <w:r w:rsidR="00BE2ECE">
        <w:t xml:space="preserve"> </w:t>
      </w:r>
      <w:r w:rsidRPr="00BF2706">
        <w:t>to</w:t>
      </w:r>
      <w:r w:rsidR="00BE2ECE">
        <w:t xml:space="preserve"> </w:t>
      </w:r>
      <w:r w:rsidRPr="00BF2706">
        <w:t>meet</w:t>
      </w:r>
      <w:r w:rsidR="00BE2ECE">
        <w:t xml:space="preserve"> </w:t>
      </w:r>
      <w:r w:rsidRPr="00BF2706">
        <w:t>contractual</w:t>
      </w:r>
      <w:r w:rsidR="00BE2ECE">
        <w:t xml:space="preserve"> </w:t>
      </w:r>
      <w:r w:rsidRPr="00BF2706">
        <w:t>obligations</w:t>
      </w:r>
      <w:r w:rsidR="00BE2ECE">
        <w:t xml:space="preserve"> </w:t>
      </w:r>
      <w:r w:rsidRPr="00BF2706">
        <w:t>the</w:t>
      </w:r>
      <w:r w:rsidR="00BE2ECE">
        <w:t xml:space="preserve"> </w:t>
      </w:r>
      <w:r w:rsidRPr="00BF2706">
        <w:t>agency</w:t>
      </w:r>
      <w:r w:rsidR="00BE2ECE">
        <w:t xml:space="preserve"> </w:t>
      </w:r>
      <w:r w:rsidRPr="00BF2706">
        <w:t>may</w:t>
      </w:r>
      <w:r w:rsidR="00BE2ECE">
        <w:t xml:space="preserve"> </w:t>
      </w:r>
      <w:r w:rsidRPr="00BF2706">
        <w:t>have</w:t>
      </w:r>
      <w:r w:rsidR="00BE2ECE">
        <w:t xml:space="preserve"> </w:t>
      </w:r>
      <w:r w:rsidRPr="00BF2706">
        <w:t>to</w:t>
      </w:r>
      <w:r w:rsidR="00BE2ECE">
        <w:t xml:space="preserve"> </w:t>
      </w:r>
      <w:r w:rsidRPr="00BF2706">
        <w:t>other</w:t>
      </w:r>
      <w:r w:rsidR="00BE2ECE">
        <w:t xml:space="preserve"> </w:t>
      </w:r>
      <w:r w:rsidRPr="00BF2706">
        <w:t>parties,</w:t>
      </w:r>
      <w:r w:rsidR="00BE2ECE">
        <w:t xml:space="preserve"> </w:t>
      </w:r>
      <w:r w:rsidRPr="00BF2706">
        <w:t>especially</w:t>
      </w:r>
      <w:r w:rsidR="00BE2ECE">
        <w:t xml:space="preserve"> </w:t>
      </w:r>
      <w:r w:rsidRPr="00BF2706">
        <w:t>licensees;</w:t>
      </w:r>
      <w:r w:rsidR="00BE2ECE">
        <w:t xml:space="preserve"> </w:t>
      </w:r>
      <w:r w:rsidRPr="00BF2706">
        <w:t>and</w:t>
      </w:r>
    </w:p>
    <w:p w14:paraId="0782AAEB" w14:textId="57373352" w:rsidR="00BF2706" w:rsidRPr="00BF2706" w:rsidRDefault="00BF2706" w:rsidP="003F713D">
      <w:pPr>
        <w:pStyle w:val="List"/>
      </w:pPr>
      <w:r w:rsidRPr="00BF2706">
        <w:t>failing</w:t>
      </w:r>
      <w:r w:rsidR="00BE2ECE">
        <w:t xml:space="preserve"> </w:t>
      </w:r>
      <w:r w:rsidRPr="00BF2706">
        <w:t>to</w:t>
      </w:r>
      <w:r w:rsidR="00BE2ECE">
        <w:t xml:space="preserve"> </w:t>
      </w:r>
      <w:r w:rsidRPr="00BF2706">
        <w:t>deter</w:t>
      </w:r>
      <w:r w:rsidR="00BE2ECE">
        <w:t xml:space="preserve"> </w:t>
      </w:r>
      <w:r w:rsidRPr="00BF2706">
        <w:t>infringement</w:t>
      </w:r>
      <w:r w:rsidR="00BE2ECE">
        <w:t xml:space="preserve"> </w:t>
      </w:r>
      <w:r w:rsidRPr="00BF2706">
        <w:t>of</w:t>
      </w:r>
      <w:r w:rsidR="00BE2ECE">
        <w:t xml:space="preserve"> </w:t>
      </w:r>
      <w:r w:rsidRPr="00BF2706">
        <w:t>the</w:t>
      </w:r>
      <w:r w:rsidR="00BE2ECE">
        <w:t xml:space="preserve"> </w:t>
      </w:r>
      <w:r w:rsidRPr="00BF2706">
        <w:t>IP</w:t>
      </w:r>
      <w:r w:rsidR="00BE2ECE">
        <w:t xml:space="preserve"> </w:t>
      </w:r>
      <w:r w:rsidRPr="00BF2706">
        <w:t>by</w:t>
      </w:r>
      <w:r w:rsidR="00BE2ECE">
        <w:t xml:space="preserve"> </w:t>
      </w:r>
      <w:r w:rsidRPr="00BF2706">
        <w:t>others.</w:t>
      </w:r>
      <w:r w:rsidRPr="00BF2706">
        <w:rPr>
          <w:vertAlign w:val="superscript"/>
        </w:rPr>
        <w:footnoteReference w:id="103"/>
      </w:r>
    </w:p>
    <w:p w14:paraId="37CEBD03" w14:textId="77777777" w:rsidR="00BB166C" w:rsidRDefault="00BF2706" w:rsidP="00BF2706">
      <w:r w:rsidRPr="00BF2706">
        <w:t>Agencies</w:t>
      </w:r>
      <w:r w:rsidR="00BE2ECE">
        <w:t xml:space="preserve"> </w:t>
      </w:r>
      <w:r w:rsidRPr="00BF2706">
        <w:t>should</w:t>
      </w:r>
      <w:r w:rsidR="00BE2ECE">
        <w:t xml:space="preserve"> </w:t>
      </w:r>
      <w:r w:rsidRPr="00BF2706">
        <w:t>note</w:t>
      </w:r>
      <w:r w:rsidR="00BE2ECE">
        <w:t xml:space="preserve"> </w:t>
      </w:r>
      <w:r w:rsidRPr="00BF2706">
        <w:t>the</w:t>
      </w:r>
      <w:r w:rsidR="00BE2ECE">
        <w:t xml:space="preserve"> </w:t>
      </w:r>
      <w:r w:rsidRPr="00BF2706">
        <w:t>requirement</w:t>
      </w:r>
      <w:r w:rsidR="00BE2ECE">
        <w:t xml:space="preserve"> </w:t>
      </w:r>
      <w:r w:rsidRPr="00BF2706">
        <w:t>to</w:t>
      </w:r>
      <w:r w:rsidR="00BE2ECE">
        <w:t xml:space="preserve"> </w:t>
      </w:r>
      <w:r w:rsidRPr="00BF2706">
        <w:t>report</w:t>
      </w:r>
      <w:r w:rsidR="00BE2ECE">
        <w:t xml:space="preserve"> </w:t>
      </w:r>
      <w:r w:rsidRPr="00BF2706">
        <w:t>suspected</w:t>
      </w:r>
      <w:r w:rsidR="00BE2ECE">
        <w:t xml:space="preserve"> </w:t>
      </w:r>
      <w:r w:rsidRPr="00BF2706">
        <w:t>and</w:t>
      </w:r>
      <w:r w:rsidR="00BE2ECE">
        <w:t xml:space="preserve"> </w:t>
      </w:r>
      <w:r w:rsidRPr="00BF2706">
        <w:t>alleged</w:t>
      </w:r>
      <w:r w:rsidR="00BE2ECE">
        <w:t xml:space="preserve"> </w:t>
      </w:r>
      <w:r w:rsidRPr="00BF2706">
        <w:t>breaches</w:t>
      </w:r>
      <w:r w:rsidR="00BE2ECE">
        <w:t xml:space="preserve"> </w:t>
      </w:r>
      <w:r w:rsidRPr="00BF2706">
        <w:t>of</w:t>
      </w:r>
      <w:r w:rsidR="00BE2ECE">
        <w:t xml:space="preserve"> </w:t>
      </w:r>
      <w:r w:rsidRPr="00BF2706">
        <w:t>IP</w:t>
      </w:r>
      <w:r w:rsidR="00BE2ECE">
        <w:t xml:space="preserve"> </w:t>
      </w:r>
      <w:r w:rsidRPr="00BF2706">
        <w:t>set</w:t>
      </w:r>
      <w:r w:rsidR="00BE2ECE">
        <w:t xml:space="preserve"> </w:t>
      </w:r>
      <w:r w:rsidRPr="00BF2706">
        <w:t>out</w:t>
      </w:r>
      <w:r w:rsidR="00BE2ECE">
        <w:t xml:space="preserve"> </w:t>
      </w:r>
      <w:r w:rsidRPr="00BF2706">
        <w:t>in</w:t>
      </w:r>
      <w:r w:rsidR="00BE2ECE">
        <w:t xml:space="preserve"> </w:t>
      </w:r>
      <w:r w:rsidRPr="00BF2706">
        <w:t>Chapter</w:t>
      </w:r>
      <w:r w:rsidR="00BE2ECE">
        <w:t xml:space="preserve"> </w:t>
      </w:r>
      <w:r w:rsidRPr="00BF2706">
        <w:fldChar w:fldCharType="begin"/>
      </w:r>
      <w:r w:rsidRPr="00BF2706">
        <w:instrText xml:space="preserve"> REF _Ref381694539 \r \h </w:instrText>
      </w:r>
      <w:r w:rsidRPr="00BF2706">
        <w:fldChar w:fldCharType="separate"/>
      </w:r>
      <w:r w:rsidRPr="00BF2706">
        <w:t>12.3</w:t>
      </w:r>
      <w:r w:rsidRPr="00BF2706">
        <w:fldChar w:fldCharType="end"/>
      </w:r>
      <w:r w:rsidR="00BE2ECE">
        <w:t xml:space="preserve"> </w:t>
      </w:r>
      <w:r w:rsidRPr="00BF2706">
        <w:t>below.</w:t>
      </w:r>
    </w:p>
    <w:p w14:paraId="5E7059E6" w14:textId="77777777" w:rsidR="00BB166C" w:rsidRDefault="00BF2706" w:rsidP="00603B27">
      <w:pPr>
        <w:pStyle w:val="Heading1"/>
        <w:numPr>
          <w:ilvl w:val="0"/>
          <w:numId w:val="34"/>
        </w:numPr>
      </w:pPr>
      <w:bookmarkStart w:id="338" w:name="_Ref345589881"/>
      <w:bookmarkStart w:id="339" w:name="_Toc360519907"/>
      <w:bookmarkStart w:id="340" w:name="_Toc411926867"/>
      <w:bookmarkStart w:id="341" w:name="_Toc140576465"/>
      <w:bookmarkStart w:id="342" w:name="_Toc176264851"/>
      <w:bookmarkEnd w:id="336"/>
      <w:r w:rsidRPr="00AC1553">
        <w:lastRenderedPageBreak/>
        <w:t>Funding</w:t>
      </w:r>
      <w:r w:rsidR="00BE2ECE" w:rsidRPr="00AC1553">
        <w:t xml:space="preserve"> </w:t>
      </w:r>
      <w:r w:rsidRPr="00AC1553">
        <w:t>and</w:t>
      </w:r>
      <w:r w:rsidR="00BE2ECE" w:rsidRPr="00AC1553">
        <w:t xml:space="preserve"> </w:t>
      </w:r>
      <w:r w:rsidRPr="00AC1553">
        <w:t>grants</w:t>
      </w:r>
      <w:bookmarkEnd w:id="338"/>
      <w:bookmarkEnd w:id="339"/>
      <w:bookmarkEnd w:id="340"/>
      <w:bookmarkEnd w:id="341"/>
      <w:bookmarkEnd w:id="342"/>
    </w:p>
    <w:p w14:paraId="01FACE52" w14:textId="77777777" w:rsidR="00BB166C" w:rsidRDefault="00BF2706" w:rsidP="00BB166C">
      <w:pPr>
        <w:pStyle w:val="BlockText"/>
      </w:pPr>
      <w:r w:rsidRPr="00BF2706">
        <w:rPr>
          <w:i/>
        </w:rPr>
        <w:t>IP</w:t>
      </w:r>
      <w:r w:rsidR="00BE2ECE">
        <w:rPr>
          <w:i/>
        </w:rPr>
        <w:t xml:space="preserve"> </w:t>
      </w:r>
      <w:r w:rsidRPr="00BF2706">
        <w:rPr>
          <w:i/>
        </w:rPr>
        <w:t>Policy</w:t>
      </w:r>
      <w:r w:rsidR="00BE2ECE">
        <w:rPr>
          <w:i/>
        </w:rPr>
        <w:t xml:space="preserve"> </w:t>
      </w:r>
      <w:r w:rsidRPr="00BF2706">
        <w:rPr>
          <w:i/>
        </w:rPr>
        <w:t>Principle</w:t>
      </w:r>
      <w:r w:rsidR="00BE2ECE">
        <w:rPr>
          <w:i/>
        </w:rPr>
        <w:t xml:space="preserve"> </w:t>
      </w:r>
      <w:r w:rsidRPr="00BF2706">
        <w:rPr>
          <w:i/>
        </w:rPr>
        <w:t>10:</w:t>
      </w:r>
      <w:r w:rsidR="00BE2ECE">
        <w:t xml:space="preserve"> </w:t>
      </w:r>
      <w:r w:rsidRPr="00BF2706">
        <w:t>When</w:t>
      </w:r>
      <w:r w:rsidR="00BE2ECE">
        <w:t xml:space="preserve"> </w:t>
      </w:r>
      <w:r w:rsidRPr="00BF2706">
        <w:t>the</w:t>
      </w:r>
      <w:r w:rsidR="00BE2ECE">
        <w:t xml:space="preserve"> </w:t>
      </w:r>
      <w:r w:rsidRPr="00BF2706">
        <w:t>State</w:t>
      </w:r>
      <w:r w:rsidR="00BE2ECE">
        <w:t xml:space="preserve"> </w:t>
      </w:r>
      <w:r w:rsidRPr="00BF2706">
        <w:t>provides</w:t>
      </w:r>
      <w:r w:rsidR="00BE2ECE">
        <w:t xml:space="preserve"> </w:t>
      </w:r>
      <w:r w:rsidRPr="00BF2706">
        <w:t>a</w:t>
      </w:r>
      <w:r w:rsidR="00BE2ECE">
        <w:t xml:space="preserve"> </w:t>
      </w:r>
      <w:r w:rsidRPr="00BF2706">
        <w:t>grant</w:t>
      </w:r>
      <w:r w:rsidR="00BE2ECE">
        <w:t xml:space="preserve"> </w:t>
      </w:r>
      <w:r w:rsidRPr="00BF2706">
        <w:t>or</w:t>
      </w:r>
      <w:r w:rsidR="00BE2ECE">
        <w:t xml:space="preserve"> </w:t>
      </w:r>
      <w:r w:rsidRPr="00BF2706">
        <w:t>similar</w:t>
      </w:r>
      <w:r w:rsidR="00BE2ECE">
        <w:t xml:space="preserve"> </w:t>
      </w:r>
      <w:r w:rsidRPr="00BF2706">
        <w:t>funding</w:t>
      </w:r>
      <w:r w:rsidR="00BE2ECE">
        <w:t xml:space="preserve"> </w:t>
      </w:r>
      <w:r w:rsidRPr="00BF2706">
        <w:t>for</w:t>
      </w:r>
      <w:r w:rsidR="00BE2ECE">
        <w:t xml:space="preserve"> </w:t>
      </w:r>
      <w:r w:rsidRPr="00BF2706">
        <w:t>an</w:t>
      </w:r>
      <w:r w:rsidR="00BE2ECE">
        <w:t xml:space="preserve"> </w:t>
      </w:r>
      <w:r w:rsidRPr="00BF2706">
        <w:t>identified</w:t>
      </w:r>
      <w:r w:rsidR="00BE2ECE">
        <w:t xml:space="preserve"> </w:t>
      </w:r>
      <w:r w:rsidRPr="00BF2706">
        <w:t>purpose</w:t>
      </w:r>
      <w:r w:rsidR="00BE2ECE">
        <w:t xml:space="preserve"> </w:t>
      </w:r>
      <w:r w:rsidRPr="00BF2706">
        <w:t>or</w:t>
      </w:r>
      <w:r w:rsidR="00BE2ECE">
        <w:t xml:space="preserve"> </w:t>
      </w:r>
      <w:r w:rsidRPr="00BF2706">
        <w:t>project,</w:t>
      </w:r>
      <w:r w:rsidR="00BE2ECE">
        <w:t xml:space="preserve"> </w:t>
      </w:r>
      <w:r w:rsidRPr="00BF2706">
        <w:t>the</w:t>
      </w:r>
      <w:r w:rsidR="00BE2ECE">
        <w:t xml:space="preserve"> </w:t>
      </w:r>
      <w:r w:rsidRPr="00BF2706">
        <w:t>State:</w:t>
      </w:r>
    </w:p>
    <w:p w14:paraId="6214139A" w14:textId="1735B203" w:rsidR="00BF2706" w:rsidRPr="00BF2706" w:rsidRDefault="00BF2706" w:rsidP="00BB166C">
      <w:pPr>
        <w:pStyle w:val="BlockText"/>
      </w:pPr>
      <w:r w:rsidRPr="00BF2706">
        <w:t>a)</w:t>
      </w:r>
      <w:r w:rsidRPr="00BF2706">
        <w:tab/>
        <w:t>addresses</w:t>
      </w:r>
      <w:r w:rsidR="00BE2ECE">
        <w:t xml:space="preserve"> </w:t>
      </w:r>
      <w:r w:rsidRPr="00BF2706">
        <w:t>in</w:t>
      </w:r>
      <w:r w:rsidR="00BE2ECE">
        <w:t xml:space="preserve"> </w:t>
      </w:r>
      <w:r w:rsidRPr="00BF2706">
        <w:t>an</w:t>
      </w:r>
      <w:r w:rsidR="00BE2ECE">
        <w:t xml:space="preserve"> </w:t>
      </w:r>
      <w:r w:rsidRPr="00BF2706">
        <w:t>agreement</w:t>
      </w:r>
      <w:r w:rsidR="00BE2ECE">
        <w:t xml:space="preserve"> </w:t>
      </w:r>
      <w:r w:rsidRPr="00BF2706">
        <w:t>any</w:t>
      </w:r>
      <w:r w:rsidR="00BE2ECE">
        <w:t xml:space="preserve"> </w:t>
      </w:r>
      <w:r w:rsidRPr="00BF2706">
        <w:t>rights</w:t>
      </w:r>
      <w:r w:rsidR="00BE2ECE">
        <w:t xml:space="preserve"> </w:t>
      </w:r>
      <w:r w:rsidRPr="00BF2706">
        <w:t>to</w:t>
      </w:r>
      <w:r w:rsidR="00BE2ECE">
        <w:t xml:space="preserve"> </w:t>
      </w:r>
      <w:r w:rsidRPr="00BF2706">
        <w:t>intellectual</w:t>
      </w:r>
      <w:r w:rsidR="00BE2ECE">
        <w:t xml:space="preserve"> </w:t>
      </w:r>
      <w:r w:rsidRPr="00BF2706">
        <w:t>property</w:t>
      </w:r>
      <w:r w:rsidR="00BE2ECE">
        <w:t xml:space="preserve"> </w:t>
      </w:r>
      <w:r w:rsidRPr="00BF2706">
        <w:t>(including</w:t>
      </w:r>
      <w:r w:rsidR="00BE2ECE">
        <w:t xml:space="preserve"> </w:t>
      </w:r>
      <w:r w:rsidRPr="00BF2706">
        <w:t>pre</w:t>
      </w:r>
      <w:r w:rsidRPr="00BF2706">
        <w:noBreakHyphen/>
        <w:t>existing</w:t>
      </w:r>
      <w:r w:rsidR="00BE2ECE">
        <w:t xml:space="preserve"> </w:t>
      </w:r>
      <w:r w:rsidRPr="00BF2706">
        <w:t>intellectual</w:t>
      </w:r>
      <w:r w:rsidR="00BE2ECE">
        <w:t xml:space="preserve"> </w:t>
      </w:r>
      <w:r w:rsidRPr="00BF2706">
        <w:t>property)</w:t>
      </w:r>
      <w:r w:rsidR="00BE2ECE">
        <w:t xml:space="preserve"> </w:t>
      </w:r>
      <w:r w:rsidRPr="00BF2706">
        <w:t>that</w:t>
      </w:r>
      <w:r w:rsidR="00BE2ECE">
        <w:t xml:space="preserve"> </w:t>
      </w:r>
      <w:r w:rsidRPr="00BF2706">
        <w:t>may</w:t>
      </w:r>
      <w:r w:rsidR="00BE2ECE">
        <w:t xml:space="preserve"> </w:t>
      </w:r>
      <w:r w:rsidRPr="00BF2706">
        <w:t>arise</w:t>
      </w:r>
      <w:r w:rsidR="00BE2ECE">
        <w:t xml:space="preserve"> </w:t>
      </w:r>
      <w:proofErr w:type="gramStart"/>
      <w:r w:rsidRPr="00BF2706">
        <w:t>as</w:t>
      </w:r>
      <w:r w:rsidR="00BE2ECE">
        <w:t xml:space="preserve"> </w:t>
      </w:r>
      <w:r w:rsidRPr="00BF2706">
        <w:t>a</w:t>
      </w:r>
      <w:r w:rsidR="00BE2ECE">
        <w:t xml:space="preserve"> </w:t>
      </w:r>
      <w:r w:rsidRPr="00BF2706">
        <w:t>consequence</w:t>
      </w:r>
      <w:r w:rsidR="00BE2ECE">
        <w:t xml:space="preserve"> </w:t>
      </w:r>
      <w:r w:rsidRPr="00BF2706">
        <w:t>of</w:t>
      </w:r>
      <w:proofErr w:type="gramEnd"/>
      <w:r w:rsidR="00BE2ECE">
        <w:t xml:space="preserve"> </w:t>
      </w:r>
      <w:r w:rsidRPr="00BF2706">
        <w:t>the</w:t>
      </w:r>
      <w:r w:rsidR="00BE2ECE">
        <w:t xml:space="preserve"> </w:t>
      </w:r>
      <w:r w:rsidRPr="00BF2706">
        <w:t>grant</w:t>
      </w:r>
      <w:r w:rsidR="00BE2ECE">
        <w:t xml:space="preserve"> </w:t>
      </w:r>
      <w:r w:rsidRPr="00BF2706">
        <w:t>or</w:t>
      </w:r>
      <w:r w:rsidR="00BE2ECE">
        <w:t xml:space="preserve"> </w:t>
      </w:r>
      <w:r w:rsidRPr="00BF2706">
        <w:t>funding;</w:t>
      </w:r>
    </w:p>
    <w:p w14:paraId="14ABF302" w14:textId="77777777" w:rsidR="00BB166C" w:rsidRDefault="00BF2706" w:rsidP="00BB166C">
      <w:pPr>
        <w:pStyle w:val="BlockText"/>
      </w:pPr>
      <w:r w:rsidRPr="00BF2706">
        <w:t>b)</w:t>
      </w:r>
      <w:r w:rsidRPr="00BF2706">
        <w:tab/>
        <w:t>does</w:t>
      </w:r>
      <w:r w:rsidR="00BE2ECE">
        <w:t xml:space="preserve"> </w:t>
      </w:r>
      <w:r w:rsidRPr="00BF2706">
        <w:t>not</w:t>
      </w:r>
      <w:r w:rsidR="00BE2ECE">
        <w:t xml:space="preserve"> </w:t>
      </w:r>
      <w:r w:rsidRPr="00BF2706">
        <w:t>secure</w:t>
      </w:r>
      <w:r w:rsidR="00BE2ECE">
        <w:t xml:space="preserve"> </w:t>
      </w:r>
      <w:r w:rsidRPr="00BF2706">
        <w:t>a</w:t>
      </w:r>
      <w:r w:rsidR="00BE2ECE">
        <w:t xml:space="preserve"> </w:t>
      </w:r>
      <w:r w:rsidRPr="00BF2706">
        <w:t>licence</w:t>
      </w:r>
      <w:r w:rsidR="00BE2ECE">
        <w:t xml:space="preserve"> </w:t>
      </w:r>
      <w:r w:rsidRPr="00BF2706">
        <w:t>to</w:t>
      </w:r>
      <w:r w:rsidR="00BE2ECE">
        <w:t xml:space="preserve"> </w:t>
      </w:r>
      <w:r w:rsidRPr="00BF2706">
        <w:t>the</w:t>
      </w:r>
      <w:r w:rsidR="00BE2ECE">
        <w:t xml:space="preserve"> </w:t>
      </w:r>
      <w:r w:rsidRPr="00BF2706">
        <w:t>intellectual</w:t>
      </w:r>
      <w:r w:rsidR="00BE2ECE">
        <w:t xml:space="preserve"> </w:t>
      </w:r>
      <w:r w:rsidRPr="00BF2706">
        <w:t>property</w:t>
      </w:r>
      <w:r w:rsidR="00BE2ECE">
        <w:t xml:space="preserve"> </w:t>
      </w:r>
      <w:r w:rsidRPr="00BF2706">
        <w:t>unless</w:t>
      </w:r>
      <w:r w:rsidR="00BE2ECE">
        <w:t xml:space="preserve"> </w:t>
      </w:r>
      <w:r w:rsidRPr="00BF2706">
        <w:t>there</w:t>
      </w:r>
      <w:r w:rsidR="00BE2ECE">
        <w:t xml:space="preserve"> </w:t>
      </w:r>
      <w:r w:rsidRPr="00BF2706">
        <w:t>is</w:t>
      </w:r>
      <w:r w:rsidR="00BE2ECE">
        <w:t xml:space="preserve"> </w:t>
      </w:r>
      <w:r w:rsidRPr="00BF2706">
        <w:t>a</w:t>
      </w:r>
      <w:r w:rsidR="00BE2ECE">
        <w:t xml:space="preserve"> </w:t>
      </w:r>
      <w:r w:rsidRPr="00BF2706">
        <w:t>stated</w:t>
      </w:r>
      <w:r w:rsidR="00BE2ECE">
        <w:t xml:space="preserve"> </w:t>
      </w:r>
      <w:r w:rsidRPr="00BF2706">
        <w:t>purpose</w:t>
      </w:r>
      <w:r w:rsidR="00BE2ECE">
        <w:t xml:space="preserve"> </w:t>
      </w:r>
      <w:r w:rsidRPr="00BF2706">
        <w:t>for</w:t>
      </w:r>
      <w:r w:rsidR="00BE2ECE">
        <w:t xml:space="preserve"> </w:t>
      </w:r>
      <w:r w:rsidRPr="00BF2706">
        <w:t>doing</w:t>
      </w:r>
      <w:r w:rsidR="00BE2ECE">
        <w:t xml:space="preserve"> </w:t>
      </w:r>
      <w:r w:rsidRPr="00BF2706">
        <w:t>so,</w:t>
      </w:r>
      <w:r w:rsidR="00BE2ECE">
        <w:t xml:space="preserve"> </w:t>
      </w:r>
      <w:r w:rsidRPr="00BF2706">
        <w:t>and</w:t>
      </w:r>
      <w:r w:rsidR="00BE2ECE">
        <w:t xml:space="preserve"> </w:t>
      </w:r>
      <w:r w:rsidRPr="00BF2706">
        <w:t>then</w:t>
      </w:r>
      <w:r w:rsidR="00BE2ECE">
        <w:t xml:space="preserve"> </w:t>
      </w:r>
      <w:r w:rsidRPr="00BF2706">
        <w:t>only</w:t>
      </w:r>
      <w:r w:rsidR="00BE2ECE">
        <w:t xml:space="preserve"> </w:t>
      </w:r>
      <w:r w:rsidRPr="00BF2706">
        <w:t>to</w:t>
      </w:r>
      <w:r w:rsidR="00BE2ECE">
        <w:t xml:space="preserve"> </w:t>
      </w:r>
      <w:r w:rsidRPr="00BF2706">
        <w:t>the</w:t>
      </w:r>
      <w:r w:rsidR="00BE2ECE">
        <w:t xml:space="preserve"> </w:t>
      </w:r>
      <w:r w:rsidRPr="00BF2706">
        <w:t>minimum</w:t>
      </w:r>
      <w:r w:rsidR="00BE2ECE">
        <w:t xml:space="preserve"> </w:t>
      </w:r>
      <w:r w:rsidRPr="00BF2706">
        <w:t>extent</w:t>
      </w:r>
      <w:r w:rsidR="00BE2ECE">
        <w:t xml:space="preserve"> </w:t>
      </w:r>
      <w:r w:rsidRPr="00BF2706">
        <w:t>necessary</w:t>
      </w:r>
      <w:r w:rsidR="00BE2ECE">
        <w:t xml:space="preserve"> </w:t>
      </w:r>
      <w:r w:rsidRPr="00BF2706">
        <w:t>to</w:t>
      </w:r>
      <w:r w:rsidR="00BE2ECE">
        <w:t xml:space="preserve"> </w:t>
      </w:r>
      <w:r w:rsidRPr="00BF2706">
        <w:t>achieve</w:t>
      </w:r>
      <w:r w:rsidR="00BE2ECE">
        <w:t xml:space="preserve"> </w:t>
      </w:r>
      <w:r w:rsidRPr="00BF2706">
        <w:t>that</w:t>
      </w:r>
      <w:r w:rsidR="00BE2ECE">
        <w:t xml:space="preserve"> </w:t>
      </w:r>
      <w:r w:rsidRPr="00BF2706">
        <w:t>purpose;</w:t>
      </w:r>
    </w:p>
    <w:p w14:paraId="51C79FCC" w14:textId="0DC9E03B" w:rsidR="00BF2706" w:rsidRPr="00BF2706" w:rsidRDefault="00BF2706" w:rsidP="00BB166C">
      <w:pPr>
        <w:pStyle w:val="BlockText"/>
      </w:pPr>
      <w:r w:rsidRPr="00BF2706">
        <w:t>c)</w:t>
      </w:r>
      <w:r w:rsidRPr="00BF2706">
        <w:tab/>
        <w:t>if</w:t>
      </w:r>
      <w:r w:rsidR="00BE2ECE">
        <w:t xml:space="preserve"> </w:t>
      </w:r>
      <w:r w:rsidRPr="00BF2706">
        <w:t>a</w:t>
      </w:r>
      <w:r w:rsidR="00BE2ECE">
        <w:t xml:space="preserve"> </w:t>
      </w:r>
      <w:r w:rsidRPr="00BF2706">
        <w:t>licence</w:t>
      </w:r>
      <w:r w:rsidR="00BE2ECE">
        <w:t xml:space="preserve"> </w:t>
      </w:r>
      <w:r w:rsidRPr="00BF2706">
        <w:t>would</w:t>
      </w:r>
      <w:r w:rsidR="00BE2ECE">
        <w:t xml:space="preserve"> </w:t>
      </w:r>
      <w:r w:rsidRPr="00BF2706">
        <w:t>not</w:t>
      </w:r>
      <w:r w:rsidR="00BE2ECE">
        <w:t xml:space="preserve"> </w:t>
      </w:r>
      <w:r w:rsidRPr="00BF2706">
        <w:t>be</w:t>
      </w:r>
      <w:r w:rsidR="00BE2ECE">
        <w:t xml:space="preserve"> </w:t>
      </w:r>
      <w:r w:rsidRPr="00BF2706">
        <w:t>adequate</w:t>
      </w:r>
      <w:r w:rsidR="00BE2ECE">
        <w:t xml:space="preserve"> </w:t>
      </w:r>
      <w:r w:rsidRPr="00BF2706">
        <w:t>in</w:t>
      </w:r>
      <w:r w:rsidR="00BE2ECE">
        <w:t xml:space="preserve"> </w:t>
      </w:r>
      <w:r w:rsidRPr="00BF2706">
        <w:t>the</w:t>
      </w:r>
      <w:r w:rsidR="00BE2ECE">
        <w:t xml:space="preserve"> </w:t>
      </w:r>
      <w:r w:rsidRPr="00BF2706">
        <w:t>circumstances,</w:t>
      </w:r>
      <w:r w:rsidR="00BE2ECE">
        <w:t xml:space="preserve"> </w:t>
      </w:r>
      <w:r w:rsidRPr="00BF2706">
        <w:t>acquires</w:t>
      </w:r>
      <w:r w:rsidR="00BE2ECE">
        <w:t xml:space="preserve"> </w:t>
      </w:r>
      <w:r w:rsidRPr="00BF2706">
        <w:t>ownership</w:t>
      </w:r>
      <w:r w:rsidR="00BE2ECE">
        <w:t xml:space="preserve"> </w:t>
      </w:r>
      <w:r w:rsidRPr="00BF2706">
        <w:t>of</w:t>
      </w:r>
      <w:r w:rsidR="00BE2ECE">
        <w:t xml:space="preserve"> </w:t>
      </w:r>
      <w:r w:rsidRPr="00BF2706">
        <w:t>the</w:t>
      </w:r>
      <w:r w:rsidR="00BE2ECE">
        <w:t xml:space="preserve"> </w:t>
      </w:r>
      <w:r w:rsidRPr="00BF2706">
        <w:t>resulting</w:t>
      </w:r>
      <w:r w:rsidR="00BE2ECE">
        <w:t xml:space="preserve"> </w:t>
      </w:r>
      <w:r w:rsidRPr="00BF2706">
        <w:t>intellectual</w:t>
      </w:r>
      <w:r w:rsidR="00BE2ECE">
        <w:t xml:space="preserve"> </w:t>
      </w:r>
      <w:r w:rsidRPr="00BF2706">
        <w:t>property;</w:t>
      </w:r>
      <w:r w:rsidR="00BE2ECE">
        <w:t xml:space="preserve"> </w:t>
      </w:r>
      <w:r w:rsidRPr="00BF2706">
        <w:t>and</w:t>
      </w:r>
    </w:p>
    <w:p w14:paraId="724A30F8" w14:textId="486CDAE1" w:rsidR="00BF2706" w:rsidRPr="00BF2706" w:rsidRDefault="00BF2706" w:rsidP="00BB166C">
      <w:pPr>
        <w:pStyle w:val="BlockText"/>
      </w:pPr>
      <w:r w:rsidRPr="00BF2706">
        <w:t>d)</w:t>
      </w:r>
      <w:r w:rsidRPr="00BF2706">
        <w:tab/>
        <w:t>ensures</w:t>
      </w:r>
      <w:r w:rsidR="00BE2ECE">
        <w:t xml:space="preserve"> </w:t>
      </w:r>
      <w:r w:rsidRPr="00BF2706">
        <w:t>that</w:t>
      </w:r>
      <w:r w:rsidR="00BE2ECE">
        <w:t xml:space="preserve"> </w:t>
      </w:r>
      <w:r w:rsidRPr="00BF2706">
        <w:t>ownership</w:t>
      </w:r>
      <w:r w:rsidR="00BE2ECE">
        <w:t xml:space="preserve"> </w:t>
      </w:r>
      <w:r w:rsidRPr="00BF2706">
        <w:t>of</w:t>
      </w:r>
      <w:r w:rsidR="00BE2ECE">
        <w:t xml:space="preserve"> </w:t>
      </w:r>
      <w:r w:rsidRPr="00BF2706">
        <w:t>the</w:t>
      </w:r>
      <w:r w:rsidR="00BE2ECE">
        <w:t xml:space="preserve"> </w:t>
      </w:r>
      <w:r w:rsidRPr="00BF2706">
        <w:t>intellectual</w:t>
      </w:r>
      <w:r w:rsidR="00BE2ECE">
        <w:t xml:space="preserve"> </w:t>
      </w:r>
      <w:r w:rsidRPr="00BF2706">
        <w:t>property</w:t>
      </w:r>
      <w:r w:rsidR="00BE2ECE">
        <w:t xml:space="preserve"> </w:t>
      </w:r>
      <w:proofErr w:type="gramStart"/>
      <w:r w:rsidRPr="00BF2706">
        <w:t>is</w:t>
      </w:r>
      <w:r w:rsidR="00BE2ECE">
        <w:t xml:space="preserve"> </w:t>
      </w:r>
      <w:r w:rsidRPr="00BF2706">
        <w:t>able</w:t>
      </w:r>
      <w:r w:rsidR="00BE2ECE">
        <w:t xml:space="preserve"> </w:t>
      </w:r>
      <w:r w:rsidRPr="00BF2706">
        <w:t>to</w:t>
      </w:r>
      <w:proofErr w:type="gramEnd"/>
      <w:r w:rsidR="00BE2ECE">
        <w:t xml:space="preserve"> </w:t>
      </w:r>
      <w:r w:rsidRPr="00BF2706">
        <w:t>be</w:t>
      </w:r>
      <w:r w:rsidR="00BE2ECE">
        <w:t xml:space="preserve"> </w:t>
      </w:r>
      <w:r w:rsidRPr="00BF2706">
        <w:t>assigned</w:t>
      </w:r>
      <w:r w:rsidR="00BE2ECE">
        <w:t xml:space="preserve"> </w:t>
      </w:r>
      <w:r w:rsidRPr="00BF2706">
        <w:t>to</w:t>
      </w:r>
      <w:r w:rsidR="00BE2ECE">
        <w:t xml:space="preserve"> </w:t>
      </w:r>
      <w:r w:rsidRPr="00BF2706">
        <w:t>or</w:t>
      </w:r>
      <w:r w:rsidR="00BE2ECE">
        <w:t xml:space="preserve"> </w:t>
      </w:r>
      <w:r w:rsidRPr="00BF2706">
        <w:t>by</w:t>
      </w:r>
      <w:r w:rsidR="00BE2ECE">
        <w:t xml:space="preserve"> </w:t>
      </w:r>
      <w:r w:rsidRPr="00BF2706">
        <w:t>the</w:t>
      </w:r>
      <w:r w:rsidR="00BE2ECE">
        <w:t xml:space="preserve"> </w:t>
      </w:r>
      <w:r w:rsidRPr="00BF2706">
        <w:t>State</w:t>
      </w:r>
      <w:r w:rsidR="00BE2ECE">
        <w:t xml:space="preserve"> </w:t>
      </w:r>
      <w:r w:rsidRPr="00BF2706">
        <w:t>if</w:t>
      </w:r>
      <w:r w:rsidR="00BE2ECE">
        <w:t xml:space="preserve"> </w:t>
      </w:r>
      <w:r w:rsidRPr="00BF2706">
        <w:t>the</w:t>
      </w:r>
      <w:r w:rsidR="00BE2ECE">
        <w:t xml:space="preserve"> </w:t>
      </w:r>
      <w:r w:rsidRPr="00BF2706">
        <w:t>intellectual</w:t>
      </w:r>
      <w:r w:rsidR="00BE2ECE">
        <w:t xml:space="preserve"> </w:t>
      </w:r>
      <w:r w:rsidRPr="00BF2706">
        <w:t>property</w:t>
      </w:r>
      <w:r w:rsidR="00BE2ECE">
        <w:t xml:space="preserve"> </w:t>
      </w:r>
      <w:r w:rsidRPr="00BF2706">
        <w:t>is</w:t>
      </w:r>
      <w:r w:rsidR="00BE2ECE">
        <w:t xml:space="preserve"> </w:t>
      </w:r>
      <w:r w:rsidRPr="00BF2706">
        <w:t>not</w:t>
      </w:r>
      <w:r w:rsidR="00BE2ECE">
        <w:t xml:space="preserve"> </w:t>
      </w:r>
      <w:r w:rsidRPr="00BF2706">
        <w:t>used</w:t>
      </w:r>
      <w:r w:rsidR="00BE2ECE">
        <w:t xml:space="preserve"> </w:t>
      </w:r>
      <w:r w:rsidRPr="00BF2706">
        <w:t>by</w:t>
      </w:r>
      <w:r w:rsidR="00BE2ECE">
        <w:t xml:space="preserve"> </w:t>
      </w:r>
      <w:r w:rsidRPr="00BF2706">
        <w:t>the</w:t>
      </w:r>
      <w:r w:rsidR="00BE2ECE">
        <w:t xml:space="preserve"> </w:t>
      </w:r>
      <w:r w:rsidRPr="00BF2706">
        <w:t>recipient</w:t>
      </w:r>
      <w:r w:rsidR="00BE2ECE">
        <w:t xml:space="preserve"> </w:t>
      </w:r>
      <w:r w:rsidRPr="00BF2706">
        <w:t>for</w:t>
      </w:r>
      <w:r w:rsidR="00BE2ECE">
        <w:t xml:space="preserve"> </w:t>
      </w:r>
      <w:r w:rsidRPr="00BF2706">
        <w:t>the</w:t>
      </w:r>
      <w:r w:rsidR="00BE2ECE">
        <w:t xml:space="preserve"> </w:t>
      </w:r>
      <w:r w:rsidRPr="00BF2706">
        <w:t>purpose</w:t>
      </w:r>
      <w:r w:rsidR="00BE2ECE">
        <w:t xml:space="preserve"> </w:t>
      </w:r>
      <w:r w:rsidRPr="00BF2706">
        <w:t>of</w:t>
      </w:r>
      <w:r w:rsidR="00BE2ECE">
        <w:t xml:space="preserve"> </w:t>
      </w:r>
      <w:r w:rsidRPr="00BF2706">
        <w:t>the</w:t>
      </w:r>
      <w:r w:rsidR="00BE2ECE">
        <w:t xml:space="preserve"> </w:t>
      </w:r>
      <w:r w:rsidRPr="00BF2706">
        <w:t>grant</w:t>
      </w:r>
      <w:r w:rsidR="00BE2ECE">
        <w:t xml:space="preserve"> </w:t>
      </w:r>
      <w:r w:rsidRPr="00BF2706">
        <w:t>or</w:t>
      </w:r>
      <w:r w:rsidR="00BE2ECE">
        <w:t xml:space="preserve"> </w:t>
      </w:r>
      <w:r w:rsidRPr="00BF2706">
        <w:t>funding</w:t>
      </w:r>
      <w:r w:rsidR="00BE2ECE">
        <w:t xml:space="preserve"> </w:t>
      </w:r>
      <w:r w:rsidRPr="00BF2706">
        <w:t>within</w:t>
      </w:r>
      <w:r w:rsidR="00BE2ECE">
        <w:t xml:space="preserve"> </w:t>
      </w:r>
      <w:r w:rsidRPr="00BF2706">
        <w:t>a</w:t>
      </w:r>
      <w:r w:rsidR="00BE2ECE">
        <w:t xml:space="preserve"> </w:t>
      </w:r>
      <w:r w:rsidRPr="00BF2706">
        <w:t>reasonable</w:t>
      </w:r>
      <w:r w:rsidR="00BE2ECE">
        <w:t xml:space="preserve"> </w:t>
      </w:r>
      <w:r w:rsidRPr="00BF2706">
        <w:t>time.</w:t>
      </w:r>
    </w:p>
    <w:p w14:paraId="23458E76" w14:textId="1583C464" w:rsidR="00BF2706" w:rsidRPr="00BF2706" w:rsidRDefault="00BF2706" w:rsidP="00AC1553">
      <w:pPr>
        <w:pStyle w:val="Heading2"/>
      </w:pPr>
      <w:bookmarkStart w:id="343" w:name="_Toc360519908"/>
      <w:bookmarkStart w:id="344" w:name="_Toc411926868"/>
      <w:bookmarkStart w:id="345" w:name="_Toc140576466"/>
      <w:bookmarkStart w:id="346" w:name="_Toc176264852"/>
      <w:r w:rsidRPr="00BF2706">
        <w:t>Overview</w:t>
      </w:r>
      <w:bookmarkEnd w:id="343"/>
      <w:bookmarkEnd w:id="344"/>
      <w:bookmarkEnd w:id="345"/>
      <w:bookmarkEnd w:id="346"/>
    </w:p>
    <w:p w14:paraId="573C274D" w14:textId="77777777" w:rsidR="00BB166C" w:rsidRDefault="00BF2706" w:rsidP="00BF2706">
      <w:r w:rsidRPr="00BF2706">
        <w:t>Funding</w:t>
      </w:r>
      <w:r w:rsidR="00BE2ECE">
        <w:t xml:space="preserve"> </w:t>
      </w:r>
      <w:r w:rsidRPr="00BF2706">
        <w:t>agreements,</w:t>
      </w:r>
      <w:r w:rsidR="00BE2ECE">
        <w:t xml:space="preserve"> </w:t>
      </w:r>
      <w:r w:rsidRPr="00BF2706">
        <w:t>processes</w:t>
      </w:r>
      <w:r w:rsidR="00BE2ECE">
        <w:t xml:space="preserve"> </w:t>
      </w:r>
      <w:r w:rsidRPr="00BF2706">
        <w:t>and</w:t>
      </w:r>
      <w:r w:rsidR="00BE2ECE">
        <w:t xml:space="preserve"> </w:t>
      </w:r>
      <w:r w:rsidRPr="00BF2706">
        <w:t>contracts</w:t>
      </w:r>
      <w:r w:rsidR="00BE2ECE">
        <w:t xml:space="preserve"> </w:t>
      </w:r>
      <w:r w:rsidRPr="00BF2706">
        <w:t>must</w:t>
      </w:r>
      <w:r w:rsidR="00BE2ECE">
        <w:t xml:space="preserve"> </w:t>
      </w:r>
      <w:r w:rsidRPr="00BF2706">
        <w:t>reflect</w:t>
      </w:r>
      <w:r w:rsidR="00BE2ECE">
        <w:t xml:space="preserve"> </w:t>
      </w:r>
      <w:r w:rsidRPr="00BF2706">
        <w:t>the</w:t>
      </w:r>
      <w:r w:rsidR="00BE2ECE">
        <w:t xml:space="preserve"> </w:t>
      </w:r>
      <w:r w:rsidRPr="00BF2706">
        <w:t>requirements</w:t>
      </w:r>
      <w:r w:rsidR="00BE2ECE">
        <w:t xml:space="preserve"> </w:t>
      </w:r>
      <w:r w:rsidRPr="00BF2706">
        <w:t>of</w:t>
      </w:r>
      <w:r w:rsidR="00BE2ECE">
        <w:t xml:space="preserve"> </w:t>
      </w:r>
      <w:r w:rsidRPr="00BF2706">
        <w:t>the</w:t>
      </w:r>
      <w:r w:rsidR="00BE2ECE">
        <w:t xml:space="preserve"> </w:t>
      </w:r>
      <w:r w:rsidRPr="00BF2706">
        <w:t>IP</w:t>
      </w:r>
      <w:r w:rsidR="00BE2ECE">
        <w:t xml:space="preserve"> </w:t>
      </w:r>
      <w:r w:rsidRPr="00BF2706">
        <w:t>Policy.</w:t>
      </w:r>
      <w:r w:rsidR="00BE2ECE">
        <w:t xml:space="preserve"> </w:t>
      </w:r>
      <w:r w:rsidRPr="00BF2706">
        <w:t>State</w:t>
      </w:r>
      <w:r w:rsidR="00BE2ECE">
        <w:t xml:space="preserve"> </w:t>
      </w:r>
      <w:r w:rsidRPr="00BF2706">
        <w:t>provision</w:t>
      </w:r>
      <w:r w:rsidR="00BE2ECE">
        <w:t xml:space="preserve"> </w:t>
      </w:r>
      <w:r w:rsidRPr="00BF2706">
        <w:t>of</w:t>
      </w:r>
      <w:r w:rsidR="00BE2ECE">
        <w:t xml:space="preserve"> </w:t>
      </w:r>
      <w:r w:rsidRPr="00BF2706">
        <w:t>grants</w:t>
      </w:r>
      <w:r w:rsidR="00BE2ECE">
        <w:t xml:space="preserve"> </w:t>
      </w:r>
      <w:r w:rsidRPr="00BF2706">
        <w:t>and</w:t>
      </w:r>
      <w:r w:rsidR="00BE2ECE">
        <w:t xml:space="preserve"> </w:t>
      </w:r>
      <w:r w:rsidRPr="00BF2706">
        <w:t>funding</w:t>
      </w:r>
      <w:r w:rsidR="00BE2ECE">
        <w:t xml:space="preserve"> </w:t>
      </w:r>
      <w:r w:rsidRPr="00BF2706">
        <w:t>is</w:t>
      </w:r>
      <w:r w:rsidR="00BE2ECE">
        <w:t xml:space="preserve"> </w:t>
      </w:r>
      <w:r w:rsidRPr="00BF2706">
        <w:t>a</w:t>
      </w:r>
      <w:r w:rsidR="00BE2ECE">
        <w:t xml:space="preserve"> </w:t>
      </w:r>
      <w:r w:rsidRPr="00BF2706">
        <w:t>significant</w:t>
      </w:r>
      <w:r w:rsidR="00BE2ECE">
        <w:t xml:space="preserve"> </w:t>
      </w:r>
      <w:r w:rsidRPr="00BF2706">
        <w:t>feature</w:t>
      </w:r>
      <w:r w:rsidR="00BE2ECE">
        <w:t xml:space="preserve"> </w:t>
      </w:r>
      <w:r w:rsidRPr="00BF2706">
        <w:t>of</w:t>
      </w:r>
      <w:r w:rsidR="00BE2ECE">
        <w:t xml:space="preserve"> </w:t>
      </w:r>
      <w:r w:rsidRPr="00BF2706">
        <w:t>public</w:t>
      </w:r>
      <w:r w:rsidR="00BE2ECE">
        <w:t xml:space="preserve"> </w:t>
      </w:r>
      <w:r w:rsidRPr="00BF2706">
        <w:t>sector</w:t>
      </w:r>
      <w:r w:rsidR="00BE2ECE">
        <w:t xml:space="preserve"> </w:t>
      </w:r>
      <w:r w:rsidRPr="00BF2706">
        <w:t>administration.</w:t>
      </w:r>
      <w:r w:rsidR="00BE2ECE">
        <w:t xml:space="preserve"> </w:t>
      </w:r>
      <w:r w:rsidRPr="00BF2706">
        <w:t>For</w:t>
      </w:r>
      <w:r w:rsidR="00BE2ECE">
        <w:t xml:space="preserve"> </w:t>
      </w:r>
      <w:r w:rsidRPr="00BF2706">
        <w:t>some</w:t>
      </w:r>
      <w:r w:rsidR="00BE2ECE">
        <w:t xml:space="preserve"> </w:t>
      </w:r>
      <w:r w:rsidRPr="00BF2706">
        <w:t>agencies</w:t>
      </w:r>
      <w:r w:rsidR="00BE2ECE">
        <w:t xml:space="preserve"> </w:t>
      </w:r>
      <w:r w:rsidRPr="00BF2706">
        <w:t>it</w:t>
      </w:r>
      <w:r w:rsidR="00BE2ECE">
        <w:t xml:space="preserve"> </w:t>
      </w:r>
      <w:r w:rsidRPr="00BF2706">
        <w:t>constitutes</w:t>
      </w:r>
      <w:r w:rsidR="00BE2ECE">
        <w:t xml:space="preserve"> </w:t>
      </w:r>
      <w:r w:rsidRPr="00BF2706">
        <w:t>part</w:t>
      </w:r>
      <w:r w:rsidR="00BE2ECE">
        <w:t xml:space="preserve"> </w:t>
      </w:r>
      <w:r w:rsidRPr="00BF2706">
        <w:t>of</w:t>
      </w:r>
      <w:r w:rsidR="00BE2ECE">
        <w:t xml:space="preserve"> </w:t>
      </w:r>
      <w:r w:rsidRPr="00BF2706">
        <w:t>their</w:t>
      </w:r>
      <w:r w:rsidR="00BE2ECE">
        <w:t xml:space="preserve"> </w:t>
      </w:r>
      <w:r w:rsidRPr="00BF2706">
        <w:t>core</w:t>
      </w:r>
      <w:r w:rsidR="00BE2ECE">
        <w:t xml:space="preserve"> </w:t>
      </w:r>
      <w:r w:rsidRPr="00BF2706">
        <w:t>function.</w:t>
      </w:r>
      <w:r w:rsidR="00BE2ECE">
        <w:t xml:space="preserve"> </w:t>
      </w:r>
      <w:r w:rsidRPr="00BF2706">
        <w:t>The</w:t>
      </w:r>
      <w:r w:rsidR="00BE2ECE">
        <w:t xml:space="preserve"> </w:t>
      </w:r>
      <w:r w:rsidRPr="00BF2706">
        <w:t>objectives</w:t>
      </w:r>
      <w:r w:rsidR="00BE2ECE">
        <w:t xml:space="preserve"> </w:t>
      </w:r>
      <w:r w:rsidRPr="00BF2706">
        <w:t>of</w:t>
      </w:r>
      <w:r w:rsidR="00BE2ECE">
        <w:t xml:space="preserve"> </w:t>
      </w:r>
      <w:r w:rsidRPr="00BF2706">
        <w:t>individual</w:t>
      </w:r>
      <w:r w:rsidR="00BE2ECE">
        <w:t xml:space="preserve"> </w:t>
      </w:r>
      <w:r w:rsidRPr="00BF2706">
        <w:t>grants</w:t>
      </w:r>
      <w:r w:rsidR="00BE2ECE">
        <w:t xml:space="preserve"> </w:t>
      </w:r>
      <w:r w:rsidRPr="00BF2706">
        <w:t>or</w:t>
      </w:r>
      <w:r w:rsidR="00BE2ECE">
        <w:t xml:space="preserve"> </w:t>
      </w:r>
      <w:r w:rsidRPr="00BF2706">
        <w:t>funding</w:t>
      </w:r>
      <w:r w:rsidR="00BE2ECE">
        <w:t xml:space="preserve"> </w:t>
      </w:r>
      <w:r w:rsidRPr="00BF2706">
        <w:t>arrangements</w:t>
      </w:r>
      <w:r w:rsidR="00BE2ECE">
        <w:t xml:space="preserve"> </w:t>
      </w:r>
      <w:proofErr w:type="gramStart"/>
      <w:r w:rsidRPr="00BF2706">
        <w:t>vary,</w:t>
      </w:r>
      <w:r w:rsidR="00BE2ECE">
        <w:t xml:space="preserve"> </w:t>
      </w:r>
      <w:r w:rsidRPr="00BF2706">
        <w:t>and</w:t>
      </w:r>
      <w:proofErr w:type="gramEnd"/>
      <w:r w:rsidR="00BE2ECE">
        <w:t xml:space="preserve"> </w:t>
      </w:r>
      <w:r w:rsidRPr="00BF2706">
        <w:t>should</w:t>
      </w:r>
      <w:r w:rsidR="00BE2ECE">
        <w:t xml:space="preserve"> </w:t>
      </w:r>
      <w:r w:rsidRPr="00BF2706">
        <w:t>be</w:t>
      </w:r>
      <w:r w:rsidR="00BE2ECE">
        <w:t xml:space="preserve"> </w:t>
      </w:r>
      <w:r w:rsidRPr="00BF2706">
        <w:t>taken</w:t>
      </w:r>
      <w:r w:rsidR="00BE2ECE">
        <w:t xml:space="preserve"> </w:t>
      </w:r>
      <w:r w:rsidRPr="00BF2706">
        <w:t>into</w:t>
      </w:r>
      <w:r w:rsidR="00BE2ECE">
        <w:t xml:space="preserve"> </w:t>
      </w:r>
      <w:r w:rsidRPr="00BF2706">
        <w:t>account</w:t>
      </w:r>
      <w:r w:rsidR="00BE2ECE">
        <w:t xml:space="preserve"> </w:t>
      </w:r>
      <w:r w:rsidRPr="00BF2706">
        <w:t>when</w:t>
      </w:r>
      <w:r w:rsidR="00BE2ECE">
        <w:t xml:space="preserve"> </w:t>
      </w:r>
      <w:r w:rsidRPr="00BF2706">
        <w:t>agencies</w:t>
      </w:r>
      <w:r w:rsidR="00BE2ECE">
        <w:t xml:space="preserve"> </w:t>
      </w:r>
      <w:r w:rsidRPr="00BF2706">
        <w:t>make</w:t>
      </w:r>
      <w:r w:rsidR="00BE2ECE">
        <w:t xml:space="preserve"> </w:t>
      </w:r>
      <w:r w:rsidRPr="00BF2706">
        <w:t>IP</w:t>
      </w:r>
      <w:r w:rsidR="00BE2ECE">
        <w:t xml:space="preserve"> </w:t>
      </w:r>
      <w:r w:rsidRPr="00BF2706">
        <w:t>ownership</w:t>
      </w:r>
      <w:r w:rsidR="00BE2ECE">
        <w:t xml:space="preserve"> </w:t>
      </w:r>
      <w:r w:rsidRPr="00BF2706">
        <w:t>or</w:t>
      </w:r>
      <w:r w:rsidR="00BE2ECE">
        <w:t xml:space="preserve"> </w:t>
      </w:r>
      <w:r w:rsidRPr="00BF2706">
        <w:t>licensing</w:t>
      </w:r>
      <w:r w:rsidR="00BE2ECE">
        <w:t xml:space="preserve"> </w:t>
      </w:r>
      <w:r w:rsidRPr="00BF2706">
        <w:t>decisions.</w:t>
      </w:r>
    </w:p>
    <w:p w14:paraId="1631E006" w14:textId="77777777" w:rsidR="00BB166C" w:rsidRDefault="00BF2706" w:rsidP="00BF2706">
      <w:r w:rsidRPr="00BF2706">
        <w:t>Common</w:t>
      </w:r>
      <w:r w:rsidR="00BE2ECE">
        <w:t xml:space="preserve"> </w:t>
      </w:r>
      <w:r w:rsidRPr="00BF2706">
        <w:t>types</w:t>
      </w:r>
      <w:r w:rsidR="00BE2ECE">
        <w:t xml:space="preserve"> </w:t>
      </w:r>
      <w:r w:rsidRPr="00BF2706">
        <w:t>of</w:t>
      </w:r>
      <w:r w:rsidR="00BE2ECE">
        <w:t xml:space="preserve"> </w:t>
      </w:r>
      <w:r w:rsidRPr="00BF2706">
        <w:t>IP</w:t>
      </w:r>
      <w:r w:rsidR="00BE2ECE">
        <w:t xml:space="preserve"> </w:t>
      </w:r>
      <w:r w:rsidRPr="00BF2706">
        <w:t>generated</w:t>
      </w:r>
      <w:r w:rsidR="00BE2ECE">
        <w:t xml:space="preserve"> </w:t>
      </w:r>
      <w:proofErr w:type="gramStart"/>
      <w:r w:rsidRPr="00BF2706">
        <w:t>as</w:t>
      </w:r>
      <w:r w:rsidR="00BE2ECE">
        <w:t xml:space="preserve"> </w:t>
      </w:r>
      <w:r w:rsidRPr="00BF2706">
        <w:t>a</w:t>
      </w:r>
      <w:r w:rsidR="00BE2ECE">
        <w:t xml:space="preserve"> </w:t>
      </w:r>
      <w:r w:rsidRPr="00BF2706">
        <w:t>result</w:t>
      </w:r>
      <w:r w:rsidR="00BE2ECE">
        <w:t xml:space="preserve"> </w:t>
      </w:r>
      <w:r w:rsidRPr="00BF2706">
        <w:t>of</w:t>
      </w:r>
      <w:proofErr w:type="gramEnd"/>
      <w:r w:rsidR="00BE2ECE">
        <w:t xml:space="preserve"> </w:t>
      </w:r>
      <w:r w:rsidRPr="00BF2706">
        <w:t>funding</w:t>
      </w:r>
      <w:r w:rsidR="00BE2ECE">
        <w:t xml:space="preserve"> </w:t>
      </w:r>
      <w:r w:rsidRPr="00BF2706">
        <w:t>and</w:t>
      </w:r>
      <w:r w:rsidR="00BE2ECE">
        <w:t xml:space="preserve"> </w:t>
      </w:r>
      <w:r w:rsidRPr="00BF2706">
        <w:t>grants</w:t>
      </w:r>
      <w:r w:rsidR="00BE2ECE">
        <w:t xml:space="preserve"> </w:t>
      </w:r>
      <w:r w:rsidRPr="00BF2706">
        <w:t>include</w:t>
      </w:r>
      <w:r w:rsidR="00BE2ECE">
        <w:t xml:space="preserve"> </w:t>
      </w:r>
      <w:r w:rsidRPr="00BF2706">
        <w:t>written</w:t>
      </w:r>
      <w:r w:rsidR="00BE2ECE">
        <w:t xml:space="preserve"> </w:t>
      </w:r>
      <w:r w:rsidRPr="00BF2706">
        <w:t>or</w:t>
      </w:r>
      <w:r w:rsidR="00BE2ECE">
        <w:t xml:space="preserve"> </w:t>
      </w:r>
      <w:r w:rsidRPr="00BF2706">
        <w:t>multimedia</w:t>
      </w:r>
      <w:r w:rsidR="00BE2ECE">
        <w:t xml:space="preserve"> </w:t>
      </w:r>
      <w:r w:rsidRPr="00BF2706">
        <w:t>content,</w:t>
      </w:r>
      <w:r w:rsidR="00BE2ECE">
        <w:t xml:space="preserve"> </w:t>
      </w:r>
      <w:r w:rsidRPr="00BF2706">
        <w:t>reports,</w:t>
      </w:r>
      <w:r w:rsidR="00BE2ECE">
        <w:t xml:space="preserve"> </w:t>
      </w:r>
      <w:r w:rsidRPr="00BF2706">
        <w:t>research</w:t>
      </w:r>
      <w:r w:rsidR="00BE2ECE">
        <w:t xml:space="preserve"> </w:t>
      </w:r>
      <w:r w:rsidRPr="00BF2706">
        <w:t>results,</w:t>
      </w:r>
      <w:r w:rsidR="00BE2ECE">
        <w:t xml:space="preserve"> </w:t>
      </w:r>
      <w:r w:rsidRPr="00BF2706">
        <w:t>inventions,</w:t>
      </w:r>
      <w:r w:rsidR="00BE2ECE">
        <w:t xml:space="preserve"> </w:t>
      </w:r>
      <w:r w:rsidRPr="00BF2706">
        <w:t>designs,</w:t>
      </w:r>
      <w:r w:rsidR="00BE2ECE">
        <w:t xml:space="preserve"> </w:t>
      </w:r>
      <w:r w:rsidRPr="00BF2706">
        <w:t>information</w:t>
      </w:r>
      <w:r w:rsidR="00BE2ECE">
        <w:t xml:space="preserve"> </w:t>
      </w:r>
      <w:r w:rsidRPr="00BF2706">
        <w:t>products,</w:t>
      </w:r>
      <w:r w:rsidR="00BE2ECE">
        <w:t xml:space="preserve"> </w:t>
      </w:r>
      <w:r w:rsidRPr="00BF2706">
        <w:t>data</w:t>
      </w:r>
      <w:r w:rsidR="00BE2ECE">
        <w:t xml:space="preserve"> </w:t>
      </w:r>
      <w:r w:rsidRPr="00BF2706">
        <w:t>and</w:t>
      </w:r>
      <w:r w:rsidR="00BE2ECE">
        <w:t xml:space="preserve"> </w:t>
      </w:r>
      <w:r w:rsidRPr="00BF2706">
        <w:t>confidential</w:t>
      </w:r>
      <w:r w:rsidR="00BE2ECE">
        <w:t xml:space="preserve"> </w:t>
      </w:r>
      <w:r w:rsidRPr="00BF2706">
        <w:t>information.</w:t>
      </w:r>
    </w:p>
    <w:p w14:paraId="55EA95F5" w14:textId="77777777" w:rsidR="00BB166C" w:rsidRDefault="00BF2706" w:rsidP="00BF2706">
      <w:r w:rsidRPr="00BF2706">
        <w:t>Principles</w:t>
      </w:r>
      <w:r w:rsidR="00BE2ECE">
        <w:t xml:space="preserve"> </w:t>
      </w:r>
      <w:r w:rsidRPr="00BF2706">
        <w:t>10(b)</w:t>
      </w:r>
      <w:r w:rsidR="00BE2ECE">
        <w:t xml:space="preserve"> </w:t>
      </w:r>
      <w:r w:rsidRPr="00BF2706">
        <w:t>and</w:t>
      </w:r>
      <w:r w:rsidR="00BE2ECE">
        <w:t xml:space="preserve"> </w:t>
      </w:r>
      <w:r w:rsidRPr="00BF2706">
        <w:t>(c)</w:t>
      </w:r>
      <w:r w:rsidR="00BE2ECE">
        <w:t xml:space="preserve"> </w:t>
      </w:r>
      <w:r w:rsidRPr="00BF2706">
        <w:t>are</w:t>
      </w:r>
      <w:r w:rsidR="00BE2ECE">
        <w:t xml:space="preserve"> </w:t>
      </w:r>
      <w:r w:rsidRPr="00BF2706">
        <w:t>particularly</w:t>
      </w:r>
      <w:r w:rsidR="00BE2ECE">
        <w:t xml:space="preserve"> </w:t>
      </w:r>
      <w:r w:rsidRPr="00BF2706">
        <w:t>relevant</w:t>
      </w:r>
      <w:r w:rsidR="00BE2ECE">
        <w:t xml:space="preserve"> </w:t>
      </w:r>
      <w:r w:rsidRPr="00BF2706">
        <w:t>to</w:t>
      </w:r>
      <w:r w:rsidR="00BE2ECE">
        <w:t xml:space="preserve"> </w:t>
      </w:r>
      <w:r w:rsidRPr="00BF2706">
        <w:t>consider</w:t>
      </w:r>
      <w:r w:rsidR="00BE2ECE">
        <w:t xml:space="preserve"> </w:t>
      </w:r>
      <w:r w:rsidRPr="00BF2706">
        <w:t>in</w:t>
      </w:r>
      <w:r w:rsidR="00BE2ECE">
        <w:t xml:space="preserve"> </w:t>
      </w:r>
      <w:r w:rsidRPr="00BF2706">
        <w:t>reaching</w:t>
      </w:r>
      <w:r w:rsidR="00BE2ECE">
        <w:t xml:space="preserve"> </w:t>
      </w:r>
      <w:r w:rsidRPr="00BF2706">
        <w:t>funding</w:t>
      </w:r>
      <w:r w:rsidR="00BE2ECE">
        <w:t xml:space="preserve"> </w:t>
      </w:r>
      <w:r w:rsidRPr="00BF2706">
        <w:t>and</w:t>
      </w:r>
      <w:r w:rsidR="00BE2ECE">
        <w:t xml:space="preserve"> </w:t>
      </w:r>
      <w:r w:rsidRPr="00BF2706">
        <w:t>grant</w:t>
      </w:r>
      <w:r w:rsidR="00BE2ECE">
        <w:t xml:space="preserve"> </w:t>
      </w:r>
      <w:r w:rsidRPr="00BF2706">
        <w:t>agreements.</w:t>
      </w:r>
      <w:r w:rsidR="00BE2ECE">
        <w:t xml:space="preserve"> </w:t>
      </w:r>
      <w:r w:rsidRPr="00BF2706">
        <w:t>A</w:t>
      </w:r>
      <w:r w:rsidR="00BE2ECE">
        <w:t xml:space="preserve"> </w:t>
      </w:r>
      <w:r w:rsidRPr="00BF2706">
        <w:t>licence</w:t>
      </w:r>
      <w:r w:rsidR="00BE2ECE">
        <w:t xml:space="preserve"> </w:t>
      </w:r>
      <w:r w:rsidRPr="00BF2706">
        <w:t>over</w:t>
      </w:r>
      <w:r w:rsidR="00BE2ECE">
        <w:t xml:space="preserve"> </w:t>
      </w:r>
      <w:r w:rsidRPr="00BF2706">
        <w:t>project</w:t>
      </w:r>
      <w:r w:rsidR="00BE2ECE">
        <w:t xml:space="preserve"> </w:t>
      </w:r>
      <w:r w:rsidRPr="00BF2706">
        <w:t>IP</w:t>
      </w:r>
      <w:r w:rsidR="00BE2ECE">
        <w:t xml:space="preserve"> </w:t>
      </w:r>
      <w:r w:rsidRPr="00BF2706">
        <w:t>must</w:t>
      </w:r>
      <w:r w:rsidR="00BE2ECE">
        <w:t xml:space="preserve"> </w:t>
      </w:r>
      <w:r w:rsidRPr="00BF2706">
        <w:t>not</w:t>
      </w:r>
      <w:r w:rsidR="00BE2ECE">
        <w:t xml:space="preserve"> </w:t>
      </w:r>
      <w:r w:rsidRPr="00BF2706">
        <w:t>be</w:t>
      </w:r>
      <w:r w:rsidR="00BE2ECE">
        <w:t xml:space="preserve"> </w:t>
      </w:r>
      <w:r w:rsidRPr="00BF2706">
        <w:t>sought</w:t>
      </w:r>
      <w:r w:rsidR="00BE2ECE">
        <w:t xml:space="preserve"> </w:t>
      </w:r>
      <w:r w:rsidRPr="00BF2706">
        <w:t>unless</w:t>
      </w:r>
      <w:r w:rsidR="00BE2ECE">
        <w:t xml:space="preserve"> </w:t>
      </w:r>
      <w:r w:rsidRPr="00BF2706">
        <w:t>there</w:t>
      </w:r>
      <w:r w:rsidR="00BE2ECE">
        <w:t xml:space="preserve"> </w:t>
      </w:r>
      <w:r w:rsidRPr="00BF2706">
        <w:t>is</w:t>
      </w:r>
      <w:r w:rsidR="00BE2ECE">
        <w:t xml:space="preserve"> </w:t>
      </w:r>
      <w:r w:rsidRPr="00BF2706">
        <w:t>a</w:t>
      </w:r>
      <w:r w:rsidR="00BE2ECE">
        <w:t xml:space="preserve"> </w:t>
      </w:r>
      <w:r w:rsidRPr="00BF2706">
        <w:t>stated</w:t>
      </w:r>
      <w:r w:rsidR="00BE2ECE">
        <w:t xml:space="preserve"> </w:t>
      </w:r>
      <w:r w:rsidRPr="00BF2706">
        <w:t>purpose,</w:t>
      </w:r>
      <w:r w:rsidR="00BE2ECE">
        <w:t xml:space="preserve"> </w:t>
      </w:r>
      <w:r w:rsidRPr="00BF2706">
        <w:t>and</w:t>
      </w:r>
      <w:r w:rsidR="00BE2ECE">
        <w:t xml:space="preserve"> </w:t>
      </w:r>
      <w:r w:rsidRPr="00BF2706">
        <w:t>only</w:t>
      </w:r>
      <w:r w:rsidR="00BE2ECE">
        <w:t xml:space="preserve"> </w:t>
      </w:r>
      <w:r w:rsidRPr="00BF2706">
        <w:t>to</w:t>
      </w:r>
      <w:r w:rsidR="00BE2ECE">
        <w:t xml:space="preserve"> </w:t>
      </w:r>
      <w:r w:rsidRPr="00BF2706">
        <w:t>the</w:t>
      </w:r>
      <w:r w:rsidR="00BE2ECE">
        <w:t xml:space="preserve"> </w:t>
      </w:r>
      <w:r w:rsidRPr="00BF2706">
        <w:t>minimum</w:t>
      </w:r>
      <w:r w:rsidR="00BE2ECE">
        <w:t xml:space="preserve"> </w:t>
      </w:r>
      <w:r w:rsidRPr="00BF2706">
        <w:t>extent</w:t>
      </w:r>
      <w:r w:rsidR="00BE2ECE">
        <w:t xml:space="preserve"> </w:t>
      </w:r>
      <w:r w:rsidRPr="00BF2706">
        <w:t>necessary</w:t>
      </w:r>
      <w:r w:rsidR="00BE2ECE">
        <w:t xml:space="preserve"> </w:t>
      </w:r>
      <w:r w:rsidRPr="00BF2706">
        <w:t>to</w:t>
      </w:r>
      <w:r w:rsidR="00BE2ECE">
        <w:t xml:space="preserve"> </w:t>
      </w:r>
      <w:r w:rsidRPr="00BF2706">
        <w:t>achieve</w:t>
      </w:r>
      <w:r w:rsidR="00BE2ECE">
        <w:t xml:space="preserve"> </w:t>
      </w:r>
      <w:r w:rsidRPr="00BF2706">
        <w:t>that</w:t>
      </w:r>
      <w:r w:rsidR="00BE2ECE">
        <w:t xml:space="preserve"> </w:t>
      </w:r>
      <w:r w:rsidRPr="00BF2706">
        <w:t>purpose.</w:t>
      </w:r>
      <w:r w:rsidR="00BE2ECE">
        <w:t xml:space="preserve"> </w:t>
      </w:r>
      <w:r w:rsidRPr="00BF2706">
        <w:t>Ownership</w:t>
      </w:r>
      <w:r w:rsidR="00BE2ECE">
        <w:t xml:space="preserve"> </w:t>
      </w:r>
      <w:r w:rsidRPr="00BF2706">
        <w:t>may</w:t>
      </w:r>
      <w:r w:rsidR="00BE2ECE">
        <w:t xml:space="preserve"> </w:t>
      </w:r>
      <w:r w:rsidRPr="00BF2706">
        <w:t>only</w:t>
      </w:r>
      <w:r w:rsidR="00BE2ECE">
        <w:t xml:space="preserve"> </w:t>
      </w:r>
      <w:r w:rsidRPr="00BF2706">
        <w:t>be</w:t>
      </w:r>
      <w:r w:rsidR="00BE2ECE">
        <w:t xml:space="preserve"> </w:t>
      </w:r>
      <w:r w:rsidRPr="00BF2706">
        <w:t>sought</w:t>
      </w:r>
      <w:r w:rsidR="00BE2ECE">
        <w:t xml:space="preserve"> </w:t>
      </w:r>
      <w:r w:rsidRPr="00BF2706">
        <w:t>where</w:t>
      </w:r>
      <w:r w:rsidR="00BE2ECE">
        <w:t xml:space="preserve"> </w:t>
      </w:r>
      <w:r w:rsidRPr="00BF2706">
        <w:t>a</w:t>
      </w:r>
      <w:r w:rsidR="00BE2ECE">
        <w:t xml:space="preserve"> </w:t>
      </w:r>
      <w:r w:rsidRPr="00BF2706">
        <w:t>licence</w:t>
      </w:r>
      <w:r w:rsidR="00BE2ECE">
        <w:t xml:space="preserve"> </w:t>
      </w:r>
      <w:r w:rsidRPr="00BF2706">
        <w:t>is</w:t>
      </w:r>
      <w:r w:rsidR="00BE2ECE">
        <w:t xml:space="preserve"> </w:t>
      </w:r>
      <w:r w:rsidRPr="00BF2706">
        <w:t>not</w:t>
      </w:r>
      <w:r w:rsidR="00BE2ECE">
        <w:t xml:space="preserve"> </w:t>
      </w:r>
      <w:r w:rsidRPr="00BF2706">
        <w:t>adequate</w:t>
      </w:r>
      <w:r w:rsidR="00BE2ECE">
        <w:t xml:space="preserve"> </w:t>
      </w:r>
      <w:r w:rsidRPr="00BF2706">
        <w:t>to</w:t>
      </w:r>
      <w:r w:rsidR="00BE2ECE">
        <w:t xml:space="preserve"> </w:t>
      </w:r>
      <w:r w:rsidRPr="00BF2706">
        <w:t>achieve</w:t>
      </w:r>
      <w:r w:rsidR="00BE2ECE">
        <w:t xml:space="preserve"> </w:t>
      </w:r>
      <w:r w:rsidRPr="00BF2706">
        <w:t>that</w:t>
      </w:r>
      <w:r w:rsidR="00BE2ECE">
        <w:t xml:space="preserve"> </w:t>
      </w:r>
      <w:r w:rsidRPr="00BF2706">
        <w:t>purpose.</w:t>
      </w:r>
      <w:r w:rsidR="00BE2ECE">
        <w:t xml:space="preserve"> </w:t>
      </w:r>
      <w:r w:rsidRPr="00BF2706">
        <w:t>This</w:t>
      </w:r>
      <w:r w:rsidR="00BE2ECE">
        <w:t xml:space="preserve"> </w:t>
      </w:r>
      <w:r w:rsidRPr="00BF2706">
        <w:t>issue</w:t>
      </w:r>
      <w:r w:rsidR="00BE2ECE">
        <w:t xml:space="preserve"> </w:t>
      </w:r>
      <w:r w:rsidRPr="00BF2706">
        <w:t>is</w:t>
      </w:r>
      <w:r w:rsidR="00BE2ECE">
        <w:t xml:space="preserve"> </w:t>
      </w:r>
      <w:r w:rsidRPr="00BF2706">
        <w:t>expanded</w:t>
      </w:r>
      <w:r w:rsidR="00BE2ECE">
        <w:t xml:space="preserve"> </w:t>
      </w:r>
      <w:r w:rsidRPr="00BF2706">
        <w:t>in</w:t>
      </w:r>
      <w:r w:rsidR="00BE2ECE">
        <w:t xml:space="preserve"> </w:t>
      </w:r>
      <w:r w:rsidRPr="00BF2706">
        <w:t>Chapters</w:t>
      </w:r>
      <w:r w:rsidR="00BE2ECE">
        <w:t xml:space="preserve"> </w:t>
      </w:r>
      <w:r w:rsidRPr="00BF2706">
        <w:fldChar w:fldCharType="begin"/>
      </w:r>
      <w:r w:rsidRPr="00BF2706">
        <w:instrText xml:space="preserve"> REF _Ref373143404 \r \h </w:instrText>
      </w:r>
      <w:r w:rsidRPr="00BF2706">
        <w:fldChar w:fldCharType="separate"/>
      </w:r>
      <w:r w:rsidRPr="00BF2706">
        <w:t>9.3</w:t>
      </w:r>
      <w:r w:rsidRPr="00BF2706">
        <w:fldChar w:fldCharType="end"/>
      </w:r>
      <w:r w:rsidR="00BE2ECE">
        <w:t xml:space="preserve"> </w:t>
      </w:r>
      <w:r w:rsidRPr="00BF2706">
        <w:t>and</w:t>
      </w:r>
      <w:r w:rsidR="00BE2ECE">
        <w:t xml:space="preserve"> </w:t>
      </w:r>
      <w:r w:rsidRPr="00BF2706">
        <w:t>8.4</w:t>
      </w:r>
      <w:r w:rsidR="00BE2ECE">
        <w:t xml:space="preserve"> </w:t>
      </w:r>
      <w:r w:rsidRPr="00BF2706">
        <w:t>below.</w:t>
      </w:r>
    </w:p>
    <w:p w14:paraId="295C6A85" w14:textId="77777777" w:rsidR="00BB166C" w:rsidRDefault="00BF2706" w:rsidP="00BF2706">
      <w:r w:rsidRPr="00BF2706">
        <w:t>Sometimes,</w:t>
      </w:r>
      <w:r w:rsidR="00BE2ECE">
        <w:t xml:space="preserve"> </w:t>
      </w:r>
      <w:r w:rsidRPr="00BF2706">
        <w:t>the</w:t>
      </w:r>
      <w:r w:rsidR="00BE2ECE">
        <w:t xml:space="preserve"> </w:t>
      </w:r>
      <w:r w:rsidRPr="00BF2706">
        <w:t>State</w:t>
      </w:r>
      <w:r w:rsidR="00BE2ECE">
        <w:t xml:space="preserve"> </w:t>
      </w:r>
      <w:r w:rsidRPr="00BF2706">
        <w:t>is</w:t>
      </w:r>
      <w:r w:rsidR="00BE2ECE">
        <w:t xml:space="preserve"> </w:t>
      </w:r>
      <w:r w:rsidRPr="00BF2706">
        <w:t>involved</w:t>
      </w:r>
      <w:r w:rsidR="00BE2ECE">
        <w:t xml:space="preserve"> </w:t>
      </w:r>
      <w:r w:rsidRPr="00BF2706">
        <w:t>in</w:t>
      </w:r>
      <w:r w:rsidR="00BE2ECE">
        <w:t xml:space="preserve"> </w:t>
      </w:r>
      <w:r w:rsidRPr="00BF2706">
        <w:t>joint</w:t>
      </w:r>
      <w:r w:rsidR="00BE2ECE">
        <w:t xml:space="preserve"> </w:t>
      </w:r>
      <w:r w:rsidRPr="00BF2706">
        <w:t>funding</w:t>
      </w:r>
      <w:r w:rsidR="00BE2ECE">
        <w:t xml:space="preserve"> </w:t>
      </w:r>
      <w:r w:rsidRPr="00BF2706">
        <w:t>arrangements</w:t>
      </w:r>
      <w:r w:rsidR="00BE2ECE">
        <w:t xml:space="preserve"> </w:t>
      </w:r>
      <w:r w:rsidRPr="00BF2706">
        <w:t>with</w:t>
      </w:r>
      <w:r w:rsidR="00BE2ECE">
        <w:t xml:space="preserve"> </w:t>
      </w:r>
      <w:r w:rsidRPr="00BF2706">
        <w:t>external</w:t>
      </w:r>
      <w:r w:rsidR="00BE2ECE">
        <w:t xml:space="preserve"> </w:t>
      </w:r>
      <w:r w:rsidRPr="00BF2706">
        <w:t>parties</w:t>
      </w:r>
      <w:r w:rsidR="00BE2ECE">
        <w:t xml:space="preserve"> </w:t>
      </w:r>
      <w:r w:rsidRPr="00BF2706">
        <w:t>such</w:t>
      </w:r>
      <w:r w:rsidR="00BE2ECE">
        <w:t xml:space="preserve"> </w:t>
      </w:r>
      <w:r w:rsidRPr="00BF2706">
        <w:t>as</w:t>
      </w:r>
      <w:r w:rsidR="00BE2ECE">
        <w:t xml:space="preserve"> </w:t>
      </w:r>
      <w:r w:rsidRPr="00BF2706">
        <w:t>the</w:t>
      </w:r>
      <w:r w:rsidR="00BE2ECE">
        <w:t xml:space="preserve"> </w:t>
      </w:r>
      <w:r w:rsidRPr="00BF2706">
        <w:t>Commonwealth</w:t>
      </w:r>
      <w:r w:rsidR="00BE2ECE">
        <w:t xml:space="preserve"> </w:t>
      </w:r>
      <w:r w:rsidRPr="00BF2706">
        <w:t>Government.</w:t>
      </w:r>
      <w:r w:rsidR="00BE2ECE">
        <w:t xml:space="preserve"> </w:t>
      </w:r>
      <w:r w:rsidRPr="00BF2706">
        <w:t>In</w:t>
      </w:r>
      <w:r w:rsidR="00BE2ECE">
        <w:t xml:space="preserve"> </w:t>
      </w:r>
      <w:r w:rsidRPr="00BF2706">
        <w:t>these</w:t>
      </w:r>
      <w:r w:rsidR="00BE2ECE">
        <w:t xml:space="preserve"> </w:t>
      </w:r>
      <w:r w:rsidRPr="00BF2706">
        <w:t>cases,</w:t>
      </w:r>
      <w:r w:rsidR="00BE2ECE">
        <w:t xml:space="preserve"> </w:t>
      </w:r>
      <w:r w:rsidRPr="00BF2706">
        <w:t>agencies</w:t>
      </w:r>
      <w:r w:rsidR="00BE2ECE">
        <w:t xml:space="preserve"> </w:t>
      </w:r>
      <w:r w:rsidRPr="00BF2706">
        <w:t>should</w:t>
      </w:r>
      <w:r w:rsidR="00BE2ECE">
        <w:t xml:space="preserve"> </w:t>
      </w:r>
      <w:r w:rsidRPr="00BF2706">
        <w:t>apply</w:t>
      </w:r>
      <w:r w:rsidR="00BE2ECE">
        <w:t xml:space="preserve"> </w:t>
      </w:r>
      <w:r w:rsidRPr="00BF2706">
        <w:t>the</w:t>
      </w:r>
      <w:r w:rsidR="00BE2ECE">
        <w:t xml:space="preserve"> </w:t>
      </w:r>
      <w:r w:rsidRPr="00BF2706">
        <w:t>IP</w:t>
      </w:r>
      <w:r w:rsidR="00BE2ECE">
        <w:t xml:space="preserve"> </w:t>
      </w:r>
      <w:r w:rsidRPr="00BF2706">
        <w:t>Policy</w:t>
      </w:r>
      <w:r w:rsidR="00BE2ECE">
        <w:t xml:space="preserve"> </w:t>
      </w:r>
      <w:r w:rsidRPr="00BF2706">
        <w:t>to</w:t>
      </w:r>
      <w:r w:rsidR="00BE2ECE">
        <w:t xml:space="preserve"> </w:t>
      </w:r>
      <w:r w:rsidRPr="00BF2706">
        <w:t>the</w:t>
      </w:r>
      <w:r w:rsidR="00BE2ECE">
        <w:t xml:space="preserve"> </w:t>
      </w:r>
      <w:r w:rsidRPr="00BF2706">
        <w:t>extent</w:t>
      </w:r>
      <w:r w:rsidR="00BE2ECE">
        <w:t xml:space="preserve"> </w:t>
      </w:r>
      <w:r w:rsidRPr="00BF2706">
        <w:t>possible</w:t>
      </w:r>
      <w:r w:rsidR="00BE2ECE">
        <w:t xml:space="preserve"> </w:t>
      </w:r>
      <w:r w:rsidRPr="00BF2706">
        <w:t>in</w:t>
      </w:r>
      <w:r w:rsidR="00BE2ECE">
        <w:t xml:space="preserve"> </w:t>
      </w:r>
      <w:r w:rsidRPr="00BF2706">
        <w:t>the</w:t>
      </w:r>
      <w:r w:rsidR="00BE2ECE">
        <w:t xml:space="preserve"> </w:t>
      </w:r>
      <w:r w:rsidRPr="00BF2706">
        <w:t>circumstances.</w:t>
      </w:r>
    </w:p>
    <w:p w14:paraId="254A0963" w14:textId="2387BCA2" w:rsidR="00BF2706" w:rsidRPr="00BF2706" w:rsidRDefault="00BF2706" w:rsidP="00AC1553">
      <w:pPr>
        <w:pStyle w:val="Heading2"/>
      </w:pPr>
      <w:bookmarkStart w:id="347" w:name="_Toc360519909"/>
      <w:bookmarkStart w:id="348" w:name="_Toc411926869"/>
      <w:bookmarkStart w:id="349" w:name="_Toc140576467"/>
      <w:bookmarkStart w:id="350" w:name="_Toc176264853"/>
      <w:r w:rsidRPr="00BF2706">
        <w:t>Addressing</w:t>
      </w:r>
      <w:r w:rsidR="00BE2ECE">
        <w:t xml:space="preserve"> </w:t>
      </w:r>
      <w:r w:rsidRPr="00BF2706">
        <w:t>IP</w:t>
      </w:r>
      <w:r w:rsidR="00BE2ECE">
        <w:t xml:space="preserve"> </w:t>
      </w:r>
      <w:r w:rsidRPr="00BF2706">
        <w:t>rights</w:t>
      </w:r>
      <w:bookmarkEnd w:id="347"/>
      <w:bookmarkEnd w:id="348"/>
      <w:bookmarkEnd w:id="349"/>
      <w:bookmarkEnd w:id="350"/>
    </w:p>
    <w:p w14:paraId="1AB99205" w14:textId="77777777" w:rsidR="00BB166C" w:rsidRDefault="00BF2706" w:rsidP="00BF2706">
      <w:r w:rsidRPr="00BF2706">
        <w:t>Principle</w:t>
      </w:r>
      <w:r w:rsidR="00BE2ECE">
        <w:t xml:space="preserve"> </w:t>
      </w:r>
      <w:r w:rsidRPr="00BF2706">
        <w:t>10(a)</w:t>
      </w:r>
      <w:r w:rsidR="00BE2ECE">
        <w:t xml:space="preserve"> </w:t>
      </w:r>
      <w:r w:rsidRPr="00BF2706">
        <w:t>of</w:t>
      </w:r>
      <w:r w:rsidR="00BE2ECE">
        <w:t xml:space="preserve"> </w:t>
      </w:r>
      <w:r w:rsidRPr="00BF2706">
        <w:t>the</w:t>
      </w:r>
      <w:r w:rsidR="00BE2ECE">
        <w:t xml:space="preserve"> </w:t>
      </w:r>
      <w:r w:rsidRPr="00BF2706">
        <w:t>IP</w:t>
      </w:r>
      <w:r w:rsidR="00BE2ECE">
        <w:t xml:space="preserve"> </w:t>
      </w:r>
      <w:r w:rsidRPr="00BF2706">
        <w:t>Policy</w:t>
      </w:r>
      <w:r w:rsidR="00BE2ECE">
        <w:t xml:space="preserve"> </w:t>
      </w:r>
      <w:r w:rsidRPr="00BF2706">
        <w:t>provides</w:t>
      </w:r>
      <w:r w:rsidR="00BE2ECE">
        <w:t xml:space="preserve"> </w:t>
      </w:r>
      <w:r w:rsidRPr="00BF2706">
        <w:t>that</w:t>
      </w:r>
      <w:r w:rsidR="00BE2ECE">
        <w:t xml:space="preserve"> </w:t>
      </w:r>
      <w:r w:rsidRPr="00BF2706">
        <w:t>funding</w:t>
      </w:r>
      <w:r w:rsidR="00BE2ECE">
        <w:t xml:space="preserve"> </w:t>
      </w:r>
      <w:r w:rsidRPr="00BF2706">
        <w:t>and</w:t>
      </w:r>
      <w:r w:rsidR="00BE2ECE">
        <w:t xml:space="preserve"> </w:t>
      </w:r>
      <w:r w:rsidRPr="00BF2706">
        <w:t>grant</w:t>
      </w:r>
      <w:r w:rsidR="00BE2ECE">
        <w:t xml:space="preserve"> </w:t>
      </w:r>
      <w:r w:rsidRPr="00BF2706">
        <w:t>agreements</w:t>
      </w:r>
      <w:r w:rsidR="00BE2ECE">
        <w:t xml:space="preserve"> </w:t>
      </w:r>
      <w:r w:rsidRPr="00BF2706">
        <w:t>must</w:t>
      </w:r>
      <w:r w:rsidR="00BE2ECE">
        <w:t xml:space="preserve"> </w:t>
      </w:r>
      <w:r w:rsidRPr="00BF2706">
        <w:t>address</w:t>
      </w:r>
      <w:r w:rsidR="00BE2ECE">
        <w:t xml:space="preserve"> </w:t>
      </w:r>
      <w:r w:rsidRPr="00BF2706">
        <w:t>any</w:t>
      </w:r>
      <w:r w:rsidR="00BE2ECE">
        <w:t xml:space="preserve"> </w:t>
      </w:r>
      <w:r w:rsidRPr="00BF2706">
        <w:t>rights</w:t>
      </w:r>
      <w:r w:rsidR="00BE2ECE">
        <w:t xml:space="preserve"> </w:t>
      </w:r>
      <w:r w:rsidRPr="00BF2706">
        <w:t>to</w:t>
      </w:r>
      <w:r w:rsidR="00BE2ECE">
        <w:t xml:space="preserve"> </w:t>
      </w:r>
      <w:r w:rsidRPr="00BF2706">
        <w:t>IP</w:t>
      </w:r>
      <w:r w:rsidR="00BE2ECE">
        <w:t xml:space="preserve"> </w:t>
      </w:r>
      <w:r w:rsidRPr="00BF2706">
        <w:t>(including</w:t>
      </w:r>
      <w:r w:rsidR="00BE2ECE">
        <w:t xml:space="preserve"> </w:t>
      </w:r>
      <w:r w:rsidRPr="00BF2706">
        <w:t>pre</w:t>
      </w:r>
      <w:r w:rsidRPr="00BF2706">
        <w:noBreakHyphen/>
        <w:t>existing</w:t>
      </w:r>
      <w:r w:rsidR="00BE2ECE">
        <w:t xml:space="preserve"> </w:t>
      </w:r>
      <w:r w:rsidRPr="00BF2706">
        <w:t>IP)</w:t>
      </w:r>
      <w:r w:rsidR="00BE2ECE">
        <w:t xml:space="preserve"> </w:t>
      </w:r>
      <w:r w:rsidRPr="00BF2706">
        <w:t>that</w:t>
      </w:r>
      <w:r w:rsidR="00BE2ECE">
        <w:t xml:space="preserve"> </w:t>
      </w:r>
      <w:r w:rsidRPr="00BF2706">
        <w:t>may</w:t>
      </w:r>
      <w:r w:rsidR="00BE2ECE">
        <w:t xml:space="preserve"> </w:t>
      </w:r>
      <w:r w:rsidRPr="00BF2706">
        <w:t>arise</w:t>
      </w:r>
      <w:r w:rsidR="00BE2ECE">
        <w:t xml:space="preserve"> </w:t>
      </w:r>
      <w:proofErr w:type="gramStart"/>
      <w:r w:rsidRPr="00BF2706">
        <w:t>as</w:t>
      </w:r>
      <w:r w:rsidR="00BE2ECE">
        <w:t xml:space="preserve"> </w:t>
      </w:r>
      <w:r w:rsidRPr="00BF2706">
        <w:t>a</w:t>
      </w:r>
      <w:r w:rsidR="00BE2ECE">
        <w:t xml:space="preserve"> </w:t>
      </w:r>
      <w:r w:rsidRPr="00BF2706">
        <w:t>consequence</w:t>
      </w:r>
      <w:r w:rsidR="00BE2ECE">
        <w:t xml:space="preserve"> </w:t>
      </w:r>
      <w:r w:rsidRPr="00BF2706">
        <w:t>of</w:t>
      </w:r>
      <w:proofErr w:type="gramEnd"/>
      <w:r w:rsidR="00BE2ECE">
        <w:t xml:space="preserve"> </w:t>
      </w:r>
      <w:r w:rsidRPr="00BF2706">
        <w:t>the</w:t>
      </w:r>
      <w:r w:rsidR="00BE2ECE">
        <w:t xml:space="preserve"> </w:t>
      </w:r>
      <w:r w:rsidRPr="00BF2706">
        <w:t>grant</w:t>
      </w:r>
      <w:r w:rsidR="00BE2ECE">
        <w:t xml:space="preserve"> </w:t>
      </w:r>
      <w:r w:rsidRPr="00BF2706">
        <w:t>or</w:t>
      </w:r>
      <w:r w:rsidR="00BE2ECE">
        <w:t xml:space="preserve"> </w:t>
      </w:r>
      <w:r w:rsidRPr="00BF2706">
        <w:t>funding.</w:t>
      </w:r>
    </w:p>
    <w:p w14:paraId="5AEBDC80" w14:textId="77777777" w:rsidR="00BB166C" w:rsidRDefault="00BF2706" w:rsidP="00BF2706">
      <w:r w:rsidRPr="00BF2706">
        <w:lastRenderedPageBreak/>
        <w:t>A</w:t>
      </w:r>
      <w:r w:rsidR="00BE2ECE">
        <w:t xml:space="preserve"> </w:t>
      </w:r>
      <w:r w:rsidRPr="00BF2706">
        <w:t>key</w:t>
      </w:r>
      <w:r w:rsidR="00BE2ECE">
        <w:t xml:space="preserve"> </w:t>
      </w:r>
      <w:r w:rsidRPr="00BF2706">
        <w:t>issue</w:t>
      </w:r>
      <w:r w:rsidR="00BE2ECE">
        <w:t xml:space="preserve"> </w:t>
      </w:r>
      <w:r w:rsidRPr="00BF2706">
        <w:t>to</w:t>
      </w:r>
      <w:r w:rsidR="00BE2ECE">
        <w:t xml:space="preserve"> </w:t>
      </w:r>
      <w:r w:rsidRPr="00BF2706">
        <w:t>be</w:t>
      </w:r>
      <w:r w:rsidR="00BE2ECE">
        <w:t xml:space="preserve"> </w:t>
      </w:r>
      <w:r w:rsidRPr="00BF2706">
        <w:t>addressed</w:t>
      </w:r>
      <w:r w:rsidR="00BE2ECE">
        <w:t xml:space="preserve"> </w:t>
      </w:r>
      <w:r w:rsidRPr="00BF2706">
        <w:t>is</w:t>
      </w:r>
      <w:r w:rsidR="00BE2ECE">
        <w:t xml:space="preserve"> </w:t>
      </w:r>
      <w:r w:rsidRPr="00BF2706">
        <w:t>IP</w:t>
      </w:r>
      <w:r w:rsidR="00BE2ECE">
        <w:t xml:space="preserve"> </w:t>
      </w:r>
      <w:r w:rsidRPr="00BF2706">
        <w:t>ownership</w:t>
      </w:r>
      <w:r w:rsidR="00BE2ECE">
        <w:t xml:space="preserve"> </w:t>
      </w:r>
      <w:r w:rsidRPr="00BF2706">
        <w:t>and</w:t>
      </w:r>
      <w:r w:rsidR="00BE2ECE">
        <w:t xml:space="preserve"> </w:t>
      </w:r>
      <w:r w:rsidRPr="00BF2706">
        <w:t>licence</w:t>
      </w:r>
      <w:r w:rsidR="00BE2ECE">
        <w:t xml:space="preserve"> </w:t>
      </w:r>
      <w:r w:rsidRPr="00BF2706">
        <w:t>terms,</w:t>
      </w:r>
      <w:r w:rsidR="00BE2ECE">
        <w:t xml:space="preserve"> </w:t>
      </w:r>
      <w:r w:rsidRPr="00BF2706">
        <w:t>including</w:t>
      </w:r>
      <w:r w:rsidR="00BE2ECE">
        <w:t xml:space="preserve"> </w:t>
      </w:r>
      <w:r w:rsidRPr="00BF2706">
        <w:t>royalties.</w:t>
      </w:r>
      <w:r w:rsidR="00BE2ECE">
        <w:t xml:space="preserve"> </w:t>
      </w:r>
      <w:r w:rsidRPr="00BF2706">
        <w:t>The</w:t>
      </w:r>
      <w:r w:rsidR="00BE2ECE">
        <w:t xml:space="preserve"> </w:t>
      </w:r>
      <w:r w:rsidRPr="00BF2706">
        <w:t>default</w:t>
      </w:r>
      <w:r w:rsidR="00BE2ECE">
        <w:t xml:space="preserve"> </w:t>
      </w:r>
      <w:r w:rsidRPr="00BF2706">
        <w:t>position</w:t>
      </w:r>
      <w:r w:rsidR="00BE2ECE">
        <w:t xml:space="preserve"> </w:t>
      </w:r>
      <w:r w:rsidRPr="00BF2706">
        <w:t>is</w:t>
      </w:r>
      <w:r w:rsidR="00BE2ECE">
        <w:t xml:space="preserve"> </w:t>
      </w:r>
      <w:r w:rsidRPr="00BF2706">
        <w:t>that</w:t>
      </w:r>
      <w:r w:rsidR="00BE2ECE">
        <w:t xml:space="preserve"> </w:t>
      </w:r>
      <w:r w:rsidRPr="00BF2706">
        <w:t>the</w:t>
      </w:r>
      <w:r w:rsidR="00BE2ECE">
        <w:t xml:space="preserve"> </w:t>
      </w:r>
      <w:r w:rsidRPr="00BF2706">
        <w:t>recipient</w:t>
      </w:r>
      <w:r w:rsidR="00BE2ECE">
        <w:t xml:space="preserve"> </w:t>
      </w:r>
      <w:r w:rsidRPr="00BF2706">
        <w:t>of</w:t>
      </w:r>
      <w:r w:rsidR="00BE2ECE">
        <w:t xml:space="preserve"> </w:t>
      </w:r>
      <w:r w:rsidRPr="00BF2706">
        <w:t>the</w:t>
      </w:r>
      <w:r w:rsidR="00BE2ECE">
        <w:t xml:space="preserve"> </w:t>
      </w:r>
      <w:r w:rsidRPr="00BF2706">
        <w:t>grant</w:t>
      </w:r>
      <w:r w:rsidR="00BE2ECE">
        <w:t xml:space="preserve"> </w:t>
      </w:r>
      <w:r w:rsidRPr="00BF2706">
        <w:t>or</w:t>
      </w:r>
      <w:r w:rsidR="00BE2ECE">
        <w:t xml:space="preserve"> </w:t>
      </w:r>
      <w:r w:rsidRPr="00BF2706">
        <w:t>funding</w:t>
      </w:r>
      <w:r w:rsidR="00BE2ECE">
        <w:t xml:space="preserve"> </w:t>
      </w:r>
      <w:r w:rsidRPr="00BF2706">
        <w:t>should</w:t>
      </w:r>
      <w:r w:rsidR="00BE2ECE">
        <w:t xml:space="preserve"> </w:t>
      </w:r>
      <w:r w:rsidRPr="00BF2706">
        <w:t>retain</w:t>
      </w:r>
      <w:r w:rsidR="00BE2ECE">
        <w:t xml:space="preserve"> </w:t>
      </w:r>
      <w:r w:rsidRPr="00BF2706">
        <w:t>ownership,</w:t>
      </w:r>
      <w:r w:rsidR="00BE2ECE">
        <w:t xml:space="preserve"> </w:t>
      </w:r>
      <w:r w:rsidRPr="00BF2706">
        <w:t>and</w:t>
      </w:r>
      <w:r w:rsidR="00BE2ECE">
        <w:t xml:space="preserve"> </w:t>
      </w:r>
      <w:r w:rsidRPr="00BF2706">
        <w:t>the</w:t>
      </w:r>
      <w:r w:rsidR="00BE2ECE">
        <w:t xml:space="preserve"> </w:t>
      </w:r>
      <w:r w:rsidRPr="00BF2706">
        <w:t>State</w:t>
      </w:r>
      <w:r w:rsidR="00BE2ECE">
        <w:t xml:space="preserve"> </w:t>
      </w:r>
      <w:r w:rsidRPr="00BF2706">
        <w:t>may</w:t>
      </w:r>
      <w:r w:rsidR="00BE2ECE">
        <w:t xml:space="preserve"> </w:t>
      </w:r>
      <w:r w:rsidRPr="00BF2706">
        <w:t>only</w:t>
      </w:r>
      <w:r w:rsidR="00BE2ECE">
        <w:t xml:space="preserve"> </w:t>
      </w:r>
      <w:r w:rsidRPr="00BF2706">
        <w:t>acquire</w:t>
      </w:r>
      <w:r w:rsidR="00BE2ECE">
        <w:t xml:space="preserve"> </w:t>
      </w:r>
      <w:r w:rsidRPr="00BF2706">
        <w:t>a</w:t>
      </w:r>
      <w:r w:rsidR="00BE2ECE">
        <w:t xml:space="preserve"> </w:t>
      </w:r>
      <w:r w:rsidRPr="00BF2706">
        <w:t>licence</w:t>
      </w:r>
      <w:r w:rsidR="00BE2ECE">
        <w:t xml:space="preserve"> </w:t>
      </w:r>
      <w:r w:rsidRPr="00BF2706">
        <w:t>where</w:t>
      </w:r>
      <w:r w:rsidR="00BE2ECE">
        <w:t xml:space="preserve"> </w:t>
      </w:r>
      <w:r w:rsidRPr="00BF2706">
        <w:t>necessary</w:t>
      </w:r>
      <w:r w:rsidR="00BE2ECE">
        <w:t xml:space="preserve"> </w:t>
      </w:r>
      <w:r w:rsidRPr="00BF2706">
        <w:t>for</w:t>
      </w:r>
      <w:r w:rsidR="00BE2ECE">
        <w:t xml:space="preserve"> </w:t>
      </w:r>
      <w:r w:rsidRPr="00BF2706">
        <w:t>a</w:t>
      </w:r>
      <w:r w:rsidR="00BE2ECE">
        <w:t xml:space="preserve"> </w:t>
      </w:r>
      <w:r w:rsidRPr="00BF2706">
        <w:t>specific</w:t>
      </w:r>
      <w:r w:rsidR="00BE2ECE">
        <w:t xml:space="preserve"> </w:t>
      </w:r>
      <w:r w:rsidRPr="00BF2706">
        <w:t>purpose.</w:t>
      </w:r>
      <w:r w:rsidR="00BE2ECE">
        <w:t xml:space="preserve"> </w:t>
      </w:r>
      <w:r w:rsidRPr="00BF2706">
        <w:t>The</w:t>
      </w:r>
      <w:r w:rsidR="00BE2ECE">
        <w:t xml:space="preserve"> </w:t>
      </w:r>
      <w:r w:rsidRPr="00BF2706">
        <w:t>issues</w:t>
      </w:r>
      <w:r w:rsidR="00BE2ECE">
        <w:t xml:space="preserve"> </w:t>
      </w:r>
      <w:r w:rsidRPr="00BF2706">
        <w:t>impacting</w:t>
      </w:r>
      <w:r w:rsidR="00BE2ECE">
        <w:t xml:space="preserve"> </w:t>
      </w:r>
      <w:r w:rsidRPr="00BF2706">
        <w:t>on</w:t>
      </w:r>
      <w:r w:rsidR="00BE2ECE">
        <w:t xml:space="preserve"> </w:t>
      </w:r>
      <w:r w:rsidRPr="00BF2706">
        <w:t>State</w:t>
      </w:r>
      <w:r w:rsidR="00BE2ECE">
        <w:t xml:space="preserve"> </w:t>
      </w:r>
      <w:r w:rsidRPr="00BF2706">
        <w:t>licence</w:t>
      </w:r>
      <w:r w:rsidR="00BE2ECE">
        <w:t xml:space="preserve"> </w:t>
      </w:r>
      <w:r w:rsidRPr="00BF2706">
        <w:t>or</w:t>
      </w:r>
      <w:r w:rsidR="00BE2ECE">
        <w:t xml:space="preserve"> </w:t>
      </w:r>
      <w:r w:rsidRPr="00BF2706">
        <w:t>ownership</w:t>
      </w:r>
      <w:r w:rsidR="00BE2ECE">
        <w:t xml:space="preserve"> </w:t>
      </w:r>
      <w:r w:rsidRPr="00BF2706">
        <w:t>are</w:t>
      </w:r>
      <w:r w:rsidR="00BE2ECE">
        <w:t xml:space="preserve"> </w:t>
      </w:r>
      <w:r w:rsidRPr="00BF2706">
        <w:t>discussed</w:t>
      </w:r>
      <w:r w:rsidR="00BE2ECE">
        <w:t xml:space="preserve"> </w:t>
      </w:r>
      <w:r w:rsidRPr="00BF2706">
        <w:t>in</w:t>
      </w:r>
      <w:r w:rsidR="00BE2ECE">
        <w:t xml:space="preserve"> </w:t>
      </w:r>
      <w:r w:rsidRPr="00BF2706">
        <w:t>Chapter</w:t>
      </w:r>
      <w:r w:rsidR="00BE2ECE">
        <w:t xml:space="preserve"> </w:t>
      </w:r>
      <w:r w:rsidRPr="00BF2706">
        <w:fldChar w:fldCharType="begin"/>
      </w:r>
      <w:r w:rsidRPr="00BF2706">
        <w:instrText xml:space="preserve"> REF _Ref373143404 \r \h </w:instrText>
      </w:r>
      <w:r w:rsidRPr="00BF2706">
        <w:fldChar w:fldCharType="separate"/>
      </w:r>
      <w:r w:rsidRPr="00BF2706">
        <w:t>9.3</w:t>
      </w:r>
      <w:r w:rsidRPr="00BF2706">
        <w:fldChar w:fldCharType="end"/>
      </w:r>
      <w:r w:rsidR="00BE2ECE">
        <w:t xml:space="preserve"> </w:t>
      </w:r>
      <w:r w:rsidRPr="00BF2706">
        <w:t>and</w:t>
      </w:r>
      <w:r w:rsidR="00BE2ECE">
        <w:t xml:space="preserve"> </w:t>
      </w:r>
      <w:r w:rsidRPr="00BF2706">
        <w:t>8.4</w:t>
      </w:r>
      <w:r w:rsidR="00BE2ECE">
        <w:t xml:space="preserve"> </w:t>
      </w:r>
      <w:r w:rsidRPr="00BF2706">
        <w:t>below.</w:t>
      </w:r>
    </w:p>
    <w:p w14:paraId="77C79E74" w14:textId="5C238D2D" w:rsidR="00BF2706" w:rsidRPr="00BF2706" w:rsidRDefault="00BF2706" w:rsidP="00BF2706">
      <w:r w:rsidRPr="00BF2706">
        <w:t>In</w:t>
      </w:r>
      <w:r w:rsidR="00BE2ECE">
        <w:t xml:space="preserve"> </w:t>
      </w:r>
      <w:r w:rsidRPr="00BF2706">
        <w:t>addressing</w:t>
      </w:r>
      <w:r w:rsidR="00BE2ECE">
        <w:t xml:space="preserve"> </w:t>
      </w:r>
      <w:r w:rsidRPr="00BF2706">
        <w:t>IP</w:t>
      </w:r>
      <w:r w:rsidR="00BE2ECE">
        <w:t xml:space="preserve"> </w:t>
      </w:r>
      <w:r w:rsidRPr="00BF2706">
        <w:t>rights,</w:t>
      </w:r>
      <w:r w:rsidR="00BE2ECE">
        <w:t xml:space="preserve"> </w:t>
      </w:r>
      <w:r w:rsidRPr="00BF2706">
        <w:t>agencies</w:t>
      </w:r>
      <w:r w:rsidR="00BE2ECE">
        <w:t xml:space="preserve"> </w:t>
      </w:r>
      <w:r w:rsidRPr="00BF2706">
        <w:t>must</w:t>
      </w:r>
      <w:r w:rsidR="00BE2ECE">
        <w:t xml:space="preserve"> </w:t>
      </w:r>
      <w:r w:rsidRPr="00BF2706">
        <w:t>comply</w:t>
      </w:r>
      <w:r w:rsidR="00BE2ECE">
        <w:t xml:space="preserve"> </w:t>
      </w:r>
      <w:r w:rsidRPr="00BF2706">
        <w:t>with</w:t>
      </w:r>
      <w:r w:rsidR="00BE2ECE">
        <w:t xml:space="preserve"> </w:t>
      </w:r>
      <w:r w:rsidRPr="00BF2706">
        <w:t>relevant</w:t>
      </w:r>
      <w:r w:rsidR="00BE2ECE">
        <w:t xml:space="preserve"> </w:t>
      </w:r>
      <w:r w:rsidRPr="00BF2706">
        <w:t>IP</w:t>
      </w:r>
      <w:r w:rsidR="00BE2ECE">
        <w:t xml:space="preserve"> </w:t>
      </w:r>
      <w:r w:rsidRPr="00BF2706">
        <w:t>management</w:t>
      </w:r>
      <w:r w:rsidR="00BE2ECE">
        <w:t xml:space="preserve"> </w:t>
      </w:r>
      <w:r w:rsidRPr="00BF2706">
        <w:t>frameworks</w:t>
      </w:r>
      <w:r w:rsidR="00BE2ECE">
        <w:t xml:space="preserve"> </w:t>
      </w:r>
      <w:r w:rsidRPr="00BF2706">
        <w:t>in</w:t>
      </w:r>
      <w:r w:rsidR="00BE2ECE">
        <w:t xml:space="preserve"> </w:t>
      </w:r>
      <w:r w:rsidRPr="00BF2706">
        <w:t>relation</w:t>
      </w:r>
      <w:r w:rsidR="00BE2ECE">
        <w:t xml:space="preserve"> </w:t>
      </w:r>
      <w:r w:rsidRPr="00BF2706">
        <w:t>to</w:t>
      </w:r>
      <w:r w:rsidR="00BE2ECE">
        <w:t xml:space="preserve"> </w:t>
      </w:r>
      <w:r w:rsidRPr="00BF2706">
        <w:t>government</w:t>
      </w:r>
      <w:r w:rsidR="00BE2ECE">
        <w:t xml:space="preserve"> </w:t>
      </w:r>
      <w:proofErr w:type="gramStart"/>
      <w:r w:rsidRPr="00BF2706">
        <w:t>funding,</w:t>
      </w:r>
      <w:r w:rsidR="00BE2ECE">
        <w:t xml:space="preserve"> </w:t>
      </w:r>
      <w:r w:rsidRPr="00BF2706">
        <w:t>and</w:t>
      </w:r>
      <w:proofErr w:type="gramEnd"/>
      <w:r w:rsidR="00BE2ECE">
        <w:t xml:space="preserve"> </w:t>
      </w:r>
      <w:r w:rsidRPr="00BF2706">
        <w:t>clarify</w:t>
      </w:r>
      <w:r w:rsidR="00BE2ECE">
        <w:t xml:space="preserve"> </w:t>
      </w:r>
      <w:r w:rsidRPr="00BF2706">
        <w:t>and</w:t>
      </w:r>
      <w:r w:rsidR="00BE2ECE">
        <w:t xml:space="preserve"> </w:t>
      </w:r>
      <w:r w:rsidRPr="00BF2706">
        <w:t>manage</w:t>
      </w:r>
      <w:r w:rsidR="00BE2ECE">
        <w:t xml:space="preserve"> </w:t>
      </w:r>
      <w:r w:rsidRPr="00BF2706">
        <w:t>the</w:t>
      </w:r>
      <w:r w:rsidR="00BE2ECE">
        <w:t xml:space="preserve"> </w:t>
      </w:r>
      <w:r w:rsidRPr="00BF2706">
        <w:t>possibility</w:t>
      </w:r>
      <w:r w:rsidR="00BE2ECE">
        <w:t xml:space="preserve"> </w:t>
      </w:r>
      <w:r w:rsidRPr="00BF2706">
        <w:t>of</w:t>
      </w:r>
      <w:r w:rsidR="00BE2ECE">
        <w:t xml:space="preserve"> </w:t>
      </w:r>
      <w:r w:rsidRPr="00BF2706">
        <w:t>conflicting</w:t>
      </w:r>
      <w:r w:rsidR="00BE2ECE">
        <w:t xml:space="preserve"> </w:t>
      </w:r>
      <w:r w:rsidRPr="00BF2706">
        <w:t>claims</w:t>
      </w:r>
      <w:r w:rsidR="00BE2ECE">
        <w:t xml:space="preserve"> </w:t>
      </w:r>
      <w:r w:rsidRPr="00BF2706">
        <w:t>on</w:t>
      </w:r>
      <w:r w:rsidR="00BE2ECE">
        <w:t xml:space="preserve"> </w:t>
      </w:r>
      <w:r w:rsidRPr="00BF2706">
        <w:t>the</w:t>
      </w:r>
      <w:r w:rsidR="00BE2ECE">
        <w:t xml:space="preserve"> </w:t>
      </w:r>
      <w:r w:rsidRPr="00BF2706">
        <w:t>IP</w:t>
      </w:r>
      <w:r w:rsidR="00BE2ECE">
        <w:t xml:space="preserve"> </w:t>
      </w:r>
      <w:r w:rsidRPr="00BF2706">
        <w:t>created</w:t>
      </w:r>
      <w:r w:rsidR="00BE2ECE">
        <w:t xml:space="preserve"> </w:t>
      </w:r>
      <w:r w:rsidRPr="00BF2706">
        <w:t>or</w:t>
      </w:r>
      <w:r w:rsidR="00BE2ECE">
        <w:t xml:space="preserve"> </w:t>
      </w:r>
      <w:r w:rsidRPr="00BF2706">
        <w:t>developed</w:t>
      </w:r>
      <w:r w:rsidR="00BE2ECE">
        <w:t xml:space="preserve"> </w:t>
      </w:r>
      <w:r w:rsidRPr="00BF2706">
        <w:t>under</w:t>
      </w:r>
      <w:r w:rsidR="00BE2ECE">
        <w:t xml:space="preserve"> </w:t>
      </w:r>
      <w:r w:rsidRPr="00BF2706">
        <w:t>funding</w:t>
      </w:r>
      <w:r w:rsidR="00BE2ECE">
        <w:t xml:space="preserve"> </w:t>
      </w:r>
      <w:r w:rsidRPr="00BF2706">
        <w:t>agreements</w:t>
      </w:r>
      <w:r w:rsidR="00BE2ECE">
        <w:t xml:space="preserve"> </w:t>
      </w:r>
      <w:r w:rsidRPr="00BF2706">
        <w:t>from</w:t>
      </w:r>
      <w:r w:rsidR="00BE2ECE">
        <w:t xml:space="preserve"> </w:t>
      </w:r>
      <w:r w:rsidRPr="00BF2706">
        <w:t>other</w:t>
      </w:r>
      <w:r w:rsidR="00BE2ECE">
        <w:t xml:space="preserve"> </w:t>
      </w:r>
      <w:r w:rsidRPr="00BF2706">
        <w:t>funding</w:t>
      </w:r>
      <w:r w:rsidR="00BE2ECE">
        <w:t xml:space="preserve"> </w:t>
      </w:r>
      <w:r w:rsidRPr="00BF2706">
        <w:t>agencies</w:t>
      </w:r>
      <w:r w:rsidR="00BE2ECE">
        <w:t xml:space="preserve"> </w:t>
      </w:r>
      <w:r w:rsidRPr="00BF2706">
        <w:t>(e.g.</w:t>
      </w:r>
      <w:r w:rsidR="00BE2ECE">
        <w:t xml:space="preserve"> </w:t>
      </w:r>
      <w:r w:rsidRPr="00BF2706">
        <w:t>the</w:t>
      </w:r>
      <w:r w:rsidR="00BE2ECE">
        <w:t xml:space="preserve"> </w:t>
      </w:r>
      <w:r w:rsidRPr="00BF2706">
        <w:t>Commonwealth</w:t>
      </w:r>
      <w:r w:rsidR="00BE2ECE">
        <w:t xml:space="preserve"> </w:t>
      </w:r>
      <w:r w:rsidRPr="00BF2706">
        <w:t>Government,</w:t>
      </w:r>
      <w:r w:rsidR="00BE2ECE">
        <w:t xml:space="preserve"> </w:t>
      </w:r>
      <w:r w:rsidRPr="00BF2706">
        <w:t>private</w:t>
      </w:r>
      <w:r w:rsidR="00BE2ECE">
        <w:t xml:space="preserve"> </w:t>
      </w:r>
      <w:r w:rsidRPr="00BF2706">
        <w:t>sector,</w:t>
      </w:r>
      <w:r w:rsidR="00BE2ECE">
        <w:t xml:space="preserve"> </w:t>
      </w:r>
      <w:r w:rsidRPr="00BF2706">
        <w:t>donations</w:t>
      </w:r>
      <w:r w:rsidR="00BE2ECE">
        <w:t xml:space="preserve"> </w:t>
      </w:r>
      <w:r w:rsidRPr="00BF2706">
        <w:t>or</w:t>
      </w:r>
      <w:r w:rsidR="00BE2ECE">
        <w:t xml:space="preserve"> </w:t>
      </w:r>
      <w:r w:rsidRPr="00BF2706">
        <w:t>bequests).</w:t>
      </w:r>
    </w:p>
    <w:p w14:paraId="4016C160" w14:textId="3CF08DA9" w:rsidR="00BF2706" w:rsidRPr="00BF2706" w:rsidRDefault="00BF2706" w:rsidP="00BF2706">
      <w:r w:rsidRPr="00BF2706">
        <w:t>Agencies</w:t>
      </w:r>
      <w:r w:rsidR="00BE2ECE">
        <w:t xml:space="preserve"> </w:t>
      </w:r>
      <w:r w:rsidRPr="00BF2706">
        <w:t>may</w:t>
      </w:r>
      <w:r w:rsidR="00BE2ECE">
        <w:t xml:space="preserve"> </w:t>
      </w:r>
      <w:r w:rsidRPr="00BF2706">
        <w:t>also</w:t>
      </w:r>
      <w:r w:rsidR="00BE2ECE">
        <w:t xml:space="preserve"> </w:t>
      </w:r>
      <w:r w:rsidRPr="00BF2706">
        <w:t>need</w:t>
      </w:r>
      <w:r w:rsidR="00BE2ECE">
        <w:t xml:space="preserve"> </w:t>
      </w:r>
      <w:r w:rsidRPr="00BF2706">
        <w:t>to</w:t>
      </w:r>
      <w:r w:rsidR="00BE2ECE">
        <w:t xml:space="preserve"> </w:t>
      </w:r>
      <w:r w:rsidRPr="00BF2706">
        <w:t>ensure</w:t>
      </w:r>
      <w:r w:rsidR="00BE2ECE">
        <w:t xml:space="preserve"> </w:t>
      </w:r>
      <w:r w:rsidRPr="00BF2706">
        <w:t>that</w:t>
      </w:r>
      <w:r w:rsidR="00BE2ECE">
        <w:t xml:space="preserve"> </w:t>
      </w:r>
      <w:r w:rsidRPr="00BF2706">
        <w:t>the</w:t>
      </w:r>
      <w:r w:rsidR="00BE2ECE">
        <w:t xml:space="preserve"> </w:t>
      </w:r>
      <w:r w:rsidRPr="00BF2706">
        <w:t>funded</w:t>
      </w:r>
      <w:r w:rsidR="00BE2ECE">
        <w:t xml:space="preserve"> </w:t>
      </w:r>
      <w:r w:rsidRPr="00BF2706">
        <w:t>body</w:t>
      </w:r>
      <w:r w:rsidR="00BE2ECE">
        <w:t xml:space="preserve"> </w:t>
      </w:r>
      <w:r w:rsidRPr="00BF2706">
        <w:t>has</w:t>
      </w:r>
      <w:r w:rsidR="00BE2ECE">
        <w:t xml:space="preserve"> </w:t>
      </w:r>
      <w:r w:rsidRPr="00BF2706">
        <w:t>adequate</w:t>
      </w:r>
      <w:r w:rsidR="00BE2ECE">
        <w:t xml:space="preserve"> </w:t>
      </w:r>
      <w:r w:rsidRPr="00BF2706">
        <w:t>IP</w:t>
      </w:r>
      <w:r w:rsidR="00BE2ECE">
        <w:t xml:space="preserve"> </w:t>
      </w:r>
      <w:r w:rsidRPr="00BF2706">
        <w:t>management</w:t>
      </w:r>
      <w:r w:rsidR="00BE2ECE">
        <w:t xml:space="preserve"> </w:t>
      </w:r>
      <w:r w:rsidRPr="00BF2706">
        <w:t>policies</w:t>
      </w:r>
      <w:r w:rsidR="00BE2ECE">
        <w:t xml:space="preserve"> </w:t>
      </w:r>
      <w:r w:rsidRPr="00BF2706">
        <w:t>and</w:t>
      </w:r>
      <w:r w:rsidR="00BE2ECE">
        <w:t xml:space="preserve"> </w:t>
      </w:r>
      <w:r w:rsidRPr="00BF2706">
        <w:t>procedures</w:t>
      </w:r>
      <w:r w:rsidR="00BE2ECE">
        <w:t xml:space="preserve"> </w:t>
      </w:r>
      <w:r w:rsidRPr="00BF2706">
        <w:t>with</w:t>
      </w:r>
      <w:r w:rsidR="00BE2ECE">
        <w:t xml:space="preserve"> </w:t>
      </w:r>
      <w:r w:rsidRPr="00BF2706">
        <w:t>respect</w:t>
      </w:r>
      <w:r w:rsidR="00BE2ECE">
        <w:t xml:space="preserve"> </w:t>
      </w:r>
      <w:r w:rsidRPr="00BF2706">
        <w:t>to</w:t>
      </w:r>
      <w:r w:rsidR="00BE2ECE">
        <w:t xml:space="preserve"> </w:t>
      </w:r>
      <w:r w:rsidRPr="00BF2706">
        <w:t>its</w:t>
      </w:r>
      <w:r w:rsidR="00BE2ECE">
        <w:t xml:space="preserve"> </w:t>
      </w:r>
      <w:r w:rsidRPr="00BF2706">
        <w:t>risks</w:t>
      </w:r>
      <w:r w:rsidR="00BE2ECE">
        <w:t xml:space="preserve"> </w:t>
      </w:r>
      <w:r w:rsidRPr="00BF2706">
        <w:t>and</w:t>
      </w:r>
      <w:r w:rsidR="00BE2ECE">
        <w:t xml:space="preserve"> </w:t>
      </w:r>
      <w:r w:rsidRPr="00BF2706">
        <w:t>responsibilities</w:t>
      </w:r>
      <w:r w:rsidR="00BE2ECE">
        <w:t xml:space="preserve"> </w:t>
      </w:r>
      <w:r w:rsidRPr="00BF2706">
        <w:t>for</w:t>
      </w:r>
      <w:r w:rsidR="00BE2ECE">
        <w:t xml:space="preserve"> </w:t>
      </w:r>
      <w:r w:rsidRPr="00BF2706">
        <w:t>IP</w:t>
      </w:r>
      <w:r w:rsidR="00BE2ECE">
        <w:t xml:space="preserve"> </w:t>
      </w:r>
      <w:r w:rsidRPr="00BF2706">
        <w:t>under</w:t>
      </w:r>
      <w:r w:rsidR="00BE2ECE">
        <w:t xml:space="preserve"> </w:t>
      </w:r>
      <w:r w:rsidRPr="00BF2706">
        <w:t>the</w:t>
      </w:r>
      <w:r w:rsidR="00BE2ECE">
        <w:t xml:space="preserve"> </w:t>
      </w:r>
      <w:r w:rsidRPr="00BF2706">
        <w:t>funding</w:t>
      </w:r>
      <w:r w:rsidR="00BE2ECE">
        <w:t xml:space="preserve"> </w:t>
      </w:r>
      <w:r w:rsidRPr="00BF2706">
        <w:t>agreement.</w:t>
      </w:r>
    </w:p>
    <w:p w14:paraId="7F24ACE7" w14:textId="77777777" w:rsidR="00BB166C" w:rsidRDefault="00BF2706" w:rsidP="00BF2706">
      <w:r w:rsidRPr="00BF2706">
        <w:t>Agencies</w:t>
      </w:r>
      <w:r w:rsidR="00BE2ECE">
        <w:t xml:space="preserve"> </w:t>
      </w:r>
      <w:r w:rsidRPr="00BF2706">
        <w:t>should</w:t>
      </w:r>
      <w:r w:rsidR="00BE2ECE">
        <w:t xml:space="preserve"> </w:t>
      </w:r>
      <w:r w:rsidRPr="00BF2706">
        <w:t>consider</w:t>
      </w:r>
      <w:r w:rsidR="00BE2ECE">
        <w:t xml:space="preserve"> </w:t>
      </w:r>
      <w:r w:rsidRPr="00BF2706">
        <w:t>undergoing</w:t>
      </w:r>
      <w:r w:rsidR="00BE2ECE">
        <w:t xml:space="preserve"> </w:t>
      </w:r>
      <w:r w:rsidRPr="00BF2706">
        <w:t>an</w:t>
      </w:r>
      <w:r w:rsidR="00BE2ECE">
        <w:t xml:space="preserve"> </w:t>
      </w:r>
      <w:r w:rsidRPr="00BF2706">
        <w:t>IP</w:t>
      </w:r>
      <w:r w:rsidR="00BE2ECE">
        <w:t xml:space="preserve"> </w:t>
      </w:r>
      <w:r w:rsidRPr="00BF2706">
        <w:t>needs</w:t>
      </w:r>
      <w:r w:rsidR="00BE2ECE">
        <w:t xml:space="preserve"> </w:t>
      </w:r>
      <w:r w:rsidRPr="00BF2706">
        <w:t>analysis</w:t>
      </w:r>
      <w:r w:rsidR="00BE2ECE">
        <w:t xml:space="preserve"> </w:t>
      </w:r>
      <w:r w:rsidRPr="00BF2706">
        <w:t>to</w:t>
      </w:r>
      <w:r w:rsidR="00BE2ECE">
        <w:t xml:space="preserve"> </w:t>
      </w:r>
      <w:r w:rsidRPr="00BF2706">
        <w:t>help</w:t>
      </w:r>
      <w:r w:rsidR="00BE2ECE">
        <w:t xml:space="preserve"> </w:t>
      </w:r>
      <w:r w:rsidRPr="00BF2706">
        <w:t>determine</w:t>
      </w:r>
      <w:r w:rsidR="00BE2ECE">
        <w:t xml:space="preserve"> </w:t>
      </w:r>
      <w:r w:rsidRPr="00BF2706">
        <w:t>the</w:t>
      </w:r>
      <w:r w:rsidR="00BE2ECE">
        <w:t xml:space="preserve"> </w:t>
      </w:r>
      <w:r w:rsidRPr="00BF2706">
        <w:t>appropriate</w:t>
      </w:r>
      <w:r w:rsidR="00BE2ECE">
        <w:t xml:space="preserve"> </w:t>
      </w:r>
      <w:r w:rsidRPr="00BF2706">
        <w:t>way</w:t>
      </w:r>
      <w:r w:rsidR="00BE2ECE">
        <w:t xml:space="preserve"> </w:t>
      </w:r>
      <w:r w:rsidRPr="00BF2706">
        <w:t>to</w:t>
      </w:r>
      <w:r w:rsidR="00BE2ECE">
        <w:t xml:space="preserve"> </w:t>
      </w:r>
      <w:r w:rsidRPr="00BF2706">
        <w:t>deal</w:t>
      </w:r>
      <w:r w:rsidR="00BE2ECE">
        <w:t xml:space="preserve"> </w:t>
      </w:r>
      <w:r w:rsidRPr="00BF2706">
        <w:t>with</w:t>
      </w:r>
      <w:r w:rsidR="00BE2ECE">
        <w:t xml:space="preserve"> </w:t>
      </w:r>
      <w:r w:rsidRPr="00BF2706">
        <w:t>IP</w:t>
      </w:r>
      <w:r w:rsidR="00BE2ECE">
        <w:t xml:space="preserve"> </w:t>
      </w:r>
      <w:r w:rsidRPr="00BF2706">
        <w:t>rights</w:t>
      </w:r>
      <w:r w:rsidR="00BE2ECE">
        <w:t xml:space="preserve"> </w:t>
      </w:r>
      <w:r w:rsidRPr="00BF2706">
        <w:t>under</w:t>
      </w:r>
      <w:r w:rsidR="00BE2ECE">
        <w:t xml:space="preserve"> </w:t>
      </w:r>
      <w:r w:rsidRPr="00BF2706">
        <w:t>a</w:t>
      </w:r>
      <w:r w:rsidR="00BE2ECE">
        <w:t xml:space="preserve"> </w:t>
      </w:r>
      <w:r w:rsidRPr="00BF2706">
        <w:t>grant</w:t>
      </w:r>
      <w:r w:rsidR="00BE2ECE">
        <w:t xml:space="preserve"> </w:t>
      </w:r>
      <w:r w:rsidRPr="00BF2706">
        <w:t>agreement.</w:t>
      </w:r>
      <w:r w:rsidRPr="00BF2706">
        <w:rPr>
          <w:vertAlign w:val="superscript"/>
        </w:rPr>
        <w:footnoteReference w:id="104"/>
      </w:r>
    </w:p>
    <w:p w14:paraId="62E36F9A" w14:textId="1D6D24AC" w:rsidR="00BB166C" w:rsidRDefault="00BF2706" w:rsidP="00BF2706">
      <w:r w:rsidRPr="00BF2706">
        <w:t>The</w:t>
      </w:r>
      <w:r w:rsidR="00BE2ECE">
        <w:t xml:space="preserve"> </w:t>
      </w:r>
      <w:r w:rsidRPr="00BF2706">
        <w:t>Common</w:t>
      </w:r>
      <w:r w:rsidR="00BE2ECE">
        <w:t xml:space="preserve"> </w:t>
      </w:r>
      <w:r w:rsidRPr="00BF2706">
        <w:t>Funding</w:t>
      </w:r>
      <w:r w:rsidR="00BE2ECE">
        <w:t xml:space="preserve"> </w:t>
      </w:r>
      <w:r w:rsidRPr="00BF2706">
        <w:t>Agreement</w:t>
      </w:r>
      <w:r w:rsidR="00BE2ECE">
        <w:t xml:space="preserve"> </w:t>
      </w:r>
      <w:r w:rsidRPr="00BF2706">
        <w:t>for</w:t>
      </w:r>
      <w:r w:rsidR="00BE2ECE">
        <w:t xml:space="preserve"> </w:t>
      </w:r>
      <w:r w:rsidRPr="00BF2706">
        <w:t>not</w:t>
      </w:r>
      <w:r w:rsidRPr="00BF2706">
        <w:noBreakHyphen/>
        <w:t>for</w:t>
      </w:r>
      <w:r w:rsidRPr="00BF2706">
        <w:noBreakHyphen/>
        <w:t>profits,</w:t>
      </w:r>
      <w:r w:rsidR="00BE2ECE">
        <w:t xml:space="preserve"> </w:t>
      </w:r>
      <w:r w:rsidRPr="00BF2706">
        <w:t>discussed</w:t>
      </w:r>
      <w:r w:rsidR="00BE2ECE">
        <w:t xml:space="preserve"> </w:t>
      </w:r>
      <w:r w:rsidRPr="00BF2706">
        <w:t>in</w:t>
      </w:r>
      <w:r w:rsidR="00BE2ECE">
        <w:t xml:space="preserve"> </w:t>
      </w:r>
      <w:r w:rsidRPr="00BF2706">
        <w:t>Chapter</w:t>
      </w:r>
      <w:r w:rsidR="00BE2ECE">
        <w:t xml:space="preserve"> </w:t>
      </w:r>
      <w:r w:rsidRPr="00BF2706">
        <w:fldChar w:fldCharType="begin"/>
      </w:r>
      <w:r w:rsidRPr="00BF2706">
        <w:instrText xml:space="preserve"> REF _Ref357082999 \r \h </w:instrText>
      </w:r>
      <w:r w:rsidRPr="00BF2706">
        <w:fldChar w:fldCharType="separate"/>
      </w:r>
      <w:r w:rsidRPr="00BF2706">
        <w:t>9.5</w:t>
      </w:r>
      <w:r w:rsidRPr="00BF2706">
        <w:fldChar w:fldCharType="end"/>
      </w:r>
      <w:r w:rsidR="00BE2ECE">
        <w:t xml:space="preserve"> </w:t>
      </w:r>
      <w:r w:rsidRPr="00BF2706">
        <w:t>below,</w:t>
      </w:r>
      <w:r w:rsidR="00BE2ECE">
        <w:t xml:space="preserve"> </w:t>
      </w:r>
      <w:r w:rsidRPr="00BF2706">
        <w:t>provides</w:t>
      </w:r>
      <w:r w:rsidR="00BE2ECE">
        <w:t xml:space="preserve"> </w:t>
      </w:r>
      <w:r w:rsidRPr="00BF2706">
        <w:t>generally</w:t>
      </w:r>
      <w:r w:rsidR="00BE2ECE">
        <w:t xml:space="preserve"> </w:t>
      </w:r>
      <w:r w:rsidRPr="00BF2706">
        <w:t>for</w:t>
      </w:r>
      <w:r w:rsidR="00BE2ECE">
        <w:t xml:space="preserve"> </w:t>
      </w:r>
      <w:r w:rsidRPr="00BF2706">
        <w:t>IP</w:t>
      </w:r>
      <w:r w:rsidR="00BE2ECE">
        <w:t xml:space="preserve"> </w:t>
      </w:r>
      <w:r w:rsidRPr="00BF2706">
        <w:t>rights.</w:t>
      </w:r>
      <w:r w:rsidR="00BE2ECE">
        <w:t xml:space="preserve"> </w:t>
      </w:r>
      <w:r w:rsidRPr="00BF2706">
        <w:t>When</w:t>
      </w:r>
      <w:r w:rsidR="00BE2ECE">
        <w:t xml:space="preserve"> </w:t>
      </w:r>
      <w:r w:rsidRPr="00BF2706">
        <w:t>using</w:t>
      </w:r>
      <w:r w:rsidR="00BE2ECE">
        <w:t xml:space="preserve"> </w:t>
      </w:r>
      <w:r w:rsidRPr="00BF2706">
        <w:t>the</w:t>
      </w:r>
      <w:r w:rsidR="00BE2ECE">
        <w:t xml:space="preserve"> </w:t>
      </w:r>
      <w:r w:rsidRPr="00BF2706">
        <w:t>Common</w:t>
      </w:r>
      <w:r w:rsidR="00BE2ECE">
        <w:t xml:space="preserve"> </w:t>
      </w:r>
      <w:r w:rsidRPr="00BF2706">
        <w:t>Funding</w:t>
      </w:r>
      <w:r w:rsidR="00BE2ECE">
        <w:t xml:space="preserve"> </w:t>
      </w:r>
      <w:r w:rsidRPr="00BF2706">
        <w:t>Agreement,</w:t>
      </w:r>
      <w:r w:rsidR="00BE2ECE">
        <w:t xml:space="preserve"> </w:t>
      </w:r>
      <w:r w:rsidRPr="00BF2706">
        <w:t>agencies</w:t>
      </w:r>
      <w:r w:rsidR="00BE2ECE">
        <w:t xml:space="preserve"> </w:t>
      </w:r>
      <w:r w:rsidRPr="00BF2706">
        <w:t>should</w:t>
      </w:r>
      <w:r w:rsidR="00BE2ECE">
        <w:t xml:space="preserve"> </w:t>
      </w:r>
      <w:r w:rsidRPr="00BF2706">
        <w:t>consider</w:t>
      </w:r>
      <w:r w:rsidR="00BE2ECE">
        <w:t xml:space="preserve"> </w:t>
      </w:r>
      <w:r w:rsidRPr="00BF2706">
        <w:t>whether</w:t>
      </w:r>
      <w:r w:rsidR="00BE2ECE">
        <w:t xml:space="preserve"> </w:t>
      </w:r>
      <w:r w:rsidRPr="00BF2706">
        <w:t>the</w:t>
      </w:r>
      <w:r w:rsidR="00BE2ECE">
        <w:t xml:space="preserve"> </w:t>
      </w:r>
      <w:r w:rsidRPr="00BF2706">
        <w:t>general</w:t>
      </w:r>
      <w:r w:rsidR="00BE2ECE">
        <w:t xml:space="preserve"> </w:t>
      </w:r>
      <w:r w:rsidRPr="00BF2706">
        <w:t>IP</w:t>
      </w:r>
      <w:r w:rsidR="00BE2ECE">
        <w:t xml:space="preserve"> </w:t>
      </w:r>
      <w:r w:rsidRPr="00BF2706">
        <w:t>provisions</w:t>
      </w:r>
      <w:r w:rsidR="00BE2ECE">
        <w:t xml:space="preserve"> </w:t>
      </w:r>
      <w:r w:rsidRPr="00BF2706">
        <w:t>are</w:t>
      </w:r>
      <w:r w:rsidR="00BE2ECE">
        <w:t xml:space="preserve"> </w:t>
      </w:r>
      <w:r w:rsidRPr="00BF2706">
        <w:t>appropriate,</w:t>
      </w:r>
      <w:r w:rsidR="00BE2ECE">
        <w:t xml:space="preserve"> </w:t>
      </w:r>
      <w:r w:rsidRPr="00BF2706">
        <w:t>and</w:t>
      </w:r>
      <w:r w:rsidR="00BE2ECE">
        <w:t xml:space="preserve"> </w:t>
      </w:r>
      <w:r w:rsidRPr="00BF2706">
        <w:t>whether</w:t>
      </w:r>
      <w:r w:rsidR="00BE2ECE">
        <w:t xml:space="preserve"> </w:t>
      </w:r>
      <w:r w:rsidRPr="00BF2706">
        <w:t>further</w:t>
      </w:r>
      <w:r w:rsidR="00BE2ECE">
        <w:t xml:space="preserve"> </w:t>
      </w:r>
      <w:r w:rsidRPr="00BF2706">
        <w:t>provisions</w:t>
      </w:r>
      <w:r w:rsidR="00BE2ECE">
        <w:t xml:space="preserve"> </w:t>
      </w:r>
      <w:r w:rsidRPr="00BF2706">
        <w:t>are</w:t>
      </w:r>
      <w:r w:rsidR="00BE2ECE">
        <w:t xml:space="preserve"> </w:t>
      </w:r>
      <w:r w:rsidRPr="00BF2706">
        <w:t>required</w:t>
      </w:r>
      <w:r w:rsidR="00BE2ECE">
        <w:t xml:space="preserve"> </w:t>
      </w:r>
      <w:r w:rsidRPr="00BF2706">
        <w:t>in</w:t>
      </w:r>
      <w:r w:rsidR="00BE2ECE">
        <w:t xml:space="preserve"> </w:t>
      </w:r>
      <w:r w:rsidRPr="00BF2706">
        <w:t>the</w:t>
      </w:r>
      <w:r w:rsidR="00BE2ECE">
        <w:t xml:space="preserve"> </w:t>
      </w:r>
      <w:r w:rsidRPr="00BF2706">
        <w:t>circumstances.</w:t>
      </w:r>
    </w:p>
    <w:p w14:paraId="4D7F963E" w14:textId="74C92027" w:rsidR="00BF2706" w:rsidRPr="00BF2706" w:rsidRDefault="00BF2706" w:rsidP="00AC1553">
      <w:pPr>
        <w:pStyle w:val="Heading2"/>
      </w:pPr>
      <w:bookmarkStart w:id="351" w:name="_Toc360519910"/>
      <w:bookmarkStart w:id="352" w:name="_Ref373143404"/>
      <w:bookmarkStart w:id="353" w:name="_Toc411926870"/>
      <w:bookmarkStart w:id="354" w:name="_Toc140576468"/>
      <w:bookmarkStart w:id="355" w:name="_Toc176264854"/>
      <w:r w:rsidRPr="00BF2706">
        <w:t>Securing</w:t>
      </w:r>
      <w:r w:rsidR="00BE2ECE">
        <w:t xml:space="preserve"> </w:t>
      </w:r>
      <w:r w:rsidRPr="00BF2706">
        <w:t>a</w:t>
      </w:r>
      <w:r w:rsidR="00BE2ECE">
        <w:t xml:space="preserve"> </w:t>
      </w:r>
      <w:r w:rsidRPr="00BF2706">
        <w:t>licence</w:t>
      </w:r>
      <w:r w:rsidR="00BE2ECE">
        <w:t xml:space="preserve"> </w:t>
      </w:r>
      <w:r w:rsidRPr="00BF2706">
        <w:t>to</w:t>
      </w:r>
      <w:r w:rsidR="00BE2ECE">
        <w:t xml:space="preserve"> </w:t>
      </w:r>
      <w:r w:rsidRPr="00BF2706">
        <w:t>IP</w:t>
      </w:r>
      <w:bookmarkEnd w:id="351"/>
      <w:bookmarkEnd w:id="352"/>
      <w:bookmarkEnd w:id="353"/>
      <w:bookmarkEnd w:id="354"/>
      <w:bookmarkEnd w:id="355"/>
    </w:p>
    <w:p w14:paraId="2E048D00" w14:textId="77777777" w:rsidR="00BB166C" w:rsidRDefault="00BF2706" w:rsidP="00BF2706">
      <w:r w:rsidRPr="00BF2706">
        <w:t>In</w:t>
      </w:r>
      <w:r w:rsidR="00BE2ECE">
        <w:t xml:space="preserve"> </w:t>
      </w:r>
      <w:r w:rsidRPr="00BF2706">
        <w:t>funding</w:t>
      </w:r>
      <w:r w:rsidR="00BE2ECE">
        <w:t xml:space="preserve"> </w:t>
      </w:r>
      <w:r w:rsidRPr="00BF2706">
        <w:t>and</w:t>
      </w:r>
      <w:r w:rsidR="00BE2ECE">
        <w:t xml:space="preserve"> </w:t>
      </w:r>
      <w:r w:rsidRPr="00BF2706">
        <w:t>grant</w:t>
      </w:r>
      <w:r w:rsidR="00BE2ECE">
        <w:t xml:space="preserve"> </w:t>
      </w:r>
      <w:r w:rsidRPr="00BF2706">
        <w:t>agreements,</w:t>
      </w:r>
      <w:r w:rsidR="00BE2ECE">
        <w:t xml:space="preserve"> </w:t>
      </w:r>
      <w:r w:rsidRPr="00BF2706">
        <w:t>agencies</w:t>
      </w:r>
      <w:r w:rsidR="00BE2ECE">
        <w:t xml:space="preserve"> </w:t>
      </w:r>
      <w:r w:rsidRPr="00BF2706">
        <w:t>may</w:t>
      </w:r>
      <w:r w:rsidR="00BE2ECE">
        <w:t xml:space="preserve"> </w:t>
      </w:r>
      <w:r w:rsidRPr="00BF2706">
        <w:t>only</w:t>
      </w:r>
      <w:r w:rsidR="00BE2ECE">
        <w:t xml:space="preserve"> </w:t>
      </w:r>
      <w:r w:rsidRPr="00BF2706">
        <w:t>seek</w:t>
      </w:r>
      <w:r w:rsidR="00BE2ECE">
        <w:t xml:space="preserve"> </w:t>
      </w:r>
      <w:r w:rsidRPr="00BF2706">
        <w:t>a</w:t>
      </w:r>
      <w:r w:rsidR="00BE2ECE">
        <w:t xml:space="preserve"> </w:t>
      </w:r>
      <w:r w:rsidRPr="00BF2706">
        <w:t>licence</w:t>
      </w:r>
      <w:r w:rsidR="00BE2ECE">
        <w:t xml:space="preserve"> </w:t>
      </w:r>
      <w:r w:rsidRPr="00BF2706">
        <w:t>over</w:t>
      </w:r>
      <w:r w:rsidR="00BE2ECE">
        <w:t xml:space="preserve"> </w:t>
      </w:r>
      <w:r w:rsidRPr="00BF2706">
        <w:t>IP</w:t>
      </w:r>
      <w:r w:rsidR="00BE2ECE">
        <w:t xml:space="preserve"> </w:t>
      </w:r>
      <w:r w:rsidRPr="00BF2706">
        <w:t>produced</w:t>
      </w:r>
      <w:r w:rsidR="00BE2ECE">
        <w:t xml:space="preserve"> </w:t>
      </w:r>
      <w:r w:rsidRPr="00BF2706">
        <w:t>under</w:t>
      </w:r>
      <w:r w:rsidR="00BE2ECE">
        <w:t xml:space="preserve"> </w:t>
      </w:r>
      <w:r w:rsidRPr="00BF2706">
        <w:t>the</w:t>
      </w:r>
      <w:r w:rsidR="00BE2ECE">
        <w:t xml:space="preserve"> </w:t>
      </w:r>
      <w:r w:rsidRPr="00BF2706">
        <w:t>agreement</w:t>
      </w:r>
      <w:r w:rsidR="00BE2ECE">
        <w:t xml:space="preserve"> </w:t>
      </w:r>
      <w:r w:rsidRPr="00BF2706">
        <w:t>to</w:t>
      </w:r>
      <w:r w:rsidR="00BE2ECE">
        <w:t xml:space="preserve"> </w:t>
      </w:r>
      <w:r w:rsidRPr="00BF2706">
        <w:t>the</w:t>
      </w:r>
      <w:r w:rsidR="00BE2ECE">
        <w:t xml:space="preserve"> </w:t>
      </w:r>
      <w:r w:rsidRPr="00BF2706">
        <w:t>extent</w:t>
      </w:r>
      <w:r w:rsidR="00BE2ECE">
        <w:t xml:space="preserve"> </w:t>
      </w:r>
      <w:r w:rsidRPr="00BF2706">
        <w:t>necessary</w:t>
      </w:r>
      <w:r w:rsidR="00BE2ECE">
        <w:t xml:space="preserve"> </w:t>
      </w:r>
      <w:r w:rsidRPr="00BF2706">
        <w:t>to</w:t>
      </w:r>
      <w:r w:rsidR="00BE2ECE">
        <w:t xml:space="preserve"> </w:t>
      </w:r>
      <w:r w:rsidRPr="00BF2706">
        <w:t>achieve</w:t>
      </w:r>
      <w:r w:rsidR="00BE2ECE">
        <w:t xml:space="preserve"> </w:t>
      </w:r>
      <w:r w:rsidRPr="00BF2706">
        <w:t>a</w:t>
      </w:r>
      <w:r w:rsidR="00BE2ECE">
        <w:t xml:space="preserve"> </w:t>
      </w:r>
      <w:r w:rsidRPr="00BF2706">
        <w:t>stated</w:t>
      </w:r>
      <w:r w:rsidR="00BE2ECE">
        <w:t xml:space="preserve"> </w:t>
      </w:r>
      <w:r w:rsidRPr="00BF2706">
        <w:t>purpose.</w:t>
      </w:r>
    </w:p>
    <w:p w14:paraId="03EDFF7E" w14:textId="77777777" w:rsidR="00BB166C" w:rsidRDefault="00BF2706" w:rsidP="00BF2706">
      <w:r w:rsidRPr="00BF2706">
        <w:t>Accordingly,</w:t>
      </w:r>
      <w:r w:rsidR="00BE2ECE">
        <w:t xml:space="preserve"> </w:t>
      </w:r>
      <w:r w:rsidRPr="00BF2706">
        <w:t>a</w:t>
      </w:r>
      <w:r w:rsidR="00BE2ECE">
        <w:t xml:space="preserve"> </w:t>
      </w:r>
      <w:r w:rsidRPr="00BF2706">
        <w:t>licence</w:t>
      </w:r>
      <w:r w:rsidR="00BE2ECE">
        <w:t xml:space="preserve"> </w:t>
      </w:r>
      <w:r w:rsidRPr="00BF2706">
        <w:t>should</w:t>
      </w:r>
      <w:r w:rsidR="00BE2ECE">
        <w:t xml:space="preserve"> </w:t>
      </w:r>
      <w:r w:rsidRPr="00BF2706">
        <w:t>only</w:t>
      </w:r>
      <w:r w:rsidR="00BE2ECE">
        <w:t xml:space="preserve"> </w:t>
      </w:r>
      <w:r w:rsidRPr="00BF2706">
        <w:t>be</w:t>
      </w:r>
      <w:r w:rsidR="00BE2ECE">
        <w:t xml:space="preserve"> </w:t>
      </w:r>
      <w:r w:rsidRPr="00BF2706">
        <w:t>sought</w:t>
      </w:r>
      <w:r w:rsidR="00BE2ECE">
        <w:t xml:space="preserve"> </w:t>
      </w:r>
      <w:r w:rsidRPr="00BF2706">
        <w:t>where</w:t>
      </w:r>
      <w:r w:rsidR="00BE2ECE">
        <w:t xml:space="preserve"> </w:t>
      </w:r>
      <w:r w:rsidRPr="00BF2706">
        <w:t>the</w:t>
      </w:r>
      <w:r w:rsidR="00BE2ECE">
        <w:t xml:space="preserve"> </w:t>
      </w:r>
      <w:r w:rsidRPr="00BF2706">
        <w:t>State</w:t>
      </w:r>
      <w:r w:rsidR="00BE2ECE">
        <w:t xml:space="preserve"> </w:t>
      </w:r>
      <w:r w:rsidRPr="00BF2706">
        <w:t>has</w:t>
      </w:r>
      <w:r w:rsidR="00BE2ECE">
        <w:t xml:space="preserve"> </w:t>
      </w:r>
      <w:r w:rsidRPr="00BF2706">
        <w:t>a</w:t>
      </w:r>
      <w:r w:rsidR="00BE2ECE">
        <w:t xml:space="preserve"> </w:t>
      </w:r>
      <w:r w:rsidRPr="00BF2706">
        <w:t>genuine</w:t>
      </w:r>
      <w:r w:rsidR="00BE2ECE">
        <w:t xml:space="preserve"> </w:t>
      </w:r>
      <w:r w:rsidRPr="00BF2706">
        <w:t>purpose</w:t>
      </w:r>
      <w:r w:rsidR="00BE2ECE">
        <w:t xml:space="preserve"> </w:t>
      </w:r>
      <w:r w:rsidRPr="00BF2706">
        <w:t>for</w:t>
      </w:r>
      <w:r w:rsidR="00BE2ECE">
        <w:t xml:space="preserve"> </w:t>
      </w:r>
      <w:r w:rsidRPr="00BF2706">
        <w:t>use</w:t>
      </w:r>
      <w:r w:rsidR="00BE2ECE">
        <w:t xml:space="preserve"> </w:t>
      </w:r>
      <w:r w:rsidRPr="00BF2706">
        <w:t>of</w:t>
      </w:r>
      <w:r w:rsidR="00BE2ECE">
        <w:t xml:space="preserve"> </w:t>
      </w:r>
      <w:r w:rsidRPr="00BF2706">
        <w:t>the</w:t>
      </w:r>
      <w:r w:rsidR="00BE2ECE">
        <w:t xml:space="preserve"> </w:t>
      </w:r>
      <w:r w:rsidRPr="00BF2706">
        <w:t>IP,</w:t>
      </w:r>
      <w:r w:rsidR="00BE2ECE">
        <w:t xml:space="preserve"> </w:t>
      </w:r>
      <w:r w:rsidRPr="00BF2706">
        <w:t>and</w:t>
      </w:r>
      <w:r w:rsidR="00BE2ECE">
        <w:t xml:space="preserve"> </w:t>
      </w:r>
      <w:r w:rsidRPr="00BF2706">
        <w:t>this</w:t>
      </w:r>
      <w:r w:rsidR="00BE2ECE">
        <w:t xml:space="preserve"> </w:t>
      </w:r>
      <w:r w:rsidRPr="00BF2706">
        <w:t>purpose</w:t>
      </w:r>
      <w:r w:rsidR="00BE2ECE">
        <w:t xml:space="preserve"> </w:t>
      </w:r>
      <w:r w:rsidRPr="00BF2706">
        <w:t>is</w:t>
      </w:r>
      <w:r w:rsidR="00BE2ECE">
        <w:t xml:space="preserve"> </w:t>
      </w:r>
      <w:r w:rsidRPr="00BF2706">
        <w:t>stated</w:t>
      </w:r>
      <w:r w:rsidR="00BE2ECE">
        <w:t xml:space="preserve"> </w:t>
      </w:r>
      <w:r w:rsidRPr="00BF2706">
        <w:t>in</w:t>
      </w:r>
      <w:r w:rsidR="00BE2ECE">
        <w:t xml:space="preserve"> </w:t>
      </w:r>
      <w:r w:rsidRPr="00BF2706">
        <w:t>funding</w:t>
      </w:r>
      <w:r w:rsidR="00BE2ECE">
        <w:t xml:space="preserve"> </w:t>
      </w:r>
      <w:r w:rsidRPr="00BF2706">
        <w:t>agreement.</w:t>
      </w:r>
      <w:r w:rsidR="00BE2ECE">
        <w:t xml:space="preserve"> </w:t>
      </w:r>
      <w:r w:rsidRPr="00BF2706">
        <w:t>For</w:t>
      </w:r>
      <w:r w:rsidR="00BE2ECE">
        <w:t xml:space="preserve"> </w:t>
      </w:r>
      <w:r w:rsidRPr="00BF2706">
        <w:t>example,</w:t>
      </w:r>
      <w:r w:rsidR="00BE2ECE">
        <w:t xml:space="preserve"> </w:t>
      </w:r>
      <w:r w:rsidRPr="00BF2706">
        <w:t>in</w:t>
      </w:r>
      <w:r w:rsidR="00BE2ECE">
        <w:t xml:space="preserve"> </w:t>
      </w:r>
      <w:r w:rsidRPr="00BF2706">
        <w:t>a</w:t>
      </w:r>
      <w:r w:rsidR="00BE2ECE">
        <w:t xml:space="preserve"> </w:t>
      </w:r>
      <w:r w:rsidRPr="00BF2706">
        <w:t>funding</w:t>
      </w:r>
      <w:r w:rsidR="00BE2ECE">
        <w:t xml:space="preserve"> </w:t>
      </w:r>
      <w:r w:rsidRPr="00BF2706">
        <w:t>agreement</w:t>
      </w:r>
      <w:r w:rsidR="00BE2ECE">
        <w:t xml:space="preserve"> </w:t>
      </w:r>
      <w:r w:rsidRPr="00BF2706">
        <w:t>for</w:t>
      </w:r>
      <w:r w:rsidR="00BE2ECE">
        <w:t xml:space="preserve"> </w:t>
      </w:r>
      <w:r w:rsidRPr="00BF2706">
        <w:t>scientific</w:t>
      </w:r>
      <w:r w:rsidR="00BE2ECE">
        <w:t xml:space="preserve"> </w:t>
      </w:r>
      <w:r w:rsidRPr="00BF2706">
        <w:t>research,</w:t>
      </w:r>
      <w:r w:rsidR="00BE2ECE">
        <w:t xml:space="preserve"> </w:t>
      </w:r>
      <w:r w:rsidRPr="00BF2706">
        <w:t>it</w:t>
      </w:r>
      <w:r w:rsidR="00BE2ECE">
        <w:t xml:space="preserve"> </w:t>
      </w:r>
      <w:r w:rsidRPr="00BF2706">
        <w:t>may</w:t>
      </w:r>
      <w:r w:rsidR="00BE2ECE">
        <w:t xml:space="preserve"> </w:t>
      </w:r>
      <w:r w:rsidRPr="00BF2706">
        <w:t>be</w:t>
      </w:r>
      <w:r w:rsidR="00BE2ECE">
        <w:t xml:space="preserve"> </w:t>
      </w:r>
      <w:r w:rsidRPr="00BF2706">
        <w:t>appropriate</w:t>
      </w:r>
      <w:r w:rsidR="00BE2ECE">
        <w:t xml:space="preserve"> </w:t>
      </w:r>
      <w:r w:rsidRPr="00BF2706">
        <w:t>to</w:t>
      </w:r>
      <w:r w:rsidR="00BE2ECE">
        <w:t xml:space="preserve"> </w:t>
      </w:r>
      <w:r w:rsidRPr="00BF2706">
        <w:t>secure</w:t>
      </w:r>
      <w:r w:rsidR="00BE2ECE">
        <w:t xml:space="preserve"> </w:t>
      </w:r>
      <w:r w:rsidRPr="00BF2706">
        <w:t>a</w:t>
      </w:r>
      <w:r w:rsidR="00BE2ECE">
        <w:t xml:space="preserve"> </w:t>
      </w:r>
      <w:r w:rsidRPr="00BF2706">
        <w:t>licence</w:t>
      </w:r>
      <w:r w:rsidR="00BE2ECE">
        <w:t xml:space="preserve"> </w:t>
      </w:r>
      <w:r w:rsidRPr="00BF2706">
        <w:t>over</w:t>
      </w:r>
      <w:r w:rsidR="00BE2ECE">
        <w:t xml:space="preserve"> </w:t>
      </w:r>
      <w:r w:rsidRPr="00BF2706">
        <w:t>the</w:t>
      </w:r>
      <w:r w:rsidR="00BE2ECE">
        <w:t xml:space="preserve"> </w:t>
      </w:r>
      <w:r w:rsidRPr="00BF2706">
        <w:t>material</w:t>
      </w:r>
      <w:r w:rsidR="00BE2ECE">
        <w:t xml:space="preserve"> </w:t>
      </w:r>
      <w:r w:rsidRPr="00BF2706">
        <w:t>to</w:t>
      </w:r>
      <w:r w:rsidR="00BE2ECE">
        <w:t xml:space="preserve"> </w:t>
      </w:r>
      <w:r w:rsidRPr="00BF2706">
        <w:t>ensure</w:t>
      </w:r>
      <w:r w:rsidR="00BE2ECE">
        <w:t xml:space="preserve"> </w:t>
      </w:r>
      <w:r w:rsidRPr="00BF2706">
        <w:t>that</w:t>
      </w:r>
      <w:r w:rsidR="00BE2ECE">
        <w:t xml:space="preserve"> </w:t>
      </w:r>
      <w:r w:rsidRPr="00BF2706">
        <w:t>it</w:t>
      </w:r>
      <w:r w:rsidR="00BE2ECE">
        <w:t xml:space="preserve"> </w:t>
      </w:r>
      <w:r w:rsidRPr="00BF2706">
        <w:t>is</w:t>
      </w:r>
      <w:r w:rsidR="00BE2ECE">
        <w:t xml:space="preserve"> </w:t>
      </w:r>
      <w:r w:rsidRPr="00BF2706">
        <w:t>made</w:t>
      </w:r>
      <w:r w:rsidR="00BE2ECE">
        <w:t xml:space="preserve"> </w:t>
      </w:r>
      <w:r w:rsidRPr="00BF2706">
        <w:t>accessible</w:t>
      </w:r>
      <w:r w:rsidR="00BE2ECE">
        <w:t xml:space="preserve"> </w:t>
      </w:r>
      <w:r w:rsidRPr="00BF2706">
        <w:t>to</w:t>
      </w:r>
      <w:r w:rsidR="00BE2ECE">
        <w:t xml:space="preserve"> </w:t>
      </w:r>
      <w:r w:rsidRPr="00BF2706">
        <w:t>the</w:t>
      </w:r>
      <w:r w:rsidR="00BE2ECE">
        <w:t xml:space="preserve"> </w:t>
      </w:r>
      <w:r w:rsidRPr="00BF2706">
        <w:t>public</w:t>
      </w:r>
      <w:r w:rsidR="00BE2ECE">
        <w:t xml:space="preserve"> </w:t>
      </w:r>
      <w:r w:rsidRPr="00BF2706">
        <w:t>after</w:t>
      </w:r>
      <w:r w:rsidR="00BE2ECE">
        <w:t xml:space="preserve"> </w:t>
      </w:r>
      <w:r w:rsidRPr="00BF2706">
        <w:t>publication.</w:t>
      </w:r>
    </w:p>
    <w:p w14:paraId="3382AD44" w14:textId="77777777" w:rsidR="00BB166C" w:rsidRDefault="00BF2706" w:rsidP="00BF2706">
      <w:r w:rsidRPr="00BF2706">
        <w:t>If</w:t>
      </w:r>
      <w:r w:rsidR="00BE2ECE">
        <w:t xml:space="preserve"> </w:t>
      </w:r>
      <w:r w:rsidRPr="00BF2706">
        <w:t>that</w:t>
      </w:r>
      <w:r w:rsidR="00BE2ECE">
        <w:t xml:space="preserve"> </w:t>
      </w:r>
      <w:r w:rsidRPr="00BF2706">
        <w:t>stated</w:t>
      </w:r>
      <w:r w:rsidR="00BE2ECE">
        <w:t xml:space="preserve"> </w:t>
      </w:r>
      <w:r w:rsidRPr="00BF2706">
        <w:t>purpose</w:t>
      </w:r>
      <w:r w:rsidR="00BE2ECE">
        <w:t xml:space="preserve"> </w:t>
      </w:r>
      <w:r w:rsidRPr="00BF2706">
        <w:t>cannot</w:t>
      </w:r>
      <w:r w:rsidR="00BE2ECE">
        <w:t xml:space="preserve"> </w:t>
      </w:r>
      <w:r w:rsidRPr="00BF2706">
        <w:t>be</w:t>
      </w:r>
      <w:r w:rsidR="00BE2ECE">
        <w:t xml:space="preserve"> </w:t>
      </w:r>
      <w:r w:rsidRPr="00BF2706">
        <w:t>achieved</w:t>
      </w:r>
      <w:r w:rsidR="00BE2ECE">
        <w:t xml:space="preserve"> </w:t>
      </w:r>
      <w:r w:rsidRPr="00BF2706">
        <w:t>through</w:t>
      </w:r>
      <w:r w:rsidR="00BE2ECE">
        <w:t xml:space="preserve"> </w:t>
      </w:r>
      <w:r w:rsidRPr="00BF2706">
        <w:t>a</w:t>
      </w:r>
      <w:r w:rsidR="00BE2ECE">
        <w:t xml:space="preserve"> </w:t>
      </w:r>
      <w:r w:rsidRPr="00BF2706">
        <w:t>licence,</w:t>
      </w:r>
      <w:r w:rsidR="00BE2ECE">
        <w:t xml:space="preserve"> </w:t>
      </w:r>
      <w:r w:rsidRPr="00BF2706">
        <w:t>or</w:t>
      </w:r>
      <w:r w:rsidR="00BE2ECE">
        <w:t xml:space="preserve"> </w:t>
      </w:r>
      <w:r w:rsidRPr="00BF2706">
        <w:t>the</w:t>
      </w:r>
      <w:r w:rsidR="00BE2ECE">
        <w:t xml:space="preserve"> </w:t>
      </w:r>
      <w:r w:rsidRPr="00BF2706">
        <w:t>circumstances</w:t>
      </w:r>
      <w:r w:rsidR="00BE2ECE">
        <w:t xml:space="preserve"> </w:t>
      </w:r>
      <w:r w:rsidRPr="00BF2706">
        <w:t>otherwise</w:t>
      </w:r>
      <w:r w:rsidR="00BE2ECE">
        <w:t xml:space="preserve"> </w:t>
      </w:r>
      <w:r w:rsidRPr="00BF2706">
        <w:t>require</w:t>
      </w:r>
      <w:r w:rsidR="00BE2ECE">
        <w:t xml:space="preserve"> </w:t>
      </w:r>
      <w:r w:rsidRPr="00BF2706">
        <w:t>it,</w:t>
      </w:r>
      <w:r w:rsidR="00BE2ECE">
        <w:t xml:space="preserve"> </w:t>
      </w:r>
      <w:r w:rsidRPr="00BF2706">
        <w:t>an</w:t>
      </w:r>
      <w:r w:rsidR="00BE2ECE">
        <w:t xml:space="preserve"> </w:t>
      </w:r>
      <w:r w:rsidRPr="00BF2706">
        <w:t>agency</w:t>
      </w:r>
      <w:r w:rsidR="00BE2ECE">
        <w:t xml:space="preserve"> </w:t>
      </w:r>
      <w:r w:rsidRPr="00BF2706">
        <w:t>may</w:t>
      </w:r>
      <w:r w:rsidR="00BE2ECE">
        <w:t xml:space="preserve"> </w:t>
      </w:r>
      <w:r w:rsidRPr="00BF2706">
        <w:t>consider</w:t>
      </w:r>
      <w:r w:rsidR="00BE2ECE">
        <w:t xml:space="preserve"> </w:t>
      </w:r>
      <w:r w:rsidRPr="00BF2706">
        <w:t>seeking</w:t>
      </w:r>
      <w:r w:rsidR="00BE2ECE">
        <w:t xml:space="preserve"> </w:t>
      </w:r>
      <w:r w:rsidRPr="00BF2706">
        <w:t>ownership</w:t>
      </w:r>
      <w:r w:rsidR="00BE2ECE">
        <w:t xml:space="preserve"> </w:t>
      </w:r>
      <w:r w:rsidRPr="00BF2706">
        <w:t>of</w:t>
      </w:r>
      <w:r w:rsidR="00BE2ECE">
        <w:t xml:space="preserve"> </w:t>
      </w:r>
      <w:r w:rsidRPr="00BF2706">
        <w:t>the</w:t>
      </w:r>
      <w:r w:rsidR="00BE2ECE">
        <w:t xml:space="preserve"> </w:t>
      </w:r>
      <w:r w:rsidRPr="00BF2706">
        <w:t>IP.</w:t>
      </w:r>
      <w:r w:rsidR="00BE2ECE">
        <w:t xml:space="preserve"> </w:t>
      </w:r>
      <w:r w:rsidRPr="00BF2706">
        <w:t>More</w:t>
      </w:r>
      <w:r w:rsidR="00BE2ECE">
        <w:t xml:space="preserve"> </w:t>
      </w:r>
      <w:r w:rsidRPr="00BF2706">
        <w:t>detail</w:t>
      </w:r>
      <w:r w:rsidR="00BE2ECE">
        <w:t xml:space="preserve"> </w:t>
      </w:r>
      <w:r w:rsidRPr="00BF2706">
        <w:t>is</w:t>
      </w:r>
      <w:r w:rsidR="00BE2ECE">
        <w:t xml:space="preserve"> </w:t>
      </w:r>
      <w:r w:rsidRPr="00BF2706">
        <w:t>provided</w:t>
      </w:r>
      <w:r w:rsidR="00BE2ECE">
        <w:t xml:space="preserve"> </w:t>
      </w:r>
      <w:r w:rsidRPr="00BF2706">
        <w:t>in</w:t>
      </w:r>
      <w:r w:rsidR="00BE2ECE">
        <w:t xml:space="preserve"> </w:t>
      </w:r>
      <w:r w:rsidRPr="00BF2706">
        <w:t>the</w:t>
      </w:r>
      <w:r w:rsidR="00BE2ECE">
        <w:t xml:space="preserve"> </w:t>
      </w:r>
      <w:r w:rsidRPr="00BF2706">
        <w:t>next</w:t>
      </w:r>
      <w:r w:rsidR="00BE2ECE">
        <w:t xml:space="preserve"> </w:t>
      </w:r>
      <w:r w:rsidRPr="00BF2706">
        <w:t>subchapter.</w:t>
      </w:r>
    </w:p>
    <w:p w14:paraId="5A5AF3AB" w14:textId="77777777" w:rsidR="00BB166C" w:rsidRDefault="00BF2706" w:rsidP="00BF2706">
      <w:r w:rsidRPr="00BF2706">
        <w:t>The</w:t>
      </w:r>
      <w:r w:rsidR="00BE2ECE">
        <w:t xml:space="preserve"> </w:t>
      </w:r>
      <w:r w:rsidRPr="00BF2706">
        <w:t>Common</w:t>
      </w:r>
      <w:r w:rsidR="00BE2ECE">
        <w:t xml:space="preserve"> </w:t>
      </w:r>
      <w:r w:rsidRPr="00BF2706">
        <w:t>Funding</w:t>
      </w:r>
      <w:r w:rsidR="00BE2ECE">
        <w:t xml:space="preserve"> </w:t>
      </w:r>
      <w:r w:rsidRPr="00BF2706">
        <w:t>Agreement</w:t>
      </w:r>
      <w:r w:rsidR="00BE2ECE">
        <w:t xml:space="preserve"> </w:t>
      </w:r>
      <w:r w:rsidRPr="00BF2706">
        <w:t>for</w:t>
      </w:r>
      <w:r w:rsidR="00BE2ECE">
        <w:t xml:space="preserve"> </w:t>
      </w:r>
      <w:r w:rsidRPr="00BF2706">
        <w:t>not</w:t>
      </w:r>
      <w:r w:rsidRPr="00BF2706">
        <w:noBreakHyphen/>
        <w:t>for</w:t>
      </w:r>
      <w:r w:rsidRPr="00BF2706">
        <w:noBreakHyphen/>
        <w:t>profits,</w:t>
      </w:r>
      <w:r w:rsidR="00BE2ECE">
        <w:t xml:space="preserve"> </w:t>
      </w:r>
      <w:r w:rsidRPr="00BF2706">
        <w:t>discussed</w:t>
      </w:r>
      <w:r w:rsidR="00BE2ECE">
        <w:t xml:space="preserve"> </w:t>
      </w:r>
      <w:r w:rsidRPr="00BF2706">
        <w:t>in</w:t>
      </w:r>
      <w:r w:rsidR="00BE2ECE">
        <w:t xml:space="preserve"> </w:t>
      </w:r>
      <w:r w:rsidRPr="00BF2706">
        <w:t>Chapter</w:t>
      </w:r>
      <w:r w:rsidR="00BE2ECE">
        <w:t xml:space="preserve"> </w:t>
      </w:r>
      <w:r w:rsidRPr="00BF2706">
        <w:fldChar w:fldCharType="begin"/>
      </w:r>
      <w:r w:rsidRPr="00BF2706">
        <w:instrText xml:space="preserve"> REF _Ref357082999 \r \h </w:instrText>
      </w:r>
      <w:r w:rsidRPr="00BF2706">
        <w:fldChar w:fldCharType="separate"/>
      </w:r>
      <w:r w:rsidRPr="00BF2706">
        <w:t>9.5</w:t>
      </w:r>
      <w:r w:rsidRPr="00BF2706">
        <w:fldChar w:fldCharType="end"/>
      </w:r>
      <w:r w:rsidR="00BE2ECE">
        <w:t xml:space="preserve"> </w:t>
      </w:r>
      <w:r w:rsidRPr="00BF2706">
        <w:t>below,</w:t>
      </w:r>
      <w:r w:rsidR="00BE2ECE">
        <w:t xml:space="preserve"> </w:t>
      </w:r>
      <w:r w:rsidRPr="00BF2706">
        <w:t>provides</w:t>
      </w:r>
      <w:r w:rsidR="00BE2ECE">
        <w:t xml:space="preserve"> </w:t>
      </w:r>
      <w:r w:rsidRPr="00BF2706">
        <w:t>generally</w:t>
      </w:r>
      <w:r w:rsidR="00BE2ECE">
        <w:t xml:space="preserve"> </w:t>
      </w:r>
      <w:r w:rsidRPr="00BF2706">
        <w:t>for</w:t>
      </w:r>
      <w:r w:rsidR="00BE2ECE">
        <w:t xml:space="preserve"> </w:t>
      </w:r>
      <w:r w:rsidRPr="00BF2706">
        <w:t>licensing</w:t>
      </w:r>
      <w:r w:rsidR="00BE2ECE">
        <w:t xml:space="preserve"> </w:t>
      </w:r>
      <w:r w:rsidRPr="00BF2706">
        <w:t>and,</w:t>
      </w:r>
      <w:r w:rsidR="00BE2ECE">
        <w:t xml:space="preserve"> </w:t>
      </w:r>
      <w:r w:rsidRPr="00BF2706">
        <w:t>if</w:t>
      </w:r>
      <w:r w:rsidR="00BE2ECE">
        <w:t xml:space="preserve"> </w:t>
      </w:r>
      <w:r w:rsidRPr="00BF2706">
        <w:t>required,</w:t>
      </w:r>
      <w:r w:rsidR="00BE2ECE">
        <w:t xml:space="preserve"> </w:t>
      </w:r>
      <w:r w:rsidRPr="00BF2706">
        <w:t>State</w:t>
      </w:r>
      <w:r w:rsidR="00BE2ECE">
        <w:t xml:space="preserve"> </w:t>
      </w:r>
      <w:r w:rsidRPr="00BF2706">
        <w:t>ownership</w:t>
      </w:r>
      <w:r w:rsidR="00BE2ECE">
        <w:t xml:space="preserve"> </w:t>
      </w:r>
      <w:r w:rsidRPr="00BF2706">
        <w:t>of</w:t>
      </w:r>
      <w:r w:rsidR="00BE2ECE">
        <w:t xml:space="preserve"> </w:t>
      </w:r>
      <w:r w:rsidRPr="00BF2706">
        <w:t>IP.</w:t>
      </w:r>
      <w:r w:rsidR="00BE2ECE">
        <w:t xml:space="preserve"> </w:t>
      </w:r>
      <w:r w:rsidRPr="00BF2706">
        <w:t>One</w:t>
      </w:r>
      <w:r w:rsidR="00BE2ECE">
        <w:t xml:space="preserve"> </w:t>
      </w:r>
      <w:r w:rsidRPr="00BF2706">
        <w:t>of</w:t>
      </w:r>
      <w:r w:rsidR="00BE2ECE">
        <w:t xml:space="preserve"> </w:t>
      </w:r>
      <w:r w:rsidRPr="00BF2706">
        <w:t>the</w:t>
      </w:r>
      <w:r w:rsidR="00BE2ECE">
        <w:t xml:space="preserve"> </w:t>
      </w:r>
      <w:r w:rsidRPr="00BF2706">
        <w:t>provisions</w:t>
      </w:r>
      <w:r w:rsidR="00BE2ECE">
        <w:t xml:space="preserve"> </w:t>
      </w:r>
      <w:r w:rsidRPr="00BF2706">
        <w:t>in</w:t>
      </w:r>
      <w:r w:rsidR="00BE2ECE">
        <w:t xml:space="preserve"> </w:t>
      </w:r>
      <w:r w:rsidRPr="00BF2706">
        <w:t>the</w:t>
      </w:r>
      <w:r w:rsidR="00BE2ECE">
        <w:t xml:space="preserve"> </w:t>
      </w:r>
      <w:r w:rsidRPr="00BF2706">
        <w:t>terms</w:t>
      </w:r>
      <w:r w:rsidR="00BE2ECE">
        <w:t xml:space="preserve"> </w:t>
      </w:r>
      <w:r w:rsidRPr="00BF2706">
        <w:t>and</w:t>
      </w:r>
      <w:r w:rsidR="00BE2ECE">
        <w:t xml:space="preserve"> </w:t>
      </w:r>
      <w:r w:rsidRPr="00BF2706">
        <w:t>conditions</w:t>
      </w:r>
      <w:r w:rsidR="00BE2ECE">
        <w:t xml:space="preserve"> </w:t>
      </w:r>
      <w:r w:rsidRPr="00BF2706">
        <w:t>provides</w:t>
      </w:r>
      <w:r w:rsidR="00BE2ECE">
        <w:t xml:space="preserve"> </w:t>
      </w:r>
      <w:r w:rsidRPr="00BF2706">
        <w:t>the</w:t>
      </w:r>
      <w:r w:rsidR="00BE2ECE">
        <w:t xml:space="preserve"> </w:t>
      </w:r>
      <w:r w:rsidRPr="00BF2706">
        <w:t>State</w:t>
      </w:r>
      <w:r w:rsidR="00BE2ECE">
        <w:t xml:space="preserve"> </w:t>
      </w:r>
      <w:r w:rsidRPr="00BF2706">
        <w:t>with</w:t>
      </w:r>
      <w:r w:rsidR="00BE2ECE">
        <w:t xml:space="preserve"> </w:t>
      </w:r>
      <w:r w:rsidRPr="00BF2706">
        <w:t>a</w:t>
      </w:r>
      <w:r w:rsidR="00BE2ECE">
        <w:t xml:space="preserve"> </w:t>
      </w:r>
      <w:r w:rsidRPr="00BF2706">
        <w:t>licence</w:t>
      </w:r>
      <w:r w:rsidR="00BE2ECE">
        <w:t xml:space="preserve"> </w:t>
      </w:r>
      <w:r w:rsidRPr="00BF2706">
        <w:t>over</w:t>
      </w:r>
      <w:r w:rsidR="00BE2ECE">
        <w:t xml:space="preserve"> </w:t>
      </w:r>
      <w:r w:rsidRPr="00BF2706">
        <w:t>IP</w:t>
      </w:r>
      <w:r w:rsidR="00BE2ECE">
        <w:t xml:space="preserve"> </w:t>
      </w:r>
      <w:r w:rsidRPr="00BF2706">
        <w:t>to</w:t>
      </w:r>
      <w:r w:rsidR="00BE2ECE">
        <w:t xml:space="preserve"> </w:t>
      </w:r>
      <w:r w:rsidRPr="00BF2706">
        <w:t>the</w:t>
      </w:r>
      <w:r w:rsidR="00BE2ECE">
        <w:t xml:space="preserve"> </w:t>
      </w:r>
      <w:r w:rsidRPr="00BF2706">
        <w:t>extent</w:t>
      </w:r>
      <w:r w:rsidR="00BE2ECE">
        <w:t xml:space="preserve"> </w:t>
      </w:r>
      <w:r w:rsidRPr="00BF2706">
        <w:t>needed</w:t>
      </w:r>
      <w:r w:rsidR="00BE2ECE">
        <w:t xml:space="preserve"> </w:t>
      </w:r>
      <w:r w:rsidRPr="00BF2706">
        <w:t>to</w:t>
      </w:r>
      <w:r w:rsidR="00BE2ECE">
        <w:t xml:space="preserve"> </w:t>
      </w:r>
      <w:r w:rsidRPr="00BF2706">
        <w:t>allow</w:t>
      </w:r>
      <w:r w:rsidR="00BE2ECE">
        <w:t xml:space="preserve"> </w:t>
      </w:r>
      <w:r w:rsidRPr="00BF2706">
        <w:t>the</w:t>
      </w:r>
      <w:r w:rsidR="00BE2ECE">
        <w:t xml:space="preserve"> </w:t>
      </w:r>
      <w:r w:rsidRPr="00BF2706">
        <w:t>State</w:t>
      </w:r>
      <w:r w:rsidR="00BE2ECE">
        <w:t xml:space="preserve"> </w:t>
      </w:r>
      <w:r w:rsidRPr="00BF2706">
        <w:t>to</w:t>
      </w:r>
      <w:r w:rsidR="00BE2ECE">
        <w:t xml:space="preserve"> </w:t>
      </w:r>
      <w:r w:rsidRPr="00BF2706">
        <w:t>enjoy</w:t>
      </w:r>
      <w:r w:rsidR="00BE2ECE">
        <w:t xml:space="preserve"> </w:t>
      </w:r>
      <w:r w:rsidRPr="00BF2706">
        <w:t>the</w:t>
      </w:r>
      <w:r w:rsidR="00BE2ECE">
        <w:t xml:space="preserve"> </w:t>
      </w:r>
      <w:r w:rsidRPr="00BF2706">
        <w:t>full</w:t>
      </w:r>
      <w:r w:rsidR="00BE2ECE">
        <w:t xml:space="preserve"> </w:t>
      </w:r>
      <w:r w:rsidRPr="00BF2706">
        <w:t>benefit</w:t>
      </w:r>
      <w:r w:rsidR="00BE2ECE">
        <w:t xml:space="preserve"> </w:t>
      </w:r>
      <w:r w:rsidRPr="00BF2706">
        <w:t>of</w:t>
      </w:r>
      <w:r w:rsidR="00BE2ECE">
        <w:t xml:space="preserve"> </w:t>
      </w:r>
      <w:r w:rsidRPr="00BF2706">
        <w:t>the</w:t>
      </w:r>
      <w:r w:rsidR="00BE2ECE">
        <w:t xml:space="preserve"> </w:t>
      </w:r>
      <w:r w:rsidRPr="00BF2706">
        <w:t>funding</w:t>
      </w:r>
      <w:r w:rsidR="00BE2ECE">
        <w:t xml:space="preserve"> </w:t>
      </w:r>
      <w:r w:rsidRPr="00BF2706">
        <w:lastRenderedPageBreak/>
        <w:t>agreement.</w:t>
      </w:r>
      <w:r w:rsidR="00BE2ECE">
        <w:t xml:space="preserve"> </w:t>
      </w:r>
      <w:r w:rsidRPr="00BF2706">
        <w:t>This</w:t>
      </w:r>
      <w:r w:rsidR="00BE2ECE">
        <w:t xml:space="preserve"> </w:t>
      </w:r>
      <w:r w:rsidRPr="00BF2706">
        <w:t>is</w:t>
      </w:r>
      <w:r w:rsidR="00BE2ECE">
        <w:t xml:space="preserve"> </w:t>
      </w:r>
      <w:r w:rsidRPr="00BF2706">
        <w:t>a</w:t>
      </w:r>
      <w:r w:rsidR="00BE2ECE">
        <w:t xml:space="preserve"> </w:t>
      </w:r>
      <w:r w:rsidRPr="00BF2706">
        <w:t>stated</w:t>
      </w:r>
      <w:r w:rsidR="00BE2ECE">
        <w:t xml:space="preserve"> </w:t>
      </w:r>
      <w:r w:rsidRPr="00BF2706">
        <w:t>purpose</w:t>
      </w:r>
      <w:r w:rsidR="00BE2ECE">
        <w:t xml:space="preserve"> </w:t>
      </w:r>
      <w:r w:rsidRPr="00BF2706">
        <w:t>that</w:t>
      </w:r>
      <w:r w:rsidR="00BE2ECE">
        <w:t xml:space="preserve"> </w:t>
      </w:r>
      <w:r w:rsidRPr="00BF2706">
        <w:t>in</w:t>
      </w:r>
      <w:r w:rsidR="00BE2ECE">
        <w:t xml:space="preserve"> </w:t>
      </w:r>
      <w:r w:rsidRPr="00BF2706">
        <w:t>most</w:t>
      </w:r>
      <w:r w:rsidR="00BE2ECE">
        <w:t xml:space="preserve"> </w:t>
      </w:r>
      <w:r w:rsidRPr="00BF2706">
        <w:t>cases</w:t>
      </w:r>
      <w:r w:rsidR="00BE2ECE">
        <w:t xml:space="preserve"> </w:t>
      </w:r>
      <w:r w:rsidRPr="00BF2706">
        <w:t>would</w:t>
      </w:r>
      <w:r w:rsidR="00BE2ECE">
        <w:t xml:space="preserve"> </w:t>
      </w:r>
      <w:r w:rsidRPr="00BF2706">
        <w:t>meet</w:t>
      </w:r>
      <w:r w:rsidR="00BE2ECE">
        <w:t xml:space="preserve"> </w:t>
      </w:r>
      <w:r w:rsidRPr="00BF2706">
        <w:t>the</w:t>
      </w:r>
      <w:r w:rsidR="00BE2ECE">
        <w:t xml:space="preserve"> </w:t>
      </w:r>
      <w:r w:rsidRPr="00BF2706">
        <w:t>requirements</w:t>
      </w:r>
      <w:r w:rsidR="00BE2ECE">
        <w:t xml:space="preserve"> </w:t>
      </w:r>
      <w:r w:rsidRPr="00BF2706">
        <w:t>of</w:t>
      </w:r>
      <w:r w:rsidR="00BE2ECE">
        <w:t xml:space="preserve"> </w:t>
      </w:r>
      <w:r w:rsidRPr="00BF2706">
        <w:t>Principle</w:t>
      </w:r>
      <w:r w:rsidR="00BE2ECE">
        <w:t xml:space="preserve"> </w:t>
      </w:r>
      <w:r w:rsidRPr="00BF2706">
        <w:t>10(b).</w:t>
      </w:r>
    </w:p>
    <w:p w14:paraId="0060E26C" w14:textId="373DD681" w:rsidR="00BF2706" w:rsidRPr="00BF2706" w:rsidRDefault="00BF2706" w:rsidP="00AC1553">
      <w:pPr>
        <w:pStyle w:val="Heading2"/>
      </w:pPr>
      <w:bookmarkStart w:id="356" w:name="_Toc360519911"/>
      <w:bookmarkStart w:id="357" w:name="_Toc411926871"/>
      <w:bookmarkStart w:id="358" w:name="_Toc140576469"/>
      <w:bookmarkStart w:id="359" w:name="_Ref345489735"/>
      <w:bookmarkStart w:id="360" w:name="_Toc176264855"/>
      <w:r w:rsidRPr="00BF2706">
        <w:t>Acquiring</w:t>
      </w:r>
      <w:r w:rsidR="00BE2ECE">
        <w:t xml:space="preserve"> </w:t>
      </w:r>
      <w:r w:rsidRPr="00BF2706">
        <w:t>ownership</w:t>
      </w:r>
      <w:r w:rsidR="00BE2ECE">
        <w:t xml:space="preserve"> </w:t>
      </w:r>
      <w:r w:rsidRPr="00BF2706">
        <w:t>of</w:t>
      </w:r>
      <w:r w:rsidR="00BE2ECE">
        <w:t xml:space="preserve"> </w:t>
      </w:r>
      <w:r w:rsidRPr="00BF2706">
        <w:t>IP</w:t>
      </w:r>
      <w:bookmarkEnd w:id="356"/>
      <w:bookmarkEnd w:id="357"/>
      <w:bookmarkEnd w:id="358"/>
      <w:bookmarkEnd w:id="360"/>
    </w:p>
    <w:p w14:paraId="15D9C209" w14:textId="77777777" w:rsidR="00BB166C" w:rsidRDefault="00BF2706" w:rsidP="00BF2706">
      <w:r w:rsidRPr="00BF2706">
        <w:t>In</w:t>
      </w:r>
      <w:r w:rsidR="00BE2ECE">
        <w:t xml:space="preserve"> </w:t>
      </w:r>
      <w:r w:rsidRPr="00BF2706">
        <w:t>a</w:t>
      </w:r>
      <w:r w:rsidR="00BE2ECE">
        <w:t xml:space="preserve"> </w:t>
      </w:r>
      <w:r w:rsidRPr="00BF2706">
        <w:t>funding</w:t>
      </w:r>
      <w:r w:rsidR="00BE2ECE">
        <w:t xml:space="preserve"> </w:t>
      </w:r>
      <w:r w:rsidRPr="00BF2706">
        <w:t>agreement,</w:t>
      </w:r>
      <w:r w:rsidR="00BE2ECE">
        <w:t xml:space="preserve"> </w:t>
      </w:r>
      <w:r w:rsidRPr="00BF2706">
        <w:t>State</w:t>
      </w:r>
      <w:r w:rsidR="00BE2ECE">
        <w:t xml:space="preserve"> </w:t>
      </w:r>
      <w:r w:rsidRPr="00BF2706">
        <w:t>ownership</w:t>
      </w:r>
      <w:r w:rsidR="00BE2ECE">
        <w:t xml:space="preserve"> </w:t>
      </w:r>
      <w:r w:rsidRPr="00BF2706">
        <w:t>of</w:t>
      </w:r>
      <w:r w:rsidR="00BE2ECE">
        <w:t xml:space="preserve"> </w:t>
      </w:r>
      <w:r w:rsidRPr="00BF2706">
        <w:t>IP</w:t>
      </w:r>
      <w:r w:rsidR="00BE2ECE">
        <w:t xml:space="preserve"> </w:t>
      </w:r>
      <w:r w:rsidRPr="00BF2706">
        <w:t>should</w:t>
      </w:r>
      <w:r w:rsidR="00BE2ECE">
        <w:t xml:space="preserve"> </w:t>
      </w:r>
      <w:r w:rsidRPr="00BF2706">
        <w:t>only</w:t>
      </w:r>
      <w:r w:rsidR="00BE2ECE">
        <w:t xml:space="preserve"> </w:t>
      </w:r>
      <w:r w:rsidRPr="00BF2706">
        <w:t>be</w:t>
      </w:r>
      <w:r w:rsidR="00BE2ECE">
        <w:t xml:space="preserve"> </w:t>
      </w:r>
      <w:r w:rsidRPr="00BF2706">
        <w:t>sought</w:t>
      </w:r>
      <w:r w:rsidR="00BE2ECE">
        <w:t xml:space="preserve"> </w:t>
      </w:r>
      <w:r w:rsidRPr="00BF2706">
        <w:t>where</w:t>
      </w:r>
      <w:r w:rsidR="00BE2ECE">
        <w:t xml:space="preserve"> </w:t>
      </w:r>
      <w:r w:rsidRPr="00BF2706">
        <w:t>a</w:t>
      </w:r>
      <w:r w:rsidR="00BE2ECE">
        <w:t xml:space="preserve"> </w:t>
      </w:r>
      <w:r w:rsidRPr="00BF2706">
        <w:t>licence</w:t>
      </w:r>
      <w:r w:rsidR="00BE2ECE">
        <w:t xml:space="preserve"> </w:t>
      </w:r>
      <w:r w:rsidRPr="00BF2706">
        <w:t>is</w:t>
      </w:r>
      <w:r w:rsidR="00BE2ECE">
        <w:t xml:space="preserve"> </w:t>
      </w:r>
      <w:r w:rsidRPr="00BF2706">
        <w:t>not</w:t>
      </w:r>
      <w:r w:rsidR="00BE2ECE">
        <w:t xml:space="preserve"> </w:t>
      </w:r>
      <w:r w:rsidRPr="00BF2706">
        <w:t>adequate</w:t>
      </w:r>
      <w:r w:rsidR="00BE2ECE">
        <w:t xml:space="preserve"> </w:t>
      </w:r>
      <w:r w:rsidRPr="00BF2706">
        <w:t>in</w:t>
      </w:r>
      <w:r w:rsidR="00BE2ECE">
        <w:t xml:space="preserve"> </w:t>
      </w:r>
      <w:r w:rsidRPr="00BF2706">
        <w:t>the</w:t>
      </w:r>
      <w:r w:rsidR="00BE2ECE">
        <w:t xml:space="preserve"> </w:t>
      </w:r>
      <w:r w:rsidRPr="00BF2706">
        <w:t>circumstances.</w:t>
      </w:r>
    </w:p>
    <w:p w14:paraId="32BFF6B6" w14:textId="77777777" w:rsidR="00BB166C" w:rsidRDefault="00BF2706" w:rsidP="00BF2706">
      <w:r w:rsidRPr="00BF2706">
        <w:t>In</w:t>
      </w:r>
      <w:r w:rsidR="00BE2ECE">
        <w:t xml:space="preserve"> </w:t>
      </w:r>
      <w:r w:rsidRPr="00BF2706">
        <w:t>considering</w:t>
      </w:r>
      <w:r w:rsidR="00BE2ECE">
        <w:t xml:space="preserve"> </w:t>
      </w:r>
      <w:r w:rsidRPr="00BF2706">
        <w:t>whether</w:t>
      </w:r>
      <w:r w:rsidR="00BE2ECE">
        <w:t xml:space="preserve"> </w:t>
      </w:r>
      <w:r w:rsidRPr="00BF2706">
        <w:t>ownership</w:t>
      </w:r>
      <w:r w:rsidR="00BE2ECE">
        <w:t xml:space="preserve"> </w:t>
      </w:r>
      <w:r w:rsidRPr="00BF2706">
        <w:t>is</w:t>
      </w:r>
      <w:r w:rsidR="00BE2ECE">
        <w:t xml:space="preserve"> </w:t>
      </w:r>
      <w:r w:rsidRPr="00BF2706">
        <w:t>required,</w:t>
      </w:r>
      <w:r w:rsidR="00BE2ECE">
        <w:t xml:space="preserve"> </w:t>
      </w:r>
      <w:r w:rsidRPr="00BF2706">
        <w:t>agencies</w:t>
      </w:r>
      <w:r w:rsidR="00BE2ECE">
        <w:t xml:space="preserve"> </w:t>
      </w:r>
      <w:r w:rsidRPr="00BF2706">
        <w:t>should</w:t>
      </w:r>
      <w:r w:rsidR="00BE2ECE">
        <w:t xml:space="preserve"> </w:t>
      </w:r>
      <w:r w:rsidRPr="00BF2706">
        <w:t>consider:</w:t>
      </w:r>
    </w:p>
    <w:p w14:paraId="1570442F" w14:textId="5DF59E1F" w:rsidR="00BF2706" w:rsidRPr="00BF2706" w:rsidRDefault="00BF2706" w:rsidP="00AC1553">
      <w:pPr>
        <w:pStyle w:val="List"/>
      </w:pPr>
      <w:r w:rsidRPr="00BF2706">
        <w:t>the</w:t>
      </w:r>
      <w:r w:rsidR="00BE2ECE">
        <w:t xml:space="preserve"> </w:t>
      </w:r>
      <w:r w:rsidRPr="00BF2706">
        <w:t>purpose</w:t>
      </w:r>
      <w:r w:rsidR="00BE2ECE">
        <w:t xml:space="preserve"> </w:t>
      </w:r>
      <w:r w:rsidRPr="00BF2706">
        <w:t>of</w:t>
      </w:r>
      <w:r w:rsidR="00BE2ECE">
        <w:t xml:space="preserve"> </w:t>
      </w:r>
      <w:r w:rsidRPr="00BF2706">
        <w:t>the</w:t>
      </w:r>
      <w:r w:rsidR="00BE2ECE">
        <w:t xml:space="preserve"> </w:t>
      </w:r>
      <w:r w:rsidRPr="00BF2706">
        <w:t>grant;</w:t>
      </w:r>
    </w:p>
    <w:p w14:paraId="05ACD499" w14:textId="77777777" w:rsidR="00BB166C" w:rsidRDefault="00BF2706" w:rsidP="00AC1553">
      <w:pPr>
        <w:pStyle w:val="List"/>
      </w:pPr>
      <w:r w:rsidRPr="00BF2706">
        <w:t>the</w:t>
      </w:r>
      <w:r w:rsidR="00BE2ECE">
        <w:t xml:space="preserve"> </w:t>
      </w:r>
      <w:r w:rsidRPr="00BF2706">
        <w:t>amount</w:t>
      </w:r>
      <w:r w:rsidR="00BE2ECE">
        <w:t xml:space="preserve"> </w:t>
      </w:r>
      <w:r w:rsidRPr="00BF2706">
        <w:t>of</w:t>
      </w:r>
      <w:r w:rsidR="00BE2ECE">
        <w:t xml:space="preserve"> </w:t>
      </w:r>
      <w:r w:rsidRPr="00BF2706">
        <w:t>existing</w:t>
      </w:r>
      <w:r w:rsidR="00BE2ECE">
        <w:t xml:space="preserve"> </w:t>
      </w:r>
      <w:r w:rsidRPr="00BF2706">
        <w:t>IP</w:t>
      </w:r>
      <w:r w:rsidR="00BE2ECE">
        <w:t xml:space="preserve"> </w:t>
      </w:r>
      <w:r w:rsidRPr="00BF2706">
        <w:t>contributed</w:t>
      </w:r>
      <w:r w:rsidR="00BE2ECE">
        <w:t xml:space="preserve"> </w:t>
      </w:r>
      <w:r w:rsidRPr="00BF2706">
        <w:t>by</w:t>
      </w:r>
      <w:r w:rsidR="00BE2ECE">
        <w:t xml:space="preserve"> </w:t>
      </w:r>
      <w:r w:rsidRPr="00BF2706">
        <w:t>the</w:t>
      </w:r>
      <w:r w:rsidR="00BE2ECE">
        <w:t xml:space="preserve"> </w:t>
      </w:r>
      <w:r w:rsidRPr="00BF2706">
        <w:t>grant</w:t>
      </w:r>
      <w:r w:rsidR="00BE2ECE">
        <w:t xml:space="preserve"> </w:t>
      </w:r>
      <w:r w:rsidRPr="00BF2706">
        <w:t>recipient;</w:t>
      </w:r>
    </w:p>
    <w:p w14:paraId="5183DC59" w14:textId="096869BB" w:rsidR="00BF2706" w:rsidRPr="00BF2706" w:rsidRDefault="00BF2706" w:rsidP="00AC1553">
      <w:pPr>
        <w:pStyle w:val="List"/>
      </w:pPr>
      <w:r w:rsidRPr="00BF2706">
        <w:t>the</w:t>
      </w:r>
      <w:r w:rsidR="00BE2ECE">
        <w:t xml:space="preserve"> </w:t>
      </w:r>
      <w:r w:rsidRPr="00BF2706">
        <w:t>extent</w:t>
      </w:r>
      <w:r w:rsidR="00BE2ECE">
        <w:t xml:space="preserve"> </w:t>
      </w:r>
      <w:r w:rsidRPr="00BF2706">
        <w:t>of</w:t>
      </w:r>
      <w:r w:rsidR="00BE2ECE">
        <w:t xml:space="preserve"> </w:t>
      </w:r>
      <w:r w:rsidRPr="00BF2706">
        <w:t>contribution</w:t>
      </w:r>
      <w:r w:rsidR="00BE2ECE">
        <w:t xml:space="preserve"> </w:t>
      </w:r>
      <w:r w:rsidRPr="00BF2706">
        <w:t>(in</w:t>
      </w:r>
      <w:r w:rsidR="00BE2ECE">
        <w:t xml:space="preserve"> </w:t>
      </w:r>
      <w:r w:rsidRPr="00BF2706">
        <w:t>monetary</w:t>
      </w:r>
      <w:r w:rsidR="00BE2ECE">
        <w:t xml:space="preserve"> </w:t>
      </w:r>
      <w:r w:rsidRPr="00BF2706">
        <w:t>and</w:t>
      </w:r>
      <w:r w:rsidR="00BE2ECE">
        <w:t xml:space="preserve"> </w:t>
      </w:r>
      <w:r w:rsidRPr="00BF2706">
        <w:t>other</w:t>
      </w:r>
      <w:r w:rsidR="00BE2ECE">
        <w:t xml:space="preserve"> </w:t>
      </w:r>
      <w:r w:rsidRPr="00BF2706">
        <w:t>terms)</w:t>
      </w:r>
      <w:r w:rsidR="00BE2ECE">
        <w:t xml:space="preserve"> </w:t>
      </w:r>
      <w:r w:rsidRPr="00BF2706">
        <w:t>by</w:t>
      </w:r>
      <w:r w:rsidR="00BE2ECE">
        <w:t xml:space="preserve"> </w:t>
      </w:r>
      <w:r w:rsidRPr="00BF2706">
        <w:t>the</w:t>
      </w:r>
      <w:r w:rsidR="00BE2ECE">
        <w:t xml:space="preserve"> </w:t>
      </w:r>
      <w:r w:rsidRPr="00BF2706">
        <w:t>grant</w:t>
      </w:r>
      <w:r w:rsidR="00BE2ECE">
        <w:t xml:space="preserve"> </w:t>
      </w:r>
      <w:r w:rsidRPr="00BF2706">
        <w:t>recipient</w:t>
      </w:r>
      <w:r w:rsidR="00BE2ECE">
        <w:t xml:space="preserve"> </w:t>
      </w:r>
      <w:r w:rsidRPr="00BF2706">
        <w:t>to</w:t>
      </w:r>
      <w:r w:rsidR="00BE2ECE">
        <w:t xml:space="preserve"> </w:t>
      </w:r>
      <w:r w:rsidRPr="00BF2706">
        <w:t>the</w:t>
      </w:r>
      <w:r w:rsidR="00BE2ECE">
        <w:t xml:space="preserve"> </w:t>
      </w:r>
      <w:r w:rsidRPr="00BF2706">
        <w:t>development</w:t>
      </w:r>
      <w:r w:rsidR="00BE2ECE">
        <w:t xml:space="preserve"> </w:t>
      </w:r>
      <w:r w:rsidRPr="00BF2706">
        <w:t>of</w:t>
      </w:r>
      <w:r w:rsidR="00BE2ECE">
        <w:t xml:space="preserve"> </w:t>
      </w:r>
      <w:r w:rsidRPr="00BF2706">
        <w:t>project</w:t>
      </w:r>
      <w:r w:rsidR="00BE2ECE">
        <w:t xml:space="preserve"> </w:t>
      </w:r>
      <w:r w:rsidRPr="00BF2706">
        <w:t>IP;</w:t>
      </w:r>
    </w:p>
    <w:p w14:paraId="4AA928A5" w14:textId="3B6C6111" w:rsidR="00BF2706" w:rsidRPr="00BF2706" w:rsidRDefault="00BF2706" w:rsidP="00AC1553">
      <w:pPr>
        <w:pStyle w:val="List"/>
      </w:pPr>
      <w:r w:rsidRPr="00BF2706">
        <w:t>the</w:t>
      </w:r>
      <w:r w:rsidR="00BE2ECE">
        <w:t xml:space="preserve"> </w:t>
      </w:r>
      <w:r w:rsidRPr="00BF2706">
        <w:t>extent</w:t>
      </w:r>
      <w:r w:rsidR="00BE2ECE">
        <w:t xml:space="preserve"> </w:t>
      </w:r>
      <w:r w:rsidRPr="00BF2706">
        <w:t>to</w:t>
      </w:r>
      <w:r w:rsidR="00BE2ECE">
        <w:t xml:space="preserve"> </w:t>
      </w:r>
      <w:r w:rsidRPr="00BF2706">
        <w:t>which</w:t>
      </w:r>
      <w:r w:rsidR="00BE2ECE">
        <w:t xml:space="preserve"> </w:t>
      </w:r>
      <w:r w:rsidRPr="00BF2706">
        <w:t>imposing</w:t>
      </w:r>
      <w:r w:rsidR="00BE2ECE">
        <w:t xml:space="preserve"> </w:t>
      </w:r>
      <w:r w:rsidRPr="00BF2706">
        <w:t>ownership</w:t>
      </w:r>
      <w:r w:rsidR="00BE2ECE">
        <w:t xml:space="preserve"> </w:t>
      </w:r>
      <w:r w:rsidRPr="00BF2706">
        <w:t>will</w:t>
      </w:r>
      <w:r w:rsidR="00BE2ECE">
        <w:t xml:space="preserve"> </w:t>
      </w:r>
      <w:r w:rsidRPr="00BF2706">
        <w:t>operate</w:t>
      </w:r>
      <w:r w:rsidR="00BE2ECE">
        <w:t xml:space="preserve"> </w:t>
      </w:r>
      <w:r w:rsidRPr="00BF2706">
        <w:t>as</w:t>
      </w:r>
      <w:r w:rsidR="00BE2ECE">
        <w:t xml:space="preserve"> </w:t>
      </w:r>
      <w:r w:rsidRPr="00BF2706">
        <w:t>a</w:t>
      </w:r>
      <w:r w:rsidR="00BE2ECE">
        <w:t xml:space="preserve"> </w:t>
      </w:r>
      <w:r w:rsidRPr="00BF2706">
        <w:t>disincentive</w:t>
      </w:r>
      <w:r w:rsidR="00BE2ECE">
        <w:t xml:space="preserve"> </w:t>
      </w:r>
      <w:r w:rsidRPr="00BF2706">
        <w:t>to</w:t>
      </w:r>
      <w:r w:rsidR="00BE2ECE">
        <w:t xml:space="preserve"> </w:t>
      </w:r>
      <w:r w:rsidRPr="00BF2706">
        <w:t>the</w:t>
      </w:r>
      <w:r w:rsidR="00BE2ECE">
        <w:t xml:space="preserve"> </w:t>
      </w:r>
      <w:r w:rsidRPr="00BF2706">
        <w:t>effective</w:t>
      </w:r>
      <w:r w:rsidR="00BE2ECE">
        <w:t xml:space="preserve"> </w:t>
      </w:r>
      <w:r w:rsidRPr="00BF2706">
        <w:t>use</w:t>
      </w:r>
      <w:r w:rsidR="00BE2ECE">
        <w:t xml:space="preserve"> </w:t>
      </w:r>
      <w:r w:rsidRPr="00BF2706">
        <w:t>or</w:t>
      </w:r>
      <w:r w:rsidR="00BE2ECE">
        <w:t xml:space="preserve"> </w:t>
      </w:r>
      <w:r w:rsidRPr="00BF2706">
        <w:t>commercialisation</w:t>
      </w:r>
      <w:r w:rsidR="00BE2ECE">
        <w:t xml:space="preserve"> </w:t>
      </w:r>
      <w:r w:rsidRPr="00BF2706">
        <w:t>of</w:t>
      </w:r>
      <w:r w:rsidR="00BE2ECE">
        <w:t xml:space="preserve"> </w:t>
      </w:r>
      <w:r w:rsidRPr="00BF2706">
        <w:t>the</w:t>
      </w:r>
      <w:r w:rsidR="00BE2ECE">
        <w:t xml:space="preserve"> </w:t>
      </w:r>
      <w:r w:rsidRPr="00BF2706">
        <w:t>project</w:t>
      </w:r>
      <w:r w:rsidR="00BE2ECE">
        <w:t xml:space="preserve"> </w:t>
      </w:r>
      <w:r w:rsidRPr="00BF2706">
        <w:t>IP;</w:t>
      </w:r>
      <w:r w:rsidR="00BE2ECE">
        <w:t xml:space="preserve"> </w:t>
      </w:r>
      <w:r w:rsidRPr="00BF2706">
        <w:t>and</w:t>
      </w:r>
    </w:p>
    <w:p w14:paraId="56893016" w14:textId="52EF70DA" w:rsidR="00BF2706" w:rsidRPr="00BF2706" w:rsidRDefault="00BF2706" w:rsidP="00AC1553">
      <w:pPr>
        <w:pStyle w:val="List"/>
      </w:pPr>
      <w:r w:rsidRPr="00BF2706">
        <w:t>the</w:t>
      </w:r>
      <w:r w:rsidR="00BE2ECE">
        <w:t xml:space="preserve"> </w:t>
      </w:r>
      <w:r w:rsidRPr="00BF2706">
        <w:t>benefits</w:t>
      </w:r>
      <w:r w:rsidR="00BE2ECE">
        <w:t xml:space="preserve"> </w:t>
      </w:r>
      <w:r w:rsidRPr="00BF2706">
        <w:t>to</w:t>
      </w:r>
      <w:r w:rsidR="00BE2ECE">
        <w:t xml:space="preserve"> </w:t>
      </w:r>
      <w:r w:rsidRPr="00BF2706">
        <w:t>the</w:t>
      </w:r>
      <w:r w:rsidR="00BE2ECE">
        <w:t xml:space="preserve"> </w:t>
      </w:r>
      <w:r w:rsidRPr="00BF2706">
        <w:t>public</w:t>
      </w:r>
      <w:r w:rsidR="00BE2ECE">
        <w:t xml:space="preserve"> </w:t>
      </w:r>
      <w:r w:rsidRPr="00BF2706">
        <w:t>by</w:t>
      </w:r>
      <w:r w:rsidR="00BE2ECE">
        <w:t xml:space="preserve"> </w:t>
      </w:r>
      <w:r w:rsidRPr="00BF2706">
        <w:t>imposing</w:t>
      </w:r>
      <w:r w:rsidR="00BE2ECE">
        <w:t xml:space="preserve"> </w:t>
      </w:r>
      <w:r w:rsidRPr="00BF2706">
        <w:t>ownership</w:t>
      </w:r>
      <w:r w:rsidR="00BE2ECE">
        <w:t xml:space="preserve"> </w:t>
      </w:r>
      <w:r w:rsidRPr="00BF2706">
        <w:t>conditions</w:t>
      </w:r>
      <w:r w:rsidR="00BE2ECE">
        <w:t xml:space="preserve"> </w:t>
      </w:r>
      <w:r w:rsidRPr="00BF2706">
        <w:t>on</w:t>
      </w:r>
      <w:r w:rsidR="00BE2ECE">
        <w:t xml:space="preserve"> </w:t>
      </w:r>
      <w:r w:rsidRPr="00BF2706">
        <w:t>the</w:t>
      </w:r>
      <w:r w:rsidR="00BE2ECE">
        <w:t xml:space="preserve"> </w:t>
      </w:r>
      <w:r w:rsidRPr="00BF2706">
        <w:t>project</w:t>
      </w:r>
      <w:r w:rsidR="00BE2ECE">
        <w:t xml:space="preserve"> </w:t>
      </w:r>
      <w:r w:rsidRPr="00BF2706">
        <w:t>IP.</w:t>
      </w:r>
      <w:r w:rsidRPr="00BF2706">
        <w:rPr>
          <w:vertAlign w:val="superscript"/>
        </w:rPr>
        <w:footnoteReference w:id="105"/>
      </w:r>
    </w:p>
    <w:p w14:paraId="68069647" w14:textId="2CBFCE99" w:rsidR="00BF2706" w:rsidRPr="00BF2706" w:rsidRDefault="00BF2706" w:rsidP="00BF2706">
      <w:r w:rsidRPr="00BF2706">
        <w:t>In</w:t>
      </w:r>
      <w:r w:rsidR="00BE2ECE">
        <w:t xml:space="preserve"> </w:t>
      </w:r>
      <w:r w:rsidRPr="00BF2706">
        <w:t>some</w:t>
      </w:r>
      <w:r w:rsidR="00BE2ECE">
        <w:t xml:space="preserve"> </w:t>
      </w:r>
      <w:r w:rsidRPr="00BF2706">
        <w:t>cases,</w:t>
      </w:r>
      <w:r w:rsidR="00BE2ECE">
        <w:t xml:space="preserve"> </w:t>
      </w:r>
      <w:r w:rsidRPr="00BF2706">
        <w:t>such</w:t>
      </w:r>
      <w:r w:rsidR="00BE2ECE">
        <w:t xml:space="preserve"> </w:t>
      </w:r>
      <w:r w:rsidRPr="00BF2706">
        <w:t>as</w:t>
      </w:r>
      <w:r w:rsidR="00BE2ECE">
        <w:t xml:space="preserve"> </w:t>
      </w:r>
      <w:r w:rsidRPr="00BF2706">
        <w:t>many</w:t>
      </w:r>
      <w:r w:rsidR="00BE2ECE">
        <w:t xml:space="preserve"> </w:t>
      </w:r>
      <w:r w:rsidRPr="00BF2706">
        <w:t>research</w:t>
      </w:r>
      <w:r w:rsidR="00BE2ECE">
        <w:t xml:space="preserve"> </w:t>
      </w:r>
      <w:r w:rsidRPr="00BF2706">
        <w:t>or</w:t>
      </w:r>
      <w:r w:rsidR="00BE2ECE">
        <w:t xml:space="preserve"> </w:t>
      </w:r>
      <w:r w:rsidRPr="00BF2706">
        <w:t>funding</w:t>
      </w:r>
      <w:r w:rsidR="00BE2ECE">
        <w:t xml:space="preserve"> </w:t>
      </w:r>
      <w:r w:rsidRPr="00BF2706">
        <w:t>programs,</w:t>
      </w:r>
      <w:r w:rsidR="00BE2ECE">
        <w:t xml:space="preserve"> </w:t>
      </w:r>
      <w:r w:rsidRPr="00BF2706">
        <w:t>a</w:t>
      </w:r>
      <w:r w:rsidR="00BE2ECE">
        <w:t xml:space="preserve"> </w:t>
      </w:r>
      <w:r w:rsidRPr="00BF2706">
        <w:t>too</w:t>
      </w:r>
      <w:r w:rsidR="00BE2ECE">
        <w:t xml:space="preserve"> </w:t>
      </w:r>
      <w:r w:rsidRPr="00BF2706">
        <w:t>restrictive</w:t>
      </w:r>
      <w:r w:rsidR="00BE2ECE">
        <w:t xml:space="preserve"> </w:t>
      </w:r>
      <w:r w:rsidRPr="00BF2706">
        <w:t>approach</w:t>
      </w:r>
      <w:r w:rsidR="00BE2ECE">
        <w:t xml:space="preserve"> </w:t>
      </w:r>
      <w:r w:rsidRPr="00BF2706">
        <w:t>to</w:t>
      </w:r>
      <w:r w:rsidR="00BE2ECE">
        <w:t xml:space="preserve"> </w:t>
      </w:r>
      <w:r w:rsidRPr="00BF2706">
        <w:t>ownership</w:t>
      </w:r>
      <w:r w:rsidR="00BE2ECE">
        <w:t xml:space="preserve"> </w:t>
      </w:r>
      <w:r w:rsidRPr="00BF2706">
        <w:t>of</w:t>
      </w:r>
      <w:r w:rsidR="00BE2ECE">
        <w:t xml:space="preserve"> </w:t>
      </w:r>
      <w:r w:rsidRPr="00BF2706">
        <w:t>IP</w:t>
      </w:r>
      <w:r w:rsidR="00BE2ECE">
        <w:t xml:space="preserve"> </w:t>
      </w:r>
      <w:r w:rsidRPr="00BF2706">
        <w:t>by</w:t>
      </w:r>
      <w:r w:rsidR="00BE2ECE">
        <w:t xml:space="preserve"> </w:t>
      </w:r>
      <w:r w:rsidRPr="00BF2706">
        <w:t>the</w:t>
      </w:r>
      <w:r w:rsidR="00BE2ECE">
        <w:t xml:space="preserve"> </w:t>
      </w:r>
      <w:r w:rsidRPr="00BF2706">
        <w:t>State</w:t>
      </w:r>
      <w:r w:rsidR="00BE2ECE">
        <w:t xml:space="preserve"> </w:t>
      </w:r>
      <w:r w:rsidRPr="00BF2706">
        <w:t>could</w:t>
      </w:r>
      <w:r w:rsidR="00BE2ECE">
        <w:t xml:space="preserve"> </w:t>
      </w:r>
      <w:r w:rsidRPr="00BF2706">
        <w:t>prove</w:t>
      </w:r>
      <w:r w:rsidR="00BE2ECE">
        <w:t xml:space="preserve"> </w:t>
      </w:r>
      <w:r w:rsidRPr="00BF2706">
        <w:t>to</w:t>
      </w:r>
      <w:r w:rsidR="00BE2ECE">
        <w:t xml:space="preserve"> </w:t>
      </w:r>
      <w:r w:rsidRPr="00BF2706">
        <w:t>be</w:t>
      </w:r>
      <w:r w:rsidR="00BE2ECE">
        <w:t xml:space="preserve"> </w:t>
      </w:r>
      <w:r w:rsidRPr="00BF2706">
        <w:t>a</w:t>
      </w:r>
      <w:r w:rsidR="00BE2ECE">
        <w:t xml:space="preserve"> </w:t>
      </w:r>
      <w:r w:rsidRPr="00BF2706">
        <w:t>disincentive</w:t>
      </w:r>
      <w:r w:rsidR="00BE2ECE">
        <w:t xml:space="preserve"> </w:t>
      </w:r>
      <w:r w:rsidRPr="00BF2706">
        <w:t>to</w:t>
      </w:r>
      <w:r w:rsidR="00BE2ECE">
        <w:t xml:space="preserve"> </w:t>
      </w:r>
      <w:r w:rsidRPr="00BF2706">
        <w:t>potential</w:t>
      </w:r>
      <w:r w:rsidR="00BE2ECE">
        <w:t xml:space="preserve"> </w:t>
      </w:r>
      <w:r w:rsidRPr="00BF2706">
        <w:t>applicants.</w:t>
      </w:r>
      <w:r w:rsidR="00BE2ECE">
        <w:t xml:space="preserve"> </w:t>
      </w:r>
      <w:r w:rsidRPr="00BF2706">
        <w:t>Recipients</w:t>
      </w:r>
      <w:r w:rsidR="00BE2ECE">
        <w:t xml:space="preserve"> </w:t>
      </w:r>
      <w:r w:rsidRPr="00BF2706">
        <w:t>of</w:t>
      </w:r>
      <w:r w:rsidR="00BE2ECE">
        <w:t xml:space="preserve"> </w:t>
      </w:r>
      <w:r w:rsidRPr="00BF2706">
        <w:t>grants</w:t>
      </w:r>
      <w:r w:rsidR="00BE2ECE">
        <w:t xml:space="preserve"> </w:t>
      </w:r>
      <w:r w:rsidRPr="00BF2706">
        <w:t>or</w:t>
      </w:r>
      <w:r w:rsidR="00BE2ECE">
        <w:t xml:space="preserve"> </w:t>
      </w:r>
      <w:r w:rsidRPr="00BF2706">
        <w:t>funding</w:t>
      </w:r>
      <w:r w:rsidR="00BE2ECE">
        <w:t xml:space="preserve"> </w:t>
      </w:r>
      <w:r w:rsidRPr="00BF2706">
        <w:t>arrangements</w:t>
      </w:r>
      <w:r w:rsidR="00BE2ECE">
        <w:t xml:space="preserve"> </w:t>
      </w:r>
      <w:r w:rsidRPr="00BF2706">
        <w:t>may</w:t>
      </w:r>
      <w:r w:rsidR="00BE2ECE">
        <w:t xml:space="preserve"> </w:t>
      </w:r>
      <w:r w:rsidRPr="00BF2706">
        <w:t>be</w:t>
      </w:r>
      <w:r w:rsidR="00BE2ECE">
        <w:t xml:space="preserve"> </w:t>
      </w:r>
      <w:r w:rsidRPr="00BF2706">
        <w:t>receiving</w:t>
      </w:r>
      <w:r w:rsidR="00BE2ECE">
        <w:t xml:space="preserve"> </w:t>
      </w:r>
      <w:r w:rsidRPr="00BF2706">
        <w:t>funds</w:t>
      </w:r>
      <w:r w:rsidR="00BE2ECE">
        <w:t xml:space="preserve"> </w:t>
      </w:r>
      <w:r w:rsidRPr="00BF2706">
        <w:t>from</w:t>
      </w:r>
      <w:r w:rsidR="00BE2ECE">
        <w:t xml:space="preserve"> </w:t>
      </w:r>
      <w:r w:rsidRPr="00BF2706">
        <w:t>several</w:t>
      </w:r>
      <w:r w:rsidR="00BE2ECE">
        <w:t xml:space="preserve"> </w:t>
      </w:r>
      <w:r w:rsidRPr="00BF2706">
        <w:t>sources,</w:t>
      </w:r>
      <w:r w:rsidR="00BE2ECE">
        <w:t xml:space="preserve"> </w:t>
      </w:r>
      <w:r w:rsidRPr="00BF2706">
        <w:t>such</w:t>
      </w:r>
      <w:r w:rsidR="00BE2ECE">
        <w:t xml:space="preserve"> </w:t>
      </w:r>
      <w:r w:rsidRPr="00BF2706">
        <w:t>as</w:t>
      </w:r>
      <w:r w:rsidR="00BE2ECE">
        <w:t xml:space="preserve"> </w:t>
      </w:r>
      <w:r w:rsidRPr="00BF2706">
        <w:t>other</w:t>
      </w:r>
      <w:r w:rsidR="00BE2ECE">
        <w:t xml:space="preserve"> </w:t>
      </w:r>
      <w:r w:rsidRPr="00BF2706">
        <w:t>jurisdictions</w:t>
      </w:r>
      <w:r w:rsidR="00BE2ECE">
        <w:t xml:space="preserve"> </w:t>
      </w:r>
      <w:r w:rsidRPr="00BF2706">
        <w:t>or</w:t>
      </w:r>
      <w:r w:rsidR="00BE2ECE">
        <w:t xml:space="preserve"> </w:t>
      </w:r>
      <w:r w:rsidRPr="00BF2706">
        <w:t>the</w:t>
      </w:r>
      <w:r w:rsidR="00BE2ECE">
        <w:t xml:space="preserve"> </w:t>
      </w:r>
      <w:r w:rsidRPr="00BF2706">
        <w:t>private</w:t>
      </w:r>
      <w:r w:rsidR="00BE2ECE">
        <w:t xml:space="preserve"> </w:t>
      </w:r>
      <w:r w:rsidRPr="00BF2706">
        <w:t>sector.</w:t>
      </w:r>
      <w:r w:rsidR="00BE2ECE">
        <w:t xml:space="preserve"> </w:t>
      </w:r>
      <w:r w:rsidRPr="00BF2706">
        <w:t>Insistence</w:t>
      </w:r>
      <w:r w:rsidR="00BE2ECE">
        <w:t xml:space="preserve"> </w:t>
      </w:r>
      <w:r w:rsidRPr="00BF2706">
        <w:t>on</w:t>
      </w:r>
      <w:r w:rsidR="00BE2ECE">
        <w:t xml:space="preserve"> </w:t>
      </w:r>
      <w:r w:rsidRPr="00BF2706">
        <w:t>IP</w:t>
      </w:r>
      <w:r w:rsidR="00BE2ECE">
        <w:t xml:space="preserve"> </w:t>
      </w:r>
      <w:r w:rsidRPr="00BF2706">
        <w:t>ownership</w:t>
      </w:r>
      <w:r w:rsidR="00BE2ECE">
        <w:t xml:space="preserve"> </w:t>
      </w:r>
      <w:r w:rsidRPr="00BF2706">
        <w:t>may</w:t>
      </w:r>
      <w:r w:rsidR="00BE2ECE">
        <w:t xml:space="preserve"> </w:t>
      </w:r>
      <w:r w:rsidRPr="00BF2706">
        <w:t>in</w:t>
      </w:r>
      <w:r w:rsidR="00BE2ECE">
        <w:t xml:space="preserve"> </w:t>
      </w:r>
      <w:r w:rsidRPr="00BF2706">
        <w:t>the</w:t>
      </w:r>
      <w:r w:rsidR="00BE2ECE">
        <w:t xml:space="preserve"> </w:t>
      </w:r>
      <w:r w:rsidRPr="00BF2706">
        <w:t>case</w:t>
      </w:r>
      <w:r w:rsidR="00BE2ECE">
        <w:t xml:space="preserve"> </w:t>
      </w:r>
      <w:r w:rsidRPr="00BF2706">
        <w:t>of</w:t>
      </w:r>
      <w:r w:rsidR="00BE2ECE">
        <w:t xml:space="preserve"> </w:t>
      </w:r>
      <w:r w:rsidRPr="00BF2706">
        <w:t>collaborative</w:t>
      </w:r>
      <w:r w:rsidR="00BE2ECE">
        <w:t xml:space="preserve"> </w:t>
      </w:r>
      <w:r w:rsidRPr="00BF2706">
        <w:t>funding</w:t>
      </w:r>
      <w:r w:rsidR="00BE2ECE">
        <w:t xml:space="preserve"> </w:t>
      </w:r>
      <w:r w:rsidRPr="00BF2706">
        <w:t>be</w:t>
      </w:r>
      <w:r w:rsidR="00BE2ECE">
        <w:t xml:space="preserve"> </w:t>
      </w:r>
      <w:r w:rsidRPr="00BF2706">
        <w:t>impractical.</w:t>
      </w:r>
    </w:p>
    <w:p w14:paraId="5FC01D46" w14:textId="61287088" w:rsidR="00BF2706" w:rsidRPr="00BF2706" w:rsidRDefault="00BF2706" w:rsidP="00BF2706">
      <w:r w:rsidRPr="00BF2706">
        <w:t>If</w:t>
      </w:r>
      <w:r w:rsidR="00BE2ECE">
        <w:t xml:space="preserve"> </w:t>
      </w:r>
      <w:r w:rsidRPr="00BF2706">
        <w:t>the</w:t>
      </w:r>
      <w:r w:rsidR="00BE2ECE">
        <w:t xml:space="preserve"> </w:t>
      </w:r>
      <w:r w:rsidRPr="00BF2706">
        <w:t>State</w:t>
      </w:r>
      <w:r w:rsidR="00BE2ECE">
        <w:t xml:space="preserve"> </w:t>
      </w:r>
      <w:r w:rsidRPr="00BF2706">
        <w:t>is</w:t>
      </w:r>
      <w:r w:rsidR="00BE2ECE">
        <w:t xml:space="preserve"> </w:t>
      </w:r>
      <w:r w:rsidRPr="00BF2706">
        <w:t>to</w:t>
      </w:r>
      <w:r w:rsidR="00BE2ECE">
        <w:t xml:space="preserve"> </w:t>
      </w:r>
      <w:r w:rsidRPr="00BF2706">
        <w:t>own</w:t>
      </w:r>
      <w:r w:rsidR="00BE2ECE">
        <w:t xml:space="preserve"> </w:t>
      </w:r>
      <w:r w:rsidRPr="00BF2706">
        <w:t>IP</w:t>
      </w:r>
      <w:r w:rsidR="00BE2ECE">
        <w:t xml:space="preserve"> </w:t>
      </w:r>
      <w:r w:rsidRPr="00BF2706">
        <w:t>created</w:t>
      </w:r>
      <w:r w:rsidR="00BE2ECE">
        <w:t xml:space="preserve"> </w:t>
      </w:r>
      <w:r w:rsidRPr="00BF2706">
        <w:t>or</w:t>
      </w:r>
      <w:r w:rsidR="00BE2ECE">
        <w:t xml:space="preserve"> </w:t>
      </w:r>
      <w:r w:rsidRPr="00BF2706">
        <w:t>developed</w:t>
      </w:r>
      <w:r w:rsidR="00BE2ECE">
        <w:t xml:space="preserve"> </w:t>
      </w:r>
      <w:r w:rsidRPr="00BF2706">
        <w:t>under</w:t>
      </w:r>
      <w:r w:rsidR="00BE2ECE">
        <w:t xml:space="preserve"> </w:t>
      </w:r>
      <w:r w:rsidRPr="00BF2706">
        <w:t>the</w:t>
      </w:r>
      <w:r w:rsidR="00BE2ECE">
        <w:t xml:space="preserve"> </w:t>
      </w:r>
      <w:r w:rsidRPr="00BF2706">
        <w:t>funding</w:t>
      </w:r>
      <w:r w:rsidR="00BE2ECE">
        <w:t xml:space="preserve"> </w:t>
      </w:r>
      <w:r w:rsidRPr="00BF2706">
        <w:t>agreement,</w:t>
      </w:r>
      <w:r w:rsidR="00BE2ECE">
        <w:t xml:space="preserve"> </w:t>
      </w:r>
      <w:r w:rsidRPr="00BF2706">
        <w:t>the</w:t>
      </w:r>
      <w:r w:rsidR="00BE2ECE">
        <w:t xml:space="preserve"> </w:t>
      </w:r>
      <w:r w:rsidRPr="00BF2706">
        <w:t>agency</w:t>
      </w:r>
      <w:r w:rsidR="00BE2ECE">
        <w:t xml:space="preserve"> </w:t>
      </w:r>
      <w:r w:rsidRPr="00BF2706">
        <w:t>must</w:t>
      </w:r>
      <w:r w:rsidR="00BE2ECE">
        <w:t xml:space="preserve"> </w:t>
      </w:r>
      <w:r w:rsidRPr="00BF2706">
        <w:t>ensure</w:t>
      </w:r>
      <w:r w:rsidR="00BE2ECE">
        <w:t xml:space="preserve"> </w:t>
      </w:r>
      <w:r w:rsidRPr="00BF2706">
        <w:t>the</w:t>
      </w:r>
      <w:r w:rsidR="00BE2ECE">
        <w:t xml:space="preserve"> </w:t>
      </w:r>
      <w:r w:rsidRPr="00BF2706">
        <w:t>funding</w:t>
      </w:r>
      <w:r w:rsidR="00BE2ECE">
        <w:t xml:space="preserve"> </w:t>
      </w:r>
      <w:r w:rsidRPr="00BF2706">
        <w:t>agreement</w:t>
      </w:r>
      <w:r w:rsidR="00BE2ECE">
        <w:t xml:space="preserve"> </w:t>
      </w:r>
      <w:r w:rsidRPr="00BF2706">
        <w:t>clearly</w:t>
      </w:r>
      <w:r w:rsidR="00BE2ECE">
        <w:t xml:space="preserve"> </w:t>
      </w:r>
      <w:r w:rsidRPr="00BF2706">
        <w:t>specifies</w:t>
      </w:r>
      <w:r w:rsidR="00BE2ECE">
        <w:t xml:space="preserve"> </w:t>
      </w:r>
      <w:r w:rsidRPr="00BF2706">
        <w:t>the</w:t>
      </w:r>
      <w:r w:rsidR="00BE2ECE">
        <w:t xml:space="preserve"> </w:t>
      </w:r>
      <w:r w:rsidRPr="00BF2706">
        <w:t>scope</w:t>
      </w:r>
      <w:r w:rsidR="00BE2ECE">
        <w:t xml:space="preserve"> </w:t>
      </w:r>
      <w:r w:rsidRPr="00BF2706">
        <w:t>of</w:t>
      </w:r>
      <w:r w:rsidR="00BE2ECE">
        <w:t xml:space="preserve"> </w:t>
      </w:r>
      <w:r w:rsidRPr="00BF2706">
        <w:t>the</w:t>
      </w:r>
      <w:r w:rsidR="00BE2ECE">
        <w:t xml:space="preserve"> </w:t>
      </w:r>
      <w:r w:rsidRPr="00BF2706">
        <w:t>IP</w:t>
      </w:r>
      <w:r w:rsidR="00BE2ECE">
        <w:t xml:space="preserve"> </w:t>
      </w:r>
      <w:r w:rsidRPr="00BF2706">
        <w:t>to</w:t>
      </w:r>
      <w:r w:rsidR="00BE2ECE">
        <w:t xml:space="preserve"> </w:t>
      </w:r>
      <w:r w:rsidRPr="00BF2706">
        <w:t>be</w:t>
      </w:r>
      <w:r w:rsidR="00BE2ECE">
        <w:t xml:space="preserve"> </w:t>
      </w:r>
      <w:r w:rsidRPr="00BF2706">
        <w:t>owned</w:t>
      </w:r>
      <w:r w:rsidR="00BE2ECE">
        <w:t xml:space="preserve"> </w:t>
      </w:r>
      <w:r w:rsidRPr="00BF2706">
        <w:t>by</w:t>
      </w:r>
      <w:r w:rsidR="00BE2ECE">
        <w:t xml:space="preserve"> </w:t>
      </w:r>
      <w:r w:rsidRPr="00BF2706">
        <w:t>the</w:t>
      </w:r>
      <w:r w:rsidR="00BE2ECE">
        <w:t xml:space="preserve"> </w:t>
      </w:r>
      <w:r w:rsidRPr="00BF2706">
        <w:t>State.</w:t>
      </w:r>
    </w:p>
    <w:p w14:paraId="7A1182A3" w14:textId="77777777" w:rsidR="00BB166C" w:rsidRDefault="00BF2706" w:rsidP="00BF2706">
      <w:r w:rsidRPr="00BF2706">
        <w:t>Consistent</w:t>
      </w:r>
      <w:r w:rsidR="00BE2ECE">
        <w:t xml:space="preserve"> </w:t>
      </w:r>
      <w:r w:rsidRPr="00BF2706">
        <w:t>with</w:t>
      </w:r>
      <w:r w:rsidR="00BE2ECE">
        <w:t xml:space="preserve"> </w:t>
      </w:r>
      <w:r w:rsidRPr="00BF2706">
        <w:t>Principle</w:t>
      </w:r>
      <w:r w:rsidR="00BE2ECE">
        <w:t xml:space="preserve"> </w:t>
      </w:r>
      <w:r w:rsidRPr="00BF2706">
        <w:t>10(d)</w:t>
      </w:r>
      <w:r w:rsidR="00BE2ECE">
        <w:t xml:space="preserve"> </w:t>
      </w:r>
      <w:r w:rsidRPr="00BF2706">
        <w:t>of</w:t>
      </w:r>
      <w:r w:rsidR="00BE2ECE">
        <w:t xml:space="preserve"> </w:t>
      </w:r>
      <w:r w:rsidRPr="00BF2706">
        <w:t>the</w:t>
      </w:r>
      <w:r w:rsidR="00BE2ECE">
        <w:t xml:space="preserve"> </w:t>
      </w:r>
      <w:r w:rsidRPr="00BF2706">
        <w:t>IP</w:t>
      </w:r>
      <w:r w:rsidR="00BE2ECE">
        <w:t xml:space="preserve"> </w:t>
      </w:r>
      <w:r w:rsidRPr="00BF2706">
        <w:t>Policy,</w:t>
      </w:r>
      <w:r w:rsidR="00BE2ECE">
        <w:t xml:space="preserve"> </w:t>
      </w:r>
      <w:r w:rsidRPr="00BF2706">
        <w:t>the</w:t>
      </w:r>
      <w:r w:rsidR="00BE2ECE">
        <w:t xml:space="preserve"> </w:t>
      </w:r>
      <w:r w:rsidRPr="00BF2706">
        <w:t>funding</w:t>
      </w:r>
      <w:r w:rsidR="00BE2ECE">
        <w:t xml:space="preserve"> </w:t>
      </w:r>
      <w:r w:rsidRPr="00BF2706">
        <w:t>agreement</w:t>
      </w:r>
      <w:r w:rsidR="00BE2ECE">
        <w:t xml:space="preserve"> </w:t>
      </w:r>
      <w:r w:rsidRPr="00BF2706">
        <w:t>should</w:t>
      </w:r>
      <w:r w:rsidR="00BE2ECE">
        <w:t xml:space="preserve"> </w:t>
      </w:r>
      <w:r w:rsidRPr="00BF2706">
        <w:t>provide</w:t>
      </w:r>
      <w:r w:rsidR="00BE2ECE">
        <w:t xml:space="preserve"> </w:t>
      </w:r>
      <w:r w:rsidRPr="00BF2706">
        <w:t>for</w:t>
      </w:r>
      <w:r w:rsidR="00BE2ECE">
        <w:t xml:space="preserve"> </w:t>
      </w:r>
      <w:r w:rsidRPr="00BF2706">
        <w:t>the</w:t>
      </w:r>
      <w:r w:rsidR="00BE2ECE">
        <w:t xml:space="preserve"> </w:t>
      </w:r>
      <w:r w:rsidRPr="00BF2706">
        <w:t>situation</w:t>
      </w:r>
      <w:r w:rsidR="00BE2ECE">
        <w:t xml:space="preserve"> </w:t>
      </w:r>
      <w:r w:rsidRPr="00BF2706">
        <w:t>where</w:t>
      </w:r>
      <w:r w:rsidR="00BE2ECE">
        <w:t xml:space="preserve"> </w:t>
      </w:r>
      <w:r w:rsidRPr="00BF2706">
        <w:t>the</w:t>
      </w:r>
      <w:r w:rsidR="00BE2ECE">
        <w:t xml:space="preserve"> </w:t>
      </w:r>
      <w:r w:rsidRPr="00BF2706">
        <w:t>IP</w:t>
      </w:r>
      <w:r w:rsidR="00BE2ECE">
        <w:t xml:space="preserve"> </w:t>
      </w:r>
      <w:r w:rsidRPr="00BF2706">
        <w:t>is</w:t>
      </w:r>
      <w:r w:rsidR="00BE2ECE">
        <w:t xml:space="preserve"> </w:t>
      </w:r>
      <w:r w:rsidRPr="00BF2706">
        <w:t>not</w:t>
      </w:r>
      <w:r w:rsidR="00BE2ECE">
        <w:t xml:space="preserve"> </w:t>
      </w:r>
      <w:r w:rsidRPr="00BF2706">
        <w:t>used</w:t>
      </w:r>
      <w:r w:rsidR="00BE2ECE">
        <w:t xml:space="preserve"> </w:t>
      </w:r>
      <w:r w:rsidRPr="00BF2706">
        <w:t>by</w:t>
      </w:r>
      <w:r w:rsidR="00BE2ECE">
        <w:t xml:space="preserve"> </w:t>
      </w:r>
      <w:r w:rsidRPr="00BF2706">
        <w:t>the</w:t>
      </w:r>
      <w:r w:rsidR="00BE2ECE">
        <w:t xml:space="preserve"> </w:t>
      </w:r>
      <w:r w:rsidRPr="00BF2706">
        <w:t>recipient</w:t>
      </w:r>
      <w:r w:rsidR="00BE2ECE">
        <w:t xml:space="preserve"> </w:t>
      </w:r>
      <w:r w:rsidRPr="00BF2706">
        <w:t>for</w:t>
      </w:r>
      <w:r w:rsidR="00BE2ECE">
        <w:t xml:space="preserve"> </w:t>
      </w:r>
      <w:r w:rsidRPr="00BF2706">
        <w:t>the</w:t>
      </w:r>
      <w:r w:rsidR="00BE2ECE">
        <w:t xml:space="preserve"> </w:t>
      </w:r>
      <w:r w:rsidRPr="00BF2706">
        <w:t>purpose</w:t>
      </w:r>
      <w:r w:rsidR="00BE2ECE">
        <w:t xml:space="preserve"> </w:t>
      </w:r>
      <w:r w:rsidRPr="00BF2706">
        <w:t>of</w:t>
      </w:r>
      <w:r w:rsidR="00BE2ECE">
        <w:t xml:space="preserve"> </w:t>
      </w:r>
      <w:r w:rsidRPr="00BF2706">
        <w:t>the</w:t>
      </w:r>
      <w:r w:rsidR="00BE2ECE">
        <w:t xml:space="preserve"> </w:t>
      </w:r>
      <w:r w:rsidRPr="00BF2706">
        <w:t>grant</w:t>
      </w:r>
      <w:r w:rsidR="00BE2ECE">
        <w:t xml:space="preserve"> </w:t>
      </w:r>
      <w:r w:rsidRPr="00BF2706">
        <w:t>or</w:t>
      </w:r>
      <w:r w:rsidR="00BE2ECE">
        <w:t xml:space="preserve"> </w:t>
      </w:r>
      <w:r w:rsidRPr="00BF2706">
        <w:t>funding</w:t>
      </w:r>
      <w:r w:rsidR="00BE2ECE">
        <w:t xml:space="preserve"> </w:t>
      </w:r>
      <w:r w:rsidRPr="00BF2706">
        <w:t>within</w:t>
      </w:r>
      <w:r w:rsidR="00BE2ECE">
        <w:t xml:space="preserve"> </w:t>
      </w:r>
      <w:r w:rsidRPr="00BF2706">
        <w:t>a</w:t>
      </w:r>
      <w:r w:rsidR="00BE2ECE">
        <w:t xml:space="preserve"> </w:t>
      </w:r>
      <w:r w:rsidRPr="00BF2706">
        <w:t>reasonable</w:t>
      </w:r>
      <w:r w:rsidR="00BE2ECE">
        <w:t xml:space="preserve"> </w:t>
      </w:r>
      <w:r w:rsidRPr="00BF2706">
        <w:t>time.</w:t>
      </w:r>
      <w:r w:rsidR="00BE2ECE">
        <w:t xml:space="preserve"> </w:t>
      </w:r>
      <w:r w:rsidRPr="00BF2706">
        <w:t>Options</w:t>
      </w:r>
      <w:r w:rsidR="00BE2ECE">
        <w:t xml:space="preserve"> </w:t>
      </w:r>
      <w:r w:rsidRPr="00BF2706">
        <w:t>include</w:t>
      </w:r>
      <w:r w:rsidR="00BE2ECE">
        <w:t xml:space="preserve"> </w:t>
      </w:r>
      <w:r w:rsidRPr="00BF2706">
        <w:t>providing</w:t>
      </w:r>
      <w:r w:rsidR="00BE2ECE">
        <w:t xml:space="preserve"> </w:t>
      </w:r>
      <w:r w:rsidRPr="00BF2706">
        <w:t>for</w:t>
      </w:r>
      <w:r w:rsidR="00BE2ECE">
        <w:t xml:space="preserve"> </w:t>
      </w:r>
      <w:r w:rsidRPr="00BF2706">
        <w:t>a</w:t>
      </w:r>
      <w:r w:rsidR="00BE2ECE">
        <w:t xml:space="preserve"> </w:t>
      </w:r>
      <w:r w:rsidRPr="00BF2706">
        <w:t>reversion</w:t>
      </w:r>
      <w:r w:rsidR="00BE2ECE">
        <w:t xml:space="preserve"> </w:t>
      </w:r>
      <w:r w:rsidRPr="00BF2706">
        <w:t>of</w:t>
      </w:r>
      <w:r w:rsidR="00BE2ECE">
        <w:t xml:space="preserve"> </w:t>
      </w:r>
      <w:r w:rsidRPr="00BF2706">
        <w:t>ownership</w:t>
      </w:r>
      <w:r w:rsidR="00BE2ECE">
        <w:t xml:space="preserve"> </w:t>
      </w:r>
      <w:r w:rsidRPr="00BF2706">
        <w:t>of</w:t>
      </w:r>
      <w:r w:rsidR="00BE2ECE">
        <w:t xml:space="preserve"> </w:t>
      </w:r>
      <w:r w:rsidRPr="00BF2706">
        <w:t>the</w:t>
      </w:r>
      <w:r w:rsidR="00BE2ECE">
        <w:t xml:space="preserve"> </w:t>
      </w:r>
      <w:r w:rsidRPr="00BF2706">
        <w:t>IP</w:t>
      </w:r>
      <w:r w:rsidR="00BE2ECE">
        <w:t xml:space="preserve"> </w:t>
      </w:r>
      <w:r w:rsidRPr="00BF2706">
        <w:t>to</w:t>
      </w:r>
      <w:r w:rsidR="00BE2ECE">
        <w:t xml:space="preserve"> </w:t>
      </w:r>
      <w:r w:rsidRPr="00BF2706">
        <w:t>the</w:t>
      </w:r>
      <w:r w:rsidR="00BE2ECE">
        <w:t xml:space="preserve"> </w:t>
      </w:r>
      <w:proofErr w:type="gramStart"/>
      <w:r w:rsidRPr="00BF2706">
        <w:t>State,</w:t>
      </w:r>
      <w:r w:rsidR="00BE2ECE">
        <w:t xml:space="preserve"> </w:t>
      </w:r>
      <w:r w:rsidRPr="00BF2706">
        <w:t>or</w:t>
      </w:r>
      <w:proofErr w:type="gramEnd"/>
      <w:r w:rsidR="00BE2ECE">
        <w:t xml:space="preserve"> </w:t>
      </w:r>
      <w:r w:rsidRPr="00BF2706">
        <w:t>pursuing</w:t>
      </w:r>
      <w:r w:rsidR="00BE2ECE">
        <w:t xml:space="preserve"> </w:t>
      </w:r>
      <w:r w:rsidRPr="00BF2706">
        <w:t>the</w:t>
      </w:r>
      <w:r w:rsidR="00BE2ECE">
        <w:t xml:space="preserve"> </w:t>
      </w:r>
      <w:r w:rsidRPr="00BF2706">
        <w:t>agency</w:t>
      </w:r>
      <w:r w:rsidR="00BE2ECE">
        <w:t xml:space="preserve"> </w:t>
      </w:r>
      <w:r w:rsidRPr="00BF2706">
        <w:t>for</w:t>
      </w:r>
      <w:r w:rsidR="00BE2ECE">
        <w:t xml:space="preserve"> </w:t>
      </w:r>
      <w:r w:rsidRPr="00BF2706">
        <w:t>a</w:t>
      </w:r>
      <w:r w:rsidR="00BE2ECE">
        <w:t xml:space="preserve"> </w:t>
      </w:r>
      <w:r w:rsidRPr="00BF2706">
        <w:t>breach</w:t>
      </w:r>
      <w:r w:rsidR="00BE2ECE">
        <w:t xml:space="preserve"> </w:t>
      </w:r>
      <w:r w:rsidRPr="00BF2706">
        <w:t>of</w:t>
      </w:r>
      <w:r w:rsidR="00BE2ECE">
        <w:t xml:space="preserve"> </w:t>
      </w:r>
      <w:r w:rsidRPr="00BF2706">
        <w:t>the</w:t>
      </w:r>
      <w:r w:rsidR="00BE2ECE">
        <w:t xml:space="preserve"> </w:t>
      </w:r>
      <w:r w:rsidRPr="00BF2706">
        <w:t>funding</w:t>
      </w:r>
      <w:r w:rsidR="00BE2ECE">
        <w:t xml:space="preserve"> </w:t>
      </w:r>
      <w:r w:rsidRPr="00BF2706">
        <w:t>agreement.</w:t>
      </w:r>
      <w:r w:rsidR="00BE2ECE">
        <w:t xml:space="preserve"> </w:t>
      </w:r>
      <w:r w:rsidRPr="00BF2706">
        <w:t>What</w:t>
      </w:r>
      <w:r w:rsidR="00BE2ECE">
        <w:t xml:space="preserve"> </w:t>
      </w:r>
      <w:r w:rsidRPr="00BF2706">
        <w:t>is</w:t>
      </w:r>
      <w:r w:rsidR="00BE2ECE">
        <w:t xml:space="preserve"> </w:t>
      </w:r>
      <w:r w:rsidRPr="00BF2706">
        <w:t>a</w:t>
      </w:r>
      <w:r w:rsidR="00BE2ECE">
        <w:t xml:space="preserve"> </w:t>
      </w:r>
      <w:r w:rsidRPr="00BF2706">
        <w:t>reasonable</w:t>
      </w:r>
      <w:r w:rsidR="00BE2ECE">
        <w:t xml:space="preserve"> </w:t>
      </w:r>
      <w:r w:rsidRPr="00BF2706">
        <w:t>time</w:t>
      </w:r>
      <w:r w:rsidR="00BE2ECE">
        <w:t xml:space="preserve"> </w:t>
      </w:r>
      <w:r w:rsidRPr="00BF2706">
        <w:t>for</w:t>
      </w:r>
      <w:r w:rsidR="00BE2ECE">
        <w:t xml:space="preserve"> </w:t>
      </w:r>
      <w:r w:rsidRPr="00BF2706">
        <w:t>use</w:t>
      </w:r>
      <w:r w:rsidR="00BE2ECE">
        <w:t xml:space="preserve"> </w:t>
      </w:r>
      <w:r w:rsidRPr="00BF2706">
        <w:t>of</w:t>
      </w:r>
      <w:r w:rsidR="00BE2ECE">
        <w:t xml:space="preserve"> </w:t>
      </w:r>
      <w:r w:rsidRPr="00BF2706">
        <w:t>the</w:t>
      </w:r>
      <w:r w:rsidR="00BE2ECE">
        <w:t xml:space="preserve"> </w:t>
      </w:r>
      <w:r w:rsidRPr="00BF2706">
        <w:t>IP</w:t>
      </w:r>
      <w:r w:rsidR="00BE2ECE">
        <w:t xml:space="preserve"> </w:t>
      </w:r>
      <w:r w:rsidRPr="00BF2706">
        <w:t>will</w:t>
      </w:r>
      <w:r w:rsidR="00BE2ECE">
        <w:t xml:space="preserve"> </w:t>
      </w:r>
      <w:r w:rsidRPr="00BF2706">
        <w:t>depend</w:t>
      </w:r>
      <w:r w:rsidR="00BE2ECE">
        <w:t xml:space="preserve"> </w:t>
      </w:r>
      <w:r w:rsidRPr="00BF2706">
        <w:t>on</w:t>
      </w:r>
      <w:r w:rsidR="00BE2ECE">
        <w:t xml:space="preserve"> </w:t>
      </w:r>
      <w:r w:rsidRPr="00BF2706">
        <w:t>the</w:t>
      </w:r>
      <w:r w:rsidR="00BE2ECE">
        <w:t xml:space="preserve"> </w:t>
      </w:r>
      <w:r w:rsidRPr="00BF2706">
        <w:t>nature</w:t>
      </w:r>
      <w:r w:rsidR="00BE2ECE">
        <w:t xml:space="preserve"> </w:t>
      </w:r>
      <w:r w:rsidRPr="00BF2706">
        <w:t>of</w:t>
      </w:r>
      <w:r w:rsidR="00BE2ECE">
        <w:t xml:space="preserve"> </w:t>
      </w:r>
      <w:r w:rsidRPr="00BF2706">
        <w:t>the</w:t>
      </w:r>
      <w:r w:rsidR="00BE2ECE">
        <w:t xml:space="preserve"> </w:t>
      </w:r>
      <w:r w:rsidRPr="00BF2706">
        <w:t>IP</w:t>
      </w:r>
      <w:r w:rsidR="00BE2ECE">
        <w:t xml:space="preserve"> </w:t>
      </w:r>
      <w:r w:rsidRPr="00BF2706">
        <w:t>and</w:t>
      </w:r>
      <w:r w:rsidR="00BE2ECE">
        <w:t xml:space="preserve"> </w:t>
      </w:r>
      <w:r w:rsidRPr="00BF2706">
        <w:t>should</w:t>
      </w:r>
      <w:r w:rsidR="00BE2ECE">
        <w:t xml:space="preserve"> </w:t>
      </w:r>
      <w:r w:rsidRPr="00BF2706">
        <w:t>be</w:t>
      </w:r>
      <w:r w:rsidR="00BE2ECE">
        <w:t xml:space="preserve"> </w:t>
      </w:r>
      <w:r w:rsidRPr="00BF2706">
        <w:t>addressed</w:t>
      </w:r>
      <w:r w:rsidR="00BE2ECE">
        <w:t xml:space="preserve"> </w:t>
      </w:r>
      <w:r w:rsidRPr="00BF2706">
        <w:t>in</w:t>
      </w:r>
      <w:r w:rsidR="00BE2ECE">
        <w:t xml:space="preserve"> </w:t>
      </w:r>
      <w:r w:rsidRPr="00BF2706">
        <w:t>the</w:t>
      </w:r>
      <w:r w:rsidR="00BE2ECE">
        <w:t xml:space="preserve"> </w:t>
      </w:r>
      <w:r w:rsidRPr="00BF2706">
        <w:t>agreement.</w:t>
      </w:r>
    </w:p>
    <w:p w14:paraId="11B571FB" w14:textId="5264A4C2" w:rsidR="00BF2706" w:rsidRPr="00BF2706" w:rsidRDefault="00BF2706" w:rsidP="00BF2706">
      <w:r w:rsidRPr="00BF2706">
        <w:t>The</w:t>
      </w:r>
      <w:r w:rsidR="00BE2ECE">
        <w:t xml:space="preserve"> </w:t>
      </w:r>
      <w:r w:rsidRPr="00BF2706">
        <w:t>Common</w:t>
      </w:r>
      <w:r w:rsidR="00BE2ECE">
        <w:t xml:space="preserve"> </w:t>
      </w:r>
      <w:r w:rsidRPr="00BF2706">
        <w:t>Funding</w:t>
      </w:r>
      <w:r w:rsidR="00BE2ECE">
        <w:t xml:space="preserve"> </w:t>
      </w:r>
      <w:r w:rsidRPr="00BF2706">
        <w:t>Agreement</w:t>
      </w:r>
      <w:r w:rsidR="00BE2ECE">
        <w:t xml:space="preserve"> </w:t>
      </w:r>
      <w:r w:rsidRPr="00BF2706">
        <w:t>for</w:t>
      </w:r>
      <w:r w:rsidR="00BE2ECE">
        <w:t xml:space="preserve"> </w:t>
      </w:r>
      <w:r w:rsidRPr="00BF2706">
        <w:t>not</w:t>
      </w:r>
      <w:r w:rsidRPr="00BF2706">
        <w:noBreakHyphen/>
        <w:t>for</w:t>
      </w:r>
      <w:r w:rsidRPr="00BF2706">
        <w:noBreakHyphen/>
        <w:t>profits</w:t>
      </w:r>
      <w:r w:rsidR="00BE2ECE">
        <w:t xml:space="preserve"> </w:t>
      </w:r>
      <w:r w:rsidRPr="00BF2706">
        <w:t>provides</w:t>
      </w:r>
      <w:r w:rsidR="00BE2ECE">
        <w:t xml:space="preserve"> </w:t>
      </w:r>
      <w:r w:rsidRPr="00BF2706">
        <w:t>a</w:t>
      </w:r>
      <w:r w:rsidR="00BE2ECE">
        <w:t xml:space="preserve"> </w:t>
      </w:r>
      <w:r w:rsidRPr="00BF2706">
        <w:t>means</w:t>
      </w:r>
      <w:r w:rsidR="00BE2ECE">
        <w:t xml:space="preserve"> </w:t>
      </w:r>
      <w:r w:rsidRPr="00BF2706">
        <w:t>for</w:t>
      </w:r>
      <w:r w:rsidR="00BE2ECE">
        <w:t xml:space="preserve"> </w:t>
      </w:r>
      <w:r w:rsidRPr="00BF2706">
        <w:t>agencies</w:t>
      </w:r>
      <w:r w:rsidR="00BE2ECE">
        <w:t xml:space="preserve"> </w:t>
      </w:r>
      <w:r w:rsidRPr="00BF2706">
        <w:t>to</w:t>
      </w:r>
      <w:r w:rsidR="00BE2ECE">
        <w:t xml:space="preserve"> </w:t>
      </w:r>
      <w:r w:rsidRPr="00BF2706">
        <w:t>take</w:t>
      </w:r>
      <w:r w:rsidR="00BE2ECE">
        <w:t xml:space="preserve"> </w:t>
      </w:r>
      <w:r w:rsidRPr="00BF2706">
        <w:t>ownership</w:t>
      </w:r>
      <w:r w:rsidR="00BE2ECE">
        <w:t xml:space="preserve"> </w:t>
      </w:r>
      <w:r w:rsidRPr="00BF2706">
        <w:t>of</w:t>
      </w:r>
      <w:r w:rsidR="00BE2ECE">
        <w:t xml:space="preserve"> </w:t>
      </w:r>
      <w:r w:rsidRPr="00BF2706">
        <w:t>IP</w:t>
      </w:r>
      <w:r w:rsidR="00BE2ECE">
        <w:t xml:space="preserve"> </w:t>
      </w:r>
      <w:r w:rsidRPr="00BF2706">
        <w:t>by</w:t>
      </w:r>
      <w:r w:rsidR="00BE2ECE">
        <w:t xml:space="preserve"> </w:t>
      </w:r>
      <w:r w:rsidRPr="00BF2706">
        <w:t>providing</w:t>
      </w:r>
      <w:r w:rsidR="00BE2ECE">
        <w:t xml:space="preserve"> </w:t>
      </w:r>
      <w:r w:rsidRPr="00BF2706">
        <w:t>written</w:t>
      </w:r>
      <w:r w:rsidR="00BE2ECE">
        <w:t xml:space="preserve"> </w:t>
      </w:r>
      <w:r w:rsidRPr="00BF2706">
        <w:t>notice</w:t>
      </w:r>
      <w:r w:rsidR="00BE2ECE">
        <w:t xml:space="preserve"> </w:t>
      </w:r>
      <w:r w:rsidRPr="00BF2706">
        <w:t>to</w:t>
      </w:r>
      <w:r w:rsidR="00BE2ECE">
        <w:t xml:space="preserve"> </w:t>
      </w:r>
      <w:r w:rsidRPr="00BF2706">
        <w:t>the</w:t>
      </w:r>
      <w:r w:rsidR="00BE2ECE">
        <w:t xml:space="preserve"> </w:t>
      </w:r>
      <w:r w:rsidRPr="00BF2706">
        <w:t>funding</w:t>
      </w:r>
      <w:r w:rsidR="00BE2ECE">
        <w:t xml:space="preserve"> </w:t>
      </w:r>
      <w:r w:rsidRPr="00BF2706">
        <w:t>recipient</w:t>
      </w:r>
      <w:r w:rsidR="00BE2ECE">
        <w:t xml:space="preserve"> </w:t>
      </w:r>
      <w:r w:rsidRPr="00BF2706">
        <w:t>prior</w:t>
      </w:r>
      <w:r w:rsidR="00BE2ECE">
        <w:t xml:space="preserve"> </w:t>
      </w:r>
      <w:r w:rsidRPr="00BF2706">
        <w:t>to</w:t>
      </w:r>
      <w:r w:rsidR="00BE2ECE">
        <w:t xml:space="preserve"> </w:t>
      </w:r>
      <w:r w:rsidRPr="00BF2706">
        <w:t>the</w:t>
      </w:r>
      <w:r w:rsidR="00BE2ECE">
        <w:t xml:space="preserve"> </w:t>
      </w:r>
      <w:r w:rsidRPr="00BF2706">
        <w:t>delivery</w:t>
      </w:r>
      <w:r w:rsidR="00BE2ECE">
        <w:t xml:space="preserve"> </w:t>
      </w:r>
      <w:r w:rsidRPr="00BF2706">
        <w:t>of</w:t>
      </w:r>
      <w:r w:rsidR="00BE2ECE">
        <w:t xml:space="preserve"> </w:t>
      </w:r>
      <w:r w:rsidRPr="00BF2706">
        <w:t>part</w:t>
      </w:r>
      <w:r w:rsidR="00BE2ECE">
        <w:t xml:space="preserve"> </w:t>
      </w:r>
      <w:r w:rsidRPr="00BF2706">
        <w:t>of</w:t>
      </w:r>
      <w:r w:rsidR="00BE2ECE">
        <w:t xml:space="preserve"> </w:t>
      </w:r>
      <w:r w:rsidRPr="00BF2706">
        <w:t>the</w:t>
      </w:r>
      <w:r w:rsidR="00BE2ECE">
        <w:t xml:space="preserve"> </w:t>
      </w:r>
      <w:r w:rsidRPr="00BF2706">
        <w:t>project</w:t>
      </w:r>
      <w:r w:rsidR="00BE2ECE">
        <w:t xml:space="preserve"> </w:t>
      </w:r>
      <w:r w:rsidRPr="00BF2706">
        <w:t>that</w:t>
      </w:r>
      <w:r w:rsidR="00BE2ECE">
        <w:t xml:space="preserve"> </w:t>
      </w:r>
      <w:r w:rsidRPr="00BF2706">
        <w:t>it</w:t>
      </w:r>
      <w:r w:rsidR="00BE2ECE">
        <w:t xml:space="preserve"> </w:t>
      </w:r>
      <w:r w:rsidRPr="00BF2706">
        <w:t>will</w:t>
      </w:r>
      <w:r w:rsidR="00BE2ECE">
        <w:t xml:space="preserve"> </w:t>
      </w:r>
      <w:r w:rsidRPr="00BF2706">
        <w:t>own</w:t>
      </w:r>
      <w:r w:rsidR="00BE2ECE">
        <w:t xml:space="preserve"> </w:t>
      </w:r>
      <w:r w:rsidRPr="00BF2706">
        <w:t>the</w:t>
      </w:r>
      <w:r w:rsidR="00BE2ECE">
        <w:t xml:space="preserve"> </w:t>
      </w:r>
      <w:r w:rsidRPr="00BF2706">
        <w:t>IP.</w:t>
      </w:r>
      <w:r w:rsidRPr="00BF2706">
        <w:rPr>
          <w:vertAlign w:val="superscript"/>
        </w:rPr>
        <w:footnoteReference w:id="106"/>
      </w:r>
      <w:r w:rsidR="00BE2ECE">
        <w:t xml:space="preserve"> </w:t>
      </w:r>
      <w:r w:rsidRPr="00BF2706">
        <w:t>This</w:t>
      </w:r>
      <w:r w:rsidR="00BE2ECE">
        <w:t xml:space="preserve"> </w:t>
      </w:r>
      <w:r w:rsidRPr="00BF2706">
        <w:t>provision</w:t>
      </w:r>
      <w:r w:rsidR="00BE2ECE">
        <w:t xml:space="preserve"> </w:t>
      </w:r>
      <w:r w:rsidRPr="00BF2706">
        <w:t>must</w:t>
      </w:r>
      <w:r w:rsidR="00BE2ECE">
        <w:t xml:space="preserve"> </w:t>
      </w:r>
      <w:r w:rsidRPr="00BF2706">
        <w:t>only</w:t>
      </w:r>
      <w:r w:rsidR="00BE2ECE">
        <w:t xml:space="preserve"> </w:t>
      </w:r>
      <w:r w:rsidRPr="00BF2706">
        <w:t>be</w:t>
      </w:r>
      <w:r w:rsidR="00BE2ECE">
        <w:t xml:space="preserve"> </w:t>
      </w:r>
      <w:r w:rsidRPr="00BF2706">
        <w:t>used</w:t>
      </w:r>
      <w:r w:rsidR="00BE2ECE">
        <w:t xml:space="preserve"> </w:t>
      </w:r>
      <w:r w:rsidRPr="00BF2706">
        <w:t>consistently</w:t>
      </w:r>
      <w:r w:rsidR="00BE2ECE">
        <w:t xml:space="preserve"> </w:t>
      </w:r>
      <w:r w:rsidRPr="00BF2706">
        <w:t>with</w:t>
      </w:r>
      <w:r w:rsidR="00BE2ECE">
        <w:t xml:space="preserve"> </w:t>
      </w:r>
      <w:r w:rsidRPr="00BF2706">
        <w:t>the</w:t>
      </w:r>
      <w:r w:rsidR="00BE2ECE">
        <w:t xml:space="preserve"> </w:t>
      </w:r>
      <w:r w:rsidRPr="00BF2706">
        <w:t>IP</w:t>
      </w:r>
      <w:r w:rsidR="00BE2ECE">
        <w:t xml:space="preserve"> </w:t>
      </w:r>
      <w:r w:rsidRPr="00BF2706">
        <w:t>Policy</w:t>
      </w:r>
      <w:r w:rsidR="00BE2ECE">
        <w:t xml:space="preserve"> </w:t>
      </w:r>
      <w:r w:rsidRPr="00BF2706">
        <w:t>and</w:t>
      </w:r>
      <w:r w:rsidR="00BE2ECE">
        <w:t xml:space="preserve"> </w:t>
      </w:r>
      <w:r w:rsidRPr="00BF2706">
        <w:t>the</w:t>
      </w:r>
      <w:r w:rsidR="00BE2ECE">
        <w:t xml:space="preserve"> </w:t>
      </w:r>
      <w:r w:rsidRPr="00BF2706">
        <w:t>guidance</w:t>
      </w:r>
      <w:r w:rsidR="00BE2ECE">
        <w:t xml:space="preserve"> </w:t>
      </w:r>
      <w:r w:rsidRPr="00BF2706">
        <w:t>given</w:t>
      </w:r>
      <w:r w:rsidR="00BE2ECE">
        <w:t xml:space="preserve"> </w:t>
      </w:r>
      <w:r w:rsidRPr="00BF2706">
        <w:t>in</w:t>
      </w:r>
      <w:r w:rsidR="00BE2ECE">
        <w:t xml:space="preserve"> </w:t>
      </w:r>
      <w:r w:rsidRPr="00BF2706">
        <w:t>these</w:t>
      </w:r>
      <w:r w:rsidR="00BE2ECE">
        <w:t xml:space="preserve"> </w:t>
      </w:r>
      <w:r w:rsidRPr="00BF2706">
        <w:t>Guidelines.</w:t>
      </w:r>
    </w:p>
    <w:p w14:paraId="4543EC28" w14:textId="77777777" w:rsidR="00BB166C" w:rsidRDefault="00BF2706" w:rsidP="00AC1553">
      <w:pPr>
        <w:pStyle w:val="Heading2"/>
      </w:pPr>
      <w:bookmarkStart w:id="361" w:name="_Toc411926872"/>
      <w:bookmarkStart w:id="362" w:name="_Toc140576470"/>
      <w:bookmarkStart w:id="363" w:name="_Ref357082999"/>
      <w:bookmarkStart w:id="364" w:name="_Toc360519912"/>
      <w:bookmarkStart w:id="365" w:name="_Toc176264856"/>
      <w:r w:rsidRPr="00BF2706">
        <w:lastRenderedPageBreak/>
        <w:t>Open</w:t>
      </w:r>
      <w:r w:rsidR="00BE2ECE">
        <w:t xml:space="preserve"> </w:t>
      </w:r>
      <w:r w:rsidRPr="00BF2706">
        <w:t>Access</w:t>
      </w:r>
      <w:r w:rsidR="00BE2ECE">
        <w:t xml:space="preserve"> </w:t>
      </w:r>
      <w:r w:rsidRPr="00BF2706">
        <w:t>to</w:t>
      </w:r>
      <w:r w:rsidR="00BE2ECE">
        <w:t xml:space="preserve"> </w:t>
      </w:r>
      <w:r w:rsidRPr="00BF2706">
        <w:t>publications</w:t>
      </w:r>
      <w:bookmarkEnd w:id="361"/>
      <w:bookmarkEnd w:id="362"/>
      <w:bookmarkEnd w:id="365"/>
    </w:p>
    <w:p w14:paraId="599F2628" w14:textId="77777777" w:rsidR="00BB166C" w:rsidRDefault="00BF2706" w:rsidP="00BF2706">
      <w:r w:rsidRPr="00BF2706">
        <w:t>Open</w:t>
      </w:r>
      <w:r w:rsidR="00BE2ECE">
        <w:t xml:space="preserve"> </w:t>
      </w:r>
      <w:r w:rsidRPr="00BF2706">
        <w:t>Access</w:t>
      </w:r>
      <w:r w:rsidR="00BE2ECE">
        <w:t xml:space="preserve"> </w:t>
      </w:r>
      <w:r w:rsidRPr="00BF2706">
        <w:t>involves</w:t>
      </w:r>
      <w:r w:rsidR="00BE2ECE">
        <w:t xml:space="preserve"> </w:t>
      </w:r>
      <w:r w:rsidRPr="00BF2706">
        <w:t>providing</w:t>
      </w:r>
      <w:r w:rsidR="00BE2ECE">
        <w:t xml:space="preserve"> </w:t>
      </w:r>
      <w:r w:rsidRPr="00BF2706">
        <w:t>unrestricted</w:t>
      </w:r>
      <w:r w:rsidR="00BE2ECE">
        <w:t xml:space="preserve"> </w:t>
      </w:r>
      <w:r w:rsidRPr="00BF2706">
        <w:t>access</w:t>
      </w:r>
      <w:r w:rsidR="00BE2ECE">
        <w:t xml:space="preserve"> </w:t>
      </w:r>
      <w:r w:rsidRPr="00BF2706">
        <w:t>via</w:t>
      </w:r>
      <w:r w:rsidR="00BE2ECE">
        <w:t xml:space="preserve"> </w:t>
      </w:r>
      <w:r w:rsidRPr="00BF2706">
        <w:t>the</w:t>
      </w:r>
      <w:r w:rsidR="00BE2ECE">
        <w:t xml:space="preserve"> </w:t>
      </w:r>
      <w:r w:rsidRPr="00BF2706">
        <w:t>internet</w:t>
      </w:r>
      <w:r w:rsidR="00BE2ECE">
        <w:t xml:space="preserve"> </w:t>
      </w:r>
      <w:r w:rsidRPr="00BF2706">
        <w:t>to</w:t>
      </w:r>
      <w:r w:rsidR="00BE2ECE">
        <w:t xml:space="preserve"> </w:t>
      </w:r>
      <w:r w:rsidRPr="00BF2706">
        <w:t>research.</w:t>
      </w:r>
      <w:r w:rsidR="00BE2ECE">
        <w:t xml:space="preserve"> </w:t>
      </w:r>
      <w:r w:rsidRPr="00BF2706">
        <w:t>This</w:t>
      </w:r>
      <w:r w:rsidR="00BE2ECE">
        <w:t xml:space="preserve"> </w:t>
      </w:r>
      <w:r w:rsidRPr="00BF2706">
        <w:t>ensures</w:t>
      </w:r>
      <w:r w:rsidR="00BE2ECE">
        <w:t xml:space="preserve"> </w:t>
      </w:r>
      <w:r w:rsidRPr="00BF2706">
        <w:t>that</w:t>
      </w:r>
      <w:r w:rsidR="00BE2ECE">
        <w:t xml:space="preserve"> </w:t>
      </w:r>
      <w:r w:rsidRPr="00BF2706">
        <w:t>business,</w:t>
      </w:r>
      <w:r w:rsidR="00BE2ECE">
        <w:t xml:space="preserve"> </w:t>
      </w:r>
      <w:r w:rsidRPr="00BF2706">
        <w:t>universities,</w:t>
      </w:r>
      <w:r w:rsidR="00BE2ECE">
        <w:t xml:space="preserve"> </w:t>
      </w:r>
      <w:r w:rsidRPr="00BF2706">
        <w:t>researchers</w:t>
      </w:r>
      <w:r w:rsidR="00BE2ECE">
        <w:t xml:space="preserve"> </w:t>
      </w:r>
      <w:r w:rsidRPr="00BF2706">
        <w:t>and</w:t>
      </w:r>
      <w:r w:rsidR="00BE2ECE">
        <w:t xml:space="preserve"> </w:t>
      </w:r>
      <w:r w:rsidRPr="00BF2706">
        <w:t>the</w:t>
      </w:r>
      <w:r w:rsidR="00BE2ECE">
        <w:t xml:space="preserve"> </w:t>
      </w:r>
      <w:r w:rsidRPr="00BF2706">
        <w:t>community</w:t>
      </w:r>
      <w:r w:rsidR="00BE2ECE">
        <w:t xml:space="preserve"> </w:t>
      </w:r>
      <w:r w:rsidRPr="00BF2706">
        <w:t>have</w:t>
      </w:r>
      <w:r w:rsidR="00BE2ECE">
        <w:t xml:space="preserve"> </w:t>
      </w:r>
      <w:r w:rsidRPr="00BF2706">
        <w:t>free</w:t>
      </w:r>
      <w:r w:rsidR="00BE2ECE">
        <w:t xml:space="preserve"> </w:t>
      </w:r>
      <w:r w:rsidRPr="00BF2706">
        <w:t>access</w:t>
      </w:r>
      <w:r w:rsidR="00BE2ECE">
        <w:t xml:space="preserve"> </w:t>
      </w:r>
      <w:r w:rsidRPr="00BF2706">
        <w:t>to</w:t>
      </w:r>
      <w:r w:rsidR="00BE2ECE">
        <w:t xml:space="preserve"> </w:t>
      </w:r>
      <w:r w:rsidRPr="00BF2706">
        <w:t>important</w:t>
      </w:r>
      <w:r w:rsidR="00BE2ECE">
        <w:t xml:space="preserve"> </w:t>
      </w:r>
      <w:r w:rsidRPr="00BF2706">
        <w:t>research,</w:t>
      </w:r>
      <w:r w:rsidR="00BE2ECE">
        <w:t xml:space="preserve"> </w:t>
      </w:r>
      <w:r w:rsidRPr="00BF2706">
        <w:t>maximising</w:t>
      </w:r>
      <w:r w:rsidR="00BE2ECE">
        <w:t xml:space="preserve"> </w:t>
      </w:r>
      <w:r w:rsidRPr="00BF2706">
        <w:t>the</w:t>
      </w:r>
      <w:r w:rsidR="00BE2ECE">
        <w:t xml:space="preserve"> </w:t>
      </w:r>
      <w:r w:rsidRPr="00BF2706">
        <w:t>public</w:t>
      </w:r>
      <w:r w:rsidR="00BE2ECE">
        <w:t xml:space="preserve"> </w:t>
      </w:r>
      <w:r w:rsidRPr="00BF2706">
        <w:t>interest.</w:t>
      </w:r>
      <w:r w:rsidR="00BE2ECE">
        <w:t xml:space="preserve"> </w:t>
      </w:r>
      <w:r w:rsidRPr="00BF2706">
        <w:t>Open</w:t>
      </w:r>
      <w:r w:rsidR="00BE2ECE">
        <w:t xml:space="preserve"> </w:t>
      </w:r>
      <w:r w:rsidRPr="00BF2706">
        <w:t>Access</w:t>
      </w:r>
      <w:r w:rsidR="00BE2ECE">
        <w:t xml:space="preserve"> </w:t>
      </w:r>
      <w:r w:rsidRPr="00BF2706">
        <w:t>is</w:t>
      </w:r>
      <w:r w:rsidR="00BE2ECE">
        <w:t xml:space="preserve"> </w:t>
      </w:r>
      <w:r w:rsidRPr="00BF2706">
        <w:t>utilised</w:t>
      </w:r>
      <w:r w:rsidR="00BE2ECE">
        <w:t xml:space="preserve"> </w:t>
      </w:r>
      <w:r w:rsidRPr="00BF2706">
        <w:t>throughout</w:t>
      </w:r>
      <w:r w:rsidR="00BE2ECE">
        <w:t xml:space="preserve"> </w:t>
      </w:r>
      <w:r w:rsidRPr="00BF2706">
        <w:t>the</w:t>
      </w:r>
      <w:r w:rsidR="00BE2ECE">
        <w:t xml:space="preserve"> </w:t>
      </w:r>
      <w:proofErr w:type="gramStart"/>
      <w:r w:rsidRPr="00BF2706">
        <w:t>world,</w:t>
      </w:r>
      <w:r w:rsidR="00BE2ECE">
        <w:t xml:space="preserve"> </w:t>
      </w:r>
      <w:r w:rsidRPr="00BF2706">
        <w:t>and</w:t>
      </w:r>
      <w:proofErr w:type="gramEnd"/>
      <w:r w:rsidR="00BE2ECE">
        <w:t xml:space="preserve"> </w:t>
      </w:r>
      <w:r w:rsidRPr="00BF2706">
        <w:t>is</w:t>
      </w:r>
      <w:r w:rsidR="00BE2ECE">
        <w:t xml:space="preserve"> </w:t>
      </w:r>
      <w:r w:rsidRPr="00BF2706">
        <w:t>a</w:t>
      </w:r>
      <w:r w:rsidR="00BE2ECE">
        <w:t xml:space="preserve"> </w:t>
      </w:r>
      <w:r w:rsidRPr="00BF2706">
        <w:t>standard</w:t>
      </w:r>
      <w:r w:rsidR="00BE2ECE">
        <w:t xml:space="preserve"> </w:t>
      </w:r>
      <w:r w:rsidRPr="00BF2706">
        <w:t>condition</w:t>
      </w:r>
      <w:r w:rsidR="00BE2ECE">
        <w:t xml:space="preserve"> </w:t>
      </w:r>
      <w:r w:rsidRPr="00BF2706">
        <w:t>for</w:t>
      </w:r>
      <w:r w:rsidR="00BE2ECE">
        <w:t xml:space="preserve"> </w:t>
      </w:r>
      <w:r w:rsidRPr="00BF2706">
        <w:t>much</w:t>
      </w:r>
      <w:r w:rsidR="00BE2ECE">
        <w:t xml:space="preserve"> </w:t>
      </w:r>
      <w:r w:rsidRPr="00BF2706">
        <w:t>government</w:t>
      </w:r>
      <w:r w:rsidR="00BE2ECE">
        <w:t xml:space="preserve"> </w:t>
      </w:r>
      <w:r w:rsidRPr="00BF2706">
        <w:t>funded</w:t>
      </w:r>
      <w:r w:rsidR="00BE2ECE">
        <w:t xml:space="preserve"> </w:t>
      </w:r>
      <w:r w:rsidRPr="00BF2706">
        <w:t>research.</w:t>
      </w:r>
    </w:p>
    <w:p w14:paraId="245A3AFA" w14:textId="59C79B56" w:rsidR="00BF2706" w:rsidRPr="00BF2706" w:rsidRDefault="00BF2706" w:rsidP="00BF2706">
      <w:r w:rsidRPr="00BF2706">
        <w:t>The</w:t>
      </w:r>
      <w:r w:rsidR="00BE2ECE">
        <w:t xml:space="preserve"> </w:t>
      </w:r>
      <w:r w:rsidRPr="00BF2706">
        <w:t>IP</w:t>
      </w:r>
      <w:r w:rsidR="00BE2ECE">
        <w:t xml:space="preserve"> </w:t>
      </w:r>
      <w:r w:rsidRPr="00BF2706">
        <w:t>Policy</w:t>
      </w:r>
      <w:r w:rsidR="00BE2ECE">
        <w:t xml:space="preserve"> </w:t>
      </w:r>
      <w:r w:rsidRPr="00BF2706">
        <w:t>requires</w:t>
      </w:r>
      <w:r w:rsidR="00BE2ECE">
        <w:t xml:space="preserve"> </w:t>
      </w:r>
      <w:r w:rsidRPr="00BF2706">
        <w:t>the</w:t>
      </w:r>
      <w:r w:rsidR="00BE2ECE">
        <w:t xml:space="preserve"> </w:t>
      </w:r>
      <w:r w:rsidRPr="00BF2706">
        <w:t>State</w:t>
      </w:r>
      <w:r w:rsidR="00BE2ECE">
        <w:t xml:space="preserve"> </w:t>
      </w:r>
      <w:r w:rsidRPr="00BF2706">
        <w:t>to</w:t>
      </w:r>
      <w:r w:rsidR="00BE2ECE">
        <w:t xml:space="preserve"> </w:t>
      </w:r>
      <w:r w:rsidRPr="00BF2706">
        <w:t>deal</w:t>
      </w:r>
      <w:r w:rsidR="00BE2ECE">
        <w:t xml:space="preserve"> </w:t>
      </w:r>
      <w:r w:rsidRPr="00BF2706">
        <w:t>with</w:t>
      </w:r>
      <w:r w:rsidR="00BE2ECE">
        <w:t xml:space="preserve"> </w:t>
      </w:r>
      <w:r w:rsidRPr="00BF2706">
        <w:t>intellectual</w:t>
      </w:r>
      <w:r w:rsidR="00BE2ECE">
        <w:t xml:space="preserve"> </w:t>
      </w:r>
      <w:r w:rsidRPr="00BF2706">
        <w:t>property</w:t>
      </w:r>
      <w:r w:rsidR="00BE2ECE">
        <w:t xml:space="preserve"> </w:t>
      </w:r>
      <w:r w:rsidRPr="00BF2706">
        <w:t>in</w:t>
      </w:r>
      <w:r w:rsidR="00BE2ECE">
        <w:t xml:space="preserve"> </w:t>
      </w:r>
      <w:r w:rsidRPr="00BF2706">
        <w:t>a</w:t>
      </w:r>
      <w:r w:rsidR="00BE2ECE">
        <w:t xml:space="preserve"> </w:t>
      </w:r>
      <w:r w:rsidRPr="00BF2706">
        <w:t>manner</w:t>
      </w:r>
      <w:r w:rsidR="00BE2ECE">
        <w:t xml:space="preserve"> </w:t>
      </w:r>
      <w:r w:rsidRPr="00BF2706">
        <w:t>that</w:t>
      </w:r>
      <w:r w:rsidR="00BE2ECE">
        <w:t xml:space="preserve"> </w:t>
      </w:r>
      <w:r w:rsidRPr="00BF2706">
        <w:t>maximises</w:t>
      </w:r>
      <w:r w:rsidR="00BE2ECE">
        <w:t xml:space="preserve"> </w:t>
      </w:r>
      <w:r w:rsidRPr="00BF2706">
        <w:t>the</w:t>
      </w:r>
      <w:r w:rsidR="00BE2ECE">
        <w:t xml:space="preserve"> </w:t>
      </w:r>
      <w:r w:rsidRPr="00BF2706">
        <w:t>public</w:t>
      </w:r>
      <w:r w:rsidR="00BE2ECE">
        <w:t xml:space="preserve"> </w:t>
      </w:r>
      <w:r w:rsidRPr="00BF2706">
        <w:t>interest.</w:t>
      </w:r>
      <w:r w:rsidR="00BE2ECE">
        <w:t xml:space="preserve"> </w:t>
      </w:r>
      <w:r w:rsidRPr="00BF2706">
        <w:t>Accordingly,</w:t>
      </w:r>
      <w:r w:rsidR="00BE2ECE">
        <w:t xml:space="preserve"> </w:t>
      </w:r>
      <w:r w:rsidRPr="00BF2706">
        <w:t>agencies</w:t>
      </w:r>
      <w:r w:rsidR="00BE2ECE">
        <w:t xml:space="preserve"> </w:t>
      </w:r>
      <w:r w:rsidRPr="00BF2706">
        <w:t>that</w:t>
      </w:r>
      <w:r w:rsidR="00BE2ECE">
        <w:t xml:space="preserve"> </w:t>
      </w:r>
      <w:r w:rsidRPr="00BF2706">
        <w:t>fund</w:t>
      </w:r>
      <w:r w:rsidR="00BE2ECE">
        <w:t xml:space="preserve"> </w:t>
      </w:r>
      <w:r w:rsidRPr="00BF2706">
        <w:t>research</w:t>
      </w:r>
      <w:r w:rsidR="00BE2ECE">
        <w:t xml:space="preserve"> </w:t>
      </w:r>
      <w:r w:rsidRPr="00BF2706">
        <w:t>which</w:t>
      </w:r>
      <w:r w:rsidR="00BE2ECE">
        <w:t xml:space="preserve"> </w:t>
      </w:r>
      <w:r w:rsidRPr="00BF2706">
        <w:t>is</w:t>
      </w:r>
      <w:r w:rsidR="00BE2ECE">
        <w:t xml:space="preserve"> </w:t>
      </w:r>
      <w:r w:rsidRPr="00BF2706">
        <w:t>likely</w:t>
      </w:r>
      <w:r w:rsidR="00BE2ECE">
        <w:t xml:space="preserve"> </w:t>
      </w:r>
      <w:r w:rsidRPr="00BF2706">
        <w:t>to</w:t>
      </w:r>
      <w:r w:rsidR="00BE2ECE">
        <w:t xml:space="preserve"> </w:t>
      </w:r>
      <w:r w:rsidRPr="00BF2706">
        <w:t>result</w:t>
      </w:r>
      <w:r w:rsidR="00BE2ECE">
        <w:t xml:space="preserve"> </w:t>
      </w:r>
      <w:r w:rsidRPr="00BF2706">
        <w:t>in</w:t>
      </w:r>
      <w:r w:rsidR="00BE2ECE">
        <w:t xml:space="preserve"> </w:t>
      </w:r>
      <w:r w:rsidRPr="00BF2706">
        <w:t>published</w:t>
      </w:r>
      <w:r w:rsidR="00BE2ECE">
        <w:t xml:space="preserve"> </w:t>
      </w:r>
      <w:r w:rsidRPr="00BF2706">
        <w:t>works</w:t>
      </w:r>
      <w:r w:rsidR="00BE2ECE">
        <w:t xml:space="preserve"> </w:t>
      </w:r>
      <w:r w:rsidRPr="00BF2706">
        <w:t>are</w:t>
      </w:r>
      <w:r w:rsidR="00BE2ECE">
        <w:t xml:space="preserve"> </w:t>
      </w:r>
      <w:r w:rsidRPr="00BF2706">
        <w:t>encouraged</w:t>
      </w:r>
      <w:r w:rsidR="00BE2ECE">
        <w:t xml:space="preserve"> </w:t>
      </w:r>
      <w:r w:rsidRPr="00BF2706">
        <w:t>to</w:t>
      </w:r>
      <w:r w:rsidR="00BE2ECE">
        <w:t xml:space="preserve"> </w:t>
      </w:r>
      <w:r w:rsidRPr="00BF2706">
        <w:t>require</w:t>
      </w:r>
      <w:r w:rsidR="00BE2ECE">
        <w:t xml:space="preserve"> </w:t>
      </w:r>
      <w:r w:rsidRPr="00BF2706">
        <w:t>or</w:t>
      </w:r>
      <w:r w:rsidR="00BE2ECE">
        <w:t xml:space="preserve"> </w:t>
      </w:r>
      <w:r w:rsidRPr="00BF2706">
        <w:t>recommend</w:t>
      </w:r>
      <w:r w:rsidR="00BE2ECE">
        <w:t xml:space="preserve"> </w:t>
      </w:r>
      <w:r w:rsidRPr="00BF2706">
        <w:t>Open</w:t>
      </w:r>
      <w:r w:rsidR="00BE2ECE">
        <w:t xml:space="preserve"> </w:t>
      </w:r>
      <w:r w:rsidRPr="00BF2706">
        <w:t>Access</w:t>
      </w:r>
      <w:r w:rsidR="00BE2ECE">
        <w:t xml:space="preserve"> </w:t>
      </w:r>
      <w:r w:rsidRPr="00BF2706">
        <w:t>in</w:t>
      </w:r>
      <w:r w:rsidR="00BE2ECE">
        <w:t xml:space="preserve"> </w:t>
      </w:r>
      <w:r w:rsidRPr="00BF2706">
        <w:t>their</w:t>
      </w:r>
      <w:r w:rsidR="00BE2ECE">
        <w:t xml:space="preserve"> </w:t>
      </w:r>
      <w:r w:rsidRPr="00BF2706">
        <w:t>funding</w:t>
      </w:r>
      <w:r w:rsidR="00BE2ECE">
        <w:t xml:space="preserve"> </w:t>
      </w:r>
      <w:r w:rsidRPr="00BF2706">
        <w:t>or</w:t>
      </w:r>
      <w:r w:rsidR="00BE2ECE">
        <w:t xml:space="preserve"> </w:t>
      </w:r>
      <w:r w:rsidRPr="00BF2706">
        <w:t>grant</w:t>
      </w:r>
      <w:r w:rsidR="00BE2ECE">
        <w:t xml:space="preserve"> </w:t>
      </w:r>
      <w:r w:rsidRPr="00BF2706">
        <w:t>agreements.</w:t>
      </w:r>
    </w:p>
    <w:p w14:paraId="74037C4F" w14:textId="77777777" w:rsidR="00BB166C" w:rsidRDefault="00BF2706" w:rsidP="00BF2706">
      <w:r w:rsidRPr="00BF2706">
        <w:t>Open</w:t>
      </w:r>
      <w:r w:rsidR="00BE2ECE">
        <w:t xml:space="preserve"> </w:t>
      </w:r>
      <w:r w:rsidRPr="00BF2706">
        <w:t>Access</w:t>
      </w:r>
      <w:r w:rsidR="00BE2ECE">
        <w:t xml:space="preserve"> </w:t>
      </w:r>
      <w:r w:rsidRPr="00BF2706">
        <w:t>is</w:t>
      </w:r>
      <w:r w:rsidR="00BE2ECE">
        <w:t xml:space="preserve"> </w:t>
      </w:r>
      <w:r w:rsidRPr="00BF2706">
        <w:t>required</w:t>
      </w:r>
      <w:r w:rsidR="00BE2ECE">
        <w:t xml:space="preserve"> </w:t>
      </w:r>
      <w:r w:rsidRPr="00BF2706">
        <w:t>in</w:t>
      </w:r>
      <w:r w:rsidR="00BE2ECE">
        <w:t xml:space="preserve"> </w:t>
      </w:r>
      <w:r w:rsidRPr="00BF2706">
        <w:t>the</w:t>
      </w:r>
      <w:r w:rsidR="00BE2ECE">
        <w:t xml:space="preserve"> </w:t>
      </w:r>
      <w:r w:rsidRPr="00BF2706">
        <w:t>Commonwealth</w:t>
      </w:r>
      <w:r w:rsidR="00BE2ECE">
        <w:t xml:space="preserve"> </w:t>
      </w:r>
      <w:r w:rsidRPr="00BF2706">
        <w:t>Government</w:t>
      </w:r>
      <w:r w:rsidR="00BE2ECE">
        <w:t xml:space="preserve"> </w:t>
      </w:r>
      <w:r w:rsidRPr="00BF2706">
        <w:t>context</w:t>
      </w:r>
      <w:r w:rsidR="00BE2ECE">
        <w:t xml:space="preserve"> </w:t>
      </w:r>
      <w:r w:rsidRPr="00BF2706">
        <w:t>by</w:t>
      </w:r>
      <w:r w:rsidR="00BE2ECE">
        <w:t xml:space="preserve"> </w:t>
      </w:r>
      <w:r w:rsidRPr="00BF2706">
        <w:t>the</w:t>
      </w:r>
      <w:r w:rsidR="00BE2ECE">
        <w:t xml:space="preserve"> </w:t>
      </w:r>
      <w:r w:rsidRPr="00BF2706">
        <w:t>Australian</w:t>
      </w:r>
      <w:r w:rsidR="00BE2ECE">
        <w:t xml:space="preserve"> </w:t>
      </w:r>
      <w:r w:rsidRPr="00BF2706">
        <w:t>Research</w:t>
      </w:r>
      <w:r w:rsidR="00BE2ECE">
        <w:t xml:space="preserve"> </w:t>
      </w:r>
      <w:r w:rsidRPr="00BF2706">
        <w:t>Council</w:t>
      </w:r>
      <w:r w:rsidR="00BE2ECE">
        <w:t xml:space="preserve"> </w:t>
      </w:r>
      <w:r w:rsidRPr="00BF2706">
        <w:t>(ARC)</w:t>
      </w:r>
      <w:r w:rsidR="00BE2ECE">
        <w:rPr>
          <w:vertAlign w:val="superscript"/>
        </w:rPr>
        <w:t xml:space="preserve"> </w:t>
      </w:r>
      <w:r w:rsidRPr="00BF2706">
        <w:rPr>
          <w:vertAlign w:val="superscript"/>
        </w:rPr>
        <w:footnoteReference w:id="107"/>
      </w:r>
      <w:r w:rsidR="00BE2ECE">
        <w:t xml:space="preserve"> </w:t>
      </w:r>
      <w:r w:rsidRPr="00BF2706">
        <w:t>and</w:t>
      </w:r>
      <w:r w:rsidR="00BE2ECE">
        <w:t xml:space="preserve"> </w:t>
      </w:r>
      <w:r w:rsidRPr="00BF2706">
        <w:t>the</w:t>
      </w:r>
      <w:r w:rsidR="00BE2ECE">
        <w:t xml:space="preserve"> </w:t>
      </w:r>
      <w:r w:rsidRPr="00BF2706">
        <w:t>National</w:t>
      </w:r>
      <w:r w:rsidR="00BE2ECE">
        <w:t xml:space="preserve"> </w:t>
      </w:r>
      <w:r w:rsidRPr="00BF2706">
        <w:t>Health</w:t>
      </w:r>
      <w:r w:rsidR="00BE2ECE">
        <w:t xml:space="preserve"> </w:t>
      </w:r>
      <w:r w:rsidRPr="00BF2706">
        <w:t>and</w:t>
      </w:r>
      <w:r w:rsidR="00BE2ECE">
        <w:t xml:space="preserve"> </w:t>
      </w:r>
      <w:r w:rsidRPr="00BF2706">
        <w:t>Medical</w:t>
      </w:r>
      <w:r w:rsidR="00BE2ECE">
        <w:t xml:space="preserve"> </w:t>
      </w:r>
      <w:r w:rsidRPr="00BF2706">
        <w:t>Research</w:t>
      </w:r>
      <w:r w:rsidR="00BE2ECE">
        <w:t xml:space="preserve"> </w:t>
      </w:r>
      <w:r w:rsidRPr="00BF2706">
        <w:t>Council</w:t>
      </w:r>
      <w:r w:rsidR="00BE2ECE">
        <w:t xml:space="preserve"> </w:t>
      </w:r>
      <w:r w:rsidRPr="00BF2706">
        <w:t>(NHMRC)</w:t>
      </w:r>
      <w:r w:rsidRPr="00BF2706">
        <w:rPr>
          <w:vertAlign w:val="superscript"/>
        </w:rPr>
        <w:footnoteReference w:id="108"/>
      </w:r>
      <w:r w:rsidRPr="00BF2706">
        <w:t>,</w:t>
      </w:r>
      <w:r w:rsidR="00BE2ECE">
        <w:t xml:space="preserve"> </w:t>
      </w:r>
      <w:r w:rsidRPr="00BF2706">
        <w:t>which</w:t>
      </w:r>
      <w:r w:rsidR="00BE2ECE">
        <w:t xml:space="preserve"> </w:t>
      </w:r>
      <w:r w:rsidRPr="00BF2706">
        <w:t>are</w:t>
      </w:r>
      <w:r w:rsidR="00BE2ECE">
        <w:t xml:space="preserve"> </w:t>
      </w:r>
      <w:r w:rsidRPr="00BF2706">
        <w:t>responsible</w:t>
      </w:r>
      <w:r w:rsidR="00BE2ECE">
        <w:t xml:space="preserve"> </w:t>
      </w:r>
      <w:r w:rsidRPr="00BF2706">
        <w:t>for</w:t>
      </w:r>
      <w:r w:rsidR="00BE2ECE">
        <w:t xml:space="preserve"> </w:t>
      </w:r>
      <w:r w:rsidRPr="00BF2706">
        <w:t>much</w:t>
      </w:r>
      <w:r w:rsidR="00BE2ECE">
        <w:t xml:space="preserve"> </w:t>
      </w:r>
      <w:r w:rsidRPr="00BF2706">
        <w:t>of</w:t>
      </w:r>
      <w:r w:rsidR="00BE2ECE">
        <w:t xml:space="preserve"> </w:t>
      </w:r>
      <w:r w:rsidRPr="00BF2706">
        <w:t>the</w:t>
      </w:r>
      <w:r w:rsidR="00BE2ECE">
        <w:t xml:space="preserve"> </w:t>
      </w:r>
      <w:r w:rsidRPr="00BF2706">
        <w:t>research</w:t>
      </w:r>
      <w:r w:rsidR="00BE2ECE">
        <w:t xml:space="preserve"> </w:t>
      </w:r>
      <w:r w:rsidRPr="00BF2706">
        <w:t>funded</w:t>
      </w:r>
      <w:r w:rsidR="00BE2ECE">
        <w:t xml:space="preserve"> </w:t>
      </w:r>
      <w:r w:rsidRPr="00BF2706">
        <w:t>by</w:t>
      </w:r>
      <w:r w:rsidR="00BE2ECE">
        <w:t xml:space="preserve"> </w:t>
      </w:r>
      <w:r w:rsidRPr="00BF2706">
        <w:t>the</w:t>
      </w:r>
      <w:r w:rsidR="00BE2ECE">
        <w:t xml:space="preserve"> </w:t>
      </w:r>
      <w:r w:rsidRPr="00BF2706">
        <w:t>Commonwealth</w:t>
      </w:r>
      <w:r w:rsidR="00BE2ECE">
        <w:t xml:space="preserve"> </w:t>
      </w:r>
      <w:r w:rsidRPr="00BF2706">
        <w:t>Government.</w:t>
      </w:r>
      <w:r w:rsidR="00BE2ECE">
        <w:t xml:space="preserve"> </w:t>
      </w:r>
      <w:r w:rsidRPr="00BF2706">
        <w:t>Both</w:t>
      </w:r>
      <w:r w:rsidR="00BE2ECE">
        <w:t xml:space="preserve"> </w:t>
      </w:r>
      <w:r w:rsidRPr="00BF2706">
        <w:t>have</w:t>
      </w:r>
      <w:r w:rsidR="00BE2ECE">
        <w:t xml:space="preserve"> </w:t>
      </w:r>
      <w:r w:rsidRPr="00BF2706">
        <w:t>Open</w:t>
      </w:r>
      <w:r w:rsidR="00BE2ECE">
        <w:t xml:space="preserve"> </w:t>
      </w:r>
      <w:r w:rsidRPr="00BF2706">
        <w:t>Access</w:t>
      </w:r>
      <w:r w:rsidR="00BE2ECE">
        <w:t xml:space="preserve"> </w:t>
      </w:r>
      <w:r w:rsidRPr="00BF2706">
        <w:t>policies</w:t>
      </w:r>
      <w:r w:rsidR="00BE2ECE">
        <w:t xml:space="preserve"> </w:t>
      </w:r>
      <w:r w:rsidRPr="00BF2706">
        <w:t>that</w:t>
      </w:r>
      <w:r w:rsidR="00BE2ECE">
        <w:t xml:space="preserve"> </w:t>
      </w:r>
      <w:r w:rsidRPr="00BF2706">
        <w:t>require</w:t>
      </w:r>
      <w:r w:rsidR="00BE2ECE">
        <w:t xml:space="preserve"> </w:t>
      </w:r>
      <w:r w:rsidRPr="00BF2706">
        <w:t>publications</w:t>
      </w:r>
      <w:r w:rsidRPr="00BF2706">
        <w:rPr>
          <w:vertAlign w:val="superscript"/>
        </w:rPr>
        <w:footnoteReference w:id="109"/>
      </w:r>
      <w:r w:rsidR="00BE2ECE">
        <w:t xml:space="preserve"> </w:t>
      </w:r>
      <w:r w:rsidRPr="00BF2706">
        <w:t>arising</w:t>
      </w:r>
      <w:r w:rsidR="00BE2ECE">
        <w:t xml:space="preserve"> </w:t>
      </w:r>
      <w:r w:rsidRPr="00BF2706">
        <w:t>from</w:t>
      </w:r>
      <w:r w:rsidR="00BE2ECE">
        <w:t xml:space="preserve"> </w:t>
      </w:r>
      <w:r w:rsidRPr="00BF2706">
        <w:t>research</w:t>
      </w:r>
      <w:r w:rsidR="00BE2ECE">
        <w:t xml:space="preserve"> </w:t>
      </w:r>
      <w:r w:rsidRPr="00BF2706">
        <w:t>they</w:t>
      </w:r>
      <w:r w:rsidR="00BE2ECE">
        <w:t xml:space="preserve"> </w:t>
      </w:r>
      <w:r w:rsidRPr="00BF2706">
        <w:t>support</w:t>
      </w:r>
      <w:r w:rsidR="00BE2ECE">
        <w:t xml:space="preserve"> </w:t>
      </w:r>
      <w:r w:rsidRPr="00BF2706">
        <w:t>to</w:t>
      </w:r>
      <w:r w:rsidR="00BE2ECE">
        <w:t xml:space="preserve"> </w:t>
      </w:r>
      <w:r w:rsidRPr="00BF2706">
        <w:t>be</w:t>
      </w:r>
      <w:r w:rsidR="00BE2ECE">
        <w:t xml:space="preserve"> </w:t>
      </w:r>
      <w:r w:rsidRPr="00BF2706">
        <w:t>deposited</w:t>
      </w:r>
      <w:r w:rsidR="00BE2ECE">
        <w:t xml:space="preserve"> </w:t>
      </w:r>
      <w:r w:rsidRPr="00BF2706">
        <w:t>into</w:t>
      </w:r>
      <w:r w:rsidR="00BE2ECE">
        <w:t xml:space="preserve"> </w:t>
      </w:r>
      <w:proofErr w:type="gramStart"/>
      <w:r w:rsidRPr="00BF2706">
        <w:t>a</w:t>
      </w:r>
      <w:proofErr w:type="gramEnd"/>
      <w:r w:rsidR="00BE2ECE">
        <w:t xml:space="preserve"> </w:t>
      </w:r>
      <w:r w:rsidRPr="00BF2706">
        <w:t>openly</w:t>
      </w:r>
      <w:r w:rsidR="00BE2ECE">
        <w:t xml:space="preserve"> </w:t>
      </w:r>
      <w:r w:rsidRPr="00BF2706">
        <w:t>accessible</w:t>
      </w:r>
      <w:r w:rsidR="00BE2ECE">
        <w:t xml:space="preserve"> </w:t>
      </w:r>
      <w:r w:rsidRPr="00BF2706">
        <w:t>digital</w:t>
      </w:r>
      <w:r w:rsidR="00BE2ECE">
        <w:t xml:space="preserve"> </w:t>
      </w:r>
      <w:r w:rsidRPr="00BF2706">
        <w:t>database</w:t>
      </w:r>
      <w:r w:rsidR="00BE2ECE">
        <w:t xml:space="preserve"> </w:t>
      </w:r>
      <w:r w:rsidRPr="00BF2706">
        <w:t>within</w:t>
      </w:r>
      <w:r w:rsidR="00BE2ECE">
        <w:t xml:space="preserve"> </w:t>
      </w:r>
      <w:r w:rsidRPr="00BF2706">
        <w:t>a</w:t>
      </w:r>
      <w:r w:rsidR="00BE2ECE">
        <w:t xml:space="preserve"> </w:t>
      </w:r>
      <w:r w:rsidRPr="00BF2706">
        <w:t>12</w:t>
      </w:r>
      <w:r w:rsidR="00BE2ECE">
        <w:t xml:space="preserve"> </w:t>
      </w:r>
      <w:r w:rsidRPr="00BF2706">
        <w:t>month</w:t>
      </w:r>
      <w:r w:rsidR="00BE2ECE">
        <w:t xml:space="preserve"> </w:t>
      </w:r>
      <w:r w:rsidRPr="00BF2706">
        <w:t>period</w:t>
      </w:r>
      <w:r w:rsidR="00BE2ECE">
        <w:t xml:space="preserve"> </w:t>
      </w:r>
      <w:r w:rsidRPr="00BF2706">
        <w:t>from</w:t>
      </w:r>
      <w:r w:rsidR="00BE2ECE">
        <w:t xml:space="preserve"> </w:t>
      </w:r>
      <w:r w:rsidRPr="00BF2706">
        <w:t>the</w:t>
      </w:r>
      <w:r w:rsidR="00BE2ECE">
        <w:t xml:space="preserve"> </w:t>
      </w:r>
      <w:r w:rsidRPr="00BF2706">
        <w:t>date</w:t>
      </w:r>
      <w:r w:rsidR="00BE2ECE">
        <w:t xml:space="preserve"> </w:t>
      </w:r>
      <w:r w:rsidRPr="00BF2706">
        <w:t>of</w:t>
      </w:r>
      <w:r w:rsidR="00BE2ECE">
        <w:t xml:space="preserve"> </w:t>
      </w:r>
      <w:r w:rsidRPr="00BF2706">
        <w:t>publication.</w:t>
      </w:r>
    </w:p>
    <w:p w14:paraId="50CE6341" w14:textId="77777777" w:rsidR="00BB166C" w:rsidRDefault="00BF2706" w:rsidP="00BF2706">
      <w:r w:rsidRPr="00BF2706">
        <w:t>Agencies</w:t>
      </w:r>
      <w:r w:rsidR="00BE2ECE">
        <w:t xml:space="preserve"> </w:t>
      </w:r>
      <w:r w:rsidRPr="00BF2706">
        <w:t>are</w:t>
      </w:r>
      <w:r w:rsidR="00BE2ECE">
        <w:t xml:space="preserve"> </w:t>
      </w:r>
      <w:r w:rsidRPr="00BF2706">
        <w:t>encouraged</w:t>
      </w:r>
      <w:r w:rsidR="00BE2ECE">
        <w:t xml:space="preserve"> </w:t>
      </w:r>
      <w:r w:rsidRPr="00BF2706">
        <w:t>to</w:t>
      </w:r>
      <w:r w:rsidR="00BE2ECE">
        <w:t xml:space="preserve"> </w:t>
      </w:r>
      <w:r w:rsidRPr="00BF2706">
        <w:t>consider</w:t>
      </w:r>
      <w:r w:rsidR="00BE2ECE">
        <w:t xml:space="preserve"> </w:t>
      </w:r>
      <w:r w:rsidRPr="00BF2706">
        <w:t>the</w:t>
      </w:r>
      <w:r w:rsidR="00BE2ECE">
        <w:t xml:space="preserve"> </w:t>
      </w:r>
      <w:r w:rsidRPr="00BF2706">
        <w:t>ARC</w:t>
      </w:r>
      <w:r w:rsidR="00BE2ECE">
        <w:t xml:space="preserve"> </w:t>
      </w:r>
      <w:r w:rsidRPr="00BF2706">
        <w:t>and</w:t>
      </w:r>
      <w:r w:rsidR="00BE2ECE">
        <w:t xml:space="preserve"> </w:t>
      </w:r>
      <w:r w:rsidRPr="00BF2706">
        <w:t>NHMRC</w:t>
      </w:r>
      <w:r w:rsidR="00BE2ECE">
        <w:t xml:space="preserve"> </w:t>
      </w:r>
      <w:r w:rsidRPr="00BF2706">
        <w:t>Open</w:t>
      </w:r>
      <w:r w:rsidR="00BE2ECE">
        <w:t xml:space="preserve"> </w:t>
      </w:r>
      <w:r w:rsidRPr="00BF2706">
        <w:t>Access</w:t>
      </w:r>
      <w:r w:rsidR="00BE2ECE">
        <w:t xml:space="preserve"> </w:t>
      </w:r>
      <w:r w:rsidRPr="00BF2706">
        <w:t>policies</w:t>
      </w:r>
      <w:r w:rsidR="00BE2ECE">
        <w:t xml:space="preserve"> </w:t>
      </w:r>
      <w:r w:rsidRPr="00BF2706">
        <w:t>in</w:t>
      </w:r>
      <w:r w:rsidR="00BE2ECE">
        <w:t xml:space="preserve"> </w:t>
      </w:r>
      <w:r w:rsidRPr="00BF2706">
        <w:t>implementing</w:t>
      </w:r>
      <w:r w:rsidR="00BE2ECE">
        <w:t xml:space="preserve"> </w:t>
      </w:r>
      <w:r w:rsidRPr="00BF2706">
        <w:t>their</w:t>
      </w:r>
      <w:r w:rsidR="00BE2ECE">
        <w:t xml:space="preserve"> </w:t>
      </w:r>
      <w:r w:rsidRPr="00BF2706">
        <w:t>own</w:t>
      </w:r>
      <w:r w:rsidR="00BE2ECE">
        <w:t xml:space="preserve"> </w:t>
      </w:r>
      <w:r w:rsidRPr="00BF2706">
        <w:t>Open</w:t>
      </w:r>
      <w:r w:rsidR="00BE2ECE">
        <w:t xml:space="preserve"> </w:t>
      </w:r>
      <w:r w:rsidRPr="00BF2706">
        <w:t>Access</w:t>
      </w:r>
      <w:r w:rsidR="00BE2ECE">
        <w:t xml:space="preserve"> </w:t>
      </w:r>
      <w:r w:rsidRPr="00BF2706">
        <w:t>requirements.</w:t>
      </w:r>
      <w:r w:rsidR="00BE2ECE">
        <w:t xml:space="preserve"> </w:t>
      </w:r>
      <w:r w:rsidRPr="00BF2706">
        <w:t>A</w:t>
      </w:r>
      <w:r w:rsidR="00BE2ECE">
        <w:t xml:space="preserve"> </w:t>
      </w:r>
      <w:r w:rsidRPr="00BF2706">
        <w:t>simple</w:t>
      </w:r>
      <w:r w:rsidR="00BE2ECE">
        <w:t xml:space="preserve"> </w:t>
      </w:r>
      <w:r w:rsidRPr="00BF2706">
        <w:t>option</w:t>
      </w:r>
      <w:r w:rsidR="00BE2ECE">
        <w:t xml:space="preserve"> </w:t>
      </w:r>
      <w:r w:rsidRPr="00BF2706">
        <w:t>may</w:t>
      </w:r>
      <w:r w:rsidR="00BE2ECE">
        <w:t xml:space="preserve"> </w:t>
      </w:r>
      <w:r w:rsidRPr="00BF2706">
        <w:t>be</w:t>
      </w:r>
      <w:r w:rsidR="00BE2ECE">
        <w:t xml:space="preserve"> </w:t>
      </w:r>
      <w:r w:rsidRPr="00BF2706">
        <w:t>to</w:t>
      </w:r>
      <w:r w:rsidR="00BE2ECE">
        <w:t xml:space="preserve"> </w:t>
      </w:r>
      <w:r w:rsidRPr="00BF2706">
        <w:t>provide</w:t>
      </w:r>
      <w:r w:rsidR="00BE2ECE">
        <w:t xml:space="preserve"> </w:t>
      </w:r>
      <w:r w:rsidRPr="00BF2706">
        <w:t>in</w:t>
      </w:r>
      <w:r w:rsidR="00BE2ECE">
        <w:t xml:space="preserve"> </w:t>
      </w:r>
      <w:r w:rsidRPr="00BF2706">
        <w:t>relevant</w:t>
      </w:r>
      <w:r w:rsidR="00BE2ECE">
        <w:t xml:space="preserve"> </w:t>
      </w:r>
      <w:r w:rsidRPr="00BF2706">
        <w:t>agreements</w:t>
      </w:r>
      <w:r w:rsidR="00BE2ECE">
        <w:t xml:space="preserve"> </w:t>
      </w:r>
      <w:r w:rsidRPr="00BF2706">
        <w:t>that</w:t>
      </w:r>
      <w:r w:rsidR="00BE2ECE">
        <w:t xml:space="preserve"> </w:t>
      </w:r>
      <w:r w:rsidRPr="00BF2706">
        <w:t>Open</w:t>
      </w:r>
      <w:r w:rsidR="00BE2ECE">
        <w:t xml:space="preserve"> </w:t>
      </w:r>
      <w:r w:rsidRPr="00BF2706">
        <w:t>Access</w:t>
      </w:r>
      <w:r w:rsidR="00BE2ECE">
        <w:t xml:space="preserve"> </w:t>
      </w:r>
      <w:r w:rsidRPr="00BF2706">
        <w:t>is</w:t>
      </w:r>
      <w:r w:rsidR="00BE2ECE">
        <w:t xml:space="preserve"> </w:t>
      </w:r>
      <w:r w:rsidRPr="00BF2706">
        <w:t>required</w:t>
      </w:r>
      <w:r w:rsidR="00BE2ECE">
        <w:t xml:space="preserve"> </w:t>
      </w:r>
      <w:r w:rsidRPr="00BF2706">
        <w:t>or</w:t>
      </w:r>
      <w:r w:rsidR="00BE2ECE">
        <w:t xml:space="preserve"> </w:t>
      </w:r>
      <w:r w:rsidRPr="00BF2706">
        <w:t>recommended</w:t>
      </w:r>
      <w:r w:rsidR="00BE2ECE">
        <w:t xml:space="preserve"> </w:t>
      </w:r>
      <w:r w:rsidRPr="00BF2706">
        <w:t>on</w:t>
      </w:r>
      <w:r w:rsidR="00BE2ECE">
        <w:t xml:space="preserve"> </w:t>
      </w:r>
      <w:r w:rsidRPr="00BF2706">
        <w:t>the</w:t>
      </w:r>
      <w:r w:rsidR="00BE2ECE">
        <w:t xml:space="preserve"> </w:t>
      </w:r>
      <w:r w:rsidRPr="00BF2706">
        <w:t>same</w:t>
      </w:r>
      <w:r w:rsidR="00BE2ECE">
        <w:t xml:space="preserve"> </w:t>
      </w:r>
      <w:r w:rsidRPr="00BF2706">
        <w:t>terms</w:t>
      </w:r>
      <w:r w:rsidR="00BE2ECE">
        <w:t xml:space="preserve"> </w:t>
      </w:r>
      <w:r w:rsidRPr="00BF2706">
        <w:t>as</w:t>
      </w:r>
      <w:r w:rsidR="00BE2ECE">
        <w:t xml:space="preserve"> </w:t>
      </w:r>
      <w:r w:rsidRPr="00BF2706">
        <w:t>one</w:t>
      </w:r>
      <w:r w:rsidR="00BE2ECE">
        <w:t xml:space="preserve"> </w:t>
      </w:r>
      <w:r w:rsidRPr="00BF2706">
        <w:t>of</w:t>
      </w:r>
      <w:r w:rsidR="00BE2ECE">
        <w:t xml:space="preserve"> </w:t>
      </w:r>
      <w:r w:rsidRPr="00BF2706">
        <w:t>the</w:t>
      </w:r>
      <w:r w:rsidR="00BE2ECE">
        <w:t xml:space="preserve"> </w:t>
      </w:r>
      <w:proofErr w:type="gramStart"/>
      <w:r w:rsidRPr="00BF2706">
        <w:t>ARC</w:t>
      </w:r>
      <w:proofErr w:type="gramEnd"/>
      <w:r w:rsidR="00BE2ECE">
        <w:t xml:space="preserve"> </w:t>
      </w:r>
      <w:r w:rsidRPr="00BF2706">
        <w:t>or</w:t>
      </w:r>
      <w:r w:rsidR="00BE2ECE">
        <w:t xml:space="preserve"> </w:t>
      </w:r>
      <w:r w:rsidRPr="00BF2706">
        <w:t>NHMRC</w:t>
      </w:r>
      <w:r w:rsidR="00BE2ECE">
        <w:t xml:space="preserve"> </w:t>
      </w:r>
      <w:r w:rsidRPr="00BF2706">
        <w:t>policies.</w:t>
      </w:r>
      <w:r w:rsidR="00BE2ECE">
        <w:t xml:space="preserve"> </w:t>
      </w:r>
      <w:r w:rsidRPr="00BF2706">
        <w:t>Agencies</w:t>
      </w:r>
      <w:r w:rsidR="00BE2ECE">
        <w:t xml:space="preserve"> </w:t>
      </w:r>
      <w:r w:rsidRPr="00BF2706">
        <w:t>are</w:t>
      </w:r>
      <w:r w:rsidR="00BE2ECE">
        <w:t xml:space="preserve"> </w:t>
      </w:r>
      <w:r w:rsidRPr="00BF2706">
        <w:t>encouraged</w:t>
      </w:r>
      <w:r w:rsidR="00BE2ECE">
        <w:t xml:space="preserve"> </w:t>
      </w:r>
      <w:r w:rsidRPr="00BF2706">
        <w:t>to</w:t>
      </w:r>
      <w:r w:rsidR="00BE2ECE">
        <w:t xml:space="preserve"> </w:t>
      </w:r>
      <w:r w:rsidRPr="00BF2706">
        <w:t>consult</w:t>
      </w:r>
      <w:r w:rsidR="00BE2ECE">
        <w:t xml:space="preserve"> </w:t>
      </w:r>
      <w:r w:rsidRPr="00BF2706">
        <w:t>with</w:t>
      </w:r>
      <w:r w:rsidR="00BE2ECE">
        <w:t xml:space="preserve"> </w:t>
      </w:r>
      <w:r w:rsidR="003F713D">
        <w:t>DGS</w:t>
      </w:r>
      <w:r w:rsidR="00BE2ECE">
        <w:t xml:space="preserve"> </w:t>
      </w:r>
      <w:r w:rsidRPr="00BF2706">
        <w:t>at</w:t>
      </w:r>
      <w:r w:rsidR="00BE2ECE">
        <w:t xml:space="preserve"> </w:t>
      </w:r>
      <w:hyperlink r:id="rId53" w:history="1">
        <w:r w:rsidR="00AF71F7">
          <w:rPr>
            <w:rStyle w:val="Hyperlink"/>
          </w:rPr>
          <w:t>ippolicy@dgs</w:t>
        </w:r>
        <w:r w:rsidRPr="00BF2706">
          <w:rPr>
            <w:rStyle w:val="Hyperlink"/>
          </w:rPr>
          <w:t>.vic.gov.au</w:t>
        </w:r>
      </w:hyperlink>
      <w:r w:rsidRPr="00BF2706">
        <w:t>.</w:t>
      </w:r>
    </w:p>
    <w:p w14:paraId="22873815" w14:textId="44C4E693" w:rsidR="00DF03CA" w:rsidRDefault="00DF03CA" w:rsidP="00BF2706"/>
    <w:p w14:paraId="4783F12A" w14:textId="77777777" w:rsidR="00DF03CA" w:rsidRDefault="00DF03CA" w:rsidP="00BF2706"/>
    <w:p w14:paraId="7659C087" w14:textId="55371052" w:rsidR="00BF2706" w:rsidRPr="00BF2706" w:rsidRDefault="00BF2706" w:rsidP="00AC1553">
      <w:pPr>
        <w:pStyle w:val="Heading2"/>
      </w:pPr>
      <w:bookmarkStart w:id="366" w:name="_Toc411926873"/>
      <w:bookmarkStart w:id="367" w:name="_Toc140576471"/>
      <w:bookmarkStart w:id="368" w:name="_Toc176264857"/>
      <w:r w:rsidRPr="00BF2706">
        <w:t>Common</w:t>
      </w:r>
      <w:r w:rsidR="00BE2ECE">
        <w:t xml:space="preserve"> </w:t>
      </w:r>
      <w:r w:rsidRPr="00BF2706">
        <w:t>Funding</w:t>
      </w:r>
      <w:r w:rsidR="00BE2ECE">
        <w:t xml:space="preserve"> </w:t>
      </w:r>
      <w:r w:rsidRPr="00BF2706">
        <w:t>Agreement</w:t>
      </w:r>
      <w:bookmarkEnd w:id="359"/>
      <w:r w:rsidR="00BE2ECE">
        <w:t xml:space="preserve"> </w:t>
      </w:r>
      <w:r w:rsidRPr="00BF2706">
        <w:t>for</w:t>
      </w:r>
      <w:r w:rsidR="00BE2ECE">
        <w:t xml:space="preserve"> </w:t>
      </w:r>
      <w:r w:rsidRPr="00BF2706">
        <w:t>not</w:t>
      </w:r>
      <w:r w:rsidRPr="00BF2706">
        <w:noBreakHyphen/>
        <w:t>for</w:t>
      </w:r>
      <w:r w:rsidRPr="00BF2706">
        <w:noBreakHyphen/>
        <w:t>profits</w:t>
      </w:r>
      <w:bookmarkEnd w:id="363"/>
      <w:bookmarkEnd w:id="364"/>
      <w:bookmarkEnd w:id="366"/>
      <w:bookmarkEnd w:id="367"/>
      <w:bookmarkEnd w:id="368"/>
    </w:p>
    <w:p w14:paraId="6C3C043C" w14:textId="23D14B1B" w:rsidR="00BF2706" w:rsidRPr="00BF2706" w:rsidRDefault="00BF2706" w:rsidP="009D15D2">
      <w:r w:rsidRPr="00BF2706">
        <w:t>The</w:t>
      </w:r>
      <w:r w:rsidR="00BE2ECE">
        <w:t xml:space="preserve"> </w:t>
      </w:r>
      <w:r w:rsidRPr="00BF2706">
        <w:t>Government</w:t>
      </w:r>
      <w:r w:rsidR="00BE2ECE">
        <w:t xml:space="preserve"> </w:t>
      </w:r>
      <w:r w:rsidRPr="00BF2706">
        <w:t>mandated</w:t>
      </w:r>
      <w:r w:rsidR="00BE2ECE">
        <w:t xml:space="preserve"> </w:t>
      </w:r>
      <w:r w:rsidRPr="00BF2706">
        <w:t>the</w:t>
      </w:r>
      <w:r w:rsidR="00BE2ECE">
        <w:t xml:space="preserve"> </w:t>
      </w:r>
      <w:r w:rsidRPr="00BF2706">
        <w:t>Common</w:t>
      </w:r>
      <w:r w:rsidR="00BE2ECE">
        <w:t xml:space="preserve"> </w:t>
      </w:r>
      <w:r w:rsidRPr="00BF2706">
        <w:t>Funding</w:t>
      </w:r>
      <w:r w:rsidR="00BE2ECE">
        <w:t xml:space="preserve"> </w:t>
      </w:r>
      <w:r w:rsidRPr="00BF2706">
        <w:t>Agreement</w:t>
      </w:r>
      <w:r w:rsidR="00BE2ECE">
        <w:t xml:space="preserve"> </w:t>
      </w:r>
      <w:r w:rsidRPr="00BF2706">
        <w:t>for</w:t>
      </w:r>
      <w:r w:rsidR="00BE2ECE">
        <w:t xml:space="preserve"> </w:t>
      </w:r>
      <w:r w:rsidRPr="00BF2706">
        <w:t>not</w:t>
      </w:r>
      <w:r w:rsidRPr="00BF2706">
        <w:noBreakHyphen/>
        <w:t>for</w:t>
      </w:r>
      <w:r w:rsidRPr="00BF2706">
        <w:noBreakHyphen/>
        <w:t>profits</w:t>
      </w:r>
      <w:r w:rsidR="00BE2ECE">
        <w:t xml:space="preserve"> </w:t>
      </w:r>
      <w:r w:rsidRPr="00BF2706">
        <w:t>(CFA)</w:t>
      </w:r>
      <w:r w:rsidR="00BE2ECE">
        <w:t xml:space="preserve"> </w:t>
      </w:r>
      <w:r w:rsidRPr="00BF2706">
        <w:t>for</w:t>
      </w:r>
      <w:r w:rsidR="00BE2ECE">
        <w:t xml:space="preserve"> </w:t>
      </w:r>
      <w:r w:rsidRPr="00BF2706">
        <w:t>use</w:t>
      </w:r>
      <w:r w:rsidR="00BE2ECE">
        <w:t xml:space="preserve"> </w:t>
      </w:r>
      <w:r w:rsidRPr="00BF2706">
        <w:t>by</w:t>
      </w:r>
      <w:r w:rsidR="00BE2ECE">
        <w:t xml:space="preserve"> </w:t>
      </w:r>
      <w:r w:rsidRPr="00BF2706">
        <w:t>departments</w:t>
      </w:r>
      <w:r w:rsidR="00BE2ECE">
        <w:t xml:space="preserve"> </w:t>
      </w:r>
      <w:r w:rsidRPr="00BF2706">
        <w:t>for</w:t>
      </w:r>
      <w:r w:rsidR="00BE2ECE">
        <w:t xml:space="preserve"> </w:t>
      </w:r>
      <w:r w:rsidRPr="00BF2706">
        <w:t>new</w:t>
      </w:r>
      <w:r w:rsidR="00BE2ECE">
        <w:t xml:space="preserve"> </w:t>
      </w:r>
      <w:r w:rsidRPr="00BF2706">
        <w:t>funding</w:t>
      </w:r>
      <w:r w:rsidR="00BE2ECE">
        <w:t xml:space="preserve"> </w:t>
      </w:r>
      <w:r w:rsidRPr="00BF2706">
        <w:t>agreements</w:t>
      </w:r>
      <w:r w:rsidR="00BE2ECE">
        <w:t xml:space="preserve"> </w:t>
      </w:r>
      <w:r w:rsidRPr="00BF2706">
        <w:t>with</w:t>
      </w:r>
      <w:r w:rsidR="00BE2ECE">
        <w:t xml:space="preserve"> </w:t>
      </w:r>
      <w:r w:rsidRPr="00BF2706">
        <w:t>not</w:t>
      </w:r>
      <w:r w:rsidRPr="00BF2706">
        <w:noBreakHyphen/>
        <w:t>for</w:t>
      </w:r>
      <w:r w:rsidRPr="00BF2706">
        <w:noBreakHyphen/>
        <w:t>profit</w:t>
      </w:r>
      <w:r w:rsidR="00BE2ECE">
        <w:t xml:space="preserve"> </w:t>
      </w:r>
      <w:r w:rsidRPr="00BF2706">
        <w:t>community</w:t>
      </w:r>
      <w:r w:rsidR="00BE2ECE">
        <w:t xml:space="preserve"> </w:t>
      </w:r>
      <w:r w:rsidRPr="00BF2706">
        <w:t>organisations</w:t>
      </w:r>
      <w:r w:rsidR="00BE2ECE">
        <w:t xml:space="preserve"> </w:t>
      </w:r>
      <w:r w:rsidRPr="00BF2706">
        <w:t>for</w:t>
      </w:r>
      <w:r w:rsidR="00BE2ECE">
        <w:t xml:space="preserve"> </w:t>
      </w:r>
      <w:r w:rsidRPr="00BF2706">
        <w:t>community</w:t>
      </w:r>
      <w:r w:rsidR="00BE2ECE">
        <w:t xml:space="preserve"> </w:t>
      </w:r>
      <w:r w:rsidRPr="00BF2706">
        <w:t>services</w:t>
      </w:r>
      <w:r w:rsidR="00BE2ECE">
        <w:t xml:space="preserve"> </w:t>
      </w:r>
      <w:r w:rsidRPr="00BF2706">
        <w:t>and</w:t>
      </w:r>
      <w:r w:rsidR="00BE2ECE">
        <w:t xml:space="preserve"> </w:t>
      </w:r>
      <w:r w:rsidRPr="00BF2706">
        <w:t>project</w:t>
      </w:r>
      <w:r w:rsidR="00BE2ECE">
        <w:t xml:space="preserve"> </w:t>
      </w:r>
      <w:r w:rsidRPr="00BF2706">
        <w:t>grants</w:t>
      </w:r>
      <w:r w:rsidR="00BE2ECE">
        <w:t xml:space="preserve"> </w:t>
      </w:r>
      <w:r w:rsidRPr="00BF2706">
        <w:t>from</w:t>
      </w:r>
      <w:r w:rsidR="00BE2ECE">
        <w:t xml:space="preserve"> </w:t>
      </w:r>
      <w:r w:rsidRPr="00BF2706">
        <w:t>1</w:t>
      </w:r>
      <w:r w:rsidR="00BE2ECE">
        <w:rPr>
          <w:rFonts w:ascii="Calibri" w:hAnsi="Calibri" w:cs="Calibri"/>
        </w:rPr>
        <w:t xml:space="preserve"> </w:t>
      </w:r>
      <w:r w:rsidRPr="00BF2706">
        <w:t>January</w:t>
      </w:r>
      <w:r w:rsidR="00BE2ECE">
        <w:t xml:space="preserve"> </w:t>
      </w:r>
      <w:r w:rsidRPr="00BF2706">
        <w:t>2013.</w:t>
      </w:r>
    </w:p>
    <w:p w14:paraId="557B621D" w14:textId="4A35DE91" w:rsidR="00BF2706" w:rsidRPr="00BF2706" w:rsidRDefault="00BF2706" w:rsidP="00BF2706">
      <w:r w:rsidRPr="00BF2706">
        <w:t>The</w:t>
      </w:r>
      <w:r w:rsidR="00BE2ECE">
        <w:t xml:space="preserve"> </w:t>
      </w:r>
      <w:r w:rsidRPr="00BF2706">
        <w:t>CFA</w:t>
      </w:r>
      <w:r w:rsidR="00BE2ECE">
        <w:t xml:space="preserve"> </w:t>
      </w:r>
      <w:r w:rsidRPr="00BF2706">
        <w:t>is</w:t>
      </w:r>
      <w:r w:rsidR="00BE2ECE">
        <w:t xml:space="preserve"> </w:t>
      </w:r>
      <w:r w:rsidRPr="00BF2706">
        <w:t>made</w:t>
      </w:r>
      <w:r w:rsidR="00BE2ECE">
        <w:t xml:space="preserve"> </w:t>
      </w:r>
      <w:r w:rsidRPr="00BF2706">
        <w:t>up</w:t>
      </w:r>
      <w:r w:rsidR="00BE2ECE">
        <w:t xml:space="preserve"> </w:t>
      </w:r>
      <w:r w:rsidRPr="00BF2706">
        <w:t>of:</w:t>
      </w:r>
    </w:p>
    <w:p w14:paraId="796FD729" w14:textId="7BF111F1" w:rsidR="00BF2706" w:rsidRPr="00BF2706" w:rsidRDefault="00BF2706" w:rsidP="00AC1553">
      <w:pPr>
        <w:pStyle w:val="List"/>
      </w:pPr>
      <w:r w:rsidRPr="00BF2706">
        <w:t>standard,</w:t>
      </w:r>
      <w:r w:rsidR="00BE2ECE">
        <w:t xml:space="preserve"> </w:t>
      </w:r>
      <w:r w:rsidRPr="00BF2706">
        <w:t>locked</w:t>
      </w:r>
      <w:r w:rsidR="00BE2ECE">
        <w:t xml:space="preserve"> </w:t>
      </w:r>
      <w:r w:rsidRPr="00BF2706">
        <w:t>down</w:t>
      </w:r>
      <w:r w:rsidR="00BE2ECE">
        <w:t xml:space="preserve"> </w:t>
      </w:r>
      <w:r w:rsidRPr="00BF2706">
        <w:rPr>
          <w:b/>
        </w:rPr>
        <w:t>terms</w:t>
      </w:r>
      <w:r w:rsidR="00BE2ECE">
        <w:rPr>
          <w:b/>
        </w:rPr>
        <w:t xml:space="preserve"> </w:t>
      </w:r>
      <w:r w:rsidRPr="00BF2706">
        <w:rPr>
          <w:b/>
        </w:rPr>
        <w:t>and</w:t>
      </w:r>
      <w:r w:rsidR="00BE2ECE">
        <w:rPr>
          <w:b/>
        </w:rPr>
        <w:t xml:space="preserve"> </w:t>
      </w:r>
      <w:r w:rsidRPr="00BF2706">
        <w:rPr>
          <w:b/>
        </w:rPr>
        <w:t>conditions;</w:t>
      </w:r>
    </w:p>
    <w:p w14:paraId="529E3DEC" w14:textId="4FE8A491" w:rsidR="00BF2706" w:rsidRPr="00BF2706" w:rsidRDefault="00BF2706" w:rsidP="00AC1553">
      <w:pPr>
        <w:pStyle w:val="List"/>
      </w:pPr>
      <w:r w:rsidRPr="00BF2706">
        <w:lastRenderedPageBreak/>
        <w:t>an</w:t>
      </w:r>
      <w:r w:rsidR="00BE2ECE">
        <w:t xml:space="preserve"> </w:t>
      </w:r>
      <w:r w:rsidRPr="00BF2706">
        <w:t>editable</w:t>
      </w:r>
      <w:r w:rsidR="00BE2ECE">
        <w:t xml:space="preserve"> </w:t>
      </w:r>
      <w:r w:rsidRPr="00BF2706">
        <w:rPr>
          <w:b/>
        </w:rPr>
        <w:t>schedule</w:t>
      </w:r>
      <w:r w:rsidR="00BE2ECE">
        <w:t xml:space="preserve"> </w:t>
      </w:r>
      <w:r w:rsidRPr="00BF2706">
        <w:t>that</w:t>
      </w:r>
      <w:r w:rsidR="00BE2ECE">
        <w:t xml:space="preserve"> </w:t>
      </w:r>
      <w:r w:rsidRPr="00BF2706">
        <w:t>is</w:t>
      </w:r>
      <w:r w:rsidR="00BE2ECE">
        <w:t xml:space="preserve"> </w:t>
      </w:r>
      <w:r w:rsidRPr="00BF2706">
        <w:t>used</w:t>
      </w:r>
      <w:r w:rsidR="00BE2ECE">
        <w:t xml:space="preserve"> </w:t>
      </w:r>
      <w:r w:rsidRPr="00BF2706">
        <w:t>with</w:t>
      </w:r>
      <w:r w:rsidR="00BE2ECE">
        <w:t xml:space="preserve"> </w:t>
      </w:r>
      <w:r w:rsidRPr="00BF2706">
        <w:t>the</w:t>
      </w:r>
      <w:r w:rsidR="00BE2ECE">
        <w:t xml:space="preserve"> </w:t>
      </w:r>
      <w:r w:rsidRPr="00BF2706">
        <w:t>terms</w:t>
      </w:r>
      <w:r w:rsidR="00BE2ECE">
        <w:t xml:space="preserve"> </w:t>
      </w:r>
      <w:r w:rsidRPr="00BF2706">
        <w:t>and</w:t>
      </w:r>
      <w:r w:rsidR="00BE2ECE">
        <w:t xml:space="preserve"> </w:t>
      </w:r>
      <w:r w:rsidRPr="00BF2706">
        <w:t>conditions;</w:t>
      </w:r>
    </w:p>
    <w:p w14:paraId="1BBA74A8" w14:textId="6AE1B663" w:rsidR="00BF2706" w:rsidRPr="00BF2706" w:rsidRDefault="00BF2706" w:rsidP="00AC1553">
      <w:pPr>
        <w:pStyle w:val="List"/>
      </w:pPr>
      <w:r w:rsidRPr="00BF2706">
        <w:t>an</w:t>
      </w:r>
      <w:r w:rsidR="00BE2ECE">
        <w:t xml:space="preserve"> </w:t>
      </w:r>
      <w:r w:rsidRPr="00BF2706">
        <w:t>editable</w:t>
      </w:r>
      <w:r w:rsidR="00BE2ECE">
        <w:t xml:space="preserve"> </w:t>
      </w:r>
      <w:r w:rsidRPr="00BF2706">
        <w:rPr>
          <w:b/>
        </w:rPr>
        <w:t>short</w:t>
      </w:r>
      <w:r w:rsidR="00BE2ECE">
        <w:rPr>
          <w:b/>
        </w:rPr>
        <w:t xml:space="preserve"> </w:t>
      </w:r>
      <w:r w:rsidRPr="00BF2706">
        <w:rPr>
          <w:b/>
        </w:rPr>
        <w:t>form</w:t>
      </w:r>
      <w:r w:rsidR="00BE2ECE">
        <w:t xml:space="preserve"> </w:t>
      </w:r>
      <w:r w:rsidRPr="00BF2706">
        <w:t>for</w:t>
      </w:r>
      <w:r w:rsidR="00BE2ECE">
        <w:t xml:space="preserve"> </w:t>
      </w:r>
      <w:r w:rsidRPr="00BF2706">
        <w:t>use</w:t>
      </w:r>
      <w:r w:rsidR="00BE2ECE">
        <w:t xml:space="preserve"> </w:t>
      </w:r>
      <w:r w:rsidRPr="00BF2706">
        <w:t>with</w:t>
      </w:r>
      <w:r w:rsidR="00BE2ECE">
        <w:t xml:space="preserve"> </w:t>
      </w:r>
      <w:r w:rsidRPr="00BF2706">
        <w:t>lower</w:t>
      </w:r>
      <w:r w:rsidR="00BE2ECE">
        <w:t xml:space="preserve"> </w:t>
      </w:r>
      <w:r w:rsidRPr="00BF2706">
        <w:t>risk</w:t>
      </w:r>
      <w:r w:rsidR="00BE2ECE">
        <w:t xml:space="preserve"> </w:t>
      </w:r>
      <w:r w:rsidRPr="00BF2706">
        <w:t>grants;</w:t>
      </w:r>
      <w:r w:rsidR="00BE2ECE">
        <w:t xml:space="preserve"> </w:t>
      </w:r>
      <w:r w:rsidRPr="00BF2706">
        <w:t>and</w:t>
      </w:r>
    </w:p>
    <w:p w14:paraId="794A7C0B" w14:textId="77777777" w:rsidR="00BB166C" w:rsidRDefault="00BF2706" w:rsidP="00AC1553">
      <w:pPr>
        <w:pStyle w:val="List"/>
      </w:pPr>
      <w:r w:rsidRPr="00BF2706">
        <w:t>a</w:t>
      </w:r>
      <w:r w:rsidR="00BE2ECE">
        <w:t xml:space="preserve"> </w:t>
      </w:r>
      <w:r w:rsidRPr="00BF2706">
        <w:rPr>
          <w:b/>
        </w:rPr>
        <w:t>clause</w:t>
      </w:r>
      <w:r w:rsidR="00BE2ECE">
        <w:rPr>
          <w:b/>
        </w:rPr>
        <w:t xml:space="preserve"> </w:t>
      </w:r>
      <w:r w:rsidRPr="00BF2706">
        <w:rPr>
          <w:b/>
        </w:rPr>
        <w:t>bank</w:t>
      </w:r>
      <w:r w:rsidR="00BE2ECE">
        <w:t xml:space="preserve"> </w:t>
      </w:r>
      <w:r w:rsidRPr="00BF2706">
        <w:t>of</w:t>
      </w:r>
      <w:r w:rsidR="00BE2ECE">
        <w:t xml:space="preserve"> </w:t>
      </w:r>
      <w:r w:rsidRPr="00BF2706">
        <w:t>additional</w:t>
      </w:r>
      <w:r w:rsidR="00BE2ECE">
        <w:t xml:space="preserve"> </w:t>
      </w:r>
      <w:r w:rsidRPr="00BF2706">
        <w:t>terms</w:t>
      </w:r>
      <w:r w:rsidR="00BE2ECE">
        <w:t xml:space="preserve"> </w:t>
      </w:r>
      <w:r w:rsidRPr="00BF2706">
        <w:t>and</w:t>
      </w:r>
      <w:r w:rsidR="00BE2ECE">
        <w:t xml:space="preserve"> </w:t>
      </w:r>
      <w:r w:rsidRPr="00BF2706">
        <w:t>conditions</w:t>
      </w:r>
      <w:r w:rsidR="00BE2ECE">
        <w:t xml:space="preserve"> </w:t>
      </w:r>
      <w:r w:rsidRPr="00BF2706">
        <w:t>for</w:t>
      </w:r>
      <w:r w:rsidR="00BE2ECE">
        <w:t xml:space="preserve"> </w:t>
      </w:r>
      <w:r w:rsidRPr="00BF2706">
        <w:t>use</w:t>
      </w:r>
      <w:r w:rsidR="00BE2ECE">
        <w:t xml:space="preserve"> </w:t>
      </w:r>
      <w:r w:rsidRPr="00BF2706">
        <w:t>with</w:t>
      </w:r>
      <w:r w:rsidR="00BE2ECE">
        <w:t xml:space="preserve"> </w:t>
      </w:r>
      <w:r w:rsidRPr="00BF2706">
        <w:t>the</w:t>
      </w:r>
      <w:r w:rsidR="00BE2ECE">
        <w:t xml:space="preserve"> </w:t>
      </w:r>
      <w:r w:rsidRPr="00BF2706">
        <w:t>schedule</w:t>
      </w:r>
      <w:r w:rsidR="00BE2ECE">
        <w:t xml:space="preserve"> </w:t>
      </w:r>
      <w:r w:rsidRPr="00BF2706">
        <w:t>or</w:t>
      </w:r>
      <w:r w:rsidR="00BE2ECE">
        <w:t xml:space="preserve"> </w:t>
      </w:r>
      <w:r w:rsidRPr="00BF2706">
        <w:t>the</w:t>
      </w:r>
      <w:r w:rsidR="00BE2ECE">
        <w:t xml:space="preserve"> </w:t>
      </w:r>
      <w:r w:rsidRPr="00BF2706">
        <w:t>short</w:t>
      </w:r>
      <w:r w:rsidR="00BE2ECE">
        <w:t xml:space="preserve"> </w:t>
      </w:r>
      <w:r w:rsidRPr="00BF2706">
        <w:t>form.</w:t>
      </w:r>
    </w:p>
    <w:p w14:paraId="59D87746" w14:textId="77777777" w:rsidR="00BB166C" w:rsidRDefault="00BF2706" w:rsidP="00BF2706">
      <w:r w:rsidRPr="00BF2706">
        <w:t>The</w:t>
      </w:r>
      <w:r w:rsidR="00BE2ECE">
        <w:t xml:space="preserve"> </w:t>
      </w:r>
      <w:r w:rsidRPr="00BF2706">
        <w:t>terms</w:t>
      </w:r>
      <w:r w:rsidR="00BE2ECE">
        <w:t xml:space="preserve"> </w:t>
      </w:r>
      <w:r w:rsidRPr="00BF2706">
        <w:t>and</w:t>
      </w:r>
      <w:r w:rsidR="00BE2ECE">
        <w:t xml:space="preserve"> </w:t>
      </w:r>
      <w:r w:rsidRPr="00BF2706">
        <w:t>conditions</w:t>
      </w:r>
      <w:r w:rsidR="00BE2ECE">
        <w:t xml:space="preserve"> </w:t>
      </w:r>
      <w:r w:rsidRPr="00BF2706">
        <w:t>include</w:t>
      </w:r>
      <w:r w:rsidR="00BE2ECE">
        <w:t xml:space="preserve"> </w:t>
      </w:r>
      <w:r w:rsidRPr="00BF2706">
        <w:t>a</w:t>
      </w:r>
      <w:r w:rsidR="00BE2ECE">
        <w:t xml:space="preserve"> </w:t>
      </w:r>
      <w:r w:rsidRPr="00BF2706">
        <w:t>clause</w:t>
      </w:r>
      <w:r w:rsidR="00BE2ECE">
        <w:t xml:space="preserve"> </w:t>
      </w:r>
      <w:r w:rsidRPr="00BF2706">
        <w:t>dealing</w:t>
      </w:r>
      <w:r w:rsidR="00BE2ECE">
        <w:t xml:space="preserve"> </w:t>
      </w:r>
      <w:r w:rsidRPr="00BF2706">
        <w:t>with</w:t>
      </w:r>
      <w:r w:rsidR="00BE2ECE">
        <w:t xml:space="preserve"> </w:t>
      </w:r>
      <w:r w:rsidRPr="00BF2706">
        <w:t>IP</w:t>
      </w:r>
      <w:r w:rsidR="00BE2ECE">
        <w:t xml:space="preserve"> </w:t>
      </w:r>
      <w:r w:rsidRPr="00BF2706">
        <w:t>(clause</w:t>
      </w:r>
      <w:r w:rsidR="00BE2ECE">
        <w:t xml:space="preserve"> </w:t>
      </w:r>
      <w:r w:rsidRPr="00BF2706">
        <w:t>16).</w:t>
      </w:r>
      <w:r w:rsidR="00BE2ECE">
        <w:t xml:space="preserve"> </w:t>
      </w:r>
      <w:r w:rsidRPr="00BF2706">
        <w:t>Relevantly,</w:t>
      </w:r>
      <w:r w:rsidR="00BE2ECE">
        <w:t xml:space="preserve"> </w:t>
      </w:r>
      <w:r w:rsidRPr="00BF2706">
        <w:t>it</w:t>
      </w:r>
      <w:r w:rsidR="00BE2ECE">
        <w:t xml:space="preserve"> </w:t>
      </w:r>
      <w:r w:rsidRPr="00BF2706">
        <w:t>provides</w:t>
      </w:r>
      <w:r w:rsidR="00BE2ECE">
        <w:t xml:space="preserve"> </w:t>
      </w:r>
      <w:r w:rsidRPr="00BF2706">
        <w:t>that</w:t>
      </w:r>
      <w:r w:rsidR="00BE2ECE">
        <w:t xml:space="preserve"> </w:t>
      </w:r>
      <w:r w:rsidRPr="00BF2706">
        <w:t>the</w:t>
      </w:r>
      <w:r w:rsidR="00BE2ECE">
        <w:t xml:space="preserve"> </w:t>
      </w:r>
      <w:r w:rsidRPr="00BF2706">
        <w:t>funding</w:t>
      </w:r>
      <w:r w:rsidR="00BE2ECE">
        <w:t xml:space="preserve"> </w:t>
      </w:r>
      <w:r w:rsidRPr="00BF2706">
        <w:t>recipient</w:t>
      </w:r>
      <w:r w:rsidR="00BE2ECE">
        <w:t xml:space="preserve"> </w:t>
      </w:r>
      <w:r w:rsidRPr="00BF2706">
        <w:t>owns</w:t>
      </w:r>
      <w:r w:rsidR="00BE2ECE">
        <w:t xml:space="preserve"> </w:t>
      </w:r>
      <w:r w:rsidRPr="00BF2706">
        <w:t>all</w:t>
      </w:r>
      <w:r w:rsidR="00BE2ECE">
        <w:t xml:space="preserve"> </w:t>
      </w:r>
      <w:r w:rsidRPr="00BF2706">
        <w:t>IP</w:t>
      </w:r>
      <w:r w:rsidR="00BE2ECE">
        <w:t xml:space="preserve"> </w:t>
      </w:r>
      <w:r w:rsidRPr="00BF2706">
        <w:t>created</w:t>
      </w:r>
      <w:r w:rsidR="00BE2ECE">
        <w:t xml:space="preserve"> </w:t>
      </w:r>
      <w:r w:rsidRPr="00BF2706">
        <w:t>under</w:t>
      </w:r>
      <w:r w:rsidR="00BE2ECE">
        <w:t xml:space="preserve"> </w:t>
      </w:r>
      <w:r w:rsidRPr="00BF2706">
        <w:t>the</w:t>
      </w:r>
      <w:r w:rsidR="00BE2ECE">
        <w:t xml:space="preserve"> </w:t>
      </w:r>
      <w:r w:rsidRPr="00BF2706">
        <w:t>funded</w:t>
      </w:r>
      <w:r w:rsidR="00BE2ECE">
        <w:t xml:space="preserve"> </w:t>
      </w:r>
      <w:r w:rsidRPr="00BF2706">
        <w:t>project.</w:t>
      </w:r>
      <w:r w:rsidR="00BE2ECE">
        <w:t xml:space="preserve"> </w:t>
      </w:r>
      <w:r w:rsidRPr="00BF2706">
        <w:t>This</w:t>
      </w:r>
      <w:r w:rsidR="00BE2ECE">
        <w:t xml:space="preserve"> </w:t>
      </w:r>
      <w:r w:rsidRPr="00BF2706">
        <w:t>is</w:t>
      </w:r>
      <w:r w:rsidR="00BE2ECE">
        <w:t xml:space="preserve"> </w:t>
      </w:r>
      <w:r w:rsidRPr="00BF2706">
        <w:t>subject</w:t>
      </w:r>
      <w:r w:rsidR="00BE2ECE">
        <w:t xml:space="preserve"> </w:t>
      </w:r>
      <w:r w:rsidRPr="00BF2706">
        <w:t>to</w:t>
      </w:r>
      <w:r w:rsidR="00BE2ECE">
        <w:t xml:space="preserve"> </w:t>
      </w:r>
      <w:r w:rsidRPr="00BF2706">
        <w:t>a</w:t>
      </w:r>
      <w:r w:rsidR="00BE2ECE">
        <w:t xml:space="preserve"> </w:t>
      </w:r>
      <w:r w:rsidRPr="00BF2706">
        <w:t>right</w:t>
      </w:r>
      <w:r w:rsidR="00BE2ECE">
        <w:t xml:space="preserve"> </w:t>
      </w:r>
      <w:r w:rsidRPr="00BF2706">
        <w:t>of</w:t>
      </w:r>
      <w:r w:rsidR="00BE2ECE">
        <w:t xml:space="preserve"> </w:t>
      </w:r>
      <w:r w:rsidRPr="00BF2706">
        <w:t>the</w:t>
      </w:r>
      <w:r w:rsidR="00BE2ECE">
        <w:t xml:space="preserve"> </w:t>
      </w:r>
      <w:r w:rsidRPr="00BF2706">
        <w:t>agency</w:t>
      </w:r>
      <w:r w:rsidR="00BE2ECE">
        <w:t xml:space="preserve"> </w:t>
      </w:r>
      <w:r w:rsidRPr="00BF2706">
        <w:t>to</w:t>
      </w:r>
      <w:r w:rsidR="00BE2ECE">
        <w:t xml:space="preserve"> </w:t>
      </w:r>
      <w:r w:rsidRPr="00BF2706">
        <w:t>give</w:t>
      </w:r>
      <w:r w:rsidR="00BE2ECE">
        <w:t xml:space="preserve"> </w:t>
      </w:r>
      <w:r w:rsidRPr="00BF2706">
        <w:t>written</w:t>
      </w:r>
      <w:r w:rsidR="00BE2ECE">
        <w:t xml:space="preserve"> </w:t>
      </w:r>
      <w:r w:rsidRPr="00BF2706">
        <w:t>notice</w:t>
      </w:r>
      <w:r w:rsidR="00BE2ECE">
        <w:t xml:space="preserve"> </w:t>
      </w:r>
      <w:r w:rsidRPr="00BF2706">
        <w:t>to</w:t>
      </w:r>
      <w:r w:rsidR="00BE2ECE">
        <w:t xml:space="preserve"> </w:t>
      </w:r>
      <w:r w:rsidRPr="00BF2706">
        <w:t>the</w:t>
      </w:r>
      <w:r w:rsidR="00BE2ECE">
        <w:t xml:space="preserve"> </w:t>
      </w:r>
      <w:r w:rsidRPr="00BF2706">
        <w:t>recipient</w:t>
      </w:r>
      <w:r w:rsidR="00BE2ECE">
        <w:t xml:space="preserve"> </w:t>
      </w:r>
      <w:r w:rsidRPr="00BF2706">
        <w:t>prior</w:t>
      </w:r>
      <w:r w:rsidR="00BE2ECE">
        <w:t xml:space="preserve"> </w:t>
      </w:r>
      <w:r w:rsidRPr="00BF2706">
        <w:t>to</w:t>
      </w:r>
      <w:r w:rsidR="00BE2ECE">
        <w:t xml:space="preserve"> </w:t>
      </w:r>
      <w:r w:rsidRPr="00BF2706">
        <w:t>the</w:t>
      </w:r>
      <w:r w:rsidR="00BE2ECE">
        <w:t xml:space="preserve"> </w:t>
      </w:r>
      <w:r w:rsidRPr="00BF2706">
        <w:t>delivery</w:t>
      </w:r>
      <w:r w:rsidR="00BE2ECE">
        <w:t xml:space="preserve"> </w:t>
      </w:r>
      <w:r w:rsidRPr="00BF2706">
        <w:t>of</w:t>
      </w:r>
      <w:r w:rsidR="00BE2ECE">
        <w:t xml:space="preserve"> </w:t>
      </w:r>
      <w:r w:rsidRPr="00BF2706">
        <w:t>part</w:t>
      </w:r>
      <w:r w:rsidR="00BE2ECE">
        <w:t xml:space="preserve"> </w:t>
      </w:r>
      <w:r w:rsidRPr="00BF2706">
        <w:t>of</w:t>
      </w:r>
      <w:r w:rsidR="00BE2ECE">
        <w:t xml:space="preserve"> </w:t>
      </w:r>
      <w:r w:rsidRPr="00BF2706">
        <w:t>the</w:t>
      </w:r>
      <w:r w:rsidR="00BE2ECE">
        <w:t xml:space="preserve"> </w:t>
      </w:r>
      <w:r w:rsidRPr="00BF2706">
        <w:t>project</w:t>
      </w:r>
      <w:r w:rsidR="00BE2ECE">
        <w:t xml:space="preserve"> </w:t>
      </w:r>
      <w:r w:rsidRPr="00BF2706">
        <w:t>that</w:t>
      </w:r>
      <w:r w:rsidR="00BE2ECE">
        <w:t xml:space="preserve"> </w:t>
      </w:r>
      <w:r w:rsidRPr="00BF2706">
        <w:t>it</w:t>
      </w:r>
      <w:r w:rsidR="00BE2ECE">
        <w:t xml:space="preserve"> </w:t>
      </w:r>
      <w:r w:rsidRPr="00BF2706">
        <w:t>will</w:t>
      </w:r>
      <w:r w:rsidR="00BE2ECE">
        <w:t xml:space="preserve"> </w:t>
      </w:r>
      <w:r w:rsidRPr="00BF2706">
        <w:t>own</w:t>
      </w:r>
      <w:r w:rsidR="00BE2ECE">
        <w:t xml:space="preserve"> </w:t>
      </w:r>
      <w:r w:rsidRPr="00BF2706">
        <w:t>the</w:t>
      </w:r>
      <w:r w:rsidR="00BE2ECE">
        <w:t xml:space="preserve"> </w:t>
      </w:r>
      <w:r w:rsidRPr="00BF2706">
        <w:t>IP.</w:t>
      </w:r>
      <w:r w:rsidR="00BE2ECE">
        <w:t xml:space="preserve"> </w:t>
      </w:r>
      <w:r w:rsidRPr="00BF2706">
        <w:t>This</w:t>
      </w:r>
      <w:r w:rsidR="00BE2ECE">
        <w:t xml:space="preserve"> </w:t>
      </w:r>
      <w:r w:rsidRPr="00BF2706">
        <w:t>right</w:t>
      </w:r>
      <w:r w:rsidR="00BE2ECE">
        <w:t xml:space="preserve"> </w:t>
      </w:r>
      <w:r w:rsidRPr="00BF2706">
        <w:t>must</w:t>
      </w:r>
      <w:r w:rsidR="00BE2ECE">
        <w:t xml:space="preserve"> </w:t>
      </w:r>
      <w:r w:rsidRPr="00BF2706">
        <w:t>only</w:t>
      </w:r>
      <w:r w:rsidR="00BE2ECE">
        <w:t xml:space="preserve"> </w:t>
      </w:r>
      <w:r w:rsidRPr="00BF2706">
        <w:t>be</w:t>
      </w:r>
      <w:r w:rsidR="00BE2ECE">
        <w:t xml:space="preserve"> </w:t>
      </w:r>
      <w:r w:rsidRPr="00BF2706">
        <w:t>used</w:t>
      </w:r>
      <w:r w:rsidR="00BE2ECE">
        <w:t xml:space="preserve"> </w:t>
      </w:r>
      <w:r w:rsidRPr="00BF2706">
        <w:t>consistently</w:t>
      </w:r>
      <w:r w:rsidR="00BE2ECE">
        <w:t xml:space="preserve"> </w:t>
      </w:r>
      <w:r w:rsidRPr="00BF2706">
        <w:t>with</w:t>
      </w:r>
      <w:r w:rsidR="00BE2ECE">
        <w:t xml:space="preserve"> </w:t>
      </w:r>
      <w:r w:rsidRPr="00BF2706">
        <w:t>the</w:t>
      </w:r>
      <w:r w:rsidR="00BE2ECE">
        <w:t xml:space="preserve"> </w:t>
      </w:r>
      <w:r w:rsidRPr="00BF2706">
        <w:t>IP</w:t>
      </w:r>
      <w:r w:rsidR="00BE2ECE">
        <w:t xml:space="preserve"> </w:t>
      </w:r>
      <w:r w:rsidRPr="00BF2706">
        <w:t>Policy</w:t>
      </w:r>
      <w:r w:rsidR="00BE2ECE">
        <w:t xml:space="preserve"> </w:t>
      </w:r>
      <w:r w:rsidRPr="00BF2706">
        <w:t>and</w:t>
      </w:r>
      <w:r w:rsidR="00BE2ECE">
        <w:t xml:space="preserve"> </w:t>
      </w:r>
      <w:r w:rsidRPr="00BF2706">
        <w:t>the</w:t>
      </w:r>
      <w:r w:rsidR="00BE2ECE">
        <w:t xml:space="preserve"> </w:t>
      </w:r>
      <w:r w:rsidRPr="00BF2706">
        <w:t>guidance</w:t>
      </w:r>
      <w:r w:rsidR="00BE2ECE">
        <w:t xml:space="preserve"> </w:t>
      </w:r>
      <w:r w:rsidRPr="00BF2706">
        <w:t>given</w:t>
      </w:r>
      <w:r w:rsidR="00BE2ECE">
        <w:t xml:space="preserve"> </w:t>
      </w:r>
      <w:r w:rsidRPr="00BF2706">
        <w:t>in</w:t>
      </w:r>
      <w:r w:rsidR="00BE2ECE">
        <w:t xml:space="preserve"> </w:t>
      </w:r>
      <w:r w:rsidRPr="00BF2706">
        <w:t>these</w:t>
      </w:r>
      <w:r w:rsidR="00BE2ECE">
        <w:t xml:space="preserve"> </w:t>
      </w:r>
      <w:r w:rsidRPr="00BF2706">
        <w:t>Guidelines</w:t>
      </w:r>
      <w:r w:rsidR="00BE2ECE">
        <w:t xml:space="preserve"> </w:t>
      </w:r>
      <w:r w:rsidRPr="00BF2706">
        <w:t>above.</w:t>
      </w:r>
    </w:p>
    <w:p w14:paraId="6D50ECCF" w14:textId="3985B75F" w:rsidR="00BF2706" w:rsidRPr="00BF2706" w:rsidRDefault="00BF2706" w:rsidP="00BF2706">
      <w:r w:rsidRPr="00BF2706">
        <w:t>The</w:t>
      </w:r>
      <w:r w:rsidR="00BE2ECE">
        <w:t xml:space="preserve"> </w:t>
      </w:r>
      <w:r w:rsidRPr="00BF2706">
        <w:t>short</w:t>
      </w:r>
      <w:r w:rsidR="00BE2ECE">
        <w:t xml:space="preserve"> </w:t>
      </w:r>
      <w:r w:rsidRPr="00BF2706">
        <w:t>form</w:t>
      </w:r>
      <w:r w:rsidR="00BE2ECE">
        <w:t xml:space="preserve"> </w:t>
      </w:r>
      <w:r w:rsidRPr="00BF2706">
        <w:t>includes</w:t>
      </w:r>
      <w:r w:rsidR="00BE2ECE">
        <w:t xml:space="preserve"> </w:t>
      </w:r>
      <w:r w:rsidRPr="00BF2706">
        <w:t>additional</w:t>
      </w:r>
      <w:r w:rsidR="00BE2ECE">
        <w:t xml:space="preserve"> </w:t>
      </w:r>
      <w:r w:rsidRPr="00BF2706">
        <w:t>provisions</w:t>
      </w:r>
      <w:r w:rsidR="00BE2ECE">
        <w:t xml:space="preserve"> </w:t>
      </w:r>
      <w:r w:rsidRPr="00BF2706">
        <w:t>dealing</w:t>
      </w:r>
      <w:r w:rsidR="00BE2ECE">
        <w:t xml:space="preserve"> </w:t>
      </w:r>
      <w:r w:rsidRPr="00BF2706">
        <w:t>with</w:t>
      </w:r>
      <w:r w:rsidR="00BE2ECE">
        <w:t xml:space="preserve"> </w:t>
      </w:r>
      <w:r w:rsidRPr="00BF2706">
        <w:t>IP,</w:t>
      </w:r>
      <w:r w:rsidR="00BE2ECE">
        <w:t xml:space="preserve"> </w:t>
      </w:r>
      <w:r w:rsidRPr="00BF2706">
        <w:t>some</w:t>
      </w:r>
      <w:r w:rsidR="00BE2ECE">
        <w:t xml:space="preserve"> </w:t>
      </w:r>
      <w:r w:rsidRPr="00BF2706">
        <w:t>of</w:t>
      </w:r>
      <w:r w:rsidR="00BE2ECE">
        <w:t xml:space="preserve"> </w:t>
      </w:r>
      <w:r w:rsidRPr="00BF2706">
        <w:t>which</w:t>
      </w:r>
      <w:r w:rsidR="00BE2ECE">
        <w:t xml:space="preserve"> </w:t>
      </w:r>
      <w:r w:rsidRPr="00BF2706">
        <w:t>deal</w:t>
      </w:r>
      <w:r w:rsidR="00BE2ECE">
        <w:t xml:space="preserve"> </w:t>
      </w:r>
      <w:r w:rsidRPr="00BF2706">
        <w:t>with</w:t>
      </w:r>
      <w:r w:rsidR="00BE2ECE">
        <w:t xml:space="preserve"> </w:t>
      </w:r>
      <w:r w:rsidRPr="00BF2706">
        <w:t>ownership</w:t>
      </w:r>
      <w:r w:rsidR="00BE2ECE">
        <w:t xml:space="preserve"> </w:t>
      </w:r>
      <w:r w:rsidRPr="00BF2706">
        <w:t>issues.</w:t>
      </w:r>
      <w:r w:rsidR="00BE2ECE">
        <w:t xml:space="preserve"> </w:t>
      </w:r>
      <w:r w:rsidRPr="00BF2706">
        <w:t>As</w:t>
      </w:r>
      <w:r w:rsidR="00BE2ECE">
        <w:t xml:space="preserve"> </w:t>
      </w:r>
      <w:r w:rsidRPr="00BF2706">
        <w:t>with</w:t>
      </w:r>
      <w:r w:rsidR="00BE2ECE">
        <w:t xml:space="preserve"> </w:t>
      </w:r>
      <w:r w:rsidRPr="00BF2706">
        <w:t>the</w:t>
      </w:r>
      <w:r w:rsidR="00BE2ECE">
        <w:t xml:space="preserve"> </w:t>
      </w:r>
      <w:r w:rsidRPr="00BF2706">
        <w:t>terms</w:t>
      </w:r>
      <w:r w:rsidR="00BE2ECE">
        <w:t xml:space="preserve"> </w:t>
      </w:r>
      <w:r w:rsidRPr="00BF2706">
        <w:t>and</w:t>
      </w:r>
      <w:r w:rsidR="00BE2ECE">
        <w:t xml:space="preserve"> </w:t>
      </w:r>
      <w:r w:rsidRPr="00BF2706">
        <w:t>conditions,</w:t>
      </w:r>
      <w:r w:rsidR="00BE2ECE">
        <w:t xml:space="preserve"> </w:t>
      </w:r>
      <w:r w:rsidRPr="00BF2706">
        <w:t>these</w:t>
      </w:r>
      <w:r w:rsidR="00BE2ECE">
        <w:t xml:space="preserve"> </w:t>
      </w:r>
      <w:r w:rsidRPr="00BF2706">
        <w:t>must</w:t>
      </w:r>
      <w:r w:rsidR="00BE2ECE">
        <w:t xml:space="preserve"> </w:t>
      </w:r>
      <w:r w:rsidRPr="00BF2706">
        <w:t>only</w:t>
      </w:r>
      <w:r w:rsidR="00BE2ECE">
        <w:t xml:space="preserve"> </w:t>
      </w:r>
      <w:r w:rsidRPr="00BF2706">
        <w:t>be</w:t>
      </w:r>
      <w:r w:rsidR="00BE2ECE">
        <w:t xml:space="preserve"> </w:t>
      </w:r>
      <w:r w:rsidRPr="00BF2706">
        <w:t>used</w:t>
      </w:r>
      <w:r w:rsidR="00BE2ECE">
        <w:t xml:space="preserve"> </w:t>
      </w:r>
      <w:r w:rsidRPr="00BF2706">
        <w:t>consistently</w:t>
      </w:r>
      <w:r w:rsidR="00BE2ECE">
        <w:t xml:space="preserve"> </w:t>
      </w:r>
      <w:r w:rsidRPr="00BF2706">
        <w:t>with</w:t>
      </w:r>
      <w:r w:rsidR="00BE2ECE">
        <w:t xml:space="preserve"> </w:t>
      </w:r>
      <w:r w:rsidRPr="00BF2706">
        <w:t>the</w:t>
      </w:r>
      <w:r w:rsidR="00BE2ECE">
        <w:t xml:space="preserve"> </w:t>
      </w:r>
      <w:r w:rsidRPr="00BF2706">
        <w:t>IP</w:t>
      </w:r>
      <w:r w:rsidR="00BE2ECE">
        <w:t xml:space="preserve"> </w:t>
      </w:r>
      <w:r w:rsidRPr="00BF2706">
        <w:t>Policy</w:t>
      </w:r>
      <w:r w:rsidR="00BE2ECE">
        <w:t xml:space="preserve"> </w:t>
      </w:r>
      <w:r w:rsidRPr="00BF2706">
        <w:t>and</w:t>
      </w:r>
      <w:r w:rsidR="00BE2ECE">
        <w:t xml:space="preserve"> </w:t>
      </w:r>
      <w:r w:rsidRPr="00BF2706">
        <w:t>the</w:t>
      </w:r>
      <w:r w:rsidR="00BE2ECE">
        <w:t xml:space="preserve"> </w:t>
      </w:r>
      <w:r w:rsidRPr="00BF2706">
        <w:t>guidance</w:t>
      </w:r>
      <w:r w:rsidR="00BE2ECE">
        <w:t xml:space="preserve"> </w:t>
      </w:r>
      <w:r w:rsidRPr="00BF2706">
        <w:t>given</w:t>
      </w:r>
      <w:r w:rsidR="00BE2ECE">
        <w:t xml:space="preserve"> </w:t>
      </w:r>
      <w:r w:rsidRPr="00BF2706">
        <w:t>in</w:t>
      </w:r>
      <w:r w:rsidR="00BE2ECE">
        <w:t xml:space="preserve"> </w:t>
      </w:r>
      <w:r w:rsidRPr="00BF2706">
        <w:t>these</w:t>
      </w:r>
      <w:r w:rsidR="00BE2ECE">
        <w:t xml:space="preserve"> </w:t>
      </w:r>
      <w:r w:rsidRPr="00BF2706">
        <w:t>Guidelines</w:t>
      </w:r>
      <w:r w:rsidR="00BE2ECE">
        <w:t xml:space="preserve"> </w:t>
      </w:r>
      <w:r w:rsidRPr="00BF2706">
        <w:t>above.</w:t>
      </w:r>
    </w:p>
    <w:p w14:paraId="5499C299" w14:textId="7AEF5026" w:rsidR="00BF2706" w:rsidRPr="00BF2706" w:rsidRDefault="00BF2706" w:rsidP="00BF2706">
      <w:r w:rsidRPr="00BF2706">
        <w:t>The</w:t>
      </w:r>
      <w:r w:rsidR="00BE2ECE">
        <w:t xml:space="preserve"> </w:t>
      </w:r>
      <w:r w:rsidRPr="00BF2706">
        <w:t>short</w:t>
      </w:r>
      <w:r w:rsidR="00BE2ECE">
        <w:t xml:space="preserve"> </w:t>
      </w:r>
      <w:r w:rsidRPr="00BF2706">
        <w:t>form</w:t>
      </w:r>
      <w:r w:rsidR="00BE2ECE">
        <w:t xml:space="preserve"> </w:t>
      </w:r>
      <w:r w:rsidRPr="00BF2706">
        <w:t>also</w:t>
      </w:r>
      <w:r w:rsidR="00BE2ECE">
        <w:t xml:space="preserve"> </w:t>
      </w:r>
      <w:r w:rsidRPr="00BF2706">
        <w:t>includes</w:t>
      </w:r>
      <w:r w:rsidR="00BE2ECE">
        <w:t xml:space="preserve"> </w:t>
      </w:r>
      <w:r w:rsidRPr="00BF2706">
        <w:t>a</w:t>
      </w:r>
      <w:r w:rsidR="00BE2ECE">
        <w:t xml:space="preserve"> </w:t>
      </w:r>
      <w:r w:rsidRPr="00BF2706">
        <w:t>provision</w:t>
      </w:r>
      <w:r w:rsidR="00BE2ECE">
        <w:t xml:space="preserve"> </w:t>
      </w:r>
      <w:r w:rsidRPr="00BF2706">
        <w:t>allowing</w:t>
      </w:r>
      <w:r w:rsidR="00BE2ECE">
        <w:t xml:space="preserve"> </w:t>
      </w:r>
      <w:r w:rsidRPr="00BF2706">
        <w:t>agencies</w:t>
      </w:r>
      <w:r w:rsidR="00BE2ECE">
        <w:t xml:space="preserve"> </w:t>
      </w:r>
      <w:r w:rsidRPr="00BF2706">
        <w:t>to</w:t>
      </w:r>
      <w:r w:rsidR="00BE2ECE">
        <w:t xml:space="preserve"> </w:t>
      </w:r>
      <w:r w:rsidRPr="00BF2706">
        <w:t>require</w:t>
      </w:r>
      <w:r w:rsidR="00BE2ECE">
        <w:t xml:space="preserve"> </w:t>
      </w:r>
      <w:r w:rsidRPr="00BF2706">
        <w:t>the</w:t>
      </w:r>
      <w:r w:rsidR="00BE2ECE">
        <w:t xml:space="preserve"> </w:t>
      </w:r>
      <w:r w:rsidRPr="00BF2706">
        <w:t>funding</w:t>
      </w:r>
      <w:r w:rsidR="00BE2ECE">
        <w:t xml:space="preserve"> </w:t>
      </w:r>
      <w:r w:rsidRPr="00BF2706">
        <w:t>recipient</w:t>
      </w:r>
      <w:r w:rsidR="00BE2ECE">
        <w:t xml:space="preserve"> </w:t>
      </w:r>
      <w:r w:rsidRPr="00BF2706">
        <w:t>to</w:t>
      </w:r>
      <w:r w:rsidR="00BE2ECE">
        <w:t xml:space="preserve"> </w:t>
      </w:r>
      <w:r w:rsidRPr="00BF2706">
        <w:t>make</w:t>
      </w:r>
      <w:r w:rsidR="00BE2ECE">
        <w:t xml:space="preserve"> </w:t>
      </w:r>
      <w:proofErr w:type="gramStart"/>
      <w:r w:rsidRPr="00BF2706">
        <w:t>particular</w:t>
      </w:r>
      <w:r w:rsidR="00BE2ECE">
        <w:t xml:space="preserve"> </w:t>
      </w:r>
      <w:r w:rsidRPr="00BF2706">
        <w:t>IP</w:t>
      </w:r>
      <w:proofErr w:type="gramEnd"/>
      <w:r w:rsidR="00BE2ECE">
        <w:t xml:space="preserve"> </w:t>
      </w:r>
      <w:r w:rsidRPr="00BF2706">
        <w:t>available</w:t>
      </w:r>
      <w:r w:rsidR="00BE2ECE">
        <w:t xml:space="preserve"> </w:t>
      </w:r>
      <w:r w:rsidRPr="00BF2706">
        <w:t>to</w:t>
      </w:r>
      <w:r w:rsidR="00BE2ECE">
        <w:t xml:space="preserve"> </w:t>
      </w:r>
      <w:r w:rsidRPr="00BF2706">
        <w:t>the</w:t>
      </w:r>
      <w:r w:rsidR="00BE2ECE">
        <w:t xml:space="preserve"> </w:t>
      </w:r>
      <w:r w:rsidRPr="00BF2706">
        <w:t>public.</w:t>
      </w:r>
      <w:r w:rsidR="00BE2ECE">
        <w:t xml:space="preserve"> </w:t>
      </w:r>
      <w:r w:rsidRPr="00BF2706">
        <w:t>Agencies</w:t>
      </w:r>
      <w:r w:rsidR="00BE2ECE">
        <w:t xml:space="preserve"> </w:t>
      </w:r>
      <w:r w:rsidRPr="00BF2706">
        <w:t>should</w:t>
      </w:r>
      <w:r w:rsidR="00BE2ECE">
        <w:t xml:space="preserve"> </w:t>
      </w:r>
      <w:r w:rsidRPr="00BF2706">
        <w:t>consider</w:t>
      </w:r>
      <w:r w:rsidR="00BE2ECE">
        <w:t xml:space="preserve"> </w:t>
      </w:r>
      <w:r w:rsidRPr="00BF2706">
        <w:t>whether</w:t>
      </w:r>
      <w:r w:rsidR="00BE2ECE">
        <w:t xml:space="preserve"> </w:t>
      </w:r>
      <w:r w:rsidRPr="00BF2706">
        <w:t>this</w:t>
      </w:r>
      <w:r w:rsidR="00BE2ECE">
        <w:t xml:space="preserve"> </w:t>
      </w:r>
      <w:r w:rsidRPr="00BF2706">
        <w:t>provision</w:t>
      </w:r>
      <w:r w:rsidR="00BE2ECE">
        <w:t xml:space="preserve"> </w:t>
      </w:r>
      <w:r w:rsidRPr="00BF2706">
        <w:t>may</w:t>
      </w:r>
      <w:r w:rsidR="00BE2ECE">
        <w:t xml:space="preserve"> </w:t>
      </w:r>
      <w:r w:rsidRPr="00BF2706">
        <w:t>be</w:t>
      </w:r>
      <w:r w:rsidR="00BE2ECE">
        <w:t xml:space="preserve"> </w:t>
      </w:r>
      <w:r w:rsidRPr="00BF2706">
        <w:t>appropriate</w:t>
      </w:r>
      <w:r w:rsidR="00BE2ECE">
        <w:t xml:space="preserve"> </w:t>
      </w:r>
      <w:r w:rsidRPr="00BF2706">
        <w:t>where</w:t>
      </w:r>
      <w:r w:rsidR="00BE2ECE">
        <w:t xml:space="preserve"> </w:t>
      </w:r>
      <w:r w:rsidRPr="00BF2706">
        <w:t>a</w:t>
      </w:r>
      <w:r w:rsidR="00BE2ECE">
        <w:t xml:space="preserve"> </w:t>
      </w:r>
      <w:r w:rsidRPr="00BF2706">
        <w:t>purpose</w:t>
      </w:r>
      <w:r w:rsidR="00BE2ECE">
        <w:t xml:space="preserve"> </w:t>
      </w:r>
      <w:r w:rsidRPr="00BF2706">
        <w:t>of</w:t>
      </w:r>
      <w:r w:rsidR="00BE2ECE">
        <w:t xml:space="preserve"> </w:t>
      </w:r>
      <w:r w:rsidRPr="00BF2706">
        <w:t>the</w:t>
      </w:r>
      <w:r w:rsidR="00BE2ECE">
        <w:t xml:space="preserve"> </w:t>
      </w:r>
      <w:r w:rsidRPr="00BF2706">
        <w:t>funding</w:t>
      </w:r>
      <w:r w:rsidR="00BE2ECE">
        <w:t xml:space="preserve"> </w:t>
      </w:r>
      <w:r w:rsidRPr="00BF2706">
        <w:t>is</w:t>
      </w:r>
      <w:r w:rsidR="00BE2ECE">
        <w:t xml:space="preserve"> </w:t>
      </w:r>
      <w:r w:rsidRPr="00BF2706">
        <w:t>for</w:t>
      </w:r>
      <w:r w:rsidR="00BE2ECE">
        <w:t xml:space="preserve"> </w:t>
      </w:r>
      <w:r w:rsidRPr="00BF2706">
        <w:t>IP</w:t>
      </w:r>
      <w:r w:rsidR="00BE2ECE">
        <w:t xml:space="preserve"> </w:t>
      </w:r>
      <w:r w:rsidRPr="00BF2706">
        <w:t>such</w:t>
      </w:r>
      <w:r w:rsidR="00BE2ECE">
        <w:t xml:space="preserve"> </w:t>
      </w:r>
      <w:r w:rsidRPr="00BF2706">
        <w:t>as</w:t>
      </w:r>
      <w:r w:rsidR="00BE2ECE">
        <w:t xml:space="preserve"> </w:t>
      </w:r>
      <w:r w:rsidRPr="00BF2706">
        <w:t>copyright</w:t>
      </w:r>
      <w:r w:rsidR="00BE2ECE">
        <w:t xml:space="preserve"> </w:t>
      </w:r>
      <w:r w:rsidRPr="00BF2706">
        <w:t>material</w:t>
      </w:r>
      <w:r w:rsidR="00BE2ECE">
        <w:t xml:space="preserve"> </w:t>
      </w:r>
      <w:r w:rsidRPr="00BF2706">
        <w:t>to</w:t>
      </w:r>
      <w:r w:rsidR="00BE2ECE">
        <w:t xml:space="preserve"> </w:t>
      </w:r>
      <w:r w:rsidRPr="00BF2706">
        <w:t>be</w:t>
      </w:r>
      <w:r w:rsidR="00BE2ECE">
        <w:t xml:space="preserve"> </w:t>
      </w:r>
      <w:r w:rsidRPr="00BF2706">
        <w:t>produced</w:t>
      </w:r>
      <w:r w:rsidR="00BE2ECE">
        <w:t xml:space="preserve"> </w:t>
      </w:r>
      <w:r w:rsidRPr="00BF2706">
        <w:t>for</w:t>
      </w:r>
      <w:r w:rsidR="00BE2ECE">
        <w:t xml:space="preserve"> </w:t>
      </w:r>
      <w:r w:rsidRPr="00BF2706">
        <w:t>the</w:t>
      </w:r>
      <w:r w:rsidR="00BE2ECE">
        <w:t xml:space="preserve"> </w:t>
      </w:r>
      <w:r w:rsidRPr="00BF2706">
        <w:t>benefit</w:t>
      </w:r>
      <w:r w:rsidR="00BE2ECE">
        <w:t xml:space="preserve"> </w:t>
      </w:r>
      <w:r w:rsidRPr="00BF2706">
        <w:t>of</w:t>
      </w:r>
      <w:r w:rsidR="00BE2ECE">
        <w:t xml:space="preserve"> </w:t>
      </w:r>
      <w:r w:rsidRPr="00BF2706">
        <w:t>the</w:t>
      </w:r>
      <w:r w:rsidR="00BE2ECE">
        <w:t xml:space="preserve"> </w:t>
      </w:r>
      <w:r w:rsidRPr="00BF2706">
        <w:t>community.</w:t>
      </w:r>
      <w:r w:rsidR="00BE2ECE">
        <w:t xml:space="preserve"> </w:t>
      </w:r>
      <w:r w:rsidRPr="00BF2706">
        <w:t>The</w:t>
      </w:r>
      <w:r w:rsidR="00BE2ECE">
        <w:t xml:space="preserve"> </w:t>
      </w:r>
      <w:r w:rsidRPr="00BF2706">
        <w:t>use</w:t>
      </w:r>
      <w:r w:rsidR="00BE2ECE">
        <w:t xml:space="preserve"> </w:t>
      </w:r>
      <w:r w:rsidRPr="00BF2706">
        <w:t>of</w:t>
      </w:r>
      <w:r w:rsidR="00BE2ECE">
        <w:t xml:space="preserve"> </w:t>
      </w:r>
      <w:r w:rsidRPr="00BF2706">
        <w:t>this</w:t>
      </w:r>
      <w:r w:rsidR="00BE2ECE">
        <w:t xml:space="preserve"> </w:t>
      </w:r>
      <w:r w:rsidRPr="00BF2706">
        <w:t>provision</w:t>
      </w:r>
      <w:r w:rsidR="00BE2ECE">
        <w:t xml:space="preserve"> </w:t>
      </w:r>
      <w:r w:rsidRPr="00BF2706">
        <w:t>in</w:t>
      </w:r>
      <w:r w:rsidR="00BE2ECE">
        <w:t xml:space="preserve"> </w:t>
      </w:r>
      <w:r w:rsidRPr="00BF2706">
        <w:t>such</w:t>
      </w:r>
      <w:r w:rsidR="00BE2ECE">
        <w:t xml:space="preserve"> </w:t>
      </w:r>
      <w:r w:rsidRPr="00BF2706">
        <w:t>circumstances</w:t>
      </w:r>
      <w:r w:rsidR="00BE2ECE">
        <w:t xml:space="preserve"> </w:t>
      </w:r>
      <w:r w:rsidRPr="00BF2706">
        <w:t>may</w:t>
      </w:r>
      <w:r w:rsidR="00BE2ECE">
        <w:t xml:space="preserve"> </w:t>
      </w:r>
      <w:r w:rsidRPr="00BF2706">
        <w:t>mean</w:t>
      </w:r>
      <w:r w:rsidR="00BE2ECE">
        <w:t xml:space="preserve"> </w:t>
      </w:r>
      <w:r w:rsidRPr="00BF2706">
        <w:t>that</w:t>
      </w:r>
      <w:r w:rsidR="00BE2ECE">
        <w:t xml:space="preserve"> </w:t>
      </w:r>
      <w:r w:rsidRPr="00BF2706">
        <w:t>there</w:t>
      </w:r>
      <w:r w:rsidR="00BE2ECE">
        <w:t xml:space="preserve"> </w:t>
      </w:r>
      <w:r w:rsidRPr="00BF2706">
        <w:t>is</w:t>
      </w:r>
      <w:r w:rsidR="00BE2ECE">
        <w:t xml:space="preserve"> </w:t>
      </w:r>
      <w:r w:rsidRPr="00BF2706">
        <w:t>no</w:t>
      </w:r>
      <w:r w:rsidR="00BE2ECE">
        <w:t xml:space="preserve"> </w:t>
      </w:r>
      <w:r w:rsidRPr="00BF2706">
        <w:t>need</w:t>
      </w:r>
      <w:r w:rsidR="00BE2ECE">
        <w:t xml:space="preserve"> </w:t>
      </w:r>
      <w:r w:rsidRPr="00BF2706">
        <w:t>for</w:t>
      </w:r>
      <w:r w:rsidR="00BE2ECE">
        <w:t xml:space="preserve"> </w:t>
      </w:r>
      <w:r w:rsidRPr="00BF2706">
        <w:t>the</w:t>
      </w:r>
      <w:r w:rsidR="00BE2ECE">
        <w:t xml:space="preserve"> </w:t>
      </w:r>
      <w:r w:rsidRPr="00BF2706">
        <w:t>agency</w:t>
      </w:r>
      <w:r w:rsidR="00BE2ECE">
        <w:t xml:space="preserve"> </w:t>
      </w:r>
      <w:r w:rsidRPr="00BF2706">
        <w:t>to</w:t>
      </w:r>
      <w:r w:rsidR="00BE2ECE">
        <w:t xml:space="preserve"> </w:t>
      </w:r>
      <w:r w:rsidRPr="00BF2706">
        <w:t>take</w:t>
      </w:r>
      <w:r w:rsidR="00BE2ECE">
        <w:t xml:space="preserve"> </w:t>
      </w:r>
      <w:r w:rsidRPr="00BF2706">
        <w:t>a</w:t>
      </w:r>
      <w:r w:rsidR="00BE2ECE">
        <w:t xml:space="preserve"> </w:t>
      </w:r>
      <w:r w:rsidRPr="00BF2706">
        <w:t>licence</w:t>
      </w:r>
      <w:r w:rsidR="00BE2ECE">
        <w:t xml:space="preserve"> </w:t>
      </w:r>
      <w:r w:rsidRPr="00BF2706">
        <w:t>over</w:t>
      </w:r>
      <w:r w:rsidR="00BE2ECE">
        <w:t xml:space="preserve"> </w:t>
      </w:r>
      <w:r w:rsidRPr="00BF2706">
        <w:t>or</w:t>
      </w:r>
      <w:r w:rsidR="00BE2ECE">
        <w:t xml:space="preserve"> </w:t>
      </w:r>
      <w:r w:rsidRPr="00BF2706">
        <w:t>ownership</w:t>
      </w:r>
      <w:r w:rsidR="00BE2ECE">
        <w:t xml:space="preserve"> </w:t>
      </w:r>
      <w:r w:rsidRPr="00BF2706">
        <w:t>of</w:t>
      </w:r>
      <w:r w:rsidR="00BE2ECE">
        <w:t xml:space="preserve"> </w:t>
      </w:r>
      <w:r w:rsidRPr="00BF2706">
        <w:t>the</w:t>
      </w:r>
      <w:r w:rsidR="00BE2ECE">
        <w:t xml:space="preserve"> </w:t>
      </w:r>
      <w:r w:rsidRPr="00BF2706">
        <w:t>IP.</w:t>
      </w:r>
    </w:p>
    <w:p w14:paraId="29CB5C19" w14:textId="413F4DF6" w:rsidR="00BF2706" w:rsidRPr="00BF2706" w:rsidRDefault="00BF2706" w:rsidP="00BF2706">
      <w:r w:rsidRPr="00BF2706">
        <w:t>When</w:t>
      </w:r>
      <w:r w:rsidR="00BE2ECE">
        <w:t xml:space="preserve"> </w:t>
      </w:r>
      <w:r w:rsidRPr="00BF2706">
        <w:t>using</w:t>
      </w:r>
      <w:r w:rsidR="00BE2ECE">
        <w:t xml:space="preserve"> </w:t>
      </w:r>
      <w:r w:rsidRPr="00BF2706">
        <w:t>the</w:t>
      </w:r>
      <w:r w:rsidR="00BE2ECE">
        <w:t xml:space="preserve"> </w:t>
      </w:r>
      <w:r w:rsidRPr="00BF2706">
        <w:t>CFA,</w:t>
      </w:r>
      <w:r w:rsidR="00BE2ECE">
        <w:t xml:space="preserve"> </w:t>
      </w:r>
      <w:r w:rsidRPr="00BF2706">
        <w:t>agencies</w:t>
      </w:r>
      <w:r w:rsidR="00BE2ECE">
        <w:t xml:space="preserve"> </w:t>
      </w:r>
      <w:r w:rsidRPr="00BF2706">
        <w:t>should</w:t>
      </w:r>
      <w:r w:rsidR="00BE2ECE">
        <w:t xml:space="preserve"> </w:t>
      </w:r>
      <w:r w:rsidRPr="00BF2706">
        <w:t>consider</w:t>
      </w:r>
      <w:r w:rsidR="00BE2ECE">
        <w:t xml:space="preserve"> </w:t>
      </w:r>
      <w:r w:rsidRPr="00BF2706">
        <w:t>whether</w:t>
      </w:r>
      <w:r w:rsidR="00BE2ECE">
        <w:t xml:space="preserve"> </w:t>
      </w:r>
      <w:r w:rsidRPr="00BF2706">
        <w:t>the</w:t>
      </w:r>
      <w:r w:rsidR="00BE2ECE">
        <w:t xml:space="preserve"> </w:t>
      </w:r>
      <w:r w:rsidRPr="00BF2706">
        <w:t>general</w:t>
      </w:r>
      <w:r w:rsidR="00BE2ECE">
        <w:t xml:space="preserve"> </w:t>
      </w:r>
      <w:r w:rsidRPr="00BF2706">
        <w:t>IP</w:t>
      </w:r>
      <w:r w:rsidR="00BE2ECE">
        <w:t xml:space="preserve"> </w:t>
      </w:r>
      <w:r w:rsidRPr="00BF2706">
        <w:t>provisions</w:t>
      </w:r>
      <w:r w:rsidR="00BE2ECE">
        <w:t xml:space="preserve"> </w:t>
      </w:r>
      <w:r w:rsidRPr="00BF2706">
        <w:t>are</w:t>
      </w:r>
      <w:r w:rsidR="00BE2ECE">
        <w:t xml:space="preserve"> </w:t>
      </w:r>
      <w:r w:rsidRPr="00BF2706">
        <w:t>appropriate,</w:t>
      </w:r>
      <w:r w:rsidR="00BE2ECE">
        <w:t xml:space="preserve"> </w:t>
      </w:r>
      <w:r w:rsidRPr="00BF2706">
        <w:t>and</w:t>
      </w:r>
      <w:r w:rsidR="00BE2ECE">
        <w:t xml:space="preserve"> </w:t>
      </w:r>
      <w:r w:rsidRPr="00BF2706">
        <w:t>whether</w:t>
      </w:r>
      <w:r w:rsidR="00BE2ECE">
        <w:t xml:space="preserve"> </w:t>
      </w:r>
      <w:r w:rsidRPr="00BF2706">
        <w:t>further</w:t>
      </w:r>
      <w:r w:rsidR="00BE2ECE">
        <w:t xml:space="preserve"> </w:t>
      </w:r>
      <w:r w:rsidRPr="00BF2706">
        <w:t>provisions</w:t>
      </w:r>
      <w:r w:rsidR="00BE2ECE">
        <w:t xml:space="preserve"> </w:t>
      </w:r>
      <w:r w:rsidRPr="00BF2706">
        <w:t>from</w:t>
      </w:r>
      <w:r w:rsidR="00BE2ECE">
        <w:t xml:space="preserve"> </w:t>
      </w:r>
      <w:r w:rsidRPr="00BF2706">
        <w:t>the</w:t>
      </w:r>
      <w:r w:rsidR="00BE2ECE">
        <w:t xml:space="preserve"> </w:t>
      </w:r>
      <w:r w:rsidRPr="00BF2706">
        <w:t>short</w:t>
      </w:r>
      <w:r w:rsidR="00BE2ECE">
        <w:t xml:space="preserve"> </w:t>
      </w:r>
      <w:r w:rsidRPr="00BF2706">
        <w:t>form</w:t>
      </w:r>
      <w:r w:rsidR="00BE2ECE">
        <w:t xml:space="preserve"> </w:t>
      </w:r>
      <w:r w:rsidRPr="00BF2706">
        <w:t>are</w:t>
      </w:r>
      <w:r w:rsidR="00BE2ECE">
        <w:t xml:space="preserve"> </w:t>
      </w:r>
      <w:r w:rsidRPr="00BF2706">
        <w:t>required</w:t>
      </w:r>
      <w:r w:rsidR="00BE2ECE">
        <w:t xml:space="preserve"> </w:t>
      </w:r>
      <w:r w:rsidRPr="00BF2706">
        <w:t>in</w:t>
      </w:r>
      <w:r w:rsidR="00BE2ECE">
        <w:t xml:space="preserve"> </w:t>
      </w:r>
      <w:r w:rsidRPr="00BF2706">
        <w:t>the</w:t>
      </w:r>
      <w:r w:rsidR="00BE2ECE">
        <w:t xml:space="preserve"> </w:t>
      </w:r>
      <w:r w:rsidRPr="00BF2706">
        <w:t>circumstances,</w:t>
      </w:r>
      <w:r w:rsidR="00BE2ECE">
        <w:t xml:space="preserve"> </w:t>
      </w:r>
      <w:r w:rsidRPr="00BF2706">
        <w:t>consistent</w:t>
      </w:r>
      <w:r w:rsidR="00BE2ECE">
        <w:t xml:space="preserve"> </w:t>
      </w:r>
      <w:r w:rsidRPr="00BF2706">
        <w:t>with</w:t>
      </w:r>
      <w:r w:rsidR="00BE2ECE">
        <w:t xml:space="preserve"> </w:t>
      </w:r>
      <w:r w:rsidRPr="00BF2706">
        <w:t>the</w:t>
      </w:r>
      <w:r w:rsidR="00BE2ECE">
        <w:t xml:space="preserve"> </w:t>
      </w:r>
      <w:r w:rsidRPr="00BF2706">
        <w:t>IP</w:t>
      </w:r>
      <w:r w:rsidR="00BE2ECE">
        <w:t xml:space="preserve"> </w:t>
      </w:r>
      <w:r w:rsidRPr="00BF2706">
        <w:t>Policy</w:t>
      </w:r>
      <w:r w:rsidR="00BE2ECE">
        <w:t xml:space="preserve"> </w:t>
      </w:r>
      <w:r w:rsidRPr="00BF2706">
        <w:t>and</w:t>
      </w:r>
      <w:r w:rsidR="00BE2ECE">
        <w:t xml:space="preserve"> </w:t>
      </w:r>
      <w:r w:rsidRPr="00BF2706">
        <w:t>these</w:t>
      </w:r>
      <w:r w:rsidR="00BE2ECE">
        <w:t xml:space="preserve"> </w:t>
      </w:r>
      <w:r w:rsidRPr="00BF2706">
        <w:t>Guidelines.</w:t>
      </w:r>
    </w:p>
    <w:p w14:paraId="7998EFDD" w14:textId="46F78F46" w:rsidR="00BF2706" w:rsidRPr="00BF2706" w:rsidRDefault="00BF2706" w:rsidP="00BF2706">
      <w:r w:rsidRPr="00BF2706">
        <w:t>Agencies</w:t>
      </w:r>
      <w:r w:rsidR="00BE2ECE">
        <w:t xml:space="preserve"> </w:t>
      </w:r>
      <w:r w:rsidRPr="00BF2706">
        <w:t>are</w:t>
      </w:r>
      <w:r w:rsidR="00BE2ECE">
        <w:t xml:space="preserve"> </w:t>
      </w:r>
      <w:r w:rsidRPr="00BF2706">
        <w:t>encouraged</w:t>
      </w:r>
      <w:r w:rsidR="00BE2ECE">
        <w:t xml:space="preserve"> </w:t>
      </w:r>
      <w:r w:rsidRPr="00BF2706">
        <w:t>to</w:t>
      </w:r>
      <w:r w:rsidR="00BE2ECE">
        <w:t xml:space="preserve"> </w:t>
      </w:r>
      <w:r w:rsidRPr="00BF2706">
        <w:t>draw</w:t>
      </w:r>
      <w:r w:rsidR="00BE2ECE">
        <w:t xml:space="preserve"> </w:t>
      </w:r>
      <w:r w:rsidRPr="00BF2706">
        <w:t>from</w:t>
      </w:r>
      <w:r w:rsidR="00BE2ECE">
        <w:t xml:space="preserve"> </w:t>
      </w:r>
      <w:r w:rsidRPr="00BF2706">
        <w:t>the</w:t>
      </w:r>
      <w:r w:rsidR="00BE2ECE">
        <w:t xml:space="preserve"> </w:t>
      </w:r>
      <w:r w:rsidRPr="00BF2706">
        <w:t>CFA</w:t>
      </w:r>
      <w:r w:rsidR="00BE2ECE">
        <w:t xml:space="preserve"> </w:t>
      </w:r>
      <w:r w:rsidRPr="00BF2706">
        <w:t>in</w:t>
      </w:r>
      <w:r w:rsidR="00BE2ECE">
        <w:t xml:space="preserve"> </w:t>
      </w:r>
      <w:r w:rsidRPr="00BF2706">
        <w:t>developing</w:t>
      </w:r>
      <w:r w:rsidR="00BE2ECE">
        <w:t xml:space="preserve"> </w:t>
      </w:r>
      <w:r w:rsidRPr="00BF2706">
        <w:t>their</w:t>
      </w:r>
      <w:r w:rsidR="00BE2ECE">
        <w:t xml:space="preserve"> </w:t>
      </w:r>
      <w:r w:rsidRPr="00BF2706">
        <w:t>own</w:t>
      </w:r>
      <w:r w:rsidR="00BE2ECE">
        <w:t xml:space="preserve"> </w:t>
      </w:r>
      <w:r w:rsidRPr="00BF2706">
        <w:t>template</w:t>
      </w:r>
      <w:r w:rsidR="00BE2ECE">
        <w:t xml:space="preserve"> </w:t>
      </w:r>
      <w:r w:rsidRPr="00BF2706">
        <w:t>IP</w:t>
      </w:r>
      <w:r w:rsidR="00BE2ECE">
        <w:t xml:space="preserve"> </w:t>
      </w:r>
      <w:r w:rsidRPr="00BF2706">
        <w:t>clauses</w:t>
      </w:r>
      <w:r w:rsidR="00BE2ECE">
        <w:t xml:space="preserve"> </w:t>
      </w:r>
      <w:r w:rsidRPr="00BF2706">
        <w:t>for</w:t>
      </w:r>
      <w:r w:rsidR="00BE2ECE">
        <w:t xml:space="preserve"> </w:t>
      </w:r>
      <w:r w:rsidRPr="00BF2706">
        <w:t>funding</w:t>
      </w:r>
      <w:r w:rsidR="00BE2ECE">
        <w:t xml:space="preserve"> </w:t>
      </w:r>
      <w:r w:rsidRPr="00BF2706">
        <w:t>arrangements.</w:t>
      </w:r>
      <w:r w:rsidR="00BE2ECE">
        <w:t xml:space="preserve"> </w:t>
      </w:r>
      <w:r w:rsidRPr="00BF2706">
        <w:t>Agencies</w:t>
      </w:r>
      <w:r w:rsidR="00BE2ECE">
        <w:t xml:space="preserve"> </w:t>
      </w:r>
      <w:r w:rsidRPr="00BF2706">
        <w:t>are</w:t>
      </w:r>
      <w:r w:rsidR="00BE2ECE">
        <w:t xml:space="preserve"> </w:t>
      </w:r>
      <w:r w:rsidRPr="00BF2706">
        <w:t>also</w:t>
      </w:r>
      <w:r w:rsidR="00BE2ECE">
        <w:t xml:space="preserve"> </w:t>
      </w:r>
      <w:r w:rsidRPr="00BF2706">
        <w:t>encouraged</w:t>
      </w:r>
      <w:r w:rsidR="00BE2ECE">
        <w:t xml:space="preserve"> </w:t>
      </w:r>
      <w:r w:rsidRPr="00BF2706">
        <w:t>to</w:t>
      </w:r>
      <w:r w:rsidR="00BE2ECE">
        <w:t xml:space="preserve"> </w:t>
      </w:r>
      <w:r w:rsidRPr="00BF2706">
        <w:t>consult</w:t>
      </w:r>
      <w:r w:rsidR="00BE2ECE">
        <w:t xml:space="preserve"> </w:t>
      </w:r>
      <w:r w:rsidRPr="00BF2706">
        <w:t>with</w:t>
      </w:r>
      <w:r w:rsidR="00BE2ECE">
        <w:t xml:space="preserve"> </w:t>
      </w:r>
      <w:r w:rsidR="003F713D">
        <w:t>DGS</w:t>
      </w:r>
      <w:r w:rsidR="00BE2ECE">
        <w:t xml:space="preserve"> </w:t>
      </w:r>
      <w:r w:rsidRPr="00BF2706">
        <w:t>at</w:t>
      </w:r>
      <w:r w:rsidR="00BE2ECE">
        <w:t xml:space="preserve"> </w:t>
      </w:r>
      <w:hyperlink r:id="rId54" w:history="1">
        <w:r w:rsidR="00AF71F7">
          <w:rPr>
            <w:rStyle w:val="Hyperlink"/>
          </w:rPr>
          <w:t>ippolicy@dgs</w:t>
        </w:r>
        <w:r w:rsidRPr="00BF2706">
          <w:rPr>
            <w:rStyle w:val="Hyperlink"/>
          </w:rPr>
          <w:t>.vic.gov.au</w:t>
        </w:r>
      </w:hyperlink>
      <w:r w:rsidRPr="00BF2706">
        <w:t>.</w:t>
      </w:r>
    </w:p>
    <w:p w14:paraId="7B36E7BE" w14:textId="7B375785" w:rsidR="00BF2706" w:rsidRPr="00BF2706" w:rsidRDefault="00BF2706" w:rsidP="00BF2706">
      <w:r w:rsidRPr="00BF2706">
        <w:t>Information</w:t>
      </w:r>
      <w:r w:rsidR="00BE2ECE">
        <w:t xml:space="preserve"> </w:t>
      </w:r>
      <w:r w:rsidRPr="00BF2706">
        <w:t>on</w:t>
      </w:r>
      <w:r w:rsidR="00BE2ECE">
        <w:t xml:space="preserve"> </w:t>
      </w:r>
      <w:r w:rsidRPr="00BF2706">
        <w:t>the</w:t>
      </w:r>
      <w:r w:rsidR="00BE2ECE">
        <w:t xml:space="preserve"> </w:t>
      </w:r>
      <w:r w:rsidRPr="00BF2706">
        <w:t>CFA</w:t>
      </w:r>
      <w:r w:rsidR="00BE2ECE">
        <w:t xml:space="preserve"> </w:t>
      </w:r>
      <w:r w:rsidRPr="00BF2706">
        <w:t>can</w:t>
      </w:r>
      <w:r w:rsidR="00BE2ECE">
        <w:t xml:space="preserve"> </w:t>
      </w:r>
      <w:r w:rsidRPr="00BF2706">
        <w:t>be</w:t>
      </w:r>
      <w:r w:rsidR="00BE2ECE">
        <w:t xml:space="preserve"> </w:t>
      </w:r>
      <w:r w:rsidRPr="00BF2706">
        <w:t>found</w:t>
      </w:r>
      <w:r w:rsidR="00BE2ECE">
        <w:t xml:space="preserve"> </w:t>
      </w:r>
      <w:r w:rsidR="00DF03CA">
        <w:t>online</w:t>
      </w:r>
      <w:r w:rsidRPr="00BF2706">
        <w:t>.</w:t>
      </w:r>
      <w:r w:rsidRPr="00BF2706">
        <w:rPr>
          <w:vertAlign w:val="superscript"/>
        </w:rPr>
        <w:footnoteReference w:id="110"/>
      </w:r>
    </w:p>
    <w:p w14:paraId="715A9618" w14:textId="5604F059" w:rsidR="00C04254" w:rsidRPr="00AC1553" w:rsidRDefault="00C04254" w:rsidP="00603B27">
      <w:pPr>
        <w:pStyle w:val="Heading1"/>
        <w:numPr>
          <w:ilvl w:val="0"/>
          <w:numId w:val="34"/>
        </w:numPr>
      </w:pPr>
      <w:bookmarkStart w:id="369" w:name="_Ref345589968"/>
      <w:bookmarkStart w:id="370" w:name="_Toc360519913"/>
      <w:bookmarkStart w:id="371" w:name="_Toc411926874"/>
      <w:bookmarkStart w:id="372" w:name="_Toc140576472"/>
      <w:bookmarkStart w:id="373" w:name="_Toc176264858"/>
      <w:r w:rsidRPr="00AC1553">
        <w:lastRenderedPageBreak/>
        <w:t>Moral</w:t>
      </w:r>
      <w:r w:rsidR="00BE2ECE" w:rsidRPr="00AC1553">
        <w:t xml:space="preserve"> </w:t>
      </w:r>
      <w:r w:rsidRPr="00AC1553">
        <w:t>rights</w:t>
      </w:r>
      <w:bookmarkEnd w:id="369"/>
      <w:bookmarkEnd w:id="370"/>
      <w:bookmarkEnd w:id="371"/>
      <w:bookmarkEnd w:id="372"/>
      <w:bookmarkEnd w:id="373"/>
    </w:p>
    <w:p w14:paraId="3B3CFE32" w14:textId="61B17A5F" w:rsidR="00C04254" w:rsidRPr="00C04254" w:rsidRDefault="00C04254" w:rsidP="00BB166C">
      <w:pPr>
        <w:pStyle w:val="BlockText"/>
      </w:pPr>
      <w:r w:rsidRPr="00C04254">
        <w:rPr>
          <w:i/>
        </w:rPr>
        <w:t>IP</w:t>
      </w:r>
      <w:r w:rsidR="00BE2ECE">
        <w:rPr>
          <w:i/>
        </w:rPr>
        <w:t xml:space="preserve"> </w:t>
      </w:r>
      <w:r w:rsidRPr="00C04254">
        <w:rPr>
          <w:i/>
        </w:rPr>
        <w:t>Policy</w:t>
      </w:r>
      <w:r w:rsidR="00BE2ECE">
        <w:rPr>
          <w:i/>
        </w:rPr>
        <w:t xml:space="preserve"> </w:t>
      </w:r>
      <w:r w:rsidRPr="00C04254">
        <w:rPr>
          <w:i/>
        </w:rPr>
        <w:t>Principle</w:t>
      </w:r>
      <w:r w:rsidR="00BE2ECE">
        <w:rPr>
          <w:i/>
        </w:rPr>
        <w:t xml:space="preserve"> </w:t>
      </w:r>
      <w:r w:rsidRPr="00C04254">
        <w:rPr>
          <w:i/>
        </w:rPr>
        <w:t>5:</w:t>
      </w:r>
      <w:r w:rsidR="00BE2ECE">
        <w:t xml:space="preserve"> </w:t>
      </w:r>
      <w:r w:rsidRPr="00C04254">
        <w:t>The</w:t>
      </w:r>
      <w:r w:rsidR="00BE2ECE">
        <w:t xml:space="preserve"> </w:t>
      </w:r>
      <w:r w:rsidRPr="00C04254">
        <w:t>State</w:t>
      </w:r>
      <w:r w:rsidR="00BE2ECE">
        <w:t xml:space="preserve"> </w:t>
      </w:r>
      <w:r w:rsidRPr="00C04254">
        <w:t>manages</w:t>
      </w:r>
      <w:r w:rsidR="00BE2ECE">
        <w:t xml:space="preserve"> </w:t>
      </w:r>
      <w:r w:rsidRPr="00C04254">
        <w:t>the</w:t>
      </w:r>
      <w:r w:rsidR="00BE2ECE">
        <w:t xml:space="preserve"> </w:t>
      </w:r>
      <w:r w:rsidRPr="00C04254">
        <w:t>moral</w:t>
      </w:r>
      <w:r w:rsidR="00BE2ECE">
        <w:t xml:space="preserve"> </w:t>
      </w:r>
      <w:r w:rsidRPr="00C04254">
        <w:t>rights</w:t>
      </w:r>
      <w:r w:rsidR="00BE2ECE">
        <w:t xml:space="preserve"> </w:t>
      </w:r>
      <w:r w:rsidRPr="00C04254">
        <w:t>of</w:t>
      </w:r>
      <w:r w:rsidR="00BE2ECE">
        <w:t xml:space="preserve"> </w:t>
      </w:r>
      <w:r w:rsidRPr="00C04254">
        <w:t>creators</w:t>
      </w:r>
      <w:r w:rsidR="00BE2ECE">
        <w:t xml:space="preserve"> </w:t>
      </w:r>
      <w:r w:rsidRPr="00C04254">
        <w:t>as</w:t>
      </w:r>
      <w:r w:rsidR="00BE2ECE">
        <w:t xml:space="preserve"> </w:t>
      </w:r>
      <w:r w:rsidRPr="00C04254">
        <w:t>required</w:t>
      </w:r>
      <w:r w:rsidR="00BE2ECE">
        <w:t xml:space="preserve"> </w:t>
      </w:r>
      <w:r w:rsidRPr="00C04254">
        <w:t>under</w:t>
      </w:r>
      <w:r w:rsidR="00BE2ECE">
        <w:t xml:space="preserve"> </w:t>
      </w:r>
      <w:r w:rsidRPr="00C04254">
        <w:t>the</w:t>
      </w:r>
      <w:r w:rsidR="00BE2ECE">
        <w:t xml:space="preserve"> </w:t>
      </w:r>
      <w:r w:rsidRPr="00C04254">
        <w:rPr>
          <w:i/>
        </w:rPr>
        <w:t>Copyright</w:t>
      </w:r>
      <w:r w:rsidR="00BE2ECE">
        <w:rPr>
          <w:i/>
        </w:rPr>
        <w:t xml:space="preserve"> </w:t>
      </w:r>
      <w:r w:rsidRPr="00C04254">
        <w:rPr>
          <w:i/>
        </w:rPr>
        <w:t>Act</w:t>
      </w:r>
      <w:r w:rsidR="00BE2ECE">
        <w:rPr>
          <w:i/>
        </w:rPr>
        <w:t xml:space="preserve"> </w:t>
      </w:r>
      <w:r w:rsidRPr="00C04254">
        <w:rPr>
          <w:i/>
        </w:rPr>
        <w:t>1968</w:t>
      </w:r>
      <w:r w:rsidR="00BE2ECE">
        <w:t xml:space="preserve"> </w:t>
      </w:r>
      <w:r w:rsidRPr="00C04254">
        <w:t>(Cth).</w:t>
      </w:r>
    </w:p>
    <w:p w14:paraId="109C2C97" w14:textId="77777777" w:rsidR="00BB166C" w:rsidRDefault="00C04254" w:rsidP="00AC1553">
      <w:pPr>
        <w:pStyle w:val="Heading2"/>
      </w:pPr>
      <w:bookmarkStart w:id="374" w:name="_Toc360519914"/>
      <w:bookmarkStart w:id="375" w:name="_Toc411926875"/>
      <w:bookmarkStart w:id="376" w:name="_Toc140576473"/>
      <w:bookmarkStart w:id="377" w:name="_Toc341189367"/>
      <w:bookmarkStart w:id="378" w:name="_Toc176264859"/>
      <w:r w:rsidRPr="00C04254">
        <w:t>Overview</w:t>
      </w:r>
      <w:bookmarkEnd w:id="374"/>
      <w:bookmarkEnd w:id="375"/>
      <w:bookmarkEnd w:id="376"/>
      <w:bookmarkEnd w:id="377"/>
      <w:bookmarkEnd w:id="378"/>
    </w:p>
    <w:p w14:paraId="020A2820" w14:textId="6064A85F" w:rsidR="00C04254" w:rsidRPr="00C04254" w:rsidRDefault="00C04254" w:rsidP="00C04254">
      <w:r w:rsidRPr="00C04254">
        <w:t>Part</w:t>
      </w:r>
      <w:r w:rsidR="00BE2ECE">
        <w:t xml:space="preserve"> </w:t>
      </w:r>
      <w:r w:rsidRPr="00C04254">
        <w:t>IX</w:t>
      </w:r>
      <w:r w:rsidR="00BE2ECE">
        <w:t xml:space="preserve"> </w:t>
      </w:r>
      <w:r w:rsidRPr="00C04254">
        <w:t>of</w:t>
      </w:r>
      <w:r w:rsidR="00BE2ECE">
        <w:t xml:space="preserve"> </w:t>
      </w:r>
      <w:r w:rsidRPr="00C04254">
        <w:t>the</w:t>
      </w:r>
      <w:r w:rsidR="00BE2ECE">
        <w:t xml:space="preserve"> </w:t>
      </w:r>
      <w:r w:rsidRPr="00C04254">
        <w:rPr>
          <w:i/>
        </w:rPr>
        <w:t>Copyright</w:t>
      </w:r>
      <w:r w:rsidR="00BE2ECE">
        <w:rPr>
          <w:i/>
        </w:rPr>
        <w:t xml:space="preserve"> </w:t>
      </w:r>
      <w:r w:rsidRPr="00C04254">
        <w:rPr>
          <w:i/>
        </w:rPr>
        <w:t>Act</w:t>
      </w:r>
      <w:r w:rsidR="00BE2ECE">
        <w:rPr>
          <w:i/>
        </w:rPr>
        <w:t xml:space="preserve"> </w:t>
      </w:r>
      <w:r w:rsidRPr="00C04254">
        <w:t>recognises</w:t>
      </w:r>
      <w:r w:rsidR="00BE2ECE">
        <w:t xml:space="preserve"> </w:t>
      </w:r>
      <w:r w:rsidRPr="00C04254">
        <w:t>that</w:t>
      </w:r>
      <w:r w:rsidR="00BE2ECE">
        <w:t xml:space="preserve"> </w:t>
      </w:r>
      <w:r w:rsidRPr="00C04254">
        <w:t>individuals</w:t>
      </w:r>
      <w:r w:rsidRPr="00C04254">
        <w:rPr>
          <w:vertAlign w:val="superscript"/>
        </w:rPr>
        <w:footnoteReference w:id="111"/>
      </w:r>
      <w:r w:rsidR="00BE2ECE">
        <w:t xml:space="preserve"> </w:t>
      </w:r>
      <w:r w:rsidRPr="00C04254">
        <w:t>(including</w:t>
      </w:r>
      <w:r w:rsidR="00BE2ECE">
        <w:t xml:space="preserve"> </w:t>
      </w:r>
      <w:r w:rsidRPr="00C04254">
        <w:t>State</w:t>
      </w:r>
      <w:r w:rsidR="00BE2ECE">
        <w:t xml:space="preserve"> </w:t>
      </w:r>
      <w:r w:rsidRPr="00C04254">
        <w:t>employees)</w:t>
      </w:r>
      <w:r w:rsidR="00BE2ECE">
        <w:t xml:space="preserve"> </w:t>
      </w:r>
      <w:r w:rsidRPr="00C04254">
        <w:t>are</w:t>
      </w:r>
      <w:r w:rsidR="00BE2ECE">
        <w:t xml:space="preserve"> </w:t>
      </w:r>
      <w:r w:rsidRPr="00C04254">
        <w:t>entitled</w:t>
      </w:r>
      <w:r w:rsidR="00BE2ECE">
        <w:t xml:space="preserve"> </w:t>
      </w:r>
      <w:r w:rsidRPr="00C04254">
        <w:t>to</w:t>
      </w:r>
      <w:r w:rsidR="00BE2ECE">
        <w:t xml:space="preserve"> </w:t>
      </w:r>
      <w:r w:rsidRPr="00C04254">
        <w:t>moral</w:t>
      </w:r>
      <w:r w:rsidR="00BE2ECE">
        <w:t xml:space="preserve"> </w:t>
      </w:r>
      <w:r w:rsidRPr="00C04254">
        <w:t>rights</w:t>
      </w:r>
      <w:r w:rsidR="00BE2ECE">
        <w:t xml:space="preserve"> </w:t>
      </w:r>
      <w:r w:rsidRPr="00C04254">
        <w:t>associated</w:t>
      </w:r>
      <w:r w:rsidR="00BE2ECE">
        <w:t xml:space="preserve"> </w:t>
      </w:r>
      <w:r w:rsidRPr="00C04254">
        <w:t>with</w:t>
      </w:r>
      <w:r w:rsidR="00BE2ECE">
        <w:t xml:space="preserve"> </w:t>
      </w:r>
      <w:r w:rsidRPr="00C04254">
        <w:t>their</w:t>
      </w:r>
      <w:r w:rsidR="00BE2ECE">
        <w:t xml:space="preserve"> </w:t>
      </w:r>
      <w:r w:rsidRPr="00C04254">
        <w:t>work,</w:t>
      </w:r>
      <w:r w:rsidR="00BE2ECE">
        <w:t xml:space="preserve"> </w:t>
      </w:r>
      <w:r w:rsidRPr="00C04254">
        <w:t>to</w:t>
      </w:r>
      <w:r w:rsidR="00BE2ECE">
        <w:t xml:space="preserve"> </w:t>
      </w:r>
      <w:r w:rsidRPr="00C04254">
        <w:t>protect</w:t>
      </w:r>
      <w:r w:rsidR="00BE2ECE">
        <w:t xml:space="preserve"> </w:t>
      </w:r>
      <w:r w:rsidRPr="00C04254">
        <w:t>their</w:t>
      </w:r>
      <w:r w:rsidR="00BE2ECE">
        <w:t xml:space="preserve"> </w:t>
      </w:r>
      <w:r w:rsidRPr="00C04254">
        <w:t>reputation</w:t>
      </w:r>
      <w:r w:rsidR="00BE2ECE">
        <w:t xml:space="preserve"> </w:t>
      </w:r>
      <w:r w:rsidRPr="00C04254">
        <w:t>and</w:t>
      </w:r>
      <w:r w:rsidR="00BE2ECE">
        <w:t xml:space="preserve"> </w:t>
      </w:r>
      <w:r w:rsidRPr="00C04254">
        <w:t>integrity.</w:t>
      </w:r>
      <w:r w:rsidR="00BE2ECE">
        <w:t xml:space="preserve"> </w:t>
      </w:r>
      <w:r w:rsidRPr="00C04254">
        <w:t>The</w:t>
      </w:r>
      <w:r w:rsidR="00BE2ECE">
        <w:t xml:space="preserve"> </w:t>
      </w:r>
      <w:r w:rsidRPr="00C04254">
        <w:t>moral</w:t>
      </w:r>
      <w:r w:rsidR="00BE2ECE">
        <w:t xml:space="preserve"> </w:t>
      </w:r>
      <w:r w:rsidRPr="00C04254">
        <w:t>rights</w:t>
      </w:r>
      <w:r w:rsidR="00BE2ECE">
        <w:t xml:space="preserve"> </w:t>
      </w:r>
      <w:r w:rsidRPr="00C04254">
        <w:t>include:</w:t>
      </w:r>
    </w:p>
    <w:p w14:paraId="5AB21530" w14:textId="10BAAFB8" w:rsidR="00C04254" w:rsidRPr="00C04254" w:rsidRDefault="00C04254" w:rsidP="00AC1553">
      <w:pPr>
        <w:pStyle w:val="List"/>
      </w:pPr>
      <w:r w:rsidRPr="00C04254">
        <w:t>the</w:t>
      </w:r>
      <w:r w:rsidR="00BE2ECE">
        <w:t xml:space="preserve"> </w:t>
      </w:r>
      <w:r w:rsidRPr="00C04254">
        <w:t>right</w:t>
      </w:r>
      <w:r w:rsidR="00BE2ECE">
        <w:t xml:space="preserve"> </w:t>
      </w:r>
      <w:r w:rsidRPr="00C04254">
        <w:t>of</w:t>
      </w:r>
      <w:r w:rsidR="00BE2ECE">
        <w:t xml:space="preserve"> </w:t>
      </w:r>
      <w:r w:rsidRPr="00C04254">
        <w:t>attribution;</w:t>
      </w:r>
      <w:r w:rsidRPr="00C04254">
        <w:rPr>
          <w:vertAlign w:val="superscript"/>
        </w:rPr>
        <w:footnoteReference w:id="112"/>
      </w:r>
    </w:p>
    <w:p w14:paraId="7CE3A9CE" w14:textId="4BB0FE26" w:rsidR="00C04254" w:rsidRPr="00C04254" w:rsidRDefault="00C04254" w:rsidP="00AC1553">
      <w:pPr>
        <w:pStyle w:val="List"/>
      </w:pPr>
      <w:r w:rsidRPr="00C04254">
        <w:t>the</w:t>
      </w:r>
      <w:r w:rsidR="00BE2ECE">
        <w:t xml:space="preserve"> </w:t>
      </w:r>
      <w:r w:rsidRPr="00C04254">
        <w:t>right</w:t>
      </w:r>
      <w:r w:rsidR="00BE2ECE">
        <w:t xml:space="preserve"> </w:t>
      </w:r>
      <w:r w:rsidRPr="00C04254">
        <w:t>against</w:t>
      </w:r>
      <w:r w:rsidR="00BE2ECE">
        <w:t xml:space="preserve"> </w:t>
      </w:r>
      <w:r w:rsidRPr="00C04254">
        <w:t>false</w:t>
      </w:r>
      <w:r w:rsidR="00BE2ECE">
        <w:t xml:space="preserve"> </w:t>
      </w:r>
      <w:r w:rsidRPr="00C04254">
        <w:t>attribution;</w:t>
      </w:r>
      <w:r w:rsidRPr="00C04254">
        <w:rPr>
          <w:vertAlign w:val="superscript"/>
        </w:rPr>
        <w:footnoteReference w:id="113"/>
      </w:r>
      <w:r w:rsidR="00BE2ECE">
        <w:t xml:space="preserve"> </w:t>
      </w:r>
      <w:r w:rsidRPr="00C04254">
        <w:t>and</w:t>
      </w:r>
    </w:p>
    <w:p w14:paraId="44F62CBC" w14:textId="4D97E442" w:rsidR="00C04254" w:rsidRPr="00C04254" w:rsidRDefault="00C04254" w:rsidP="00AC1553">
      <w:pPr>
        <w:pStyle w:val="List"/>
      </w:pPr>
      <w:r w:rsidRPr="00C04254">
        <w:t>the</w:t>
      </w:r>
      <w:r w:rsidR="00BE2ECE">
        <w:t xml:space="preserve"> </w:t>
      </w:r>
      <w:r w:rsidRPr="00C04254">
        <w:t>right</w:t>
      </w:r>
      <w:r w:rsidR="00BE2ECE">
        <w:t xml:space="preserve"> </w:t>
      </w:r>
      <w:r w:rsidRPr="00C04254">
        <w:t>of</w:t>
      </w:r>
      <w:r w:rsidR="00BE2ECE">
        <w:t xml:space="preserve"> </w:t>
      </w:r>
      <w:r w:rsidRPr="00C04254">
        <w:t>integrity</w:t>
      </w:r>
      <w:r w:rsidR="00BE2ECE">
        <w:t xml:space="preserve"> </w:t>
      </w:r>
      <w:r w:rsidRPr="00C04254">
        <w:t>of</w:t>
      </w:r>
      <w:r w:rsidR="00BE2ECE">
        <w:t xml:space="preserve"> </w:t>
      </w:r>
      <w:r w:rsidRPr="00C04254">
        <w:t>authorship.</w:t>
      </w:r>
      <w:r w:rsidRPr="00C04254">
        <w:rPr>
          <w:vertAlign w:val="superscript"/>
        </w:rPr>
        <w:footnoteReference w:id="114"/>
      </w:r>
    </w:p>
    <w:p w14:paraId="331F0D87" w14:textId="23DC802B" w:rsidR="00C04254" w:rsidRPr="00C04254" w:rsidRDefault="00C04254" w:rsidP="00C04254">
      <w:r w:rsidRPr="00C04254">
        <w:t>Moral</w:t>
      </w:r>
      <w:r w:rsidR="00BE2ECE">
        <w:t xml:space="preserve"> </w:t>
      </w:r>
      <w:r w:rsidRPr="00C04254">
        <w:t>rights</w:t>
      </w:r>
      <w:r w:rsidR="00BE2ECE">
        <w:t xml:space="preserve"> </w:t>
      </w:r>
      <w:r w:rsidRPr="00C04254">
        <w:t>apply</w:t>
      </w:r>
      <w:r w:rsidR="00BE2ECE">
        <w:t xml:space="preserve"> </w:t>
      </w:r>
      <w:r w:rsidRPr="00C04254">
        <w:t>to</w:t>
      </w:r>
      <w:r w:rsidR="00BE2ECE">
        <w:t xml:space="preserve"> </w:t>
      </w:r>
      <w:r w:rsidRPr="00C04254">
        <w:t>literary,</w:t>
      </w:r>
      <w:r w:rsidR="00BE2ECE">
        <w:t xml:space="preserve"> </w:t>
      </w:r>
      <w:r w:rsidRPr="00C04254">
        <w:t>dramatic,</w:t>
      </w:r>
      <w:r w:rsidR="00BE2ECE">
        <w:t xml:space="preserve"> </w:t>
      </w:r>
      <w:r w:rsidRPr="00C04254">
        <w:t>musical</w:t>
      </w:r>
      <w:r w:rsidR="00BE2ECE">
        <w:t xml:space="preserve"> </w:t>
      </w:r>
      <w:r w:rsidRPr="00C04254">
        <w:t>and</w:t>
      </w:r>
      <w:r w:rsidR="00BE2ECE">
        <w:t xml:space="preserve"> </w:t>
      </w:r>
      <w:r w:rsidRPr="00C04254">
        <w:t>artistic</w:t>
      </w:r>
      <w:r w:rsidR="00BE2ECE">
        <w:t xml:space="preserve"> </w:t>
      </w:r>
      <w:r w:rsidRPr="00C04254">
        <w:t>works</w:t>
      </w:r>
      <w:r w:rsidR="00BE2ECE">
        <w:t xml:space="preserve"> </w:t>
      </w:r>
      <w:r w:rsidRPr="00C04254">
        <w:t>and</w:t>
      </w:r>
      <w:r w:rsidR="00BE2ECE">
        <w:t xml:space="preserve"> </w:t>
      </w:r>
      <w:r w:rsidRPr="00C04254">
        <w:t>to</w:t>
      </w:r>
      <w:r w:rsidR="00BE2ECE">
        <w:t xml:space="preserve"> </w:t>
      </w:r>
      <w:r w:rsidRPr="00C04254">
        <w:t>films,</w:t>
      </w:r>
      <w:r w:rsidR="00BE2ECE">
        <w:t xml:space="preserve"> </w:t>
      </w:r>
      <w:r w:rsidRPr="00C04254">
        <w:t>sound</w:t>
      </w:r>
      <w:r w:rsidR="00BE2ECE">
        <w:t xml:space="preserve"> </w:t>
      </w:r>
      <w:r w:rsidRPr="00C04254">
        <w:t>recordings</w:t>
      </w:r>
      <w:r w:rsidR="00BE2ECE">
        <w:t xml:space="preserve"> </w:t>
      </w:r>
      <w:r w:rsidRPr="00C04254">
        <w:t>and</w:t>
      </w:r>
      <w:r w:rsidR="00BE2ECE">
        <w:t xml:space="preserve"> </w:t>
      </w:r>
      <w:r w:rsidRPr="00C04254">
        <w:t>live</w:t>
      </w:r>
      <w:r w:rsidR="00BE2ECE">
        <w:t xml:space="preserve"> </w:t>
      </w:r>
      <w:r w:rsidRPr="00C04254">
        <w:t>performances.</w:t>
      </w:r>
      <w:r w:rsidR="00BE2ECE">
        <w:t xml:space="preserve"> </w:t>
      </w:r>
      <w:r w:rsidRPr="00C04254">
        <w:t>In</w:t>
      </w:r>
      <w:r w:rsidR="00BE2ECE">
        <w:t xml:space="preserve"> </w:t>
      </w:r>
      <w:proofErr w:type="gramStart"/>
      <w:r w:rsidRPr="00C04254">
        <w:t>general</w:t>
      </w:r>
      <w:proofErr w:type="gramEnd"/>
      <w:r w:rsidR="00BE2ECE">
        <w:t xml:space="preserve"> </w:t>
      </w:r>
      <w:r w:rsidRPr="00C04254">
        <w:t>they</w:t>
      </w:r>
      <w:r w:rsidR="00BE2ECE">
        <w:t xml:space="preserve"> </w:t>
      </w:r>
      <w:r w:rsidRPr="00C04254">
        <w:t>last</w:t>
      </w:r>
      <w:r w:rsidR="00BE2ECE">
        <w:t xml:space="preserve"> </w:t>
      </w:r>
      <w:r w:rsidRPr="00C04254">
        <w:t>for</w:t>
      </w:r>
      <w:r w:rsidR="00BE2ECE">
        <w:t xml:space="preserve"> </w:t>
      </w:r>
      <w:r w:rsidRPr="00C04254">
        <w:t>the</w:t>
      </w:r>
      <w:r w:rsidR="00BE2ECE">
        <w:t xml:space="preserve"> </w:t>
      </w:r>
      <w:r w:rsidRPr="00C04254">
        <w:t>same</w:t>
      </w:r>
      <w:r w:rsidR="00BE2ECE">
        <w:t xml:space="preserve"> </w:t>
      </w:r>
      <w:r w:rsidRPr="00C04254">
        <w:t>period</w:t>
      </w:r>
      <w:r w:rsidR="00BE2ECE">
        <w:t xml:space="preserve"> </w:t>
      </w:r>
      <w:r w:rsidRPr="00C04254">
        <w:t>as</w:t>
      </w:r>
      <w:r w:rsidR="00BE2ECE">
        <w:t xml:space="preserve"> </w:t>
      </w:r>
      <w:r w:rsidRPr="00C04254">
        <w:t>copyright.</w:t>
      </w:r>
    </w:p>
    <w:p w14:paraId="4956B6BB" w14:textId="416D102A" w:rsidR="00C04254" w:rsidRPr="00C04254" w:rsidRDefault="00C04254" w:rsidP="00C04254">
      <w:r w:rsidRPr="00C04254">
        <w:t>These</w:t>
      </w:r>
      <w:r w:rsidR="00BE2ECE">
        <w:t xml:space="preserve"> </w:t>
      </w:r>
      <w:r w:rsidRPr="00C04254">
        <w:t>rights</w:t>
      </w:r>
      <w:r w:rsidR="00BE2ECE">
        <w:t xml:space="preserve"> </w:t>
      </w:r>
      <w:r w:rsidRPr="00C04254">
        <w:t>are</w:t>
      </w:r>
      <w:r w:rsidR="00BE2ECE">
        <w:t xml:space="preserve"> </w:t>
      </w:r>
      <w:r w:rsidRPr="00C04254">
        <w:t>separate</w:t>
      </w:r>
      <w:r w:rsidR="00BE2ECE">
        <w:t xml:space="preserve"> </w:t>
      </w:r>
      <w:r w:rsidRPr="00C04254">
        <w:t>from</w:t>
      </w:r>
      <w:r w:rsidR="00BE2ECE">
        <w:t xml:space="preserve"> </w:t>
      </w:r>
      <w:r w:rsidRPr="00C04254">
        <w:t>copyright.</w:t>
      </w:r>
      <w:r w:rsidR="00BE2ECE">
        <w:t xml:space="preserve"> </w:t>
      </w:r>
      <w:r w:rsidRPr="00C04254">
        <w:t>Even</w:t>
      </w:r>
      <w:r w:rsidR="00BE2ECE">
        <w:t xml:space="preserve"> </w:t>
      </w:r>
      <w:r w:rsidRPr="00C04254">
        <w:t>where</w:t>
      </w:r>
      <w:r w:rsidR="00BE2ECE">
        <w:t xml:space="preserve"> </w:t>
      </w:r>
      <w:r w:rsidRPr="00C04254">
        <w:t>a</w:t>
      </w:r>
      <w:r w:rsidR="00BE2ECE">
        <w:t xml:space="preserve"> </w:t>
      </w:r>
      <w:r w:rsidRPr="00C04254">
        <w:t>creator</w:t>
      </w:r>
      <w:r w:rsidR="00BE2ECE">
        <w:t xml:space="preserve"> </w:t>
      </w:r>
      <w:r w:rsidRPr="00C04254">
        <w:t>(such</w:t>
      </w:r>
      <w:r w:rsidR="00BE2ECE">
        <w:t xml:space="preserve"> </w:t>
      </w:r>
      <w:r w:rsidRPr="00C04254">
        <w:t>as</w:t>
      </w:r>
      <w:r w:rsidR="00BE2ECE">
        <w:t xml:space="preserve"> </w:t>
      </w:r>
      <w:r w:rsidRPr="00C04254">
        <w:t>an</w:t>
      </w:r>
      <w:r w:rsidR="00BE2ECE">
        <w:t xml:space="preserve"> </w:t>
      </w:r>
      <w:r w:rsidRPr="00C04254">
        <w:t>author,</w:t>
      </w:r>
      <w:r w:rsidR="00BE2ECE">
        <w:t xml:space="preserve"> </w:t>
      </w:r>
      <w:r w:rsidRPr="00C04254">
        <w:t>artist,</w:t>
      </w:r>
      <w:r w:rsidR="00BE2ECE">
        <w:t xml:space="preserve"> </w:t>
      </w:r>
      <w:r w:rsidRPr="00C04254">
        <w:t>film</w:t>
      </w:r>
      <w:r w:rsidR="00BE2ECE">
        <w:t xml:space="preserve"> </w:t>
      </w:r>
      <w:r w:rsidRPr="00C04254">
        <w:t>producer,</w:t>
      </w:r>
      <w:r w:rsidR="00BE2ECE">
        <w:t xml:space="preserve"> </w:t>
      </w:r>
      <w:r w:rsidRPr="00C04254">
        <w:t>director</w:t>
      </w:r>
      <w:r w:rsidR="00BE2ECE">
        <w:t xml:space="preserve"> </w:t>
      </w:r>
      <w:r w:rsidRPr="00C04254">
        <w:t>or</w:t>
      </w:r>
      <w:r w:rsidR="00BE2ECE">
        <w:t xml:space="preserve"> </w:t>
      </w:r>
      <w:r w:rsidRPr="00C04254">
        <w:t>screenplay</w:t>
      </w:r>
      <w:r w:rsidR="00BE2ECE">
        <w:t xml:space="preserve"> </w:t>
      </w:r>
      <w:r w:rsidRPr="00C04254">
        <w:t>write)</w:t>
      </w:r>
      <w:r w:rsidR="00BE2ECE">
        <w:t xml:space="preserve"> </w:t>
      </w:r>
      <w:r w:rsidRPr="00C04254">
        <w:t>does</w:t>
      </w:r>
      <w:r w:rsidR="00BE2ECE">
        <w:t xml:space="preserve"> </w:t>
      </w:r>
      <w:r w:rsidRPr="00C04254">
        <w:t>not</w:t>
      </w:r>
      <w:r w:rsidR="00BE2ECE">
        <w:t xml:space="preserve"> </w:t>
      </w:r>
      <w:r w:rsidRPr="00C04254">
        <w:t>own</w:t>
      </w:r>
      <w:r w:rsidR="00BE2ECE">
        <w:t xml:space="preserve"> </w:t>
      </w:r>
      <w:r w:rsidRPr="00C04254">
        <w:t>copyright</w:t>
      </w:r>
      <w:r w:rsidR="00BE2ECE">
        <w:t xml:space="preserve"> </w:t>
      </w:r>
      <w:r w:rsidRPr="00C04254">
        <w:t>in</w:t>
      </w:r>
      <w:r w:rsidR="00BE2ECE">
        <w:t xml:space="preserve"> </w:t>
      </w:r>
      <w:r w:rsidRPr="00C04254">
        <w:t>his</w:t>
      </w:r>
      <w:r w:rsidR="00BE2ECE">
        <w:t xml:space="preserve"> </w:t>
      </w:r>
      <w:r w:rsidRPr="00C04254">
        <w:t>or</w:t>
      </w:r>
      <w:r w:rsidR="00BE2ECE">
        <w:t xml:space="preserve"> </w:t>
      </w:r>
      <w:r w:rsidRPr="00C04254">
        <w:t>her</w:t>
      </w:r>
      <w:r w:rsidR="00BE2ECE">
        <w:t xml:space="preserve"> </w:t>
      </w:r>
      <w:r w:rsidRPr="00C04254">
        <w:t>work,</w:t>
      </w:r>
      <w:r w:rsidR="00BE2ECE">
        <w:t xml:space="preserve"> </w:t>
      </w:r>
      <w:r w:rsidRPr="00C04254">
        <w:t>they</w:t>
      </w:r>
      <w:r w:rsidR="00BE2ECE">
        <w:t xml:space="preserve"> </w:t>
      </w:r>
      <w:r w:rsidRPr="00C04254">
        <w:t>retain</w:t>
      </w:r>
      <w:r w:rsidR="00BE2ECE">
        <w:t xml:space="preserve"> </w:t>
      </w:r>
      <w:r w:rsidRPr="00C04254">
        <w:t>moral</w:t>
      </w:r>
      <w:r w:rsidR="00BE2ECE">
        <w:t xml:space="preserve"> </w:t>
      </w:r>
      <w:r w:rsidRPr="00C04254">
        <w:t>rights.</w:t>
      </w:r>
      <w:r w:rsidR="00BE2ECE">
        <w:t xml:space="preserve"> </w:t>
      </w:r>
      <w:r w:rsidRPr="00C04254">
        <w:t>Moral</w:t>
      </w:r>
      <w:r w:rsidR="00BE2ECE">
        <w:t xml:space="preserve"> </w:t>
      </w:r>
      <w:r w:rsidRPr="00C04254">
        <w:t>rights</w:t>
      </w:r>
      <w:r w:rsidR="00BE2ECE">
        <w:t xml:space="preserve"> </w:t>
      </w:r>
      <w:r w:rsidRPr="00C04254">
        <w:t>may</w:t>
      </w:r>
      <w:r w:rsidR="00BE2ECE">
        <w:t xml:space="preserve"> </w:t>
      </w:r>
      <w:r w:rsidRPr="00C04254">
        <w:t>not</w:t>
      </w:r>
      <w:r w:rsidR="00BE2ECE">
        <w:t xml:space="preserve"> </w:t>
      </w:r>
      <w:r w:rsidRPr="00C04254">
        <w:t>be</w:t>
      </w:r>
      <w:r w:rsidR="00BE2ECE">
        <w:t xml:space="preserve"> </w:t>
      </w:r>
      <w:r w:rsidRPr="00C04254">
        <w:t>assigned,</w:t>
      </w:r>
      <w:r w:rsidR="00BE2ECE">
        <w:t xml:space="preserve"> </w:t>
      </w:r>
      <w:r w:rsidRPr="00C04254">
        <w:t>licensed</w:t>
      </w:r>
      <w:r w:rsidR="00BE2ECE">
        <w:t xml:space="preserve"> </w:t>
      </w:r>
      <w:r w:rsidRPr="00C04254">
        <w:t>or</w:t>
      </w:r>
      <w:r w:rsidR="00BE2ECE">
        <w:t xml:space="preserve"> </w:t>
      </w:r>
      <w:r w:rsidRPr="00C04254">
        <w:t>waived,</w:t>
      </w:r>
      <w:r w:rsidR="00BE2ECE">
        <w:t xml:space="preserve"> </w:t>
      </w:r>
      <w:r w:rsidRPr="00C04254">
        <w:t>but</w:t>
      </w:r>
      <w:r w:rsidR="00BE2ECE">
        <w:t xml:space="preserve"> </w:t>
      </w:r>
      <w:r w:rsidRPr="00C04254">
        <w:t>creators</w:t>
      </w:r>
      <w:r w:rsidR="00BE2ECE">
        <w:t xml:space="preserve"> </w:t>
      </w:r>
      <w:r w:rsidRPr="00C04254">
        <w:t>may</w:t>
      </w:r>
      <w:r w:rsidR="00BE2ECE">
        <w:t xml:space="preserve"> </w:t>
      </w:r>
      <w:r w:rsidRPr="00C04254">
        <w:t>consent</w:t>
      </w:r>
      <w:r w:rsidR="00BE2ECE">
        <w:t xml:space="preserve"> </w:t>
      </w:r>
      <w:r w:rsidRPr="00C04254">
        <w:t>to</w:t>
      </w:r>
      <w:r w:rsidR="00BE2ECE">
        <w:t xml:space="preserve"> </w:t>
      </w:r>
      <w:r w:rsidRPr="00C04254">
        <w:t>acts</w:t>
      </w:r>
      <w:r w:rsidR="00BE2ECE">
        <w:t xml:space="preserve"> </w:t>
      </w:r>
      <w:r w:rsidRPr="00C04254">
        <w:t>or</w:t>
      </w:r>
      <w:r w:rsidR="00BE2ECE">
        <w:t xml:space="preserve"> </w:t>
      </w:r>
      <w:r w:rsidRPr="00C04254">
        <w:t>omissions</w:t>
      </w:r>
      <w:r w:rsidR="00BE2ECE">
        <w:t xml:space="preserve"> </w:t>
      </w:r>
      <w:r w:rsidRPr="00C04254">
        <w:t>in</w:t>
      </w:r>
      <w:r w:rsidR="00BE2ECE">
        <w:t xml:space="preserve"> </w:t>
      </w:r>
      <w:r w:rsidRPr="00C04254">
        <w:t>relation</w:t>
      </w:r>
      <w:r w:rsidR="00BE2ECE">
        <w:t xml:space="preserve"> </w:t>
      </w:r>
      <w:r w:rsidRPr="00C04254">
        <w:t>to</w:t>
      </w:r>
      <w:r w:rsidR="00BE2ECE">
        <w:t xml:space="preserve"> </w:t>
      </w:r>
      <w:r w:rsidRPr="00C04254">
        <w:t>their</w:t>
      </w:r>
      <w:r w:rsidR="00BE2ECE">
        <w:t xml:space="preserve"> </w:t>
      </w:r>
      <w:r w:rsidRPr="00C04254">
        <w:t>works</w:t>
      </w:r>
      <w:r w:rsidR="00BE2ECE">
        <w:t xml:space="preserve"> </w:t>
      </w:r>
      <w:r w:rsidRPr="00C04254">
        <w:t>which</w:t>
      </w:r>
      <w:r w:rsidR="00BE2ECE">
        <w:t xml:space="preserve"> </w:t>
      </w:r>
      <w:r w:rsidRPr="00C04254">
        <w:t>would</w:t>
      </w:r>
      <w:r w:rsidR="00BE2ECE">
        <w:t xml:space="preserve"> </w:t>
      </w:r>
      <w:r w:rsidRPr="00C04254">
        <w:t>otherwise</w:t>
      </w:r>
      <w:r w:rsidR="00BE2ECE">
        <w:t xml:space="preserve"> </w:t>
      </w:r>
      <w:r w:rsidRPr="00C04254">
        <w:t>infringe</w:t>
      </w:r>
      <w:r w:rsidR="00BE2ECE">
        <w:t xml:space="preserve"> </w:t>
      </w:r>
      <w:r w:rsidRPr="00C04254">
        <w:t>their</w:t>
      </w:r>
      <w:r w:rsidR="00BE2ECE">
        <w:t xml:space="preserve"> </w:t>
      </w:r>
      <w:r w:rsidRPr="00C04254">
        <w:t>moral</w:t>
      </w:r>
      <w:r w:rsidR="00BE2ECE">
        <w:t xml:space="preserve"> </w:t>
      </w:r>
      <w:r w:rsidRPr="00C04254">
        <w:t>rights.</w:t>
      </w:r>
    </w:p>
    <w:p w14:paraId="1EACF0BD" w14:textId="703F52FF" w:rsidR="00C04254" w:rsidRPr="00C04254" w:rsidRDefault="00C04254" w:rsidP="00C04254">
      <w:r w:rsidRPr="00C04254">
        <w:t>Moral</w:t>
      </w:r>
      <w:r w:rsidR="00BE2ECE">
        <w:t xml:space="preserve"> </w:t>
      </w:r>
      <w:r w:rsidRPr="00C04254">
        <w:t>rights</w:t>
      </w:r>
      <w:r w:rsidR="00BE2ECE">
        <w:t xml:space="preserve"> </w:t>
      </w:r>
      <w:r w:rsidRPr="00C04254">
        <w:t>in</w:t>
      </w:r>
      <w:r w:rsidR="00BE2ECE">
        <w:t xml:space="preserve"> </w:t>
      </w:r>
      <w:r w:rsidRPr="00C04254">
        <w:t>a</w:t>
      </w:r>
      <w:r w:rsidR="00BE2ECE">
        <w:t xml:space="preserve"> </w:t>
      </w:r>
      <w:r w:rsidRPr="00C04254">
        <w:t>work</w:t>
      </w:r>
      <w:r w:rsidR="00BE2ECE">
        <w:t xml:space="preserve"> </w:t>
      </w:r>
      <w:r w:rsidRPr="00C04254">
        <w:t>can</w:t>
      </w:r>
      <w:r w:rsidR="00BE2ECE">
        <w:t xml:space="preserve"> </w:t>
      </w:r>
      <w:r w:rsidRPr="00C04254">
        <w:t>only</w:t>
      </w:r>
      <w:r w:rsidR="00BE2ECE">
        <w:t xml:space="preserve"> </w:t>
      </w:r>
      <w:r w:rsidRPr="00C04254">
        <w:t>be</w:t>
      </w:r>
      <w:r w:rsidR="00BE2ECE">
        <w:t xml:space="preserve"> </w:t>
      </w:r>
      <w:r w:rsidRPr="00C04254">
        <w:t>held</w:t>
      </w:r>
      <w:r w:rsidR="00BE2ECE">
        <w:t xml:space="preserve"> </w:t>
      </w:r>
      <w:r w:rsidRPr="00C04254">
        <w:t>by</w:t>
      </w:r>
      <w:r w:rsidR="00BE2ECE">
        <w:t xml:space="preserve"> </w:t>
      </w:r>
      <w:r w:rsidRPr="00C04254">
        <w:t>individuals.</w:t>
      </w:r>
      <w:r w:rsidR="00BE2ECE">
        <w:t xml:space="preserve"> </w:t>
      </w:r>
      <w:r w:rsidRPr="00C04254">
        <w:t>Corporate</w:t>
      </w:r>
      <w:r w:rsidR="00BE2ECE">
        <w:t xml:space="preserve"> </w:t>
      </w:r>
      <w:r w:rsidRPr="00C04254">
        <w:t>entities</w:t>
      </w:r>
      <w:r w:rsidR="00BE2ECE">
        <w:t xml:space="preserve"> </w:t>
      </w:r>
      <w:r w:rsidRPr="00C04254">
        <w:t>and</w:t>
      </w:r>
      <w:r w:rsidR="00BE2ECE">
        <w:t xml:space="preserve"> </w:t>
      </w:r>
      <w:r w:rsidRPr="00C04254">
        <w:t>organisations,</w:t>
      </w:r>
      <w:r w:rsidR="00BE2ECE">
        <w:t xml:space="preserve"> </w:t>
      </w:r>
      <w:r w:rsidRPr="00C04254">
        <w:t>including</w:t>
      </w:r>
      <w:r w:rsidR="00BE2ECE">
        <w:t xml:space="preserve"> </w:t>
      </w:r>
      <w:r w:rsidRPr="00C04254">
        <w:t>the</w:t>
      </w:r>
      <w:r w:rsidR="00BE2ECE">
        <w:t xml:space="preserve"> </w:t>
      </w:r>
      <w:r w:rsidRPr="00C04254">
        <w:t>State</w:t>
      </w:r>
      <w:r w:rsidR="00BE2ECE">
        <w:t xml:space="preserve"> </w:t>
      </w:r>
      <w:r w:rsidRPr="00C04254">
        <w:t>and</w:t>
      </w:r>
      <w:r w:rsidR="00BE2ECE">
        <w:t xml:space="preserve"> </w:t>
      </w:r>
      <w:r w:rsidRPr="00C04254">
        <w:t>agencies,</w:t>
      </w:r>
      <w:r w:rsidR="00BE2ECE">
        <w:t xml:space="preserve"> </w:t>
      </w:r>
      <w:r w:rsidRPr="00C04254">
        <w:t>do</w:t>
      </w:r>
      <w:r w:rsidR="00BE2ECE">
        <w:t xml:space="preserve"> </w:t>
      </w:r>
      <w:r w:rsidRPr="00C04254">
        <w:t>not</w:t>
      </w:r>
      <w:r w:rsidR="00BE2ECE">
        <w:t xml:space="preserve"> </w:t>
      </w:r>
      <w:r w:rsidRPr="00C04254">
        <w:t>have</w:t>
      </w:r>
      <w:r w:rsidR="00BE2ECE">
        <w:t xml:space="preserve"> </w:t>
      </w:r>
      <w:r w:rsidRPr="00C04254">
        <w:t>moral</w:t>
      </w:r>
      <w:r w:rsidR="00BE2ECE">
        <w:t xml:space="preserve"> </w:t>
      </w:r>
      <w:r w:rsidRPr="00C04254">
        <w:t>rights.</w:t>
      </w:r>
    </w:p>
    <w:p w14:paraId="62396AC3" w14:textId="77777777" w:rsidR="00BB166C" w:rsidRDefault="00C04254" w:rsidP="00C04254">
      <w:r w:rsidRPr="00C04254">
        <w:t>The</w:t>
      </w:r>
      <w:r w:rsidR="00BE2ECE">
        <w:t xml:space="preserve"> </w:t>
      </w:r>
      <w:r w:rsidRPr="00C04254">
        <w:t>State</w:t>
      </w:r>
      <w:r w:rsidR="00BE2ECE">
        <w:t xml:space="preserve"> </w:t>
      </w:r>
      <w:r w:rsidRPr="00C04254">
        <w:t>as</w:t>
      </w:r>
      <w:r w:rsidR="00BE2ECE">
        <w:t xml:space="preserve"> </w:t>
      </w:r>
      <w:r w:rsidRPr="00C04254">
        <w:t>an</w:t>
      </w:r>
      <w:r w:rsidR="00BE2ECE">
        <w:t xml:space="preserve"> </w:t>
      </w:r>
      <w:r w:rsidRPr="00C04254">
        <w:t>employer</w:t>
      </w:r>
      <w:r w:rsidR="00BE2ECE">
        <w:t xml:space="preserve"> </w:t>
      </w:r>
      <w:r w:rsidRPr="00C04254">
        <w:t>is</w:t>
      </w:r>
      <w:r w:rsidR="00BE2ECE">
        <w:t xml:space="preserve"> </w:t>
      </w:r>
      <w:r w:rsidRPr="00C04254">
        <w:t>subject</w:t>
      </w:r>
      <w:r w:rsidR="00BE2ECE">
        <w:t xml:space="preserve"> </w:t>
      </w:r>
      <w:r w:rsidRPr="00C04254">
        <w:t>to</w:t>
      </w:r>
      <w:r w:rsidR="00BE2ECE">
        <w:t xml:space="preserve"> </w:t>
      </w:r>
      <w:r w:rsidRPr="00C04254">
        <w:t>the</w:t>
      </w:r>
      <w:r w:rsidR="00BE2ECE">
        <w:t xml:space="preserve"> </w:t>
      </w:r>
      <w:r w:rsidRPr="00C04254">
        <w:t>same</w:t>
      </w:r>
      <w:r w:rsidR="00BE2ECE">
        <w:t xml:space="preserve"> </w:t>
      </w:r>
      <w:r w:rsidRPr="00C04254">
        <w:t>obligations</w:t>
      </w:r>
      <w:r w:rsidR="00BE2ECE">
        <w:t xml:space="preserve"> </w:t>
      </w:r>
      <w:r w:rsidRPr="00C04254">
        <w:t>as</w:t>
      </w:r>
      <w:r w:rsidR="00BE2ECE">
        <w:t xml:space="preserve"> </w:t>
      </w:r>
      <w:r w:rsidRPr="00C04254">
        <w:t>other</w:t>
      </w:r>
      <w:r w:rsidR="00BE2ECE">
        <w:t xml:space="preserve"> </w:t>
      </w:r>
      <w:r w:rsidRPr="00C04254">
        <w:t>employers</w:t>
      </w:r>
      <w:r w:rsidR="00BE2ECE">
        <w:t xml:space="preserve"> </w:t>
      </w:r>
      <w:r w:rsidRPr="00C04254">
        <w:t>in</w:t>
      </w:r>
      <w:r w:rsidR="00BE2ECE">
        <w:t xml:space="preserve"> </w:t>
      </w:r>
      <w:r w:rsidRPr="00C04254">
        <w:t>relation</w:t>
      </w:r>
      <w:r w:rsidR="00BE2ECE">
        <w:t xml:space="preserve"> </w:t>
      </w:r>
      <w:r w:rsidRPr="00C04254">
        <w:t>to</w:t>
      </w:r>
      <w:r w:rsidR="00BE2ECE">
        <w:t xml:space="preserve"> </w:t>
      </w:r>
      <w:r w:rsidRPr="00C04254">
        <w:t>moral</w:t>
      </w:r>
      <w:r w:rsidR="00BE2ECE">
        <w:t xml:space="preserve"> </w:t>
      </w:r>
      <w:r w:rsidRPr="00C04254">
        <w:t>rights</w:t>
      </w:r>
      <w:r w:rsidR="00BE2ECE">
        <w:t xml:space="preserve"> </w:t>
      </w:r>
      <w:r w:rsidRPr="00C04254">
        <w:t>and</w:t>
      </w:r>
      <w:r w:rsidR="00BE2ECE">
        <w:t xml:space="preserve"> </w:t>
      </w:r>
      <w:r w:rsidRPr="00C04254">
        <w:t>copyright.</w:t>
      </w:r>
      <w:r w:rsidR="00BE2ECE">
        <w:t xml:space="preserve"> </w:t>
      </w:r>
      <w:r w:rsidRPr="00C04254">
        <w:t>Principle</w:t>
      </w:r>
      <w:r w:rsidR="00BE2ECE">
        <w:t xml:space="preserve"> </w:t>
      </w:r>
      <w:r w:rsidRPr="00C04254">
        <w:t>5</w:t>
      </w:r>
      <w:r w:rsidR="00BE2ECE">
        <w:t xml:space="preserve"> </w:t>
      </w:r>
      <w:r w:rsidRPr="00C04254">
        <w:t>of</w:t>
      </w:r>
      <w:r w:rsidR="00BE2ECE">
        <w:t xml:space="preserve"> </w:t>
      </w:r>
      <w:r w:rsidRPr="00C04254">
        <w:t>the</w:t>
      </w:r>
      <w:r w:rsidR="00BE2ECE">
        <w:t xml:space="preserve"> </w:t>
      </w:r>
      <w:r w:rsidRPr="00C04254">
        <w:t>IP</w:t>
      </w:r>
      <w:r w:rsidR="00BE2ECE">
        <w:t xml:space="preserve"> </w:t>
      </w:r>
      <w:r w:rsidRPr="00C04254">
        <w:t>Policy</w:t>
      </w:r>
      <w:r w:rsidR="00BE2ECE">
        <w:t xml:space="preserve"> </w:t>
      </w:r>
      <w:r w:rsidRPr="00C04254">
        <w:t>recognises</w:t>
      </w:r>
      <w:r w:rsidR="00BE2ECE">
        <w:t xml:space="preserve"> </w:t>
      </w:r>
      <w:r w:rsidRPr="00C04254">
        <w:t>this</w:t>
      </w:r>
      <w:r w:rsidR="00BE2ECE">
        <w:t xml:space="preserve"> </w:t>
      </w:r>
      <w:r w:rsidRPr="00C04254">
        <w:t>in</w:t>
      </w:r>
      <w:r w:rsidR="00BE2ECE">
        <w:t xml:space="preserve"> </w:t>
      </w:r>
      <w:r w:rsidRPr="00C04254">
        <w:t>providing</w:t>
      </w:r>
      <w:r w:rsidR="00BE2ECE">
        <w:t xml:space="preserve"> </w:t>
      </w:r>
      <w:r w:rsidRPr="00C04254">
        <w:t>that</w:t>
      </w:r>
      <w:r w:rsidR="00BE2ECE">
        <w:t xml:space="preserve"> </w:t>
      </w:r>
      <w:r w:rsidRPr="00C04254">
        <w:t>the</w:t>
      </w:r>
      <w:r w:rsidR="00BE2ECE">
        <w:t xml:space="preserve"> </w:t>
      </w:r>
      <w:r w:rsidRPr="00C04254">
        <w:t>State</w:t>
      </w:r>
      <w:r w:rsidR="00BE2ECE">
        <w:t xml:space="preserve"> </w:t>
      </w:r>
      <w:r w:rsidRPr="00C04254">
        <w:t>manages</w:t>
      </w:r>
      <w:r w:rsidR="00BE2ECE">
        <w:t xml:space="preserve"> </w:t>
      </w:r>
      <w:r w:rsidRPr="00C04254">
        <w:t>the</w:t>
      </w:r>
      <w:r w:rsidR="00BE2ECE">
        <w:t xml:space="preserve"> </w:t>
      </w:r>
      <w:r w:rsidRPr="00C04254">
        <w:t>moral</w:t>
      </w:r>
      <w:r w:rsidR="00BE2ECE">
        <w:t xml:space="preserve"> </w:t>
      </w:r>
      <w:r w:rsidRPr="00C04254">
        <w:t>rights</w:t>
      </w:r>
      <w:r w:rsidR="00BE2ECE">
        <w:t xml:space="preserve"> </w:t>
      </w:r>
      <w:r w:rsidRPr="00C04254">
        <w:t>of</w:t>
      </w:r>
      <w:r w:rsidR="00BE2ECE">
        <w:t xml:space="preserve"> </w:t>
      </w:r>
      <w:r w:rsidRPr="00C04254">
        <w:t>creators</w:t>
      </w:r>
      <w:r w:rsidR="00BE2ECE">
        <w:t xml:space="preserve"> </w:t>
      </w:r>
      <w:r w:rsidRPr="00C04254">
        <w:t>as</w:t>
      </w:r>
      <w:r w:rsidR="00BE2ECE">
        <w:t xml:space="preserve"> </w:t>
      </w:r>
      <w:r w:rsidRPr="00C04254">
        <w:t>required</w:t>
      </w:r>
      <w:r w:rsidR="00BE2ECE">
        <w:t xml:space="preserve"> </w:t>
      </w:r>
      <w:r w:rsidRPr="00C04254">
        <w:t>under</w:t>
      </w:r>
      <w:r w:rsidR="00BE2ECE">
        <w:t xml:space="preserve"> </w:t>
      </w:r>
      <w:r w:rsidRPr="00C04254">
        <w:t>the</w:t>
      </w:r>
      <w:r w:rsidR="00BE2ECE">
        <w:t xml:space="preserve"> </w:t>
      </w:r>
      <w:r w:rsidRPr="00C04254">
        <w:rPr>
          <w:i/>
        </w:rPr>
        <w:t>Copyright</w:t>
      </w:r>
      <w:r w:rsidR="00BE2ECE">
        <w:rPr>
          <w:i/>
        </w:rPr>
        <w:t xml:space="preserve"> </w:t>
      </w:r>
      <w:r w:rsidRPr="00C04254">
        <w:rPr>
          <w:i/>
        </w:rPr>
        <w:t>Act</w:t>
      </w:r>
      <w:r w:rsidRPr="00C04254">
        <w:t>.</w:t>
      </w:r>
      <w:r w:rsidR="00BE2ECE">
        <w:t xml:space="preserve"> </w:t>
      </w:r>
      <w:r w:rsidRPr="00C04254">
        <w:t>Accordingly,</w:t>
      </w:r>
      <w:r w:rsidR="00BE2ECE">
        <w:t xml:space="preserve"> </w:t>
      </w:r>
      <w:r w:rsidRPr="00C04254">
        <w:t>agencies</w:t>
      </w:r>
      <w:r w:rsidR="00BE2ECE">
        <w:t xml:space="preserve"> </w:t>
      </w:r>
      <w:r w:rsidRPr="00C04254">
        <w:t>must</w:t>
      </w:r>
      <w:r w:rsidR="00BE2ECE">
        <w:t xml:space="preserve"> </w:t>
      </w:r>
      <w:r w:rsidRPr="00C04254">
        <w:t>recognise</w:t>
      </w:r>
      <w:r w:rsidR="00BE2ECE">
        <w:t xml:space="preserve"> </w:t>
      </w:r>
      <w:r w:rsidRPr="00C04254">
        <w:t>the</w:t>
      </w:r>
      <w:r w:rsidR="00BE2ECE">
        <w:t xml:space="preserve"> </w:t>
      </w:r>
      <w:r w:rsidRPr="00C04254">
        <w:t>moral</w:t>
      </w:r>
      <w:r w:rsidR="00BE2ECE">
        <w:t xml:space="preserve"> </w:t>
      </w:r>
      <w:r w:rsidRPr="00C04254">
        <w:t>rights</w:t>
      </w:r>
      <w:r w:rsidR="00BE2ECE">
        <w:t xml:space="preserve"> </w:t>
      </w:r>
      <w:r w:rsidRPr="00C04254">
        <w:t>of</w:t>
      </w:r>
      <w:r w:rsidR="00BE2ECE">
        <w:t xml:space="preserve"> </w:t>
      </w:r>
      <w:r w:rsidRPr="00C04254">
        <w:t>authors</w:t>
      </w:r>
      <w:r w:rsidR="00BE2ECE">
        <w:t xml:space="preserve"> </w:t>
      </w:r>
      <w:r w:rsidRPr="00C04254">
        <w:t>unless</w:t>
      </w:r>
      <w:r w:rsidR="00BE2ECE">
        <w:t xml:space="preserve"> </w:t>
      </w:r>
      <w:r w:rsidRPr="00C04254">
        <w:t>it</w:t>
      </w:r>
      <w:r w:rsidR="00BE2ECE">
        <w:t xml:space="preserve"> </w:t>
      </w:r>
      <w:r w:rsidRPr="00C04254">
        <w:t>is</w:t>
      </w:r>
      <w:r w:rsidR="00BE2ECE">
        <w:t xml:space="preserve"> </w:t>
      </w:r>
      <w:r w:rsidRPr="00C04254">
        <w:t>reasonable</w:t>
      </w:r>
      <w:r w:rsidR="00BE2ECE">
        <w:t xml:space="preserve"> </w:t>
      </w:r>
      <w:r w:rsidRPr="00C04254">
        <w:t>not</w:t>
      </w:r>
      <w:r w:rsidR="00BE2ECE">
        <w:t xml:space="preserve"> </w:t>
      </w:r>
      <w:r w:rsidRPr="00C04254">
        <w:t>to</w:t>
      </w:r>
      <w:r w:rsidR="00BE2ECE">
        <w:t xml:space="preserve"> </w:t>
      </w:r>
      <w:r w:rsidRPr="00C04254">
        <w:t>do</w:t>
      </w:r>
      <w:r w:rsidR="00BE2ECE">
        <w:t xml:space="preserve"> </w:t>
      </w:r>
      <w:r w:rsidRPr="00C04254">
        <w:t>so.</w:t>
      </w:r>
      <w:r w:rsidRPr="00C04254">
        <w:rPr>
          <w:vertAlign w:val="superscript"/>
        </w:rPr>
        <w:footnoteReference w:id="115"/>
      </w:r>
    </w:p>
    <w:p w14:paraId="4EAE3BD6" w14:textId="77777777" w:rsidR="00B479E2" w:rsidRDefault="00B479E2" w:rsidP="00C04254"/>
    <w:p w14:paraId="1F00CC65" w14:textId="77777777" w:rsidR="00B479E2" w:rsidRDefault="00B479E2" w:rsidP="00C04254"/>
    <w:p w14:paraId="63E1025C" w14:textId="2CAEEE18" w:rsidR="00C04254" w:rsidRPr="00C04254" w:rsidRDefault="00C04254" w:rsidP="00AC1553">
      <w:pPr>
        <w:pStyle w:val="Heading2"/>
      </w:pPr>
      <w:bookmarkStart w:id="379" w:name="_Toc341189368"/>
      <w:bookmarkStart w:id="380" w:name="_Ref346005358"/>
      <w:bookmarkStart w:id="381" w:name="_Ref351042553"/>
      <w:bookmarkStart w:id="382" w:name="_Toc360519915"/>
      <w:bookmarkStart w:id="383" w:name="_Toc411926876"/>
      <w:bookmarkStart w:id="384" w:name="_Toc140576474"/>
      <w:bookmarkStart w:id="385" w:name="_Toc176264860"/>
      <w:r w:rsidRPr="00C04254">
        <w:lastRenderedPageBreak/>
        <w:t>Right</w:t>
      </w:r>
      <w:r w:rsidR="00BE2ECE">
        <w:t xml:space="preserve"> </w:t>
      </w:r>
      <w:r w:rsidRPr="00C04254">
        <w:t>of</w:t>
      </w:r>
      <w:r w:rsidR="00BE2ECE">
        <w:t xml:space="preserve"> </w:t>
      </w:r>
      <w:r w:rsidRPr="00C04254">
        <w:t>attribution</w:t>
      </w:r>
      <w:bookmarkEnd w:id="379"/>
      <w:bookmarkEnd w:id="380"/>
      <w:bookmarkEnd w:id="381"/>
      <w:bookmarkEnd w:id="382"/>
      <w:bookmarkEnd w:id="383"/>
      <w:bookmarkEnd w:id="384"/>
      <w:bookmarkEnd w:id="385"/>
    </w:p>
    <w:p w14:paraId="4A245D43" w14:textId="0793C93F" w:rsidR="00C04254" w:rsidRPr="00C04254" w:rsidRDefault="00C04254" w:rsidP="00C04254">
      <w:r w:rsidRPr="00C04254">
        <w:t>The</w:t>
      </w:r>
      <w:r w:rsidR="00BE2ECE">
        <w:t xml:space="preserve"> </w:t>
      </w:r>
      <w:r w:rsidRPr="00C04254">
        <w:rPr>
          <w:i/>
        </w:rPr>
        <w:t>Copyright</w:t>
      </w:r>
      <w:r w:rsidR="00BE2ECE">
        <w:rPr>
          <w:i/>
        </w:rPr>
        <w:t xml:space="preserve"> </w:t>
      </w:r>
      <w:r w:rsidRPr="00C04254">
        <w:rPr>
          <w:i/>
        </w:rPr>
        <w:t>Act</w:t>
      </w:r>
      <w:r w:rsidR="00BE2ECE">
        <w:t xml:space="preserve"> </w:t>
      </w:r>
      <w:r w:rsidRPr="00C04254">
        <w:t>provides</w:t>
      </w:r>
      <w:r w:rsidR="00BE2ECE">
        <w:t xml:space="preserve"> </w:t>
      </w:r>
      <w:r w:rsidRPr="00C04254">
        <w:t>that</w:t>
      </w:r>
      <w:r w:rsidR="00BE2ECE">
        <w:t xml:space="preserve"> </w:t>
      </w:r>
      <w:r w:rsidRPr="00C04254">
        <w:t>the</w:t>
      </w:r>
      <w:r w:rsidR="00BE2ECE">
        <w:t xml:space="preserve"> </w:t>
      </w:r>
      <w:r w:rsidRPr="00C04254">
        <w:t>author</w:t>
      </w:r>
      <w:r w:rsidR="00BE2ECE">
        <w:t xml:space="preserve"> </w:t>
      </w:r>
      <w:r w:rsidRPr="00C04254">
        <w:t>of</w:t>
      </w:r>
      <w:r w:rsidR="00BE2ECE">
        <w:t xml:space="preserve"> </w:t>
      </w:r>
      <w:r w:rsidRPr="00C04254">
        <w:t>a</w:t>
      </w:r>
      <w:r w:rsidR="00BE2ECE">
        <w:t xml:space="preserve"> </w:t>
      </w:r>
      <w:r w:rsidRPr="00C04254">
        <w:t>work</w:t>
      </w:r>
      <w:r w:rsidR="00BE2ECE">
        <w:t xml:space="preserve"> </w:t>
      </w:r>
      <w:r w:rsidRPr="00C04254">
        <w:t>has</w:t>
      </w:r>
      <w:r w:rsidR="00BE2ECE">
        <w:t xml:space="preserve"> </w:t>
      </w:r>
      <w:r w:rsidRPr="00C04254">
        <w:t>a</w:t>
      </w:r>
      <w:r w:rsidR="00BE2ECE">
        <w:t xml:space="preserve"> </w:t>
      </w:r>
      <w:r w:rsidRPr="00C04254">
        <w:t>right</w:t>
      </w:r>
      <w:r w:rsidR="00BE2ECE">
        <w:t xml:space="preserve"> </w:t>
      </w:r>
      <w:r w:rsidRPr="00C04254">
        <w:t>of</w:t>
      </w:r>
      <w:r w:rsidR="00BE2ECE">
        <w:t xml:space="preserve"> </w:t>
      </w:r>
      <w:r w:rsidRPr="00C04254">
        <w:t>attribution</w:t>
      </w:r>
      <w:r w:rsidR="00BE2ECE">
        <w:t xml:space="preserve"> </w:t>
      </w:r>
      <w:r w:rsidRPr="00C04254">
        <w:t>of</w:t>
      </w:r>
      <w:r w:rsidR="00BE2ECE">
        <w:t xml:space="preserve"> </w:t>
      </w:r>
      <w:r w:rsidRPr="00C04254">
        <w:t>ownership</w:t>
      </w:r>
      <w:r w:rsidR="00BE2ECE">
        <w:t xml:space="preserve"> </w:t>
      </w:r>
      <w:r w:rsidRPr="00C04254">
        <w:t>in</w:t>
      </w:r>
      <w:r w:rsidR="00BE2ECE">
        <w:t xml:space="preserve"> </w:t>
      </w:r>
      <w:r w:rsidRPr="00C04254">
        <w:t>respect</w:t>
      </w:r>
      <w:r w:rsidR="00BE2ECE">
        <w:t xml:space="preserve"> </w:t>
      </w:r>
      <w:r w:rsidRPr="00C04254">
        <w:t>of</w:t>
      </w:r>
      <w:r w:rsidR="00BE2ECE">
        <w:t xml:space="preserve"> </w:t>
      </w:r>
      <w:r w:rsidRPr="00C04254">
        <w:t>the</w:t>
      </w:r>
      <w:r w:rsidR="00BE2ECE">
        <w:t xml:space="preserve"> </w:t>
      </w:r>
      <w:r w:rsidRPr="00C04254">
        <w:t>work.</w:t>
      </w:r>
      <w:r w:rsidRPr="00C04254">
        <w:rPr>
          <w:vertAlign w:val="superscript"/>
        </w:rPr>
        <w:footnoteReference w:id="116"/>
      </w:r>
      <w:r w:rsidR="00BE2ECE">
        <w:t xml:space="preserve"> </w:t>
      </w:r>
      <w:r w:rsidRPr="00C04254">
        <w:t>This</w:t>
      </w:r>
      <w:r w:rsidR="00BE2ECE">
        <w:t xml:space="preserve"> </w:t>
      </w:r>
      <w:r w:rsidRPr="00C04254">
        <w:t>requires</w:t>
      </w:r>
      <w:r w:rsidR="00BE2ECE">
        <w:t xml:space="preserve"> </w:t>
      </w:r>
      <w:r w:rsidRPr="00C04254">
        <w:t>the</w:t>
      </w:r>
      <w:r w:rsidR="00BE2ECE">
        <w:t xml:space="preserve"> </w:t>
      </w:r>
      <w:r w:rsidRPr="00C04254">
        <w:t>author</w:t>
      </w:r>
      <w:r w:rsidR="00BE2ECE">
        <w:t xml:space="preserve"> </w:t>
      </w:r>
      <w:r w:rsidRPr="00C04254">
        <w:t>to</w:t>
      </w:r>
      <w:r w:rsidR="00BE2ECE">
        <w:t xml:space="preserve"> </w:t>
      </w:r>
      <w:r w:rsidRPr="00C04254">
        <w:t>be</w:t>
      </w:r>
      <w:r w:rsidR="00BE2ECE">
        <w:t xml:space="preserve"> </w:t>
      </w:r>
      <w:r w:rsidRPr="00C04254">
        <w:t>identified</w:t>
      </w:r>
      <w:r w:rsidR="00BE2ECE">
        <w:t xml:space="preserve"> </w:t>
      </w:r>
      <w:r w:rsidRPr="00C04254">
        <w:t>by</w:t>
      </w:r>
      <w:r w:rsidR="00BE2ECE">
        <w:t xml:space="preserve"> </w:t>
      </w:r>
      <w:r w:rsidRPr="00C04254">
        <w:t>any</w:t>
      </w:r>
      <w:r w:rsidR="00BE2ECE">
        <w:t xml:space="preserve"> </w:t>
      </w:r>
      <w:r w:rsidRPr="00C04254">
        <w:t>reasonable</w:t>
      </w:r>
      <w:r w:rsidR="00BE2ECE">
        <w:t xml:space="preserve"> </w:t>
      </w:r>
      <w:r w:rsidRPr="00C04254">
        <w:t>form</w:t>
      </w:r>
      <w:r w:rsidR="00BE2ECE">
        <w:t xml:space="preserve"> </w:t>
      </w:r>
      <w:r w:rsidRPr="00C04254">
        <w:t>of</w:t>
      </w:r>
      <w:r w:rsidR="00BE2ECE">
        <w:t xml:space="preserve"> </w:t>
      </w:r>
      <w:r w:rsidRPr="00C04254">
        <w:t>identification</w:t>
      </w:r>
      <w:r w:rsidR="00BE2ECE">
        <w:t xml:space="preserve"> </w:t>
      </w:r>
      <w:r w:rsidRPr="00C04254">
        <w:t>that</w:t>
      </w:r>
      <w:r w:rsidR="00BE2ECE">
        <w:t xml:space="preserve"> </w:t>
      </w:r>
      <w:r w:rsidRPr="00C04254">
        <w:t>is</w:t>
      </w:r>
      <w:r w:rsidR="00BE2ECE">
        <w:t xml:space="preserve"> </w:t>
      </w:r>
      <w:r w:rsidRPr="00C04254">
        <w:t>clear</w:t>
      </w:r>
      <w:r w:rsidR="00BE2ECE">
        <w:t xml:space="preserve"> </w:t>
      </w:r>
      <w:r w:rsidRPr="00C04254">
        <w:t>and</w:t>
      </w:r>
      <w:r w:rsidR="00BE2ECE">
        <w:t xml:space="preserve"> </w:t>
      </w:r>
      <w:r w:rsidRPr="00C04254">
        <w:t>reasonably</w:t>
      </w:r>
      <w:r w:rsidR="00BE2ECE">
        <w:t xml:space="preserve"> </w:t>
      </w:r>
      <w:r w:rsidRPr="00C04254">
        <w:t>prominent.</w:t>
      </w:r>
      <w:r w:rsidR="00BE2ECE">
        <w:t xml:space="preserve"> </w:t>
      </w:r>
      <w:r w:rsidRPr="00C04254">
        <w:t>Further,</w:t>
      </w:r>
      <w:r w:rsidR="00BE2ECE">
        <w:t xml:space="preserve"> </w:t>
      </w:r>
      <w:r w:rsidRPr="00C04254">
        <w:t>a</w:t>
      </w:r>
      <w:r w:rsidR="00BE2ECE">
        <w:t xml:space="preserve"> </w:t>
      </w:r>
      <w:r w:rsidRPr="00C04254">
        <w:t>reasonable</w:t>
      </w:r>
      <w:r w:rsidR="00BE2ECE">
        <w:t xml:space="preserve"> </w:t>
      </w:r>
      <w:r w:rsidRPr="00C04254">
        <w:t>request</w:t>
      </w:r>
      <w:r w:rsidR="00BE2ECE">
        <w:t xml:space="preserve"> </w:t>
      </w:r>
      <w:r w:rsidRPr="00C04254">
        <w:t>by</w:t>
      </w:r>
      <w:r w:rsidR="00BE2ECE">
        <w:t xml:space="preserve"> </w:t>
      </w:r>
      <w:r w:rsidRPr="00C04254">
        <w:t>the</w:t>
      </w:r>
      <w:r w:rsidR="00BE2ECE">
        <w:t xml:space="preserve"> </w:t>
      </w:r>
      <w:r w:rsidRPr="00C04254">
        <w:t>author</w:t>
      </w:r>
      <w:r w:rsidR="00BE2ECE">
        <w:t xml:space="preserve"> </w:t>
      </w:r>
      <w:r w:rsidRPr="00C04254">
        <w:t>to</w:t>
      </w:r>
      <w:r w:rsidR="00BE2ECE">
        <w:t xml:space="preserve"> </w:t>
      </w:r>
      <w:r w:rsidRPr="00C04254">
        <w:t>be</w:t>
      </w:r>
      <w:r w:rsidR="00BE2ECE">
        <w:t xml:space="preserve"> </w:t>
      </w:r>
      <w:r w:rsidRPr="00C04254">
        <w:t>identified</w:t>
      </w:r>
      <w:r w:rsidR="00BE2ECE">
        <w:t xml:space="preserve"> </w:t>
      </w:r>
      <w:r w:rsidRPr="00C04254">
        <w:t>in</w:t>
      </w:r>
      <w:r w:rsidR="00BE2ECE">
        <w:t xml:space="preserve"> </w:t>
      </w:r>
      <w:r w:rsidRPr="00C04254">
        <w:t>a</w:t>
      </w:r>
      <w:r w:rsidR="00BE2ECE">
        <w:t xml:space="preserve"> </w:t>
      </w:r>
      <w:r w:rsidRPr="00C04254">
        <w:t>particular</w:t>
      </w:r>
      <w:r w:rsidR="00BE2ECE">
        <w:t xml:space="preserve"> </w:t>
      </w:r>
      <w:r w:rsidRPr="00C04254">
        <w:t>way</w:t>
      </w:r>
      <w:r w:rsidR="00BE2ECE">
        <w:t xml:space="preserve"> </w:t>
      </w:r>
      <w:r w:rsidRPr="00C04254">
        <w:t>must</w:t>
      </w:r>
      <w:r w:rsidR="00BE2ECE">
        <w:t xml:space="preserve"> </w:t>
      </w:r>
      <w:r w:rsidRPr="00C04254">
        <w:t>be</w:t>
      </w:r>
      <w:r w:rsidR="00BE2ECE">
        <w:t xml:space="preserve"> </w:t>
      </w:r>
      <w:r w:rsidRPr="00C04254">
        <w:t>met</w:t>
      </w:r>
      <w:r w:rsidRPr="00C04254">
        <w:rPr>
          <w:vertAlign w:val="superscript"/>
        </w:rPr>
        <w:footnoteReference w:id="117"/>
      </w:r>
      <w:r w:rsidR="00BE2ECE">
        <w:t xml:space="preserve"> </w:t>
      </w:r>
      <w:r w:rsidRPr="00C04254">
        <w:t>(for</w:t>
      </w:r>
      <w:r w:rsidR="00BE2ECE">
        <w:t xml:space="preserve"> </w:t>
      </w:r>
      <w:r w:rsidRPr="00C04254">
        <w:t>example,</w:t>
      </w:r>
      <w:r w:rsidR="00BE2ECE">
        <w:t xml:space="preserve"> </w:t>
      </w:r>
      <w:r w:rsidRPr="00C04254">
        <w:t>some</w:t>
      </w:r>
      <w:r w:rsidR="00BE2ECE">
        <w:t xml:space="preserve"> </w:t>
      </w:r>
      <w:r w:rsidRPr="00C04254">
        <w:t>Indigenous</w:t>
      </w:r>
      <w:r w:rsidR="00BE2ECE">
        <w:t xml:space="preserve"> </w:t>
      </w:r>
      <w:r w:rsidRPr="00C04254">
        <w:t>creators</w:t>
      </w:r>
      <w:r w:rsidR="00BE2ECE">
        <w:t xml:space="preserve"> </w:t>
      </w:r>
      <w:r w:rsidRPr="00C04254">
        <w:t>may</w:t>
      </w:r>
      <w:r w:rsidR="00BE2ECE">
        <w:t xml:space="preserve"> </w:t>
      </w:r>
      <w:r w:rsidRPr="00C04254">
        <w:t>request</w:t>
      </w:r>
      <w:r w:rsidR="00BE2ECE">
        <w:t xml:space="preserve"> </w:t>
      </w:r>
      <w:r w:rsidRPr="00C04254">
        <w:t>to</w:t>
      </w:r>
      <w:r w:rsidR="00BE2ECE">
        <w:t xml:space="preserve"> </w:t>
      </w:r>
      <w:r w:rsidRPr="00C04254">
        <w:t>have</w:t>
      </w:r>
      <w:r w:rsidR="00BE2ECE">
        <w:t xml:space="preserve"> </w:t>
      </w:r>
      <w:r w:rsidRPr="00C04254">
        <w:t>their</w:t>
      </w:r>
      <w:r w:rsidR="00BE2ECE">
        <w:t xml:space="preserve"> </w:t>
      </w:r>
      <w:r w:rsidRPr="00C04254">
        <w:t>community</w:t>
      </w:r>
      <w:r w:rsidR="00BE2ECE">
        <w:t xml:space="preserve"> </w:t>
      </w:r>
      <w:r w:rsidRPr="00C04254">
        <w:t>noted</w:t>
      </w:r>
      <w:r w:rsidR="00BE2ECE">
        <w:t xml:space="preserve"> </w:t>
      </w:r>
      <w:r w:rsidRPr="00C04254">
        <w:t>in</w:t>
      </w:r>
      <w:r w:rsidR="00BE2ECE">
        <w:t xml:space="preserve"> </w:t>
      </w:r>
      <w:r w:rsidRPr="00C04254">
        <w:t>addition</w:t>
      </w:r>
      <w:r w:rsidR="00BE2ECE">
        <w:t xml:space="preserve"> </w:t>
      </w:r>
      <w:r w:rsidRPr="00C04254">
        <w:t>to</w:t>
      </w:r>
      <w:r w:rsidR="00BE2ECE">
        <w:t xml:space="preserve"> </w:t>
      </w:r>
      <w:r w:rsidRPr="00C04254">
        <w:t>their</w:t>
      </w:r>
      <w:r w:rsidR="00BE2ECE">
        <w:t xml:space="preserve"> </w:t>
      </w:r>
      <w:r w:rsidRPr="00C04254">
        <w:t>own</w:t>
      </w:r>
      <w:r w:rsidR="00BE2ECE">
        <w:t xml:space="preserve"> </w:t>
      </w:r>
      <w:r w:rsidRPr="00C04254">
        <w:t>name).</w:t>
      </w:r>
      <w:r w:rsidRPr="00C04254">
        <w:rPr>
          <w:vertAlign w:val="superscript"/>
        </w:rPr>
        <w:footnoteReference w:id="118"/>
      </w:r>
    </w:p>
    <w:p w14:paraId="539F2448" w14:textId="77777777" w:rsidR="00BB166C" w:rsidRDefault="00C04254" w:rsidP="00C04254">
      <w:r w:rsidRPr="00C04254">
        <w:t>Failure</w:t>
      </w:r>
      <w:r w:rsidR="00BE2ECE">
        <w:t xml:space="preserve"> </w:t>
      </w:r>
      <w:r w:rsidRPr="00C04254">
        <w:t>to</w:t>
      </w:r>
      <w:r w:rsidR="00BE2ECE">
        <w:t xml:space="preserve"> </w:t>
      </w:r>
      <w:r w:rsidRPr="00C04254">
        <w:t>attribute</w:t>
      </w:r>
      <w:r w:rsidR="00BE2ECE">
        <w:t xml:space="preserve"> </w:t>
      </w:r>
      <w:r w:rsidRPr="00C04254">
        <w:t>the</w:t>
      </w:r>
      <w:r w:rsidR="00BE2ECE">
        <w:t xml:space="preserve"> </w:t>
      </w:r>
      <w:r w:rsidRPr="00C04254">
        <w:t>author</w:t>
      </w:r>
      <w:r w:rsidR="00BE2ECE">
        <w:t xml:space="preserve"> </w:t>
      </w:r>
      <w:r w:rsidRPr="00C04254">
        <w:t>may</w:t>
      </w:r>
      <w:r w:rsidR="00BE2ECE">
        <w:t xml:space="preserve"> </w:t>
      </w:r>
      <w:r w:rsidRPr="00C04254">
        <w:t>be</w:t>
      </w:r>
      <w:r w:rsidR="00BE2ECE">
        <w:t xml:space="preserve"> </w:t>
      </w:r>
      <w:r w:rsidRPr="00C04254">
        <w:t>an</w:t>
      </w:r>
      <w:r w:rsidR="00BE2ECE">
        <w:t xml:space="preserve"> </w:t>
      </w:r>
      <w:r w:rsidRPr="00C04254">
        <w:t>infringement</w:t>
      </w:r>
      <w:r w:rsidR="00BE2ECE">
        <w:t xml:space="preserve"> </w:t>
      </w:r>
      <w:r w:rsidRPr="00C04254">
        <w:t>of</w:t>
      </w:r>
      <w:r w:rsidR="00BE2ECE">
        <w:t xml:space="preserve"> </w:t>
      </w:r>
      <w:r w:rsidRPr="00C04254">
        <w:t>moral</w:t>
      </w:r>
      <w:r w:rsidR="00BE2ECE">
        <w:t xml:space="preserve"> </w:t>
      </w:r>
      <w:r w:rsidRPr="00C04254">
        <w:t>rights.</w:t>
      </w:r>
      <w:r w:rsidR="00BE2ECE">
        <w:t xml:space="preserve"> </w:t>
      </w:r>
      <w:r w:rsidRPr="00C04254">
        <w:t>However,</w:t>
      </w:r>
      <w:r w:rsidR="00BE2ECE">
        <w:t xml:space="preserve"> </w:t>
      </w:r>
      <w:r w:rsidRPr="00C04254">
        <w:t>there</w:t>
      </w:r>
      <w:r w:rsidR="00BE2ECE">
        <w:t xml:space="preserve"> </w:t>
      </w:r>
      <w:r w:rsidRPr="00C04254">
        <w:t>is</w:t>
      </w:r>
      <w:r w:rsidR="00BE2ECE">
        <w:t xml:space="preserve"> </w:t>
      </w:r>
      <w:r w:rsidRPr="00C04254">
        <w:t>no</w:t>
      </w:r>
      <w:r w:rsidR="00BE2ECE">
        <w:t xml:space="preserve"> </w:t>
      </w:r>
      <w:r w:rsidRPr="00C04254">
        <w:t>infringement</w:t>
      </w:r>
      <w:r w:rsidR="00BE2ECE">
        <w:t xml:space="preserve"> </w:t>
      </w:r>
      <w:r w:rsidRPr="00C04254">
        <w:t>if</w:t>
      </w:r>
      <w:r w:rsidR="00BE2ECE">
        <w:t xml:space="preserve"> </w:t>
      </w:r>
      <w:r w:rsidRPr="00C04254">
        <w:t>it</w:t>
      </w:r>
      <w:r w:rsidR="00BE2ECE">
        <w:t xml:space="preserve"> </w:t>
      </w:r>
      <w:r w:rsidRPr="00C04254">
        <w:t>was</w:t>
      </w:r>
      <w:r w:rsidR="00BE2ECE">
        <w:t xml:space="preserve"> </w:t>
      </w:r>
      <w:r w:rsidRPr="00C04254">
        <w:t>reasonable</w:t>
      </w:r>
      <w:r w:rsidR="00BE2ECE">
        <w:t xml:space="preserve"> </w:t>
      </w:r>
      <w:r w:rsidRPr="00C04254">
        <w:t>not</w:t>
      </w:r>
      <w:r w:rsidR="00BE2ECE">
        <w:t xml:space="preserve"> </w:t>
      </w:r>
      <w:r w:rsidRPr="00C04254">
        <w:t>to</w:t>
      </w:r>
      <w:r w:rsidR="00BE2ECE">
        <w:t xml:space="preserve"> </w:t>
      </w:r>
      <w:r w:rsidRPr="00C04254">
        <w:t>identify</w:t>
      </w:r>
      <w:r w:rsidR="00BE2ECE">
        <w:t xml:space="preserve"> </w:t>
      </w:r>
      <w:r w:rsidRPr="00C04254">
        <w:t>the</w:t>
      </w:r>
      <w:r w:rsidR="00BE2ECE">
        <w:t xml:space="preserve"> </w:t>
      </w:r>
      <w:r w:rsidRPr="00C04254">
        <w:t>author.</w:t>
      </w:r>
      <w:r w:rsidR="00BE2ECE">
        <w:t xml:space="preserve"> </w:t>
      </w:r>
      <w:r w:rsidRPr="00C04254">
        <w:t>What</w:t>
      </w:r>
      <w:r w:rsidR="00BE2ECE">
        <w:t xml:space="preserve"> </w:t>
      </w:r>
      <w:r w:rsidRPr="00C04254">
        <w:t>is</w:t>
      </w:r>
      <w:r w:rsidR="00BE2ECE">
        <w:t xml:space="preserve"> </w:t>
      </w:r>
      <w:r w:rsidRPr="00C04254">
        <w:t>reasonable</w:t>
      </w:r>
      <w:r w:rsidR="00BE2ECE">
        <w:t xml:space="preserve"> </w:t>
      </w:r>
      <w:r w:rsidRPr="00C04254">
        <w:t>in</w:t>
      </w:r>
      <w:r w:rsidR="00BE2ECE">
        <w:t xml:space="preserve"> </w:t>
      </w:r>
      <w:r w:rsidRPr="00C04254">
        <w:t>the</w:t>
      </w:r>
      <w:r w:rsidR="00BE2ECE">
        <w:t xml:space="preserve"> </w:t>
      </w:r>
      <w:r w:rsidRPr="00C04254">
        <w:t>circumstances</w:t>
      </w:r>
      <w:r w:rsidR="00BE2ECE">
        <w:t xml:space="preserve"> </w:t>
      </w:r>
      <w:r w:rsidRPr="00C04254">
        <w:t>depends</w:t>
      </w:r>
      <w:r w:rsidR="00BE2ECE">
        <w:t xml:space="preserve"> </w:t>
      </w:r>
      <w:r w:rsidRPr="00C04254">
        <w:t>on</w:t>
      </w:r>
      <w:r w:rsidR="00BE2ECE">
        <w:t xml:space="preserve"> </w:t>
      </w:r>
      <w:proofErr w:type="gramStart"/>
      <w:r w:rsidRPr="00C04254">
        <w:t>a</w:t>
      </w:r>
      <w:r w:rsidR="00BE2ECE">
        <w:t xml:space="preserve"> </w:t>
      </w:r>
      <w:r w:rsidRPr="00C04254">
        <w:t>number</w:t>
      </w:r>
      <w:r w:rsidR="00BE2ECE">
        <w:t xml:space="preserve"> </w:t>
      </w:r>
      <w:r w:rsidRPr="00C04254">
        <w:t>of</w:t>
      </w:r>
      <w:proofErr w:type="gramEnd"/>
      <w:r w:rsidR="00BE2ECE">
        <w:t xml:space="preserve"> </w:t>
      </w:r>
      <w:r w:rsidRPr="00C04254">
        <w:t>factors,</w:t>
      </w:r>
      <w:r w:rsidR="00BE2ECE">
        <w:t xml:space="preserve"> </w:t>
      </w:r>
      <w:r w:rsidRPr="00C04254">
        <w:t>including</w:t>
      </w:r>
      <w:r w:rsidR="00BE2ECE">
        <w:t xml:space="preserve"> </w:t>
      </w:r>
      <w:r w:rsidRPr="00C04254">
        <w:t>the</w:t>
      </w:r>
      <w:r w:rsidR="00BE2ECE">
        <w:t xml:space="preserve"> </w:t>
      </w:r>
      <w:r w:rsidRPr="00C04254">
        <w:t>nature,</w:t>
      </w:r>
      <w:r w:rsidR="00BE2ECE">
        <w:t xml:space="preserve"> </w:t>
      </w:r>
      <w:r w:rsidRPr="00C04254">
        <w:t>purpose</w:t>
      </w:r>
      <w:r w:rsidR="00BE2ECE">
        <w:t xml:space="preserve"> </w:t>
      </w:r>
      <w:r w:rsidRPr="00C04254">
        <w:t>and</w:t>
      </w:r>
      <w:r w:rsidR="00BE2ECE">
        <w:t xml:space="preserve"> </w:t>
      </w:r>
      <w:r w:rsidRPr="00C04254">
        <w:t>context</w:t>
      </w:r>
      <w:r w:rsidR="00BE2ECE">
        <w:t xml:space="preserve"> </w:t>
      </w:r>
      <w:r w:rsidRPr="00C04254">
        <w:t>of</w:t>
      </w:r>
      <w:r w:rsidR="00BE2ECE">
        <w:t xml:space="preserve"> </w:t>
      </w:r>
      <w:r w:rsidRPr="00C04254">
        <w:t>the</w:t>
      </w:r>
      <w:r w:rsidR="00BE2ECE">
        <w:t xml:space="preserve"> </w:t>
      </w:r>
      <w:r w:rsidRPr="00C04254">
        <w:t>work</w:t>
      </w:r>
      <w:r w:rsidR="00BE2ECE">
        <w:t xml:space="preserve"> </w:t>
      </w:r>
      <w:r w:rsidRPr="00C04254">
        <w:t>and,</w:t>
      </w:r>
      <w:r w:rsidR="00BE2ECE">
        <w:t xml:space="preserve"> </w:t>
      </w:r>
      <w:r w:rsidRPr="00C04254">
        <w:t>if</w:t>
      </w:r>
      <w:r w:rsidR="00BE2ECE">
        <w:t xml:space="preserve"> </w:t>
      </w:r>
      <w:r w:rsidRPr="00C04254">
        <w:t>the</w:t>
      </w:r>
      <w:r w:rsidR="00BE2ECE">
        <w:t xml:space="preserve"> </w:t>
      </w:r>
      <w:r w:rsidRPr="00C04254">
        <w:t>work</w:t>
      </w:r>
      <w:r w:rsidR="00BE2ECE">
        <w:t xml:space="preserve"> </w:t>
      </w:r>
      <w:r w:rsidRPr="00C04254">
        <w:t>has</w:t>
      </w:r>
      <w:r w:rsidR="00BE2ECE">
        <w:t xml:space="preserve"> </w:t>
      </w:r>
      <w:r w:rsidRPr="00C04254">
        <w:t>two</w:t>
      </w:r>
      <w:r w:rsidR="00BE2ECE">
        <w:t xml:space="preserve"> </w:t>
      </w:r>
      <w:r w:rsidRPr="00C04254">
        <w:t>or</w:t>
      </w:r>
      <w:r w:rsidR="00BE2ECE">
        <w:t xml:space="preserve"> </w:t>
      </w:r>
      <w:r w:rsidRPr="00C04254">
        <w:t>more</w:t>
      </w:r>
      <w:r w:rsidR="00BE2ECE">
        <w:t xml:space="preserve"> </w:t>
      </w:r>
      <w:r w:rsidRPr="00C04254">
        <w:t>authors,</w:t>
      </w:r>
      <w:r w:rsidR="00BE2ECE">
        <w:t xml:space="preserve"> </w:t>
      </w:r>
      <w:r w:rsidRPr="00C04254">
        <w:t>their</w:t>
      </w:r>
      <w:r w:rsidR="00BE2ECE">
        <w:t xml:space="preserve"> </w:t>
      </w:r>
      <w:r w:rsidRPr="00C04254">
        <w:t>views</w:t>
      </w:r>
      <w:r w:rsidR="00BE2ECE">
        <w:t xml:space="preserve"> </w:t>
      </w:r>
      <w:r w:rsidRPr="00C04254">
        <w:t>about</w:t>
      </w:r>
      <w:r w:rsidR="00BE2ECE">
        <w:t xml:space="preserve"> </w:t>
      </w:r>
      <w:r w:rsidRPr="00C04254">
        <w:t>the</w:t>
      </w:r>
      <w:r w:rsidR="00BE2ECE">
        <w:t xml:space="preserve"> </w:t>
      </w:r>
      <w:r w:rsidRPr="00C04254">
        <w:t>failure</w:t>
      </w:r>
      <w:r w:rsidR="00BE2ECE">
        <w:t xml:space="preserve"> </w:t>
      </w:r>
      <w:r w:rsidRPr="00C04254">
        <w:t>to</w:t>
      </w:r>
      <w:r w:rsidR="00BE2ECE">
        <w:t xml:space="preserve"> </w:t>
      </w:r>
      <w:r w:rsidRPr="00C04254">
        <w:t>identify</w:t>
      </w:r>
      <w:r w:rsidR="00BE2ECE">
        <w:t xml:space="preserve"> </w:t>
      </w:r>
      <w:r w:rsidRPr="00C04254">
        <w:t>them.</w:t>
      </w:r>
      <w:r w:rsidRPr="00C04254">
        <w:rPr>
          <w:vertAlign w:val="superscript"/>
        </w:rPr>
        <w:footnoteReference w:id="119"/>
      </w:r>
    </w:p>
    <w:p w14:paraId="79E3BC61" w14:textId="77777777" w:rsidR="00BB166C" w:rsidRDefault="00C04254" w:rsidP="00C04254">
      <w:r w:rsidRPr="00C04254">
        <w:t>For</w:t>
      </w:r>
      <w:r w:rsidR="00BE2ECE">
        <w:t xml:space="preserve"> </w:t>
      </w:r>
      <w:r w:rsidRPr="00C04254">
        <w:t>agencies,</w:t>
      </w:r>
      <w:r w:rsidR="00BE2ECE">
        <w:t xml:space="preserve"> </w:t>
      </w:r>
      <w:r w:rsidRPr="00C04254">
        <w:t>there</w:t>
      </w:r>
      <w:r w:rsidR="00BE2ECE">
        <w:t xml:space="preserve"> </w:t>
      </w:r>
      <w:r w:rsidRPr="00C04254">
        <w:t>may</w:t>
      </w:r>
      <w:r w:rsidR="00BE2ECE">
        <w:t xml:space="preserve"> </w:t>
      </w:r>
      <w:r w:rsidRPr="00C04254">
        <w:t>be</w:t>
      </w:r>
      <w:r w:rsidR="00BE2ECE">
        <w:t xml:space="preserve"> </w:t>
      </w:r>
      <w:r w:rsidRPr="00C04254">
        <w:t>circumstances</w:t>
      </w:r>
      <w:r w:rsidR="00BE2ECE">
        <w:t xml:space="preserve"> </w:t>
      </w:r>
      <w:r w:rsidRPr="00C04254">
        <w:t>in</w:t>
      </w:r>
      <w:r w:rsidR="00BE2ECE">
        <w:t xml:space="preserve"> </w:t>
      </w:r>
      <w:r w:rsidRPr="00C04254">
        <w:t>which</w:t>
      </w:r>
      <w:r w:rsidR="00BE2ECE">
        <w:t xml:space="preserve"> </w:t>
      </w:r>
      <w:r w:rsidRPr="00C04254">
        <w:t>attribution</w:t>
      </w:r>
      <w:r w:rsidR="00BE2ECE">
        <w:t xml:space="preserve"> </w:t>
      </w:r>
      <w:r w:rsidRPr="00C04254">
        <w:t>is</w:t>
      </w:r>
      <w:r w:rsidR="00BE2ECE">
        <w:t xml:space="preserve"> </w:t>
      </w:r>
      <w:r w:rsidRPr="00C04254">
        <w:t>not</w:t>
      </w:r>
      <w:r w:rsidR="00BE2ECE">
        <w:t xml:space="preserve"> </w:t>
      </w:r>
      <w:r w:rsidRPr="00C04254">
        <w:t>strictly</w:t>
      </w:r>
      <w:r w:rsidR="00BE2ECE">
        <w:t xml:space="preserve"> </w:t>
      </w:r>
      <w:r w:rsidRPr="00C04254">
        <w:t>required.</w:t>
      </w:r>
      <w:r w:rsidR="00BE2ECE">
        <w:t xml:space="preserve"> </w:t>
      </w:r>
      <w:r w:rsidRPr="00C04254">
        <w:t>This</w:t>
      </w:r>
      <w:r w:rsidR="00BE2ECE">
        <w:t xml:space="preserve"> </w:t>
      </w:r>
      <w:r w:rsidRPr="00C04254">
        <w:t>may</w:t>
      </w:r>
      <w:r w:rsidR="00BE2ECE">
        <w:t xml:space="preserve"> </w:t>
      </w:r>
      <w:r w:rsidRPr="00C04254">
        <w:t>include</w:t>
      </w:r>
      <w:r w:rsidR="00BE2ECE">
        <w:t xml:space="preserve"> </w:t>
      </w:r>
      <w:r w:rsidRPr="00C04254">
        <w:t>where</w:t>
      </w:r>
      <w:r w:rsidR="00BE2ECE">
        <w:t xml:space="preserve"> </w:t>
      </w:r>
      <w:r w:rsidRPr="00C04254">
        <w:t>there</w:t>
      </w:r>
      <w:r w:rsidR="00BE2ECE">
        <w:t xml:space="preserve"> </w:t>
      </w:r>
      <w:r w:rsidRPr="00C04254">
        <w:t>is</w:t>
      </w:r>
      <w:r w:rsidR="00BE2ECE">
        <w:t xml:space="preserve"> </w:t>
      </w:r>
      <w:r w:rsidRPr="00C04254">
        <w:t>no</w:t>
      </w:r>
      <w:r w:rsidR="00BE2ECE">
        <w:t xml:space="preserve"> </w:t>
      </w:r>
      <w:r w:rsidRPr="00C04254">
        <w:t>existing</w:t>
      </w:r>
      <w:r w:rsidR="00BE2ECE">
        <w:t xml:space="preserve"> </w:t>
      </w:r>
      <w:r w:rsidRPr="00C04254">
        <w:t>practice</w:t>
      </w:r>
      <w:r w:rsidR="00BE2ECE">
        <w:t xml:space="preserve"> </w:t>
      </w:r>
      <w:r w:rsidRPr="00C04254">
        <w:t>of</w:t>
      </w:r>
      <w:r w:rsidR="00BE2ECE">
        <w:t xml:space="preserve"> </w:t>
      </w:r>
      <w:r w:rsidRPr="00C04254">
        <w:t>attributing</w:t>
      </w:r>
      <w:r w:rsidR="00BE2ECE">
        <w:t xml:space="preserve"> </w:t>
      </w:r>
      <w:r w:rsidRPr="00C04254">
        <w:t>the</w:t>
      </w:r>
      <w:r w:rsidR="00BE2ECE">
        <w:t xml:space="preserve"> </w:t>
      </w:r>
      <w:r w:rsidRPr="00C04254">
        <w:t>author</w:t>
      </w:r>
      <w:r w:rsidR="00BE2ECE">
        <w:t xml:space="preserve"> </w:t>
      </w:r>
      <w:r w:rsidRPr="00C04254">
        <w:t>of</w:t>
      </w:r>
      <w:r w:rsidR="00BE2ECE">
        <w:t xml:space="preserve"> </w:t>
      </w:r>
      <w:r w:rsidRPr="00C04254">
        <w:t>works,</w:t>
      </w:r>
      <w:r w:rsidR="00BE2ECE">
        <w:t xml:space="preserve"> </w:t>
      </w:r>
      <w:r w:rsidRPr="00C04254">
        <w:t>or</w:t>
      </w:r>
      <w:r w:rsidR="00BE2ECE">
        <w:t xml:space="preserve"> </w:t>
      </w:r>
      <w:r w:rsidRPr="00C04254">
        <w:t>where</w:t>
      </w:r>
      <w:r w:rsidR="00BE2ECE">
        <w:t xml:space="preserve"> </w:t>
      </w:r>
      <w:r w:rsidRPr="00C04254">
        <w:t>the</w:t>
      </w:r>
      <w:r w:rsidR="00BE2ECE">
        <w:t xml:space="preserve"> </w:t>
      </w:r>
      <w:r w:rsidRPr="00C04254">
        <w:t>author</w:t>
      </w:r>
      <w:r w:rsidR="00BE2ECE">
        <w:t xml:space="preserve"> </w:t>
      </w:r>
      <w:r w:rsidRPr="00C04254">
        <w:t>has</w:t>
      </w:r>
      <w:r w:rsidR="00BE2ECE">
        <w:t xml:space="preserve"> </w:t>
      </w:r>
      <w:r w:rsidRPr="00C04254">
        <w:t>consented</w:t>
      </w:r>
      <w:r w:rsidR="00BE2ECE">
        <w:t xml:space="preserve"> </w:t>
      </w:r>
      <w:r w:rsidRPr="00C04254">
        <w:t>in</w:t>
      </w:r>
      <w:r w:rsidR="00BE2ECE">
        <w:t xml:space="preserve"> </w:t>
      </w:r>
      <w:r w:rsidRPr="00C04254">
        <w:t>writing</w:t>
      </w:r>
      <w:r w:rsidR="00BE2ECE">
        <w:t xml:space="preserve"> </w:t>
      </w:r>
      <w:r w:rsidRPr="00C04254">
        <w:t>not</w:t>
      </w:r>
      <w:r w:rsidR="00BE2ECE">
        <w:t xml:space="preserve"> </w:t>
      </w:r>
      <w:r w:rsidRPr="00C04254">
        <w:t>to</w:t>
      </w:r>
      <w:r w:rsidR="00BE2ECE">
        <w:t xml:space="preserve"> </w:t>
      </w:r>
      <w:r w:rsidRPr="00C04254">
        <w:t>be</w:t>
      </w:r>
      <w:r w:rsidR="00BE2ECE">
        <w:t xml:space="preserve"> </w:t>
      </w:r>
      <w:r w:rsidRPr="00C04254">
        <w:t>identified.</w:t>
      </w:r>
    </w:p>
    <w:p w14:paraId="221258C4" w14:textId="77777777" w:rsidR="00BB166C" w:rsidRDefault="00C04254" w:rsidP="00C04254">
      <w:r w:rsidRPr="00C04254">
        <w:t>Agencies</w:t>
      </w:r>
      <w:r w:rsidR="00BE2ECE">
        <w:t xml:space="preserve"> </w:t>
      </w:r>
      <w:r w:rsidRPr="00C04254">
        <w:t>should</w:t>
      </w:r>
      <w:r w:rsidR="00BE2ECE">
        <w:t xml:space="preserve"> </w:t>
      </w:r>
      <w:r w:rsidRPr="00C04254">
        <w:t>consider</w:t>
      </w:r>
      <w:r w:rsidR="00BE2ECE">
        <w:t xml:space="preserve"> </w:t>
      </w:r>
      <w:r w:rsidRPr="00C04254">
        <w:t>whether</w:t>
      </w:r>
      <w:r w:rsidR="00BE2ECE">
        <w:t xml:space="preserve"> </w:t>
      </w:r>
      <w:r w:rsidRPr="00C04254">
        <w:t>there</w:t>
      </w:r>
      <w:r w:rsidR="00BE2ECE">
        <w:t xml:space="preserve"> </w:t>
      </w:r>
      <w:r w:rsidRPr="00C04254">
        <w:t>is</w:t>
      </w:r>
      <w:r w:rsidR="00BE2ECE">
        <w:t xml:space="preserve"> </w:t>
      </w:r>
      <w:r w:rsidRPr="00C04254">
        <w:t>a</w:t>
      </w:r>
      <w:r w:rsidR="00BE2ECE">
        <w:t xml:space="preserve"> </w:t>
      </w:r>
      <w:r w:rsidRPr="00C04254">
        <w:t>need</w:t>
      </w:r>
      <w:r w:rsidR="00BE2ECE">
        <w:t xml:space="preserve"> </w:t>
      </w:r>
      <w:r w:rsidRPr="00C04254">
        <w:t>to</w:t>
      </w:r>
      <w:r w:rsidR="00BE2ECE">
        <w:t xml:space="preserve"> </w:t>
      </w:r>
      <w:r w:rsidRPr="00C04254">
        <w:t>seek</w:t>
      </w:r>
      <w:r w:rsidR="00BE2ECE">
        <w:t xml:space="preserve"> </w:t>
      </w:r>
      <w:r w:rsidRPr="00C04254">
        <w:t>written</w:t>
      </w:r>
      <w:r w:rsidR="00BE2ECE">
        <w:t xml:space="preserve"> </w:t>
      </w:r>
      <w:r w:rsidRPr="00C04254">
        <w:t>consent</w:t>
      </w:r>
      <w:r w:rsidR="00BE2ECE">
        <w:t xml:space="preserve"> </w:t>
      </w:r>
      <w:r w:rsidRPr="00C04254">
        <w:t>from</w:t>
      </w:r>
      <w:r w:rsidR="00BE2ECE">
        <w:t xml:space="preserve"> </w:t>
      </w:r>
      <w:r w:rsidRPr="00C04254">
        <w:t>employees</w:t>
      </w:r>
      <w:r w:rsidR="00BE2ECE">
        <w:t xml:space="preserve"> </w:t>
      </w:r>
      <w:r w:rsidRPr="00C04254">
        <w:t>to</w:t>
      </w:r>
      <w:r w:rsidR="00BE2ECE">
        <w:t xml:space="preserve"> </w:t>
      </w:r>
      <w:r w:rsidRPr="00C04254">
        <w:t>not</w:t>
      </w:r>
      <w:r w:rsidR="00BE2ECE">
        <w:t xml:space="preserve"> </w:t>
      </w:r>
      <w:r w:rsidRPr="00C04254">
        <w:t>be</w:t>
      </w:r>
      <w:r w:rsidR="00BE2ECE">
        <w:t xml:space="preserve"> </w:t>
      </w:r>
      <w:r w:rsidRPr="00C04254">
        <w:t>identified</w:t>
      </w:r>
      <w:r w:rsidR="00BE2ECE">
        <w:t xml:space="preserve"> </w:t>
      </w:r>
      <w:r w:rsidRPr="00C04254">
        <w:t>as</w:t>
      </w:r>
      <w:r w:rsidR="00BE2ECE">
        <w:t xml:space="preserve"> </w:t>
      </w:r>
      <w:r w:rsidRPr="00C04254">
        <w:t>the</w:t>
      </w:r>
      <w:r w:rsidR="00BE2ECE">
        <w:t xml:space="preserve"> </w:t>
      </w:r>
      <w:r w:rsidRPr="00C04254">
        <w:t>author</w:t>
      </w:r>
      <w:r w:rsidR="00BE2ECE">
        <w:t xml:space="preserve"> </w:t>
      </w:r>
      <w:r w:rsidRPr="00C04254">
        <w:t>of</w:t>
      </w:r>
      <w:r w:rsidR="00BE2ECE">
        <w:t xml:space="preserve"> </w:t>
      </w:r>
      <w:r w:rsidRPr="00C04254">
        <w:t>copyright</w:t>
      </w:r>
      <w:r w:rsidR="00BE2ECE">
        <w:t xml:space="preserve"> </w:t>
      </w:r>
      <w:r w:rsidRPr="00C04254">
        <w:t>material,</w:t>
      </w:r>
      <w:r w:rsidR="00BE2ECE">
        <w:t xml:space="preserve"> </w:t>
      </w:r>
      <w:r w:rsidRPr="00C04254">
        <w:t>as</w:t>
      </w:r>
      <w:r w:rsidR="00BE2ECE">
        <w:t xml:space="preserve"> </w:t>
      </w:r>
      <w:r w:rsidRPr="00C04254">
        <w:t>discussed</w:t>
      </w:r>
      <w:r w:rsidR="00BE2ECE">
        <w:t xml:space="preserve"> </w:t>
      </w:r>
      <w:r w:rsidRPr="00C04254">
        <w:t>in</w:t>
      </w:r>
      <w:r w:rsidR="00BE2ECE">
        <w:t xml:space="preserve"> </w:t>
      </w:r>
      <w:r w:rsidRPr="00C04254">
        <w:t>Chapter</w:t>
      </w:r>
      <w:r w:rsidR="00BE2ECE">
        <w:t xml:space="preserve"> </w:t>
      </w:r>
      <w:r w:rsidRPr="00C04254">
        <w:fldChar w:fldCharType="begin"/>
      </w:r>
      <w:r w:rsidRPr="00C04254">
        <w:instrText xml:space="preserve"> REF _Ref346005173 \r \h </w:instrText>
      </w:r>
      <w:r w:rsidRPr="00C04254">
        <w:fldChar w:fldCharType="separate"/>
      </w:r>
      <w:r w:rsidRPr="00C04254">
        <w:t>10.5</w:t>
      </w:r>
      <w:r w:rsidRPr="00C04254">
        <w:fldChar w:fldCharType="end"/>
      </w:r>
      <w:r w:rsidR="00BE2ECE">
        <w:t xml:space="preserve"> </w:t>
      </w:r>
      <w:r w:rsidRPr="00C04254">
        <w:t>below.</w:t>
      </w:r>
    </w:p>
    <w:p w14:paraId="5B6D4744" w14:textId="30BEC82E" w:rsidR="00C04254" w:rsidRPr="00C04254" w:rsidRDefault="00C04254" w:rsidP="00C04254">
      <w:pPr>
        <w:rPr>
          <w:b/>
        </w:rPr>
      </w:pPr>
      <w:r w:rsidRPr="00C04254">
        <w:t>If</w:t>
      </w:r>
      <w:r w:rsidR="00BE2ECE">
        <w:t xml:space="preserve"> </w:t>
      </w:r>
      <w:r w:rsidRPr="00C04254">
        <w:t>there</w:t>
      </w:r>
      <w:r w:rsidR="00BE2ECE">
        <w:t xml:space="preserve"> </w:t>
      </w:r>
      <w:r w:rsidRPr="00C04254">
        <w:t>is</w:t>
      </w:r>
      <w:r w:rsidR="00BE2ECE">
        <w:t xml:space="preserve"> </w:t>
      </w:r>
      <w:r w:rsidRPr="00C04254">
        <w:t>any</w:t>
      </w:r>
      <w:r w:rsidR="00BE2ECE">
        <w:t xml:space="preserve"> </w:t>
      </w:r>
      <w:r w:rsidRPr="00C04254">
        <w:t>doubt</w:t>
      </w:r>
      <w:r w:rsidR="00BE2ECE">
        <w:t xml:space="preserve"> </w:t>
      </w:r>
      <w:r w:rsidRPr="00C04254">
        <w:t>about</w:t>
      </w:r>
      <w:r w:rsidR="00BE2ECE">
        <w:t xml:space="preserve"> </w:t>
      </w:r>
      <w:r w:rsidRPr="00C04254">
        <w:t>the</w:t>
      </w:r>
      <w:r w:rsidR="00BE2ECE">
        <w:t xml:space="preserve"> </w:t>
      </w:r>
      <w:r w:rsidRPr="00C04254">
        <w:t>requirement</w:t>
      </w:r>
      <w:r w:rsidR="00BE2ECE">
        <w:t xml:space="preserve"> </w:t>
      </w:r>
      <w:r w:rsidRPr="00C04254">
        <w:t>for</w:t>
      </w:r>
      <w:r w:rsidR="00BE2ECE">
        <w:t xml:space="preserve"> </w:t>
      </w:r>
      <w:r w:rsidRPr="00C04254">
        <w:t>attribution,</w:t>
      </w:r>
      <w:r w:rsidR="00BE2ECE">
        <w:t xml:space="preserve"> </w:t>
      </w:r>
      <w:r w:rsidRPr="00C04254">
        <w:t>agencies</w:t>
      </w:r>
      <w:r w:rsidR="00BE2ECE">
        <w:t xml:space="preserve"> </w:t>
      </w:r>
      <w:r w:rsidRPr="00C04254">
        <w:t>should</w:t>
      </w:r>
      <w:r w:rsidR="00BE2ECE">
        <w:t xml:space="preserve"> </w:t>
      </w:r>
      <w:r w:rsidRPr="00C04254">
        <w:t>consult</w:t>
      </w:r>
      <w:r w:rsidR="00BE2ECE">
        <w:t xml:space="preserve"> </w:t>
      </w:r>
      <w:r w:rsidRPr="00C04254">
        <w:t>with</w:t>
      </w:r>
      <w:r w:rsidR="00BE2ECE">
        <w:t xml:space="preserve"> </w:t>
      </w:r>
      <w:r w:rsidR="003F713D">
        <w:t>DGS</w:t>
      </w:r>
      <w:r w:rsidR="00BE2ECE">
        <w:t xml:space="preserve"> </w:t>
      </w:r>
      <w:r w:rsidRPr="00C04254">
        <w:t>at</w:t>
      </w:r>
      <w:r w:rsidR="00BE2ECE">
        <w:t xml:space="preserve"> </w:t>
      </w:r>
      <w:hyperlink r:id="rId55" w:history="1">
        <w:r w:rsidR="00DF03CA" w:rsidRPr="00E14DBD">
          <w:rPr>
            <w:rStyle w:val="Hyperlink"/>
          </w:rPr>
          <w:t>ippolicy@dgs.vic.gov.au</w:t>
        </w:r>
      </w:hyperlink>
      <w:r w:rsidR="00DF03CA">
        <w:t>.</w:t>
      </w:r>
    </w:p>
    <w:p w14:paraId="0A53E9ED" w14:textId="792F63ED" w:rsidR="00C04254" w:rsidRPr="00C04254" w:rsidRDefault="00C04254" w:rsidP="00AC1553">
      <w:pPr>
        <w:pStyle w:val="Heading2"/>
      </w:pPr>
      <w:bookmarkStart w:id="386" w:name="_Toc341189369"/>
      <w:bookmarkStart w:id="387" w:name="_Toc360519916"/>
      <w:bookmarkStart w:id="388" w:name="_Toc411926877"/>
      <w:bookmarkStart w:id="389" w:name="_Toc140576475"/>
      <w:bookmarkStart w:id="390" w:name="_Toc176264861"/>
      <w:r w:rsidRPr="00C04254">
        <w:t>Right</w:t>
      </w:r>
      <w:r w:rsidR="00BE2ECE">
        <w:t xml:space="preserve"> </w:t>
      </w:r>
      <w:r w:rsidRPr="00C04254">
        <w:t>against</w:t>
      </w:r>
      <w:r w:rsidR="00BE2ECE">
        <w:t xml:space="preserve"> </w:t>
      </w:r>
      <w:r w:rsidRPr="00C04254">
        <w:t>false</w:t>
      </w:r>
      <w:r w:rsidR="00BE2ECE">
        <w:t xml:space="preserve"> </w:t>
      </w:r>
      <w:r w:rsidRPr="00C04254">
        <w:t>attribution</w:t>
      </w:r>
      <w:bookmarkEnd w:id="386"/>
      <w:bookmarkEnd w:id="387"/>
      <w:bookmarkEnd w:id="388"/>
      <w:bookmarkEnd w:id="389"/>
      <w:bookmarkEnd w:id="390"/>
    </w:p>
    <w:p w14:paraId="2D940EB3" w14:textId="77777777" w:rsidR="00BB166C" w:rsidRDefault="00C04254" w:rsidP="00C04254">
      <w:r w:rsidRPr="00C04254">
        <w:t>The</w:t>
      </w:r>
      <w:r w:rsidR="00BE2ECE">
        <w:t xml:space="preserve"> </w:t>
      </w:r>
      <w:r w:rsidRPr="00C04254">
        <w:rPr>
          <w:i/>
        </w:rPr>
        <w:t>Copyright</w:t>
      </w:r>
      <w:r w:rsidR="00BE2ECE">
        <w:rPr>
          <w:i/>
        </w:rPr>
        <w:t xml:space="preserve"> </w:t>
      </w:r>
      <w:r w:rsidRPr="00C04254">
        <w:rPr>
          <w:i/>
        </w:rPr>
        <w:t>Act</w:t>
      </w:r>
      <w:r w:rsidR="00BE2ECE">
        <w:t xml:space="preserve"> </w:t>
      </w:r>
      <w:r w:rsidRPr="00C04254">
        <w:t>provides</w:t>
      </w:r>
      <w:r w:rsidR="00BE2ECE">
        <w:t xml:space="preserve"> </w:t>
      </w:r>
      <w:r w:rsidRPr="00C04254">
        <w:t>that</w:t>
      </w:r>
      <w:r w:rsidR="00BE2ECE">
        <w:t xml:space="preserve"> </w:t>
      </w:r>
      <w:r w:rsidRPr="00C04254">
        <w:t>the</w:t>
      </w:r>
      <w:r w:rsidR="00BE2ECE">
        <w:t xml:space="preserve"> </w:t>
      </w:r>
      <w:r w:rsidRPr="00C04254">
        <w:t>author</w:t>
      </w:r>
      <w:r w:rsidR="00BE2ECE">
        <w:t xml:space="preserve"> </w:t>
      </w:r>
      <w:r w:rsidRPr="00C04254">
        <w:t>of</w:t>
      </w:r>
      <w:r w:rsidR="00BE2ECE">
        <w:t xml:space="preserve"> </w:t>
      </w:r>
      <w:r w:rsidRPr="00C04254">
        <w:t>a</w:t>
      </w:r>
      <w:r w:rsidR="00BE2ECE">
        <w:t xml:space="preserve"> </w:t>
      </w:r>
      <w:r w:rsidRPr="00C04254">
        <w:t>work</w:t>
      </w:r>
      <w:r w:rsidR="00BE2ECE">
        <w:t xml:space="preserve"> </w:t>
      </w:r>
      <w:r w:rsidRPr="00C04254">
        <w:t>has</w:t>
      </w:r>
      <w:r w:rsidR="00BE2ECE">
        <w:t xml:space="preserve"> </w:t>
      </w:r>
      <w:r w:rsidRPr="00C04254">
        <w:t>a</w:t>
      </w:r>
      <w:r w:rsidR="00BE2ECE">
        <w:t xml:space="preserve"> </w:t>
      </w:r>
      <w:r w:rsidRPr="00C04254">
        <w:t>right</w:t>
      </w:r>
      <w:r w:rsidR="00BE2ECE">
        <w:t xml:space="preserve"> </w:t>
      </w:r>
      <w:r w:rsidRPr="00C04254">
        <w:t>not</w:t>
      </w:r>
      <w:r w:rsidR="00BE2ECE">
        <w:t xml:space="preserve"> </w:t>
      </w:r>
      <w:r w:rsidRPr="00C04254">
        <w:t>to</w:t>
      </w:r>
      <w:r w:rsidR="00BE2ECE">
        <w:t xml:space="preserve"> </w:t>
      </w:r>
      <w:r w:rsidRPr="00C04254">
        <w:t>have</w:t>
      </w:r>
      <w:r w:rsidR="00BE2ECE">
        <w:t xml:space="preserve"> </w:t>
      </w:r>
      <w:r w:rsidRPr="00C04254">
        <w:t>authorship</w:t>
      </w:r>
      <w:r w:rsidR="00BE2ECE">
        <w:t xml:space="preserve"> </w:t>
      </w:r>
      <w:r w:rsidRPr="00C04254">
        <w:t>of</w:t>
      </w:r>
      <w:r w:rsidR="00BE2ECE">
        <w:t xml:space="preserve"> </w:t>
      </w:r>
      <w:r w:rsidRPr="00C04254">
        <w:t>the</w:t>
      </w:r>
      <w:r w:rsidR="00BE2ECE">
        <w:t xml:space="preserve"> </w:t>
      </w:r>
      <w:r w:rsidRPr="00C04254">
        <w:t>work</w:t>
      </w:r>
      <w:r w:rsidR="00BE2ECE">
        <w:t xml:space="preserve"> </w:t>
      </w:r>
      <w:r w:rsidRPr="00C04254">
        <w:t>falsely</w:t>
      </w:r>
      <w:r w:rsidR="00BE2ECE">
        <w:t xml:space="preserve"> </w:t>
      </w:r>
      <w:r w:rsidRPr="00C04254">
        <w:t>attributed.</w:t>
      </w:r>
      <w:r w:rsidRPr="00C04254">
        <w:rPr>
          <w:vertAlign w:val="superscript"/>
        </w:rPr>
        <w:footnoteReference w:id="120"/>
      </w:r>
    </w:p>
    <w:p w14:paraId="6521F6EA" w14:textId="77777777" w:rsidR="00BB166C" w:rsidRDefault="00C04254" w:rsidP="00C04254">
      <w:r w:rsidRPr="00C04254">
        <w:t>This</w:t>
      </w:r>
      <w:r w:rsidR="00BE2ECE">
        <w:t xml:space="preserve"> </w:t>
      </w:r>
      <w:r w:rsidRPr="00C04254">
        <w:t>means</w:t>
      </w:r>
      <w:r w:rsidR="00BE2ECE">
        <w:t xml:space="preserve"> </w:t>
      </w:r>
      <w:r w:rsidRPr="00C04254">
        <w:t>that</w:t>
      </w:r>
      <w:r w:rsidR="00BE2ECE">
        <w:t xml:space="preserve"> </w:t>
      </w:r>
      <w:r w:rsidRPr="00C04254">
        <w:t>the</w:t>
      </w:r>
      <w:r w:rsidR="00BE2ECE">
        <w:t xml:space="preserve"> </w:t>
      </w:r>
      <w:r w:rsidRPr="00C04254">
        <w:t>State</w:t>
      </w:r>
      <w:r w:rsidR="00BE2ECE">
        <w:t xml:space="preserve"> </w:t>
      </w:r>
      <w:r w:rsidRPr="00C04254">
        <w:t>must</w:t>
      </w:r>
      <w:r w:rsidR="00BE2ECE">
        <w:t xml:space="preserve"> </w:t>
      </w:r>
      <w:r w:rsidRPr="00C04254">
        <w:t>not</w:t>
      </w:r>
      <w:r w:rsidR="00BE2ECE">
        <w:t xml:space="preserve"> </w:t>
      </w:r>
      <w:r w:rsidRPr="00C04254">
        <w:t>insert</w:t>
      </w:r>
      <w:r w:rsidR="00BE2ECE">
        <w:t xml:space="preserve"> </w:t>
      </w:r>
      <w:r w:rsidRPr="00C04254">
        <w:t>a</w:t>
      </w:r>
      <w:r w:rsidR="00BE2ECE">
        <w:t xml:space="preserve"> </w:t>
      </w:r>
      <w:r w:rsidRPr="00C04254">
        <w:t>person’s</w:t>
      </w:r>
      <w:r w:rsidR="00BE2ECE">
        <w:t xml:space="preserve"> </w:t>
      </w:r>
      <w:r w:rsidRPr="00C04254">
        <w:t>name</w:t>
      </w:r>
      <w:r w:rsidR="00BE2ECE">
        <w:t xml:space="preserve"> </w:t>
      </w:r>
      <w:r w:rsidRPr="00C04254">
        <w:t>in</w:t>
      </w:r>
      <w:r w:rsidR="00BE2ECE">
        <w:t xml:space="preserve"> </w:t>
      </w:r>
      <w:r w:rsidRPr="00C04254">
        <w:t>a</w:t>
      </w:r>
      <w:r w:rsidR="00BE2ECE">
        <w:t xml:space="preserve"> </w:t>
      </w:r>
      <w:r w:rsidRPr="00C04254">
        <w:t>work</w:t>
      </w:r>
      <w:r w:rsidR="00BE2ECE">
        <w:t xml:space="preserve"> </w:t>
      </w:r>
      <w:r w:rsidRPr="00C04254">
        <w:t>in</w:t>
      </w:r>
      <w:r w:rsidR="00BE2ECE">
        <w:t xml:space="preserve"> </w:t>
      </w:r>
      <w:r w:rsidRPr="00C04254">
        <w:t>a</w:t>
      </w:r>
      <w:r w:rsidR="00BE2ECE">
        <w:t xml:space="preserve"> </w:t>
      </w:r>
      <w:r w:rsidRPr="00C04254">
        <w:t>way</w:t>
      </w:r>
      <w:r w:rsidR="00BE2ECE">
        <w:t xml:space="preserve"> </w:t>
      </w:r>
      <w:r w:rsidRPr="00C04254">
        <w:t>that</w:t>
      </w:r>
      <w:r w:rsidR="00BE2ECE">
        <w:t xml:space="preserve"> </w:t>
      </w:r>
      <w:r w:rsidRPr="00C04254">
        <w:t>would</w:t>
      </w:r>
      <w:r w:rsidR="00BE2ECE">
        <w:t xml:space="preserve"> </w:t>
      </w:r>
      <w:r w:rsidRPr="00C04254">
        <w:t>falsely</w:t>
      </w:r>
      <w:r w:rsidR="00BE2ECE">
        <w:t xml:space="preserve"> </w:t>
      </w:r>
      <w:r w:rsidRPr="00C04254">
        <w:t>imply</w:t>
      </w:r>
      <w:r w:rsidR="00BE2ECE">
        <w:t xml:space="preserve"> </w:t>
      </w:r>
      <w:r w:rsidRPr="00C04254">
        <w:t>that</w:t>
      </w:r>
      <w:r w:rsidR="00BE2ECE">
        <w:t xml:space="preserve"> </w:t>
      </w:r>
      <w:r w:rsidRPr="00C04254">
        <w:t>the</w:t>
      </w:r>
      <w:r w:rsidR="00BE2ECE">
        <w:t xml:space="preserve"> </w:t>
      </w:r>
      <w:r w:rsidRPr="00C04254">
        <w:t>person</w:t>
      </w:r>
      <w:r w:rsidR="00BE2ECE">
        <w:t xml:space="preserve"> </w:t>
      </w:r>
      <w:r w:rsidRPr="00C04254">
        <w:t>is</w:t>
      </w:r>
      <w:r w:rsidR="00BE2ECE">
        <w:t xml:space="preserve"> </w:t>
      </w:r>
      <w:r w:rsidRPr="00C04254">
        <w:t>the</w:t>
      </w:r>
      <w:r w:rsidR="00BE2ECE">
        <w:t xml:space="preserve"> </w:t>
      </w:r>
      <w:r w:rsidRPr="00C04254">
        <w:t>author,</w:t>
      </w:r>
      <w:r w:rsidR="00BE2ECE">
        <w:t xml:space="preserve"> </w:t>
      </w:r>
      <w:r w:rsidRPr="00C04254">
        <w:t>or</w:t>
      </w:r>
      <w:r w:rsidR="00BE2ECE">
        <w:t xml:space="preserve"> </w:t>
      </w:r>
      <w:r w:rsidRPr="00C04254">
        <w:t>deal</w:t>
      </w:r>
      <w:r w:rsidR="00BE2ECE">
        <w:t xml:space="preserve"> </w:t>
      </w:r>
      <w:r w:rsidRPr="00C04254">
        <w:t>with</w:t>
      </w:r>
      <w:r w:rsidR="00BE2ECE">
        <w:t xml:space="preserve"> </w:t>
      </w:r>
      <w:r w:rsidRPr="00C04254">
        <w:t>such</w:t>
      </w:r>
      <w:r w:rsidR="00BE2ECE">
        <w:t xml:space="preserve"> </w:t>
      </w:r>
      <w:r w:rsidRPr="00C04254">
        <w:t>a</w:t>
      </w:r>
      <w:r w:rsidR="00BE2ECE">
        <w:t xml:space="preserve"> </w:t>
      </w:r>
      <w:r w:rsidRPr="00C04254">
        <w:t>work.</w:t>
      </w:r>
      <w:r w:rsidRPr="00C04254">
        <w:rPr>
          <w:vertAlign w:val="superscript"/>
        </w:rPr>
        <w:footnoteReference w:id="121"/>
      </w:r>
    </w:p>
    <w:p w14:paraId="4D1539B8" w14:textId="2404BF0C" w:rsidR="009734BA" w:rsidRDefault="00C04254" w:rsidP="00C04254">
      <w:r w:rsidRPr="00C04254">
        <w:t>There</w:t>
      </w:r>
      <w:r w:rsidR="00BE2ECE">
        <w:t xml:space="preserve"> </w:t>
      </w:r>
      <w:r w:rsidRPr="00C04254">
        <w:t>is</w:t>
      </w:r>
      <w:r w:rsidR="00BE2ECE">
        <w:t xml:space="preserve"> </w:t>
      </w:r>
      <w:r w:rsidRPr="00C04254">
        <w:t>no</w:t>
      </w:r>
      <w:r w:rsidR="00BE2ECE">
        <w:t xml:space="preserve"> </w:t>
      </w:r>
      <w:r w:rsidRPr="00C04254">
        <w:t>‘reasonableness’</w:t>
      </w:r>
      <w:r w:rsidR="00BE2ECE">
        <w:t xml:space="preserve"> </w:t>
      </w:r>
      <w:r w:rsidRPr="00C04254">
        <w:t>defence</w:t>
      </w:r>
      <w:r w:rsidR="00BE2ECE">
        <w:t xml:space="preserve"> </w:t>
      </w:r>
      <w:r w:rsidRPr="00C04254">
        <w:t>in</w:t>
      </w:r>
      <w:r w:rsidR="00BE2ECE">
        <w:t xml:space="preserve"> </w:t>
      </w:r>
      <w:r w:rsidRPr="00C04254">
        <w:t>relation</w:t>
      </w:r>
      <w:r w:rsidR="00BE2ECE">
        <w:t xml:space="preserve"> </w:t>
      </w:r>
      <w:r w:rsidRPr="00C04254">
        <w:t>to</w:t>
      </w:r>
      <w:r w:rsidR="00BE2ECE">
        <w:t xml:space="preserve"> </w:t>
      </w:r>
      <w:r w:rsidRPr="00C04254">
        <w:t>the</w:t>
      </w:r>
      <w:r w:rsidR="00BE2ECE">
        <w:t xml:space="preserve"> </w:t>
      </w:r>
      <w:r w:rsidRPr="00C04254">
        <w:t>right</w:t>
      </w:r>
      <w:r w:rsidR="00BE2ECE">
        <w:t xml:space="preserve"> </w:t>
      </w:r>
      <w:r w:rsidRPr="00C04254">
        <w:t>against</w:t>
      </w:r>
      <w:r w:rsidR="00BE2ECE">
        <w:t xml:space="preserve"> </w:t>
      </w:r>
      <w:r w:rsidRPr="00C04254">
        <w:t>false</w:t>
      </w:r>
      <w:r w:rsidR="00BE2ECE">
        <w:t xml:space="preserve"> </w:t>
      </w:r>
      <w:r w:rsidRPr="00C04254">
        <w:t>attribution.</w:t>
      </w:r>
    </w:p>
    <w:p w14:paraId="47F7B39A" w14:textId="77777777" w:rsidR="00DF03CA" w:rsidRPr="00C04254" w:rsidRDefault="00DF03CA" w:rsidP="00C04254"/>
    <w:p w14:paraId="5375668B" w14:textId="1E0D0966" w:rsidR="00C04254" w:rsidRPr="00C04254" w:rsidRDefault="00C04254" w:rsidP="00AC1553">
      <w:pPr>
        <w:pStyle w:val="Heading2"/>
      </w:pPr>
      <w:bookmarkStart w:id="391" w:name="_Toc341189370"/>
      <w:bookmarkStart w:id="392" w:name="_Toc360519917"/>
      <w:bookmarkStart w:id="393" w:name="_Toc411926878"/>
      <w:bookmarkStart w:id="394" w:name="_Toc140576476"/>
      <w:bookmarkStart w:id="395" w:name="_Toc176264862"/>
      <w:r w:rsidRPr="00C04254">
        <w:lastRenderedPageBreak/>
        <w:t>Right</w:t>
      </w:r>
      <w:r w:rsidR="00BE2ECE">
        <w:t xml:space="preserve"> </w:t>
      </w:r>
      <w:r w:rsidRPr="00C04254">
        <w:t>of</w:t>
      </w:r>
      <w:r w:rsidR="00BE2ECE">
        <w:t xml:space="preserve"> </w:t>
      </w:r>
      <w:r w:rsidRPr="00C04254">
        <w:t>integrity</w:t>
      </w:r>
      <w:r w:rsidR="00BE2ECE">
        <w:t xml:space="preserve"> </w:t>
      </w:r>
      <w:r w:rsidRPr="00C04254">
        <w:t>of</w:t>
      </w:r>
      <w:r w:rsidR="00BE2ECE">
        <w:t xml:space="preserve"> </w:t>
      </w:r>
      <w:r w:rsidRPr="00C04254">
        <w:t>authorship</w:t>
      </w:r>
      <w:bookmarkEnd w:id="391"/>
      <w:bookmarkEnd w:id="392"/>
      <w:bookmarkEnd w:id="393"/>
      <w:bookmarkEnd w:id="394"/>
      <w:bookmarkEnd w:id="395"/>
    </w:p>
    <w:p w14:paraId="1F487F99" w14:textId="77777777" w:rsidR="00BB166C" w:rsidRDefault="00C04254" w:rsidP="00C04254">
      <w:r w:rsidRPr="00C04254">
        <w:t>The</w:t>
      </w:r>
      <w:r w:rsidR="00BE2ECE">
        <w:t xml:space="preserve"> </w:t>
      </w:r>
      <w:r w:rsidRPr="00C04254">
        <w:rPr>
          <w:i/>
        </w:rPr>
        <w:t>Copyright</w:t>
      </w:r>
      <w:r w:rsidR="00BE2ECE">
        <w:rPr>
          <w:i/>
        </w:rPr>
        <w:t xml:space="preserve"> </w:t>
      </w:r>
      <w:r w:rsidRPr="00C04254">
        <w:rPr>
          <w:i/>
        </w:rPr>
        <w:t>Act</w:t>
      </w:r>
      <w:r w:rsidR="00BE2ECE">
        <w:t xml:space="preserve"> </w:t>
      </w:r>
      <w:r w:rsidRPr="00C04254">
        <w:t>provides</w:t>
      </w:r>
      <w:r w:rsidR="00BE2ECE">
        <w:t xml:space="preserve"> </w:t>
      </w:r>
      <w:r w:rsidRPr="00C04254">
        <w:t>that</w:t>
      </w:r>
      <w:r w:rsidR="00BE2ECE">
        <w:t xml:space="preserve"> </w:t>
      </w:r>
      <w:r w:rsidRPr="00C04254">
        <w:t>the</w:t>
      </w:r>
      <w:r w:rsidR="00BE2ECE">
        <w:t xml:space="preserve"> </w:t>
      </w:r>
      <w:r w:rsidRPr="00C04254">
        <w:t>author</w:t>
      </w:r>
      <w:r w:rsidR="00BE2ECE">
        <w:t xml:space="preserve"> </w:t>
      </w:r>
      <w:r w:rsidRPr="00C04254">
        <w:t>of</w:t>
      </w:r>
      <w:r w:rsidR="00BE2ECE">
        <w:t xml:space="preserve"> </w:t>
      </w:r>
      <w:r w:rsidRPr="00C04254">
        <w:t>a</w:t>
      </w:r>
      <w:r w:rsidR="00BE2ECE">
        <w:t xml:space="preserve"> </w:t>
      </w:r>
      <w:r w:rsidRPr="00C04254">
        <w:t>work</w:t>
      </w:r>
      <w:r w:rsidR="00BE2ECE">
        <w:t xml:space="preserve"> </w:t>
      </w:r>
      <w:r w:rsidRPr="00C04254">
        <w:t>has</w:t>
      </w:r>
      <w:r w:rsidR="00BE2ECE">
        <w:t xml:space="preserve"> </w:t>
      </w:r>
      <w:r w:rsidRPr="00C04254">
        <w:t>a</w:t>
      </w:r>
      <w:r w:rsidR="00BE2ECE">
        <w:t xml:space="preserve"> </w:t>
      </w:r>
      <w:r w:rsidRPr="00C04254">
        <w:t>right</w:t>
      </w:r>
      <w:r w:rsidR="00BE2ECE">
        <w:t xml:space="preserve"> </w:t>
      </w:r>
      <w:r w:rsidRPr="00C04254">
        <w:t>of</w:t>
      </w:r>
      <w:r w:rsidR="00BE2ECE">
        <w:t xml:space="preserve"> </w:t>
      </w:r>
      <w:r w:rsidRPr="00C04254">
        <w:t>integrity</w:t>
      </w:r>
      <w:r w:rsidR="00BE2ECE">
        <w:t xml:space="preserve"> </w:t>
      </w:r>
      <w:r w:rsidRPr="00C04254">
        <w:t>of</w:t>
      </w:r>
      <w:r w:rsidR="00BE2ECE">
        <w:t xml:space="preserve"> </w:t>
      </w:r>
      <w:r w:rsidRPr="00C04254">
        <w:t>authorship.</w:t>
      </w:r>
      <w:r w:rsidR="00BE2ECE">
        <w:t xml:space="preserve"> </w:t>
      </w:r>
      <w:r w:rsidRPr="00C04254">
        <w:t>This</w:t>
      </w:r>
      <w:r w:rsidR="00BE2ECE">
        <w:t xml:space="preserve"> </w:t>
      </w:r>
      <w:r w:rsidRPr="00C04254">
        <w:t>means</w:t>
      </w:r>
      <w:r w:rsidR="00BE2ECE">
        <w:t xml:space="preserve"> </w:t>
      </w:r>
      <w:r w:rsidRPr="00C04254">
        <w:t>that</w:t>
      </w:r>
      <w:r w:rsidR="00BE2ECE">
        <w:t xml:space="preserve"> </w:t>
      </w:r>
      <w:r w:rsidRPr="00C04254">
        <w:t>the</w:t>
      </w:r>
      <w:r w:rsidR="00BE2ECE">
        <w:t xml:space="preserve"> </w:t>
      </w:r>
      <w:r w:rsidRPr="00C04254">
        <w:t>work</w:t>
      </w:r>
      <w:r w:rsidR="00BE2ECE">
        <w:t xml:space="preserve"> </w:t>
      </w:r>
      <w:r w:rsidRPr="00C04254">
        <w:t>must</w:t>
      </w:r>
      <w:r w:rsidR="00BE2ECE">
        <w:t xml:space="preserve"> </w:t>
      </w:r>
      <w:r w:rsidRPr="00C04254">
        <w:t>not</w:t>
      </w:r>
      <w:r w:rsidR="00BE2ECE">
        <w:t xml:space="preserve"> </w:t>
      </w:r>
      <w:r w:rsidRPr="00C04254">
        <w:t>be</w:t>
      </w:r>
      <w:r w:rsidR="00BE2ECE">
        <w:t xml:space="preserve"> </w:t>
      </w:r>
      <w:r w:rsidRPr="00C04254">
        <w:t>subjected</w:t>
      </w:r>
      <w:r w:rsidR="00BE2ECE">
        <w:t xml:space="preserve"> </w:t>
      </w:r>
      <w:r w:rsidRPr="00C04254">
        <w:t>to</w:t>
      </w:r>
      <w:r w:rsidR="00BE2ECE">
        <w:t xml:space="preserve"> </w:t>
      </w:r>
      <w:r w:rsidRPr="00C04254">
        <w:t>derogatory</w:t>
      </w:r>
      <w:r w:rsidR="00BE2ECE">
        <w:t xml:space="preserve"> </w:t>
      </w:r>
      <w:r w:rsidRPr="00C04254">
        <w:t>treatment.</w:t>
      </w:r>
      <w:r w:rsidRPr="00C04254">
        <w:rPr>
          <w:vertAlign w:val="superscript"/>
        </w:rPr>
        <w:footnoteReference w:id="122"/>
      </w:r>
    </w:p>
    <w:p w14:paraId="1964104D" w14:textId="77777777" w:rsidR="00BB166C" w:rsidRDefault="00C04254" w:rsidP="00C04254">
      <w:r w:rsidRPr="00C04254">
        <w:t>Derogatory</w:t>
      </w:r>
      <w:r w:rsidR="00BE2ECE">
        <w:t xml:space="preserve"> </w:t>
      </w:r>
      <w:r w:rsidRPr="00C04254">
        <w:t>treatment</w:t>
      </w:r>
      <w:r w:rsidR="00BE2ECE">
        <w:t xml:space="preserve"> </w:t>
      </w:r>
      <w:r w:rsidRPr="00C04254">
        <w:t>means</w:t>
      </w:r>
      <w:r w:rsidR="00BE2ECE">
        <w:t xml:space="preserve"> </w:t>
      </w:r>
      <w:r w:rsidRPr="00C04254">
        <w:t>the</w:t>
      </w:r>
      <w:r w:rsidR="00BE2ECE">
        <w:t xml:space="preserve"> </w:t>
      </w:r>
      <w:r w:rsidRPr="00C04254">
        <w:t>doing,</w:t>
      </w:r>
      <w:r w:rsidR="00BE2ECE">
        <w:t xml:space="preserve"> </w:t>
      </w:r>
      <w:r w:rsidRPr="00C04254">
        <w:t>in</w:t>
      </w:r>
      <w:r w:rsidR="00BE2ECE">
        <w:t xml:space="preserve"> </w:t>
      </w:r>
      <w:r w:rsidRPr="00C04254">
        <w:t>relation</w:t>
      </w:r>
      <w:r w:rsidR="00BE2ECE">
        <w:t xml:space="preserve"> </w:t>
      </w:r>
      <w:r w:rsidRPr="00C04254">
        <w:t>to</w:t>
      </w:r>
      <w:r w:rsidR="00BE2ECE">
        <w:t xml:space="preserve"> </w:t>
      </w:r>
      <w:r w:rsidRPr="00C04254">
        <w:t>the</w:t>
      </w:r>
      <w:r w:rsidR="00BE2ECE">
        <w:t xml:space="preserve"> </w:t>
      </w:r>
      <w:r w:rsidRPr="00C04254">
        <w:t>work,</w:t>
      </w:r>
      <w:r w:rsidRPr="00C04254">
        <w:rPr>
          <w:vertAlign w:val="superscript"/>
        </w:rPr>
        <w:footnoteReference w:id="123"/>
      </w:r>
      <w:r w:rsidR="00BE2ECE">
        <w:t xml:space="preserve"> </w:t>
      </w:r>
      <w:r w:rsidRPr="00C04254">
        <w:t>of</w:t>
      </w:r>
      <w:r w:rsidR="00BE2ECE">
        <w:t xml:space="preserve"> </w:t>
      </w:r>
      <w:r w:rsidRPr="00C04254">
        <w:t>anything</w:t>
      </w:r>
      <w:r w:rsidR="00BE2ECE">
        <w:t xml:space="preserve"> </w:t>
      </w:r>
      <w:r w:rsidRPr="00C04254">
        <w:t>that</w:t>
      </w:r>
      <w:r w:rsidR="00BE2ECE">
        <w:t xml:space="preserve"> </w:t>
      </w:r>
      <w:r w:rsidRPr="00C04254">
        <w:t>results</w:t>
      </w:r>
      <w:r w:rsidR="00BE2ECE">
        <w:t xml:space="preserve"> </w:t>
      </w:r>
      <w:r w:rsidRPr="00C04254">
        <w:t>in</w:t>
      </w:r>
      <w:r w:rsidR="00BE2ECE">
        <w:t xml:space="preserve"> </w:t>
      </w:r>
      <w:r w:rsidRPr="00C04254">
        <w:t>a</w:t>
      </w:r>
      <w:r w:rsidR="00BE2ECE">
        <w:t xml:space="preserve"> </w:t>
      </w:r>
      <w:r w:rsidRPr="00C04254">
        <w:t>change</w:t>
      </w:r>
      <w:r w:rsidR="00BE2ECE">
        <w:t xml:space="preserve"> </w:t>
      </w:r>
      <w:r w:rsidRPr="00C04254">
        <w:t>that</w:t>
      </w:r>
      <w:r w:rsidR="00BE2ECE">
        <w:t xml:space="preserve"> </w:t>
      </w:r>
      <w:r w:rsidRPr="00C04254">
        <w:t>is</w:t>
      </w:r>
      <w:r w:rsidR="00BE2ECE">
        <w:t xml:space="preserve"> </w:t>
      </w:r>
      <w:r w:rsidRPr="00C04254">
        <w:t>prejudicial</w:t>
      </w:r>
      <w:r w:rsidR="00BE2ECE">
        <w:t xml:space="preserve"> </w:t>
      </w:r>
      <w:r w:rsidRPr="00C04254">
        <w:t>to</w:t>
      </w:r>
      <w:r w:rsidR="00BE2ECE">
        <w:t xml:space="preserve"> </w:t>
      </w:r>
      <w:r w:rsidRPr="00C04254">
        <w:t>the</w:t>
      </w:r>
      <w:r w:rsidR="00BE2ECE">
        <w:t xml:space="preserve"> </w:t>
      </w:r>
      <w:r w:rsidRPr="00C04254">
        <w:t>author’s</w:t>
      </w:r>
      <w:r w:rsidR="00BE2ECE">
        <w:t xml:space="preserve"> </w:t>
      </w:r>
      <w:r w:rsidRPr="00C04254">
        <w:t>honour</w:t>
      </w:r>
      <w:r w:rsidR="00BE2ECE">
        <w:t xml:space="preserve"> </w:t>
      </w:r>
      <w:r w:rsidRPr="00C04254">
        <w:t>or</w:t>
      </w:r>
      <w:r w:rsidR="00BE2ECE">
        <w:t xml:space="preserve"> </w:t>
      </w:r>
      <w:r w:rsidRPr="00C04254">
        <w:t>reputation.</w:t>
      </w:r>
      <w:r w:rsidRPr="00C04254">
        <w:rPr>
          <w:vertAlign w:val="superscript"/>
        </w:rPr>
        <w:footnoteReference w:id="124"/>
      </w:r>
    </w:p>
    <w:p w14:paraId="5ADE51E4" w14:textId="3B53D01F" w:rsidR="00C04254" w:rsidRPr="00C04254" w:rsidRDefault="00C04254" w:rsidP="00AC1553">
      <w:pPr>
        <w:pStyle w:val="Heading2"/>
      </w:pPr>
      <w:bookmarkStart w:id="396" w:name="_Ref346005173"/>
      <w:bookmarkStart w:id="397" w:name="_Toc360519918"/>
      <w:bookmarkStart w:id="398" w:name="_Toc411926879"/>
      <w:bookmarkStart w:id="399" w:name="_Toc140576477"/>
      <w:bookmarkStart w:id="400" w:name="_Toc176264863"/>
      <w:r w:rsidRPr="00C04254">
        <w:t>Moral</w:t>
      </w:r>
      <w:r w:rsidR="00BE2ECE">
        <w:t xml:space="preserve"> </w:t>
      </w:r>
      <w:r w:rsidRPr="00C04254">
        <w:t>rights</w:t>
      </w:r>
      <w:r w:rsidR="00BE2ECE">
        <w:t xml:space="preserve"> </w:t>
      </w:r>
      <w:r w:rsidRPr="00C04254">
        <w:t>consent</w:t>
      </w:r>
      <w:bookmarkEnd w:id="396"/>
      <w:bookmarkEnd w:id="397"/>
      <w:bookmarkEnd w:id="398"/>
      <w:bookmarkEnd w:id="399"/>
      <w:bookmarkEnd w:id="400"/>
    </w:p>
    <w:p w14:paraId="4F57388A" w14:textId="77777777" w:rsidR="00BB166C" w:rsidRDefault="00C04254" w:rsidP="00C04254">
      <w:r w:rsidRPr="00C04254">
        <w:t>The</w:t>
      </w:r>
      <w:r w:rsidR="00BE2ECE">
        <w:t xml:space="preserve"> </w:t>
      </w:r>
      <w:r w:rsidRPr="00C04254">
        <w:rPr>
          <w:i/>
        </w:rPr>
        <w:t>Copyright</w:t>
      </w:r>
      <w:r w:rsidR="00BE2ECE">
        <w:rPr>
          <w:i/>
        </w:rPr>
        <w:t xml:space="preserve"> </w:t>
      </w:r>
      <w:r w:rsidRPr="00C04254">
        <w:rPr>
          <w:i/>
        </w:rPr>
        <w:t>Act</w:t>
      </w:r>
      <w:r w:rsidR="00BE2ECE">
        <w:t xml:space="preserve"> </w:t>
      </w:r>
      <w:r w:rsidRPr="00C04254">
        <w:t>provides</w:t>
      </w:r>
      <w:r w:rsidR="00BE2ECE">
        <w:t xml:space="preserve"> </w:t>
      </w:r>
      <w:r w:rsidRPr="00C04254">
        <w:t>that</w:t>
      </w:r>
      <w:r w:rsidR="00BE2ECE">
        <w:t xml:space="preserve"> </w:t>
      </w:r>
      <w:r w:rsidRPr="00C04254">
        <w:t>an</w:t>
      </w:r>
      <w:r w:rsidR="00BE2ECE">
        <w:t xml:space="preserve"> </w:t>
      </w:r>
      <w:r w:rsidRPr="00C04254">
        <w:t>author,</w:t>
      </w:r>
      <w:r w:rsidR="00BE2ECE">
        <w:t xml:space="preserve"> </w:t>
      </w:r>
      <w:r w:rsidRPr="00C04254">
        <w:t>including</w:t>
      </w:r>
      <w:r w:rsidR="00BE2ECE">
        <w:t xml:space="preserve"> </w:t>
      </w:r>
      <w:r w:rsidRPr="00C04254">
        <w:t>an</w:t>
      </w:r>
      <w:r w:rsidR="00BE2ECE">
        <w:t xml:space="preserve"> </w:t>
      </w:r>
      <w:r w:rsidRPr="00C04254">
        <w:t>employee,</w:t>
      </w:r>
      <w:r w:rsidR="00BE2ECE">
        <w:t xml:space="preserve"> </w:t>
      </w:r>
      <w:r w:rsidRPr="00C04254">
        <w:t>may</w:t>
      </w:r>
      <w:r w:rsidR="00BE2ECE">
        <w:t xml:space="preserve"> </w:t>
      </w:r>
      <w:r w:rsidRPr="00C04254">
        <w:t>give</w:t>
      </w:r>
      <w:r w:rsidR="00BE2ECE">
        <w:t xml:space="preserve"> </w:t>
      </w:r>
      <w:r w:rsidRPr="00C04254">
        <w:t>a</w:t>
      </w:r>
      <w:r w:rsidR="00BE2ECE">
        <w:t xml:space="preserve"> </w:t>
      </w:r>
      <w:r w:rsidRPr="00C04254">
        <w:t>written</w:t>
      </w:r>
      <w:r w:rsidR="00BE2ECE">
        <w:t xml:space="preserve"> </w:t>
      </w:r>
      <w:r w:rsidRPr="00C04254">
        <w:t>consent</w:t>
      </w:r>
      <w:r w:rsidR="00BE2ECE">
        <w:t xml:space="preserve"> </w:t>
      </w:r>
      <w:r w:rsidRPr="00C04254">
        <w:t>to</w:t>
      </w:r>
      <w:r w:rsidR="00BE2ECE">
        <w:t xml:space="preserve"> </w:t>
      </w:r>
      <w:r w:rsidRPr="00C04254">
        <w:t>acts</w:t>
      </w:r>
      <w:r w:rsidR="00BE2ECE">
        <w:t xml:space="preserve"> </w:t>
      </w:r>
      <w:r w:rsidRPr="00C04254">
        <w:t>that</w:t>
      </w:r>
      <w:r w:rsidR="00BE2ECE">
        <w:t xml:space="preserve"> </w:t>
      </w:r>
      <w:r w:rsidRPr="00C04254">
        <w:t>would</w:t>
      </w:r>
      <w:r w:rsidR="00BE2ECE">
        <w:t xml:space="preserve"> </w:t>
      </w:r>
      <w:r w:rsidRPr="00C04254">
        <w:t>otherwise</w:t>
      </w:r>
      <w:r w:rsidR="00BE2ECE">
        <w:t xml:space="preserve"> </w:t>
      </w:r>
      <w:r w:rsidRPr="00C04254">
        <w:t>be</w:t>
      </w:r>
      <w:r w:rsidR="00BE2ECE">
        <w:t xml:space="preserve"> </w:t>
      </w:r>
      <w:r w:rsidRPr="00C04254">
        <w:t>an</w:t>
      </w:r>
      <w:r w:rsidR="00BE2ECE">
        <w:t xml:space="preserve"> </w:t>
      </w:r>
      <w:r w:rsidRPr="00C04254">
        <w:t>infringement</w:t>
      </w:r>
      <w:r w:rsidR="00BE2ECE">
        <w:t xml:space="preserve"> </w:t>
      </w:r>
      <w:r w:rsidRPr="00C04254">
        <w:t>of</w:t>
      </w:r>
      <w:r w:rsidR="00BE2ECE">
        <w:t xml:space="preserve"> </w:t>
      </w:r>
      <w:r w:rsidRPr="00C04254">
        <w:t>an</w:t>
      </w:r>
      <w:r w:rsidR="00BE2ECE">
        <w:t xml:space="preserve"> </w:t>
      </w:r>
      <w:r w:rsidRPr="00C04254">
        <w:t>author’s</w:t>
      </w:r>
      <w:r w:rsidR="00BE2ECE">
        <w:t xml:space="preserve"> </w:t>
      </w:r>
      <w:r w:rsidRPr="00C04254">
        <w:t>moral</w:t>
      </w:r>
      <w:r w:rsidR="00BE2ECE">
        <w:t xml:space="preserve"> </w:t>
      </w:r>
      <w:r w:rsidRPr="00C04254">
        <w:t>rights.</w:t>
      </w:r>
      <w:r w:rsidRPr="00C04254">
        <w:rPr>
          <w:vertAlign w:val="superscript"/>
        </w:rPr>
        <w:footnoteReference w:id="125"/>
      </w:r>
    </w:p>
    <w:p w14:paraId="619A62DB" w14:textId="2ED2280D" w:rsidR="00C04254" w:rsidRPr="00C04254" w:rsidRDefault="00C04254" w:rsidP="00C04254">
      <w:r w:rsidRPr="00C04254">
        <w:t>A</w:t>
      </w:r>
      <w:r w:rsidR="00BE2ECE">
        <w:t xml:space="preserve"> </w:t>
      </w:r>
      <w:r w:rsidRPr="00C04254">
        <w:t>written</w:t>
      </w:r>
      <w:r w:rsidR="00BE2ECE">
        <w:t xml:space="preserve"> </w:t>
      </w:r>
      <w:r w:rsidRPr="00C04254">
        <w:t>consent</w:t>
      </w:r>
      <w:r w:rsidR="00BE2ECE">
        <w:t xml:space="preserve"> </w:t>
      </w:r>
      <w:r w:rsidRPr="00C04254">
        <w:t>from</w:t>
      </w:r>
      <w:r w:rsidR="00BE2ECE">
        <w:t xml:space="preserve"> </w:t>
      </w:r>
      <w:r w:rsidRPr="00C04254">
        <w:t>the</w:t>
      </w:r>
      <w:r w:rsidR="00BE2ECE">
        <w:t xml:space="preserve"> </w:t>
      </w:r>
      <w:r w:rsidRPr="00C04254">
        <w:t>creator</w:t>
      </w:r>
      <w:r w:rsidR="00BE2ECE">
        <w:t xml:space="preserve"> </w:t>
      </w:r>
      <w:r w:rsidRPr="00C04254">
        <w:t>consenting</w:t>
      </w:r>
      <w:r w:rsidR="00BE2ECE">
        <w:t xml:space="preserve"> </w:t>
      </w:r>
      <w:r w:rsidRPr="00C04254">
        <w:t>to</w:t>
      </w:r>
      <w:r w:rsidR="00BE2ECE">
        <w:t xml:space="preserve"> </w:t>
      </w:r>
      <w:r w:rsidRPr="00C04254">
        <w:t>an</w:t>
      </w:r>
      <w:r w:rsidR="00BE2ECE">
        <w:t xml:space="preserve"> </w:t>
      </w:r>
      <w:r w:rsidRPr="00C04254">
        <w:t>act</w:t>
      </w:r>
      <w:r w:rsidR="00BE2ECE">
        <w:t xml:space="preserve"> </w:t>
      </w:r>
      <w:r w:rsidRPr="00C04254">
        <w:t>or</w:t>
      </w:r>
      <w:r w:rsidR="00BE2ECE">
        <w:t xml:space="preserve"> </w:t>
      </w:r>
      <w:r w:rsidRPr="00C04254">
        <w:t>omission</w:t>
      </w:r>
      <w:r w:rsidR="00BE2ECE">
        <w:t xml:space="preserve"> </w:t>
      </w:r>
      <w:r w:rsidRPr="00C04254">
        <w:t>that</w:t>
      </w:r>
      <w:r w:rsidR="00BE2ECE">
        <w:t xml:space="preserve"> </w:t>
      </w:r>
      <w:r w:rsidRPr="00C04254">
        <w:t>would</w:t>
      </w:r>
      <w:r w:rsidR="00BE2ECE">
        <w:t xml:space="preserve"> </w:t>
      </w:r>
      <w:r w:rsidRPr="00C04254">
        <w:t>otherwise</w:t>
      </w:r>
      <w:r w:rsidR="00BE2ECE">
        <w:t xml:space="preserve"> </w:t>
      </w:r>
      <w:r w:rsidRPr="00C04254">
        <w:t>infringe</w:t>
      </w:r>
      <w:r w:rsidR="00BE2ECE">
        <w:t xml:space="preserve"> </w:t>
      </w:r>
      <w:r w:rsidRPr="00C04254">
        <w:t>moral</w:t>
      </w:r>
      <w:r w:rsidR="00BE2ECE">
        <w:t xml:space="preserve"> </w:t>
      </w:r>
      <w:r w:rsidRPr="00C04254">
        <w:t>rights</w:t>
      </w:r>
      <w:r w:rsidR="00BE2ECE">
        <w:t xml:space="preserve"> </w:t>
      </w:r>
      <w:r w:rsidRPr="00C04254">
        <w:t>must:</w:t>
      </w:r>
    </w:p>
    <w:p w14:paraId="7ACF6384" w14:textId="218C2D7A" w:rsidR="00C04254" w:rsidRPr="00C04254" w:rsidRDefault="00C04254" w:rsidP="009734BA">
      <w:pPr>
        <w:pStyle w:val="List"/>
      </w:pPr>
      <w:r w:rsidRPr="00C04254">
        <w:t>specify</w:t>
      </w:r>
      <w:r w:rsidR="00BE2ECE">
        <w:t xml:space="preserve"> </w:t>
      </w:r>
      <w:r w:rsidRPr="00C04254">
        <w:t>the</w:t>
      </w:r>
      <w:r w:rsidR="00BE2ECE">
        <w:t xml:space="preserve"> </w:t>
      </w:r>
      <w:r w:rsidRPr="00C04254">
        <w:t>work(s)</w:t>
      </w:r>
      <w:r w:rsidR="00BE2ECE">
        <w:t xml:space="preserve"> </w:t>
      </w:r>
      <w:r w:rsidRPr="00C04254">
        <w:t>to</w:t>
      </w:r>
      <w:r w:rsidR="00BE2ECE">
        <w:t xml:space="preserve"> </w:t>
      </w:r>
      <w:r w:rsidRPr="00C04254">
        <w:t>which</w:t>
      </w:r>
      <w:r w:rsidR="00BE2ECE">
        <w:t xml:space="preserve"> </w:t>
      </w:r>
      <w:r w:rsidRPr="00C04254">
        <w:t>the</w:t>
      </w:r>
      <w:r w:rsidR="00BE2ECE">
        <w:t xml:space="preserve"> </w:t>
      </w:r>
      <w:r w:rsidRPr="00C04254">
        <w:t>consent</w:t>
      </w:r>
      <w:r w:rsidR="00BE2ECE">
        <w:t xml:space="preserve"> </w:t>
      </w:r>
      <w:r w:rsidRPr="00C04254">
        <w:t>relates</w:t>
      </w:r>
    </w:p>
    <w:p w14:paraId="0129B7BE" w14:textId="7BE37D50" w:rsidR="00C04254" w:rsidRPr="00C04254" w:rsidRDefault="00C04254" w:rsidP="009734BA">
      <w:pPr>
        <w:pStyle w:val="List"/>
      </w:pPr>
      <w:r w:rsidRPr="00C04254">
        <w:t>specify</w:t>
      </w:r>
      <w:r w:rsidR="00BE2ECE">
        <w:t xml:space="preserve"> </w:t>
      </w:r>
      <w:r w:rsidRPr="00C04254">
        <w:t>the</w:t>
      </w:r>
      <w:r w:rsidR="00BE2ECE">
        <w:t xml:space="preserve"> </w:t>
      </w:r>
      <w:r w:rsidRPr="00C04254">
        <w:t>acts</w:t>
      </w:r>
      <w:r w:rsidR="00BE2ECE">
        <w:t xml:space="preserve"> </w:t>
      </w:r>
      <w:r w:rsidRPr="00C04254">
        <w:t>or</w:t>
      </w:r>
      <w:r w:rsidR="00BE2ECE">
        <w:t xml:space="preserve"> </w:t>
      </w:r>
      <w:r w:rsidRPr="00C04254">
        <w:t>omissions</w:t>
      </w:r>
      <w:r w:rsidR="00BE2ECE">
        <w:t xml:space="preserve"> </w:t>
      </w:r>
      <w:r w:rsidRPr="00C04254">
        <w:t>covered</w:t>
      </w:r>
      <w:r w:rsidR="00BE2ECE">
        <w:t xml:space="preserve"> </w:t>
      </w:r>
      <w:r w:rsidRPr="00C04254">
        <w:t>by</w:t>
      </w:r>
      <w:r w:rsidR="00BE2ECE">
        <w:t xml:space="preserve"> </w:t>
      </w:r>
      <w:r w:rsidRPr="00C04254">
        <w:t>the</w:t>
      </w:r>
      <w:r w:rsidR="00BE2ECE">
        <w:t xml:space="preserve"> </w:t>
      </w:r>
      <w:r w:rsidRPr="00C04254">
        <w:t>consent,</w:t>
      </w:r>
      <w:r w:rsidR="00BE2ECE">
        <w:t xml:space="preserve"> </w:t>
      </w:r>
      <w:r w:rsidRPr="00C04254">
        <w:t>and</w:t>
      </w:r>
    </w:p>
    <w:p w14:paraId="387AA002" w14:textId="30444232" w:rsidR="00C04254" w:rsidRPr="00C04254" w:rsidRDefault="00C04254" w:rsidP="009734BA">
      <w:pPr>
        <w:pStyle w:val="List"/>
      </w:pPr>
      <w:r w:rsidRPr="00C04254">
        <w:t>be</w:t>
      </w:r>
      <w:r w:rsidR="00BE2ECE">
        <w:t xml:space="preserve"> </w:t>
      </w:r>
      <w:r w:rsidRPr="00C04254">
        <w:t>voluntarily</w:t>
      </w:r>
      <w:r w:rsidR="00BE2ECE">
        <w:t xml:space="preserve"> </w:t>
      </w:r>
      <w:r w:rsidRPr="00C04254">
        <w:t>given</w:t>
      </w:r>
      <w:r w:rsidR="00BE2ECE">
        <w:t xml:space="preserve"> </w:t>
      </w:r>
      <w:r w:rsidRPr="00C04254">
        <w:t>(i.e.</w:t>
      </w:r>
      <w:r w:rsidR="00BE2ECE">
        <w:t xml:space="preserve"> </w:t>
      </w:r>
      <w:r w:rsidRPr="00C04254">
        <w:t>consent</w:t>
      </w:r>
      <w:r w:rsidR="00BE2ECE">
        <w:t xml:space="preserve"> </w:t>
      </w:r>
      <w:r w:rsidRPr="00C04254">
        <w:t>will</w:t>
      </w:r>
      <w:r w:rsidR="00BE2ECE">
        <w:t xml:space="preserve"> </w:t>
      </w:r>
      <w:r w:rsidRPr="00C04254">
        <w:t>be</w:t>
      </w:r>
      <w:r w:rsidR="00BE2ECE">
        <w:t xml:space="preserve"> </w:t>
      </w:r>
      <w:r w:rsidRPr="00C04254">
        <w:t>invalid</w:t>
      </w:r>
      <w:r w:rsidR="00BE2ECE">
        <w:t xml:space="preserve"> </w:t>
      </w:r>
      <w:r w:rsidRPr="00C04254">
        <w:t>if</w:t>
      </w:r>
      <w:r w:rsidR="00BE2ECE">
        <w:t xml:space="preserve"> </w:t>
      </w:r>
      <w:r w:rsidRPr="00C04254">
        <w:t>provided</w:t>
      </w:r>
      <w:r w:rsidR="00BE2ECE">
        <w:t xml:space="preserve"> </w:t>
      </w:r>
      <w:r w:rsidRPr="00C04254">
        <w:t>under</w:t>
      </w:r>
      <w:r w:rsidR="00BE2ECE">
        <w:t xml:space="preserve"> </w:t>
      </w:r>
      <w:r w:rsidRPr="00C04254">
        <w:t>duress).</w:t>
      </w:r>
      <w:r w:rsidRPr="00C04254">
        <w:rPr>
          <w:vertAlign w:val="superscript"/>
        </w:rPr>
        <w:footnoteReference w:id="126"/>
      </w:r>
    </w:p>
    <w:p w14:paraId="67658ED4" w14:textId="77777777" w:rsidR="00BB166C" w:rsidRDefault="00C04254" w:rsidP="00C04254">
      <w:r w:rsidRPr="00C04254">
        <w:t>As</w:t>
      </w:r>
      <w:r w:rsidR="00BE2ECE">
        <w:t xml:space="preserve"> </w:t>
      </w:r>
      <w:r w:rsidRPr="00C04254">
        <w:t>discussed</w:t>
      </w:r>
      <w:r w:rsidR="00BE2ECE">
        <w:t xml:space="preserve"> </w:t>
      </w:r>
      <w:r w:rsidRPr="00C04254">
        <w:t>in</w:t>
      </w:r>
      <w:r w:rsidR="00BE2ECE">
        <w:t xml:space="preserve"> </w:t>
      </w:r>
      <w:r w:rsidRPr="00C04254">
        <w:t>Chapter</w:t>
      </w:r>
      <w:r w:rsidR="00BE2ECE">
        <w:t xml:space="preserve"> </w:t>
      </w:r>
      <w:r w:rsidRPr="00C04254">
        <w:fldChar w:fldCharType="begin"/>
      </w:r>
      <w:r w:rsidRPr="00C04254">
        <w:instrText xml:space="preserve"> REF _Ref346005358 \r \h </w:instrText>
      </w:r>
      <w:r w:rsidRPr="00C04254">
        <w:fldChar w:fldCharType="separate"/>
      </w:r>
      <w:r w:rsidRPr="00C04254">
        <w:t>10.2</w:t>
      </w:r>
      <w:r w:rsidRPr="00C04254">
        <w:fldChar w:fldCharType="end"/>
      </w:r>
      <w:r w:rsidR="00BE2ECE">
        <w:t xml:space="preserve"> </w:t>
      </w:r>
      <w:r w:rsidRPr="00C04254">
        <w:t>above,</w:t>
      </w:r>
      <w:r w:rsidR="00BE2ECE">
        <w:t xml:space="preserve"> </w:t>
      </w:r>
      <w:r w:rsidRPr="00C04254">
        <w:t>it</w:t>
      </w:r>
      <w:r w:rsidR="00BE2ECE">
        <w:t xml:space="preserve"> </w:t>
      </w:r>
      <w:r w:rsidRPr="00C04254">
        <w:t>may</w:t>
      </w:r>
      <w:r w:rsidR="00BE2ECE">
        <w:t xml:space="preserve"> </w:t>
      </w:r>
      <w:r w:rsidRPr="00C04254">
        <w:t>be</w:t>
      </w:r>
      <w:r w:rsidR="00BE2ECE">
        <w:t xml:space="preserve"> </w:t>
      </w:r>
      <w:r w:rsidRPr="00C04254">
        <w:t>reasonable</w:t>
      </w:r>
      <w:r w:rsidR="00BE2ECE">
        <w:t xml:space="preserve"> </w:t>
      </w:r>
      <w:r w:rsidRPr="00C04254">
        <w:t>for</w:t>
      </w:r>
      <w:r w:rsidR="00BE2ECE">
        <w:t xml:space="preserve"> </w:t>
      </w:r>
      <w:r w:rsidRPr="00C04254">
        <w:t>an</w:t>
      </w:r>
      <w:r w:rsidR="00BE2ECE">
        <w:t xml:space="preserve"> </w:t>
      </w:r>
      <w:r w:rsidRPr="00C04254">
        <w:t>agency</w:t>
      </w:r>
      <w:r w:rsidR="00BE2ECE">
        <w:t xml:space="preserve"> </w:t>
      </w:r>
      <w:r w:rsidRPr="00C04254">
        <w:t>to</w:t>
      </w:r>
      <w:r w:rsidR="00BE2ECE">
        <w:t xml:space="preserve"> </w:t>
      </w:r>
      <w:r w:rsidRPr="00C04254">
        <w:t>not</w:t>
      </w:r>
      <w:r w:rsidR="00BE2ECE">
        <w:t xml:space="preserve"> </w:t>
      </w:r>
      <w:r w:rsidRPr="00C04254">
        <w:t>attribute</w:t>
      </w:r>
      <w:r w:rsidR="00BE2ECE">
        <w:t xml:space="preserve"> </w:t>
      </w:r>
      <w:r w:rsidRPr="00C04254">
        <w:t>an</w:t>
      </w:r>
      <w:r w:rsidR="00BE2ECE">
        <w:t xml:space="preserve"> </w:t>
      </w:r>
      <w:r w:rsidRPr="00C04254">
        <w:t>author,</w:t>
      </w:r>
      <w:r w:rsidR="00BE2ECE">
        <w:t xml:space="preserve"> </w:t>
      </w:r>
      <w:r w:rsidRPr="00C04254">
        <w:t>particularly</w:t>
      </w:r>
      <w:r w:rsidR="00BE2ECE">
        <w:t xml:space="preserve"> </w:t>
      </w:r>
      <w:r w:rsidRPr="00C04254">
        <w:t>if</w:t>
      </w:r>
      <w:r w:rsidR="00BE2ECE">
        <w:t xml:space="preserve"> </w:t>
      </w:r>
      <w:r w:rsidRPr="00C04254">
        <w:t>there</w:t>
      </w:r>
      <w:r w:rsidR="00BE2ECE">
        <w:t xml:space="preserve"> </w:t>
      </w:r>
      <w:r w:rsidRPr="00C04254">
        <w:t>is</w:t>
      </w:r>
      <w:r w:rsidR="00BE2ECE">
        <w:t xml:space="preserve"> </w:t>
      </w:r>
      <w:r w:rsidRPr="00C04254">
        <w:t>no</w:t>
      </w:r>
      <w:r w:rsidR="00BE2ECE">
        <w:t xml:space="preserve"> </w:t>
      </w:r>
      <w:r w:rsidRPr="00C04254">
        <w:t>existing</w:t>
      </w:r>
      <w:r w:rsidR="00BE2ECE">
        <w:t xml:space="preserve"> </w:t>
      </w:r>
      <w:r w:rsidRPr="00C04254">
        <w:t>practice</w:t>
      </w:r>
      <w:r w:rsidR="00BE2ECE">
        <w:t xml:space="preserve"> </w:t>
      </w:r>
      <w:r w:rsidRPr="00C04254">
        <w:t>of</w:t>
      </w:r>
      <w:r w:rsidR="00BE2ECE">
        <w:t xml:space="preserve"> </w:t>
      </w:r>
      <w:r w:rsidRPr="00C04254">
        <w:t>doing</w:t>
      </w:r>
      <w:r w:rsidR="00BE2ECE">
        <w:t xml:space="preserve"> </w:t>
      </w:r>
      <w:r w:rsidRPr="00C04254">
        <w:t>so.</w:t>
      </w:r>
      <w:r w:rsidR="00BE2ECE">
        <w:t xml:space="preserve"> </w:t>
      </w:r>
      <w:r w:rsidRPr="00C04254">
        <w:t>However,</w:t>
      </w:r>
      <w:r w:rsidR="00BE2ECE">
        <w:t xml:space="preserve"> </w:t>
      </w:r>
      <w:r w:rsidRPr="00C04254">
        <w:t>agencies</w:t>
      </w:r>
      <w:r w:rsidR="00BE2ECE">
        <w:t xml:space="preserve"> </w:t>
      </w:r>
      <w:r w:rsidRPr="00C04254">
        <w:t>should</w:t>
      </w:r>
      <w:r w:rsidR="00BE2ECE">
        <w:t xml:space="preserve"> </w:t>
      </w:r>
      <w:r w:rsidRPr="00C04254">
        <w:t>consider</w:t>
      </w:r>
      <w:r w:rsidR="00BE2ECE">
        <w:t xml:space="preserve"> </w:t>
      </w:r>
      <w:r w:rsidRPr="00C04254">
        <w:t>the</w:t>
      </w:r>
      <w:r w:rsidR="00BE2ECE">
        <w:t xml:space="preserve"> </w:t>
      </w:r>
      <w:r w:rsidRPr="00C04254">
        <w:t>need</w:t>
      </w:r>
      <w:r w:rsidR="00BE2ECE">
        <w:t xml:space="preserve"> </w:t>
      </w:r>
      <w:r w:rsidRPr="00C04254">
        <w:t>for</w:t>
      </w:r>
      <w:r w:rsidR="00BE2ECE">
        <w:t xml:space="preserve"> </w:t>
      </w:r>
      <w:r w:rsidRPr="00C04254">
        <w:t>obtaining</w:t>
      </w:r>
      <w:r w:rsidR="00BE2ECE">
        <w:t xml:space="preserve"> </w:t>
      </w:r>
      <w:r w:rsidRPr="00C04254">
        <w:t>a</w:t>
      </w:r>
      <w:r w:rsidR="00BE2ECE">
        <w:t xml:space="preserve"> </w:t>
      </w:r>
      <w:r w:rsidRPr="00C04254">
        <w:t>moral</w:t>
      </w:r>
      <w:r w:rsidR="00BE2ECE">
        <w:t xml:space="preserve"> </w:t>
      </w:r>
      <w:r w:rsidRPr="00C04254">
        <w:t>rights</w:t>
      </w:r>
      <w:r w:rsidR="00BE2ECE">
        <w:t xml:space="preserve"> </w:t>
      </w:r>
      <w:r w:rsidRPr="00C04254">
        <w:t>consent</w:t>
      </w:r>
      <w:r w:rsidR="00BE2ECE">
        <w:t xml:space="preserve"> </w:t>
      </w:r>
      <w:r w:rsidRPr="00C04254">
        <w:t>in</w:t>
      </w:r>
      <w:r w:rsidR="00BE2ECE">
        <w:t xml:space="preserve"> </w:t>
      </w:r>
      <w:r w:rsidRPr="00C04254">
        <w:t>the</w:t>
      </w:r>
      <w:r w:rsidR="00BE2ECE">
        <w:t xml:space="preserve"> </w:t>
      </w:r>
      <w:r w:rsidRPr="00C04254">
        <w:t>circumstances</w:t>
      </w:r>
      <w:r w:rsidR="00BE2ECE">
        <w:t xml:space="preserve"> </w:t>
      </w:r>
      <w:r w:rsidRPr="00C04254">
        <w:t>indicated</w:t>
      </w:r>
      <w:r w:rsidR="00BE2ECE">
        <w:t xml:space="preserve"> </w:t>
      </w:r>
      <w:r w:rsidRPr="00C04254">
        <w:t>in</w:t>
      </w:r>
      <w:r w:rsidR="00BE2ECE">
        <w:t xml:space="preserve"> </w:t>
      </w:r>
      <w:r w:rsidRPr="00C04254">
        <w:t>the</w:t>
      </w:r>
      <w:r w:rsidR="00BE2ECE">
        <w:t xml:space="preserve"> </w:t>
      </w:r>
      <w:r w:rsidRPr="00C04254">
        <w:t>following</w:t>
      </w:r>
      <w:r w:rsidR="00BE2ECE">
        <w:t xml:space="preserve"> </w:t>
      </w:r>
      <w:r w:rsidRPr="00C04254">
        <w:t>checklists.</w:t>
      </w:r>
      <w:r w:rsidR="00BE2ECE">
        <w:t xml:space="preserve"> </w:t>
      </w:r>
      <w:r w:rsidRPr="00C04254">
        <w:t>Two</w:t>
      </w:r>
      <w:r w:rsidR="00BE2ECE">
        <w:t xml:space="preserve"> </w:t>
      </w:r>
      <w:r w:rsidRPr="00C04254">
        <w:t>checklists</w:t>
      </w:r>
      <w:r w:rsidR="00BE2ECE">
        <w:t xml:space="preserve"> </w:t>
      </w:r>
      <w:r w:rsidRPr="00C04254">
        <w:t>are</w:t>
      </w:r>
      <w:r w:rsidR="00BE2ECE">
        <w:t xml:space="preserve"> </w:t>
      </w:r>
      <w:r w:rsidRPr="00C04254">
        <w:t>provided,</w:t>
      </w:r>
      <w:r w:rsidR="00BE2ECE">
        <w:t xml:space="preserve"> </w:t>
      </w:r>
      <w:r w:rsidRPr="00C04254">
        <w:t>one</w:t>
      </w:r>
      <w:r w:rsidR="00BE2ECE">
        <w:t xml:space="preserve"> </w:t>
      </w:r>
      <w:r w:rsidRPr="00C04254">
        <w:t>for</w:t>
      </w:r>
      <w:r w:rsidR="00BE2ECE">
        <w:t xml:space="preserve"> </w:t>
      </w:r>
      <w:r w:rsidRPr="00C04254">
        <w:t>State</w:t>
      </w:r>
      <w:r w:rsidR="00BE2ECE">
        <w:t xml:space="preserve"> </w:t>
      </w:r>
      <w:r w:rsidRPr="00C04254">
        <w:t>employees</w:t>
      </w:r>
      <w:r w:rsidR="00BE2ECE">
        <w:t xml:space="preserve"> </w:t>
      </w:r>
      <w:r w:rsidRPr="00C04254">
        <w:t>and</w:t>
      </w:r>
      <w:r w:rsidR="00BE2ECE">
        <w:t xml:space="preserve"> </w:t>
      </w:r>
      <w:r w:rsidRPr="00C04254">
        <w:t>one</w:t>
      </w:r>
      <w:r w:rsidR="00BE2ECE">
        <w:t xml:space="preserve"> </w:t>
      </w:r>
      <w:r w:rsidRPr="00C04254">
        <w:t>for</w:t>
      </w:r>
      <w:r w:rsidR="00BE2ECE">
        <w:t xml:space="preserve"> </w:t>
      </w:r>
      <w:r w:rsidRPr="00C04254">
        <w:t>contractors.</w:t>
      </w:r>
    </w:p>
    <w:p w14:paraId="20CA3EC6" w14:textId="6020DA5A" w:rsidR="00C04254" w:rsidRPr="00C04254" w:rsidRDefault="00C04254" w:rsidP="00C04254">
      <w:r w:rsidRPr="00C04254">
        <w:t>The</w:t>
      </w:r>
      <w:r w:rsidR="00BE2ECE">
        <w:t xml:space="preserve"> </w:t>
      </w:r>
      <w:r w:rsidRPr="00C04254">
        <w:t>checklists</w:t>
      </w:r>
      <w:r w:rsidR="00BE2ECE">
        <w:t xml:space="preserve"> </w:t>
      </w:r>
      <w:r w:rsidRPr="00C04254">
        <w:t>relate</w:t>
      </w:r>
      <w:r w:rsidR="00BE2ECE">
        <w:t xml:space="preserve"> </w:t>
      </w:r>
      <w:r w:rsidRPr="00C04254">
        <w:t>to</w:t>
      </w:r>
      <w:r w:rsidR="00BE2ECE">
        <w:t xml:space="preserve"> </w:t>
      </w:r>
      <w:r w:rsidRPr="00C04254">
        <w:t>moral</w:t>
      </w:r>
      <w:r w:rsidR="00BE2ECE">
        <w:t xml:space="preserve"> </w:t>
      </w:r>
      <w:r w:rsidRPr="00C04254">
        <w:t>rights</w:t>
      </w:r>
      <w:r w:rsidR="00BE2ECE">
        <w:t xml:space="preserve"> </w:t>
      </w:r>
      <w:r w:rsidRPr="00C04254">
        <w:t>in</w:t>
      </w:r>
      <w:r w:rsidR="00BE2ECE">
        <w:t xml:space="preserve"> </w:t>
      </w:r>
      <w:r w:rsidRPr="00C04254">
        <w:t>literary</w:t>
      </w:r>
      <w:r w:rsidR="00BE2ECE">
        <w:t xml:space="preserve"> </w:t>
      </w:r>
      <w:r w:rsidRPr="00C04254">
        <w:t>works</w:t>
      </w:r>
      <w:r w:rsidR="00BE2ECE">
        <w:t xml:space="preserve"> </w:t>
      </w:r>
      <w:r w:rsidRPr="00C04254">
        <w:t>(such</w:t>
      </w:r>
      <w:r w:rsidR="00BE2ECE">
        <w:t xml:space="preserve"> </w:t>
      </w:r>
      <w:r w:rsidRPr="00C04254">
        <w:t>as</w:t>
      </w:r>
      <w:r w:rsidR="00BE2ECE">
        <w:t xml:space="preserve"> </w:t>
      </w:r>
      <w:r w:rsidRPr="00C04254">
        <w:t>reports,</w:t>
      </w:r>
      <w:r w:rsidR="00BE2ECE">
        <w:t xml:space="preserve"> </w:t>
      </w:r>
      <w:r w:rsidRPr="00C04254">
        <w:t>policies,</w:t>
      </w:r>
      <w:r w:rsidR="00BE2ECE">
        <w:t xml:space="preserve"> </w:t>
      </w:r>
      <w:r w:rsidRPr="00C04254">
        <w:t>manuals</w:t>
      </w:r>
      <w:r w:rsidR="00BE2ECE">
        <w:t xml:space="preserve"> </w:t>
      </w:r>
      <w:r w:rsidRPr="00C04254">
        <w:t>and</w:t>
      </w:r>
      <w:r w:rsidR="00BE2ECE">
        <w:t xml:space="preserve"> </w:t>
      </w:r>
      <w:r w:rsidRPr="00C04254">
        <w:t>other</w:t>
      </w:r>
      <w:r w:rsidR="00BE2ECE">
        <w:t xml:space="preserve"> </w:t>
      </w:r>
      <w:r w:rsidRPr="00C04254">
        <w:t>written</w:t>
      </w:r>
      <w:r w:rsidR="00BE2ECE">
        <w:t xml:space="preserve"> </w:t>
      </w:r>
      <w:r w:rsidRPr="00C04254">
        <w:t>materials).</w:t>
      </w:r>
      <w:r w:rsidR="00BE2ECE">
        <w:t xml:space="preserve"> </w:t>
      </w:r>
      <w:r w:rsidRPr="00C04254">
        <w:t>Moral</w:t>
      </w:r>
      <w:r w:rsidR="00BE2ECE">
        <w:t xml:space="preserve"> </w:t>
      </w:r>
      <w:r w:rsidRPr="00C04254">
        <w:t>rights</w:t>
      </w:r>
      <w:r w:rsidR="00BE2ECE">
        <w:t xml:space="preserve"> </w:t>
      </w:r>
      <w:r w:rsidRPr="00C04254">
        <w:t>in</w:t>
      </w:r>
      <w:r w:rsidR="00BE2ECE">
        <w:t xml:space="preserve"> </w:t>
      </w:r>
      <w:r w:rsidRPr="00C04254">
        <w:t>relation</w:t>
      </w:r>
      <w:r w:rsidR="00BE2ECE">
        <w:t xml:space="preserve"> </w:t>
      </w:r>
      <w:r w:rsidRPr="00C04254">
        <w:t>to</w:t>
      </w:r>
      <w:r w:rsidR="00BE2ECE">
        <w:t xml:space="preserve"> </w:t>
      </w:r>
      <w:r w:rsidRPr="00C04254">
        <w:t>artistic</w:t>
      </w:r>
      <w:r w:rsidR="00BE2ECE">
        <w:t xml:space="preserve"> </w:t>
      </w:r>
      <w:r w:rsidRPr="00C04254">
        <w:t>works,</w:t>
      </w:r>
      <w:r w:rsidR="00BE2ECE">
        <w:t xml:space="preserve"> </w:t>
      </w:r>
      <w:r w:rsidRPr="00C04254">
        <w:t>musical</w:t>
      </w:r>
      <w:r w:rsidR="00BE2ECE">
        <w:t xml:space="preserve"> </w:t>
      </w:r>
      <w:r w:rsidRPr="00C04254">
        <w:t>works</w:t>
      </w:r>
      <w:r w:rsidR="00BE2ECE">
        <w:t xml:space="preserve"> </w:t>
      </w:r>
      <w:r w:rsidRPr="00C04254">
        <w:t>or</w:t>
      </w:r>
      <w:r w:rsidR="00BE2ECE">
        <w:t xml:space="preserve"> </w:t>
      </w:r>
      <w:r w:rsidRPr="00C04254">
        <w:t>films</w:t>
      </w:r>
      <w:r w:rsidR="00BE2ECE">
        <w:t xml:space="preserve"> </w:t>
      </w:r>
      <w:r w:rsidRPr="00C04254">
        <w:t>(in</w:t>
      </w:r>
      <w:r w:rsidR="00BE2ECE">
        <w:t xml:space="preserve"> </w:t>
      </w:r>
      <w:r w:rsidRPr="00C04254">
        <w:t>any</w:t>
      </w:r>
      <w:r w:rsidR="00BE2ECE">
        <w:t xml:space="preserve"> </w:t>
      </w:r>
      <w:r w:rsidRPr="00C04254">
        <w:t>form)</w:t>
      </w:r>
      <w:r w:rsidR="00BE2ECE">
        <w:t xml:space="preserve"> </w:t>
      </w:r>
      <w:r w:rsidRPr="00C04254">
        <w:t>will</w:t>
      </w:r>
      <w:r w:rsidR="00BE2ECE">
        <w:t xml:space="preserve"> </w:t>
      </w:r>
      <w:r w:rsidRPr="00C04254">
        <w:t>raise</w:t>
      </w:r>
      <w:r w:rsidR="00BE2ECE">
        <w:t xml:space="preserve"> </w:t>
      </w:r>
      <w:proofErr w:type="gramStart"/>
      <w:r w:rsidRPr="00C04254">
        <w:t>particular</w:t>
      </w:r>
      <w:r w:rsidR="00BE2ECE">
        <w:t xml:space="preserve"> </w:t>
      </w:r>
      <w:r w:rsidRPr="00C04254">
        <w:t>issues</w:t>
      </w:r>
      <w:proofErr w:type="gramEnd"/>
      <w:r w:rsidR="00BE2ECE">
        <w:t xml:space="preserve"> </w:t>
      </w:r>
      <w:r w:rsidRPr="00C04254">
        <w:t>which</w:t>
      </w:r>
      <w:r w:rsidR="00BE2ECE">
        <w:t xml:space="preserve"> </w:t>
      </w:r>
      <w:r w:rsidRPr="00C04254">
        <w:t>should</w:t>
      </w:r>
      <w:r w:rsidR="00BE2ECE">
        <w:t xml:space="preserve"> </w:t>
      </w:r>
      <w:r w:rsidRPr="00C04254">
        <w:t>be</w:t>
      </w:r>
      <w:r w:rsidR="00BE2ECE">
        <w:t xml:space="preserve"> </w:t>
      </w:r>
      <w:r w:rsidRPr="00C04254">
        <w:t>referred</w:t>
      </w:r>
      <w:r w:rsidR="00BE2ECE">
        <w:t xml:space="preserve"> </w:t>
      </w:r>
      <w:r w:rsidRPr="00C04254">
        <w:t>for</w:t>
      </w:r>
      <w:r w:rsidR="00BE2ECE">
        <w:t xml:space="preserve"> </w:t>
      </w:r>
      <w:r w:rsidRPr="00C04254">
        <w:t>legal</w:t>
      </w:r>
      <w:r w:rsidR="00BE2ECE">
        <w:t xml:space="preserve"> </w:t>
      </w:r>
      <w:r w:rsidRPr="00C04254">
        <w:t>advice.</w:t>
      </w:r>
    </w:p>
    <w:p w14:paraId="09D6F90A" w14:textId="30625B8B" w:rsidR="00C04254" w:rsidRPr="00C04254" w:rsidRDefault="00C04254" w:rsidP="00C04254">
      <w:r w:rsidRPr="00C04254">
        <w:t>Consents</w:t>
      </w:r>
      <w:r w:rsidR="00BE2ECE">
        <w:t xml:space="preserve"> </w:t>
      </w:r>
      <w:r w:rsidRPr="00C04254">
        <w:t>cannot</w:t>
      </w:r>
      <w:r w:rsidR="00BE2ECE">
        <w:t xml:space="preserve"> </w:t>
      </w:r>
      <w:r w:rsidRPr="00C04254">
        <w:t>be</w:t>
      </w:r>
      <w:r w:rsidR="00BE2ECE">
        <w:t xml:space="preserve"> </w:t>
      </w:r>
      <w:r w:rsidRPr="00C04254">
        <w:t>given</w:t>
      </w:r>
      <w:r w:rsidR="00BE2ECE">
        <w:t xml:space="preserve"> </w:t>
      </w:r>
      <w:r w:rsidRPr="00C04254">
        <w:t>by</w:t>
      </w:r>
      <w:r w:rsidR="00BE2ECE">
        <w:t xml:space="preserve"> </w:t>
      </w:r>
      <w:r w:rsidRPr="00C04254">
        <w:t>organisations</w:t>
      </w:r>
      <w:r w:rsidR="00BE2ECE">
        <w:t xml:space="preserve"> </w:t>
      </w:r>
      <w:r w:rsidRPr="00C04254">
        <w:t>on</w:t>
      </w:r>
      <w:r w:rsidR="00BE2ECE">
        <w:t xml:space="preserve"> </w:t>
      </w:r>
      <w:r w:rsidRPr="00C04254">
        <w:t>behalf</w:t>
      </w:r>
      <w:r w:rsidR="00BE2ECE">
        <w:t xml:space="preserve"> </w:t>
      </w:r>
      <w:r w:rsidRPr="00C04254">
        <w:t>of</w:t>
      </w:r>
      <w:r w:rsidR="00BE2ECE">
        <w:t xml:space="preserve"> </w:t>
      </w:r>
      <w:r w:rsidRPr="00C04254">
        <w:t>an</w:t>
      </w:r>
      <w:r w:rsidR="00BE2ECE">
        <w:t xml:space="preserve"> </w:t>
      </w:r>
      <w:r w:rsidRPr="00C04254">
        <w:t>individual.</w:t>
      </w:r>
      <w:r w:rsidR="00BE2ECE">
        <w:t xml:space="preserve"> </w:t>
      </w:r>
      <w:r w:rsidRPr="00C04254">
        <w:t>They</w:t>
      </w:r>
      <w:r w:rsidR="00BE2ECE">
        <w:t xml:space="preserve"> </w:t>
      </w:r>
      <w:r w:rsidRPr="00C04254">
        <w:t>must</w:t>
      </w:r>
      <w:r w:rsidR="00BE2ECE">
        <w:t xml:space="preserve"> </w:t>
      </w:r>
      <w:r w:rsidRPr="00C04254">
        <w:t>be</w:t>
      </w:r>
      <w:r w:rsidR="00BE2ECE">
        <w:t xml:space="preserve"> </w:t>
      </w:r>
      <w:r w:rsidRPr="00C04254">
        <w:t>signed</w:t>
      </w:r>
      <w:r w:rsidR="00BE2ECE">
        <w:t xml:space="preserve"> </w:t>
      </w:r>
      <w:r w:rsidRPr="00C04254">
        <w:t>by</w:t>
      </w:r>
      <w:r w:rsidR="00BE2ECE">
        <w:t xml:space="preserve"> </w:t>
      </w:r>
      <w:r w:rsidRPr="00C04254">
        <w:t>the</w:t>
      </w:r>
      <w:r w:rsidR="00BE2ECE">
        <w:t xml:space="preserve"> </w:t>
      </w:r>
      <w:r w:rsidRPr="00C04254">
        <w:t>consenting</w:t>
      </w:r>
      <w:r w:rsidR="00BE2ECE">
        <w:t xml:space="preserve"> </w:t>
      </w:r>
      <w:r w:rsidRPr="00C04254">
        <w:t>person.</w:t>
      </w:r>
    </w:p>
    <w:p w14:paraId="171CB693" w14:textId="3B11753D" w:rsidR="00C04254" w:rsidRDefault="00C04254" w:rsidP="00C04254">
      <w:r w:rsidRPr="00C04254">
        <w:t>Where</w:t>
      </w:r>
      <w:r w:rsidR="00BE2ECE">
        <w:t xml:space="preserve"> </w:t>
      </w:r>
      <w:r w:rsidRPr="00C04254">
        <w:t>a</w:t>
      </w:r>
      <w:r w:rsidR="00BE2ECE">
        <w:t xml:space="preserve"> </w:t>
      </w:r>
      <w:r w:rsidRPr="00C04254">
        <w:t>moral</w:t>
      </w:r>
      <w:r w:rsidR="00BE2ECE">
        <w:t xml:space="preserve"> </w:t>
      </w:r>
      <w:r w:rsidRPr="00C04254">
        <w:t>rights</w:t>
      </w:r>
      <w:r w:rsidR="00BE2ECE">
        <w:t xml:space="preserve"> </w:t>
      </w:r>
      <w:r w:rsidRPr="00C04254">
        <w:t>consent</w:t>
      </w:r>
      <w:r w:rsidR="00BE2ECE">
        <w:t xml:space="preserve"> </w:t>
      </w:r>
      <w:r w:rsidRPr="00C04254">
        <w:t>form</w:t>
      </w:r>
      <w:r w:rsidR="00BE2ECE">
        <w:t xml:space="preserve"> </w:t>
      </w:r>
      <w:r w:rsidRPr="00C04254">
        <w:t>is</w:t>
      </w:r>
      <w:r w:rsidR="00BE2ECE">
        <w:t xml:space="preserve"> </w:t>
      </w:r>
      <w:r w:rsidRPr="00C04254">
        <w:t>appropriate,</w:t>
      </w:r>
      <w:r w:rsidR="00BE2ECE">
        <w:t xml:space="preserve"> </w:t>
      </w:r>
      <w:r w:rsidRPr="00C04254">
        <w:t>a</w:t>
      </w:r>
      <w:r w:rsidR="00BE2ECE">
        <w:t xml:space="preserve"> </w:t>
      </w:r>
      <w:r w:rsidRPr="00C04254">
        <w:t>template</w:t>
      </w:r>
      <w:r w:rsidR="00BE2ECE">
        <w:t xml:space="preserve"> </w:t>
      </w:r>
      <w:r w:rsidRPr="00C04254">
        <w:t>form</w:t>
      </w:r>
      <w:r w:rsidR="00BE2ECE">
        <w:t xml:space="preserve"> </w:t>
      </w:r>
      <w:r w:rsidRPr="00C04254">
        <w:t>is</w:t>
      </w:r>
      <w:r w:rsidR="00BE2ECE">
        <w:t xml:space="preserve"> </w:t>
      </w:r>
      <w:r w:rsidRPr="00C04254">
        <w:t>provided</w:t>
      </w:r>
      <w:r w:rsidR="00BE2ECE">
        <w:t xml:space="preserve"> </w:t>
      </w:r>
      <w:r w:rsidRPr="00C04254">
        <w:t>in</w:t>
      </w:r>
      <w:r w:rsidR="00BE2ECE">
        <w:t xml:space="preserve"> </w:t>
      </w:r>
      <w:r w:rsidRPr="00C04254">
        <w:fldChar w:fldCharType="begin"/>
      </w:r>
      <w:r w:rsidRPr="00C04254">
        <w:instrText xml:space="preserve"> REF _Ref351371335 \r \h </w:instrText>
      </w:r>
      <w:r w:rsidRPr="00C04254">
        <w:fldChar w:fldCharType="separate"/>
      </w:r>
      <w:r w:rsidRPr="00C04254">
        <w:t>Attachment</w:t>
      </w:r>
      <w:r w:rsidR="00BE2ECE">
        <w:t xml:space="preserve"> </w:t>
      </w:r>
      <w:r w:rsidRPr="00C04254">
        <w:t>3</w:t>
      </w:r>
      <w:r w:rsidRPr="00C04254">
        <w:fldChar w:fldCharType="end"/>
      </w:r>
      <w:r w:rsidRPr="00C04254">
        <w:t>.</w:t>
      </w:r>
    </w:p>
    <w:p w14:paraId="27CB7988" w14:textId="549BD7CC" w:rsidR="009734BA" w:rsidRDefault="009734BA" w:rsidP="00C04254"/>
    <w:p w14:paraId="4394D2E2" w14:textId="5A45505E" w:rsidR="00C04254" w:rsidRPr="009734BA" w:rsidRDefault="00C04254" w:rsidP="00AD3C2D">
      <w:pPr>
        <w:pStyle w:val="Heading3"/>
      </w:pPr>
      <w:bookmarkStart w:id="401" w:name="_Toc360519919"/>
      <w:r w:rsidRPr="009734BA">
        <w:lastRenderedPageBreak/>
        <w:t>When</w:t>
      </w:r>
      <w:r w:rsidR="00BE2ECE" w:rsidRPr="009734BA">
        <w:t xml:space="preserve"> </w:t>
      </w:r>
      <w:r w:rsidRPr="009734BA">
        <w:t>to</w:t>
      </w:r>
      <w:r w:rsidR="00BE2ECE" w:rsidRPr="009734BA">
        <w:t xml:space="preserve"> </w:t>
      </w:r>
      <w:r w:rsidRPr="009734BA">
        <w:t>seek</w:t>
      </w:r>
      <w:r w:rsidR="00BE2ECE" w:rsidRPr="009734BA">
        <w:t xml:space="preserve"> </w:t>
      </w:r>
      <w:r w:rsidRPr="009734BA">
        <w:t>moral</w:t>
      </w:r>
      <w:r w:rsidR="00BE2ECE" w:rsidRPr="009734BA">
        <w:t xml:space="preserve"> </w:t>
      </w:r>
      <w:r w:rsidRPr="009734BA">
        <w:t>rights</w:t>
      </w:r>
      <w:r w:rsidR="00BE2ECE" w:rsidRPr="009734BA">
        <w:t xml:space="preserve"> </w:t>
      </w:r>
      <w:r w:rsidRPr="009734BA">
        <w:t>consent</w:t>
      </w:r>
      <w:r w:rsidR="00BE2ECE" w:rsidRPr="009734BA">
        <w:t xml:space="preserve"> </w:t>
      </w:r>
      <w:r w:rsidRPr="009734BA">
        <w:t>from</w:t>
      </w:r>
      <w:r w:rsidR="00BE2ECE" w:rsidRPr="009734BA">
        <w:t xml:space="preserve"> </w:t>
      </w:r>
      <w:r w:rsidRPr="009734BA">
        <w:t>employees</w:t>
      </w:r>
      <w:bookmarkEnd w:id="401"/>
    </w:p>
    <w:p w14:paraId="3F6B0BC2" w14:textId="2F292B13" w:rsidR="00C04254" w:rsidRDefault="00C04254" w:rsidP="00C04254">
      <w:r w:rsidRPr="00C04254">
        <w:t>Agencies</w:t>
      </w:r>
      <w:r w:rsidR="00BE2ECE">
        <w:t xml:space="preserve"> </w:t>
      </w:r>
      <w:r w:rsidRPr="00C04254">
        <w:t>should</w:t>
      </w:r>
      <w:r w:rsidR="00BE2ECE">
        <w:t xml:space="preserve"> </w:t>
      </w:r>
      <w:r w:rsidRPr="00C04254">
        <w:t>consider</w:t>
      </w:r>
      <w:r w:rsidR="00BE2ECE">
        <w:t xml:space="preserve"> </w:t>
      </w:r>
      <w:r w:rsidRPr="00C04254">
        <w:t>obtaining</w:t>
      </w:r>
      <w:r w:rsidR="00BE2ECE">
        <w:t xml:space="preserve"> </w:t>
      </w:r>
      <w:r w:rsidRPr="00C04254">
        <w:t>a</w:t>
      </w:r>
      <w:r w:rsidR="00BE2ECE">
        <w:t xml:space="preserve"> </w:t>
      </w:r>
      <w:r w:rsidRPr="00C04254">
        <w:t>moral</w:t>
      </w:r>
      <w:r w:rsidR="00BE2ECE">
        <w:t xml:space="preserve"> </w:t>
      </w:r>
      <w:r w:rsidRPr="00C04254">
        <w:t>rights</w:t>
      </w:r>
      <w:r w:rsidR="00BE2ECE">
        <w:t xml:space="preserve"> </w:t>
      </w:r>
      <w:r w:rsidRPr="00C04254">
        <w:t>consent</w:t>
      </w:r>
      <w:r w:rsidR="00BE2ECE">
        <w:t xml:space="preserve"> </w:t>
      </w:r>
      <w:r w:rsidRPr="00C04254">
        <w:t>from</w:t>
      </w:r>
      <w:r w:rsidR="00BE2ECE">
        <w:t xml:space="preserve"> </w:t>
      </w:r>
      <w:r w:rsidRPr="00C04254">
        <w:t>an</w:t>
      </w:r>
      <w:r w:rsidR="00BE2ECE">
        <w:t xml:space="preserve"> </w:t>
      </w:r>
      <w:r w:rsidRPr="00C04254">
        <w:t>employee</w:t>
      </w:r>
      <w:r w:rsidR="00BE2ECE">
        <w:t xml:space="preserve"> </w:t>
      </w:r>
      <w:r w:rsidRPr="00C04254">
        <w:t>in</w:t>
      </w:r>
      <w:r w:rsidR="00BE2ECE">
        <w:t xml:space="preserve"> </w:t>
      </w:r>
      <w:r w:rsidRPr="00C04254">
        <w:t>circumstances</w:t>
      </w:r>
      <w:r w:rsidR="00BE2ECE">
        <w:t xml:space="preserve"> </w:t>
      </w:r>
      <w:r w:rsidRPr="00C04254">
        <w:t>where</w:t>
      </w:r>
      <w:r w:rsidR="00BE2ECE">
        <w:t xml:space="preserve"> </w:t>
      </w:r>
      <w:r w:rsidRPr="00C04254">
        <w:t>they</w:t>
      </w:r>
      <w:r w:rsidR="00BE2ECE">
        <w:t xml:space="preserve"> </w:t>
      </w:r>
      <w:r w:rsidRPr="00C04254">
        <w:t>intend</w:t>
      </w:r>
      <w:r w:rsidR="00BE2ECE">
        <w:t xml:space="preserve"> </w:t>
      </w:r>
      <w:r w:rsidRPr="00C04254">
        <w:t>not</w:t>
      </w:r>
      <w:r w:rsidR="00BE2ECE">
        <w:t xml:space="preserve"> </w:t>
      </w:r>
      <w:r w:rsidRPr="00C04254">
        <w:t>to</w:t>
      </w:r>
      <w:r w:rsidR="00BE2ECE">
        <w:t xml:space="preserve"> </w:t>
      </w:r>
      <w:r w:rsidRPr="00C04254">
        <w:t>attribute</w:t>
      </w:r>
      <w:r w:rsidR="00BE2ECE">
        <w:t xml:space="preserve"> </w:t>
      </w:r>
      <w:r w:rsidRPr="00C04254">
        <w:t>the</w:t>
      </w:r>
      <w:r w:rsidR="00BE2ECE">
        <w:t xml:space="preserve"> </w:t>
      </w:r>
      <w:r w:rsidRPr="00C04254">
        <w:t>employee</w:t>
      </w:r>
      <w:r w:rsidR="00BE2ECE">
        <w:t xml:space="preserve"> </w:t>
      </w:r>
      <w:r w:rsidRPr="00C04254">
        <w:t>as</w:t>
      </w:r>
      <w:r w:rsidR="00BE2ECE">
        <w:t xml:space="preserve"> </w:t>
      </w:r>
      <w:r w:rsidRPr="00C04254">
        <w:t>the</w:t>
      </w:r>
      <w:r w:rsidR="00BE2ECE">
        <w:t xml:space="preserve"> </w:t>
      </w:r>
      <w:r w:rsidRPr="00C04254">
        <w:t>author</w:t>
      </w:r>
      <w:r w:rsidR="00BE2ECE">
        <w:t xml:space="preserve"> </w:t>
      </w:r>
      <w:r w:rsidRPr="00C04254">
        <w:t>of</w:t>
      </w:r>
      <w:r w:rsidR="00BE2ECE">
        <w:t xml:space="preserve"> </w:t>
      </w:r>
      <w:r w:rsidRPr="00C04254">
        <w:t>a</w:t>
      </w:r>
      <w:r w:rsidR="00BE2ECE">
        <w:t xml:space="preserve"> </w:t>
      </w:r>
      <w:r w:rsidRPr="00C04254">
        <w:t>work</w:t>
      </w:r>
      <w:r w:rsidR="00BE2ECE">
        <w:t xml:space="preserve"> </w:t>
      </w:r>
      <w:r w:rsidRPr="00C04254">
        <w:t>and</w:t>
      </w:r>
      <w:r w:rsidR="00BE2ECE">
        <w:t xml:space="preserve"> </w:t>
      </w:r>
      <w:r w:rsidRPr="00C04254">
        <w:t>some</w:t>
      </w:r>
      <w:r w:rsidR="00BE2ECE">
        <w:t xml:space="preserve"> </w:t>
      </w:r>
      <w:r w:rsidRPr="00C04254">
        <w:t>or</w:t>
      </w:r>
      <w:r w:rsidR="00BE2ECE">
        <w:t xml:space="preserve"> </w:t>
      </w:r>
      <w:proofErr w:type="gramStart"/>
      <w:r w:rsidRPr="00C04254">
        <w:t>all</w:t>
      </w:r>
      <w:r w:rsidR="00BE2ECE">
        <w:t xml:space="preserve"> </w:t>
      </w:r>
      <w:r w:rsidRPr="00C04254">
        <w:t>of</w:t>
      </w:r>
      <w:proofErr w:type="gramEnd"/>
      <w:r w:rsidR="00BE2ECE">
        <w:t xml:space="preserve"> </w:t>
      </w:r>
      <w:r w:rsidRPr="00C04254">
        <w:t>these</w:t>
      </w:r>
      <w:r w:rsidR="00BE2ECE">
        <w:t xml:space="preserve"> </w:t>
      </w:r>
      <w:r w:rsidRPr="00C04254">
        <w:t>factors</w:t>
      </w:r>
      <w:r w:rsidR="00BE2ECE">
        <w:t xml:space="preserve"> </w:t>
      </w:r>
      <w:r w:rsidRPr="00C04254">
        <w:t>apply:</w:t>
      </w:r>
    </w:p>
    <w:tbl>
      <w:tblPr>
        <w:tblStyle w:val="DGSTable"/>
        <w:tblW w:w="9639" w:type="dxa"/>
        <w:tblLook w:val="06A0" w:firstRow="1" w:lastRow="0" w:firstColumn="1" w:lastColumn="0" w:noHBand="1" w:noVBand="1"/>
      </w:tblPr>
      <w:tblGrid>
        <w:gridCol w:w="853"/>
        <w:gridCol w:w="7794"/>
        <w:gridCol w:w="992"/>
      </w:tblGrid>
      <w:tr w:rsidR="009734BA" w:rsidRPr="003468E0" w14:paraId="508F20F1" w14:textId="77777777" w:rsidTr="009734BA">
        <w:trPr>
          <w:cnfStyle w:val="100000000000" w:firstRow="1" w:lastRow="0" w:firstColumn="0" w:lastColumn="0" w:oddVBand="0" w:evenVBand="0" w:oddHBand="0" w:evenHBand="0" w:firstRowFirstColumn="0" w:firstRowLastColumn="0" w:lastRowFirstColumn="0" w:lastRowLastColumn="0"/>
        </w:trPr>
        <w:tc>
          <w:tcPr>
            <w:tcW w:w="853" w:type="dxa"/>
          </w:tcPr>
          <w:p w14:paraId="535A077E" w14:textId="633F9B20" w:rsidR="009734BA" w:rsidRPr="003468E0" w:rsidRDefault="009734BA" w:rsidP="009734BA">
            <w:pPr>
              <w:pStyle w:val="TableofFigures"/>
            </w:pPr>
            <w:bookmarkStart w:id="402" w:name="_Hlk140642668"/>
            <w:r w:rsidRPr="0055103F">
              <w:t>#</w:t>
            </w:r>
          </w:p>
        </w:tc>
        <w:tc>
          <w:tcPr>
            <w:tcW w:w="7794" w:type="dxa"/>
          </w:tcPr>
          <w:p w14:paraId="703CE743" w14:textId="1A2F1788" w:rsidR="009734BA" w:rsidRPr="003468E0" w:rsidRDefault="009734BA" w:rsidP="009734BA">
            <w:pPr>
              <w:pStyle w:val="TableofFigures"/>
            </w:pPr>
            <w:r w:rsidRPr="0055103F">
              <w:t>Factor</w:t>
            </w:r>
          </w:p>
        </w:tc>
        <w:tc>
          <w:tcPr>
            <w:tcW w:w="992" w:type="dxa"/>
          </w:tcPr>
          <w:p w14:paraId="3FDE5C7E" w14:textId="5FB0EE23" w:rsidR="009734BA" w:rsidRPr="003468E0" w:rsidRDefault="009734BA" w:rsidP="009734BA">
            <w:pPr>
              <w:pStyle w:val="TableofFigures"/>
            </w:pPr>
            <w:r w:rsidRPr="0055103F">
              <w:t>Yes/No</w:t>
            </w:r>
          </w:p>
        </w:tc>
      </w:tr>
      <w:tr w:rsidR="009734BA" w:rsidRPr="003468E0" w14:paraId="1CCAC79F" w14:textId="77777777" w:rsidTr="009734BA">
        <w:tc>
          <w:tcPr>
            <w:tcW w:w="853" w:type="dxa"/>
          </w:tcPr>
          <w:p w14:paraId="1DEFAF38" w14:textId="756F7D8A" w:rsidR="009734BA" w:rsidRPr="003468E0" w:rsidRDefault="009734BA" w:rsidP="009734BA">
            <w:pPr>
              <w:pStyle w:val="TableofFigures"/>
              <w:rPr>
                <w:lang w:eastAsia="en-US"/>
              </w:rPr>
            </w:pPr>
            <w:r w:rsidRPr="0055103F">
              <w:t>1</w:t>
            </w:r>
          </w:p>
        </w:tc>
        <w:tc>
          <w:tcPr>
            <w:tcW w:w="7794" w:type="dxa"/>
          </w:tcPr>
          <w:p w14:paraId="4CC8EDB5" w14:textId="512FFB63" w:rsidR="009734BA" w:rsidRPr="003468E0" w:rsidRDefault="009734BA" w:rsidP="009734BA">
            <w:pPr>
              <w:pStyle w:val="TableofFigures"/>
            </w:pPr>
            <w:r w:rsidRPr="0055103F">
              <w:t>Does the work contain opinion or original thought?</w:t>
            </w:r>
          </w:p>
        </w:tc>
        <w:tc>
          <w:tcPr>
            <w:tcW w:w="992" w:type="dxa"/>
          </w:tcPr>
          <w:p w14:paraId="0F21BFE1" w14:textId="38CBE04E" w:rsidR="009734BA" w:rsidRPr="003468E0" w:rsidRDefault="009734BA" w:rsidP="009734BA">
            <w:pPr>
              <w:pStyle w:val="TableofFigures"/>
              <w:rPr>
                <w:lang w:eastAsia="en-US"/>
              </w:rPr>
            </w:pPr>
          </w:p>
        </w:tc>
      </w:tr>
      <w:tr w:rsidR="009734BA" w:rsidRPr="003468E0" w14:paraId="4057A8D5" w14:textId="77777777" w:rsidTr="009734BA">
        <w:tc>
          <w:tcPr>
            <w:tcW w:w="853" w:type="dxa"/>
          </w:tcPr>
          <w:p w14:paraId="2A58F109" w14:textId="5096D86E" w:rsidR="009734BA" w:rsidRPr="003468E0" w:rsidRDefault="009734BA" w:rsidP="009734BA">
            <w:pPr>
              <w:pStyle w:val="TableofFigures"/>
              <w:rPr>
                <w:lang w:eastAsia="en-US"/>
              </w:rPr>
            </w:pPr>
            <w:r w:rsidRPr="0055103F">
              <w:t>2</w:t>
            </w:r>
          </w:p>
        </w:tc>
        <w:tc>
          <w:tcPr>
            <w:tcW w:w="7794" w:type="dxa"/>
          </w:tcPr>
          <w:p w14:paraId="5E793EF0" w14:textId="45F9C9AE" w:rsidR="009734BA" w:rsidRPr="003468E0" w:rsidRDefault="009734BA" w:rsidP="009734BA">
            <w:pPr>
              <w:pStyle w:val="TableofFigures"/>
            </w:pPr>
            <w:r w:rsidRPr="0055103F">
              <w:t>Does the work involve culturally sensitive material?</w:t>
            </w:r>
          </w:p>
        </w:tc>
        <w:tc>
          <w:tcPr>
            <w:tcW w:w="992" w:type="dxa"/>
          </w:tcPr>
          <w:p w14:paraId="3123AAAE" w14:textId="1ABAF8A5" w:rsidR="009734BA" w:rsidRPr="003468E0" w:rsidRDefault="009734BA" w:rsidP="009734BA">
            <w:pPr>
              <w:pStyle w:val="TableofFigures"/>
              <w:rPr>
                <w:lang w:eastAsia="en-US"/>
              </w:rPr>
            </w:pPr>
          </w:p>
        </w:tc>
      </w:tr>
      <w:tr w:rsidR="009734BA" w:rsidRPr="003468E0" w14:paraId="6A9ECE2C" w14:textId="77777777" w:rsidTr="009734BA">
        <w:trPr>
          <w:trHeight w:val="34"/>
        </w:trPr>
        <w:tc>
          <w:tcPr>
            <w:tcW w:w="853" w:type="dxa"/>
          </w:tcPr>
          <w:p w14:paraId="7DF4C220" w14:textId="18379876" w:rsidR="009734BA" w:rsidRPr="003468E0" w:rsidRDefault="009734BA" w:rsidP="009734BA">
            <w:pPr>
              <w:pStyle w:val="TableofFigures"/>
              <w:rPr>
                <w:lang w:eastAsia="en-US"/>
              </w:rPr>
            </w:pPr>
            <w:r w:rsidRPr="0055103F">
              <w:t>3</w:t>
            </w:r>
          </w:p>
        </w:tc>
        <w:tc>
          <w:tcPr>
            <w:tcW w:w="7794" w:type="dxa"/>
          </w:tcPr>
          <w:p w14:paraId="2D7F70F0" w14:textId="27E0AFB3" w:rsidR="009734BA" w:rsidRPr="003468E0" w:rsidRDefault="009734BA" w:rsidP="009734BA">
            <w:pPr>
              <w:pStyle w:val="TableofFigures"/>
            </w:pPr>
            <w:r w:rsidRPr="0055103F">
              <w:t>Is the employee recognised as an expert or leader, such as a key academic?</w:t>
            </w:r>
          </w:p>
        </w:tc>
        <w:tc>
          <w:tcPr>
            <w:tcW w:w="992" w:type="dxa"/>
          </w:tcPr>
          <w:p w14:paraId="31C84228" w14:textId="71C12EC8" w:rsidR="009734BA" w:rsidRPr="003468E0" w:rsidRDefault="009734BA" w:rsidP="009734BA">
            <w:pPr>
              <w:pStyle w:val="TableofFigures"/>
              <w:rPr>
                <w:lang w:eastAsia="en-US"/>
              </w:rPr>
            </w:pPr>
          </w:p>
        </w:tc>
      </w:tr>
      <w:tr w:rsidR="009734BA" w:rsidRPr="003468E0" w14:paraId="485C5738" w14:textId="77777777" w:rsidTr="009734BA">
        <w:trPr>
          <w:trHeight w:val="34"/>
        </w:trPr>
        <w:tc>
          <w:tcPr>
            <w:tcW w:w="853" w:type="dxa"/>
          </w:tcPr>
          <w:p w14:paraId="4D84C10F" w14:textId="1B2C96CF" w:rsidR="009734BA" w:rsidRPr="003468E0" w:rsidRDefault="009734BA" w:rsidP="009734BA">
            <w:pPr>
              <w:pStyle w:val="TableofFigures"/>
            </w:pPr>
            <w:r w:rsidRPr="0055103F">
              <w:t>4</w:t>
            </w:r>
          </w:p>
        </w:tc>
        <w:tc>
          <w:tcPr>
            <w:tcW w:w="7794" w:type="dxa"/>
          </w:tcPr>
          <w:p w14:paraId="78EF2F51" w14:textId="18A24943" w:rsidR="009734BA" w:rsidRPr="003468E0" w:rsidRDefault="009734BA" w:rsidP="009734BA">
            <w:pPr>
              <w:pStyle w:val="TableofFigures"/>
            </w:pPr>
            <w:r w:rsidRPr="0055103F">
              <w:t>Does the work involve substantial contributions from a few key individuals, rather than many individuals making numerous contributions?</w:t>
            </w:r>
          </w:p>
        </w:tc>
        <w:tc>
          <w:tcPr>
            <w:tcW w:w="992" w:type="dxa"/>
          </w:tcPr>
          <w:p w14:paraId="0AF73296" w14:textId="77777777" w:rsidR="009734BA" w:rsidRPr="003468E0" w:rsidRDefault="009734BA" w:rsidP="009734BA">
            <w:pPr>
              <w:pStyle w:val="TableofFigures"/>
            </w:pPr>
          </w:p>
        </w:tc>
      </w:tr>
      <w:tr w:rsidR="009734BA" w:rsidRPr="003468E0" w14:paraId="2BB79833" w14:textId="77777777" w:rsidTr="009734BA">
        <w:trPr>
          <w:trHeight w:val="34"/>
        </w:trPr>
        <w:tc>
          <w:tcPr>
            <w:tcW w:w="853" w:type="dxa"/>
          </w:tcPr>
          <w:p w14:paraId="190197F3" w14:textId="24E13C73" w:rsidR="009734BA" w:rsidRPr="003468E0" w:rsidRDefault="009734BA" w:rsidP="009734BA">
            <w:pPr>
              <w:pStyle w:val="TableofFigures"/>
            </w:pPr>
            <w:r w:rsidRPr="0055103F">
              <w:t>5</w:t>
            </w:r>
          </w:p>
        </w:tc>
        <w:tc>
          <w:tcPr>
            <w:tcW w:w="7794" w:type="dxa"/>
          </w:tcPr>
          <w:p w14:paraId="6D2F0749" w14:textId="6FD8C896" w:rsidR="009734BA" w:rsidRPr="003468E0" w:rsidRDefault="009734BA" w:rsidP="009734BA">
            <w:pPr>
              <w:pStyle w:val="TableofFigures"/>
            </w:pPr>
            <w:r w:rsidRPr="0055103F">
              <w:t>Is the extent of creative contribution by the employee high?</w:t>
            </w:r>
          </w:p>
        </w:tc>
        <w:tc>
          <w:tcPr>
            <w:tcW w:w="992" w:type="dxa"/>
          </w:tcPr>
          <w:p w14:paraId="40377CB2" w14:textId="77777777" w:rsidR="009734BA" w:rsidRPr="003468E0" w:rsidRDefault="009734BA" w:rsidP="009734BA">
            <w:pPr>
              <w:pStyle w:val="TableofFigures"/>
            </w:pPr>
          </w:p>
        </w:tc>
      </w:tr>
      <w:tr w:rsidR="009734BA" w:rsidRPr="003468E0" w14:paraId="11F15B33" w14:textId="77777777" w:rsidTr="009734BA">
        <w:trPr>
          <w:trHeight w:val="34"/>
        </w:trPr>
        <w:tc>
          <w:tcPr>
            <w:tcW w:w="853" w:type="dxa"/>
          </w:tcPr>
          <w:p w14:paraId="4F3104E7" w14:textId="6A942743" w:rsidR="009734BA" w:rsidRPr="003468E0" w:rsidRDefault="009734BA" w:rsidP="009734BA">
            <w:pPr>
              <w:pStyle w:val="TableofFigures"/>
            </w:pPr>
            <w:r w:rsidRPr="0055103F">
              <w:t>6</w:t>
            </w:r>
          </w:p>
        </w:tc>
        <w:tc>
          <w:tcPr>
            <w:tcW w:w="7794" w:type="dxa"/>
          </w:tcPr>
          <w:p w14:paraId="2695F08E" w14:textId="50B33072" w:rsidR="009734BA" w:rsidRPr="003468E0" w:rsidRDefault="009734BA" w:rsidP="009734BA">
            <w:pPr>
              <w:pStyle w:val="TableofFigures"/>
            </w:pPr>
            <w:r w:rsidRPr="0055103F">
              <w:t>Is the employee responsible for the inspiration behind the work and the creative effort in bringing it into existence?</w:t>
            </w:r>
          </w:p>
        </w:tc>
        <w:tc>
          <w:tcPr>
            <w:tcW w:w="992" w:type="dxa"/>
          </w:tcPr>
          <w:p w14:paraId="613A3ADF" w14:textId="77777777" w:rsidR="009734BA" w:rsidRPr="003468E0" w:rsidRDefault="009734BA" w:rsidP="009734BA">
            <w:pPr>
              <w:pStyle w:val="TableofFigures"/>
            </w:pPr>
          </w:p>
        </w:tc>
      </w:tr>
      <w:bookmarkEnd w:id="402"/>
    </w:tbl>
    <w:p w14:paraId="3FDFEBA1" w14:textId="77777777" w:rsidR="009734BA" w:rsidRDefault="009734BA" w:rsidP="00C04254"/>
    <w:p w14:paraId="4F38C903" w14:textId="09C75A4D" w:rsidR="00C04254" w:rsidRPr="00C04254" w:rsidRDefault="00C04254" w:rsidP="00C04254">
      <w:r w:rsidRPr="00C04254">
        <w:t>Agencies</w:t>
      </w:r>
      <w:r w:rsidR="00BE2ECE">
        <w:t xml:space="preserve"> </w:t>
      </w:r>
      <w:r w:rsidRPr="00C04254">
        <w:t>must</w:t>
      </w:r>
      <w:r w:rsidR="00BE2ECE">
        <w:t xml:space="preserve"> </w:t>
      </w:r>
      <w:r w:rsidRPr="00C04254">
        <w:t>always</w:t>
      </w:r>
      <w:r w:rsidR="00BE2ECE">
        <w:t xml:space="preserve"> </w:t>
      </w:r>
      <w:r w:rsidRPr="00C04254">
        <w:t>seek</w:t>
      </w:r>
      <w:r w:rsidR="00BE2ECE">
        <w:t xml:space="preserve"> </w:t>
      </w:r>
      <w:r w:rsidRPr="00C04254">
        <w:t>legal</w:t>
      </w:r>
      <w:r w:rsidR="00BE2ECE">
        <w:t xml:space="preserve"> </w:t>
      </w:r>
      <w:r w:rsidRPr="00C04254">
        <w:t>advice</w:t>
      </w:r>
      <w:r w:rsidR="00BE2ECE">
        <w:t xml:space="preserve"> </w:t>
      </w:r>
      <w:r w:rsidRPr="00C04254">
        <w:t>before</w:t>
      </w:r>
      <w:r w:rsidR="00BE2ECE">
        <w:t xml:space="preserve"> </w:t>
      </w:r>
      <w:r w:rsidRPr="00C04254">
        <w:t>obtaining</w:t>
      </w:r>
      <w:r w:rsidR="00BE2ECE">
        <w:t xml:space="preserve"> </w:t>
      </w:r>
      <w:r w:rsidRPr="00C04254">
        <w:t>moral</w:t>
      </w:r>
      <w:r w:rsidR="00BE2ECE">
        <w:t xml:space="preserve"> </w:t>
      </w:r>
      <w:r w:rsidRPr="00C04254">
        <w:t>rights</w:t>
      </w:r>
      <w:r w:rsidR="00BE2ECE">
        <w:t xml:space="preserve"> </w:t>
      </w:r>
      <w:r w:rsidRPr="00C04254">
        <w:t>consents</w:t>
      </w:r>
      <w:r w:rsidR="00BE2ECE">
        <w:t xml:space="preserve"> </w:t>
      </w:r>
      <w:r w:rsidRPr="00C04254">
        <w:t>from</w:t>
      </w:r>
      <w:r w:rsidR="00BE2ECE">
        <w:t xml:space="preserve"> </w:t>
      </w:r>
      <w:r w:rsidRPr="00C04254">
        <w:t>employees,</w:t>
      </w:r>
      <w:r w:rsidR="00BE2ECE">
        <w:t xml:space="preserve"> </w:t>
      </w:r>
      <w:r w:rsidRPr="00C04254">
        <w:t>unless</w:t>
      </w:r>
      <w:r w:rsidR="00BE2ECE">
        <w:t xml:space="preserve"> </w:t>
      </w:r>
      <w:r w:rsidRPr="00C04254">
        <w:t>this</w:t>
      </w:r>
      <w:r w:rsidR="00BE2ECE">
        <w:t xml:space="preserve"> </w:t>
      </w:r>
      <w:r w:rsidRPr="00C04254">
        <w:t>is</w:t>
      </w:r>
      <w:r w:rsidR="00BE2ECE">
        <w:t xml:space="preserve"> </w:t>
      </w:r>
      <w:r w:rsidRPr="00C04254">
        <w:t>their</w:t>
      </w:r>
      <w:r w:rsidR="00BE2ECE">
        <w:t xml:space="preserve"> </w:t>
      </w:r>
      <w:r w:rsidRPr="00C04254">
        <w:t>standard</w:t>
      </w:r>
      <w:r w:rsidR="00BE2ECE">
        <w:t xml:space="preserve"> </w:t>
      </w:r>
      <w:r w:rsidRPr="00C04254">
        <w:t>practice.</w:t>
      </w:r>
    </w:p>
    <w:p w14:paraId="5084693B" w14:textId="647BA93F" w:rsidR="00C04254" w:rsidRPr="00C04254" w:rsidRDefault="00C04254" w:rsidP="00C04254">
      <w:r w:rsidRPr="00C04254">
        <w:t>The</w:t>
      </w:r>
      <w:r w:rsidR="00BE2ECE">
        <w:t xml:space="preserve"> </w:t>
      </w:r>
      <w:r w:rsidRPr="00C04254">
        <w:t>consents</w:t>
      </w:r>
      <w:r w:rsidR="00BE2ECE">
        <w:t xml:space="preserve"> </w:t>
      </w:r>
      <w:r w:rsidRPr="00C04254">
        <w:t>may</w:t>
      </w:r>
      <w:r w:rsidR="00BE2ECE">
        <w:t xml:space="preserve"> </w:t>
      </w:r>
      <w:r w:rsidRPr="00C04254">
        <w:t>either</w:t>
      </w:r>
      <w:r w:rsidR="00BE2ECE">
        <w:t xml:space="preserve"> </w:t>
      </w:r>
      <w:r w:rsidRPr="00C04254">
        <w:t>be</w:t>
      </w:r>
      <w:r w:rsidR="00BE2ECE">
        <w:t xml:space="preserve"> </w:t>
      </w:r>
      <w:r w:rsidRPr="00C04254">
        <w:t>in</w:t>
      </w:r>
      <w:r w:rsidR="00BE2ECE">
        <w:t xml:space="preserve"> </w:t>
      </w:r>
      <w:r w:rsidRPr="00C04254">
        <w:t>relation</w:t>
      </w:r>
      <w:r w:rsidR="00BE2ECE">
        <w:t xml:space="preserve"> </w:t>
      </w:r>
      <w:r w:rsidRPr="00C04254">
        <w:t>to</w:t>
      </w:r>
      <w:r w:rsidR="00BE2ECE">
        <w:t xml:space="preserve"> </w:t>
      </w:r>
      <w:r w:rsidRPr="00C04254">
        <w:t>specified</w:t>
      </w:r>
      <w:r w:rsidR="00BE2ECE">
        <w:t xml:space="preserve"> </w:t>
      </w:r>
      <w:r w:rsidRPr="00C04254">
        <w:t>works</w:t>
      </w:r>
      <w:r w:rsidR="00BE2ECE">
        <w:t xml:space="preserve"> </w:t>
      </w:r>
      <w:r w:rsidRPr="00C04254">
        <w:t>or</w:t>
      </w:r>
      <w:r w:rsidR="00BE2ECE">
        <w:t xml:space="preserve"> </w:t>
      </w:r>
      <w:r w:rsidRPr="00C04254">
        <w:t>classes</w:t>
      </w:r>
      <w:r w:rsidR="00BE2ECE">
        <w:t xml:space="preserve"> </w:t>
      </w:r>
      <w:r w:rsidRPr="00C04254">
        <w:t>of</w:t>
      </w:r>
      <w:r w:rsidR="00BE2ECE">
        <w:t xml:space="preserve"> </w:t>
      </w:r>
      <w:r w:rsidRPr="00C04254">
        <w:t>works,</w:t>
      </w:r>
      <w:r w:rsidR="00BE2ECE">
        <w:t xml:space="preserve"> </w:t>
      </w:r>
      <w:r w:rsidRPr="00C04254">
        <w:t>and</w:t>
      </w:r>
      <w:r w:rsidR="00BE2ECE">
        <w:t xml:space="preserve"> </w:t>
      </w:r>
      <w:r w:rsidRPr="00C04254">
        <w:t>for</w:t>
      </w:r>
      <w:r w:rsidR="00BE2ECE">
        <w:t xml:space="preserve"> </w:t>
      </w:r>
      <w:r w:rsidRPr="00C04254">
        <w:t>specified</w:t>
      </w:r>
      <w:r w:rsidR="00BE2ECE">
        <w:t xml:space="preserve"> </w:t>
      </w:r>
      <w:r w:rsidRPr="00C04254">
        <w:t>acts</w:t>
      </w:r>
      <w:r w:rsidR="00BE2ECE">
        <w:t xml:space="preserve"> </w:t>
      </w:r>
      <w:r w:rsidRPr="00C04254">
        <w:t>or</w:t>
      </w:r>
      <w:r w:rsidR="00BE2ECE">
        <w:t xml:space="preserve"> </w:t>
      </w:r>
      <w:r w:rsidRPr="00C04254">
        <w:t>omissions</w:t>
      </w:r>
      <w:r w:rsidR="00BE2ECE">
        <w:t xml:space="preserve"> </w:t>
      </w:r>
      <w:r w:rsidRPr="00C04254">
        <w:t>that</w:t>
      </w:r>
      <w:r w:rsidR="00BE2ECE">
        <w:t xml:space="preserve"> </w:t>
      </w:r>
      <w:r w:rsidRPr="00C04254">
        <w:t>would</w:t>
      </w:r>
      <w:r w:rsidR="00BE2ECE">
        <w:t xml:space="preserve"> </w:t>
      </w:r>
      <w:r w:rsidRPr="00C04254">
        <w:t>otherwise</w:t>
      </w:r>
      <w:r w:rsidR="00BE2ECE">
        <w:t xml:space="preserve"> </w:t>
      </w:r>
      <w:r w:rsidRPr="00C04254">
        <w:t>amount</w:t>
      </w:r>
      <w:r w:rsidR="00BE2ECE">
        <w:t xml:space="preserve"> </w:t>
      </w:r>
      <w:r w:rsidRPr="00C04254">
        <w:t>to</w:t>
      </w:r>
      <w:r w:rsidR="00BE2ECE">
        <w:t xml:space="preserve"> </w:t>
      </w:r>
      <w:r w:rsidRPr="00C04254">
        <w:t>a</w:t>
      </w:r>
      <w:r w:rsidR="00BE2ECE">
        <w:t xml:space="preserve"> </w:t>
      </w:r>
      <w:r w:rsidRPr="00C04254">
        <w:t>breach</w:t>
      </w:r>
      <w:r w:rsidR="00BE2ECE">
        <w:t xml:space="preserve"> </w:t>
      </w:r>
      <w:r w:rsidRPr="00C04254">
        <w:t>of</w:t>
      </w:r>
      <w:r w:rsidR="00BE2ECE">
        <w:t xml:space="preserve"> </w:t>
      </w:r>
      <w:r w:rsidRPr="00C04254">
        <w:t>moral</w:t>
      </w:r>
      <w:r w:rsidR="00BE2ECE">
        <w:t xml:space="preserve"> </w:t>
      </w:r>
      <w:r w:rsidRPr="00C04254">
        <w:t>rights,</w:t>
      </w:r>
      <w:r w:rsidR="00BE2ECE">
        <w:t xml:space="preserve"> </w:t>
      </w:r>
      <w:r w:rsidRPr="00C04254">
        <w:t>or</w:t>
      </w:r>
      <w:r w:rsidR="00BE2ECE">
        <w:t xml:space="preserve"> </w:t>
      </w:r>
      <w:r w:rsidRPr="00C04254">
        <w:t>a</w:t>
      </w:r>
      <w:r w:rsidR="00BE2ECE">
        <w:t xml:space="preserve"> </w:t>
      </w:r>
      <w:r w:rsidRPr="00C04254">
        <w:t>general</w:t>
      </w:r>
      <w:r w:rsidR="00BE2ECE">
        <w:t xml:space="preserve"> </w:t>
      </w:r>
      <w:r w:rsidRPr="00C04254">
        <w:t>consent</w:t>
      </w:r>
      <w:r w:rsidR="00BE2ECE">
        <w:t xml:space="preserve"> </w:t>
      </w:r>
      <w:r w:rsidRPr="00C04254">
        <w:t>with</w:t>
      </w:r>
      <w:r w:rsidR="00BE2ECE">
        <w:t xml:space="preserve"> </w:t>
      </w:r>
      <w:r w:rsidRPr="00C04254">
        <w:t>respect</w:t>
      </w:r>
      <w:r w:rsidR="00BE2ECE">
        <w:t xml:space="preserve"> </w:t>
      </w:r>
      <w:r w:rsidRPr="00C04254">
        <w:t>to</w:t>
      </w:r>
      <w:r w:rsidR="00BE2ECE">
        <w:t xml:space="preserve"> </w:t>
      </w:r>
      <w:r w:rsidRPr="00C04254">
        <w:t>all</w:t>
      </w:r>
      <w:r w:rsidR="00BE2ECE">
        <w:t xml:space="preserve"> </w:t>
      </w:r>
      <w:r w:rsidRPr="00C04254">
        <w:t>works</w:t>
      </w:r>
      <w:r w:rsidR="00BE2ECE">
        <w:t xml:space="preserve"> </w:t>
      </w:r>
      <w:r w:rsidRPr="00C04254">
        <w:t>produced</w:t>
      </w:r>
      <w:r w:rsidR="00BE2ECE">
        <w:t xml:space="preserve"> </w:t>
      </w:r>
      <w:r w:rsidRPr="00C04254">
        <w:t>in</w:t>
      </w:r>
      <w:r w:rsidR="00BE2ECE">
        <w:t xml:space="preserve"> </w:t>
      </w:r>
      <w:r w:rsidRPr="00C04254">
        <w:t>the</w:t>
      </w:r>
      <w:r w:rsidR="00BE2ECE">
        <w:t xml:space="preserve"> </w:t>
      </w:r>
      <w:r w:rsidRPr="00C04254">
        <w:t>course</w:t>
      </w:r>
      <w:r w:rsidR="00BE2ECE">
        <w:t xml:space="preserve"> </w:t>
      </w:r>
      <w:r w:rsidRPr="00C04254">
        <w:t>of</w:t>
      </w:r>
      <w:r w:rsidR="00BE2ECE">
        <w:t xml:space="preserve"> </w:t>
      </w:r>
      <w:r w:rsidRPr="00C04254">
        <w:t>employment.</w:t>
      </w:r>
      <w:r w:rsidR="00BE2ECE">
        <w:t xml:space="preserve"> </w:t>
      </w:r>
      <w:r w:rsidRPr="00C04254">
        <w:t>A</w:t>
      </w:r>
      <w:r w:rsidR="00BE2ECE">
        <w:t xml:space="preserve"> </w:t>
      </w:r>
      <w:r w:rsidRPr="00C04254">
        <w:t>general</w:t>
      </w:r>
      <w:r w:rsidR="00BE2ECE">
        <w:t xml:space="preserve"> </w:t>
      </w:r>
      <w:r w:rsidRPr="00C04254">
        <w:t>moral</w:t>
      </w:r>
      <w:r w:rsidR="00BE2ECE">
        <w:t xml:space="preserve"> </w:t>
      </w:r>
      <w:r w:rsidRPr="00C04254">
        <w:t>rights</w:t>
      </w:r>
      <w:r w:rsidR="00BE2ECE">
        <w:t xml:space="preserve"> </w:t>
      </w:r>
      <w:r w:rsidRPr="00C04254">
        <w:t>consent</w:t>
      </w:r>
      <w:r w:rsidR="00BE2ECE">
        <w:t xml:space="preserve"> </w:t>
      </w:r>
      <w:r w:rsidRPr="00C04254">
        <w:t>template</w:t>
      </w:r>
      <w:r w:rsidR="00BE2ECE">
        <w:t xml:space="preserve"> </w:t>
      </w:r>
      <w:r w:rsidRPr="00C04254">
        <w:t>is</w:t>
      </w:r>
      <w:r w:rsidR="00BE2ECE">
        <w:t xml:space="preserve"> </w:t>
      </w:r>
      <w:r w:rsidRPr="00C04254">
        <w:t>provided</w:t>
      </w:r>
      <w:r w:rsidR="00BE2ECE">
        <w:t xml:space="preserve"> </w:t>
      </w:r>
      <w:r w:rsidRPr="00C04254">
        <w:t>in</w:t>
      </w:r>
      <w:r w:rsidR="00BE2ECE">
        <w:t xml:space="preserve"> </w:t>
      </w:r>
      <w:r w:rsidRPr="00C04254">
        <w:t>Attachment</w:t>
      </w:r>
      <w:r w:rsidR="00BE2ECE">
        <w:t xml:space="preserve"> </w:t>
      </w:r>
      <w:r w:rsidRPr="00C04254">
        <w:t>4.</w:t>
      </w:r>
    </w:p>
    <w:p w14:paraId="02C5E0EB" w14:textId="0EE750D8" w:rsidR="00C04254" w:rsidRPr="00C04254" w:rsidRDefault="00C04254" w:rsidP="00B479E2">
      <w:pPr>
        <w:pStyle w:val="Heading3"/>
      </w:pPr>
      <w:bookmarkStart w:id="403" w:name="_Toc360519920"/>
      <w:r w:rsidRPr="00C04254">
        <w:t>When</w:t>
      </w:r>
      <w:r w:rsidR="00BE2ECE">
        <w:t xml:space="preserve"> </w:t>
      </w:r>
      <w:r w:rsidRPr="00C04254">
        <w:t>to</w:t>
      </w:r>
      <w:r w:rsidR="00BE2ECE">
        <w:t xml:space="preserve"> </w:t>
      </w:r>
      <w:r w:rsidRPr="00C04254">
        <w:t>seek</w:t>
      </w:r>
      <w:r w:rsidR="00BE2ECE">
        <w:t xml:space="preserve"> </w:t>
      </w:r>
      <w:r w:rsidRPr="00C04254">
        <w:t>moral</w:t>
      </w:r>
      <w:r w:rsidR="00BE2ECE">
        <w:t xml:space="preserve"> </w:t>
      </w:r>
      <w:r w:rsidRPr="00C04254">
        <w:t>rights</w:t>
      </w:r>
      <w:r w:rsidR="00BE2ECE">
        <w:t xml:space="preserve"> </w:t>
      </w:r>
      <w:r w:rsidRPr="00C04254">
        <w:t>consent</w:t>
      </w:r>
      <w:r w:rsidR="00BE2ECE">
        <w:t xml:space="preserve"> </w:t>
      </w:r>
      <w:r w:rsidRPr="00C04254">
        <w:t>from</w:t>
      </w:r>
      <w:r w:rsidR="00BE2ECE">
        <w:t xml:space="preserve"> </w:t>
      </w:r>
      <w:r w:rsidRPr="00C04254">
        <w:t>contractors</w:t>
      </w:r>
      <w:bookmarkEnd w:id="403"/>
    </w:p>
    <w:p w14:paraId="74A8922A" w14:textId="1ADD6DB2" w:rsidR="003468E0" w:rsidRPr="003468E0" w:rsidRDefault="00C04254" w:rsidP="003468E0">
      <w:r w:rsidRPr="00C04254">
        <w:t>Agencies</w:t>
      </w:r>
      <w:r w:rsidR="00BE2ECE">
        <w:t xml:space="preserve"> </w:t>
      </w:r>
      <w:r w:rsidRPr="00C04254">
        <w:t>may</w:t>
      </w:r>
      <w:r w:rsidR="00BE2ECE">
        <w:t xml:space="preserve"> </w:t>
      </w:r>
      <w:r w:rsidRPr="00C04254">
        <w:t>require</w:t>
      </w:r>
      <w:r w:rsidR="00BE2ECE">
        <w:t xml:space="preserve"> </w:t>
      </w:r>
      <w:r w:rsidRPr="00C04254">
        <w:t>contractors</w:t>
      </w:r>
      <w:r w:rsidR="00BE2ECE">
        <w:t xml:space="preserve"> </w:t>
      </w:r>
      <w:r w:rsidRPr="00C04254">
        <w:t>to</w:t>
      </w:r>
      <w:r w:rsidR="00BE2ECE">
        <w:t xml:space="preserve"> </w:t>
      </w:r>
      <w:r w:rsidRPr="00C04254">
        <w:t>obtain</w:t>
      </w:r>
      <w:r w:rsidR="00BE2ECE">
        <w:t xml:space="preserve"> </w:t>
      </w:r>
      <w:r w:rsidRPr="00C04254">
        <w:t>moral</w:t>
      </w:r>
      <w:r w:rsidR="00BE2ECE">
        <w:t xml:space="preserve"> </w:t>
      </w:r>
      <w:r w:rsidRPr="00C04254">
        <w:t>rights</w:t>
      </w:r>
      <w:r w:rsidR="00BE2ECE">
        <w:t xml:space="preserve"> </w:t>
      </w:r>
      <w:r w:rsidRPr="00C04254">
        <w:t>consents</w:t>
      </w:r>
      <w:r w:rsidR="00BE2ECE">
        <w:t xml:space="preserve"> </w:t>
      </w:r>
      <w:r w:rsidRPr="00C04254">
        <w:t>from</w:t>
      </w:r>
      <w:r w:rsidR="00BE2ECE">
        <w:t xml:space="preserve"> </w:t>
      </w:r>
      <w:r w:rsidRPr="00C04254">
        <w:t>creators</w:t>
      </w:r>
      <w:r w:rsidR="00BE2ECE">
        <w:t xml:space="preserve"> </w:t>
      </w:r>
      <w:r w:rsidRPr="00C04254">
        <w:t>employed</w:t>
      </w:r>
      <w:r w:rsidR="00BE2ECE">
        <w:t xml:space="preserve"> </w:t>
      </w:r>
      <w:r w:rsidRPr="00C04254">
        <w:t>by</w:t>
      </w:r>
      <w:r w:rsidR="00BE2ECE">
        <w:t xml:space="preserve"> </w:t>
      </w:r>
      <w:r w:rsidRPr="00C04254">
        <w:t>them</w:t>
      </w:r>
      <w:r w:rsidR="00BE2ECE">
        <w:t xml:space="preserve"> </w:t>
      </w:r>
      <w:r w:rsidRPr="00C04254">
        <w:t>where</w:t>
      </w:r>
      <w:r w:rsidR="00BE2ECE">
        <w:t xml:space="preserve"> </w:t>
      </w:r>
      <w:r w:rsidRPr="00C04254">
        <w:t>they</w:t>
      </w:r>
      <w:r w:rsidR="00BE2ECE">
        <w:t xml:space="preserve"> </w:t>
      </w:r>
      <w:r w:rsidRPr="00C04254">
        <w:t>intend</w:t>
      </w:r>
      <w:r w:rsidR="00BE2ECE">
        <w:t xml:space="preserve"> </w:t>
      </w:r>
      <w:r w:rsidRPr="00C04254">
        <w:t>not</w:t>
      </w:r>
      <w:r w:rsidR="00BE2ECE">
        <w:t xml:space="preserve"> </w:t>
      </w:r>
      <w:r w:rsidRPr="00C04254">
        <w:t>to</w:t>
      </w:r>
      <w:r w:rsidR="00BE2ECE">
        <w:t xml:space="preserve"> </w:t>
      </w:r>
      <w:r w:rsidRPr="00C04254">
        <w:t>attribute</w:t>
      </w:r>
      <w:r w:rsidR="00BE2ECE">
        <w:t xml:space="preserve"> </w:t>
      </w:r>
      <w:r w:rsidRPr="00C04254">
        <w:t>the</w:t>
      </w:r>
      <w:r w:rsidR="00BE2ECE">
        <w:t xml:space="preserve"> </w:t>
      </w:r>
      <w:r w:rsidRPr="00C04254">
        <w:t>contractor</w:t>
      </w:r>
      <w:r w:rsidR="00BE2ECE">
        <w:t xml:space="preserve"> </w:t>
      </w:r>
      <w:r w:rsidRPr="00C04254">
        <w:t>as</w:t>
      </w:r>
      <w:r w:rsidR="00BE2ECE">
        <w:t xml:space="preserve"> </w:t>
      </w:r>
      <w:r w:rsidRPr="00C04254">
        <w:t>the</w:t>
      </w:r>
      <w:r w:rsidR="00BE2ECE">
        <w:t xml:space="preserve"> </w:t>
      </w:r>
      <w:r w:rsidRPr="00C04254">
        <w:t>author</w:t>
      </w:r>
      <w:r w:rsidR="00BE2ECE">
        <w:t xml:space="preserve"> </w:t>
      </w:r>
      <w:r w:rsidRPr="00C04254">
        <w:t>of</w:t>
      </w:r>
      <w:r w:rsidR="00BE2ECE">
        <w:t xml:space="preserve"> </w:t>
      </w:r>
      <w:r w:rsidRPr="00C04254">
        <w:t>a</w:t>
      </w:r>
      <w:r w:rsidR="00BE2ECE">
        <w:t xml:space="preserve"> </w:t>
      </w:r>
      <w:r w:rsidRPr="00C04254">
        <w:t>work</w:t>
      </w:r>
      <w:r w:rsidR="00BE2ECE">
        <w:t xml:space="preserve"> </w:t>
      </w:r>
      <w:r w:rsidRPr="00C04254">
        <w:t>some</w:t>
      </w:r>
      <w:r w:rsidR="00BE2ECE">
        <w:t xml:space="preserve"> </w:t>
      </w:r>
      <w:r w:rsidRPr="00C04254">
        <w:t>or</w:t>
      </w:r>
      <w:r w:rsidR="00BE2ECE">
        <w:t xml:space="preserve"> </w:t>
      </w:r>
      <w:proofErr w:type="gramStart"/>
      <w:r w:rsidRPr="00C04254">
        <w:t>all</w:t>
      </w:r>
      <w:r w:rsidR="00BE2ECE">
        <w:t xml:space="preserve"> </w:t>
      </w:r>
      <w:r w:rsidRPr="00C04254">
        <w:t>of</w:t>
      </w:r>
      <w:proofErr w:type="gramEnd"/>
      <w:r w:rsidR="00BE2ECE">
        <w:t xml:space="preserve"> </w:t>
      </w:r>
      <w:r w:rsidRPr="00C04254">
        <w:t>these</w:t>
      </w:r>
      <w:r w:rsidR="00BE2ECE">
        <w:t xml:space="preserve"> </w:t>
      </w:r>
      <w:r w:rsidRPr="00C04254">
        <w:t>factors</w:t>
      </w:r>
      <w:r w:rsidR="00BE2ECE">
        <w:t xml:space="preserve"> </w:t>
      </w:r>
      <w:r w:rsidRPr="00C04254">
        <w:t>apply:</w:t>
      </w:r>
    </w:p>
    <w:tbl>
      <w:tblPr>
        <w:tblStyle w:val="DGSTable"/>
        <w:tblW w:w="9639" w:type="dxa"/>
        <w:tblLook w:val="06A0" w:firstRow="1" w:lastRow="0" w:firstColumn="1" w:lastColumn="0" w:noHBand="1" w:noVBand="1"/>
      </w:tblPr>
      <w:tblGrid>
        <w:gridCol w:w="853"/>
        <w:gridCol w:w="7794"/>
        <w:gridCol w:w="992"/>
      </w:tblGrid>
      <w:tr w:rsidR="009734BA" w:rsidRPr="009734BA" w14:paraId="4FA5E8B8" w14:textId="77777777" w:rsidTr="00A6502F">
        <w:trPr>
          <w:cnfStyle w:val="100000000000" w:firstRow="1" w:lastRow="0" w:firstColumn="0" w:lastColumn="0" w:oddVBand="0" w:evenVBand="0" w:oddHBand="0" w:evenHBand="0" w:firstRowFirstColumn="0" w:firstRowLastColumn="0" w:lastRowFirstColumn="0" w:lastRowLastColumn="0"/>
        </w:trPr>
        <w:tc>
          <w:tcPr>
            <w:tcW w:w="853" w:type="dxa"/>
          </w:tcPr>
          <w:p w14:paraId="20D9A85E" w14:textId="77777777" w:rsidR="009734BA" w:rsidRPr="009734BA" w:rsidRDefault="009734BA" w:rsidP="009734BA">
            <w:pPr>
              <w:pStyle w:val="TableofFigures"/>
            </w:pPr>
            <w:r w:rsidRPr="009734BA">
              <w:t>#</w:t>
            </w:r>
          </w:p>
        </w:tc>
        <w:tc>
          <w:tcPr>
            <w:tcW w:w="7794" w:type="dxa"/>
          </w:tcPr>
          <w:p w14:paraId="591CD645" w14:textId="77777777" w:rsidR="009734BA" w:rsidRPr="009734BA" w:rsidRDefault="009734BA" w:rsidP="009734BA">
            <w:pPr>
              <w:pStyle w:val="TableofFigures"/>
            </w:pPr>
            <w:r w:rsidRPr="009734BA">
              <w:t>Factor</w:t>
            </w:r>
          </w:p>
        </w:tc>
        <w:tc>
          <w:tcPr>
            <w:tcW w:w="992" w:type="dxa"/>
          </w:tcPr>
          <w:p w14:paraId="4254F0C7" w14:textId="77777777" w:rsidR="009734BA" w:rsidRPr="009734BA" w:rsidRDefault="009734BA" w:rsidP="009734BA">
            <w:pPr>
              <w:pStyle w:val="TableofFigures"/>
            </w:pPr>
            <w:r w:rsidRPr="009734BA">
              <w:t>Yes/No</w:t>
            </w:r>
          </w:p>
        </w:tc>
      </w:tr>
      <w:tr w:rsidR="009734BA" w:rsidRPr="009734BA" w14:paraId="011C0A73" w14:textId="77777777" w:rsidTr="00A6502F">
        <w:tc>
          <w:tcPr>
            <w:tcW w:w="853" w:type="dxa"/>
          </w:tcPr>
          <w:p w14:paraId="2ADDC04C" w14:textId="594A88ED" w:rsidR="009734BA" w:rsidRPr="009734BA" w:rsidRDefault="009734BA" w:rsidP="009734BA">
            <w:pPr>
              <w:pStyle w:val="TableofFigures"/>
            </w:pPr>
            <w:r w:rsidRPr="009734BA">
              <w:t>1</w:t>
            </w:r>
          </w:p>
        </w:tc>
        <w:tc>
          <w:tcPr>
            <w:tcW w:w="7794" w:type="dxa"/>
          </w:tcPr>
          <w:p w14:paraId="1826FB34" w14:textId="47712C56" w:rsidR="009734BA" w:rsidRPr="009734BA" w:rsidRDefault="009734BA" w:rsidP="009734BA">
            <w:pPr>
              <w:pStyle w:val="TableofFigures"/>
            </w:pPr>
            <w:r w:rsidRPr="009734BA">
              <w:t>Does the agency require the option of making alterations to the work?</w:t>
            </w:r>
          </w:p>
        </w:tc>
        <w:tc>
          <w:tcPr>
            <w:tcW w:w="992" w:type="dxa"/>
          </w:tcPr>
          <w:p w14:paraId="2A7FBA55" w14:textId="77777777" w:rsidR="009734BA" w:rsidRPr="009734BA" w:rsidRDefault="009734BA" w:rsidP="009734BA">
            <w:pPr>
              <w:pStyle w:val="TableofFigures"/>
            </w:pPr>
          </w:p>
        </w:tc>
      </w:tr>
      <w:tr w:rsidR="009734BA" w:rsidRPr="009734BA" w14:paraId="1B98F008" w14:textId="77777777" w:rsidTr="00A6502F">
        <w:tc>
          <w:tcPr>
            <w:tcW w:w="853" w:type="dxa"/>
          </w:tcPr>
          <w:p w14:paraId="2BC9A0C4" w14:textId="3FD1E0A9" w:rsidR="009734BA" w:rsidRPr="009734BA" w:rsidRDefault="009734BA" w:rsidP="009734BA">
            <w:pPr>
              <w:pStyle w:val="TableofFigures"/>
            </w:pPr>
            <w:r w:rsidRPr="009734BA">
              <w:t>2</w:t>
            </w:r>
          </w:p>
        </w:tc>
        <w:tc>
          <w:tcPr>
            <w:tcW w:w="7794" w:type="dxa"/>
          </w:tcPr>
          <w:p w14:paraId="71294183" w14:textId="52A27342" w:rsidR="009734BA" w:rsidRPr="009734BA" w:rsidRDefault="009734BA" w:rsidP="009734BA">
            <w:pPr>
              <w:pStyle w:val="TableofFigures"/>
            </w:pPr>
            <w:r w:rsidRPr="009734BA">
              <w:t>Is the work to be published, rather than used for internal purposes?</w:t>
            </w:r>
          </w:p>
        </w:tc>
        <w:tc>
          <w:tcPr>
            <w:tcW w:w="992" w:type="dxa"/>
          </w:tcPr>
          <w:p w14:paraId="56C340C7" w14:textId="77777777" w:rsidR="009734BA" w:rsidRPr="009734BA" w:rsidRDefault="009734BA" w:rsidP="009734BA">
            <w:pPr>
              <w:pStyle w:val="TableofFigures"/>
            </w:pPr>
          </w:p>
        </w:tc>
      </w:tr>
      <w:tr w:rsidR="009734BA" w:rsidRPr="009734BA" w14:paraId="4D1A83A5" w14:textId="77777777" w:rsidTr="00A6502F">
        <w:trPr>
          <w:trHeight w:val="34"/>
        </w:trPr>
        <w:tc>
          <w:tcPr>
            <w:tcW w:w="853" w:type="dxa"/>
          </w:tcPr>
          <w:p w14:paraId="553D1F4C" w14:textId="7217FEC4" w:rsidR="009734BA" w:rsidRPr="009734BA" w:rsidRDefault="009734BA" w:rsidP="009734BA">
            <w:pPr>
              <w:pStyle w:val="TableofFigures"/>
            </w:pPr>
            <w:r w:rsidRPr="009734BA">
              <w:t>3</w:t>
            </w:r>
          </w:p>
        </w:tc>
        <w:tc>
          <w:tcPr>
            <w:tcW w:w="7794" w:type="dxa"/>
          </w:tcPr>
          <w:p w14:paraId="24E68FE3" w14:textId="0D4E42B1" w:rsidR="009734BA" w:rsidRPr="009734BA" w:rsidRDefault="009734BA" w:rsidP="009734BA">
            <w:pPr>
              <w:pStyle w:val="TableofFigures"/>
            </w:pPr>
            <w:r w:rsidRPr="009734BA">
              <w:t>Does the work involve significant original work and creative contribution? (For example, a consent would be essential for a commissioned literary work).</w:t>
            </w:r>
          </w:p>
        </w:tc>
        <w:tc>
          <w:tcPr>
            <w:tcW w:w="992" w:type="dxa"/>
          </w:tcPr>
          <w:p w14:paraId="3C2AB2CF" w14:textId="77777777" w:rsidR="009734BA" w:rsidRPr="009734BA" w:rsidRDefault="009734BA" w:rsidP="009734BA">
            <w:pPr>
              <w:pStyle w:val="TableofFigures"/>
            </w:pPr>
          </w:p>
        </w:tc>
      </w:tr>
      <w:tr w:rsidR="009734BA" w:rsidRPr="009734BA" w14:paraId="7924A34B" w14:textId="77777777" w:rsidTr="00A6502F">
        <w:trPr>
          <w:trHeight w:val="34"/>
        </w:trPr>
        <w:tc>
          <w:tcPr>
            <w:tcW w:w="853" w:type="dxa"/>
          </w:tcPr>
          <w:p w14:paraId="0D391F9F" w14:textId="4322FE6C" w:rsidR="009734BA" w:rsidRPr="009734BA" w:rsidRDefault="009734BA" w:rsidP="009734BA">
            <w:pPr>
              <w:pStyle w:val="TableofFigures"/>
            </w:pPr>
            <w:r w:rsidRPr="009734BA">
              <w:t>4</w:t>
            </w:r>
          </w:p>
        </w:tc>
        <w:tc>
          <w:tcPr>
            <w:tcW w:w="7794" w:type="dxa"/>
          </w:tcPr>
          <w:p w14:paraId="637EBF99" w14:textId="4F761A28" w:rsidR="009734BA" w:rsidRPr="009734BA" w:rsidRDefault="009734BA" w:rsidP="009734BA">
            <w:pPr>
              <w:pStyle w:val="TableofFigures"/>
            </w:pPr>
            <w:r w:rsidRPr="009734BA">
              <w:t>Is the practice in the industry in which the contractor operates to name individuals as authors of their work?</w:t>
            </w:r>
          </w:p>
        </w:tc>
        <w:tc>
          <w:tcPr>
            <w:tcW w:w="992" w:type="dxa"/>
          </w:tcPr>
          <w:p w14:paraId="10892A33" w14:textId="77777777" w:rsidR="009734BA" w:rsidRPr="009734BA" w:rsidRDefault="009734BA" w:rsidP="009734BA">
            <w:pPr>
              <w:pStyle w:val="TableofFigures"/>
            </w:pPr>
          </w:p>
        </w:tc>
      </w:tr>
      <w:tr w:rsidR="009734BA" w:rsidRPr="009734BA" w14:paraId="2C41960D" w14:textId="77777777" w:rsidTr="00A6502F">
        <w:trPr>
          <w:trHeight w:val="34"/>
        </w:trPr>
        <w:tc>
          <w:tcPr>
            <w:tcW w:w="853" w:type="dxa"/>
          </w:tcPr>
          <w:p w14:paraId="0D995A01" w14:textId="36606229" w:rsidR="009734BA" w:rsidRPr="009734BA" w:rsidRDefault="009734BA" w:rsidP="009734BA">
            <w:pPr>
              <w:pStyle w:val="TableofFigures"/>
            </w:pPr>
            <w:r w:rsidRPr="009734BA">
              <w:t>5</w:t>
            </w:r>
          </w:p>
        </w:tc>
        <w:tc>
          <w:tcPr>
            <w:tcW w:w="7794" w:type="dxa"/>
          </w:tcPr>
          <w:p w14:paraId="4F1E7F40" w14:textId="3A5466BC" w:rsidR="009734BA" w:rsidRPr="009734BA" w:rsidRDefault="009734BA" w:rsidP="009734BA">
            <w:pPr>
              <w:pStyle w:val="TableofFigures"/>
            </w:pPr>
            <w:r w:rsidRPr="009734BA">
              <w:t>Does the work contain opinion or original thought?</w:t>
            </w:r>
          </w:p>
        </w:tc>
        <w:tc>
          <w:tcPr>
            <w:tcW w:w="992" w:type="dxa"/>
          </w:tcPr>
          <w:p w14:paraId="60049E81" w14:textId="77777777" w:rsidR="009734BA" w:rsidRPr="009734BA" w:rsidRDefault="009734BA" w:rsidP="009734BA">
            <w:pPr>
              <w:pStyle w:val="TableofFigures"/>
            </w:pPr>
          </w:p>
        </w:tc>
      </w:tr>
      <w:tr w:rsidR="009734BA" w:rsidRPr="009734BA" w14:paraId="3C8714D6" w14:textId="77777777" w:rsidTr="00A6502F">
        <w:trPr>
          <w:trHeight w:val="34"/>
        </w:trPr>
        <w:tc>
          <w:tcPr>
            <w:tcW w:w="853" w:type="dxa"/>
          </w:tcPr>
          <w:p w14:paraId="3D3C5922" w14:textId="52F61B2E" w:rsidR="009734BA" w:rsidRPr="009734BA" w:rsidRDefault="009734BA" w:rsidP="009734BA">
            <w:pPr>
              <w:pStyle w:val="TableofFigures"/>
            </w:pPr>
            <w:r w:rsidRPr="009734BA">
              <w:t>6</w:t>
            </w:r>
          </w:p>
        </w:tc>
        <w:tc>
          <w:tcPr>
            <w:tcW w:w="7794" w:type="dxa"/>
          </w:tcPr>
          <w:p w14:paraId="4F345281" w14:textId="467D883B" w:rsidR="009734BA" w:rsidRPr="009734BA" w:rsidRDefault="009734BA" w:rsidP="009734BA">
            <w:pPr>
              <w:pStyle w:val="TableofFigures"/>
            </w:pPr>
            <w:r w:rsidRPr="009734BA">
              <w:t>Does the work involve culturally sensitive material?</w:t>
            </w:r>
          </w:p>
        </w:tc>
        <w:tc>
          <w:tcPr>
            <w:tcW w:w="992" w:type="dxa"/>
          </w:tcPr>
          <w:p w14:paraId="254E00F2" w14:textId="77777777" w:rsidR="009734BA" w:rsidRPr="009734BA" w:rsidRDefault="009734BA" w:rsidP="009734BA">
            <w:pPr>
              <w:pStyle w:val="TableofFigures"/>
            </w:pPr>
          </w:p>
        </w:tc>
      </w:tr>
      <w:tr w:rsidR="009734BA" w:rsidRPr="009734BA" w14:paraId="6AAE4B86" w14:textId="77777777" w:rsidTr="00A6502F">
        <w:trPr>
          <w:trHeight w:val="34"/>
        </w:trPr>
        <w:tc>
          <w:tcPr>
            <w:tcW w:w="853" w:type="dxa"/>
          </w:tcPr>
          <w:p w14:paraId="299EA167" w14:textId="58E01513" w:rsidR="009734BA" w:rsidRPr="009734BA" w:rsidRDefault="009734BA" w:rsidP="009734BA">
            <w:pPr>
              <w:pStyle w:val="TableofFigures"/>
            </w:pPr>
            <w:r w:rsidRPr="009734BA">
              <w:t>7</w:t>
            </w:r>
          </w:p>
        </w:tc>
        <w:tc>
          <w:tcPr>
            <w:tcW w:w="7794" w:type="dxa"/>
          </w:tcPr>
          <w:p w14:paraId="45A2B121" w14:textId="27956B58" w:rsidR="009734BA" w:rsidRPr="009734BA" w:rsidRDefault="009734BA" w:rsidP="009734BA">
            <w:pPr>
              <w:pStyle w:val="TableofFigures"/>
            </w:pPr>
            <w:r w:rsidRPr="009734BA">
              <w:t>Is the creator recognised as an expert or leader, such as a key academic?</w:t>
            </w:r>
          </w:p>
        </w:tc>
        <w:tc>
          <w:tcPr>
            <w:tcW w:w="992" w:type="dxa"/>
          </w:tcPr>
          <w:p w14:paraId="0D72081F" w14:textId="77777777" w:rsidR="009734BA" w:rsidRPr="009734BA" w:rsidRDefault="009734BA" w:rsidP="009734BA">
            <w:pPr>
              <w:pStyle w:val="TableofFigures"/>
            </w:pPr>
          </w:p>
        </w:tc>
      </w:tr>
      <w:tr w:rsidR="009734BA" w:rsidRPr="009734BA" w14:paraId="5ACFA792" w14:textId="77777777" w:rsidTr="00A6502F">
        <w:trPr>
          <w:trHeight w:val="34"/>
        </w:trPr>
        <w:tc>
          <w:tcPr>
            <w:tcW w:w="853" w:type="dxa"/>
          </w:tcPr>
          <w:p w14:paraId="116EBDA1" w14:textId="2A43E8F6" w:rsidR="009734BA" w:rsidRPr="009734BA" w:rsidRDefault="009734BA" w:rsidP="009734BA">
            <w:pPr>
              <w:pStyle w:val="TableofFigures"/>
            </w:pPr>
            <w:r w:rsidRPr="009734BA">
              <w:t>8</w:t>
            </w:r>
          </w:p>
        </w:tc>
        <w:tc>
          <w:tcPr>
            <w:tcW w:w="7794" w:type="dxa"/>
          </w:tcPr>
          <w:p w14:paraId="606D77A4" w14:textId="0A4CDE9E" w:rsidR="009734BA" w:rsidRPr="009734BA" w:rsidRDefault="009734BA" w:rsidP="009734BA">
            <w:pPr>
              <w:pStyle w:val="TableofFigures"/>
            </w:pPr>
            <w:r w:rsidRPr="009734BA">
              <w:t>Does the work involve substantial contributions from a few key individuals, rather than many individuals making numerous and imprecise contributions?</w:t>
            </w:r>
          </w:p>
        </w:tc>
        <w:tc>
          <w:tcPr>
            <w:tcW w:w="992" w:type="dxa"/>
          </w:tcPr>
          <w:p w14:paraId="6293CA95" w14:textId="77777777" w:rsidR="009734BA" w:rsidRPr="009734BA" w:rsidRDefault="009734BA" w:rsidP="009734BA">
            <w:pPr>
              <w:pStyle w:val="TableofFigures"/>
            </w:pPr>
          </w:p>
        </w:tc>
      </w:tr>
      <w:tr w:rsidR="009734BA" w:rsidRPr="009734BA" w14:paraId="6C852629" w14:textId="77777777" w:rsidTr="00A6502F">
        <w:trPr>
          <w:trHeight w:val="34"/>
        </w:trPr>
        <w:tc>
          <w:tcPr>
            <w:tcW w:w="853" w:type="dxa"/>
          </w:tcPr>
          <w:p w14:paraId="6B264CBB" w14:textId="5498200C" w:rsidR="009734BA" w:rsidRPr="009734BA" w:rsidRDefault="009734BA" w:rsidP="009734BA">
            <w:pPr>
              <w:pStyle w:val="TableofFigures"/>
            </w:pPr>
            <w:r w:rsidRPr="009734BA">
              <w:lastRenderedPageBreak/>
              <w:t>9</w:t>
            </w:r>
          </w:p>
        </w:tc>
        <w:tc>
          <w:tcPr>
            <w:tcW w:w="7794" w:type="dxa"/>
          </w:tcPr>
          <w:p w14:paraId="375AA43C" w14:textId="39B10674" w:rsidR="009734BA" w:rsidRPr="009734BA" w:rsidRDefault="009734BA" w:rsidP="009734BA">
            <w:pPr>
              <w:pStyle w:val="TableofFigures"/>
            </w:pPr>
            <w:r w:rsidRPr="009734BA">
              <w:t>Does the contract involve copyright material such as commissioning agreements, research agreements, consulting agreements, licence agreements, or a contract for the development or procurement of works, especially artistic works, musical works or films?</w:t>
            </w:r>
          </w:p>
        </w:tc>
        <w:tc>
          <w:tcPr>
            <w:tcW w:w="992" w:type="dxa"/>
          </w:tcPr>
          <w:p w14:paraId="2B5B66D8" w14:textId="77777777" w:rsidR="009734BA" w:rsidRPr="009734BA" w:rsidRDefault="009734BA" w:rsidP="009734BA">
            <w:pPr>
              <w:pStyle w:val="TableofFigures"/>
            </w:pPr>
          </w:p>
        </w:tc>
      </w:tr>
    </w:tbl>
    <w:p w14:paraId="0FEB659A" w14:textId="77777777" w:rsidR="009734BA" w:rsidRDefault="009734BA" w:rsidP="00C04254"/>
    <w:p w14:paraId="2AA82B37" w14:textId="726B0D55" w:rsidR="00C04254" w:rsidRPr="00C04254" w:rsidRDefault="00C04254" w:rsidP="00C04254">
      <w:r w:rsidRPr="00C04254">
        <w:t>The</w:t>
      </w:r>
      <w:r w:rsidR="00BE2ECE">
        <w:t xml:space="preserve"> </w:t>
      </w:r>
      <w:r w:rsidRPr="00C04254">
        <w:t>consent</w:t>
      </w:r>
      <w:r w:rsidR="00BE2ECE">
        <w:t xml:space="preserve"> </w:t>
      </w:r>
      <w:r w:rsidRPr="00C04254">
        <w:t>must</w:t>
      </w:r>
      <w:r w:rsidR="00BE2ECE">
        <w:t xml:space="preserve"> </w:t>
      </w:r>
      <w:r w:rsidRPr="00C04254">
        <w:t>be</w:t>
      </w:r>
      <w:r w:rsidR="00BE2ECE">
        <w:t xml:space="preserve"> </w:t>
      </w:r>
      <w:r w:rsidRPr="00C04254">
        <w:t>in</w:t>
      </w:r>
      <w:r w:rsidR="00BE2ECE">
        <w:t xml:space="preserve"> </w:t>
      </w:r>
      <w:r w:rsidRPr="00C04254">
        <w:t>relation</w:t>
      </w:r>
      <w:r w:rsidR="00BE2ECE">
        <w:t xml:space="preserve"> </w:t>
      </w:r>
      <w:r w:rsidRPr="00C04254">
        <w:t>to</w:t>
      </w:r>
      <w:r w:rsidR="00BE2ECE">
        <w:t xml:space="preserve"> </w:t>
      </w:r>
      <w:r w:rsidRPr="00C04254">
        <w:t>specified</w:t>
      </w:r>
      <w:r w:rsidR="00BE2ECE">
        <w:t xml:space="preserve"> </w:t>
      </w:r>
      <w:r w:rsidRPr="00C04254">
        <w:t>works</w:t>
      </w:r>
      <w:r w:rsidR="00BE2ECE">
        <w:t xml:space="preserve"> </w:t>
      </w:r>
      <w:r w:rsidRPr="00C04254">
        <w:t>or</w:t>
      </w:r>
      <w:r w:rsidR="00BE2ECE">
        <w:t xml:space="preserve"> </w:t>
      </w:r>
      <w:r w:rsidRPr="00C04254">
        <w:t>classes</w:t>
      </w:r>
      <w:r w:rsidR="00BE2ECE">
        <w:t xml:space="preserve"> </w:t>
      </w:r>
      <w:r w:rsidRPr="00C04254">
        <w:t>of</w:t>
      </w:r>
      <w:r w:rsidR="00BE2ECE">
        <w:t xml:space="preserve"> </w:t>
      </w:r>
      <w:r w:rsidRPr="00C04254">
        <w:t>works,</w:t>
      </w:r>
      <w:r w:rsidR="00BE2ECE">
        <w:t xml:space="preserve"> </w:t>
      </w:r>
      <w:r w:rsidRPr="00C04254">
        <w:t>and</w:t>
      </w:r>
      <w:r w:rsidR="00BE2ECE">
        <w:t xml:space="preserve"> </w:t>
      </w:r>
      <w:r w:rsidRPr="00C04254">
        <w:t>for</w:t>
      </w:r>
      <w:r w:rsidR="00BE2ECE">
        <w:t xml:space="preserve"> </w:t>
      </w:r>
      <w:r w:rsidRPr="00C04254">
        <w:t>specified</w:t>
      </w:r>
      <w:r w:rsidR="00BE2ECE">
        <w:t xml:space="preserve"> </w:t>
      </w:r>
      <w:r w:rsidRPr="00C04254">
        <w:t>acts</w:t>
      </w:r>
      <w:r w:rsidR="00BE2ECE">
        <w:t xml:space="preserve"> </w:t>
      </w:r>
      <w:r w:rsidRPr="00C04254">
        <w:t>or</w:t>
      </w:r>
      <w:r w:rsidR="00BE2ECE">
        <w:t xml:space="preserve"> </w:t>
      </w:r>
      <w:r w:rsidRPr="00C04254">
        <w:t>omissions</w:t>
      </w:r>
      <w:r w:rsidR="00BE2ECE">
        <w:t xml:space="preserve"> </w:t>
      </w:r>
      <w:r w:rsidRPr="00C04254">
        <w:t>that</w:t>
      </w:r>
      <w:r w:rsidR="00BE2ECE">
        <w:t xml:space="preserve"> </w:t>
      </w:r>
      <w:r w:rsidRPr="00C04254">
        <w:t>would</w:t>
      </w:r>
      <w:r w:rsidR="00BE2ECE">
        <w:t xml:space="preserve"> </w:t>
      </w:r>
      <w:r w:rsidRPr="00C04254">
        <w:t>otherwise</w:t>
      </w:r>
      <w:r w:rsidR="00BE2ECE">
        <w:t xml:space="preserve"> </w:t>
      </w:r>
      <w:r w:rsidRPr="00C04254">
        <w:t>amount</w:t>
      </w:r>
      <w:r w:rsidR="00BE2ECE">
        <w:t xml:space="preserve"> </w:t>
      </w:r>
      <w:r w:rsidRPr="00C04254">
        <w:t>to</w:t>
      </w:r>
      <w:r w:rsidR="00BE2ECE">
        <w:t xml:space="preserve"> </w:t>
      </w:r>
      <w:r w:rsidRPr="00C04254">
        <w:t>a</w:t>
      </w:r>
      <w:r w:rsidR="00BE2ECE">
        <w:t xml:space="preserve"> </w:t>
      </w:r>
      <w:r w:rsidRPr="00C04254">
        <w:t>breach</w:t>
      </w:r>
      <w:r w:rsidR="00BE2ECE">
        <w:t xml:space="preserve"> </w:t>
      </w:r>
      <w:r w:rsidRPr="00C04254">
        <w:t>of</w:t>
      </w:r>
      <w:r w:rsidR="00BE2ECE">
        <w:t xml:space="preserve"> </w:t>
      </w:r>
      <w:r w:rsidRPr="00C04254">
        <w:t>moral</w:t>
      </w:r>
      <w:r w:rsidR="00BE2ECE">
        <w:t xml:space="preserve"> </w:t>
      </w:r>
      <w:r w:rsidRPr="00C04254">
        <w:t>rights.</w:t>
      </w:r>
    </w:p>
    <w:p w14:paraId="34ABA442" w14:textId="77777777" w:rsidR="00BB166C" w:rsidRDefault="00C04254" w:rsidP="00C04254">
      <w:r w:rsidRPr="00C04254">
        <w:t>Template</w:t>
      </w:r>
      <w:r w:rsidR="00BE2ECE">
        <w:t xml:space="preserve"> </w:t>
      </w:r>
      <w:r w:rsidRPr="00C04254">
        <w:t>procurement</w:t>
      </w:r>
      <w:r w:rsidR="00BE2ECE">
        <w:t xml:space="preserve"> </w:t>
      </w:r>
      <w:r w:rsidRPr="00C04254">
        <w:t>contracts</w:t>
      </w:r>
      <w:r w:rsidR="00BE2ECE">
        <w:t xml:space="preserve"> </w:t>
      </w:r>
      <w:r w:rsidRPr="00C04254">
        <w:t>may</w:t>
      </w:r>
      <w:r w:rsidR="00BE2ECE">
        <w:t xml:space="preserve"> </w:t>
      </w:r>
      <w:r w:rsidRPr="00C04254">
        <w:t>include</w:t>
      </w:r>
      <w:r w:rsidR="00BE2ECE">
        <w:t xml:space="preserve"> </w:t>
      </w:r>
      <w:r w:rsidRPr="00C04254">
        <w:t>a</w:t>
      </w:r>
      <w:r w:rsidR="00BE2ECE">
        <w:t xml:space="preserve"> </w:t>
      </w:r>
      <w:r w:rsidRPr="00C04254">
        <w:t>moral</w:t>
      </w:r>
      <w:r w:rsidR="00BE2ECE">
        <w:t xml:space="preserve"> </w:t>
      </w:r>
      <w:r w:rsidRPr="00C04254">
        <w:t>rights</w:t>
      </w:r>
      <w:r w:rsidR="00BE2ECE">
        <w:t xml:space="preserve"> </w:t>
      </w:r>
      <w:r w:rsidRPr="00C04254">
        <w:t>consent</w:t>
      </w:r>
      <w:r w:rsidR="00BE2ECE">
        <w:t xml:space="preserve"> </w:t>
      </w:r>
      <w:r w:rsidRPr="00C04254">
        <w:t>form.</w:t>
      </w:r>
    </w:p>
    <w:p w14:paraId="372927E8" w14:textId="3E253694" w:rsidR="00DB03BA" w:rsidRPr="00AC1553" w:rsidRDefault="00DB03BA" w:rsidP="00603B27">
      <w:pPr>
        <w:pStyle w:val="Heading1"/>
        <w:numPr>
          <w:ilvl w:val="0"/>
          <w:numId w:val="34"/>
        </w:numPr>
      </w:pPr>
      <w:bookmarkStart w:id="404" w:name="_Ref342567534"/>
      <w:bookmarkStart w:id="405" w:name="_Toc360519921"/>
      <w:bookmarkStart w:id="406" w:name="_Toc411926880"/>
      <w:bookmarkStart w:id="407" w:name="_Toc140576478"/>
      <w:bookmarkStart w:id="408" w:name="_Toc176264864"/>
      <w:r w:rsidRPr="00AC1553">
        <w:lastRenderedPageBreak/>
        <w:t>Use</w:t>
      </w:r>
      <w:r w:rsidR="00BE2ECE" w:rsidRPr="00AC1553">
        <w:t xml:space="preserve"> </w:t>
      </w:r>
      <w:r w:rsidRPr="00AC1553">
        <w:t>by</w:t>
      </w:r>
      <w:r w:rsidR="00BE2ECE" w:rsidRPr="00AC1553">
        <w:t xml:space="preserve"> </w:t>
      </w:r>
      <w:r w:rsidRPr="00AC1553">
        <w:t>the</w:t>
      </w:r>
      <w:r w:rsidR="00BE2ECE" w:rsidRPr="00AC1553">
        <w:t xml:space="preserve"> </w:t>
      </w:r>
      <w:r w:rsidRPr="00AC1553">
        <w:t>State</w:t>
      </w:r>
      <w:r w:rsidR="00BE2ECE" w:rsidRPr="00AC1553">
        <w:t xml:space="preserve"> </w:t>
      </w:r>
      <w:r w:rsidRPr="00AC1553">
        <w:t>of</w:t>
      </w:r>
      <w:r w:rsidR="00BE2ECE" w:rsidRPr="00AC1553">
        <w:t xml:space="preserve"> </w:t>
      </w:r>
      <w:r w:rsidRPr="00AC1553">
        <w:t>third</w:t>
      </w:r>
      <w:r w:rsidRPr="00AC1553">
        <w:noBreakHyphen/>
        <w:t>party</w:t>
      </w:r>
      <w:r w:rsidR="00BE2ECE" w:rsidRPr="00AC1553">
        <w:t xml:space="preserve"> </w:t>
      </w:r>
      <w:r w:rsidRPr="00AC1553">
        <w:t>IP</w:t>
      </w:r>
      <w:bookmarkEnd w:id="404"/>
      <w:bookmarkEnd w:id="405"/>
      <w:bookmarkEnd w:id="406"/>
      <w:bookmarkEnd w:id="407"/>
      <w:bookmarkEnd w:id="408"/>
    </w:p>
    <w:p w14:paraId="3E8E908B" w14:textId="77777777" w:rsidR="00BB166C" w:rsidRDefault="00DB03BA" w:rsidP="00BB166C">
      <w:pPr>
        <w:pStyle w:val="BlockText"/>
      </w:pPr>
      <w:bookmarkStart w:id="409" w:name="_Toc341189373"/>
      <w:r w:rsidRPr="00DB03BA">
        <w:rPr>
          <w:i/>
        </w:rPr>
        <w:t>IP</w:t>
      </w:r>
      <w:r w:rsidR="00BE2ECE">
        <w:rPr>
          <w:i/>
        </w:rPr>
        <w:t xml:space="preserve"> </w:t>
      </w:r>
      <w:r w:rsidRPr="00DB03BA">
        <w:rPr>
          <w:i/>
        </w:rPr>
        <w:t>Policy</w:t>
      </w:r>
      <w:r w:rsidR="00BE2ECE">
        <w:rPr>
          <w:i/>
        </w:rPr>
        <w:t xml:space="preserve"> </w:t>
      </w:r>
      <w:r w:rsidRPr="00DB03BA">
        <w:rPr>
          <w:i/>
        </w:rPr>
        <w:t>Principle</w:t>
      </w:r>
      <w:r w:rsidR="00BE2ECE">
        <w:rPr>
          <w:i/>
        </w:rPr>
        <w:t xml:space="preserve"> </w:t>
      </w:r>
      <w:r w:rsidRPr="00DB03BA">
        <w:rPr>
          <w:i/>
        </w:rPr>
        <w:t>11:</w:t>
      </w:r>
      <w:r w:rsidR="00BE2ECE">
        <w:t xml:space="preserve"> </w:t>
      </w:r>
      <w:r w:rsidRPr="00DB03BA">
        <w:t>The</w:t>
      </w:r>
      <w:r w:rsidR="00BE2ECE">
        <w:t xml:space="preserve"> </w:t>
      </w:r>
      <w:r w:rsidRPr="00DB03BA">
        <w:t>State</w:t>
      </w:r>
      <w:r w:rsidR="00BE2ECE">
        <w:t xml:space="preserve"> </w:t>
      </w:r>
      <w:r w:rsidRPr="00DB03BA">
        <w:t>deals</w:t>
      </w:r>
      <w:r w:rsidR="00BE2ECE">
        <w:t xml:space="preserve"> </w:t>
      </w:r>
      <w:r w:rsidRPr="00DB03BA">
        <w:t>with</w:t>
      </w:r>
      <w:r w:rsidR="00BE2ECE">
        <w:t xml:space="preserve"> </w:t>
      </w:r>
      <w:r w:rsidRPr="00DB03BA">
        <w:t>third</w:t>
      </w:r>
      <w:r w:rsidR="00BE2ECE">
        <w:t xml:space="preserve"> </w:t>
      </w:r>
      <w:r w:rsidRPr="00DB03BA">
        <w:t>party</w:t>
      </w:r>
      <w:r w:rsidR="00BE2ECE">
        <w:t xml:space="preserve"> </w:t>
      </w:r>
      <w:r w:rsidRPr="00DB03BA">
        <w:t>intellectual</w:t>
      </w:r>
      <w:r w:rsidR="00BE2ECE">
        <w:t xml:space="preserve"> </w:t>
      </w:r>
      <w:r w:rsidRPr="00DB03BA">
        <w:t>property</w:t>
      </w:r>
      <w:r w:rsidR="00BE2ECE">
        <w:t xml:space="preserve"> </w:t>
      </w:r>
      <w:r w:rsidRPr="00DB03BA">
        <w:t>in</w:t>
      </w:r>
      <w:r w:rsidR="00BE2ECE">
        <w:t xml:space="preserve"> </w:t>
      </w:r>
      <w:r w:rsidRPr="00DB03BA">
        <w:t>a</w:t>
      </w:r>
      <w:r w:rsidR="00BE2ECE">
        <w:t xml:space="preserve"> </w:t>
      </w:r>
      <w:r w:rsidRPr="00DB03BA">
        <w:t>manner</w:t>
      </w:r>
      <w:r w:rsidR="00BE2ECE">
        <w:t xml:space="preserve"> </w:t>
      </w:r>
      <w:r w:rsidRPr="00DB03BA">
        <w:t>that:</w:t>
      </w:r>
    </w:p>
    <w:p w14:paraId="535D44EE" w14:textId="37C93F4F" w:rsidR="00DB03BA" w:rsidRPr="00DB03BA" w:rsidRDefault="00DB03BA" w:rsidP="00BB166C">
      <w:pPr>
        <w:pStyle w:val="BlockText"/>
      </w:pPr>
      <w:r w:rsidRPr="00DB03BA">
        <w:t>(a)</w:t>
      </w:r>
      <w:r w:rsidRPr="00DB03BA">
        <w:tab/>
        <w:t>avoids</w:t>
      </w:r>
      <w:r w:rsidR="00BE2ECE">
        <w:t xml:space="preserve"> </w:t>
      </w:r>
      <w:r w:rsidRPr="00DB03BA">
        <w:t>infringing</w:t>
      </w:r>
      <w:r w:rsidR="00BE2ECE">
        <w:t xml:space="preserve"> </w:t>
      </w:r>
      <w:r w:rsidRPr="00DB03BA">
        <w:t>the</w:t>
      </w:r>
      <w:r w:rsidR="00BE2ECE">
        <w:t xml:space="preserve"> </w:t>
      </w:r>
      <w:r w:rsidRPr="00DB03BA">
        <w:t>intellectual</w:t>
      </w:r>
      <w:r w:rsidR="00BE2ECE">
        <w:t xml:space="preserve"> </w:t>
      </w:r>
      <w:r w:rsidRPr="00DB03BA">
        <w:t>property</w:t>
      </w:r>
      <w:r w:rsidR="00BE2ECE">
        <w:t xml:space="preserve"> </w:t>
      </w:r>
      <w:r w:rsidRPr="00DB03BA">
        <w:t>rights</w:t>
      </w:r>
      <w:r w:rsidR="00BE2ECE">
        <w:t xml:space="preserve"> </w:t>
      </w:r>
      <w:r w:rsidRPr="00DB03BA">
        <w:t>of</w:t>
      </w:r>
      <w:r w:rsidR="00BE2ECE">
        <w:t xml:space="preserve"> </w:t>
      </w:r>
      <w:r w:rsidRPr="00DB03BA">
        <w:t>others</w:t>
      </w:r>
      <w:r w:rsidR="00BE2ECE">
        <w:t xml:space="preserve"> </w:t>
      </w:r>
      <w:r w:rsidRPr="00DB03BA">
        <w:t>and</w:t>
      </w:r>
      <w:r w:rsidR="00BE2ECE">
        <w:t xml:space="preserve"> </w:t>
      </w:r>
      <w:r w:rsidRPr="00DB03BA">
        <w:t>complies</w:t>
      </w:r>
      <w:r w:rsidR="00BE2ECE">
        <w:t xml:space="preserve"> </w:t>
      </w:r>
      <w:r w:rsidRPr="00DB03BA">
        <w:t>with</w:t>
      </w:r>
      <w:r w:rsidR="00BE2ECE">
        <w:t xml:space="preserve"> </w:t>
      </w:r>
      <w:r w:rsidRPr="00DB03BA">
        <w:t>the</w:t>
      </w:r>
      <w:r w:rsidR="00BE2ECE">
        <w:t xml:space="preserve"> </w:t>
      </w:r>
      <w:r w:rsidRPr="00DB03BA">
        <w:t>law;</w:t>
      </w:r>
      <w:r w:rsidR="00BE2ECE">
        <w:t xml:space="preserve"> </w:t>
      </w:r>
      <w:r w:rsidRPr="00DB03BA">
        <w:t>and</w:t>
      </w:r>
    </w:p>
    <w:p w14:paraId="3C2A39E0" w14:textId="72FD5833" w:rsidR="00DB03BA" w:rsidRPr="00DB03BA" w:rsidRDefault="00DB03BA" w:rsidP="00BB166C">
      <w:pPr>
        <w:pStyle w:val="BlockText"/>
      </w:pPr>
      <w:r w:rsidRPr="00DB03BA">
        <w:t>(b)</w:t>
      </w:r>
      <w:r w:rsidRPr="00DB03BA">
        <w:tab/>
        <w:t>provides</w:t>
      </w:r>
      <w:r w:rsidR="00BE2ECE">
        <w:t xml:space="preserve"> </w:t>
      </w:r>
      <w:r w:rsidRPr="00DB03BA">
        <w:t>equitable</w:t>
      </w:r>
      <w:r w:rsidR="00BE2ECE">
        <w:t xml:space="preserve"> </w:t>
      </w:r>
      <w:r w:rsidRPr="00DB03BA">
        <w:t>remuneration</w:t>
      </w:r>
      <w:r w:rsidR="00BE2ECE">
        <w:t xml:space="preserve"> </w:t>
      </w:r>
      <w:r w:rsidRPr="00DB03BA">
        <w:t>to</w:t>
      </w:r>
      <w:r w:rsidR="00BE2ECE">
        <w:t xml:space="preserve"> </w:t>
      </w:r>
      <w:r w:rsidRPr="00DB03BA">
        <w:t>intellectual</w:t>
      </w:r>
      <w:r w:rsidR="00BE2ECE">
        <w:t xml:space="preserve"> </w:t>
      </w:r>
      <w:r w:rsidRPr="00DB03BA">
        <w:t>property</w:t>
      </w:r>
      <w:r w:rsidR="00BE2ECE">
        <w:t xml:space="preserve"> </w:t>
      </w:r>
      <w:r w:rsidRPr="00DB03BA">
        <w:t>owners</w:t>
      </w:r>
      <w:r w:rsidR="00BE2ECE">
        <w:t xml:space="preserve"> </w:t>
      </w:r>
      <w:r w:rsidRPr="00DB03BA">
        <w:t>(whether</w:t>
      </w:r>
      <w:r w:rsidR="00BE2ECE">
        <w:t xml:space="preserve"> </w:t>
      </w:r>
      <w:r w:rsidRPr="00DB03BA">
        <w:t>directly</w:t>
      </w:r>
      <w:r w:rsidR="00BE2ECE">
        <w:t xml:space="preserve"> </w:t>
      </w:r>
      <w:r w:rsidRPr="00DB03BA">
        <w:t>or</w:t>
      </w:r>
      <w:r w:rsidR="00BE2ECE">
        <w:t xml:space="preserve"> </w:t>
      </w:r>
      <w:r w:rsidRPr="00DB03BA">
        <w:t>through</w:t>
      </w:r>
      <w:r w:rsidR="00BE2ECE">
        <w:t xml:space="preserve"> </w:t>
      </w:r>
      <w:r w:rsidRPr="00DB03BA">
        <w:t>collecting</w:t>
      </w:r>
      <w:r w:rsidR="00BE2ECE">
        <w:t xml:space="preserve"> </w:t>
      </w:r>
      <w:r w:rsidRPr="00DB03BA">
        <w:t>societies)</w:t>
      </w:r>
      <w:r w:rsidR="00BE2ECE">
        <w:t xml:space="preserve"> </w:t>
      </w:r>
      <w:r w:rsidRPr="00DB03BA">
        <w:t>in</w:t>
      </w:r>
      <w:r w:rsidR="00BE2ECE">
        <w:t xml:space="preserve"> </w:t>
      </w:r>
      <w:r w:rsidRPr="00DB03BA">
        <w:t>a</w:t>
      </w:r>
      <w:r w:rsidR="00BE2ECE">
        <w:t xml:space="preserve"> </w:t>
      </w:r>
      <w:r w:rsidRPr="00DB03BA">
        <w:t>manner</w:t>
      </w:r>
      <w:r w:rsidR="00BE2ECE">
        <w:t xml:space="preserve"> </w:t>
      </w:r>
      <w:r w:rsidRPr="00DB03BA">
        <w:t>consistent</w:t>
      </w:r>
      <w:r w:rsidR="00BE2ECE">
        <w:t xml:space="preserve"> </w:t>
      </w:r>
      <w:r w:rsidRPr="00DB03BA">
        <w:t>with</w:t>
      </w:r>
      <w:r w:rsidR="00BE2ECE">
        <w:t xml:space="preserve"> </w:t>
      </w:r>
      <w:r w:rsidRPr="00DB03BA">
        <w:t>the</w:t>
      </w:r>
      <w:r w:rsidR="00BE2ECE">
        <w:t xml:space="preserve"> </w:t>
      </w:r>
      <w:r w:rsidRPr="00DB03BA">
        <w:t>responsible</w:t>
      </w:r>
      <w:r w:rsidR="00BE2ECE">
        <w:t xml:space="preserve"> </w:t>
      </w:r>
      <w:r w:rsidRPr="00DB03BA">
        <w:t>spending</w:t>
      </w:r>
      <w:r w:rsidR="00BE2ECE">
        <w:t xml:space="preserve"> </w:t>
      </w:r>
      <w:r w:rsidRPr="00DB03BA">
        <w:t>of</w:t>
      </w:r>
      <w:r w:rsidR="00BE2ECE">
        <w:t xml:space="preserve"> </w:t>
      </w:r>
      <w:r w:rsidRPr="00DB03BA">
        <w:t>public</w:t>
      </w:r>
      <w:r w:rsidR="00BE2ECE">
        <w:t xml:space="preserve"> </w:t>
      </w:r>
      <w:r w:rsidRPr="00DB03BA">
        <w:t>moneys.</w:t>
      </w:r>
    </w:p>
    <w:p w14:paraId="3AFB10EE" w14:textId="77777777" w:rsidR="00DB03BA" w:rsidRPr="00DB03BA" w:rsidRDefault="00DB03BA" w:rsidP="00AC1553">
      <w:pPr>
        <w:pStyle w:val="Heading2"/>
      </w:pPr>
      <w:bookmarkStart w:id="410" w:name="_Toc360519922"/>
      <w:bookmarkStart w:id="411" w:name="_Toc411926881"/>
      <w:bookmarkStart w:id="412" w:name="_Toc140576479"/>
      <w:bookmarkStart w:id="413" w:name="_Toc176264865"/>
      <w:r w:rsidRPr="00DB03BA">
        <w:t>Overview</w:t>
      </w:r>
      <w:bookmarkEnd w:id="410"/>
      <w:bookmarkEnd w:id="411"/>
      <w:bookmarkEnd w:id="412"/>
      <w:bookmarkEnd w:id="413"/>
    </w:p>
    <w:p w14:paraId="41A8BA99" w14:textId="77777777" w:rsidR="00BB166C" w:rsidRDefault="00DB03BA" w:rsidP="00DB03BA">
      <w:r w:rsidRPr="00DB03BA">
        <w:t>The</w:t>
      </w:r>
      <w:r w:rsidR="00BE2ECE">
        <w:t xml:space="preserve"> </w:t>
      </w:r>
      <w:r w:rsidRPr="00DB03BA">
        <w:t>State</w:t>
      </w:r>
      <w:r w:rsidR="00BE2ECE">
        <w:t xml:space="preserve"> </w:t>
      </w:r>
      <w:r w:rsidRPr="00DB03BA">
        <w:t>often</w:t>
      </w:r>
      <w:r w:rsidR="00BE2ECE">
        <w:t xml:space="preserve"> </w:t>
      </w:r>
      <w:r w:rsidRPr="00DB03BA">
        <w:t>uses</w:t>
      </w:r>
      <w:r w:rsidR="00BE2ECE">
        <w:t xml:space="preserve"> </w:t>
      </w:r>
      <w:r w:rsidRPr="00DB03BA">
        <w:t>intellectual</w:t>
      </w:r>
      <w:r w:rsidR="00BE2ECE">
        <w:t xml:space="preserve"> </w:t>
      </w:r>
      <w:r w:rsidRPr="00DB03BA">
        <w:t>property</w:t>
      </w:r>
      <w:r w:rsidR="00BE2ECE">
        <w:t xml:space="preserve"> </w:t>
      </w:r>
      <w:r w:rsidRPr="00DB03BA">
        <w:t>owned</w:t>
      </w:r>
      <w:r w:rsidR="00BE2ECE">
        <w:t xml:space="preserve"> </w:t>
      </w:r>
      <w:r w:rsidRPr="00DB03BA">
        <w:t>by</w:t>
      </w:r>
      <w:r w:rsidR="00BE2ECE">
        <w:t xml:space="preserve"> </w:t>
      </w:r>
      <w:r w:rsidRPr="00DB03BA">
        <w:t>third</w:t>
      </w:r>
      <w:r w:rsidR="00BE2ECE">
        <w:t xml:space="preserve"> </w:t>
      </w:r>
      <w:r w:rsidRPr="00DB03BA">
        <w:t>parties.</w:t>
      </w:r>
      <w:r w:rsidR="00BE2ECE">
        <w:t xml:space="preserve"> </w:t>
      </w:r>
      <w:r w:rsidRPr="00DB03BA">
        <w:t>For</w:t>
      </w:r>
      <w:r w:rsidR="00BE2ECE">
        <w:t xml:space="preserve"> </w:t>
      </w:r>
      <w:r w:rsidRPr="00DB03BA">
        <w:t>example,</w:t>
      </w:r>
      <w:r w:rsidR="00BE2ECE">
        <w:t xml:space="preserve"> </w:t>
      </w:r>
      <w:r w:rsidRPr="00DB03BA">
        <w:t>printing</w:t>
      </w:r>
      <w:r w:rsidR="00BE2ECE">
        <w:t xml:space="preserve"> </w:t>
      </w:r>
      <w:r w:rsidRPr="00DB03BA">
        <w:t>a</w:t>
      </w:r>
      <w:r w:rsidR="00BE2ECE">
        <w:t xml:space="preserve"> </w:t>
      </w:r>
      <w:r w:rsidRPr="00DB03BA">
        <w:t>report</w:t>
      </w:r>
      <w:r w:rsidR="00BE2ECE">
        <w:t xml:space="preserve"> </w:t>
      </w:r>
      <w:r w:rsidRPr="00DB03BA">
        <w:t>or</w:t>
      </w:r>
      <w:r w:rsidR="00BE2ECE">
        <w:t xml:space="preserve"> </w:t>
      </w:r>
      <w:r w:rsidRPr="00DB03BA">
        <w:t>journal</w:t>
      </w:r>
      <w:r w:rsidR="00BE2ECE">
        <w:t xml:space="preserve"> </w:t>
      </w:r>
      <w:r w:rsidRPr="00DB03BA">
        <w:t>article</w:t>
      </w:r>
      <w:r w:rsidR="00BE2ECE">
        <w:t xml:space="preserve"> </w:t>
      </w:r>
      <w:r w:rsidRPr="00DB03BA">
        <w:t>is</w:t>
      </w:r>
      <w:r w:rsidR="00BE2ECE">
        <w:t xml:space="preserve"> </w:t>
      </w:r>
      <w:r w:rsidRPr="00DB03BA">
        <w:t>a</w:t>
      </w:r>
      <w:r w:rsidR="00BE2ECE">
        <w:t xml:space="preserve"> </w:t>
      </w:r>
      <w:r w:rsidRPr="00DB03BA">
        <w:t>common</w:t>
      </w:r>
      <w:r w:rsidR="00BE2ECE">
        <w:t xml:space="preserve"> </w:t>
      </w:r>
      <w:r w:rsidRPr="00DB03BA">
        <w:t>use</w:t>
      </w:r>
      <w:r w:rsidR="00BE2ECE">
        <w:t xml:space="preserve"> </w:t>
      </w:r>
      <w:r w:rsidRPr="00DB03BA">
        <w:t>of</w:t>
      </w:r>
      <w:r w:rsidR="00BE2ECE">
        <w:t xml:space="preserve"> </w:t>
      </w:r>
      <w:proofErr w:type="gramStart"/>
      <w:r w:rsidRPr="00DB03BA">
        <w:t>third</w:t>
      </w:r>
      <w:r w:rsidR="00BE2ECE">
        <w:t xml:space="preserve"> </w:t>
      </w:r>
      <w:r w:rsidRPr="00DB03BA">
        <w:t>party</w:t>
      </w:r>
      <w:proofErr w:type="gramEnd"/>
      <w:r w:rsidR="00BE2ECE">
        <w:t xml:space="preserve"> </w:t>
      </w:r>
      <w:r w:rsidRPr="00DB03BA">
        <w:t>intellectual</w:t>
      </w:r>
      <w:r w:rsidR="00BE2ECE">
        <w:t xml:space="preserve"> </w:t>
      </w:r>
      <w:r w:rsidRPr="00DB03BA">
        <w:t>property.</w:t>
      </w:r>
      <w:r w:rsidR="00BE2ECE">
        <w:t xml:space="preserve"> </w:t>
      </w:r>
      <w:r w:rsidRPr="00DB03BA">
        <w:t>When</w:t>
      </w:r>
      <w:r w:rsidR="00BE2ECE">
        <w:t xml:space="preserve"> </w:t>
      </w:r>
      <w:r w:rsidRPr="00DB03BA">
        <w:t>using</w:t>
      </w:r>
      <w:r w:rsidR="00BE2ECE">
        <w:t xml:space="preserve"> </w:t>
      </w:r>
      <w:r w:rsidRPr="00DB03BA">
        <w:t>IP</w:t>
      </w:r>
      <w:r w:rsidR="00BE2ECE">
        <w:t xml:space="preserve"> </w:t>
      </w:r>
      <w:r w:rsidRPr="00DB03BA">
        <w:t>owned</w:t>
      </w:r>
      <w:r w:rsidR="00BE2ECE">
        <w:t xml:space="preserve"> </w:t>
      </w:r>
      <w:r w:rsidRPr="00DB03BA">
        <w:t>by</w:t>
      </w:r>
      <w:r w:rsidR="00BE2ECE">
        <w:t xml:space="preserve"> </w:t>
      </w:r>
      <w:r w:rsidRPr="00DB03BA">
        <w:t>third</w:t>
      </w:r>
      <w:r w:rsidR="00BE2ECE">
        <w:t xml:space="preserve"> </w:t>
      </w:r>
      <w:r w:rsidRPr="00DB03BA">
        <w:t>parties,</w:t>
      </w:r>
      <w:r w:rsidR="00BE2ECE">
        <w:t xml:space="preserve"> </w:t>
      </w:r>
      <w:r w:rsidRPr="00DB03BA">
        <w:t>agencies</w:t>
      </w:r>
      <w:r w:rsidR="00BE2ECE">
        <w:t xml:space="preserve"> </w:t>
      </w:r>
      <w:r w:rsidRPr="00DB03BA">
        <w:t>must</w:t>
      </w:r>
      <w:r w:rsidR="00BE2ECE">
        <w:t xml:space="preserve"> </w:t>
      </w:r>
      <w:r w:rsidRPr="00DB03BA">
        <w:t>comply</w:t>
      </w:r>
      <w:r w:rsidR="00BE2ECE">
        <w:t xml:space="preserve"> </w:t>
      </w:r>
      <w:r w:rsidRPr="00DB03BA">
        <w:t>with</w:t>
      </w:r>
      <w:r w:rsidR="00BE2ECE">
        <w:t xml:space="preserve"> </w:t>
      </w:r>
      <w:r w:rsidRPr="00DB03BA">
        <w:t>the</w:t>
      </w:r>
      <w:r w:rsidR="00BE2ECE">
        <w:t xml:space="preserve"> </w:t>
      </w:r>
      <w:r w:rsidRPr="00DB03BA">
        <w:t>law.</w:t>
      </w:r>
    </w:p>
    <w:p w14:paraId="2D388179" w14:textId="77777777" w:rsidR="00BB166C" w:rsidRDefault="00DB03BA" w:rsidP="00DB03BA">
      <w:r w:rsidRPr="00DB03BA">
        <w:t>This</w:t>
      </w:r>
      <w:r w:rsidR="00BE2ECE">
        <w:t xml:space="preserve"> </w:t>
      </w:r>
      <w:r w:rsidRPr="00DB03BA">
        <w:t>Principle</w:t>
      </w:r>
      <w:r w:rsidR="00BE2ECE">
        <w:t xml:space="preserve"> </w:t>
      </w:r>
      <w:r w:rsidRPr="00DB03BA">
        <w:t>is</w:t>
      </w:r>
      <w:r w:rsidR="00BE2ECE">
        <w:t xml:space="preserve"> </w:t>
      </w:r>
      <w:r w:rsidRPr="00DB03BA">
        <w:t>particularly</w:t>
      </w:r>
      <w:r w:rsidR="00BE2ECE">
        <w:t xml:space="preserve"> </w:t>
      </w:r>
      <w:r w:rsidRPr="00DB03BA">
        <w:t>important</w:t>
      </w:r>
      <w:r w:rsidR="00BE2ECE">
        <w:t xml:space="preserve"> </w:t>
      </w:r>
      <w:r w:rsidRPr="00DB03BA">
        <w:t>when</w:t>
      </w:r>
      <w:r w:rsidR="00BE2ECE">
        <w:t xml:space="preserve"> </w:t>
      </w:r>
      <w:r w:rsidRPr="00DB03BA">
        <w:t>the</w:t>
      </w:r>
      <w:r w:rsidR="00BE2ECE">
        <w:t xml:space="preserve"> </w:t>
      </w:r>
      <w:r w:rsidRPr="00DB03BA">
        <w:t>State</w:t>
      </w:r>
      <w:r w:rsidR="00BE2ECE">
        <w:t xml:space="preserve"> </w:t>
      </w:r>
      <w:r w:rsidRPr="00DB03BA">
        <w:t>uses</w:t>
      </w:r>
      <w:r w:rsidR="00BE2ECE">
        <w:t xml:space="preserve"> </w:t>
      </w:r>
      <w:r w:rsidRPr="00DB03BA">
        <w:t>third</w:t>
      </w:r>
      <w:r w:rsidRPr="00DB03BA">
        <w:noBreakHyphen/>
        <w:t>party</w:t>
      </w:r>
      <w:r w:rsidR="00BE2ECE">
        <w:t xml:space="preserve"> </w:t>
      </w:r>
      <w:r w:rsidRPr="00DB03BA">
        <w:t>copyright</w:t>
      </w:r>
      <w:r w:rsidR="00BE2ECE">
        <w:t xml:space="preserve"> </w:t>
      </w:r>
      <w:r w:rsidRPr="00DB03BA">
        <w:t>material.</w:t>
      </w:r>
      <w:r w:rsidR="00BE2ECE">
        <w:t xml:space="preserve"> </w:t>
      </w:r>
      <w:r w:rsidRPr="00DB03BA">
        <w:t>This</w:t>
      </w:r>
      <w:r w:rsidR="00BE2ECE">
        <w:t xml:space="preserve"> </w:t>
      </w:r>
      <w:r w:rsidRPr="00DB03BA">
        <w:t>is</w:t>
      </w:r>
      <w:r w:rsidR="00BE2ECE">
        <w:t xml:space="preserve"> </w:t>
      </w:r>
      <w:r w:rsidRPr="00DB03BA">
        <w:t>discussed</w:t>
      </w:r>
      <w:r w:rsidR="00BE2ECE">
        <w:t xml:space="preserve"> </w:t>
      </w:r>
      <w:r w:rsidRPr="00DB03BA">
        <w:t>below.</w:t>
      </w:r>
    </w:p>
    <w:p w14:paraId="2EC4EB50" w14:textId="010B6544" w:rsidR="00DB03BA" w:rsidRPr="00DB03BA" w:rsidRDefault="00DB03BA" w:rsidP="00AC1553">
      <w:pPr>
        <w:pStyle w:val="Heading2"/>
      </w:pPr>
      <w:bookmarkStart w:id="414" w:name="_Toc411926882"/>
      <w:bookmarkStart w:id="415" w:name="_Toc140576480"/>
      <w:bookmarkStart w:id="416" w:name="_Ref357502853"/>
      <w:bookmarkStart w:id="417" w:name="_Toc360519923"/>
      <w:bookmarkStart w:id="418" w:name="_Toc176264866"/>
      <w:r w:rsidRPr="00DB03BA">
        <w:t>Obtaining</w:t>
      </w:r>
      <w:r w:rsidR="00BE2ECE">
        <w:t xml:space="preserve"> </w:t>
      </w:r>
      <w:r w:rsidRPr="00DB03BA">
        <w:t>permission</w:t>
      </w:r>
      <w:r w:rsidR="00BE2ECE">
        <w:t xml:space="preserve"> </w:t>
      </w:r>
      <w:r w:rsidRPr="00DB03BA">
        <w:t>to</w:t>
      </w:r>
      <w:r w:rsidR="00BE2ECE">
        <w:t xml:space="preserve"> </w:t>
      </w:r>
      <w:r w:rsidRPr="00DB03BA">
        <w:t>use</w:t>
      </w:r>
      <w:r w:rsidR="00BE2ECE">
        <w:t xml:space="preserve"> </w:t>
      </w:r>
      <w:r w:rsidRPr="00DB03BA">
        <w:t>IP</w:t>
      </w:r>
      <w:r w:rsidRPr="009734BA">
        <w:rPr>
          <w:vertAlign w:val="superscript"/>
        </w:rPr>
        <w:footnoteReference w:id="127"/>
      </w:r>
      <w:bookmarkEnd w:id="414"/>
      <w:bookmarkEnd w:id="415"/>
      <w:bookmarkEnd w:id="418"/>
    </w:p>
    <w:p w14:paraId="53841D53" w14:textId="65B5B3C8" w:rsidR="00DB03BA" w:rsidRPr="00DB03BA" w:rsidRDefault="00DB03BA" w:rsidP="00DB03BA">
      <w:r w:rsidRPr="00DB03BA">
        <w:t>Occasionally</w:t>
      </w:r>
      <w:r w:rsidR="00BE2ECE">
        <w:t xml:space="preserve"> </w:t>
      </w:r>
      <w:r w:rsidRPr="00DB03BA">
        <w:t>an</w:t>
      </w:r>
      <w:r w:rsidR="00BE2ECE">
        <w:t xml:space="preserve"> </w:t>
      </w:r>
      <w:r w:rsidRPr="00DB03BA">
        <w:t>agency’s</w:t>
      </w:r>
      <w:r w:rsidR="00BE2ECE">
        <w:t xml:space="preserve"> </w:t>
      </w:r>
      <w:r w:rsidRPr="00DB03BA">
        <w:t>work</w:t>
      </w:r>
      <w:r w:rsidR="00BE2ECE">
        <w:t xml:space="preserve"> </w:t>
      </w:r>
      <w:r w:rsidRPr="00DB03BA">
        <w:t>may</w:t>
      </w:r>
      <w:r w:rsidR="00BE2ECE">
        <w:t xml:space="preserve"> </w:t>
      </w:r>
      <w:r w:rsidRPr="00DB03BA">
        <w:t>involve</w:t>
      </w:r>
      <w:r w:rsidR="00BE2ECE">
        <w:t xml:space="preserve"> </w:t>
      </w:r>
      <w:r w:rsidRPr="00DB03BA">
        <w:t>the</w:t>
      </w:r>
      <w:r w:rsidR="00BE2ECE">
        <w:t xml:space="preserve"> </w:t>
      </w:r>
      <w:r w:rsidRPr="00DB03BA">
        <w:t>use</w:t>
      </w:r>
      <w:r w:rsidR="00BE2ECE">
        <w:t xml:space="preserve"> </w:t>
      </w:r>
      <w:r w:rsidRPr="00DB03BA">
        <w:t>of</w:t>
      </w:r>
      <w:r w:rsidR="00BE2ECE">
        <w:t xml:space="preserve"> </w:t>
      </w:r>
      <w:r w:rsidRPr="00DB03BA">
        <w:t>other</w:t>
      </w:r>
      <w:r w:rsidR="00BE2ECE">
        <w:t xml:space="preserve"> </w:t>
      </w:r>
      <w:r w:rsidRPr="00DB03BA">
        <w:t>parties’</w:t>
      </w:r>
      <w:r w:rsidR="00BE2ECE">
        <w:t xml:space="preserve"> </w:t>
      </w:r>
      <w:r w:rsidRPr="00DB03BA">
        <w:t>IP.</w:t>
      </w:r>
      <w:r w:rsidR="00BE2ECE">
        <w:t xml:space="preserve"> </w:t>
      </w:r>
      <w:r w:rsidRPr="00DB03BA">
        <w:t>For</w:t>
      </w:r>
      <w:r w:rsidR="00BE2ECE">
        <w:t xml:space="preserve"> </w:t>
      </w:r>
      <w:r w:rsidRPr="00DB03BA">
        <w:t>example:</w:t>
      </w:r>
    </w:p>
    <w:p w14:paraId="0E65DB03" w14:textId="75FA934F" w:rsidR="00DB03BA" w:rsidRPr="00DB03BA" w:rsidRDefault="00DB03BA" w:rsidP="009734BA">
      <w:pPr>
        <w:pStyle w:val="List"/>
      </w:pPr>
      <w:r w:rsidRPr="00DB03BA">
        <w:t>providing</w:t>
      </w:r>
      <w:r w:rsidR="00BE2ECE">
        <w:t xml:space="preserve"> </w:t>
      </w:r>
      <w:r w:rsidRPr="00DB03BA">
        <w:t>a</w:t>
      </w:r>
      <w:r w:rsidR="00BE2ECE">
        <w:t xml:space="preserve"> </w:t>
      </w:r>
      <w:r w:rsidRPr="00DB03BA">
        <w:t>third</w:t>
      </w:r>
      <w:r w:rsidR="00BE2ECE">
        <w:t xml:space="preserve"> </w:t>
      </w:r>
      <w:r w:rsidRPr="00DB03BA">
        <w:t>party’s</w:t>
      </w:r>
      <w:r w:rsidR="00BE2ECE">
        <w:t xml:space="preserve"> </w:t>
      </w:r>
      <w:r w:rsidRPr="00DB03BA">
        <w:t>information</w:t>
      </w:r>
      <w:r w:rsidR="00BE2ECE">
        <w:t xml:space="preserve"> </w:t>
      </w:r>
      <w:r w:rsidRPr="00DB03BA">
        <w:t>to</w:t>
      </w:r>
      <w:r w:rsidR="00BE2ECE">
        <w:t xml:space="preserve"> </w:t>
      </w:r>
      <w:r w:rsidRPr="00DB03BA">
        <w:t>the</w:t>
      </w:r>
      <w:r w:rsidR="00BE2ECE">
        <w:t xml:space="preserve"> </w:t>
      </w:r>
      <w:r w:rsidRPr="00DB03BA">
        <w:t>public</w:t>
      </w:r>
      <w:r w:rsidR="00BE2ECE">
        <w:t xml:space="preserve"> </w:t>
      </w:r>
      <w:r w:rsidRPr="00DB03BA">
        <w:t>in</w:t>
      </w:r>
      <w:r w:rsidR="00BE2ECE">
        <w:t xml:space="preserve"> </w:t>
      </w:r>
      <w:r w:rsidRPr="00DB03BA">
        <w:t>a</w:t>
      </w:r>
      <w:r w:rsidR="00BE2ECE">
        <w:t xml:space="preserve"> </w:t>
      </w:r>
      <w:r w:rsidRPr="00DB03BA">
        <w:t>fact</w:t>
      </w:r>
      <w:r w:rsidR="00BE2ECE">
        <w:t xml:space="preserve"> </w:t>
      </w:r>
      <w:r w:rsidRPr="00DB03BA">
        <w:t>sheet;</w:t>
      </w:r>
    </w:p>
    <w:p w14:paraId="748FBE1B" w14:textId="6C877BAB" w:rsidR="00DB03BA" w:rsidRPr="00DB03BA" w:rsidRDefault="00DB03BA" w:rsidP="009734BA">
      <w:pPr>
        <w:pStyle w:val="List"/>
      </w:pPr>
      <w:r w:rsidRPr="00DB03BA">
        <w:t>reproducing</w:t>
      </w:r>
      <w:r w:rsidR="00BE2ECE">
        <w:t xml:space="preserve"> </w:t>
      </w:r>
      <w:r w:rsidRPr="00DB03BA">
        <w:t>a</w:t>
      </w:r>
      <w:r w:rsidR="00BE2ECE">
        <w:t xml:space="preserve"> </w:t>
      </w:r>
      <w:r w:rsidRPr="00DB03BA">
        <w:t>photograph</w:t>
      </w:r>
      <w:r w:rsidR="00BE2ECE">
        <w:t xml:space="preserve"> </w:t>
      </w:r>
      <w:r w:rsidRPr="00DB03BA">
        <w:t>on</w:t>
      </w:r>
      <w:r w:rsidR="00BE2ECE">
        <w:t xml:space="preserve"> </w:t>
      </w:r>
      <w:r w:rsidRPr="00DB03BA">
        <w:t>an</w:t>
      </w:r>
      <w:r w:rsidR="00BE2ECE">
        <w:t xml:space="preserve"> </w:t>
      </w:r>
      <w:r w:rsidRPr="00DB03BA">
        <w:t>agency’s</w:t>
      </w:r>
      <w:r w:rsidR="00BE2ECE">
        <w:t xml:space="preserve"> </w:t>
      </w:r>
      <w:r w:rsidRPr="00DB03BA">
        <w:t>website;</w:t>
      </w:r>
      <w:r w:rsidR="00BE2ECE">
        <w:t xml:space="preserve"> </w:t>
      </w:r>
      <w:r w:rsidRPr="00DB03BA">
        <w:t>and</w:t>
      </w:r>
    </w:p>
    <w:p w14:paraId="497CFE9B" w14:textId="6C80447E" w:rsidR="00DB03BA" w:rsidRPr="00DB03BA" w:rsidRDefault="00DB03BA" w:rsidP="009734BA">
      <w:pPr>
        <w:pStyle w:val="List"/>
      </w:pPr>
      <w:r w:rsidRPr="00DB03BA">
        <w:t>playing</w:t>
      </w:r>
      <w:r w:rsidR="00BE2ECE">
        <w:t xml:space="preserve"> </w:t>
      </w:r>
      <w:r w:rsidRPr="00DB03BA">
        <w:t>music</w:t>
      </w:r>
      <w:r w:rsidR="00BE2ECE">
        <w:t xml:space="preserve"> </w:t>
      </w:r>
      <w:r w:rsidRPr="00DB03BA">
        <w:t>at</w:t>
      </w:r>
      <w:r w:rsidR="00BE2ECE">
        <w:t xml:space="preserve"> </w:t>
      </w:r>
      <w:r w:rsidRPr="00DB03BA">
        <w:t>an</w:t>
      </w:r>
      <w:r w:rsidR="00BE2ECE">
        <w:t xml:space="preserve"> </w:t>
      </w:r>
      <w:r w:rsidRPr="00DB03BA">
        <w:t>agency</w:t>
      </w:r>
      <w:r w:rsidR="00BE2ECE">
        <w:t xml:space="preserve"> </w:t>
      </w:r>
      <w:r w:rsidRPr="00DB03BA">
        <w:t>function.</w:t>
      </w:r>
    </w:p>
    <w:p w14:paraId="5B405041" w14:textId="092205F3" w:rsidR="00DB03BA" w:rsidRPr="00DB03BA" w:rsidRDefault="00DB03BA" w:rsidP="00DB03BA">
      <w:r w:rsidRPr="00DB03BA">
        <w:t>Use</w:t>
      </w:r>
      <w:r w:rsidR="00BE2ECE">
        <w:t xml:space="preserve"> </w:t>
      </w:r>
      <w:r w:rsidRPr="00DB03BA">
        <w:t>of</w:t>
      </w:r>
      <w:r w:rsidR="00BE2ECE">
        <w:t xml:space="preserve"> </w:t>
      </w:r>
      <w:r w:rsidRPr="00DB03BA">
        <w:t>those</w:t>
      </w:r>
      <w:r w:rsidR="00BE2ECE">
        <w:t xml:space="preserve"> </w:t>
      </w:r>
      <w:r w:rsidRPr="00DB03BA">
        <w:t>materials</w:t>
      </w:r>
      <w:r w:rsidR="00BE2ECE">
        <w:t xml:space="preserve"> </w:t>
      </w:r>
      <w:r w:rsidRPr="00DB03BA">
        <w:t>and</w:t>
      </w:r>
      <w:r w:rsidR="00BE2ECE">
        <w:t xml:space="preserve"> </w:t>
      </w:r>
      <w:r w:rsidRPr="00DB03BA">
        <w:t>technologies</w:t>
      </w:r>
      <w:r w:rsidR="00BE2ECE">
        <w:t xml:space="preserve"> </w:t>
      </w:r>
      <w:r w:rsidRPr="00DB03BA">
        <w:t>generally</w:t>
      </w:r>
      <w:r w:rsidR="00BE2ECE">
        <w:t xml:space="preserve"> </w:t>
      </w:r>
      <w:r w:rsidRPr="00DB03BA">
        <w:t>requires</w:t>
      </w:r>
      <w:r w:rsidR="00BE2ECE">
        <w:t xml:space="preserve"> </w:t>
      </w:r>
      <w:r w:rsidRPr="00DB03BA">
        <w:t>the</w:t>
      </w:r>
      <w:r w:rsidR="00BE2ECE">
        <w:t xml:space="preserve"> </w:t>
      </w:r>
      <w:r w:rsidRPr="00DB03BA">
        <w:t>authorisation</w:t>
      </w:r>
      <w:r w:rsidR="00BE2ECE">
        <w:t xml:space="preserve"> </w:t>
      </w:r>
      <w:r w:rsidRPr="00DB03BA">
        <w:t>of</w:t>
      </w:r>
      <w:r w:rsidR="00BE2ECE">
        <w:t xml:space="preserve"> </w:t>
      </w:r>
      <w:r w:rsidRPr="00DB03BA">
        <w:t>their</w:t>
      </w:r>
      <w:r w:rsidR="00BE2ECE">
        <w:t xml:space="preserve"> </w:t>
      </w:r>
      <w:r w:rsidRPr="00DB03BA">
        <w:t>owners.</w:t>
      </w:r>
      <w:r w:rsidR="00BE2ECE">
        <w:t xml:space="preserve"> </w:t>
      </w:r>
      <w:r w:rsidRPr="00DB03BA">
        <w:t>It</w:t>
      </w:r>
      <w:r w:rsidR="00BE2ECE">
        <w:t xml:space="preserve"> </w:t>
      </w:r>
      <w:r w:rsidRPr="00DB03BA">
        <w:t>is</w:t>
      </w:r>
      <w:r w:rsidR="00BE2ECE">
        <w:t xml:space="preserve"> </w:t>
      </w:r>
      <w:r w:rsidRPr="00DB03BA">
        <w:t>important</w:t>
      </w:r>
      <w:r w:rsidR="00BE2ECE">
        <w:t xml:space="preserve"> </w:t>
      </w:r>
      <w:r w:rsidRPr="00DB03BA">
        <w:t>that</w:t>
      </w:r>
      <w:r w:rsidR="00BE2ECE">
        <w:t xml:space="preserve"> </w:t>
      </w:r>
      <w:r w:rsidRPr="00DB03BA">
        <w:t>IP</w:t>
      </w:r>
      <w:r w:rsidR="00BE2ECE">
        <w:t xml:space="preserve"> </w:t>
      </w:r>
      <w:r w:rsidRPr="00DB03BA">
        <w:t>rights</w:t>
      </w:r>
      <w:r w:rsidR="00BE2ECE">
        <w:t xml:space="preserve"> </w:t>
      </w:r>
      <w:r w:rsidRPr="00DB03BA">
        <w:t>are</w:t>
      </w:r>
      <w:r w:rsidR="00BE2ECE">
        <w:t xml:space="preserve"> </w:t>
      </w:r>
      <w:r w:rsidRPr="00DB03BA">
        <w:t>considered</w:t>
      </w:r>
      <w:r w:rsidR="00BE2ECE">
        <w:t xml:space="preserve"> </w:t>
      </w:r>
      <w:r w:rsidRPr="00DB03BA">
        <w:t>prior</w:t>
      </w:r>
      <w:r w:rsidR="00BE2ECE">
        <w:t xml:space="preserve"> </w:t>
      </w:r>
      <w:r w:rsidRPr="00DB03BA">
        <w:t>to</w:t>
      </w:r>
      <w:r w:rsidR="00BE2ECE">
        <w:t xml:space="preserve"> </w:t>
      </w:r>
      <w:r w:rsidRPr="00DB03BA">
        <w:t>use.</w:t>
      </w:r>
      <w:r w:rsidR="00BE2ECE">
        <w:t xml:space="preserve"> </w:t>
      </w:r>
      <w:r w:rsidRPr="00DB03BA">
        <w:t>A</w:t>
      </w:r>
      <w:r w:rsidR="00BE2ECE">
        <w:t xml:space="preserve"> </w:t>
      </w:r>
      <w:r w:rsidRPr="00DB03BA">
        <w:t>failure</w:t>
      </w:r>
      <w:r w:rsidR="00BE2ECE">
        <w:t xml:space="preserve"> </w:t>
      </w:r>
      <w:r w:rsidRPr="00DB03BA">
        <w:t>to</w:t>
      </w:r>
      <w:r w:rsidR="00BE2ECE">
        <w:t xml:space="preserve"> </w:t>
      </w:r>
      <w:r w:rsidRPr="00DB03BA">
        <w:t>address</w:t>
      </w:r>
      <w:r w:rsidR="00BE2ECE">
        <w:t xml:space="preserve"> </w:t>
      </w:r>
      <w:r w:rsidRPr="00DB03BA">
        <w:t>IP</w:t>
      </w:r>
      <w:r w:rsidR="00BE2ECE">
        <w:t xml:space="preserve"> </w:t>
      </w:r>
      <w:r w:rsidRPr="00DB03BA">
        <w:t>rights</w:t>
      </w:r>
      <w:r w:rsidR="00BE2ECE">
        <w:t xml:space="preserve"> </w:t>
      </w:r>
      <w:r w:rsidRPr="00DB03BA">
        <w:t>at</w:t>
      </w:r>
      <w:r w:rsidR="00BE2ECE">
        <w:t xml:space="preserve"> </w:t>
      </w:r>
      <w:r w:rsidRPr="00DB03BA">
        <w:t>an</w:t>
      </w:r>
      <w:r w:rsidR="00BE2ECE">
        <w:t xml:space="preserve"> </w:t>
      </w:r>
      <w:r w:rsidRPr="00DB03BA">
        <w:t>early</w:t>
      </w:r>
      <w:r w:rsidR="00BE2ECE">
        <w:t xml:space="preserve"> </w:t>
      </w:r>
      <w:r w:rsidRPr="00DB03BA">
        <w:t>stage</w:t>
      </w:r>
      <w:r w:rsidR="00BE2ECE">
        <w:t xml:space="preserve"> </w:t>
      </w:r>
      <w:r w:rsidRPr="00DB03BA">
        <w:t>may</w:t>
      </w:r>
      <w:r w:rsidR="00BE2ECE">
        <w:t xml:space="preserve"> </w:t>
      </w:r>
      <w:r w:rsidRPr="00DB03BA">
        <w:t>result</w:t>
      </w:r>
      <w:r w:rsidR="00BE2ECE">
        <w:t xml:space="preserve"> </w:t>
      </w:r>
      <w:r w:rsidRPr="00DB03BA">
        <w:t>in</w:t>
      </w:r>
      <w:r w:rsidR="00BE2ECE">
        <w:t xml:space="preserve"> </w:t>
      </w:r>
      <w:r w:rsidRPr="00DB03BA">
        <w:t>damage</w:t>
      </w:r>
      <w:r w:rsidR="00BE2ECE">
        <w:t xml:space="preserve"> </w:t>
      </w:r>
      <w:r w:rsidRPr="00DB03BA">
        <w:t>to</w:t>
      </w:r>
      <w:r w:rsidR="00BE2ECE">
        <w:t xml:space="preserve"> </w:t>
      </w:r>
      <w:r w:rsidRPr="00DB03BA">
        <w:t>the</w:t>
      </w:r>
      <w:r w:rsidR="00BE2ECE">
        <w:t xml:space="preserve"> </w:t>
      </w:r>
      <w:r w:rsidRPr="00DB03BA">
        <w:t>reputation</w:t>
      </w:r>
      <w:r w:rsidR="00BE2ECE">
        <w:t xml:space="preserve"> </w:t>
      </w:r>
      <w:r w:rsidRPr="00DB03BA">
        <w:t>of</w:t>
      </w:r>
      <w:r w:rsidR="00BE2ECE">
        <w:t xml:space="preserve"> </w:t>
      </w:r>
      <w:r w:rsidRPr="00DB03BA">
        <w:t>the</w:t>
      </w:r>
      <w:r w:rsidR="00BE2ECE">
        <w:t xml:space="preserve"> </w:t>
      </w:r>
      <w:r w:rsidRPr="00DB03BA">
        <w:t>State.</w:t>
      </w:r>
      <w:r w:rsidR="00BE2ECE">
        <w:t xml:space="preserve"> </w:t>
      </w:r>
      <w:r w:rsidRPr="00DB03BA">
        <w:t>Early</w:t>
      </w:r>
      <w:r w:rsidR="00BE2ECE">
        <w:t xml:space="preserve"> </w:t>
      </w:r>
      <w:r w:rsidRPr="00DB03BA">
        <w:t>consideration</w:t>
      </w:r>
      <w:r w:rsidR="00BE2ECE">
        <w:t xml:space="preserve"> </w:t>
      </w:r>
      <w:r w:rsidRPr="00DB03BA">
        <w:t>of</w:t>
      </w:r>
      <w:r w:rsidR="00BE2ECE">
        <w:t xml:space="preserve"> </w:t>
      </w:r>
      <w:r w:rsidRPr="00DB03BA">
        <w:t>IP</w:t>
      </w:r>
      <w:r w:rsidR="00BE2ECE">
        <w:t xml:space="preserve"> </w:t>
      </w:r>
      <w:r w:rsidRPr="00DB03BA">
        <w:t>rights</w:t>
      </w:r>
      <w:r w:rsidR="00BE2ECE">
        <w:t xml:space="preserve"> </w:t>
      </w:r>
      <w:r w:rsidRPr="00DB03BA">
        <w:t>can</w:t>
      </w:r>
      <w:r w:rsidR="00BE2ECE">
        <w:t xml:space="preserve"> </w:t>
      </w:r>
      <w:r w:rsidRPr="00DB03BA">
        <w:t>assist</w:t>
      </w:r>
      <w:r w:rsidR="00BE2ECE">
        <w:t xml:space="preserve"> </w:t>
      </w:r>
      <w:r w:rsidRPr="00DB03BA">
        <w:t>in</w:t>
      </w:r>
      <w:r w:rsidR="00BE2ECE">
        <w:t xml:space="preserve"> </w:t>
      </w:r>
      <w:r w:rsidRPr="00DB03BA">
        <w:t>avoiding:</w:t>
      </w:r>
    </w:p>
    <w:p w14:paraId="4D53C68C" w14:textId="31F19361" w:rsidR="00DB03BA" w:rsidRPr="00DB03BA" w:rsidRDefault="00DB03BA" w:rsidP="00AD3C2D">
      <w:pPr>
        <w:pStyle w:val="List"/>
      </w:pPr>
      <w:r w:rsidRPr="00DB03BA">
        <w:t>delay</w:t>
      </w:r>
      <w:r w:rsidR="00BE2ECE">
        <w:t xml:space="preserve"> </w:t>
      </w:r>
      <w:r w:rsidRPr="00DB03BA">
        <w:t>or</w:t>
      </w:r>
      <w:r w:rsidR="00BE2ECE">
        <w:t xml:space="preserve"> </w:t>
      </w:r>
      <w:r w:rsidRPr="00DB03BA">
        <w:t>an</w:t>
      </w:r>
      <w:r w:rsidR="00BE2ECE">
        <w:t xml:space="preserve"> </w:t>
      </w:r>
      <w:r w:rsidRPr="00DB03BA">
        <w:t>inability</w:t>
      </w:r>
      <w:r w:rsidR="00BE2ECE">
        <w:t xml:space="preserve"> </w:t>
      </w:r>
      <w:r w:rsidRPr="00DB03BA">
        <w:t>to</w:t>
      </w:r>
      <w:r w:rsidR="00BE2ECE">
        <w:t xml:space="preserve"> </w:t>
      </w:r>
      <w:r w:rsidRPr="00DB03BA">
        <w:t>complete</w:t>
      </w:r>
      <w:r w:rsidR="00BE2ECE">
        <w:t xml:space="preserve"> </w:t>
      </w:r>
      <w:r w:rsidRPr="00DB03BA">
        <w:t>the</w:t>
      </w:r>
      <w:r w:rsidR="00BE2ECE">
        <w:t xml:space="preserve"> </w:t>
      </w:r>
      <w:r w:rsidRPr="00DB03BA">
        <w:t>project</w:t>
      </w:r>
      <w:r w:rsidR="00BE2ECE">
        <w:t xml:space="preserve"> </w:t>
      </w:r>
      <w:r w:rsidRPr="00DB03BA">
        <w:t>if</w:t>
      </w:r>
      <w:r w:rsidR="00BE2ECE">
        <w:t xml:space="preserve"> </w:t>
      </w:r>
      <w:r w:rsidRPr="00DB03BA">
        <w:t>IP</w:t>
      </w:r>
      <w:r w:rsidR="00BE2ECE">
        <w:t xml:space="preserve"> </w:t>
      </w:r>
      <w:r w:rsidRPr="00DB03BA">
        <w:t>rights</w:t>
      </w:r>
      <w:r w:rsidR="00BE2ECE">
        <w:t xml:space="preserve"> </w:t>
      </w:r>
      <w:r w:rsidRPr="00DB03BA">
        <w:t>are</w:t>
      </w:r>
      <w:r w:rsidR="00BE2ECE">
        <w:t xml:space="preserve"> </w:t>
      </w:r>
      <w:r w:rsidRPr="00DB03BA">
        <w:t>unable</w:t>
      </w:r>
      <w:r w:rsidR="00BE2ECE">
        <w:t xml:space="preserve"> </w:t>
      </w:r>
      <w:r w:rsidRPr="00DB03BA">
        <w:t>to</w:t>
      </w:r>
      <w:r w:rsidR="00BE2ECE">
        <w:t xml:space="preserve"> </w:t>
      </w:r>
      <w:r w:rsidRPr="00DB03BA">
        <w:t>be</w:t>
      </w:r>
      <w:r w:rsidR="00BE2ECE">
        <w:t xml:space="preserve"> </w:t>
      </w:r>
      <w:r w:rsidRPr="00DB03BA">
        <w:t>acquired;</w:t>
      </w:r>
    </w:p>
    <w:p w14:paraId="21F4C925" w14:textId="484C06D4" w:rsidR="00DB03BA" w:rsidRPr="00DB03BA" w:rsidRDefault="00DB03BA" w:rsidP="00AD3C2D">
      <w:pPr>
        <w:pStyle w:val="List"/>
      </w:pPr>
      <w:r w:rsidRPr="00DB03BA">
        <w:t>an</w:t>
      </w:r>
      <w:r w:rsidR="00BE2ECE">
        <w:t xml:space="preserve"> </w:t>
      </w:r>
      <w:r w:rsidRPr="00DB03BA">
        <w:t>inability</w:t>
      </w:r>
      <w:r w:rsidR="00BE2ECE">
        <w:t xml:space="preserve"> </w:t>
      </w:r>
      <w:r w:rsidRPr="00DB03BA">
        <w:t>to</w:t>
      </w:r>
      <w:r w:rsidR="00BE2ECE">
        <w:t xml:space="preserve"> </w:t>
      </w:r>
      <w:r w:rsidRPr="00DB03BA">
        <w:t>use</w:t>
      </w:r>
      <w:r w:rsidR="00BE2ECE">
        <w:t xml:space="preserve"> </w:t>
      </w:r>
      <w:r w:rsidRPr="00DB03BA">
        <w:t>the</w:t>
      </w:r>
      <w:r w:rsidR="00BE2ECE">
        <w:t xml:space="preserve"> </w:t>
      </w:r>
      <w:r w:rsidRPr="00DB03BA">
        <w:t>results</w:t>
      </w:r>
      <w:r w:rsidR="00BE2ECE">
        <w:t xml:space="preserve"> </w:t>
      </w:r>
      <w:r w:rsidRPr="00DB03BA">
        <w:t>of</w:t>
      </w:r>
      <w:r w:rsidR="00BE2ECE">
        <w:t xml:space="preserve"> </w:t>
      </w:r>
      <w:r w:rsidRPr="00DB03BA">
        <w:t>the</w:t>
      </w:r>
      <w:r w:rsidR="00BE2ECE">
        <w:t xml:space="preserve"> </w:t>
      </w:r>
      <w:r w:rsidRPr="00DB03BA">
        <w:t>project</w:t>
      </w:r>
      <w:r w:rsidR="00BE2ECE">
        <w:t xml:space="preserve"> </w:t>
      </w:r>
      <w:r w:rsidRPr="00DB03BA">
        <w:t>in</w:t>
      </w:r>
      <w:r w:rsidR="00BE2ECE">
        <w:t xml:space="preserve"> </w:t>
      </w:r>
      <w:r w:rsidRPr="00DB03BA">
        <w:t>the</w:t>
      </w:r>
      <w:r w:rsidR="00BE2ECE">
        <w:t xml:space="preserve"> </w:t>
      </w:r>
      <w:r w:rsidRPr="00DB03BA">
        <w:t>manner</w:t>
      </w:r>
      <w:r w:rsidR="00BE2ECE">
        <w:t xml:space="preserve"> </w:t>
      </w:r>
      <w:r w:rsidRPr="00DB03BA">
        <w:t>required</w:t>
      </w:r>
      <w:r w:rsidR="00BE2ECE">
        <w:t xml:space="preserve"> </w:t>
      </w:r>
      <w:r w:rsidRPr="00DB03BA">
        <w:t>or</w:t>
      </w:r>
      <w:r w:rsidR="00BE2ECE">
        <w:t xml:space="preserve"> </w:t>
      </w:r>
      <w:r w:rsidRPr="00DB03BA">
        <w:t>at</w:t>
      </w:r>
      <w:r w:rsidR="00BE2ECE">
        <w:t xml:space="preserve"> </w:t>
      </w:r>
      <w:r w:rsidRPr="00DB03BA">
        <w:t>all;</w:t>
      </w:r>
    </w:p>
    <w:p w14:paraId="46D55394" w14:textId="33175BC6" w:rsidR="00DB03BA" w:rsidRPr="00DB03BA" w:rsidRDefault="00DB03BA" w:rsidP="00AD3C2D">
      <w:pPr>
        <w:pStyle w:val="List"/>
      </w:pPr>
      <w:r w:rsidRPr="00DB03BA">
        <w:t>an</w:t>
      </w:r>
      <w:r w:rsidR="00BE2ECE">
        <w:t xml:space="preserve"> </w:t>
      </w:r>
      <w:r w:rsidRPr="00DB03BA">
        <w:t>increased</w:t>
      </w:r>
      <w:r w:rsidR="00BE2ECE">
        <w:t xml:space="preserve"> </w:t>
      </w:r>
      <w:r w:rsidRPr="00DB03BA">
        <w:t>risk</w:t>
      </w:r>
      <w:r w:rsidR="00BE2ECE">
        <w:t xml:space="preserve"> </w:t>
      </w:r>
      <w:r w:rsidRPr="00DB03BA">
        <w:t>of</w:t>
      </w:r>
      <w:r w:rsidR="00BE2ECE">
        <w:t xml:space="preserve"> </w:t>
      </w:r>
      <w:r w:rsidRPr="00DB03BA">
        <w:t>infringement;</w:t>
      </w:r>
      <w:r w:rsidR="00BE2ECE">
        <w:t xml:space="preserve"> </w:t>
      </w:r>
      <w:r w:rsidRPr="00DB03BA">
        <w:t>or</w:t>
      </w:r>
    </w:p>
    <w:p w14:paraId="00F42505" w14:textId="51867333" w:rsidR="00DB03BA" w:rsidRPr="00DB03BA" w:rsidRDefault="00DB03BA" w:rsidP="00AD3C2D">
      <w:pPr>
        <w:pStyle w:val="List"/>
      </w:pPr>
      <w:r w:rsidRPr="00DB03BA">
        <w:lastRenderedPageBreak/>
        <w:t>a</w:t>
      </w:r>
      <w:r w:rsidR="00BE2ECE">
        <w:t xml:space="preserve"> </w:t>
      </w:r>
      <w:r w:rsidRPr="00DB03BA">
        <w:t>claim</w:t>
      </w:r>
      <w:r w:rsidR="00BE2ECE">
        <w:t xml:space="preserve"> </w:t>
      </w:r>
      <w:r w:rsidRPr="00DB03BA">
        <w:t>which</w:t>
      </w:r>
      <w:r w:rsidR="00BE2ECE">
        <w:t xml:space="preserve"> </w:t>
      </w:r>
      <w:r w:rsidRPr="00DB03BA">
        <w:t>prevents</w:t>
      </w:r>
      <w:r w:rsidR="00BE2ECE">
        <w:t xml:space="preserve"> </w:t>
      </w:r>
      <w:r w:rsidRPr="00DB03BA">
        <w:t>implementation</w:t>
      </w:r>
      <w:r w:rsidR="00BE2ECE">
        <w:t xml:space="preserve"> </w:t>
      </w:r>
      <w:r w:rsidRPr="00DB03BA">
        <w:t>of</w:t>
      </w:r>
      <w:r w:rsidR="00BE2ECE">
        <w:t xml:space="preserve"> </w:t>
      </w:r>
      <w:r w:rsidRPr="00DB03BA">
        <w:t>the</w:t>
      </w:r>
      <w:r w:rsidR="00BE2ECE">
        <w:t xml:space="preserve"> </w:t>
      </w:r>
      <w:r w:rsidRPr="00DB03BA">
        <w:t>project</w:t>
      </w:r>
      <w:r w:rsidR="00BE2ECE">
        <w:t xml:space="preserve"> </w:t>
      </w:r>
      <w:r w:rsidRPr="00DB03BA">
        <w:t>or</w:t>
      </w:r>
      <w:r w:rsidR="00BE2ECE">
        <w:t xml:space="preserve"> </w:t>
      </w:r>
      <w:r w:rsidRPr="00DB03BA">
        <w:t>seeks</w:t>
      </w:r>
      <w:r w:rsidR="00BE2ECE">
        <w:t xml:space="preserve"> </w:t>
      </w:r>
      <w:r w:rsidRPr="00DB03BA">
        <w:t>compensation.</w:t>
      </w:r>
    </w:p>
    <w:p w14:paraId="313CD289" w14:textId="6A609EDB" w:rsidR="00DB03BA" w:rsidRPr="00DB03BA" w:rsidRDefault="00AD3C2D" w:rsidP="00DB03BA">
      <w:r w:rsidRPr="00DB03BA">
        <w:rPr>
          <w:noProof/>
        </w:rPr>
        <w:drawing>
          <wp:anchor distT="0" distB="0" distL="114300" distR="114300" simplePos="0" relativeHeight="251717632" behindDoc="0" locked="0" layoutInCell="1" allowOverlap="1" wp14:anchorId="2D00E241" wp14:editId="17BB33B8">
            <wp:simplePos x="0" y="0"/>
            <wp:positionH relativeFrom="margin">
              <wp:align>left</wp:align>
            </wp:positionH>
            <wp:positionV relativeFrom="paragraph">
              <wp:posOffset>463550</wp:posOffset>
            </wp:positionV>
            <wp:extent cx="4964400" cy="1321200"/>
            <wp:effectExtent l="19050" t="0" r="8255" b="0"/>
            <wp:wrapTopAndBottom/>
            <wp:docPr id="14" name="Picture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14:sizeRelH relativeFrom="margin">
              <wp14:pctWidth>0</wp14:pctWidth>
            </wp14:sizeRelH>
            <wp14:sizeRelV relativeFrom="margin">
              <wp14:pctHeight>0</wp14:pctHeight>
            </wp14:sizeRelV>
          </wp:anchor>
        </w:drawing>
      </w:r>
      <w:r w:rsidR="00DB03BA" w:rsidRPr="00DB03BA">
        <w:t>The</w:t>
      </w:r>
      <w:r w:rsidR="00BE2ECE">
        <w:t xml:space="preserve"> </w:t>
      </w:r>
      <w:r w:rsidR="00DB03BA" w:rsidRPr="00DB03BA">
        <w:t>diagram</w:t>
      </w:r>
      <w:r w:rsidR="00BE2ECE">
        <w:t xml:space="preserve"> </w:t>
      </w:r>
      <w:r w:rsidR="00DB03BA" w:rsidRPr="00DB03BA">
        <w:t>below</w:t>
      </w:r>
      <w:r w:rsidR="00BE2ECE">
        <w:t xml:space="preserve"> </w:t>
      </w:r>
      <w:r w:rsidR="00DB03BA" w:rsidRPr="00DB03BA">
        <w:t>outlines</w:t>
      </w:r>
      <w:r w:rsidR="00BE2ECE">
        <w:t xml:space="preserve"> </w:t>
      </w:r>
      <w:r w:rsidR="00DB03BA" w:rsidRPr="00DB03BA">
        <w:t>steps</w:t>
      </w:r>
      <w:r w:rsidR="00BE2ECE">
        <w:t xml:space="preserve"> </w:t>
      </w:r>
      <w:r w:rsidR="00DB03BA" w:rsidRPr="00DB03BA">
        <w:t>to</w:t>
      </w:r>
      <w:r w:rsidR="00BE2ECE">
        <w:t xml:space="preserve"> </w:t>
      </w:r>
      <w:r w:rsidR="00DB03BA" w:rsidRPr="00DB03BA">
        <w:t>determine</w:t>
      </w:r>
      <w:r w:rsidR="00BE2ECE">
        <w:t xml:space="preserve"> </w:t>
      </w:r>
      <w:r w:rsidR="00DB03BA" w:rsidRPr="00DB03BA">
        <w:t>whether</w:t>
      </w:r>
      <w:r w:rsidR="00BE2ECE">
        <w:t xml:space="preserve"> </w:t>
      </w:r>
      <w:r w:rsidR="00DB03BA" w:rsidRPr="00DB03BA">
        <w:t>it</w:t>
      </w:r>
      <w:r w:rsidR="00BE2ECE">
        <w:t xml:space="preserve"> </w:t>
      </w:r>
      <w:r w:rsidR="00DB03BA" w:rsidRPr="00DB03BA">
        <w:t>is</w:t>
      </w:r>
      <w:r w:rsidR="00BE2ECE">
        <w:t xml:space="preserve"> </w:t>
      </w:r>
      <w:r w:rsidR="00DB03BA" w:rsidRPr="00DB03BA">
        <w:t>necessary</w:t>
      </w:r>
      <w:r w:rsidR="00BE2ECE">
        <w:t xml:space="preserve"> </w:t>
      </w:r>
      <w:r w:rsidR="00DB03BA" w:rsidRPr="00DB03BA">
        <w:t>to</w:t>
      </w:r>
      <w:r w:rsidR="00BE2ECE">
        <w:t xml:space="preserve"> </w:t>
      </w:r>
      <w:r w:rsidR="00DB03BA" w:rsidRPr="00DB03BA">
        <w:t>obtain</w:t>
      </w:r>
      <w:r w:rsidR="00BE2ECE">
        <w:t xml:space="preserve"> </w:t>
      </w:r>
      <w:r w:rsidR="00DB03BA" w:rsidRPr="00DB03BA">
        <w:t>permission</w:t>
      </w:r>
      <w:r w:rsidR="00BE2ECE">
        <w:t xml:space="preserve"> </w:t>
      </w:r>
      <w:r w:rsidR="00DB03BA" w:rsidRPr="00DB03BA">
        <w:t>to</w:t>
      </w:r>
      <w:r w:rsidR="00BE2ECE">
        <w:t xml:space="preserve"> </w:t>
      </w:r>
      <w:r w:rsidR="00DB03BA" w:rsidRPr="00DB03BA">
        <w:t>use</w:t>
      </w:r>
      <w:r w:rsidR="00BE2ECE">
        <w:t xml:space="preserve"> </w:t>
      </w:r>
      <w:r w:rsidR="00DB03BA" w:rsidRPr="00DB03BA">
        <w:t>another</w:t>
      </w:r>
      <w:r w:rsidR="00BE2ECE">
        <w:t xml:space="preserve"> </w:t>
      </w:r>
      <w:r w:rsidR="00DB03BA" w:rsidRPr="00DB03BA">
        <w:t>party’s</w:t>
      </w:r>
      <w:r w:rsidR="00BE2ECE">
        <w:t xml:space="preserve"> </w:t>
      </w:r>
      <w:r w:rsidR="00DB03BA" w:rsidRPr="00DB03BA">
        <w:t>IP,</w:t>
      </w:r>
      <w:r w:rsidR="00BE2ECE">
        <w:t xml:space="preserve"> </w:t>
      </w:r>
      <w:r w:rsidR="00DB03BA" w:rsidRPr="00DB03BA">
        <w:t>and</w:t>
      </w:r>
      <w:r w:rsidR="00BE2ECE">
        <w:t xml:space="preserve"> </w:t>
      </w:r>
      <w:r w:rsidR="00DB03BA" w:rsidRPr="00DB03BA">
        <w:t>how</w:t>
      </w:r>
      <w:r w:rsidR="00BE2ECE">
        <w:t xml:space="preserve"> </w:t>
      </w:r>
      <w:r w:rsidR="00DB03BA" w:rsidRPr="00DB03BA">
        <w:t>to</w:t>
      </w:r>
      <w:r w:rsidR="00BE2ECE">
        <w:t xml:space="preserve"> </w:t>
      </w:r>
      <w:r w:rsidR="00DB03BA" w:rsidRPr="00DB03BA">
        <w:t>obtain</w:t>
      </w:r>
      <w:r w:rsidR="00BE2ECE">
        <w:t xml:space="preserve"> </w:t>
      </w:r>
      <w:r w:rsidR="00DB03BA" w:rsidRPr="00DB03BA">
        <w:t>that</w:t>
      </w:r>
      <w:r w:rsidR="00BE2ECE">
        <w:t xml:space="preserve"> </w:t>
      </w:r>
      <w:r w:rsidR="00DB03BA" w:rsidRPr="00DB03BA">
        <w:t>permission.</w:t>
      </w:r>
    </w:p>
    <w:p w14:paraId="26F42E2D" w14:textId="2830DCAC" w:rsidR="00DB03BA" w:rsidRPr="00DB03BA" w:rsidRDefault="00DB03BA" w:rsidP="00DB03BA">
      <w:r w:rsidRPr="00DB03BA">
        <w:t>Further</w:t>
      </w:r>
      <w:r w:rsidR="00BE2ECE">
        <w:t xml:space="preserve"> </w:t>
      </w:r>
      <w:r w:rsidRPr="00DB03BA">
        <w:t>information</w:t>
      </w:r>
      <w:r w:rsidR="00BE2ECE">
        <w:t xml:space="preserve"> </w:t>
      </w:r>
      <w:r w:rsidRPr="00DB03BA">
        <w:t>on</w:t>
      </w:r>
      <w:r w:rsidR="00BE2ECE">
        <w:t xml:space="preserve"> </w:t>
      </w:r>
      <w:r w:rsidRPr="00DB03BA">
        <w:t>these</w:t>
      </w:r>
      <w:r w:rsidR="00BE2ECE">
        <w:t xml:space="preserve"> </w:t>
      </w:r>
      <w:r w:rsidRPr="00DB03BA">
        <w:t>steps</w:t>
      </w:r>
      <w:r w:rsidR="00BE2ECE">
        <w:t xml:space="preserve"> </w:t>
      </w:r>
      <w:r w:rsidRPr="00DB03BA">
        <w:t>and</w:t>
      </w:r>
      <w:r w:rsidR="00BE2ECE">
        <w:t xml:space="preserve"> </w:t>
      </w:r>
      <w:r w:rsidRPr="00DB03BA">
        <w:t>other</w:t>
      </w:r>
      <w:r w:rsidR="00BE2ECE">
        <w:t xml:space="preserve"> </w:t>
      </w:r>
      <w:r w:rsidRPr="00DB03BA">
        <w:t>aspects</w:t>
      </w:r>
      <w:r w:rsidR="00BE2ECE">
        <w:t xml:space="preserve"> </w:t>
      </w:r>
      <w:r w:rsidRPr="00DB03BA">
        <w:t>of</w:t>
      </w:r>
      <w:r w:rsidR="00BE2ECE">
        <w:t xml:space="preserve"> </w:t>
      </w:r>
      <w:r w:rsidRPr="00DB03BA">
        <w:t>obtaining</w:t>
      </w:r>
      <w:r w:rsidR="00BE2ECE">
        <w:t xml:space="preserve"> </w:t>
      </w:r>
      <w:r w:rsidRPr="00DB03BA">
        <w:t>permission</w:t>
      </w:r>
      <w:r w:rsidR="00BE2ECE">
        <w:t xml:space="preserve"> </w:t>
      </w:r>
      <w:r w:rsidRPr="00DB03BA">
        <w:t>to</w:t>
      </w:r>
      <w:r w:rsidR="00BE2ECE">
        <w:t xml:space="preserve"> </w:t>
      </w:r>
      <w:r w:rsidRPr="00DB03BA">
        <w:t>use</w:t>
      </w:r>
      <w:r w:rsidR="00BE2ECE">
        <w:t xml:space="preserve"> </w:t>
      </w:r>
      <w:r w:rsidRPr="00DB03BA">
        <w:t>IP</w:t>
      </w:r>
      <w:r w:rsidR="00BE2ECE">
        <w:t xml:space="preserve"> </w:t>
      </w:r>
      <w:r w:rsidRPr="00DB03BA">
        <w:t>is</w:t>
      </w:r>
      <w:r w:rsidR="00BE2ECE">
        <w:t xml:space="preserve"> </w:t>
      </w:r>
      <w:r w:rsidRPr="00DB03BA">
        <w:t>provided</w:t>
      </w:r>
      <w:r w:rsidR="00BE2ECE">
        <w:t xml:space="preserve"> </w:t>
      </w:r>
      <w:r w:rsidRPr="00DB03BA">
        <w:t>in</w:t>
      </w:r>
      <w:r w:rsidR="00BE2ECE">
        <w:t xml:space="preserve"> </w:t>
      </w:r>
      <w:r w:rsidRPr="00DB03BA">
        <w:t>the</w:t>
      </w:r>
      <w:r w:rsidR="00BE2ECE">
        <w:t xml:space="preserve"> </w:t>
      </w:r>
      <w:r w:rsidRPr="00DB03BA">
        <w:rPr>
          <w:i/>
        </w:rPr>
        <w:t>Australian</w:t>
      </w:r>
      <w:r w:rsidR="00BE2ECE">
        <w:rPr>
          <w:i/>
        </w:rPr>
        <w:t xml:space="preserve"> </w:t>
      </w:r>
      <w:r w:rsidRPr="00DB03BA">
        <w:rPr>
          <w:i/>
        </w:rPr>
        <w:t>Government</w:t>
      </w:r>
      <w:r w:rsidR="00BE2ECE">
        <w:rPr>
          <w:i/>
        </w:rPr>
        <w:t xml:space="preserve"> </w:t>
      </w:r>
      <w:r w:rsidRPr="00DB03BA">
        <w:rPr>
          <w:i/>
        </w:rPr>
        <w:t>Intellectual</w:t>
      </w:r>
      <w:r w:rsidR="00BE2ECE">
        <w:rPr>
          <w:i/>
        </w:rPr>
        <w:t xml:space="preserve"> </w:t>
      </w:r>
      <w:r w:rsidRPr="00DB03BA">
        <w:rPr>
          <w:i/>
        </w:rPr>
        <w:t>Property</w:t>
      </w:r>
      <w:r w:rsidR="00BE2ECE">
        <w:rPr>
          <w:i/>
        </w:rPr>
        <w:t xml:space="preserve"> </w:t>
      </w:r>
      <w:r w:rsidRPr="00DB03BA">
        <w:rPr>
          <w:i/>
        </w:rPr>
        <w:t>Manual</w:t>
      </w:r>
      <w:r w:rsidR="00BE2ECE">
        <w:t xml:space="preserve"> </w:t>
      </w:r>
      <w:r w:rsidRPr="00DB03BA">
        <w:t>(201</w:t>
      </w:r>
      <w:r w:rsidR="00DF03CA">
        <w:t>2</w:t>
      </w:r>
      <w:r w:rsidRPr="00DB03BA">
        <w:t>).</w:t>
      </w:r>
      <w:r w:rsidRPr="00DB03BA">
        <w:rPr>
          <w:vertAlign w:val="superscript"/>
        </w:rPr>
        <w:footnoteReference w:id="128"/>
      </w:r>
    </w:p>
    <w:p w14:paraId="009C4529" w14:textId="687A5DCF" w:rsidR="00DB03BA" w:rsidRPr="00DB03BA" w:rsidRDefault="00DB03BA" w:rsidP="00AC1553">
      <w:pPr>
        <w:pStyle w:val="Heading2"/>
      </w:pPr>
      <w:bookmarkStart w:id="419" w:name="_Toc411926883"/>
      <w:bookmarkStart w:id="420" w:name="_Toc140576481"/>
      <w:bookmarkStart w:id="421" w:name="_Toc176264867"/>
      <w:r w:rsidRPr="00DB03BA">
        <w:t>State</w:t>
      </w:r>
      <w:r w:rsidR="00BE2ECE">
        <w:t xml:space="preserve"> </w:t>
      </w:r>
      <w:r w:rsidRPr="00DB03BA">
        <w:t>breaches</w:t>
      </w:r>
      <w:r w:rsidR="00BE2ECE">
        <w:t xml:space="preserve"> </w:t>
      </w:r>
      <w:r w:rsidRPr="00DB03BA">
        <w:t>of</w:t>
      </w:r>
      <w:r w:rsidR="00BE2ECE">
        <w:t xml:space="preserve"> </w:t>
      </w:r>
      <w:r w:rsidRPr="00DB03BA">
        <w:t>third</w:t>
      </w:r>
      <w:r w:rsidRPr="00DB03BA">
        <w:noBreakHyphen/>
        <w:t>party</w:t>
      </w:r>
      <w:r w:rsidR="00BE2ECE">
        <w:t xml:space="preserve"> </w:t>
      </w:r>
      <w:r w:rsidRPr="00DB03BA">
        <w:t>IP</w:t>
      </w:r>
      <w:bookmarkEnd w:id="416"/>
      <w:bookmarkEnd w:id="417"/>
      <w:bookmarkEnd w:id="419"/>
      <w:bookmarkEnd w:id="420"/>
      <w:bookmarkEnd w:id="421"/>
    </w:p>
    <w:p w14:paraId="666810D8" w14:textId="77777777" w:rsidR="00BB166C" w:rsidRDefault="00DB03BA" w:rsidP="00DB03BA">
      <w:r w:rsidRPr="00DB03BA">
        <w:t>The</w:t>
      </w:r>
      <w:r w:rsidR="00BE2ECE">
        <w:t xml:space="preserve"> </w:t>
      </w:r>
      <w:r w:rsidRPr="00DB03BA">
        <w:t>State</w:t>
      </w:r>
      <w:r w:rsidR="00BE2ECE">
        <w:t xml:space="preserve"> </w:t>
      </w:r>
      <w:r w:rsidRPr="00DB03BA">
        <w:t>must</w:t>
      </w:r>
      <w:r w:rsidR="00BE2ECE">
        <w:t xml:space="preserve"> </w:t>
      </w:r>
      <w:r w:rsidRPr="00DB03BA">
        <w:t>not</w:t>
      </w:r>
      <w:r w:rsidR="00BE2ECE">
        <w:t xml:space="preserve"> </w:t>
      </w:r>
      <w:r w:rsidRPr="00DB03BA">
        <w:t>infringe</w:t>
      </w:r>
      <w:r w:rsidR="00BE2ECE">
        <w:t xml:space="preserve"> </w:t>
      </w:r>
      <w:r w:rsidRPr="00DB03BA">
        <w:t>the</w:t>
      </w:r>
      <w:r w:rsidR="00BE2ECE">
        <w:t xml:space="preserve"> </w:t>
      </w:r>
      <w:r w:rsidRPr="00DB03BA">
        <w:t>IP</w:t>
      </w:r>
      <w:r w:rsidR="00BE2ECE">
        <w:t xml:space="preserve"> </w:t>
      </w:r>
      <w:r w:rsidRPr="00DB03BA">
        <w:t>rights</w:t>
      </w:r>
      <w:r w:rsidR="00BE2ECE">
        <w:t xml:space="preserve"> </w:t>
      </w:r>
      <w:r w:rsidRPr="00DB03BA">
        <w:t>of</w:t>
      </w:r>
      <w:r w:rsidR="00BE2ECE">
        <w:t xml:space="preserve"> </w:t>
      </w:r>
      <w:r w:rsidRPr="00DB03BA">
        <w:t>others.</w:t>
      </w:r>
    </w:p>
    <w:p w14:paraId="13F288BE" w14:textId="237F518B" w:rsidR="00DB03BA" w:rsidRPr="00DB03BA" w:rsidRDefault="00DB03BA" w:rsidP="00DB03BA">
      <w:r w:rsidRPr="00DB03BA">
        <w:t>Agencies</w:t>
      </w:r>
      <w:r w:rsidR="00BE2ECE">
        <w:t xml:space="preserve"> </w:t>
      </w:r>
      <w:r w:rsidRPr="00DB03BA">
        <w:t>may</w:t>
      </w:r>
      <w:r w:rsidR="00BE2ECE">
        <w:t xml:space="preserve"> </w:t>
      </w:r>
      <w:r w:rsidRPr="00DB03BA">
        <w:t>take</w:t>
      </w:r>
      <w:r w:rsidR="00BE2ECE">
        <w:t xml:space="preserve"> </w:t>
      </w:r>
      <w:proofErr w:type="gramStart"/>
      <w:r w:rsidRPr="00DB03BA">
        <w:t>a</w:t>
      </w:r>
      <w:r w:rsidR="00BE2ECE">
        <w:t xml:space="preserve"> </w:t>
      </w:r>
      <w:r w:rsidRPr="00DB03BA">
        <w:t>number</w:t>
      </w:r>
      <w:r w:rsidR="00BE2ECE">
        <w:t xml:space="preserve"> </w:t>
      </w:r>
      <w:r w:rsidRPr="00DB03BA">
        <w:t>of</w:t>
      </w:r>
      <w:proofErr w:type="gramEnd"/>
      <w:r w:rsidR="00BE2ECE">
        <w:t xml:space="preserve"> </w:t>
      </w:r>
      <w:r w:rsidRPr="00DB03BA">
        <w:t>measures</w:t>
      </w:r>
      <w:r w:rsidR="00BE2ECE">
        <w:t xml:space="preserve"> </w:t>
      </w:r>
      <w:r w:rsidRPr="00DB03BA">
        <w:t>to</w:t>
      </w:r>
      <w:r w:rsidR="00BE2ECE">
        <w:t xml:space="preserve"> </w:t>
      </w:r>
      <w:r w:rsidRPr="00DB03BA">
        <w:t>assist</w:t>
      </w:r>
      <w:r w:rsidR="00BE2ECE">
        <w:t xml:space="preserve"> </w:t>
      </w:r>
      <w:r w:rsidRPr="00DB03BA">
        <w:t>in</w:t>
      </w:r>
      <w:r w:rsidR="00BE2ECE">
        <w:t xml:space="preserve"> </w:t>
      </w:r>
      <w:r w:rsidRPr="00DB03BA">
        <w:t>avoiding</w:t>
      </w:r>
      <w:r w:rsidR="00BE2ECE">
        <w:t xml:space="preserve"> </w:t>
      </w:r>
      <w:r w:rsidRPr="00DB03BA">
        <w:t>the</w:t>
      </w:r>
      <w:r w:rsidR="00BE2ECE">
        <w:t xml:space="preserve"> </w:t>
      </w:r>
      <w:r w:rsidRPr="00DB03BA">
        <w:t>infringement</w:t>
      </w:r>
      <w:r w:rsidR="00BE2ECE">
        <w:t xml:space="preserve"> </w:t>
      </w:r>
      <w:r w:rsidRPr="00DB03BA">
        <w:t>of</w:t>
      </w:r>
      <w:r w:rsidR="00BE2ECE">
        <w:t xml:space="preserve"> </w:t>
      </w:r>
      <w:r w:rsidRPr="00DB03BA">
        <w:t>third</w:t>
      </w:r>
      <w:r w:rsidR="00BE2ECE">
        <w:t xml:space="preserve"> </w:t>
      </w:r>
      <w:r w:rsidRPr="00DB03BA">
        <w:t>parties’</w:t>
      </w:r>
      <w:r w:rsidR="00BE2ECE">
        <w:t xml:space="preserve"> </w:t>
      </w:r>
      <w:r w:rsidRPr="00DB03BA">
        <w:t>IP</w:t>
      </w:r>
      <w:r w:rsidR="00BE2ECE">
        <w:t xml:space="preserve"> </w:t>
      </w:r>
      <w:r w:rsidRPr="00DB03BA">
        <w:t>rights,</w:t>
      </w:r>
      <w:r w:rsidR="00BE2ECE">
        <w:t xml:space="preserve"> </w:t>
      </w:r>
      <w:r w:rsidRPr="00DB03BA">
        <w:t>including:</w:t>
      </w:r>
    </w:p>
    <w:p w14:paraId="5A748D9A" w14:textId="42694182" w:rsidR="00DB03BA" w:rsidRPr="00DB03BA" w:rsidRDefault="00DB03BA" w:rsidP="00AD3C2D">
      <w:pPr>
        <w:pStyle w:val="List"/>
      </w:pPr>
      <w:r w:rsidRPr="00DB03BA">
        <w:t>establishing</w:t>
      </w:r>
      <w:r w:rsidR="00BE2ECE">
        <w:t xml:space="preserve"> </w:t>
      </w:r>
      <w:r w:rsidRPr="00DB03BA">
        <w:t>processes</w:t>
      </w:r>
      <w:r w:rsidR="00BE2ECE">
        <w:t xml:space="preserve"> </w:t>
      </w:r>
      <w:r w:rsidRPr="00DB03BA">
        <w:t>for</w:t>
      </w:r>
      <w:r w:rsidR="00BE2ECE">
        <w:t xml:space="preserve"> </w:t>
      </w:r>
      <w:r w:rsidRPr="00DB03BA">
        <w:t>keeping</w:t>
      </w:r>
      <w:r w:rsidR="00BE2ECE">
        <w:t xml:space="preserve"> </w:t>
      </w:r>
      <w:r w:rsidRPr="00DB03BA">
        <w:t>records</w:t>
      </w:r>
      <w:r w:rsidR="00BE2ECE">
        <w:t xml:space="preserve"> </w:t>
      </w:r>
      <w:r w:rsidRPr="00DB03BA">
        <w:t>of</w:t>
      </w:r>
      <w:r w:rsidR="00BE2ECE">
        <w:t xml:space="preserve"> </w:t>
      </w:r>
      <w:r w:rsidRPr="00DB03BA">
        <w:t>IP</w:t>
      </w:r>
      <w:r w:rsidR="00BE2ECE">
        <w:t xml:space="preserve"> </w:t>
      </w:r>
      <w:r w:rsidRPr="00DB03BA">
        <w:t>ownership</w:t>
      </w:r>
      <w:r w:rsidR="00BE2ECE">
        <w:t xml:space="preserve"> </w:t>
      </w:r>
      <w:r w:rsidRPr="00DB03BA">
        <w:t>as</w:t>
      </w:r>
      <w:r w:rsidR="00BE2ECE">
        <w:t xml:space="preserve"> </w:t>
      </w:r>
      <w:r w:rsidRPr="00DB03BA">
        <w:t>an</w:t>
      </w:r>
      <w:r w:rsidR="00BE2ECE">
        <w:t xml:space="preserve"> </w:t>
      </w:r>
      <w:r w:rsidRPr="00DB03BA">
        <w:t>integral</w:t>
      </w:r>
      <w:r w:rsidR="00BE2ECE">
        <w:t xml:space="preserve"> </w:t>
      </w:r>
      <w:r w:rsidRPr="00DB03BA">
        <w:t>part</w:t>
      </w:r>
      <w:r w:rsidR="00BE2ECE">
        <w:t xml:space="preserve"> </w:t>
      </w:r>
      <w:r w:rsidRPr="00DB03BA">
        <w:t>of</w:t>
      </w:r>
      <w:r w:rsidR="00BE2ECE">
        <w:t xml:space="preserve"> </w:t>
      </w:r>
      <w:r w:rsidRPr="00DB03BA">
        <w:t>standard</w:t>
      </w:r>
      <w:r w:rsidR="00BE2ECE">
        <w:t xml:space="preserve"> </w:t>
      </w:r>
      <w:r w:rsidRPr="00DB03BA">
        <w:t>record</w:t>
      </w:r>
      <w:r w:rsidR="00BE2ECE">
        <w:t xml:space="preserve"> </w:t>
      </w:r>
      <w:r w:rsidRPr="00DB03BA">
        <w:t>management</w:t>
      </w:r>
      <w:r w:rsidR="00BE2ECE">
        <w:t xml:space="preserve"> </w:t>
      </w:r>
      <w:r w:rsidRPr="00DB03BA">
        <w:t>practices—including</w:t>
      </w:r>
      <w:r w:rsidR="00BE2ECE">
        <w:t xml:space="preserve"> </w:t>
      </w:r>
      <w:r w:rsidRPr="00DB03BA">
        <w:t>document</w:t>
      </w:r>
      <w:r w:rsidR="00BE2ECE">
        <w:t xml:space="preserve"> </w:t>
      </w:r>
      <w:r w:rsidRPr="00DB03BA">
        <w:t>management</w:t>
      </w:r>
      <w:r w:rsidR="00BE2ECE">
        <w:t xml:space="preserve"> </w:t>
      </w:r>
      <w:r w:rsidRPr="00DB03BA">
        <w:t>systems,</w:t>
      </w:r>
      <w:r w:rsidR="00BE2ECE">
        <w:t xml:space="preserve"> </w:t>
      </w:r>
      <w:r w:rsidRPr="00DB03BA">
        <w:t>website</w:t>
      </w:r>
      <w:r w:rsidR="00BE2ECE">
        <w:t xml:space="preserve"> </w:t>
      </w:r>
      <w:r w:rsidRPr="00DB03BA">
        <w:t>content</w:t>
      </w:r>
      <w:r w:rsidR="00BE2ECE">
        <w:t xml:space="preserve"> </w:t>
      </w:r>
      <w:r w:rsidRPr="00DB03BA">
        <w:t>and</w:t>
      </w:r>
      <w:r w:rsidR="00BE2ECE">
        <w:t xml:space="preserve"> </w:t>
      </w:r>
      <w:r w:rsidRPr="00DB03BA">
        <w:t>other</w:t>
      </w:r>
      <w:r w:rsidR="00BE2ECE">
        <w:t xml:space="preserve"> </w:t>
      </w:r>
      <w:r w:rsidRPr="00DB03BA">
        <w:t>publications;</w:t>
      </w:r>
    </w:p>
    <w:p w14:paraId="44692215" w14:textId="718A5CD1" w:rsidR="00DB03BA" w:rsidRPr="00DB03BA" w:rsidRDefault="00DB03BA" w:rsidP="00AD3C2D">
      <w:pPr>
        <w:pStyle w:val="List"/>
      </w:pPr>
      <w:r w:rsidRPr="00DB03BA">
        <w:t>periodically</w:t>
      </w:r>
      <w:r w:rsidR="00BE2ECE">
        <w:t xml:space="preserve"> </w:t>
      </w:r>
      <w:r w:rsidRPr="00DB03BA">
        <w:t>conducting</w:t>
      </w:r>
      <w:r w:rsidR="00BE2ECE">
        <w:t xml:space="preserve"> </w:t>
      </w:r>
      <w:r w:rsidRPr="00DB03BA">
        <w:t>appropriate</w:t>
      </w:r>
      <w:r w:rsidR="00BE2ECE">
        <w:t xml:space="preserve"> </w:t>
      </w:r>
      <w:r w:rsidRPr="00DB03BA">
        <w:t>IP</w:t>
      </w:r>
      <w:r w:rsidR="00BE2ECE">
        <w:t xml:space="preserve"> </w:t>
      </w:r>
      <w:r w:rsidRPr="00DB03BA">
        <w:t>searches</w:t>
      </w:r>
      <w:r w:rsidR="00BE2ECE">
        <w:t xml:space="preserve"> </w:t>
      </w:r>
      <w:r w:rsidRPr="00DB03BA">
        <w:t>on</w:t>
      </w:r>
      <w:r w:rsidR="00BE2ECE">
        <w:t xml:space="preserve"> </w:t>
      </w:r>
      <w:r w:rsidRPr="00DB03BA">
        <w:t>registers</w:t>
      </w:r>
      <w:r w:rsidR="00BE2ECE">
        <w:t xml:space="preserve"> </w:t>
      </w:r>
      <w:r w:rsidRPr="00DB03BA">
        <w:t>and</w:t>
      </w:r>
      <w:r w:rsidR="00BE2ECE">
        <w:t xml:space="preserve"> </w:t>
      </w:r>
      <w:r w:rsidRPr="00DB03BA">
        <w:t>databases</w:t>
      </w:r>
      <w:r w:rsidR="00BE2ECE">
        <w:t xml:space="preserve"> </w:t>
      </w:r>
      <w:r w:rsidRPr="00DB03BA">
        <w:t>to</w:t>
      </w:r>
      <w:r w:rsidR="00BE2ECE">
        <w:t xml:space="preserve"> </w:t>
      </w:r>
      <w:r w:rsidRPr="00DB03BA">
        <w:t>monitor</w:t>
      </w:r>
      <w:r w:rsidR="00BE2ECE">
        <w:t xml:space="preserve"> </w:t>
      </w:r>
      <w:r w:rsidRPr="00DB03BA">
        <w:t>similar</w:t>
      </w:r>
      <w:r w:rsidR="00BE2ECE">
        <w:t xml:space="preserve"> </w:t>
      </w:r>
      <w:r w:rsidRPr="00DB03BA">
        <w:t>IP;</w:t>
      </w:r>
    </w:p>
    <w:p w14:paraId="5E6898B4" w14:textId="77777777" w:rsidR="00BB166C" w:rsidRDefault="00DB03BA" w:rsidP="00AD3C2D">
      <w:pPr>
        <w:pStyle w:val="List"/>
      </w:pPr>
      <w:r w:rsidRPr="00DB03BA">
        <w:t>ensuring</w:t>
      </w:r>
      <w:r w:rsidR="00BE2ECE">
        <w:t xml:space="preserve"> </w:t>
      </w:r>
      <w:r w:rsidRPr="00DB03BA">
        <w:t>that</w:t>
      </w:r>
      <w:r w:rsidR="00BE2ECE">
        <w:t xml:space="preserve"> </w:t>
      </w:r>
      <w:r w:rsidRPr="00DB03BA">
        <w:t>work</w:t>
      </w:r>
      <w:r w:rsidR="00BE2ECE">
        <w:t xml:space="preserve"> </w:t>
      </w:r>
      <w:r w:rsidRPr="00DB03BA">
        <w:t>created</w:t>
      </w:r>
      <w:r w:rsidR="00BE2ECE">
        <w:t xml:space="preserve"> </w:t>
      </w:r>
      <w:r w:rsidRPr="00DB03BA">
        <w:t>by</w:t>
      </w:r>
      <w:r w:rsidR="00BE2ECE">
        <w:t xml:space="preserve"> </w:t>
      </w:r>
      <w:r w:rsidRPr="00DB03BA">
        <w:t>employees</w:t>
      </w:r>
      <w:r w:rsidR="00BE2ECE">
        <w:t xml:space="preserve"> </w:t>
      </w:r>
      <w:r w:rsidRPr="00DB03BA">
        <w:t>and</w:t>
      </w:r>
      <w:r w:rsidR="00BE2ECE">
        <w:t xml:space="preserve"> </w:t>
      </w:r>
      <w:r w:rsidRPr="00DB03BA">
        <w:t>independent</w:t>
      </w:r>
      <w:r w:rsidR="00BE2ECE">
        <w:t xml:space="preserve"> </w:t>
      </w:r>
      <w:r w:rsidRPr="00DB03BA">
        <w:t>contractors</w:t>
      </w:r>
      <w:r w:rsidR="00BE2ECE">
        <w:t xml:space="preserve"> </w:t>
      </w:r>
      <w:r w:rsidRPr="00DB03BA">
        <w:t>is</w:t>
      </w:r>
      <w:r w:rsidR="00BE2ECE">
        <w:t xml:space="preserve"> </w:t>
      </w:r>
      <w:r w:rsidRPr="00DB03BA">
        <w:t>original,</w:t>
      </w:r>
      <w:r w:rsidR="00BE2ECE">
        <w:t xml:space="preserve"> </w:t>
      </w:r>
      <w:r w:rsidRPr="00DB03BA">
        <w:t>does</w:t>
      </w:r>
      <w:r w:rsidR="00BE2ECE">
        <w:t xml:space="preserve"> </w:t>
      </w:r>
      <w:r w:rsidRPr="00DB03BA">
        <w:t>not</w:t>
      </w:r>
      <w:r w:rsidR="00BE2ECE">
        <w:t xml:space="preserve"> </w:t>
      </w:r>
      <w:r w:rsidRPr="00DB03BA">
        <w:t>infringe</w:t>
      </w:r>
      <w:r w:rsidR="00BE2ECE">
        <w:t xml:space="preserve"> </w:t>
      </w:r>
      <w:r w:rsidRPr="00DB03BA">
        <w:t>the</w:t>
      </w:r>
      <w:r w:rsidR="00BE2ECE">
        <w:t xml:space="preserve"> </w:t>
      </w:r>
      <w:r w:rsidRPr="00DB03BA">
        <w:t>rights</w:t>
      </w:r>
      <w:r w:rsidR="00BE2ECE">
        <w:t xml:space="preserve"> </w:t>
      </w:r>
      <w:r w:rsidRPr="00DB03BA">
        <w:t>of</w:t>
      </w:r>
      <w:r w:rsidR="00BE2ECE">
        <w:t xml:space="preserve"> </w:t>
      </w:r>
      <w:r w:rsidRPr="00DB03BA">
        <w:t>others</w:t>
      </w:r>
      <w:r w:rsidR="00BE2ECE">
        <w:t xml:space="preserve"> </w:t>
      </w:r>
      <w:r w:rsidRPr="00DB03BA">
        <w:t>and</w:t>
      </w:r>
      <w:r w:rsidR="00BE2ECE">
        <w:t xml:space="preserve"> </w:t>
      </w:r>
      <w:r w:rsidRPr="00DB03BA">
        <w:t>is</w:t>
      </w:r>
      <w:r w:rsidR="00BE2ECE">
        <w:t xml:space="preserve"> </w:t>
      </w:r>
      <w:r w:rsidRPr="00DB03BA">
        <w:t>owned</w:t>
      </w:r>
      <w:r w:rsidR="00BE2ECE">
        <w:t xml:space="preserve"> </w:t>
      </w:r>
      <w:r w:rsidRPr="00DB03BA">
        <w:t>by</w:t>
      </w:r>
      <w:r w:rsidR="00BE2ECE">
        <w:t xml:space="preserve"> </w:t>
      </w:r>
      <w:r w:rsidRPr="00DB03BA">
        <w:t>the</w:t>
      </w:r>
      <w:r w:rsidR="00BE2ECE">
        <w:t xml:space="preserve"> </w:t>
      </w:r>
      <w:r w:rsidRPr="00DB03BA">
        <w:t>agency—these</w:t>
      </w:r>
      <w:r w:rsidR="00BE2ECE">
        <w:t xml:space="preserve"> </w:t>
      </w:r>
      <w:r w:rsidRPr="00DB03BA">
        <w:t>features</w:t>
      </w:r>
      <w:r w:rsidR="00BE2ECE">
        <w:t xml:space="preserve"> </w:t>
      </w:r>
      <w:r w:rsidRPr="00DB03BA">
        <w:t>should</w:t>
      </w:r>
      <w:r w:rsidR="00BE2ECE">
        <w:t xml:space="preserve"> </w:t>
      </w:r>
      <w:r w:rsidRPr="00DB03BA">
        <w:t>be</w:t>
      </w:r>
      <w:r w:rsidR="00BE2ECE">
        <w:t xml:space="preserve"> </w:t>
      </w:r>
      <w:r w:rsidRPr="00DB03BA">
        <w:t>verified</w:t>
      </w:r>
      <w:r w:rsidR="00BE2ECE">
        <w:t xml:space="preserve"> </w:t>
      </w:r>
      <w:r w:rsidRPr="00DB03BA">
        <w:t>in</w:t>
      </w:r>
      <w:r w:rsidR="00BE2ECE">
        <w:t xml:space="preserve"> </w:t>
      </w:r>
      <w:r w:rsidRPr="00DB03BA">
        <w:t>procurement</w:t>
      </w:r>
      <w:r w:rsidR="00BE2ECE">
        <w:t xml:space="preserve"> </w:t>
      </w:r>
      <w:r w:rsidRPr="00DB03BA">
        <w:t>and</w:t>
      </w:r>
      <w:r w:rsidR="00BE2ECE">
        <w:t xml:space="preserve"> </w:t>
      </w:r>
      <w:r w:rsidRPr="00DB03BA">
        <w:t>grant</w:t>
      </w:r>
      <w:r w:rsidR="00BE2ECE">
        <w:t xml:space="preserve"> </w:t>
      </w:r>
      <w:r w:rsidRPr="00DB03BA">
        <w:t>agreements;</w:t>
      </w:r>
    </w:p>
    <w:p w14:paraId="241C7240" w14:textId="77777777" w:rsidR="00BB166C" w:rsidRDefault="00DB03BA" w:rsidP="00AD3C2D">
      <w:pPr>
        <w:pStyle w:val="List"/>
      </w:pPr>
      <w:r w:rsidRPr="00DB03BA">
        <w:t>maintaining</w:t>
      </w:r>
      <w:r w:rsidR="00BE2ECE">
        <w:t xml:space="preserve"> </w:t>
      </w:r>
      <w:r w:rsidRPr="00DB03BA">
        <w:t>records</w:t>
      </w:r>
      <w:r w:rsidR="00BE2ECE">
        <w:t xml:space="preserve"> </w:t>
      </w:r>
      <w:r w:rsidRPr="00DB03BA">
        <w:t>of</w:t>
      </w:r>
      <w:r w:rsidR="00BE2ECE">
        <w:t xml:space="preserve"> </w:t>
      </w:r>
      <w:r w:rsidRPr="00DB03BA">
        <w:t>entities</w:t>
      </w:r>
      <w:r w:rsidR="00BE2ECE">
        <w:t xml:space="preserve"> </w:t>
      </w:r>
      <w:r w:rsidRPr="00DB03BA">
        <w:t>with</w:t>
      </w:r>
      <w:r w:rsidR="00BE2ECE">
        <w:t xml:space="preserve"> </w:t>
      </w:r>
      <w:r w:rsidRPr="00DB03BA">
        <w:t>which</w:t>
      </w:r>
      <w:r w:rsidR="00BE2ECE">
        <w:t xml:space="preserve"> </w:t>
      </w:r>
      <w:r w:rsidRPr="00DB03BA">
        <w:t>the</w:t>
      </w:r>
      <w:r w:rsidR="00BE2ECE">
        <w:t xml:space="preserve"> </w:t>
      </w:r>
      <w:r w:rsidRPr="00DB03BA">
        <w:t>agency</w:t>
      </w:r>
      <w:r w:rsidR="00BE2ECE">
        <w:t xml:space="preserve"> </w:t>
      </w:r>
      <w:r w:rsidRPr="00DB03BA">
        <w:t>has</w:t>
      </w:r>
      <w:r w:rsidR="00BE2ECE">
        <w:t xml:space="preserve"> </w:t>
      </w:r>
      <w:r w:rsidRPr="00DB03BA">
        <w:t>non</w:t>
      </w:r>
      <w:r w:rsidRPr="00DB03BA">
        <w:noBreakHyphen/>
        <w:t>disclosure</w:t>
      </w:r>
      <w:r w:rsidR="00BE2ECE">
        <w:t xml:space="preserve"> </w:t>
      </w:r>
      <w:r w:rsidRPr="00DB03BA">
        <w:t>agreements</w:t>
      </w:r>
      <w:r w:rsidR="00BE2ECE">
        <w:t xml:space="preserve"> </w:t>
      </w:r>
      <w:r w:rsidRPr="00DB03BA">
        <w:t>and</w:t>
      </w:r>
      <w:r w:rsidR="00BE2ECE">
        <w:t xml:space="preserve"> </w:t>
      </w:r>
      <w:r w:rsidRPr="00DB03BA">
        <w:t>the</w:t>
      </w:r>
      <w:r w:rsidR="00BE2ECE">
        <w:t xml:space="preserve"> </w:t>
      </w:r>
      <w:r w:rsidRPr="00DB03BA">
        <w:t>information</w:t>
      </w:r>
      <w:r w:rsidR="00BE2ECE">
        <w:t xml:space="preserve"> </w:t>
      </w:r>
      <w:r w:rsidRPr="00DB03BA">
        <w:t>disclosed</w:t>
      </w:r>
      <w:r w:rsidR="00BE2ECE">
        <w:t xml:space="preserve"> </w:t>
      </w:r>
      <w:r w:rsidRPr="00DB03BA">
        <w:t>under</w:t>
      </w:r>
      <w:r w:rsidR="00BE2ECE">
        <w:t xml:space="preserve"> </w:t>
      </w:r>
      <w:r w:rsidRPr="00DB03BA">
        <w:t>such</w:t>
      </w:r>
      <w:r w:rsidR="00BE2ECE">
        <w:t xml:space="preserve"> </w:t>
      </w:r>
      <w:r w:rsidRPr="00DB03BA">
        <w:t>agreements;</w:t>
      </w:r>
    </w:p>
    <w:p w14:paraId="6BACC254" w14:textId="6DB717E4" w:rsidR="00DB03BA" w:rsidRPr="00DB03BA" w:rsidRDefault="00DB03BA" w:rsidP="00AD3C2D">
      <w:pPr>
        <w:pStyle w:val="List"/>
      </w:pPr>
      <w:r w:rsidRPr="00DB03BA">
        <w:t>implementing</w:t>
      </w:r>
      <w:r w:rsidR="00BE2ECE">
        <w:t xml:space="preserve"> </w:t>
      </w:r>
      <w:r w:rsidRPr="00DB03BA">
        <w:t>policies</w:t>
      </w:r>
      <w:r w:rsidR="00BE2ECE">
        <w:t xml:space="preserve"> </w:t>
      </w:r>
      <w:r w:rsidRPr="00DB03BA">
        <w:t>and</w:t>
      </w:r>
      <w:r w:rsidR="00BE2ECE">
        <w:t xml:space="preserve"> </w:t>
      </w:r>
      <w:r w:rsidRPr="00DB03BA">
        <w:t>practices</w:t>
      </w:r>
      <w:r w:rsidR="00BE2ECE">
        <w:t xml:space="preserve"> </w:t>
      </w:r>
      <w:r w:rsidRPr="00DB03BA">
        <w:t>for</w:t>
      </w:r>
      <w:r w:rsidR="00BE2ECE">
        <w:t xml:space="preserve"> </w:t>
      </w:r>
      <w:r w:rsidRPr="00DB03BA">
        <w:t>employees</w:t>
      </w:r>
      <w:r w:rsidR="00BE2ECE">
        <w:t xml:space="preserve"> </w:t>
      </w:r>
      <w:r w:rsidRPr="00DB03BA">
        <w:t>to</w:t>
      </w:r>
      <w:r w:rsidR="00BE2ECE">
        <w:t xml:space="preserve"> </w:t>
      </w:r>
      <w:r w:rsidRPr="00DB03BA">
        <w:t>ensure</w:t>
      </w:r>
      <w:r w:rsidR="00BE2ECE">
        <w:t xml:space="preserve"> </w:t>
      </w:r>
      <w:r w:rsidRPr="00DB03BA">
        <w:t>that</w:t>
      </w:r>
      <w:r w:rsidR="00BE2ECE">
        <w:t xml:space="preserve"> </w:t>
      </w:r>
      <w:r w:rsidRPr="00DB03BA">
        <w:t>they</w:t>
      </w:r>
      <w:r w:rsidR="00BE2ECE">
        <w:t xml:space="preserve"> </w:t>
      </w:r>
      <w:r w:rsidRPr="00DB03BA">
        <w:t>are</w:t>
      </w:r>
      <w:r w:rsidR="00BE2ECE">
        <w:t xml:space="preserve"> </w:t>
      </w:r>
      <w:r w:rsidRPr="00DB03BA">
        <w:t>aware</w:t>
      </w:r>
      <w:r w:rsidR="00BE2ECE">
        <w:t xml:space="preserve"> </w:t>
      </w:r>
      <w:r w:rsidRPr="00DB03BA">
        <w:t>of</w:t>
      </w:r>
      <w:r w:rsidR="00BE2ECE">
        <w:t xml:space="preserve"> </w:t>
      </w:r>
      <w:r w:rsidRPr="00DB03BA">
        <w:t>their</w:t>
      </w:r>
      <w:r w:rsidR="00BE2ECE">
        <w:t xml:space="preserve"> </w:t>
      </w:r>
      <w:r w:rsidRPr="00DB03BA">
        <w:t>obligations</w:t>
      </w:r>
      <w:r w:rsidR="00BE2ECE">
        <w:t xml:space="preserve"> </w:t>
      </w:r>
      <w:r w:rsidRPr="00DB03BA">
        <w:t>to</w:t>
      </w:r>
      <w:r w:rsidR="00BE2ECE">
        <w:t xml:space="preserve"> </w:t>
      </w:r>
      <w:r w:rsidRPr="00DB03BA">
        <w:t>keep</w:t>
      </w:r>
      <w:r w:rsidR="00BE2ECE">
        <w:t xml:space="preserve"> </w:t>
      </w:r>
      <w:r w:rsidRPr="00DB03BA">
        <w:t>information</w:t>
      </w:r>
      <w:r w:rsidR="00BE2ECE">
        <w:t xml:space="preserve"> </w:t>
      </w:r>
      <w:r w:rsidRPr="00DB03BA">
        <w:t>confidential;</w:t>
      </w:r>
    </w:p>
    <w:p w14:paraId="5DA7F957" w14:textId="186C0590" w:rsidR="00DB03BA" w:rsidRPr="00DB03BA" w:rsidRDefault="00DB03BA" w:rsidP="00AD3C2D">
      <w:pPr>
        <w:pStyle w:val="List"/>
      </w:pPr>
      <w:r w:rsidRPr="00DB03BA">
        <w:t>periodically</w:t>
      </w:r>
      <w:r w:rsidR="00BE2ECE">
        <w:t xml:space="preserve"> </w:t>
      </w:r>
      <w:r w:rsidRPr="00DB03BA">
        <w:t>reviewing</w:t>
      </w:r>
      <w:r w:rsidR="00BE2ECE">
        <w:t xml:space="preserve"> </w:t>
      </w:r>
      <w:r w:rsidRPr="00DB03BA">
        <w:t>software</w:t>
      </w:r>
      <w:r w:rsidR="00BE2ECE">
        <w:t xml:space="preserve"> </w:t>
      </w:r>
      <w:r w:rsidRPr="00DB03BA">
        <w:t>use</w:t>
      </w:r>
      <w:r w:rsidR="00BE2ECE">
        <w:t xml:space="preserve"> </w:t>
      </w:r>
      <w:r w:rsidRPr="00DB03BA">
        <w:t>within</w:t>
      </w:r>
      <w:r w:rsidR="00BE2ECE">
        <w:t xml:space="preserve"> </w:t>
      </w:r>
      <w:r w:rsidRPr="00DB03BA">
        <w:t>the</w:t>
      </w:r>
      <w:r w:rsidR="00BE2ECE">
        <w:t xml:space="preserve"> </w:t>
      </w:r>
      <w:r w:rsidRPr="00DB03BA">
        <w:t>agency</w:t>
      </w:r>
      <w:r w:rsidR="00BE2ECE">
        <w:t xml:space="preserve"> </w:t>
      </w:r>
      <w:r w:rsidRPr="00DB03BA">
        <w:t>to</w:t>
      </w:r>
      <w:r w:rsidR="00BE2ECE">
        <w:t xml:space="preserve"> </w:t>
      </w:r>
      <w:r w:rsidRPr="00DB03BA">
        <w:t>ensure</w:t>
      </w:r>
      <w:r w:rsidR="00BE2ECE">
        <w:t xml:space="preserve"> </w:t>
      </w:r>
      <w:r w:rsidRPr="00DB03BA">
        <w:t>that</w:t>
      </w:r>
      <w:r w:rsidR="00BE2ECE">
        <w:t xml:space="preserve"> </w:t>
      </w:r>
      <w:r w:rsidRPr="00DB03BA">
        <w:t>all</w:t>
      </w:r>
      <w:r w:rsidR="00BE2ECE">
        <w:t xml:space="preserve"> </w:t>
      </w:r>
      <w:r w:rsidRPr="00DB03BA">
        <w:t>installed</w:t>
      </w:r>
      <w:r w:rsidR="00BE2ECE">
        <w:t xml:space="preserve"> </w:t>
      </w:r>
      <w:r w:rsidRPr="00DB03BA">
        <w:t>software</w:t>
      </w:r>
      <w:r w:rsidR="00BE2ECE">
        <w:t xml:space="preserve"> </w:t>
      </w:r>
      <w:r w:rsidRPr="00DB03BA">
        <w:t>is</w:t>
      </w:r>
      <w:r w:rsidR="00BE2ECE">
        <w:t xml:space="preserve"> </w:t>
      </w:r>
      <w:r w:rsidRPr="00DB03BA">
        <w:t>properly</w:t>
      </w:r>
      <w:r w:rsidR="00BE2ECE">
        <w:t xml:space="preserve"> </w:t>
      </w:r>
      <w:r w:rsidRPr="00DB03BA">
        <w:t>authorised</w:t>
      </w:r>
      <w:r w:rsidR="00BE2ECE">
        <w:t xml:space="preserve"> </w:t>
      </w:r>
      <w:r w:rsidRPr="00DB03BA">
        <w:t>or</w:t>
      </w:r>
      <w:r w:rsidR="00BE2ECE">
        <w:t xml:space="preserve"> </w:t>
      </w:r>
      <w:r w:rsidRPr="00DB03BA">
        <w:t>licensed;</w:t>
      </w:r>
    </w:p>
    <w:p w14:paraId="101573DF" w14:textId="3281F1F4" w:rsidR="00DB03BA" w:rsidRPr="00DB03BA" w:rsidRDefault="00DB03BA" w:rsidP="00AD3C2D">
      <w:pPr>
        <w:pStyle w:val="List"/>
      </w:pPr>
      <w:r w:rsidRPr="00DB03BA">
        <w:t>maintain</w:t>
      </w:r>
      <w:r w:rsidR="00BE2ECE">
        <w:t xml:space="preserve"> </w:t>
      </w:r>
      <w:r w:rsidRPr="00DB03BA">
        <w:t>detailed</w:t>
      </w:r>
      <w:r w:rsidR="00BE2ECE">
        <w:t xml:space="preserve"> </w:t>
      </w:r>
      <w:r w:rsidRPr="00DB03BA">
        <w:t>records</w:t>
      </w:r>
      <w:r w:rsidR="00BE2ECE">
        <w:t xml:space="preserve"> </w:t>
      </w:r>
      <w:r w:rsidRPr="00DB03BA">
        <w:t>of</w:t>
      </w:r>
      <w:r w:rsidR="00BE2ECE">
        <w:t xml:space="preserve"> </w:t>
      </w:r>
      <w:r w:rsidRPr="00DB03BA">
        <w:t>the</w:t>
      </w:r>
      <w:r w:rsidR="00BE2ECE">
        <w:t xml:space="preserve"> </w:t>
      </w:r>
      <w:r w:rsidRPr="00DB03BA">
        <w:t>development</w:t>
      </w:r>
      <w:r w:rsidR="00BE2ECE">
        <w:t xml:space="preserve"> </w:t>
      </w:r>
      <w:r w:rsidRPr="00DB03BA">
        <w:t>and</w:t>
      </w:r>
      <w:r w:rsidR="00BE2ECE">
        <w:t xml:space="preserve"> </w:t>
      </w:r>
      <w:r w:rsidRPr="00DB03BA">
        <w:t>creation</w:t>
      </w:r>
      <w:r w:rsidR="00BE2ECE">
        <w:t xml:space="preserve"> </w:t>
      </w:r>
      <w:r w:rsidRPr="00DB03BA">
        <w:t>of</w:t>
      </w:r>
      <w:r w:rsidR="00BE2ECE">
        <w:t xml:space="preserve"> </w:t>
      </w:r>
      <w:r w:rsidRPr="00DB03BA">
        <w:t>IP</w:t>
      </w:r>
      <w:r w:rsidR="00BE2ECE">
        <w:t xml:space="preserve"> </w:t>
      </w:r>
      <w:r w:rsidRPr="00DB03BA">
        <w:t>(such</w:t>
      </w:r>
      <w:r w:rsidR="00BE2ECE">
        <w:t xml:space="preserve"> </w:t>
      </w:r>
      <w:r w:rsidRPr="00DB03BA">
        <w:t>as</w:t>
      </w:r>
      <w:r w:rsidR="00BE2ECE">
        <w:t xml:space="preserve"> </w:t>
      </w:r>
      <w:proofErr w:type="spellStart"/>
      <w:r w:rsidRPr="00DB03BA">
        <w:t>trade</w:t>
      </w:r>
      <w:r w:rsidR="00BE2ECE">
        <w:t xml:space="preserve"> </w:t>
      </w:r>
      <w:r w:rsidRPr="00DB03BA">
        <w:t>marks</w:t>
      </w:r>
      <w:proofErr w:type="spellEnd"/>
      <w:r w:rsidRPr="00DB03BA">
        <w:t>,</w:t>
      </w:r>
      <w:r w:rsidR="00BE2ECE">
        <w:t xml:space="preserve"> </w:t>
      </w:r>
      <w:r w:rsidRPr="00DB03BA">
        <w:t>slogans,</w:t>
      </w:r>
      <w:r w:rsidR="00BE2ECE">
        <w:t xml:space="preserve"> </w:t>
      </w:r>
      <w:r w:rsidRPr="00DB03BA">
        <w:t>marketing</w:t>
      </w:r>
      <w:r w:rsidR="00BE2ECE">
        <w:t xml:space="preserve"> </w:t>
      </w:r>
      <w:r w:rsidRPr="00DB03BA">
        <w:t>materials</w:t>
      </w:r>
      <w:r w:rsidR="00BE2ECE">
        <w:t xml:space="preserve"> </w:t>
      </w:r>
      <w:r w:rsidRPr="00DB03BA">
        <w:t>and</w:t>
      </w:r>
      <w:r w:rsidR="00BE2ECE">
        <w:t xml:space="preserve"> </w:t>
      </w:r>
      <w:r w:rsidRPr="00DB03BA">
        <w:t>inventions)</w:t>
      </w:r>
      <w:r w:rsidR="00BE2ECE">
        <w:t xml:space="preserve"> </w:t>
      </w:r>
      <w:r w:rsidRPr="00DB03BA">
        <w:t>to</w:t>
      </w:r>
      <w:r w:rsidR="00BE2ECE">
        <w:t xml:space="preserve"> </w:t>
      </w:r>
      <w:r w:rsidRPr="00DB03BA">
        <w:t>demonstrate</w:t>
      </w:r>
      <w:r w:rsidR="00BE2ECE">
        <w:t xml:space="preserve"> </w:t>
      </w:r>
      <w:r w:rsidRPr="00DB03BA">
        <w:t>the</w:t>
      </w:r>
      <w:r w:rsidR="00BE2ECE">
        <w:t xml:space="preserve"> </w:t>
      </w:r>
      <w:r w:rsidRPr="00DB03BA">
        <w:t>originality</w:t>
      </w:r>
      <w:r w:rsidR="00BE2ECE">
        <w:t xml:space="preserve"> </w:t>
      </w:r>
      <w:r w:rsidRPr="00DB03BA">
        <w:t>of</w:t>
      </w:r>
      <w:r w:rsidR="00BE2ECE">
        <w:t xml:space="preserve"> </w:t>
      </w:r>
      <w:r w:rsidRPr="00DB03BA">
        <w:t>the</w:t>
      </w:r>
      <w:r w:rsidR="00BE2ECE">
        <w:t xml:space="preserve"> </w:t>
      </w:r>
      <w:r w:rsidRPr="00DB03BA">
        <w:t>work</w:t>
      </w:r>
      <w:r w:rsidR="00BE2ECE">
        <w:t xml:space="preserve"> </w:t>
      </w:r>
      <w:r w:rsidRPr="00DB03BA">
        <w:t>and</w:t>
      </w:r>
      <w:r w:rsidR="00BE2ECE">
        <w:t xml:space="preserve"> </w:t>
      </w:r>
      <w:r w:rsidRPr="00DB03BA">
        <w:t>the</w:t>
      </w:r>
      <w:r w:rsidR="00BE2ECE">
        <w:t xml:space="preserve"> </w:t>
      </w:r>
      <w:r w:rsidRPr="00DB03BA">
        <w:t>date</w:t>
      </w:r>
      <w:r w:rsidR="00BE2ECE">
        <w:t xml:space="preserve"> </w:t>
      </w:r>
      <w:r w:rsidRPr="00DB03BA">
        <w:t>of</w:t>
      </w:r>
      <w:r w:rsidR="00BE2ECE">
        <w:t xml:space="preserve"> </w:t>
      </w:r>
      <w:r w:rsidRPr="00DB03BA">
        <w:t>its</w:t>
      </w:r>
      <w:r w:rsidR="00BE2ECE">
        <w:t xml:space="preserve"> </w:t>
      </w:r>
      <w:r w:rsidRPr="00DB03BA">
        <w:t>creation;</w:t>
      </w:r>
      <w:r w:rsidR="00BE2ECE">
        <w:t xml:space="preserve"> </w:t>
      </w:r>
      <w:r w:rsidRPr="00DB03BA">
        <w:t>and</w:t>
      </w:r>
    </w:p>
    <w:p w14:paraId="2E8B5DE4" w14:textId="77777777" w:rsidR="00BB166C" w:rsidRDefault="00DB03BA" w:rsidP="00AD3C2D">
      <w:pPr>
        <w:pStyle w:val="List"/>
      </w:pPr>
      <w:r w:rsidRPr="00DB03BA">
        <w:t>implementing</w:t>
      </w:r>
      <w:r w:rsidR="00BE2ECE">
        <w:t xml:space="preserve"> </w:t>
      </w:r>
      <w:r w:rsidRPr="00DB03BA">
        <w:t>a</w:t>
      </w:r>
      <w:r w:rsidR="00BE2ECE">
        <w:t xml:space="preserve"> </w:t>
      </w:r>
      <w:r w:rsidRPr="00DB03BA">
        <w:t>procedure</w:t>
      </w:r>
      <w:r w:rsidR="00BE2ECE">
        <w:t xml:space="preserve"> </w:t>
      </w:r>
      <w:r w:rsidRPr="00DB03BA">
        <w:t>to</w:t>
      </w:r>
      <w:r w:rsidR="00BE2ECE">
        <w:t xml:space="preserve"> </w:t>
      </w:r>
      <w:r w:rsidRPr="00DB03BA">
        <w:t>allow</w:t>
      </w:r>
      <w:r w:rsidR="00BE2ECE">
        <w:t xml:space="preserve"> </w:t>
      </w:r>
      <w:r w:rsidRPr="00DB03BA">
        <w:t>and</w:t>
      </w:r>
      <w:r w:rsidR="00BE2ECE">
        <w:t xml:space="preserve"> </w:t>
      </w:r>
      <w:r w:rsidRPr="00DB03BA">
        <w:t>encourage</w:t>
      </w:r>
      <w:r w:rsidR="00BE2ECE">
        <w:t xml:space="preserve"> </w:t>
      </w:r>
      <w:r w:rsidRPr="00DB03BA">
        <w:t>employees</w:t>
      </w:r>
      <w:r w:rsidR="00BE2ECE">
        <w:t xml:space="preserve"> </w:t>
      </w:r>
      <w:r w:rsidRPr="00DB03BA">
        <w:t>to</w:t>
      </w:r>
      <w:r w:rsidR="00BE2ECE">
        <w:t xml:space="preserve"> </w:t>
      </w:r>
      <w:r w:rsidRPr="00DB03BA">
        <w:t>report</w:t>
      </w:r>
      <w:r w:rsidR="00BE2ECE">
        <w:t xml:space="preserve"> </w:t>
      </w:r>
      <w:r w:rsidRPr="00DB03BA">
        <w:t>details</w:t>
      </w:r>
      <w:r w:rsidR="00BE2ECE">
        <w:t xml:space="preserve"> </w:t>
      </w:r>
      <w:r w:rsidRPr="00DB03BA">
        <w:t>of</w:t>
      </w:r>
      <w:r w:rsidR="00BE2ECE">
        <w:t xml:space="preserve"> </w:t>
      </w:r>
      <w:r w:rsidRPr="00DB03BA">
        <w:t>a</w:t>
      </w:r>
      <w:r w:rsidR="00BE2ECE">
        <w:t xml:space="preserve"> </w:t>
      </w:r>
      <w:r w:rsidRPr="00DB03BA">
        <w:t>possible</w:t>
      </w:r>
      <w:r w:rsidR="00BE2ECE">
        <w:t xml:space="preserve"> </w:t>
      </w:r>
      <w:r w:rsidRPr="00DB03BA">
        <w:t>infringement</w:t>
      </w:r>
      <w:r w:rsidR="00BE2ECE">
        <w:t xml:space="preserve"> </w:t>
      </w:r>
      <w:r w:rsidRPr="00DB03BA">
        <w:t>of</w:t>
      </w:r>
      <w:r w:rsidR="00BE2ECE">
        <w:t xml:space="preserve"> </w:t>
      </w:r>
      <w:r w:rsidRPr="00DB03BA">
        <w:t>another</w:t>
      </w:r>
      <w:r w:rsidR="00BE2ECE">
        <w:t xml:space="preserve"> </w:t>
      </w:r>
      <w:r w:rsidRPr="00DB03BA">
        <w:t>person’s</w:t>
      </w:r>
      <w:r w:rsidR="00BE2ECE">
        <w:t xml:space="preserve"> </w:t>
      </w:r>
      <w:r w:rsidRPr="00DB03BA">
        <w:t>IP.</w:t>
      </w:r>
      <w:r w:rsidRPr="00DB03BA">
        <w:rPr>
          <w:vertAlign w:val="superscript"/>
        </w:rPr>
        <w:footnoteReference w:id="129"/>
      </w:r>
    </w:p>
    <w:p w14:paraId="189C8C5E" w14:textId="7257D4CB" w:rsidR="00DB03BA" w:rsidRDefault="00DB03BA" w:rsidP="00DB03BA">
      <w:r w:rsidRPr="00DB03BA">
        <w:lastRenderedPageBreak/>
        <w:t>If</w:t>
      </w:r>
      <w:r w:rsidR="00BE2ECE">
        <w:t xml:space="preserve"> </w:t>
      </w:r>
      <w:r w:rsidRPr="00DB03BA">
        <w:t>an</w:t>
      </w:r>
      <w:r w:rsidR="00BE2ECE">
        <w:t xml:space="preserve"> </w:t>
      </w:r>
      <w:r w:rsidRPr="00DB03BA">
        <w:t>agency</w:t>
      </w:r>
      <w:r w:rsidR="00BE2ECE">
        <w:t xml:space="preserve"> </w:t>
      </w:r>
      <w:r w:rsidRPr="00DB03BA">
        <w:t>becomes</w:t>
      </w:r>
      <w:r w:rsidR="00BE2ECE">
        <w:t xml:space="preserve"> </w:t>
      </w:r>
      <w:r w:rsidRPr="00DB03BA">
        <w:t>aware</w:t>
      </w:r>
      <w:r w:rsidR="00BE2ECE">
        <w:t xml:space="preserve"> </w:t>
      </w:r>
      <w:r w:rsidRPr="00DB03BA">
        <w:t>of</w:t>
      </w:r>
      <w:r w:rsidR="00BE2ECE">
        <w:t xml:space="preserve"> </w:t>
      </w:r>
      <w:r w:rsidRPr="00DB03BA">
        <w:t>a</w:t>
      </w:r>
      <w:r w:rsidR="00BE2ECE">
        <w:t xml:space="preserve"> </w:t>
      </w:r>
      <w:r w:rsidRPr="00DB03BA">
        <w:t>breach</w:t>
      </w:r>
      <w:r w:rsidR="00BE2ECE">
        <w:t xml:space="preserve"> </w:t>
      </w:r>
      <w:r w:rsidRPr="00DB03BA">
        <w:t>to</w:t>
      </w:r>
      <w:r w:rsidR="00BE2ECE">
        <w:t xml:space="preserve"> </w:t>
      </w:r>
      <w:r w:rsidRPr="00DB03BA">
        <w:t>third</w:t>
      </w:r>
      <w:r w:rsidRPr="00DB03BA">
        <w:noBreakHyphen/>
        <w:t>party</w:t>
      </w:r>
      <w:r w:rsidR="00BE2ECE">
        <w:t xml:space="preserve"> </w:t>
      </w:r>
      <w:r w:rsidRPr="00DB03BA">
        <w:t>IP,</w:t>
      </w:r>
      <w:r w:rsidR="00BE2ECE">
        <w:t xml:space="preserve"> </w:t>
      </w:r>
      <w:r w:rsidRPr="00DB03BA">
        <w:t>expert</w:t>
      </w:r>
      <w:r w:rsidR="00BE2ECE">
        <w:t xml:space="preserve"> </w:t>
      </w:r>
      <w:r w:rsidRPr="00DB03BA">
        <w:t>advice</w:t>
      </w:r>
      <w:r w:rsidR="00BE2ECE">
        <w:t xml:space="preserve"> </w:t>
      </w:r>
      <w:r w:rsidRPr="00DB03BA">
        <w:t>must</w:t>
      </w:r>
      <w:r w:rsidR="00BE2ECE">
        <w:t xml:space="preserve"> </w:t>
      </w:r>
      <w:r w:rsidRPr="00DB03BA">
        <w:t>be</w:t>
      </w:r>
      <w:r w:rsidR="00BE2ECE">
        <w:t xml:space="preserve"> </w:t>
      </w:r>
      <w:r w:rsidRPr="00DB03BA">
        <w:t>sought</w:t>
      </w:r>
      <w:r w:rsidR="00BE2ECE">
        <w:t xml:space="preserve"> </w:t>
      </w:r>
      <w:r w:rsidRPr="00DB03BA">
        <w:t>immediately</w:t>
      </w:r>
      <w:r w:rsidR="00BE2ECE">
        <w:t xml:space="preserve"> </w:t>
      </w:r>
      <w:r w:rsidRPr="00DB03BA">
        <w:t>and</w:t>
      </w:r>
      <w:r w:rsidR="00BE2ECE">
        <w:t xml:space="preserve"> </w:t>
      </w:r>
      <w:r w:rsidRPr="00DB03BA">
        <w:t>acted</w:t>
      </w:r>
      <w:r w:rsidR="00BE2ECE">
        <w:t xml:space="preserve"> </w:t>
      </w:r>
      <w:r w:rsidRPr="00DB03BA">
        <w:t>upon</w:t>
      </w:r>
      <w:r w:rsidR="00BE2ECE">
        <w:t xml:space="preserve"> </w:t>
      </w:r>
      <w:r w:rsidRPr="00DB03BA">
        <w:t>promptly.</w:t>
      </w:r>
      <w:r w:rsidR="00BE2ECE">
        <w:t xml:space="preserve"> </w:t>
      </w:r>
      <w:r w:rsidRPr="00DB03BA">
        <w:t>An</w:t>
      </w:r>
      <w:r w:rsidR="00BE2ECE">
        <w:t xml:space="preserve"> </w:t>
      </w:r>
      <w:r w:rsidRPr="00DB03BA">
        <w:t>internal</w:t>
      </w:r>
      <w:r w:rsidR="00BE2ECE">
        <w:t xml:space="preserve"> </w:t>
      </w:r>
      <w:r w:rsidRPr="00DB03BA">
        <w:t>investigation</w:t>
      </w:r>
      <w:r w:rsidR="00BE2ECE">
        <w:t xml:space="preserve"> </w:t>
      </w:r>
      <w:r w:rsidRPr="00DB03BA">
        <w:t>may</w:t>
      </w:r>
      <w:r w:rsidR="00BE2ECE">
        <w:t xml:space="preserve"> </w:t>
      </w:r>
      <w:r w:rsidRPr="00DB03BA">
        <w:t>also</w:t>
      </w:r>
      <w:r w:rsidR="00BE2ECE">
        <w:t xml:space="preserve"> </w:t>
      </w:r>
      <w:r w:rsidRPr="00DB03BA">
        <w:t>be</w:t>
      </w:r>
      <w:r w:rsidR="00BE2ECE">
        <w:t xml:space="preserve"> </w:t>
      </w:r>
      <w:r w:rsidRPr="00DB03BA">
        <w:t>required.</w:t>
      </w:r>
      <w:r w:rsidR="00BE2ECE">
        <w:t xml:space="preserve"> </w:t>
      </w:r>
      <w:r w:rsidRPr="00DB03BA">
        <w:t>The</w:t>
      </w:r>
      <w:r w:rsidR="00BE2ECE">
        <w:t xml:space="preserve"> </w:t>
      </w:r>
      <w:r w:rsidRPr="00DB03BA">
        <w:t>checklist</w:t>
      </w:r>
      <w:r w:rsidR="00BE2ECE">
        <w:t xml:space="preserve"> </w:t>
      </w:r>
      <w:r w:rsidRPr="00DB03BA">
        <w:t>below</w:t>
      </w:r>
      <w:r w:rsidR="00BE2ECE">
        <w:t xml:space="preserve"> </w:t>
      </w:r>
      <w:r w:rsidRPr="00DB03BA">
        <w:t>should</w:t>
      </w:r>
      <w:r w:rsidR="00BE2ECE">
        <w:t xml:space="preserve"> </w:t>
      </w:r>
      <w:r w:rsidRPr="00DB03BA">
        <w:t>be</w:t>
      </w:r>
      <w:r w:rsidR="00BE2ECE">
        <w:t xml:space="preserve"> </w:t>
      </w:r>
      <w:r w:rsidRPr="00DB03BA">
        <w:t>followed:</w:t>
      </w:r>
      <w:r w:rsidRPr="00DB03BA">
        <w:rPr>
          <w:vertAlign w:val="superscript"/>
        </w:rPr>
        <w:footnoteReference w:id="130"/>
      </w:r>
    </w:p>
    <w:tbl>
      <w:tblPr>
        <w:tblStyle w:val="DGSTable"/>
        <w:tblW w:w="9639" w:type="dxa"/>
        <w:tblLook w:val="06A0" w:firstRow="1" w:lastRow="0" w:firstColumn="1" w:lastColumn="0" w:noHBand="1" w:noVBand="1"/>
      </w:tblPr>
      <w:tblGrid>
        <w:gridCol w:w="4580"/>
        <w:gridCol w:w="5059"/>
      </w:tblGrid>
      <w:tr w:rsidR="00AD3C2D" w:rsidRPr="003468E0" w14:paraId="4890FB92" w14:textId="77777777" w:rsidTr="001A753D">
        <w:trPr>
          <w:cnfStyle w:val="100000000000" w:firstRow="1" w:lastRow="0" w:firstColumn="0" w:lastColumn="0" w:oddVBand="0" w:evenVBand="0" w:oddHBand="0" w:evenHBand="0" w:firstRowFirstColumn="0" w:firstRowLastColumn="0" w:lastRowFirstColumn="0" w:lastRowLastColumn="0"/>
        </w:trPr>
        <w:tc>
          <w:tcPr>
            <w:tcW w:w="9639" w:type="dxa"/>
            <w:gridSpan w:val="2"/>
          </w:tcPr>
          <w:p w14:paraId="51FF41ED" w14:textId="3169C101" w:rsidR="00AD3C2D" w:rsidRPr="003468E0" w:rsidRDefault="00AD3C2D" w:rsidP="00AD3C2D">
            <w:pPr>
              <w:pStyle w:val="TableofFigures"/>
            </w:pPr>
            <w:r w:rsidRPr="00AD3C2D">
              <w:t xml:space="preserve">Upon becoming aware of a suspected or alleged State breach of </w:t>
            </w:r>
            <w:proofErr w:type="gramStart"/>
            <w:r w:rsidRPr="00AD3C2D">
              <w:t>third party</w:t>
            </w:r>
            <w:proofErr w:type="gramEnd"/>
            <w:r w:rsidRPr="00AD3C2D">
              <w:t xml:space="preserve"> IP</w:t>
            </w:r>
          </w:p>
        </w:tc>
      </w:tr>
      <w:tr w:rsidR="00AD3C2D" w:rsidRPr="003468E0" w14:paraId="2F27883E" w14:textId="77777777">
        <w:tc>
          <w:tcPr>
            <w:tcW w:w="4580" w:type="dxa"/>
          </w:tcPr>
          <w:p w14:paraId="7D0FDBCA" w14:textId="778EA0AF" w:rsidR="00AD3C2D" w:rsidRPr="003468E0" w:rsidRDefault="00AD3C2D" w:rsidP="00AD3C2D">
            <w:pPr>
              <w:pStyle w:val="TableofFigures"/>
              <w:rPr>
                <w:lang w:eastAsia="en-US"/>
              </w:rPr>
            </w:pPr>
            <w:r w:rsidRPr="00565E93">
              <w:t xml:space="preserve">Seek the advice of an IP lawyer immediately. </w:t>
            </w:r>
          </w:p>
        </w:tc>
        <w:tc>
          <w:tcPr>
            <w:tcW w:w="5059" w:type="dxa"/>
          </w:tcPr>
          <w:p w14:paraId="646FC6B9" w14:textId="52220553" w:rsidR="00AD3C2D" w:rsidRPr="003468E0" w:rsidRDefault="00AD3C2D" w:rsidP="00AD3C2D">
            <w:pPr>
              <w:pStyle w:val="TableofFigures"/>
              <w:rPr>
                <w:lang w:eastAsia="en-US"/>
              </w:rPr>
            </w:pPr>
            <w:r w:rsidRPr="00565E93">
              <w:t>Do not act without the advice of legal counsel.</w:t>
            </w:r>
          </w:p>
        </w:tc>
      </w:tr>
      <w:tr w:rsidR="00AD3C2D" w:rsidRPr="003468E0" w14:paraId="4846344D" w14:textId="77777777">
        <w:tc>
          <w:tcPr>
            <w:tcW w:w="4580" w:type="dxa"/>
          </w:tcPr>
          <w:p w14:paraId="1AA26E9E" w14:textId="08AAFEF1" w:rsidR="00AD3C2D" w:rsidRPr="003468E0" w:rsidRDefault="00AD3C2D" w:rsidP="00AD3C2D">
            <w:pPr>
              <w:pStyle w:val="TableofFigures"/>
              <w:rPr>
                <w:lang w:eastAsia="en-US"/>
              </w:rPr>
            </w:pPr>
            <w:r w:rsidRPr="00565E93">
              <w:t>Maintain all correspondence, notes and other materials relating to the alleged infringement.</w:t>
            </w:r>
          </w:p>
        </w:tc>
        <w:tc>
          <w:tcPr>
            <w:tcW w:w="5059" w:type="dxa"/>
          </w:tcPr>
          <w:p w14:paraId="647A70CC" w14:textId="49497132" w:rsidR="00AD3C2D" w:rsidRPr="003468E0" w:rsidRDefault="00AD3C2D" w:rsidP="00AD3C2D">
            <w:pPr>
              <w:pStyle w:val="TableofFigures"/>
              <w:rPr>
                <w:lang w:eastAsia="en-US"/>
              </w:rPr>
            </w:pPr>
            <w:r w:rsidRPr="00565E93">
              <w:t>Do not generally make any response to the IP owner making the claim.</w:t>
            </w:r>
          </w:p>
        </w:tc>
      </w:tr>
      <w:tr w:rsidR="00AD3C2D" w:rsidRPr="003468E0" w14:paraId="2BF806BB" w14:textId="77777777">
        <w:tc>
          <w:tcPr>
            <w:tcW w:w="4580" w:type="dxa"/>
          </w:tcPr>
          <w:p w14:paraId="4C748866" w14:textId="21887198" w:rsidR="00AD3C2D" w:rsidRPr="003468E0" w:rsidRDefault="00AD3C2D" w:rsidP="00AD3C2D">
            <w:pPr>
              <w:pStyle w:val="TableofFigures"/>
            </w:pPr>
            <w:proofErr w:type="gramStart"/>
            <w:r w:rsidRPr="00565E93">
              <w:t>Conduct an investigation</w:t>
            </w:r>
            <w:proofErr w:type="gramEnd"/>
            <w:r w:rsidRPr="00565E93">
              <w:t xml:space="preserve"> about the alleged infringement (with your lawyer’s help).</w:t>
            </w:r>
          </w:p>
        </w:tc>
        <w:tc>
          <w:tcPr>
            <w:tcW w:w="5059" w:type="dxa"/>
          </w:tcPr>
          <w:p w14:paraId="2DA19C5A" w14:textId="0A7A9350" w:rsidR="00AD3C2D" w:rsidRPr="003468E0" w:rsidRDefault="00AD3C2D" w:rsidP="00AD3C2D">
            <w:pPr>
              <w:pStyle w:val="TableofFigures"/>
            </w:pPr>
            <w:r w:rsidRPr="00565E93">
              <w:t>Do not admit infringement before obtaining legal advice.</w:t>
            </w:r>
          </w:p>
        </w:tc>
      </w:tr>
      <w:tr w:rsidR="00AD3C2D" w:rsidRPr="003468E0" w14:paraId="364CC3AF" w14:textId="77777777">
        <w:tc>
          <w:tcPr>
            <w:tcW w:w="4580" w:type="dxa"/>
          </w:tcPr>
          <w:p w14:paraId="0889ED18" w14:textId="1B72154B" w:rsidR="00AD3C2D" w:rsidRPr="003468E0" w:rsidRDefault="00AD3C2D" w:rsidP="00AD3C2D">
            <w:pPr>
              <w:pStyle w:val="TableofFigures"/>
            </w:pPr>
            <w:r w:rsidRPr="00565E93">
              <w:t>Check whether an insurer needs to be notified.</w:t>
            </w:r>
          </w:p>
        </w:tc>
        <w:tc>
          <w:tcPr>
            <w:tcW w:w="5059" w:type="dxa"/>
          </w:tcPr>
          <w:p w14:paraId="2E59638C" w14:textId="77777777" w:rsidR="00AD3C2D" w:rsidRPr="003468E0" w:rsidRDefault="00AD3C2D" w:rsidP="00AD3C2D">
            <w:pPr>
              <w:pStyle w:val="TableofFigures"/>
            </w:pPr>
          </w:p>
        </w:tc>
      </w:tr>
      <w:tr w:rsidR="00AD3C2D" w:rsidRPr="003468E0" w14:paraId="714427E7" w14:textId="77777777">
        <w:tc>
          <w:tcPr>
            <w:tcW w:w="4580" w:type="dxa"/>
          </w:tcPr>
          <w:p w14:paraId="18D1A97B" w14:textId="02A79EB0" w:rsidR="00AD3C2D" w:rsidRPr="003468E0" w:rsidRDefault="00AD3C2D" w:rsidP="00AD3C2D">
            <w:pPr>
              <w:pStyle w:val="TableofFigures"/>
            </w:pPr>
            <w:r w:rsidRPr="00565E93">
              <w:t>Consider the impact of ceasing to use the IP in question and what actions you may need to take.</w:t>
            </w:r>
          </w:p>
        </w:tc>
        <w:tc>
          <w:tcPr>
            <w:tcW w:w="5059" w:type="dxa"/>
          </w:tcPr>
          <w:p w14:paraId="3E5F837D" w14:textId="77777777" w:rsidR="00AD3C2D" w:rsidRPr="003468E0" w:rsidRDefault="00AD3C2D" w:rsidP="00AD3C2D">
            <w:pPr>
              <w:pStyle w:val="TableofFigures"/>
            </w:pPr>
          </w:p>
        </w:tc>
      </w:tr>
      <w:tr w:rsidR="00AD3C2D" w:rsidRPr="003468E0" w14:paraId="07F7574E" w14:textId="77777777">
        <w:tc>
          <w:tcPr>
            <w:tcW w:w="4580" w:type="dxa"/>
          </w:tcPr>
          <w:p w14:paraId="5B49B27C" w14:textId="737F8181" w:rsidR="00AD3C2D" w:rsidRPr="003468E0" w:rsidRDefault="00AD3C2D" w:rsidP="00AD3C2D">
            <w:pPr>
              <w:pStyle w:val="TableofFigures"/>
            </w:pPr>
            <w:r w:rsidRPr="00565E93">
              <w:t xml:space="preserve">Seek the advice of an IP lawyer immediately. </w:t>
            </w:r>
          </w:p>
        </w:tc>
        <w:tc>
          <w:tcPr>
            <w:tcW w:w="5059" w:type="dxa"/>
          </w:tcPr>
          <w:p w14:paraId="355138A8" w14:textId="7D981B36" w:rsidR="00AD3C2D" w:rsidRPr="003468E0" w:rsidRDefault="00AD3C2D" w:rsidP="00AD3C2D">
            <w:pPr>
              <w:pStyle w:val="TableofFigures"/>
            </w:pPr>
            <w:r w:rsidRPr="00565E93">
              <w:t>Do not act without the advice of legal counsel.</w:t>
            </w:r>
          </w:p>
        </w:tc>
      </w:tr>
    </w:tbl>
    <w:p w14:paraId="12180B42" w14:textId="325A00DA" w:rsidR="00DB03BA" w:rsidRPr="00DB03BA" w:rsidRDefault="00DB03BA" w:rsidP="00AC1553">
      <w:pPr>
        <w:pStyle w:val="Heading2"/>
      </w:pPr>
      <w:bookmarkStart w:id="422" w:name="_Ref351044034"/>
      <w:bookmarkStart w:id="423" w:name="_Toc360519924"/>
      <w:bookmarkStart w:id="424" w:name="_Ref373222324"/>
      <w:bookmarkStart w:id="425" w:name="_Toc411926884"/>
      <w:bookmarkStart w:id="426" w:name="_Toc140576482"/>
      <w:bookmarkStart w:id="427" w:name="_Toc176264868"/>
      <w:r w:rsidRPr="00DB03BA">
        <w:t>Copyright</w:t>
      </w:r>
      <w:bookmarkEnd w:id="409"/>
      <w:bookmarkEnd w:id="422"/>
      <w:bookmarkEnd w:id="423"/>
      <w:bookmarkEnd w:id="424"/>
      <w:bookmarkEnd w:id="425"/>
      <w:bookmarkEnd w:id="426"/>
      <w:bookmarkEnd w:id="427"/>
    </w:p>
    <w:p w14:paraId="3F74A36A" w14:textId="0DA68233" w:rsidR="00DB03BA" w:rsidRPr="00DB03BA" w:rsidRDefault="00DB03BA" w:rsidP="00AD3C2D">
      <w:pPr>
        <w:pStyle w:val="Heading3"/>
      </w:pPr>
      <w:bookmarkStart w:id="428" w:name="_Ref342567510"/>
      <w:bookmarkStart w:id="429" w:name="_Toc360519925"/>
      <w:r w:rsidRPr="00DB03BA">
        <w:t>Use</w:t>
      </w:r>
      <w:r w:rsidR="00BE2ECE">
        <w:t xml:space="preserve"> </w:t>
      </w:r>
      <w:r w:rsidRPr="00DB03BA">
        <w:t>of</w:t>
      </w:r>
      <w:r w:rsidR="00BE2ECE">
        <w:t xml:space="preserve"> </w:t>
      </w:r>
      <w:proofErr w:type="gramStart"/>
      <w:r w:rsidRPr="00DB03BA">
        <w:t>third</w:t>
      </w:r>
      <w:r w:rsidR="00BE2ECE">
        <w:t xml:space="preserve"> </w:t>
      </w:r>
      <w:r w:rsidRPr="00DB03BA">
        <w:t>party</w:t>
      </w:r>
      <w:proofErr w:type="gramEnd"/>
      <w:r w:rsidR="00BE2ECE">
        <w:t xml:space="preserve"> </w:t>
      </w:r>
      <w:r w:rsidRPr="00DB03BA">
        <w:t>copyright</w:t>
      </w:r>
      <w:r w:rsidR="00BE2ECE">
        <w:t xml:space="preserve"> </w:t>
      </w:r>
      <w:r w:rsidRPr="00DB03BA">
        <w:t>material</w:t>
      </w:r>
      <w:r w:rsidR="00BE2ECE">
        <w:t xml:space="preserve"> </w:t>
      </w:r>
      <w:r w:rsidRPr="00DB03BA">
        <w:t>by</w:t>
      </w:r>
      <w:r w:rsidR="00BE2ECE">
        <w:t xml:space="preserve"> </w:t>
      </w:r>
      <w:r w:rsidRPr="00DB03BA">
        <w:t>the</w:t>
      </w:r>
      <w:r w:rsidR="00BE2ECE">
        <w:t xml:space="preserve"> </w:t>
      </w:r>
      <w:r w:rsidRPr="00DB03BA">
        <w:t>State</w:t>
      </w:r>
      <w:bookmarkEnd w:id="428"/>
      <w:bookmarkEnd w:id="429"/>
    </w:p>
    <w:p w14:paraId="1EAB77CB" w14:textId="77777777" w:rsidR="00BB166C" w:rsidRDefault="00DB03BA" w:rsidP="00DB03BA">
      <w:r w:rsidRPr="00DB03BA">
        <w:t>Under</w:t>
      </w:r>
      <w:r w:rsidR="00BE2ECE">
        <w:t xml:space="preserve"> </w:t>
      </w:r>
      <w:r w:rsidRPr="00DB03BA">
        <w:t>s</w:t>
      </w:r>
      <w:r w:rsidR="00BE2ECE">
        <w:t xml:space="preserve"> </w:t>
      </w:r>
      <w:r w:rsidRPr="00DB03BA">
        <w:t>183</w:t>
      </w:r>
      <w:r w:rsidR="00BE2ECE">
        <w:t xml:space="preserve"> </w:t>
      </w:r>
      <w:r w:rsidRPr="00DB03BA">
        <w:t>of</w:t>
      </w:r>
      <w:r w:rsidR="00BE2ECE">
        <w:t xml:space="preserve"> </w:t>
      </w:r>
      <w:r w:rsidRPr="00DB03BA">
        <w:t>the</w:t>
      </w:r>
      <w:r w:rsidR="00BE2ECE">
        <w:t xml:space="preserve"> </w:t>
      </w:r>
      <w:r w:rsidRPr="00DB03BA">
        <w:rPr>
          <w:i/>
        </w:rPr>
        <w:t>Copyright</w:t>
      </w:r>
      <w:r w:rsidR="00BE2ECE">
        <w:rPr>
          <w:i/>
        </w:rPr>
        <w:t xml:space="preserve"> </w:t>
      </w:r>
      <w:r w:rsidRPr="00DB03BA">
        <w:rPr>
          <w:i/>
        </w:rPr>
        <w:t>Act</w:t>
      </w:r>
      <w:r w:rsidRPr="00DB03BA">
        <w:t>,</w:t>
      </w:r>
      <w:r w:rsidR="00BE2ECE">
        <w:t xml:space="preserve"> </w:t>
      </w:r>
      <w:r w:rsidRPr="00DB03BA">
        <w:t>the</w:t>
      </w:r>
      <w:r w:rsidR="00BE2ECE">
        <w:t xml:space="preserve"> </w:t>
      </w:r>
      <w:r w:rsidRPr="00DB03BA">
        <w:t>State</w:t>
      </w:r>
      <w:r w:rsidR="00BE2ECE">
        <w:t xml:space="preserve"> </w:t>
      </w:r>
      <w:r w:rsidRPr="00DB03BA">
        <w:t>may</w:t>
      </w:r>
      <w:r w:rsidR="00BE2ECE">
        <w:t xml:space="preserve"> </w:t>
      </w:r>
      <w:r w:rsidRPr="00DB03BA">
        <w:t>make</w:t>
      </w:r>
      <w:r w:rsidR="00BE2ECE">
        <w:t xml:space="preserve"> </w:t>
      </w:r>
      <w:r w:rsidRPr="00DB03BA">
        <w:t>use</w:t>
      </w:r>
      <w:r w:rsidRPr="00DB03BA">
        <w:rPr>
          <w:vertAlign w:val="superscript"/>
        </w:rPr>
        <w:footnoteReference w:id="131"/>
      </w:r>
      <w:r w:rsidR="00BE2ECE">
        <w:t xml:space="preserve"> </w:t>
      </w:r>
      <w:r w:rsidRPr="00DB03BA">
        <w:t>of</w:t>
      </w:r>
      <w:r w:rsidR="00BE2ECE">
        <w:t xml:space="preserve"> </w:t>
      </w:r>
      <w:proofErr w:type="gramStart"/>
      <w:r w:rsidRPr="00DB03BA">
        <w:t>third</w:t>
      </w:r>
      <w:r w:rsidR="00BE2ECE">
        <w:t xml:space="preserve"> </w:t>
      </w:r>
      <w:r w:rsidRPr="00DB03BA">
        <w:t>party</w:t>
      </w:r>
      <w:proofErr w:type="gramEnd"/>
      <w:r w:rsidR="00BE2ECE">
        <w:t xml:space="preserve"> </w:t>
      </w:r>
      <w:r w:rsidRPr="00DB03BA">
        <w:t>copyright</w:t>
      </w:r>
      <w:r w:rsidR="00BE2ECE">
        <w:t xml:space="preserve"> </w:t>
      </w:r>
      <w:r w:rsidRPr="00DB03BA">
        <w:t>material</w:t>
      </w:r>
      <w:r w:rsidR="00BE2ECE">
        <w:t xml:space="preserve"> </w:t>
      </w:r>
      <w:r w:rsidRPr="00DB03BA">
        <w:t>without</w:t>
      </w:r>
      <w:r w:rsidR="00BE2ECE">
        <w:t xml:space="preserve"> </w:t>
      </w:r>
      <w:r w:rsidRPr="00DB03BA">
        <w:t>first</w:t>
      </w:r>
      <w:r w:rsidR="00BE2ECE">
        <w:t xml:space="preserve"> </w:t>
      </w:r>
      <w:r w:rsidRPr="00DB03BA">
        <w:t>obtaining</w:t>
      </w:r>
      <w:r w:rsidR="00BE2ECE">
        <w:t xml:space="preserve"> </w:t>
      </w:r>
      <w:r w:rsidRPr="00DB03BA">
        <w:t>permission</w:t>
      </w:r>
      <w:r w:rsidR="00BE2ECE">
        <w:t xml:space="preserve"> </w:t>
      </w:r>
      <w:r w:rsidRPr="00DB03BA">
        <w:t>from</w:t>
      </w:r>
      <w:r w:rsidR="00BE2ECE">
        <w:t xml:space="preserve"> </w:t>
      </w:r>
      <w:r w:rsidRPr="00DB03BA">
        <w:t>the</w:t>
      </w:r>
      <w:r w:rsidR="00BE2ECE">
        <w:t xml:space="preserve"> </w:t>
      </w:r>
      <w:r w:rsidRPr="00DB03BA">
        <w:t>copyright</w:t>
      </w:r>
      <w:r w:rsidR="00BE2ECE">
        <w:t xml:space="preserve"> </w:t>
      </w:r>
      <w:r w:rsidRPr="00DB03BA">
        <w:t>owner,</w:t>
      </w:r>
      <w:r w:rsidR="00BE2ECE">
        <w:t xml:space="preserve"> </w:t>
      </w:r>
      <w:r w:rsidRPr="00DB03BA">
        <w:t>and</w:t>
      </w:r>
      <w:r w:rsidR="00BE2ECE">
        <w:t xml:space="preserve"> </w:t>
      </w:r>
      <w:r w:rsidRPr="00DB03BA">
        <w:t>without</w:t>
      </w:r>
      <w:r w:rsidR="00BE2ECE">
        <w:t xml:space="preserve"> </w:t>
      </w:r>
      <w:r w:rsidRPr="00DB03BA">
        <w:t>infringing</w:t>
      </w:r>
      <w:r w:rsidR="00BE2ECE">
        <w:t xml:space="preserve"> </w:t>
      </w:r>
      <w:r w:rsidRPr="00DB03BA">
        <w:t>copyright,</w:t>
      </w:r>
      <w:r w:rsidR="00BE2ECE">
        <w:t xml:space="preserve"> </w:t>
      </w:r>
      <w:r w:rsidRPr="00DB03BA">
        <w:t>provided</w:t>
      </w:r>
      <w:r w:rsidR="00BE2ECE">
        <w:t xml:space="preserve"> </w:t>
      </w:r>
      <w:r w:rsidRPr="00DB03BA">
        <w:t>that:</w:t>
      </w:r>
    </w:p>
    <w:p w14:paraId="4593E109" w14:textId="29683AFB" w:rsidR="00DB03BA" w:rsidRPr="00DB03BA" w:rsidRDefault="00DB03BA" w:rsidP="008907C3">
      <w:pPr>
        <w:pStyle w:val="List"/>
      </w:pPr>
      <w:r w:rsidRPr="00DB03BA">
        <w:t>the</w:t>
      </w:r>
      <w:r w:rsidR="00BE2ECE">
        <w:t xml:space="preserve"> </w:t>
      </w:r>
      <w:r w:rsidRPr="00DB03BA">
        <w:t>use</w:t>
      </w:r>
      <w:r w:rsidR="00BE2ECE">
        <w:t xml:space="preserve"> </w:t>
      </w:r>
      <w:r w:rsidRPr="00DB03BA">
        <w:t>is</w:t>
      </w:r>
      <w:r w:rsidR="00BE2ECE">
        <w:t xml:space="preserve"> </w:t>
      </w:r>
      <w:r w:rsidRPr="00DB03BA">
        <w:t>for</w:t>
      </w:r>
      <w:r w:rsidR="00BE2ECE">
        <w:t xml:space="preserve"> </w:t>
      </w:r>
      <w:r w:rsidRPr="00DB03BA">
        <w:t>the</w:t>
      </w:r>
      <w:r w:rsidR="00BE2ECE">
        <w:t xml:space="preserve"> </w:t>
      </w:r>
      <w:r w:rsidRPr="00DB03BA">
        <w:t>services</w:t>
      </w:r>
      <w:r w:rsidR="00BE2ECE">
        <w:t xml:space="preserve"> </w:t>
      </w:r>
      <w:r w:rsidRPr="00DB03BA">
        <w:t>of</w:t>
      </w:r>
      <w:r w:rsidR="00BE2ECE">
        <w:t xml:space="preserve"> </w:t>
      </w:r>
      <w:r w:rsidRPr="00DB03BA">
        <w:t>the</w:t>
      </w:r>
      <w:r w:rsidR="00BE2ECE">
        <w:t xml:space="preserve"> </w:t>
      </w:r>
      <w:r w:rsidRPr="00DB03BA">
        <w:t>State;</w:t>
      </w:r>
      <w:r w:rsidR="00BE2ECE">
        <w:t xml:space="preserve"> </w:t>
      </w:r>
      <w:r w:rsidRPr="00DB03BA">
        <w:t>and</w:t>
      </w:r>
    </w:p>
    <w:p w14:paraId="552CFF18" w14:textId="294BC631" w:rsidR="00DB03BA" w:rsidRDefault="00DB03BA" w:rsidP="008907C3">
      <w:pPr>
        <w:pStyle w:val="List"/>
      </w:pPr>
      <w:r w:rsidRPr="00DB03BA">
        <w:t>the</w:t>
      </w:r>
      <w:r w:rsidR="00BE2ECE">
        <w:t xml:space="preserve"> </w:t>
      </w:r>
      <w:r w:rsidRPr="00DB03BA">
        <w:t>copyright</w:t>
      </w:r>
      <w:r w:rsidR="00BE2ECE">
        <w:t xml:space="preserve"> </w:t>
      </w:r>
      <w:r w:rsidRPr="00DB03BA">
        <w:t>owner</w:t>
      </w:r>
      <w:r w:rsidR="00BE2ECE">
        <w:t xml:space="preserve"> </w:t>
      </w:r>
      <w:r w:rsidRPr="00DB03BA">
        <w:t>(or</w:t>
      </w:r>
      <w:r w:rsidR="00BE2ECE">
        <w:t xml:space="preserve"> </w:t>
      </w:r>
      <w:r w:rsidRPr="00DB03BA">
        <w:t>a</w:t>
      </w:r>
      <w:r w:rsidR="00BE2ECE">
        <w:t xml:space="preserve"> </w:t>
      </w:r>
      <w:r w:rsidRPr="00DB03BA">
        <w:t>collecting</w:t>
      </w:r>
      <w:r w:rsidR="00BE2ECE">
        <w:t xml:space="preserve"> </w:t>
      </w:r>
      <w:r w:rsidRPr="00DB03BA">
        <w:t>society</w:t>
      </w:r>
      <w:r w:rsidR="00BE2ECE">
        <w:t xml:space="preserve"> </w:t>
      </w:r>
      <w:r w:rsidRPr="00DB03BA">
        <w:t>if</w:t>
      </w:r>
      <w:r w:rsidR="00BE2ECE">
        <w:t xml:space="preserve"> </w:t>
      </w:r>
      <w:r w:rsidRPr="00DB03BA">
        <w:t>one</w:t>
      </w:r>
      <w:r w:rsidR="00BE2ECE">
        <w:t xml:space="preserve"> </w:t>
      </w:r>
      <w:r w:rsidRPr="00DB03BA">
        <w:t>has</w:t>
      </w:r>
      <w:r w:rsidR="00BE2ECE">
        <w:t xml:space="preserve"> </w:t>
      </w:r>
      <w:r w:rsidRPr="00DB03BA">
        <w:t>been</w:t>
      </w:r>
      <w:r w:rsidR="00BE2ECE">
        <w:t xml:space="preserve"> </w:t>
      </w:r>
      <w:r w:rsidRPr="00DB03BA">
        <w:t>declared</w:t>
      </w:r>
      <w:r w:rsidR="00BE2ECE">
        <w:t xml:space="preserve"> </w:t>
      </w:r>
      <w:r w:rsidRPr="00DB03BA">
        <w:t>by</w:t>
      </w:r>
      <w:r w:rsidR="00BE2ECE">
        <w:t xml:space="preserve"> </w:t>
      </w:r>
      <w:r w:rsidRPr="00DB03BA">
        <w:t>the</w:t>
      </w:r>
      <w:r w:rsidR="00BE2ECE">
        <w:t xml:space="preserve"> </w:t>
      </w:r>
      <w:r w:rsidRPr="00DB03BA">
        <w:t>Commonwealth)</w:t>
      </w:r>
      <w:r w:rsidR="00BE2ECE">
        <w:t xml:space="preserve"> </w:t>
      </w:r>
      <w:r w:rsidRPr="00DB03BA">
        <w:t>is</w:t>
      </w:r>
      <w:r w:rsidR="00BE2ECE">
        <w:t xml:space="preserve"> </w:t>
      </w:r>
      <w:r w:rsidRPr="00DB03BA">
        <w:t>remunerated</w:t>
      </w:r>
      <w:r w:rsidR="00BE2ECE">
        <w:t xml:space="preserve"> </w:t>
      </w:r>
      <w:r w:rsidRPr="00DB03BA">
        <w:t>for</w:t>
      </w:r>
      <w:r w:rsidR="00BE2ECE">
        <w:t xml:space="preserve"> </w:t>
      </w:r>
      <w:r w:rsidRPr="00DB03BA">
        <w:t>the</w:t>
      </w:r>
      <w:r w:rsidR="00BE2ECE">
        <w:t xml:space="preserve"> </w:t>
      </w:r>
      <w:r w:rsidRPr="00DB03BA">
        <w:t>use</w:t>
      </w:r>
      <w:r w:rsidR="00BE2ECE">
        <w:t xml:space="preserve"> </w:t>
      </w:r>
      <w:r w:rsidRPr="00DB03BA">
        <w:t>(either</w:t>
      </w:r>
      <w:r w:rsidR="00BE2ECE">
        <w:t xml:space="preserve"> </w:t>
      </w:r>
      <w:r w:rsidRPr="00DB03BA">
        <w:t>before</w:t>
      </w:r>
      <w:r w:rsidR="00BE2ECE">
        <w:t xml:space="preserve"> </w:t>
      </w:r>
      <w:r w:rsidRPr="00DB03BA">
        <w:t>or</w:t>
      </w:r>
      <w:r w:rsidR="00BE2ECE">
        <w:t xml:space="preserve"> </w:t>
      </w:r>
      <w:r w:rsidRPr="00DB03BA">
        <w:t>after</w:t>
      </w:r>
      <w:r w:rsidR="00BE2ECE">
        <w:t xml:space="preserve"> </w:t>
      </w:r>
      <w:r w:rsidRPr="00DB03BA">
        <w:t>the</w:t>
      </w:r>
      <w:r w:rsidR="00BE2ECE">
        <w:t xml:space="preserve"> </w:t>
      </w:r>
      <w:r w:rsidRPr="00DB03BA">
        <w:t>use).</w:t>
      </w:r>
    </w:p>
    <w:p w14:paraId="3A4319FB" w14:textId="160F0404" w:rsidR="00DB03BA" w:rsidRPr="00DB03BA" w:rsidRDefault="00DB03BA" w:rsidP="00AD3C2D">
      <w:pPr>
        <w:pStyle w:val="Heading3"/>
      </w:pPr>
      <w:bookmarkStart w:id="430" w:name="_Toc360519926"/>
      <w:r w:rsidRPr="00DB03BA">
        <w:t>Authorisation</w:t>
      </w:r>
      <w:r w:rsidR="00BE2ECE">
        <w:t xml:space="preserve"> </w:t>
      </w:r>
      <w:r w:rsidRPr="00DB03BA">
        <w:t>for</w:t>
      </w:r>
      <w:r w:rsidR="00BE2ECE">
        <w:t xml:space="preserve"> </w:t>
      </w:r>
      <w:r w:rsidRPr="00DB03BA">
        <w:t>agencies</w:t>
      </w:r>
      <w:r w:rsidR="00BE2ECE">
        <w:t xml:space="preserve"> </w:t>
      </w:r>
      <w:r w:rsidRPr="00DB03BA">
        <w:t>not</w:t>
      </w:r>
      <w:r w:rsidR="00BE2ECE">
        <w:t xml:space="preserve"> </w:t>
      </w:r>
      <w:r w:rsidRPr="00DB03BA">
        <w:t>within</w:t>
      </w:r>
      <w:r w:rsidR="00BE2ECE">
        <w:t xml:space="preserve"> </w:t>
      </w:r>
      <w:r w:rsidRPr="00DB03BA">
        <w:t>the</w:t>
      </w:r>
      <w:r w:rsidR="00BE2ECE">
        <w:t xml:space="preserve"> </w:t>
      </w:r>
      <w:r w:rsidRPr="00DB03BA">
        <w:t>scope</w:t>
      </w:r>
      <w:r w:rsidR="00BE2ECE">
        <w:t xml:space="preserve"> </w:t>
      </w:r>
      <w:r w:rsidRPr="00DB03BA">
        <w:t>of</w:t>
      </w:r>
      <w:r w:rsidR="00BE2ECE">
        <w:t xml:space="preserve"> </w:t>
      </w:r>
      <w:r w:rsidRPr="00DB03BA">
        <w:t>s</w:t>
      </w:r>
      <w:r w:rsidR="00BE2ECE">
        <w:t xml:space="preserve"> </w:t>
      </w:r>
      <w:r w:rsidRPr="00DB03BA">
        <w:t>183</w:t>
      </w:r>
      <w:bookmarkEnd w:id="430"/>
    </w:p>
    <w:p w14:paraId="54E36DBB" w14:textId="77777777" w:rsidR="00BB166C" w:rsidRDefault="00DB03BA" w:rsidP="00DB03BA">
      <w:r w:rsidRPr="00DB03BA">
        <w:t>Section</w:t>
      </w:r>
      <w:r w:rsidR="00BE2ECE">
        <w:t xml:space="preserve"> </w:t>
      </w:r>
      <w:r w:rsidRPr="00DB03BA">
        <w:t>183</w:t>
      </w:r>
      <w:r w:rsidR="00BE2ECE">
        <w:t xml:space="preserve"> </w:t>
      </w:r>
      <w:r w:rsidRPr="00DB03BA">
        <w:t>of</w:t>
      </w:r>
      <w:r w:rsidR="00BE2ECE">
        <w:t xml:space="preserve"> </w:t>
      </w:r>
      <w:r w:rsidRPr="00DB03BA">
        <w:t>the</w:t>
      </w:r>
      <w:r w:rsidR="00BE2ECE">
        <w:t xml:space="preserve"> </w:t>
      </w:r>
      <w:r w:rsidRPr="00DB03BA">
        <w:rPr>
          <w:i/>
        </w:rPr>
        <w:t>Copyright</w:t>
      </w:r>
      <w:r w:rsidR="00BE2ECE">
        <w:rPr>
          <w:i/>
        </w:rPr>
        <w:t xml:space="preserve"> </w:t>
      </w:r>
      <w:r w:rsidRPr="00DB03BA">
        <w:rPr>
          <w:i/>
        </w:rPr>
        <w:t>Act</w:t>
      </w:r>
      <w:r w:rsidR="00BE2ECE">
        <w:t xml:space="preserve"> </w:t>
      </w:r>
      <w:r w:rsidRPr="00DB03BA">
        <w:t>applies</w:t>
      </w:r>
      <w:r w:rsidR="00BE2ECE">
        <w:t xml:space="preserve"> </w:t>
      </w:r>
      <w:r w:rsidRPr="00DB03BA">
        <w:t>to</w:t>
      </w:r>
      <w:r w:rsidR="00BE2ECE">
        <w:t xml:space="preserve"> </w:t>
      </w:r>
      <w:r w:rsidRPr="00DB03BA">
        <w:t>‘the</w:t>
      </w:r>
      <w:r w:rsidR="00BE2ECE">
        <w:t xml:space="preserve"> </w:t>
      </w:r>
      <w:r w:rsidRPr="00DB03BA">
        <w:t>State’.</w:t>
      </w:r>
      <w:r w:rsidR="00BE2ECE">
        <w:t xml:space="preserve"> </w:t>
      </w:r>
      <w:r w:rsidRPr="00DB03BA">
        <w:t>This</w:t>
      </w:r>
      <w:r w:rsidR="00BE2ECE">
        <w:t xml:space="preserve"> </w:t>
      </w:r>
      <w:r w:rsidRPr="00DB03BA">
        <w:t>includes</w:t>
      </w:r>
      <w:r w:rsidR="00BE2ECE">
        <w:t xml:space="preserve"> </w:t>
      </w:r>
      <w:r w:rsidRPr="00DB03BA">
        <w:t>the</w:t>
      </w:r>
      <w:r w:rsidR="00BE2ECE">
        <w:t xml:space="preserve"> </w:t>
      </w:r>
      <w:r w:rsidRPr="00DB03BA">
        <w:t>executive</w:t>
      </w:r>
      <w:r w:rsidR="00BE2ECE">
        <w:t xml:space="preserve"> </w:t>
      </w:r>
      <w:r w:rsidRPr="00DB03BA">
        <w:t>and</w:t>
      </w:r>
      <w:r w:rsidR="00BE2ECE">
        <w:t xml:space="preserve"> </w:t>
      </w:r>
      <w:r w:rsidRPr="00DB03BA">
        <w:t>all</w:t>
      </w:r>
      <w:r w:rsidR="00BE2ECE">
        <w:t xml:space="preserve"> </w:t>
      </w:r>
      <w:r w:rsidRPr="00DB03BA">
        <w:t>departments.</w:t>
      </w:r>
      <w:r w:rsidR="00BE2ECE">
        <w:t xml:space="preserve"> </w:t>
      </w:r>
      <w:r w:rsidRPr="00DB03BA">
        <w:t>It</w:t>
      </w:r>
      <w:r w:rsidR="00BE2ECE">
        <w:t xml:space="preserve"> </w:t>
      </w:r>
      <w:r w:rsidRPr="00DB03BA">
        <w:t>also</w:t>
      </w:r>
      <w:r w:rsidR="00BE2ECE">
        <w:t xml:space="preserve"> </w:t>
      </w:r>
      <w:r w:rsidRPr="00DB03BA">
        <w:t>includes</w:t>
      </w:r>
      <w:r w:rsidR="00BE2ECE">
        <w:t xml:space="preserve"> </w:t>
      </w:r>
      <w:r w:rsidRPr="00DB03BA">
        <w:t>all</w:t>
      </w:r>
      <w:r w:rsidR="00BE2ECE">
        <w:t xml:space="preserve"> </w:t>
      </w:r>
      <w:r w:rsidRPr="00DB03BA">
        <w:t>statutory</w:t>
      </w:r>
      <w:r w:rsidR="00BE2ECE">
        <w:t xml:space="preserve"> </w:t>
      </w:r>
      <w:r w:rsidRPr="00DB03BA">
        <w:t>bodies</w:t>
      </w:r>
      <w:r w:rsidR="00BE2ECE">
        <w:t xml:space="preserve"> </w:t>
      </w:r>
      <w:r w:rsidRPr="00DB03BA">
        <w:t>whose</w:t>
      </w:r>
      <w:r w:rsidR="00BE2ECE">
        <w:t xml:space="preserve"> </w:t>
      </w:r>
      <w:r w:rsidRPr="00DB03BA">
        <w:t>constituting</w:t>
      </w:r>
      <w:r w:rsidR="00BE2ECE">
        <w:t xml:space="preserve"> </w:t>
      </w:r>
      <w:r w:rsidRPr="00DB03BA">
        <w:t>statute</w:t>
      </w:r>
      <w:r w:rsidR="00BE2ECE">
        <w:t xml:space="preserve"> </w:t>
      </w:r>
      <w:r w:rsidRPr="00DB03BA">
        <w:t>provides</w:t>
      </w:r>
      <w:r w:rsidR="00BE2ECE">
        <w:t xml:space="preserve"> </w:t>
      </w:r>
      <w:r w:rsidRPr="00DB03BA">
        <w:t>that</w:t>
      </w:r>
      <w:r w:rsidR="00BE2ECE">
        <w:t xml:space="preserve"> </w:t>
      </w:r>
      <w:r w:rsidRPr="00DB03BA">
        <w:t>the</w:t>
      </w:r>
      <w:r w:rsidR="00BE2ECE">
        <w:t xml:space="preserve"> </w:t>
      </w:r>
      <w:r w:rsidRPr="00DB03BA">
        <w:t>body</w:t>
      </w:r>
      <w:r w:rsidR="00BE2ECE">
        <w:t xml:space="preserve"> </w:t>
      </w:r>
      <w:r w:rsidRPr="00DB03BA">
        <w:t>‘represents</w:t>
      </w:r>
      <w:r w:rsidR="00BE2ECE">
        <w:t xml:space="preserve"> </w:t>
      </w:r>
      <w:r w:rsidRPr="00DB03BA">
        <w:t>the</w:t>
      </w:r>
      <w:r w:rsidR="00BE2ECE">
        <w:t xml:space="preserve"> </w:t>
      </w:r>
      <w:r w:rsidRPr="00DB03BA">
        <w:t>Crown’.</w:t>
      </w:r>
    </w:p>
    <w:p w14:paraId="6DBF17BA" w14:textId="77777777" w:rsidR="00BB166C" w:rsidRDefault="00DB03BA" w:rsidP="009D15D2">
      <w:r w:rsidRPr="00DB03BA">
        <w:lastRenderedPageBreak/>
        <w:t>However,</w:t>
      </w:r>
      <w:r w:rsidR="00BE2ECE">
        <w:t xml:space="preserve"> </w:t>
      </w:r>
      <w:r w:rsidRPr="00DB03BA">
        <w:t>it</w:t>
      </w:r>
      <w:r w:rsidR="00BE2ECE">
        <w:t xml:space="preserve"> </w:t>
      </w:r>
      <w:r w:rsidRPr="00DB03BA">
        <w:t>is</w:t>
      </w:r>
      <w:r w:rsidR="00BE2ECE">
        <w:t xml:space="preserve"> </w:t>
      </w:r>
      <w:r w:rsidRPr="00DB03BA">
        <w:t>less</w:t>
      </w:r>
      <w:r w:rsidR="00BE2ECE">
        <w:t xml:space="preserve"> </w:t>
      </w:r>
      <w:r w:rsidRPr="00DB03BA">
        <w:t>clear</w:t>
      </w:r>
      <w:r w:rsidR="00BE2ECE">
        <w:t xml:space="preserve"> </w:t>
      </w:r>
      <w:r w:rsidRPr="00DB03BA">
        <w:t>whether</w:t>
      </w:r>
      <w:r w:rsidR="00BE2ECE">
        <w:t xml:space="preserve"> </w:t>
      </w:r>
      <w:r w:rsidRPr="00DB03BA">
        <w:t>a</w:t>
      </w:r>
      <w:r w:rsidR="00BE2ECE">
        <w:t xml:space="preserve"> </w:t>
      </w:r>
      <w:r w:rsidRPr="00DB03BA">
        <w:t>statutory</w:t>
      </w:r>
      <w:r w:rsidR="00BE2ECE">
        <w:t xml:space="preserve"> </w:t>
      </w:r>
      <w:r w:rsidRPr="00DB03BA">
        <w:t>body</w:t>
      </w:r>
      <w:r w:rsidR="00BE2ECE">
        <w:t xml:space="preserve"> </w:t>
      </w:r>
      <w:r w:rsidRPr="00DB03BA">
        <w:t>falls</w:t>
      </w:r>
      <w:r w:rsidR="00BE2ECE">
        <w:t xml:space="preserve"> </w:t>
      </w:r>
      <w:r w:rsidRPr="00DB03BA">
        <w:t>within</w:t>
      </w:r>
      <w:r w:rsidR="00BE2ECE">
        <w:t xml:space="preserve"> </w:t>
      </w:r>
      <w:r w:rsidRPr="00DB03BA">
        <w:t>the</w:t>
      </w:r>
      <w:r w:rsidR="00BE2ECE">
        <w:t xml:space="preserve"> </w:t>
      </w:r>
      <w:r w:rsidRPr="00DB03BA">
        <w:t>definition</w:t>
      </w:r>
      <w:r w:rsidR="00BE2ECE">
        <w:t xml:space="preserve"> </w:t>
      </w:r>
      <w:r w:rsidRPr="00DB03BA">
        <w:t>of</w:t>
      </w:r>
      <w:r w:rsidR="00BE2ECE">
        <w:t xml:space="preserve"> </w:t>
      </w:r>
      <w:r w:rsidRPr="00DB03BA">
        <w:t>the</w:t>
      </w:r>
      <w:r w:rsidR="00BE2ECE">
        <w:t xml:space="preserve"> </w:t>
      </w:r>
      <w:r w:rsidRPr="00DB03BA">
        <w:t>word</w:t>
      </w:r>
      <w:r w:rsidR="00BE2ECE">
        <w:t xml:space="preserve"> </w:t>
      </w:r>
      <w:r w:rsidRPr="00DB03BA">
        <w:t>‘State’</w:t>
      </w:r>
      <w:r w:rsidR="00BE2ECE">
        <w:t xml:space="preserve"> </w:t>
      </w:r>
      <w:r w:rsidRPr="00DB03BA">
        <w:t>under</w:t>
      </w:r>
      <w:r w:rsidR="00BE2ECE">
        <w:t xml:space="preserve"> </w:t>
      </w:r>
      <w:r w:rsidRPr="00DB03BA">
        <w:t>s</w:t>
      </w:r>
      <w:r w:rsidR="00BE2ECE">
        <w:t xml:space="preserve"> </w:t>
      </w:r>
      <w:r w:rsidRPr="00DB03BA">
        <w:t>183</w:t>
      </w:r>
      <w:r w:rsidR="00BE2ECE">
        <w:t xml:space="preserve"> </w:t>
      </w:r>
      <w:r w:rsidRPr="00DB03BA">
        <w:t>if</w:t>
      </w:r>
      <w:r w:rsidR="00BE2ECE">
        <w:t xml:space="preserve"> </w:t>
      </w:r>
      <w:r w:rsidRPr="00DB03BA">
        <w:t>the</w:t>
      </w:r>
      <w:r w:rsidR="00BE2ECE">
        <w:t xml:space="preserve"> </w:t>
      </w:r>
      <w:r w:rsidRPr="00DB03BA">
        <w:t>constituting</w:t>
      </w:r>
      <w:r w:rsidR="00BE2ECE">
        <w:t xml:space="preserve"> </w:t>
      </w:r>
      <w:r w:rsidRPr="00DB03BA">
        <w:t>statute</w:t>
      </w:r>
      <w:r w:rsidR="00BE2ECE">
        <w:t xml:space="preserve"> </w:t>
      </w:r>
      <w:r w:rsidRPr="00DB03BA">
        <w:t>of</w:t>
      </w:r>
      <w:r w:rsidR="00BE2ECE">
        <w:t xml:space="preserve"> </w:t>
      </w:r>
      <w:r w:rsidRPr="00DB03BA">
        <w:t>the</w:t>
      </w:r>
      <w:r w:rsidR="00BE2ECE">
        <w:t xml:space="preserve"> </w:t>
      </w:r>
      <w:r w:rsidRPr="00DB03BA">
        <w:t>body</w:t>
      </w:r>
      <w:r w:rsidR="00BE2ECE">
        <w:t xml:space="preserve"> </w:t>
      </w:r>
      <w:r w:rsidRPr="00DB03BA">
        <w:t>provides</w:t>
      </w:r>
      <w:r w:rsidR="00BE2ECE">
        <w:t xml:space="preserve"> </w:t>
      </w:r>
      <w:r w:rsidRPr="00DB03BA">
        <w:t>that</w:t>
      </w:r>
      <w:r w:rsidR="00BE2ECE">
        <w:t xml:space="preserve"> </w:t>
      </w:r>
      <w:r w:rsidRPr="00DB03BA">
        <w:t>it</w:t>
      </w:r>
      <w:r w:rsidR="00BE2ECE">
        <w:t xml:space="preserve"> </w:t>
      </w:r>
      <w:r w:rsidRPr="00DB03BA">
        <w:t>‘does</w:t>
      </w:r>
      <w:r w:rsidR="00BE2ECE">
        <w:t xml:space="preserve"> </w:t>
      </w:r>
      <w:r w:rsidRPr="00DB03BA">
        <w:t>not</w:t>
      </w:r>
      <w:r w:rsidR="00BE2ECE">
        <w:t xml:space="preserve"> </w:t>
      </w:r>
      <w:r w:rsidRPr="00DB03BA">
        <w:t>represent</w:t>
      </w:r>
      <w:r w:rsidR="00BE2ECE">
        <w:t xml:space="preserve"> </w:t>
      </w:r>
      <w:r w:rsidRPr="00DB03BA">
        <w:t>the</w:t>
      </w:r>
      <w:r w:rsidR="00BE2ECE">
        <w:t xml:space="preserve"> </w:t>
      </w:r>
      <w:r w:rsidRPr="00DB03BA">
        <w:t>Crown’,</w:t>
      </w:r>
      <w:r w:rsidR="00BE2ECE">
        <w:t xml:space="preserve"> </w:t>
      </w:r>
      <w:r w:rsidRPr="00DB03BA">
        <w:t>or</w:t>
      </w:r>
      <w:r w:rsidR="00BE2ECE">
        <w:t xml:space="preserve"> </w:t>
      </w:r>
      <w:r w:rsidRPr="00DB03BA">
        <w:t>if</w:t>
      </w:r>
      <w:r w:rsidR="00BE2ECE">
        <w:t xml:space="preserve"> </w:t>
      </w:r>
      <w:r w:rsidRPr="00DB03BA">
        <w:t>it</w:t>
      </w:r>
      <w:r w:rsidR="00BE2ECE">
        <w:t xml:space="preserve"> </w:t>
      </w:r>
      <w:r w:rsidRPr="00DB03BA">
        <w:t>is</w:t>
      </w:r>
      <w:r w:rsidR="00BE2ECE">
        <w:t xml:space="preserve"> </w:t>
      </w:r>
      <w:r w:rsidRPr="00DB03BA">
        <w:t>silent</w:t>
      </w:r>
      <w:r w:rsidR="00BE2ECE">
        <w:t xml:space="preserve"> </w:t>
      </w:r>
      <w:r w:rsidRPr="00DB03BA">
        <w:t>on</w:t>
      </w:r>
      <w:r w:rsidR="00BE2ECE">
        <w:t xml:space="preserve"> </w:t>
      </w:r>
      <w:r w:rsidRPr="00DB03BA">
        <w:t>the</w:t>
      </w:r>
      <w:r w:rsidR="00BE2ECE">
        <w:t xml:space="preserve"> </w:t>
      </w:r>
      <w:r w:rsidRPr="00DB03BA">
        <w:t>issue.</w:t>
      </w:r>
      <w:r w:rsidR="00BE2ECE">
        <w:t xml:space="preserve"> </w:t>
      </w:r>
      <w:r w:rsidRPr="00DB03BA">
        <w:t>To</w:t>
      </w:r>
      <w:r w:rsidR="00BE2ECE">
        <w:t xml:space="preserve"> </w:t>
      </w:r>
      <w:r w:rsidRPr="00DB03BA">
        <w:t>ensure</w:t>
      </w:r>
      <w:r w:rsidR="00BE2ECE">
        <w:t xml:space="preserve"> </w:t>
      </w:r>
      <w:r w:rsidRPr="00DB03BA">
        <w:t>that</w:t>
      </w:r>
      <w:r w:rsidR="00BE2ECE">
        <w:t xml:space="preserve"> </w:t>
      </w:r>
      <w:r w:rsidRPr="00DB03BA">
        <w:t>such</w:t>
      </w:r>
      <w:r w:rsidR="00BE2ECE">
        <w:t xml:space="preserve"> </w:t>
      </w:r>
      <w:r w:rsidRPr="00DB03BA">
        <w:t>bodies</w:t>
      </w:r>
      <w:r w:rsidR="00BE2ECE">
        <w:t xml:space="preserve"> </w:t>
      </w:r>
      <w:r w:rsidRPr="00DB03BA">
        <w:t>gain</w:t>
      </w:r>
      <w:r w:rsidR="00BE2ECE">
        <w:t xml:space="preserve"> </w:t>
      </w:r>
      <w:r w:rsidRPr="00DB03BA">
        <w:t>the</w:t>
      </w:r>
      <w:r w:rsidR="00BE2ECE">
        <w:t xml:space="preserve"> </w:t>
      </w:r>
      <w:r w:rsidRPr="00DB03BA">
        <w:t>protection</w:t>
      </w:r>
      <w:r w:rsidR="00BE2ECE">
        <w:t xml:space="preserve"> </w:t>
      </w:r>
      <w:r w:rsidRPr="00DB03BA">
        <w:t>of</w:t>
      </w:r>
      <w:r w:rsidR="00BE2ECE">
        <w:t xml:space="preserve"> </w:t>
      </w:r>
      <w:r w:rsidRPr="00DB03BA">
        <w:t>s</w:t>
      </w:r>
      <w:r w:rsidR="00BE2ECE">
        <w:t xml:space="preserve"> </w:t>
      </w:r>
      <w:r w:rsidRPr="00DB03BA">
        <w:t>183,</w:t>
      </w:r>
      <w:r w:rsidR="00BE2ECE">
        <w:t xml:space="preserve"> </w:t>
      </w:r>
      <w:r w:rsidRPr="00DB03BA">
        <w:t>they</w:t>
      </w:r>
      <w:r w:rsidR="00BE2ECE">
        <w:t xml:space="preserve"> </w:t>
      </w:r>
      <w:r w:rsidRPr="00DB03BA">
        <w:t>must</w:t>
      </w:r>
      <w:r w:rsidR="00BE2ECE">
        <w:t xml:space="preserve"> </w:t>
      </w:r>
      <w:r w:rsidRPr="00DB03BA">
        <w:t>receive</w:t>
      </w:r>
      <w:r w:rsidR="00BE2ECE">
        <w:t xml:space="preserve"> </w:t>
      </w:r>
      <w:r w:rsidRPr="00DB03BA">
        <w:t>a</w:t>
      </w:r>
      <w:r w:rsidR="00BE2ECE">
        <w:t xml:space="preserve"> </w:t>
      </w:r>
      <w:r w:rsidRPr="00DB03BA">
        <w:t>written</w:t>
      </w:r>
      <w:r w:rsidR="00BE2ECE">
        <w:t xml:space="preserve"> </w:t>
      </w:r>
      <w:r w:rsidRPr="00DB03BA">
        <w:t>authorisation</w:t>
      </w:r>
      <w:r w:rsidR="00BE2ECE">
        <w:t xml:space="preserve"> </w:t>
      </w:r>
      <w:r w:rsidRPr="00DB03BA">
        <w:t>from</w:t>
      </w:r>
      <w:r w:rsidR="00BE2ECE">
        <w:t xml:space="preserve"> </w:t>
      </w:r>
      <w:r w:rsidR="003F713D">
        <w:t>DGS</w:t>
      </w:r>
      <w:r w:rsidR="00BE2ECE">
        <w:t xml:space="preserve"> </w:t>
      </w:r>
      <w:r w:rsidRPr="00DB03BA">
        <w:t>under</w:t>
      </w:r>
      <w:r w:rsidR="00BE2ECE">
        <w:t xml:space="preserve"> </w:t>
      </w:r>
      <w:r w:rsidRPr="00DB03BA">
        <w:t>s</w:t>
      </w:r>
      <w:r w:rsidR="00BE2ECE">
        <w:t xml:space="preserve"> </w:t>
      </w:r>
      <w:r w:rsidRPr="00DB03BA">
        <w:t>183.</w:t>
      </w:r>
      <w:r w:rsidR="00BE2ECE">
        <w:t xml:space="preserve"> </w:t>
      </w:r>
      <w:r w:rsidRPr="00DB03BA">
        <w:t>It</w:t>
      </w:r>
      <w:r w:rsidR="00BE2ECE">
        <w:t xml:space="preserve"> </w:t>
      </w:r>
      <w:r w:rsidRPr="00DB03BA">
        <w:t>is</w:t>
      </w:r>
      <w:r w:rsidR="00BE2ECE">
        <w:t xml:space="preserve"> </w:t>
      </w:r>
      <w:r w:rsidRPr="00DB03BA">
        <w:t>important</w:t>
      </w:r>
      <w:r w:rsidR="00BE2ECE">
        <w:t xml:space="preserve"> </w:t>
      </w:r>
      <w:r w:rsidRPr="00DB03BA">
        <w:t>that</w:t>
      </w:r>
      <w:r w:rsidR="00BE2ECE">
        <w:t xml:space="preserve"> </w:t>
      </w:r>
      <w:r w:rsidRPr="00DB03BA">
        <w:t>authorisation</w:t>
      </w:r>
      <w:r w:rsidR="00BE2ECE">
        <w:t xml:space="preserve"> </w:t>
      </w:r>
      <w:r w:rsidRPr="00DB03BA">
        <w:t>is</w:t>
      </w:r>
      <w:r w:rsidR="00BE2ECE">
        <w:t xml:space="preserve"> </w:t>
      </w:r>
      <w:r w:rsidRPr="00DB03BA">
        <w:t>granted</w:t>
      </w:r>
      <w:r w:rsidR="00BE2ECE">
        <w:t xml:space="preserve"> </w:t>
      </w:r>
      <w:r w:rsidRPr="00DB03BA">
        <w:t>before</w:t>
      </w:r>
      <w:r w:rsidR="00BE2ECE">
        <w:t xml:space="preserve"> </w:t>
      </w:r>
      <w:r w:rsidRPr="00DB03BA">
        <w:t>an</w:t>
      </w:r>
      <w:r w:rsidR="00BE2ECE">
        <w:t xml:space="preserve"> </w:t>
      </w:r>
      <w:r w:rsidRPr="00DB03BA">
        <w:t>agency</w:t>
      </w:r>
      <w:r w:rsidR="00BE2ECE">
        <w:t xml:space="preserve"> </w:t>
      </w:r>
      <w:r w:rsidRPr="00DB03BA">
        <w:t>attempts</w:t>
      </w:r>
      <w:r w:rsidR="00BE2ECE">
        <w:t xml:space="preserve"> </w:t>
      </w:r>
      <w:r w:rsidRPr="00DB03BA">
        <w:t>to</w:t>
      </w:r>
      <w:r w:rsidR="00BE2ECE">
        <w:t xml:space="preserve"> </w:t>
      </w:r>
      <w:r w:rsidRPr="00DB03BA">
        <w:t>rely</w:t>
      </w:r>
      <w:r w:rsidR="00BE2ECE">
        <w:t xml:space="preserve"> </w:t>
      </w:r>
      <w:r w:rsidRPr="00DB03BA">
        <w:t>on</w:t>
      </w:r>
      <w:r w:rsidR="00BE2ECE">
        <w:t xml:space="preserve"> </w:t>
      </w:r>
      <w:r w:rsidRPr="00DB03BA">
        <w:t>s</w:t>
      </w:r>
      <w:r w:rsidR="00BE2ECE">
        <w:t xml:space="preserve"> </w:t>
      </w:r>
      <w:r w:rsidRPr="00DB03BA">
        <w:t>183</w:t>
      </w:r>
      <w:r w:rsidR="00BE2ECE">
        <w:t xml:space="preserve"> </w:t>
      </w:r>
      <w:r w:rsidRPr="00DB03BA">
        <w:t>by,</w:t>
      </w:r>
      <w:r w:rsidR="00BE2ECE">
        <w:t xml:space="preserve"> </w:t>
      </w:r>
      <w:r w:rsidRPr="00DB03BA">
        <w:t>for</w:t>
      </w:r>
      <w:r w:rsidR="00BE2ECE">
        <w:t xml:space="preserve"> </w:t>
      </w:r>
      <w:r w:rsidRPr="00DB03BA">
        <w:t>example,</w:t>
      </w:r>
      <w:r w:rsidR="00BE2ECE">
        <w:t xml:space="preserve"> </w:t>
      </w:r>
      <w:r w:rsidRPr="00DB03BA">
        <w:t>being</w:t>
      </w:r>
      <w:r w:rsidR="00BE2ECE">
        <w:t xml:space="preserve"> </w:t>
      </w:r>
      <w:r w:rsidRPr="00DB03BA">
        <w:t>involved</w:t>
      </w:r>
      <w:r w:rsidR="00BE2ECE">
        <w:t xml:space="preserve"> </w:t>
      </w:r>
      <w:r w:rsidRPr="00DB03BA">
        <w:t>in</w:t>
      </w:r>
      <w:r w:rsidR="00BE2ECE">
        <w:t xml:space="preserve"> </w:t>
      </w:r>
      <w:r w:rsidRPr="00DB03BA">
        <w:t>the</w:t>
      </w:r>
      <w:r w:rsidR="00BE2ECE">
        <w:t xml:space="preserve"> </w:t>
      </w:r>
      <w:r w:rsidRPr="00DB03BA">
        <w:t>agreements</w:t>
      </w:r>
      <w:r w:rsidR="00BE2ECE">
        <w:t xml:space="preserve"> </w:t>
      </w:r>
      <w:r w:rsidRPr="00DB03BA">
        <w:t>with</w:t>
      </w:r>
      <w:r w:rsidR="00BE2ECE">
        <w:t xml:space="preserve"> </w:t>
      </w:r>
      <w:r w:rsidRPr="00DB03BA">
        <w:t>collecting</w:t>
      </w:r>
      <w:r w:rsidR="00BE2ECE">
        <w:t xml:space="preserve"> </w:t>
      </w:r>
      <w:r w:rsidRPr="00DB03BA">
        <w:t>societies</w:t>
      </w:r>
      <w:r w:rsidR="00BE2ECE">
        <w:t xml:space="preserve"> </w:t>
      </w:r>
      <w:r w:rsidRPr="00DB03BA">
        <w:t>described</w:t>
      </w:r>
      <w:r w:rsidR="00BE2ECE">
        <w:t xml:space="preserve"> </w:t>
      </w:r>
      <w:r w:rsidRPr="00DB03BA">
        <w:t>in</w:t>
      </w:r>
      <w:r w:rsidR="00BE2ECE">
        <w:t xml:space="preserve"> </w:t>
      </w:r>
      <w:r w:rsidRPr="00DB03BA">
        <w:t>Chapter</w:t>
      </w:r>
      <w:r w:rsidR="00BE2ECE">
        <w:rPr>
          <w:rFonts w:ascii="Calibri" w:hAnsi="Calibri" w:cs="Calibri"/>
        </w:rPr>
        <w:t xml:space="preserve"> </w:t>
      </w:r>
      <w:r w:rsidRPr="00DB03BA">
        <w:fldChar w:fldCharType="begin"/>
      </w:r>
      <w:r w:rsidRPr="00DB03BA">
        <w:instrText xml:space="preserve"> REF _Ref341269474 \r \h </w:instrText>
      </w:r>
      <w:r w:rsidRPr="00DB03BA">
        <w:fldChar w:fldCharType="separate"/>
      </w:r>
      <w:r w:rsidRPr="00DB03BA">
        <w:t>11.4.3.3</w:t>
      </w:r>
      <w:r w:rsidRPr="00DB03BA">
        <w:fldChar w:fldCharType="end"/>
      </w:r>
      <w:r w:rsidR="00BE2ECE">
        <w:t xml:space="preserve"> </w:t>
      </w:r>
      <w:r w:rsidRPr="00DB03BA">
        <w:t>below.</w:t>
      </w:r>
    </w:p>
    <w:p w14:paraId="6D61A64E" w14:textId="77777777" w:rsidR="00BB166C" w:rsidRDefault="00DB03BA" w:rsidP="00DB03BA">
      <w:r w:rsidRPr="00DB03BA">
        <w:t>A</w:t>
      </w:r>
      <w:r w:rsidR="00BE2ECE">
        <w:t xml:space="preserve"> </w:t>
      </w:r>
      <w:r w:rsidRPr="00DB03BA">
        <w:t>statutory</w:t>
      </w:r>
      <w:r w:rsidR="00BE2ECE">
        <w:t xml:space="preserve"> </w:t>
      </w:r>
      <w:r w:rsidRPr="00DB03BA">
        <w:t>body</w:t>
      </w:r>
      <w:r w:rsidR="00BE2ECE">
        <w:t xml:space="preserve"> </w:t>
      </w:r>
      <w:r w:rsidRPr="00DB03BA">
        <w:t>may</w:t>
      </w:r>
      <w:r w:rsidR="00BE2ECE">
        <w:t xml:space="preserve"> </w:t>
      </w:r>
      <w:r w:rsidRPr="00DB03BA">
        <w:t>be</w:t>
      </w:r>
      <w:r w:rsidR="00BE2ECE">
        <w:t xml:space="preserve"> </w:t>
      </w:r>
      <w:r w:rsidRPr="00DB03BA">
        <w:t>provided</w:t>
      </w:r>
      <w:r w:rsidR="00BE2ECE">
        <w:t xml:space="preserve"> </w:t>
      </w:r>
      <w:r w:rsidRPr="00DB03BA">
        <w:t>with</w:t>
      </w:r>
      <w:r w:rsidR="00BE2ECE">
        <w:t xml:space="preserve"> </w:t>
      </w:r>
      <w:r w:rsidRPr="00DB03BA">
        <w:t>an</w:t>
      </w:r>
      <w:r w:rsidR="00BE2ECE">
        <w:t xml:space="preserve"> </w:t>
      </w:r>
      <w:r w:rsidRPr="00DB03BA">
        <w:t>authorisation</w:t>
      </w:r>
      <w:r w:rsidR="00BE2ECE">
        <w:t xml:space="preserve"> </w:t>
      </w:r>
      <w:r w:rsidRPr="00DB03BA">
        <w:t>where:</w:t>
      </w:r>
    </w:p>
    <w:p w14:paraId="17371438" w14:textId="56FE1B14" w:rsidR="00DB03BA" w:rsidRPr="00DB03BA" w:rsidRDefault="00DB03BA" w:rsidP="00AD3C2D">
      <w:pPr>
        <w:pStyle w:val="List"/>
      </w:pPr>
      <w:r w:rsidRPr="00DB03BA">
        <w:t>it</w:t>
      </w:r>
      <w:r w:rsidR="00BE2ECE">
        <w:t xml:space="preserve"> </w:t>
      </w:r>
      <w:r w:rsidRPr="00DB03BA">
        <w:t>intends</w:t>
      </w:r>
      <w:r w:rsidR="00BE2ECE">
        <w:t xml:space="preserve"> </w:t>
      </w:r>
      <w:r w:rsidRPr="00DB03BA">
        <w:t>to</w:t>
      </w:r>
      <w:r w:rsidR="00BE2ECE">
        <w:t xml:space="preserve"> </w:t>
      </w:r>
      <w:r w:rsidRPr="00DB03BA">
        <w:t>rely</w:t>
      </w:r>
      <w:r w:rsidR="00BE2ECE">
        <w:t xml:space="preserve"> </w:t>
      </w:r>
      <w:r w:rsidRPr="00DB03BA">
        <w:t>on</w:t>
      </w:r>
      <w:r w:rsidR="00BE2ECE">
        <w:t xml:space="preserve"> </w:t>
      </w:r>
      <w:r w:rsidRPr="00DB03BA">
        <w:t>s</w:t>
      </w:r>
      <w:r w:rsidR="00BE2ECE">
        <w:t xml:space="preserve"> </w:t>
      </w:r>
      <w:r w:rsidRPr="00DB03BA">
        <w:t>183(1)</w:t>
      </w:r>
      <w:r w:rsidR="00BE2ECE">
        <w:t xml:space="preserve"> </w:t>
      </w:r>
      <w:r w:rsidRPr="00DB03BA">
        <w:t>(usually,</w:t>
      </w:r>
      <w:r w:rsidR="00BE2ECE">
        <w:t xml:space="preserve"> </w:t>
      </w:r>
      <w:r w:rsidRPr="00DB03BA">
        <w:t>by</w:t>
      </w:r>
      <w:r w:rsidR="00BE2ECE">
        <w:t xml:space="preserve"> </w:t>
      </w:r>
      <w:r w:rsidRPr="00DB03BA">
        <w:t>being</w:t>
      </w:r>
      <w:r w:rsidR="00BE2ECE">
        <w:t xml:space="preserve"> </w:t>
      </w:r>
      <w:r w:rsidRPr="00DB03BA">
        <w:t>involved</w:t>
      </w:r>
      <w:r w:rsidR="00BE2ECE">
        <w:t xml:space="preserve"> </w:t>
      </w:r>
      <w:r w:rsidRPr="00DB03BA">
        <w:t>in</w:t>
      </w:r>
      <w:r w:rsidR="00BE2ECE">
        <w:t xml:space="preserve"> </w:t>
      </w:r>
      <w:r w:rsidRPr="00DB03BA">
        <w:t>an</w:t>
      </w:r>
      <w:r w:rsidR="00BE2ECE">
        <w:t xml:space="preserve"> </w:t>
      </w:r>
      <w:r w:rsidRPr="00DB03BA">
        <w:t>agreement</w:t>
      </w:r>
      <w:r w:rsidR="00BE2ECE">
        <w:t xml:space="preserve"> </w:t>
      </w:r>
      <w:r w:rsidRPr="00DB03BA">
        <w:t>with</w:t>
      </w:r>
      <w:r w:rsidR="00BE2ECE">
        <w:t xml:space="preserve"> </w:t>
      </w:r>
      <w:r w:rsidRPr="00DB03BA">
        <w:t>a</w:t>
      </w:r>
      <w:r w:rsidR="00BE2ECE">
        <w:t xml:space="preserve"> </w:t>
      </w:r>
      <w:r w:rsidRPr="00DB03BA">
        <w:t>collecting</w:t>
      </w:r>
      <w:r w:rsidR="00BE2ECE">
        <w:t xml:space="preserve"> </w:t>
      </w:r>
      <w:r w:rsidRPr="00DB03BA">
        <w:t>society);</w:t>
      </w:r>
      <w:r w:rsidR="00BE2ECE">
        <w:t xml:space="preserve"> </w:t>
      </w:r>
      <w:r w:rsidRPr="00DB03BA">
        <w:t>and</w:t>
      </w:r>
    </w:p>
    <w:p w14:paraId="6D288BD8" w14:textId="77777777" w:rsidR="00BB166C" w:rsidRDefault="00DB03BA" w:rsidP="00AD3C2D">
      <w:pPr>
        <w:pStyle w:val="List"/>
      </w:pPr>
      <w:r w:rsidRPr="00DB03BA">
        <w:t>there</w:t>
      </w:r>
      <w:r w:rsidR="00BE2ECE">
        <w:t xml:space="preserve"> </w:t>
      </w:r>
      <w:r w:rsidRPr="00DB03BA">
        <w:t>is</w:t>
      </w:r>
      <w:r w:rsidR="00BE2ECE">
        <w:t xml:space="preserve"> </w:t>
      </w:r>
      <w:r w:rsidRPr="00DB03BA">
        <w:t>some</w:t>
      </w:r>
      <w:r w:rsidR="00BE2ECE">
        <w:t xml:space="preserve"> </w:t>
      </w:r>
      <w:r w:rsidRPr="00DB03BA">
        <w:t>doubt</w:t>
      </w:r>
      <w:r w:rsidR="00BE2ECE">
        <w:t xml:space="preserve"> </w:t>
      </w:r>
      <w:r w:rsidRPr="00DB03BA">
        <w:t>as</w:t>
      </w:r>
      <w:r w:rsidR="00BE2ECE">
        <w:t xml:space="preserve"> </w:t>
      </w:r>
      <w:r w:rsidRPr="00DB03BA">
        <w:t>to</w:t>
      </w:r>
      <w:r w:rsidR="00BE2ECE">
        <w:t xml:space="preserve"> </w:t>
      </w:r>
      <w:r w:rsidRPr="00DB03BA">
        <w:t>whether</w:t>
      </w:r>
      <w:r w:rsidR="00BE2ECE">
        <w:t xml:space="preserve"> </w:t>
      </w:r>
      <w:r w:rsidRPr="00DB03BA">
        <w:t>it</w:t>
      </w:r>
      <w:r w:rsidR="00BE2ECE">
        <w:t xml:space="preserve"> </w:t>
      </w:r>
      <w:r w:rsidRPr="00DB03BA">
        <w:t>is</w:t>
      </w:r>
      <w:r w:rsidR="00BE2ECE">
        <w:t xml:space="preserve"> </w:t>
      </w:r>
      <w:r w:rsidRPr="00DB03BA">
        <w:t>the</w:t>
      </w:r>
      <w:r w:rsidR="00BE2ECE">
        <w:t xml:space="preserve"> </w:t>
      </w:r>
      <w:r w:rsidRPr="00DB03BA">
        <w:t>State</w:t>
      </w:r>
      <w:r w:rsidR="00BE2ECE">
        <w:t xml:space="preserve"> </w:t>
      </w:r>
      <w:r w:rsidRPr="00DB03BA">
        <w:t>for</w:t>
      </w:r>
      <w:r w:rsidR="00BE2ECE">
        <w:t xml:space="preserve"> </w:t>
      </w:r>
      <w:r w:rsidRPr="00DB03BA">
        <w:t>the</w:t>
      </w:r>
      <w:r w:rsidR="00BE2ECE">
        <w:t xml:space="preserve"> </w:t>
      </w:r>
      <w:r w:rsidRPr="00DB03BA">
        <w:t>purposes</w:t>
      </w:r>
      <w:r w:rsidR="00BE2ECE">
        <w:t xml:space="preserve"> </w:t>
      </w:r>
      <w:r w:rsidRPr="00DB03BA">
        <w:t>of</w:t>
      </w:r>
      <w:r w:rsidR="00BE2ECE">
        <w:t xml:space="preserve"> </w:t>
      </w:r>
      <w:r w:rsidRPr="00DB03BA">
        <w:t>s</w:t>
      </w:r>
      <w:r w:rsidR="00BE2ECE">
        <w:t xml:space="preserve"> </w:t>
      </w:r>
      <w:r w:rsidRPr="00DB03BA">
        <w:t>183(1)</w:t>
      </w:r>
      <w:r w:rsidR="00BE2ECE">
        <w:t xml:space="preserve"> </w:t>
      </w:r>
      <w:r w:rsidRPr="00DB03BA">
        <w:t>(for</w:t>
      </w:r>
      <w:r w:rsidR="00BE2ECE">
        <w:t xml:space="preserve"> </w:t>
      </w:r>
      <w:r w:rsidRPr="00DB03BA">
        <w:t>example,</w:t>
      </w:r>
      <w:r w:rsidR="00BE2ECE">
        <w:t xml:space="preserve"> </w:t>
      </w:r>
      <w:r w:rsidRPr="00DB03BA">
        <w:t>where</w:t>
      </w:r>
      <w:r w:rsidR="00BE2ECE">
        <w:t xml:space="preserve"> </w:t>
      </w:r>
      <w:r w:rsidRPr="00DB03BA">
        <w:t>its</w:t>
      </w:r>
      <w:r w:rsidR="00BE2ECE">
        <w:t xml:space="preserve"> </w:t>
      </w:r>
      <w:r w:rsidRPr="00DB03BA">
        <w:t>constituting</w:t>
      </w:r>
      <w:r w:rsidR="00BE2ECE">
        <w:t xml:space="preserve"> </w:t>
      </w:r>
      <w:r w:rsidRPr="00DB03BA">
        <w:t>statute</w:t>
      </w:r>
      <w:r w:rsidR="00BE2ECE">
        <w:t xml:space="preserve"> </w:t>
      </w:r>
      <w:r w:rsidRPr="00DB03BA">
        <w:t>does</w:t>
      </w:r>
      <w:r w:rsidR="00BE2ECE">
        <w:t xml:space="preserve"> </w:t>
      </w:r>
      <w:r w:rsidRPr="00DB03BA">
        <w:t>not</w:t>
      </w:r>
      <w:r w:rsidR="00BE2ECE">
        <w:t xml:space="preserve"> </w:t>
      </w:r>
      <w:r w:rsidRPr="00DB03BA">
        <w:t>provide</w:t>
      </w:r>
      <w:r w:rsidR="00BE2ECE">
        <w:t xml:space="preserve"> </w:t>
      </w:r>
      <w:r w:rsidRPr="00DB03BA">
        <w:t>that</w:t>
      </w:r>
      <w:r w:rsidR="00BE2ECE">
        <w:t xml:space="preserve"> </w:t>
      </w:r>
      <w:r w:rsidRPr="00DB03BA">
        <w:t>it</w:t>
      </w:r>
      <w:r w:rsidR="00BE2ECE">
        <w:t xml:space="preserve"> </w:t>
      </w:r>
      <w:r w:rsidRPr="00DB03BA">
        <w:t>represents</w:t>
      </w:r>
      <w:r w:rsidR="00BE2ECE">
        <w:t xml:space="preserve"> </w:t>
      </w:r>
      <w:r w:rsidRPr="00DB03BA">
        <w:t>the</w:t>
      </w:r>
      <w:r w:rsidR="00BE2ECE">
        <w:t xml:space="preserve"> </w:t>
      </w:r>
      <w:r w:rsidRPr="00DB03BA">
        <w:t>Crown).</w:t>
      </w:r>
    </w:p>
    <w:p w14:paraId="0E0A0CD2" w14:textId="77777777" w:rsidR="00BB166C" w:rsidRDefault="00DB03BA" w:rsidP="00DB03BA">
      <w:r w:rsidRPr="00DB03BA">
        <w:t>The</w:t>
      </w:r>
      <w:r w:rsidR="00BE2ECE">
        <w:t xml:space="preserve"> </w:t>
      </w:r>
      <w:r w:rsidRPr="00DB03BA">
        <w:t>authorisation</w:t>
      </w:r>
      <w:r w:rsidR="00BE2ECE">
        <w:t xml:space="preserve"> </w:t>
      </w:r>
      <w:r w:rsidRPr="00DB03BA">
        <w:t>will</w:t>
      </w:r>
      <w:r w:rsidR="00BE2ECE">
        <w:t xml:space="preserve"> </w:t>
      </w:r>
      <w:r w:rsidRPr="00DB03BA">
        <w:t>only</w:t>
      </w:r>
      <w:r w:rsidR="00BE2ECE">
        <w:t xml:space="preserve"> </w:t>
      </w:r>
      <w:r w:rsidRPr="00DB03BA">
        <w:t>apply</w:t>
      </w:r>
      <w:r w:rsidR="00BE2ECE">
        <w:t xml:space="preserve"> </w:t>
      </w:r>
      <w:r w:rsidRPr="00DB03BA">
        <w:t>to</w:t>
      </w:r>
      <w:r w:rsidR="00BE2ECE">
        <w:t xml:space="preserve"> </w:t>
      </w:r>
      <w:r w:rsidRPr="00DB03BA">
        <w:t>copyright</w:t>
      </w:r>
      <w:r w:rsidR="00BE2ECE">
        <w:t xml:space="preserve"> </w:t>
      </w:r>
      <w:r w:rsidRPr="00DB03BA">
        <w:t>acts</w:t>
      </w:r>
      <w:r w:rsidR="00BE2ECE">
        <w:t xml:space="preserve"> </w:t>
      </w:r>
      <w:r w:rsidRPr="00DB03BA">
        <w:t>done</w:t>
      </w:r>
      <w:r w:rsidR="00BE2ECE">
        <w:t xml:space="preserve"> </w:t>
      </w:r>
      <w:r w:rsidRPr="00DB03BA">
        <w:t>for</w:t>
      </w:r>
      <w:r w:rsidR="00BE2ECE">
        <w:t xml:space="preserve"> </w:t>
      </w:r>
      <w:r w:rsidRPr="00DB03BA">
        <w:t>the</w:t>
      </w:r>
      <w:r w:rsidR="00BE2ECE">
        <w:t xml:space="preserve"> </w:t>
      </w:r>
      <w:r w:rsidRPr="00DB03BA">
        <w:t>services</w:t>
      </w:r>
      <w:r w:rsidR="00BE2ECE">
        <w:t xml:space="preserve"> </w:t>
      </w:r>
      <w:r w:rsidRPr="00DB03BA">
        <w:t>of</w:t>
      </w:r>
      <w:r w:rsidR="00BE2ECE">
        <w:t xml:space="preserve"> </w:t>
      </w:r>
      <w:r w:rsidRPr="00DB03BA">
        <w:t>the</w:t>
      </w:r>
      <w:r w:rsidR="00BE2ECE">
        <w:t xml:space="preserve"> </w:t>
      </w:r>
      <w:r w:rsidRPr="00DB03BA">
        <w:t>State</w:t>
      </w:r>
      <w:r w:rsidR="00BE2ECE">
        <w:t xml:space="preserve"> </w:t>
      </w:r>
      <w:r w:rsidRPr="00DB03BA">
        <w:t>of</w:t>
      </w:r>
      <w:r w:rsidR="00BE2ECE">
        <w:t xml:space="preserve"> </w:t>
      </w:r>
      <w:r w:rsidRPr="00DB03BA">
        <w:t>Victoria.</w:t>
      </w:r>
      <w:r w:rsidR="00BE2ECE">
        <w:t xml:space="preserve"> </w:t>
      </w:r>
      <w:r w:rsidRPr="00DB03BA">
        <w:t>Any</w:t>
      </w:r>
      <w:r w:rsidR="00BE2ECE">
        <w:t xml:space="preserve"> </w:t>
      </w:r>
      <w:r w:rsidRPr="00DB03BA">
        <w:t>copyright</w:t>
      </w:r>
      <w:r w:rsidR="00BE2ECE">
        <w:t xml:space="preserve"> </w:t>
      </w:r>
      <w:r w:rsidRPr="00DB03BA">
        <w:t>acts</w:t>
      </w:r>
      <w:r w:rsidR="00BE2ECE">
        <w:t xml:space="preserve"> </w:t>
      </w:r>
      <w:r w:rsidRPr="00DB03BA">
        <w:t>done</w:t>
      </w:r>
      <w:r w:rsidR="00BE2ECE">
        <w:t xml:space="preserve"> </w:t>
      </w:r>
      <w:r w:rsidRPr="00DB03BA">
        <w:t>by</w:t>
      </w:r>
      <w:r w:rsidR="00BE2ECE">
        <w:t xml:space="preserve"> </w:t>
      </w:r>
      <w:r w:rsidRPr="00DB03BA">
        <w:t>an</w:t>
      </w:r>
      <w:r w:rsidR="00BE2ECE">
        <w:t xml:space="preserve"> </w:t>
      </w:r>
      <w:r w:rsidRPr="00DB03BA">
        <w:t>agency</w:t>
      </w:r>
      <w:r w:rsidR="00BE2ECE">
        <w:t xml:space="preserve"> </w:t>
      </w:r>
      <w:r w:rsidRPr="00DB03BA">
        <w:t>that</w:t>
      </w:r>
      <w:r w:rsidR="00BE2ECE">
        <w:t xml:space="preserve"> </w:t>
      </w:r>
      <w:r w:rsidRPr="00DB03BA">
        <w:t>are</w:t>
      </w:r>
      <w:r w:rsidR="00BE2ECE">
        <w:t xml:space="preserve"> </w:t>
      </w:r>
      <w:r w:rsidRPr="00DB03BA">
        <w:t>not</w:t>
      </w:r>
      <w:r w:rsidR="00BE2ECE">
        <w:t xml:space="preserve"> </w:t>
      </w:r>
      <w:r w:rsidRPr="00DB03BA">
        <w:t>for</w:t>
      </w:r>
      <w:r w:rsidR="00BE2ECE">
        <w:t xml:space="preserve"> </w:t>
      </w:r>
      <w:r w:rsidRPr="00DB03BA">
        <w:t>the</w:t>
      </w:r>
      <w:r w:rsidR="00BE2ECE">
        <w:t xml:space="preserve"> </w:t>
      </w:r>
      <w:r w:rsidRPr="00DB03BA">
        <w:t>services</w:t>
      </w:r>
      <w:r w:rsidR="00BE2ECE">
        <w:t xml:space="preserve"> </w:t>
      </w:r>
      <w:r w:rsidRPr="00DB03BA">
        <w:t>of</w:t>
      </w:r>
      <w:r w:rsidR="00BE2ECE">
        <w:t xml:space="preserve"> </w:t>
      </w:r>
      <w:r w:rsidRPr="00DB03BA">
        <w:t>the</w:t>
      </w:r>
      <w:r w:rsidR="00BE2ECE">
        <w:t xml:space="preserve"> </w:t>
      </w:r>
      <w:r w:rsidRPr="00DB03BA">
        <w:t>State</w:t>
      </w:r>
      <w:r w:rsidR="00BE2ECE">
        <w:t xml:space="preserve"> </w:t>
      </w:r>
      <w:r w:rsidRPr="00DB03BA">
        <w:t>–</w:t>
      </w:r>
      <w:r w:rsidR="00BE2ECE">
        <w:t xml:space="preserve"> </w:t>
      </w:r>
      <w:r w:rsidRPr="00DB03BA">
        <w:t>such</w:t>
      </w:r>
      <w:r w:rsidR="00BE2ECE">
        <w:t xml:space="preserve"> </w:t>
      </w:r>
      <w:r w:rsidRPr="00DB03BA">
        <w:t>as</w:t>
      </w:r>
      <w:r w:rsidR="00BE2ECE">
        <w:t xml:space="preserve"> </w:t>
      </w:r>
      <w:r w:rsidRPr="00DB03BA">
        <w:t>copying</w:t>
      </w:r>
      <w:r w:rsidR="00BE2ECE">
        <w:t xml:space="preserve"> </w:t>
      </w:r>
      <w:r w:rsidRPr="00DB03BA">
        <w:t>of</w:t>
      </w:r>
      <w:r w:rsidR="00BE2ECE">
        <w:t xml:space="preserve"> </w:t>
      </w:r>
      <w:r w:rsidRPr="00DB03BA">
        <w:t>a</w:t>
      </w:r>
      <w:r w:rsidR="00BE2ECE">
        <w:t xml:space="preserve"> </w:t>
      </w:r>
      <w:r w:rsidRPr="00DB03BA">
        <w:t>document</w:t>
      </w:r>
      <w:r w:rsidR="00BE2ECE">
        <w:t xml:space="preserve"> </w:t>
      </w:r>
      <w:r w:rsidRPr="00DB03BA">
        <w:t>by</w:t>
      </w:r>
      <w:r w:rsidR="00BE2ECE">
        <w:t xml:space="preserve"> </w:t>
      </w:r>
      <w:r w:rsidRPr="00DB03BA">
        <w:t>an</w:t>
      </w:r>
      <w:r w:rsidR="00BE2ECE">
        <w:t xml:space="preserve"> </w:t>
      </w:r>
      <w:r w:rsidRPr="00DB03BA">
        <w:t>officer</w:t>
      </w:r>
      <w:r w:rsidR="00BE2ECE">
        <w:t xml:space="preserve"> </w:t>
      </w:r>
      <w:r w:rsidRPr="00DB03BA">
        <w:t>for</w:t>
      </w:r>
      <w:r w:rsidR="00BE2ECE">
        <w:t xml:space="preserve"> </w:t>
      </w:r>
      <w:r w:rsidRPr="00DB03BA">
        <w:t>personal</w:t>
      </w:r>
      <w:r w:rsidR="00BE2ECE">
        <w:t xml:space="preserve"> </w:t>
      </w:r>
      <w:r w:rsidRPr="00DB03BA">
        <w:t>purposes</w:t>
      </w:r>
      <w:r w:rsidR="00BE2ECE">
        <w:t xml:space="preserve"> </w:t>
      </w:r>
      <w:r w:rsidRPr="00DB03BA">
        <w:t>–</w:t>
      </w:r>
      <w:r w:rsidR="00BE2ECE">
        <w:t xml:space="preserve"> </w:t>
      </w:r>
      <w:r w:rsidRPr="00DB03BA">
        <w:t>will</w:t>
      </w:r>
      <w:r w:rsidR="00BE2ECE">
        <w:t xml:space="preserve"> </w:t>
      </w:r>
      <w:r w:rsidRPr="00DB03BA">
        <w:t>not</w:t>
      </w:r>
      <w:r w:rsidR="00BE2ECE">
        <w:t xml:space="preserve"> </w:t>
      </w:r>
      <w:r w:rsidRPr="00DB03BA">
        <w:t>be</w:t>
      </w:r>
      <w:r w:rsidR="00BE2ECE">
        <w:t xml:space="preserve"> </w:t>
      </w:r>
      <w:r w:rsidRPr="00DB03BA">
        <w:t>covered</w:t>
      </w:r>
      <w:r w:rsidR="00BE2ECE">
        <w:t xml:space="preserve"> </w:t>
      </w:r>
      <w:r w:rsidRPr="00DB03BA">
        <w:t>by</w:t>
      </w:r>
      <w:r w:rsidR="00BE2ECE">
        <w:t xml:space="preserve"> </w:t>
      </w:r>
      <w:r w:rsidRPr="00DB03BA">
        <w:t>the</w:t>
      </w:r>
      <w:r w:rsidR="00BE2ECE">
        <w:t xml:space="preserve"> </w:t>
      </w:r>
      <w:r w:rsidRPr="00DB03BA">
        <w:t>authorisation</w:t>
      </w:r>
      <w:r w:rsidR="00BE2ECE">
        <w:t xml:space="preserve"> </w:t>
      </w:r>
      <w:r w:rsidRPr="00DB03BA">
        <w:t>and</w:t>
      </w:r>
      <w:r w:rsidR="00BE2ECE">
        <w:t xml:space="preserve"> </w:t>
      </w:r>
      <w:r w:rsidRPr="00DB03BA">
        <w:t>therefore</w:t>
      </w:r>
      <w:r w:rsidR="00BE2ECE">
        <w:t xml:space="preserve"> </w:t>
      </w:r>
      <w:r w:rsidRPr="00DB03BA">
        <w:t>will</w:t>
      </w:r>
      <w:r w:rsidR="00BE2ECE">
        <w:t xml:space="preserve"> </w:t>
      </w:r>
      <w:r w:rsidRPr="00DB03BA">
        <w:t>not</w:t>
      </w:r>
      <w:r w:rsidR="00BE2ECE">
        <w:t xml:space="preserve"> </w:t>
      </w:r>
      <w:r w:rsidRPr="00DB03BA">
        <w:t>fall</w:t>
      </w:r>
      <w:r w:rsidR="00BE2ECE">
        <w:t xml:space="preserve"> </w:t>
      </w:r>
      <w:r w:rsidRPr="00DB03BA">
        <w:t>within</w:t>
      </w:r>
      <w:r w:rsidR="00BE2ECE">
        <w:t xml:space="preserve"> </w:t>
      </w:r>
      <w:r w:rsidRPr="00DB03BA">
        <w:t>s</w:t>
      </w:r>
      <w:r w:rsidR="00BE2ECE">
        <w:t xml:space="preserve"> </w:t>
      </w:r>
      <w:r w:rsidRPr="00DB03BA">
        <w:t>183</w:t>
      </w:r>
      <w:r w:rsidR="00BE2ECE">
        <w:t xml:space="preserve"> </w:t>
      </w:r>
      <w:r w:rsidRPr="00DB03BA">
        <w:t>of</w:t>
      </w:r>
      <w:r w:rsidR="00BE2ECE">
        <w:t xml:space="preserve"> </w:t>
      </w:r>
      <w:r w:rsidRPr="00DB03BA">
        <w:t>the</w:t>
      </w:r>
      <w:r w:rsidR="00BE2ECE">
        <w:t xml:space="preserve"> </w:t>
      </w:r>
      <w:r w:rsidRPr="00DB03BA">
        <w:rPr>
          <w:i/>
        </w:rPr>
        <w:t>Copyright</w:t>
      </w:r>
      <w:r w:rsidR="00BE2ECE">
        <w:rPr>
          <w:i/>
        </w:rPr>
        <w:t xml:space="preserve"> </w:t>
      </w:r>
      <w:r w:rsidRPr="00DB03BA">
        <w:rPr>
          <w:i/>
        </w:rPr>
        <w:t>Act</w:t>
      </w:r>
      <w:r w:rsidRPr="00DB03BA">
        <w:t>.</w:t>
      </w:r>
    </w:p>
    <w:p w14:paraId="198BF16F" w14:textId="4789D701" w:rsidR="00DB03BA" w:rsidRPr="00DB03BA" w:rsidRDefault="00DB03BA" w:rsidP="00DB03BA">
      <w:r w:rsidRPr="00DB03BA">
        <w:t>Any</w:t>
      </w:r>
      <w:r w:rsidR="00BE2ECE">
        <w:t xml:space="preserve"> </w:t>
      </w:r>
      <w:r w:rsidRPr="00DB03BA">
        <w:t>other</w:t>
      </w:r>
      <w:r w:rsidR="00BE2ECE">
        <w:t xml:space="preserve"> </w:t>
      </w:r>
      <w:r w:rsidRPr="00DB03BA">
        <w:t>entity</w:t>
      </w:r>
      <w:r w:rsidR="00BE2ECE">
        <w:t xml:space="preserve"> </w:t>
      </w:r>
      <w:r w:rsidRPr="00DB03BA">
        <w:t>apart</w:t>
      </w:r>
      <w:r w:rsidR="00BE2ECE">
        <w:t xml:space="preserve"> </w:t>
      </w:r>
      <w:r w:rsidRPr="00DB03BA">
        <w:t>from</w:t>
      </w:r>
      <w:r w:rsidR="00BE2ECE">
        <w:t xml:space="preserve"> </w:t>
      </w:r>
      <w:r w:rsidRPr="00DB03BA">
        <w:t>statutory</w:t>
      </w:r>
      <w:r w:rsidR="00BE2ECE">
        <w:t xml:space="preserve"> </w:t>
      </w:r>
      <w:r w:rsidRPr="00DB03BA">
        <w:t>bodies</w:t>
      </w:r>
      <w:r w:rsidR="00BE2ECE">
        <w:t xml:space="preserve"> </w:t>
      </w:r>
      <w:r w:rsidRPr="00DB03BA">
        <w:t>will</w:t>
      </w:r>
      <w:r w:rsidR="00BE2ECE">
        <w:t xml:space="preserve"> </w:t>
      </w:r>
      <w:r w:rsidRPr="00DB03BA">
        <w:t>only</w:t>
      </w:r>
      <w:r w:rsidR="00BE2ECE">
        <w:t xml:space="preserve"> </w:t>
      </w:r>
      <w:r w:rsidRPr="00DB03BA">
        <w:t>be</w:t>
      </w:r>
      <w:r w:rsidR="00BE2ECE">
        <w:t xml:space="preserve"> </w:t>
      </w:r>
      <w:r w:rsidRPr="00DB03BA">
        <w:t>provided</w:t>
      </w:r>
      <w:r w:rsidR="00BE2ECE">
        <w:t xml:space="preserve"> </w:t>
      </w:r>
      <w:r w:rsidRPr="00DB03BA">
        <w:t>with</w:t>
      </w:r>
      <w:r w:rsidR="00BE2ECE">
        <w:t xml:space="preserve"> </w:t>
      </w:r>
      <w:r w:rsidRPr="00DB03BA">
        <w:t>authorisation</w:t>
      </w:r>
      <w:r w:rsidR="00BE2ECE">
        <w:t xml:space="preserve"> </w:t>
      </w:r>
      <w:r w:rsidRPr="00DB03BA">
        <w:t>on</w:t>
      </w:r>
      <w:r w:rsidR="00BE2ECE">
        <w:t xml:space="preserve"> </w:t>
      </w:r>
      <w:r w:rsidRPr="00DB03BA">
        <w:t>a</w:t>
      </w:r>
      <w:r w:rsidR="00BE2ECE">
        <w:t xml:space="preserve"> </w:t>
      </w:r>
      <w:proofErr w:type="gramStart"/>
      <w:r w:rsidRPr="00DB03BA">
        <w:t>case</w:t>
      </w:r>
      <w:r w:rsidR="00BE2ECE">
        <w:t xml:space="preserve"> </w:t>
      </w:r>
      <w:r w:rsidRPr="00DB03BA">
        <w:t>by</w:t>
      </w:r>
      <w:r w:rsidR="00BE2ECE">
        <w:t xml:space="preserve"> </w:t>
      </w:r>
      <w:r w:rsidRPr="00DB03BA">
        <w:t>case</w:t>
      </w:r>
      <w:proofErr w:type="gramEnd"/>
      <w:r w:rsidR="00BE2ECE">
        <w:t xml:space="preserve"> </w:t>
      </w:r>
      <w:r w:rsidRPr="00DB03BA">
        <w:t>basis</w:t>
      </w:r>
      <w:r w:rsidR="00BE2ECE">
        <w:t xml:space="preserve"> </w:t>
      </w:r>
      <w:r w:rsidRPr="00DB03BA">
        <w:t>having</w:t>
      </w:r>
      <w:r w:rsidR="00BE2ECE">
        <w:t xml:space="preserve"> </w:t>
      </w:r>
      <w:r w:rsidRPr="00DB03BA">
        <w:t>regard</w:t>
      </w:r>
      <w:r w:rsidR="00BE2ECE">
        <w:t xml:space="preserve"> </w:t>
      </w:r>
      <w:r w:rsidRPr="00DB03BA">
        <w:t>to</w:t>
      </w:r>
      <w:r w:rsidR="00BE2ECE">
        <w:t xml:space="preserve"> </w:t>
      </w:r>
      <w:r w:rsidRPr="00DB03BA">
        <w:t>the</w:t>
      </w:r>
      <w:r w:rsidR="00BE2ECE">
        <w:t xml:space="preserve"> </w:t>
      </w:r>
      <w:r w:rsidRPr="00DB03BA">
        <w:t>nature</w:t>
      </w:r>
      <w:r w:rsidR="00BE2ECE">
        <w:t xml:space="preserve"> </w:t>
      </w:r>
      <w:r w:rsidRPr="00DB03BA">
        <w:t>of</w:t>
      </w:r>
      <w:r w:rsidR="00BE2ECE">
        <w:t xml:space="preserve"> </w:t>
      </w:r>
      <w:r w:rsidRPr="00DB03BA">
        <w:t>the</w:t>
      </w:r>
      <w:r w:rsidR="00BE2ECE">
        <w:t xml:space="preserve"> </w:t>
      </w:r>
      <w:r w:rsidRPr="00DB03BA">
        <w:t>service</w:t>
      </w:r>
      <w:r w:rsidR="00BE2ECE">
        <w:t xml:space="preserve"> </w:t>
      </w:r>
      <w:r w:rsidRPr="00DB03BA">
        <w:t>that</w:t>
      </w:r>
      <w:r w:rsidR="00BE2ECE">
        <w:t xml:space="preserve"> </w:t>
      </w:r>
      <w:r w:rsidRPr="00DB03BA">
        <w:t>it</w:t>
      </w:r>
      <w:r w:rsidR="00BE2ECE">
        <w:t xml:space="preserve"> </w:t>
      </w:r>
      <w:r w:rsidRPr="00DB03BA">
        <w:t>provides</w:t>
      </w:r>
      <w:r w:rsidR="00BE2ECE">
        <w:t xml:space="preserve"> </w:t>
      </w:r>
      <w:r w:rsidRPr="00DB03BA">
        <w:t>to</w:t>
      </w:r>
      <w:r w:rsidR="00BE2ECE">
        <w:t xml:space="preserve"> </w:t>
      </w:r>
      <w:r w:rsidRPr="00DB03BA">
        <w:t>the</w:t>
      </w:r>
      <w:r w:rsidR="00BE2ECE">
        <w:t xml:space="preserve"> </w:t>
      </w:r>
      <w:r w:rsidRPr="00DB03BA">
        <w:t>State.</w:t>
      </w:r>
    </w:p>
    <w:p w14:paraId="7E5B62D9" w14:textId="2745F74D" w:rsidR="00DB03BA" w:rsidRPr="00DB03BA" w:rsidRDefault="00DB03BA" w:rsidP="00DB03BA">
      <w:r w:rsidRPr="00DB03BA">
        <w:t>If</w:t>
      </w:r>
      <w:r w:rsidR="00BE2ECE">
        <w:t xml:space="preserve"> </w:t>
      </w:r>
      <w:r w:rsidRPr="00DB03BA">
        <w:t>an</w:t>
      </w:r>
      <w:r w:rsidR="00BE2ECE">
        <w:t xml:space="preserve"> </w:t>
      </w:r>
      <w:r w:rsidRPr="00DB03BA">
        <w:t>agency</w:t>
      </w:r>
      <w:r w:rsidR="00BE2ECE">
        <w:t xml:space="preserve"> </w:t>
      </w:r>
      <w:r w:rsidRPr="00DB03BA">
        <w:t>requires</w:t>
      </w:r>
      <w:r w:rsidR="00BE2ECE">
        <w:t xml:space="preserve"> </w:t>
      </w:r>
      <w:r w:rsidRPr="00DB03BA">
        <w:t>an</w:t>
      </w:r>
      <w:r w:rsidR="00BE2ECE">
        <w:t xml:space="preserve"> </w:t>
      </w:r>
      <w:proofErr w:type="gramStart"/>
      <w:r w:rsidRPr="00DB03BA">
        <w:t>authorisation,</w:t>
      </w:r>
      <w:r w:rsidR="00BE2ECE">
        <w:t xml:space="preserve"> </w:t>
      </w:r>
      <w:r w:rsidRPr="00DB03BA">
        <w:t>or</w:t>
      </w:r>
      <w:proofErr w:type="gramEnd"/>
      <w:r w:rsidR="00BE2ECE">
        <w:t xml:space="preserve"> </w:t>
      </w:r>
      <w:r w:rsidRPr="00DB03BA">
        <w:t>is</w:t>
      </w:r>
      <w:r w:rsidR="00BE2ECE">
        <w:t xml:space="preserve"> </w:t>
      </w:r>
      <w:r w:rsidRPr="00DB03BA">
        <w:t>unsure</w:t>
      </w:r>
      <w:r w:rsidR="00BE2ECE">
        <w:t xml:space="preserve"> </w:t>
      </w:r>
      <w:r w:rsidRPr="00DB03BA">
        <w:t>of</w:t>
      </w:r>
      <w:r w:rsidR="00BE2ECE">
        <w:t xml:space="preserve"> </w:t>
      </w:r>
      <w:r w:rsidRPr="00DB03BA">
        <w:t>whether</w:t>
      </w:r>
      <w:r w:rsidR="00BE2ECE">
        <w:t xml:space="preserve"> </w:t>
      </w:r>
      <w:r w:rsidRPr="00DB03BA">
        <w:t>it</w:t>
      </w:r>
      <w:r w:rsidR="00BE2ECE">
        <w:t xml:space="preserve"> </w:t>
      </w:r>
      <w:r w:rsidRPr="00DB03BA">
        <w:t>falls</w:t>
      </w:r>
      <w:r w:rsidR="00BE2ECE">
        <w:t xml:space="preserve"> </w:t>
      </w:r>
      <w:r w:rsidRPr="00DB03BA">
        <w:t>within</w:t>
      </w:r>
      <w:r w:rsidR="00BE2ECE">
        <w:t xml:space="preserve"> </w:t>
      </w:r>
      <w:r w:rsidRPr="00DB03BA">
        <w:t>s</w:t>
      </w:r>
      <w:r w:rsidR="00BE2ECE">
        <w:t xml:space="preserve"> </w:t>
      </w:r>
      <w:r w:rsidRPr="00DB03BA">
        <w:t>183,</w:t>
      </w:r>
      <w:r w:rsidR="00BE2ECE">
        <w:t xml:space="preserve"> </w:t>
      </w:r>
      <w:r w:rsidRPr="00DB03BA">
        <w:t>it</w:t>
      </w:r>
      <w:r w:rsidR="00BE2ECE">
        <w:t xml:space="preserve"> </w:t>
      </w:r>
      <w:r w:rsidRPr="00DB03BA">
        <w:t>should</w:t>
      </w:r>
      <w:r w:rsidR="00BE2ECE">
        <w:t xml:space="preserve"> </w:t>
      </w:r>
      <w:r w:rsidRPr="00DB03BA">
        <w:t>contact</w:t>
      </w:r>
      <w:r w:rsidR="00BE2ECE">
        <w:t xml:space="preserve"> </w:t>
      </w:r>
      <w:r w:rsidR="003F713D">
        <w:t>DGS</w:t>
      </w:r>
      <w:r w:rsidR="00BE2ECE">
        <w:t xml:space="preserve"> </w:t>
      </w:r>
      <w:r w:rsidRPr="00DB03BA">
        <w:t>at</w:t>
      </w:r>
      <w:r w:rsidR="00BE2ECE">
        <w:t xml:space="preserve"> </w:t>
      </w:r>
      <w:hyperlink r:id="rId61" w:history="1">
        <w:r w:rsidR="00AF71F7">
          <w:rPr>
            <w:rStyle w:val="Hyperlink"/>
          </w:rPr>
          <w:t>ippolicy@dgs</w:t>
        </w:r>
        <w:r w:rsidRPr="00DB03BA">
          <w:rPr>
            <w:rStyle w:val="Hyperlink"/>
          </w:rPr>
          <w:t>.vic.gov.au.</w:t>
        </w:r>
      </w:hyperlink>
    </w:p>
    <w:p w14:paraId="12EC1BBE" w14:textId="6E64CB7D" w:rsidR="00DB03BA" w:rsidRPr="00DB03BA" w:rsidRDefault="00DB03BA" w:rsidP="00AD3C2D">
      <w:pPr>
        <w:pStyle w:val="Heading3"/>
      </w:pPr>
      <w:bookmarkStart w:id="431" w:name="_Toc360519927"/>
      <w:r w:rsidRPr="00DB03BA">
        <w:t>Payment</w:t>
      </w:r>
      <w:r w:rsidR="00BE2ECE">
        <w:t xml:space="preserve"> </w:t>
      </w:r>
      <w:r w:rsidRPr="00DB03BA">
        <w:t>for</w:t>
      </w:r>
      <w:r w:rsidR="00BE2ECE">
        <w:t xml:space="preserve"> </w:t>
      </w:r>
      <w:r w:rsidRPr="00DB03BA">
        <w:t>use</w:t>
      </w:r>
      <w:r w:rsidR="00BE2ECE">
        <w:t xml:space="preserve"> </w:t>
      </w:r>
      <w:r w:rsidRPr="00DB03BA">
        <w:t>of</w:t>
      </w:r>
      <w:r w:rsidR="00BE2ECE">
        <w:t xml:space="preserve"> </w:t>
      </w:r>
      <w:proofErr w:type="gramStart"/>
      <w:r w:rsidRPr="00DB03BA">
        <w:t>third</w:t>
      </w:r>
      <w:r w:rsidR="00BE2ECE">
        <w:t xml:space="preserve"> </w:t>
      </w:r>
      <w:r w:rsidRPr="00DB03BA">
        <w:t>party</w:t>
      </w:r>
      <w:proofErr w:type="gramEnd"/>
      <w:r w:rsidR="00BE2ECE">
        <w:t xml:space="preserve"> </w:t>
      </w:r>
      <w:r w:rsidRPr="00DB03BA">
        <w:t>copyright</w:t>
      </w:r>
      <w:r w:rsidR="00BE2ECE">
        <w:t xml:space="preserve"> </w:t>
      </w:r>
      <w:r w:rsidRPr="00DB03BA">
        <w:t>material</w:t>
      </w:r>
      <w:bookmarkEnd w:id="431"/>
    </w:p>
    <w:p w14:paraId="06F0F3B6" w14:textId="34BAEA07" w:rsidR="00DB03BA" w:rsidRPr="00DB03BA" w:rsidRDefault="00DB03BA" w:rsidP="00AD3C2D">
      <w:pPr>
        <w:pStyle w:val="Heading4"/>
      </w:pPr>
      <w:bookmarkStart w:id="432" w:name="_No_payment_required"/>
      <w:bookmarkEnd w:id="432"/>
      <w:r w:rsidRPr="00DB03BA">
        <w:t>Statutory</w:t>
      </w:r>
      <w:r w:rsidR="00BE2ECE">
        <w:t xml:space="preserve"> </w:t>
      </w:r>
      <w:r w:rsidRPr="00DB03BA">
        <w:t>exceptions</w:t>
      </w:r>
    </w:p>
    <w:p w14:paraId="64C23C9F" w14:textId="1BE57BEE" w:rsidR="00DB03BA" w:rsidRPr="00DB03BA" w:rsidRDefault="00DB03BA" w:rsidP="00DB03BA">
      <w:r w:rsidRPr="00DB03BA">
        <w:t>The</w:t>
      </w:r>
      <w:r w:rsidR="00BE2ECE">
        <w:t xml:space="preserve"> </w:t>
      </w:r>
      <w:r w:rsidRPr="00DB03BA">
        <w:rPr>
          <w:i/>
        </w:rPr>
        <w:t>Copyright</w:t>
      </w:r>
      <w:r w:rsidR="00BE2ECE">
        <w:rPr>
          <w:i/>
        </w:rPr>
        <w:t xml:space="preserve"> </w:t>
      </w:r>
      <w:r w:rsidRPr="00DB03BA">
        <w:rPr>
          <w:i/>
        </w:rPr>
        <w:t>Act</w:t>
      </w:r>
      <w:r w:rsidR="00BE2ECE">
        <w:t xml:space="preserve"> </w:t>
      </w:r>
      <w:r w:rsidRPr="00DB03BA">
        <w:t>includes</w:t>
      </w:r>
      <w:r w:rsidR="00BE2ECE">
        <w:t xml:space="preserve"> </w:t>
      </w:r>
      <w:r w:rsidRPr="00DB03BA">
        <w:t>exceptions</w:t>
      </w:r>
      <w:r w:rsidR="00BE2ECE">
        <w:t xml:space="preserve"> </w:t>
      </w:r>
      <w:r w:rsidRPr="00DB03BA">
        <w:t>to</w:t>
      </w:r>
      <w:r w:rsidR="00BE2ECE">
        <w:t xml:space="preserve"> </w:t>
      </w:r>
      <w:r w:rsidRPr="00DB03BA">
        <w:t>infringement</w:t>
      </w:r>
      <w:r w:rsidR="00BE2ECE">
        <w:t xml:space="preserve"> </w:t>
      </w:r>
      <w:r w:rsidRPr="00DB03BA">
        <w:t>of</w:t>
      </w:r>
      <w:r w:rsidR="00BE2ECE">
        <w:t xml:space="preserve"> </w:t>
      </w:r>
      <w:r w:rsidRPr="00DB03BA">
        <w:t>copyright</w:t>
      </w:r>
      <w:r w:rsidR="00BE2ECE">
        <w:t xml:space="preserve"> </w:t>
      </w:r>
      <w:r w:rsidRPr="00DB03BA">
        <w:t>for</w:t>
      </w:r>
      <w:r w:rsidR="00BE2ECE">
        <w:t xml:space="preserve"> </w:t>
      </w:r>
      <w:proofErr w:type="gramStart"/>
      <w:r w:rsidRPr="00DB03BA">
        <w:t>particular</w:t>
      </w:r>
      <w:r w:rsidR="00BE2ECE">
        <w:t xml:space="preserve"> </w:t>
      </w:r>
      <w:r w:rsidRPr="00DB03BA">
        <w:t>uses</w:t>
      </w:r>
      <w:proofErr w:type="gramEnd"/>
      <w:r w:rsidR="00BE2ECE">
        <w:t xml:space="preserve"> </w:t>
      </w:r>
      <w:r w:rsidRPr="00DB03BA">
        <w:t>of</w:t>
      </w:r>
      <w:r w:rsidR="00BE2ECE">
        <w:t xml:space="preserve"> </w:t>
      </w:r>
      <w:r w:rsidRPr="00DB03BA">
        <w:t>copyright</w:t>
      </w:r>
      <w:r w:rsidR="00BE2ECE">
        <w:t xml:space="preserve"> </w:t>
      </w:r>
      <w:r w:rsidRPr="00DB03BA">
        <w:t>material,</w:t>
      </w:r>
      <w:r w:rsidR="00BE2ECE">
        <w:t xml:space="preserve"> </w:t>
      </w:r>
      <w:r w:rsidRPr="00DB03BA">
        <w:t>including:</w:t>
      </w:r>
    </w:p>
    <w:p w14:paraId="0A9C7FC0" w14:textId="34C67AAB" w:rsidR="00DB03BA" w:rsidRPr="00DB03BA" w:rsidRDefault="00DB03BA" w:rsidP="00AD3C2D">
      <w:pPr>
        <w:pStyle w:val="List"/>
      </w:pPr>
      <w:r w:rsidRPr="00DB03BA">
        <w:t>research</w:t>
      </w:r>
      <w:r w:rsidR="00BE2ECE">
        <w:t xml:space="preserve"> </w:t>
      </w:r>
      <w:r w:rsidRPr="00DB03BA">
        <w:t>or</w:t>
      </w:r>
      <w:r w:rsidR="00BE2ECE">
        <w:t xml:space="preserve"> </w:t>
      </w:r>
      <w:r w:rsidRPr="00DB03BA">
        <w:t>study;</w:t>
      </w:r>
    </w:p>
    <w:p w14:paraId="30DD9004" w14:textId="7F81E5B4" w:rsidR="00DB03BA" w:rsidRPr="00DB03BA" w:rsidRDefault="00DB03BA" w:rsidP="00AD3C2D">
      <w:pPr>
        <w:pStyle w:val="List"/>
      </w:pPr>
      <w:r w:rsidRPr="00DB03BA">
        <w:t>criticism</w:t>
      </w:r>
      <w:r w:rsidR="00BE2ECE">
        <w:t xml:space="preserve"> </w:t>
      </w:r>
      <w:r w:rsidRPr="00DB03BA">
        <w:t>or</w:t>
      </w:r>
      <w:r w:rsidR="00BE2ECE">
        <w:t xml:space="preserve"> </w:t>
      </w:r>
      <w:r w:rsidRPr="00DB03BA">
        <w:t>review;</w:t>
      </w:r>
    </w:p>
    <w:p w14:paraId="3EEAA3D3" w14:textId="54ED6164" w:rsidR="00DB03BA" w:rsidRPr="00DB03BA" w:rsidRDefault="00DB03BA" w:rsidP="00AD3C2D">
      <w:pPr>
        <w:pStyle w:val="List"/>
      </w:pPr>
      <w:r w:rsidRPr="00DB03BA">
        <w:t>parody</w:t>
      </w:r>
      <w:r w:rsidR="00BE2ECE">
        <w:t xml:space="preserve"> </w:t>
      </w:r>
      <w:r w:rsidRPr="00DB03BA">
        <w:t>or</w:t>
      </w:r>
      <w:r w:rsidR="00BE2ECE">
        <w:t xml:space="preserve"> </w:t>
      </w:r>
      <w:r w:rsidRPr="00DB03BA">
        <w:t>satire;</w:t>
      </w:r>
    </w:p>
    <w:p w14:paraId="4A9B9C3C" w14:textId="3BFD0544" w:rsidR="00DB03BA" w:rsidRPr="00DB03BA" w:rsidRDefault="00DB03BA" w:rsidP="00AD3C2D">
      <w:pPr>
        <w:pStyle w:val="List"/>
      </w:pPr>
      <w:r w:rsidRPr="00DB03BA">
        <w:t>reporting</w:t>
      </w:r>
      <w:r w:rsidR="00BE2ECE">
        <w:t xml:space="preserve"> </w:t>
      </w:r>
      <w:r w:rsidRPr="00DB03BA">
        <w:t>news;</w:t>
      </w:r>
      <w:r w:rsidR="00BE2ECE">
        <w:t xml:space="preserve"> </w:t>
      </w:r>
      <w:r w:rsidRPr="00DB03BA">
        <w:t>and</w:t>
      </w:r>
    </w:p>
    <w:p w14:paraId="4EC587AE" w14:textId="72E44FB2" w:rsidR="00DB03BA" w:rsidRPr="00DB03BA" w:rsidRDefault="00DB03BA" w:rsidP="00AD3C2D">
      <w:pPr>
        <w:pStyle w:val="List"/>
      </w:pPr>
      <w:r w:rsidRPr="00DB03BA">
        <w:t>judicial</w:t>
      </w:r>
      <w:r w:rsidR="00BE2ECE">
        <w:t xml:space="preserve"> </w:t>
      </w:r>
      <w:r w:rsidRPr="00DB03BA">
        <w:t>proceedings</w:t>
      </w:r>
      <w:r w:rsidR="00BE2ECE">
        <w:t xml:space="preserve"> </w:t>
      </w:r>
      <w:r w:rsidRPr="00DB03BA">
        <w:t>or</w:t>
      </w:r>
      <w:r w:rsidR="00BE2ECE">
        <w:t xml:space="preserve"> </w:t>
      </w:r>
      <w:r w:rsidRPr="00DB03BA">
        <w:t>professional</w:t>
      </w:r>
      <w:r w:rsidR="00BE2ECE">
        <w:t xml:space="preserve"> </w:t>
      </w:r>
      <w:r w:rsidRPr="00DB03BA">
        <w:t>advice.</w:t>
      </w:r>
    </w:p>
    <w:p w14:paraId="6CD5E1B1" w14:textId="77777777" w:rsidR="00BB166C" w:rsidRDefault="00DB03BA" w:rsidP="00DB03BA">
      <w:r w:rsidRPr="00DB03BA">
        <w:t>When</w:t>
      </w:r>
      <w:r w:rsidR="00BE2ECE">
        <w:t xml:space="preserve"> </w:t>
      </w:r>
      <w:r w:rsidRPr="00DB03BA">
        <w:t>an</w:t>
      </w:r>
      <w:r w:rsidR="00BE2ECE">
        <w:t xml:space="preserve"> </w:t>
      </w:r>
      <w:r w:rsidRPr="00DB03BA">
        <w:t>agency</w:t>
      </w:r>
      <w:r w:rsidR="00BE2ECE">
        <w:t xml:space="preserve"> </w:t>
      </w:r>
      <w:r w:rsidRPr="00DB03BA">
        <w:t>uses</w:t>
      </w:r>
      <w:r w:rsidR="00BE2ECE">
        <w:t xml:space="preserve"> </w:t>
      </w:r>
      <w:r w:rsidRPr="00DB03BA">
        <w:t>copyright</w:t>
      </w:r>
      <w:r w:rsidR="00BE2ECE">
        <w:t xml:space="preserve"> </w:t>
      </w:r>
      <w:r w:rsidRPr="00DB03BA">
        <w:t>material</w:t>
      </w:r>
      <w:r w:rsidR="00BE2ECE">
        <w:t xml:space="preserve"> </w:t>
      </w:r>
      <w:r w:rsidRPr="00DB03BA">
        <w:t>for</w:t>
      </w:r>
      <w:r w:rsidR="00BE2ECE">
        <w:t xml:space="preserve"> </w:t>
      </w:r>
      <w:r w:rsidRPr="00DB03BA">
        <w:t>one</w:t>
      </w:r>
      <w:r w:rsidR="00BE2ECE">
        <w:t xml:space="preserve"> </w:t>
      </w:r>
      <w:r w:rsidRPr="00DB03BA">
        <w:t>of</w:t>
      </w:r>
      <w:r w:rsidR="00BE2ECE">
        <w:t xml:space="preserve"> </w:t>
      </w:r>
      <w:r w:rsidRPr="00DB03BA">
        <w:t>these</w:t>
      </w:r>
      <w:r w:rsidR="00BE2ECE">
        <w:t xml:space="preserve"> </w:t>
      </w:r>
      <w:r w:rsidRPr="00DB03BA">
        <w:t>purposes,</w:t>
      </w:r>
      <w:r w:rsidR="00BE2ECE">
        <w:t xml:space="preserve"> </w:t>
      </w:r>
      <w:r w:rsidRPr="00DB03BA">
        <w:t>s</w:t>
      </w:r>
      <w:r w:rsidR="00BE2ECE">
        <w:t xml:space="preserve"> </w:t>
      </w:r>
      <w:r w:rsidRPr="00DB03BA">
        <w:t>183</w:t>
      </w:r>
      <w:r w:rsidR="00BE2ECE">
        <w:t xml:space="preserve"> </w:t>
      </w:r>
      <w:r w:rsidRPr="00DB03BA">
        <w:t>does</w:t>
      </w:r>
      <w:r w:rsidR="00BE2ECE">
        <w:t xml:space="preserve"> </w:t>
      </w:r>
      <w:r w:rsidRPr="00DB03BA">
        <w:t>not</w:t>
      </w:r>
      <w:r w:rsidR="00BE2ECE">
        <w:t xml:space="preserve"> </w:t>
      </w:r>
      <w:r w:rsidRPr="00DB03BA">
        <w:t>apply</w:t>
      </w:r>
      <w:r w:rsidR="00BE2ECE">
        <w:t xml:space="preserve"> </w:t>
      </w:r>
      <w:r w:rsidRPr="00DB03BA">
        <w:t>and</w:t>
      </w:r>
      <w:r w:rsidR="00BE2ECE">
        <w:t xml:space="preserve"> </w:t>
      </w:r>
      <w:r w:rsidRPr="00DB03BA">
        <w:t>payment</w:t>
      </w:r>
      <w:r w:rsidR="00BE2ECE">
        <w:t xml:space="preserve"> </w:t>
      </w:r>
      <w:r w:rsidRPr="00DB03BA">
        <w:t>need</w:t>
      </w:r>
      <w:r w:rsidR="00BE2ECE">
        <w:t xml:space="preserve"> </w:t>
      </w:r>
      <w:r w:rsidRPr="00DB03BA">
        <w:t>not</w:t>
      </w:r>
      <w:r w:rsidR="00BE2ECE">
        <w:t xml:space="preserve"> </w:t>
      </w:r>
      <w:r w:rsidRPr="00DB03BA">
        <w:t>be</w:t>
      </w:r>
      <w:r w:rsidR="00BE2ECE">
        <w:t xml:space="preserve"> </w:t>
      </w:r>
      <w:r w:rsidRPr="00DB03BA">
        <w:t>made.</w:t>
      </w:r>
      <w:r w:rsidR="00BE2ECE">
        <w:t xml:space="preserve"> </w:t>
      </w:r>
      <w:r w:rsidRPr="00DB03BA">
        <w:t>However,</w:t>
      </w:r>
      <w:r w:rsidR="00BE2ECE">
        <w:t xml:space="preserve"> </w:t>
      </w:r>
      <w:r w:rsidRPr="00DB03BA">
        <w:t>the</w:t>
      </w:r>
      <w:r w:rsidR="00BE2ECE">
        <w:t xml:space="preserve"> </w:t>
      </w:r>
      <w:r w:rsidRPr="00DB03BA">
        <w:t>question</w:t>
      </w:r>
      <w:r w:rsidR="00BE2ECE">
        <w:t xml:space="preserve"> </w:t>
      </w:r>
      <w:r w:rsidRPr="00DB03BA">
        <w:t>of</w:t>
      </w:r>
      <w:r w:rsidR="00BE2ECE">
        <w:t xml:space="preserve"> </w:t>
      </w:r>
      <w:r w:rsidRPr="00DB03BA">
        <w:t>whether</w:t>
      </w:r>
      <w:r w:rsidR="00BE2ECE">
        <w:t xml:space="preserve"> </w:t>
      </w:r>
      <w:r w:rsidRPr="00DB03BA">
        <w:t>one</w:t>
      </w:r>
      <w:r w:rsidR="00BE2ECE">
        <w:t xml:space="preserve"> </w:t>
      </w:r>
      <w:r w:rsidRPr="00DB03BA">
        <w:t>of</w:t>
      </w:r>
      <w:r w:rsidR="00BE2ECE">
        <w:t xml:space="preserve"> </w:t>
      </w:r>
      <w:r w:rsidRPr="00DB03BA">
        <w:t>these</w:t>
      </w:r>
      <w:r w:rsidR="00BE2ECE">
        <w:t xml:space="preserve"> </w:t>
      </w:r>
      <w:r w:rsidRPr="00DB03BA">
        <w:t>exceptions</w:t>
      </w:r>
      <w:r w:rsidR="00BE2ECE">
        <w:t xml:space="preserve"> </w:t>
      </w:r>
      <w:r w:rsidRPr="00DB03BA">
        <w:t>applies</w:t>
      </w:r>
      <w:r w:rsidR="00BE2ECE">
        <w:t xml:space="preserve"> </w:t>
      </w:r>
      <w:r w:rsidRPr="00DB03BA">
        <w:t>in</w:t>
      </w:r>
      <w:r w:rsidR="00BE2ECE">
        <w:t xml:space="preserve"> </w:t>
      </w:r>
      <w:r w:rsidRPr="00DB03BA">
        <w:t>practice</w:t>
      </w:r>
      <w:r w:rsidR="00BE2ECE">
        <w:t xml:space="preserve"> </w:t>
      </w:r>
      <w:r w:rsidRPr="00DB03BA">
        <w:t>is</w:t>
      </w:r>
      <w:r w:rsidR="00BE2ECE">
        <w:t xml:space="preserve"> </w:t>
      </w:r>
      <w:r w:rsidRPr="00DB03BA">
        <w:t>difficult</w:t>
      </w:r>
      <w:r w:rsidR="00BE2ECE">
        <w:t xml:space="preserve"> </w:t>
      </w:r>
      <w:r w:rsidRPr="00DB03BA">
        <w:t>to</w:t>
      </w:r>
      <w:r w:rsidR="00BE2ECE">
        <w:t xml:space="preserve"> </w:t>
      </w:r>
      <w:proofErr w:type="gramStart"/>
      <w:r w:rsidRPr="00DB03BA">
        <w:t>determine,</w:t>
      </w:r>
      <w:r w:rsidR="00BE2ECE">
        <w:t xml:space="preserve"> </w:t>
      </w:r>
      <w:r w:rsidRPr="00DB03BA">
        <w:t>and</w:t>
      </w:r>
      <w:proofErr w:type="gramEnd"/>
      <w:r w:rsidR="00BE2ECE">
        <w:t xml:space="preserve"> </w:t>
      </w:r>
      <w:r w:rsidRPr="00DB03BA">
        <w:t>is</w:t>
      </w:r>
      <w:r w:rsidR="00BE2ECE">
        <w:t xml:space="preserve"> </w:t>
      </w:r>
      <w:r w:rsidRPr="00DB03BA">
        <w:t>likely</w:t>
      </w:r>
      <w:r w:rsidR="00BE2ECE">
        <w:t xml:space="preserve"> </w:t>
      </w:r>
      <w:r w:rsidRPr="00DB03BA">
        <w:t>to</w:t>
      </w:r>
      <w:r w:rsidR="00BE2ECE">
        <w:t xml:space="preserve"> </w:t>
      </w:r>
      <w:r w:rsidRPr="00DB03BA">
        <w:t>require</w:t>
      </w:r>
      <w:r w:rsidR="00BE2ECE">
        <w:t xml:space="preserve"> </w:t>
      </w:r>
      <w:r w:rsidRPr="00DB03BA">
        <w:t>legal</w:t>
      </w:r>
      <w:r w:rsidR="00BE2ECE">
        <w:t xml:space="preserve"> </w:t>
      </w:r>
      <w:r w:rsidRPr="00DB03BA">
        <w:t>advice.</w:t>
      </w:r>
      <w:r w:rsidR="00BE2ECE">
        <w:t xml:space="preserve"> </w:t>
      </w:r>
      <w:r w:rsidRPr="00DB03BA">
        <w:t>If</w:t>
      </w:r>
      <w:r w:rsidR="00BE2ECE">
        <w:t xml:space="preserve"> </w:t>
      </w:r>
      <w:r w:rsidRPr="00DB03BA">
        <w:t>an</w:t>
      </w:r>
      <w:r w:rsidR="00BE2ECE">
        <w:t xml:space="preserve"> </w:t>
      </w:r>
      <w:r w:rsidRPr="00DB03BA">
        <w:t>agency</w:t>
      </w:r>
      <w:r w:rsidR="00BE2ECE">
        <w:t xml:space="preserve"> </w:t>
      </w:r>
      <w:r w:rsidRPr="00DB03BA">
        <w:t>does</w:t>
      </w:r>
      <w:r w:rsidR="00BE2ECE">
        <w:t xml:space="preserve"> </w:t>
      </w:r>
      <w:r w:rsidRPr="00DB03BA">
        <w:t>not</w:t>
      </w:r>
      <w:r w:rsidR="00BE2ECE">
        <w:t xml:space="preserve"> </w:t>
      </w:r>
      <w:r w:rsidRPr="00DB03BA">
        <w:t>have</w:t>
      </w:r>
      <w:r w:rsidR="00BE2ECE">
        <w:t xml:space="preserve"> </w:t>
      </w:r>
      <w:r w:rsidRPr="00DB03BA">
        <w:t>the</w:t>
      </w:r>
      <w:r w:rsidR="00BE2ECE">
        <w:t xml:space="preserve"> </w:t>
      </w:r>
      <w:r w:rsidRPr="00DB03BA">
        <w:t>benefit</w:t>
      </w:r>
      <w:r w:rsidR="00BE2ECE">
        <w:t xml:space="preserve"> </w:t>
      </w:r>
      <w:r w:rsidRPr="00DB03BA">
        <w:t>of</w:t>
      </w:r>
      <w:r w:rsidR="00BE2ECE">
        <w:t xml:space="preserve"> </w:t>
      </w:r>
      <w:r w:rsidRPr="00DB03BA">
        <w:t>legal</w:t>
      </w:r>
      <w:r w:rsidR="00BE2ECE">
        <w:t xml:space="preserve"> </w:t>
      </w:r>
      <w:r w:rsidRPr="00DB03BA">
        <w:t>advice</w:t>
      </w:r>
      <w:r w:rsidR="00BE2ECE">
        <w:t xml:space="preserve"> </w:t>
      </w:r>
      <w:r w:rsidRPr="00DB03BA">
        <w:t>to</w:t>
      </w:r>
      <w:r w:rsidR="00BE2ECE">
        <w:t xml:space="preserve"> </w:t>
      </w:r>
      <w:r w:rsidRPr="00DB03BA">
        <w:t>the</w:t>
      </w:r>
      <w:r w:rsidR="00BE2ECE">
        <w:t xml:space="preserve"> </w:t>
      </w:r>
      <w:r w:rsidRPr="00DB03BA">
        <w:t>effect</w:t>
      </w:r>
      <w:r w:rsidR="00BE2ECE">
        <w:t xml:space="preserve"> </w:t>
      </w:r>
      <w:r w:rsidRPr="00DB03BA">
        <w:t>that</w:t>
      </w:r>
      <w:r w:rsidR="00BE2ECE">
        <w:t xml:space="preserve"> </w:t>
      </w:r>
      <w:r w:rsidRPr="00DB03BA">
        <w:t>an</w:t>
      </w:r>
      <w:r w:rsidR="00BE2ECE">
        <w:t xml:space="preserve"> </w:t>
      </w:r>
      <w:r w:rsidRPr="00DB03BA">
        <w:t>exception</w:t>
      </w:r>
      <w:r w:rsidR="00BE2ECE">
        <w:t xml:space="preserve"> </w:t>
      </w:r>
      <w:r w:rsidRPr="00DB03BA">
        <w:t>applies,</w:t>
      </w:r>
      <w:r w:rsidR="00BE2ECE">
        <w:t xml:space="preserve"> </w:t>
      </w:r>
      <w:r w:rsidRPr="00DB03BA">
        <w:t>it</w:t>
      </w:r>
      <w:r w:rsidR="00BE2ECE">
        <w:t xml:space="preserve"> </w:t>
      </w:r>
      <w:r w:rsidRPr="00DB03BA">
        <w:t>should</w:t>
      </w:r>
      <w:r w:rsidR="00BE2ECE">
        <w:t xml:space="preserve"> </w:t>
      </w:r>
      <w:r w:rsidRPr="00DB03BA">
        <w:t>proceed</w:t>
      </w:r>
      <w:r w:rsidR="00BE2ECE">
        <w:t xml:space="preserve"> </w:t>
      </w:r>
      <w:r w:rsidRPr="00DB03BA">
        <w:t>on</w:t>
      </w:r>
      <w:r w:rsidR="00BE2ECE">
        <w:t xml:space="preserve"> </w:t>
      </w:r>
      <w:r w:rsidRPr="00DB03BA">
        <w:t>the</w:t>
      </w:r>
      <w:r w:rsidR="00BE2ECE">
        <w:t xml:space="preserve"> </w:t>
      </w:r>
      <w:r w:rsidRPr="00DB03BA">
        <w:t>basis</w:t>
      </w:r>
      <w:r w:rsidR="00BE2ECE">
        <w:t xml:space="preserve"> </w:t>
      </w:r>
      <w:r w:rsidRPr="00DB03BA">
        <w:t>that</w:t>
      </w:r>
      <w:r w:rsidR="00BE2ECE">
        <w:t xml:space="preserve"> </w:t>
      </w:r>
      <w:r w:rsidRPr="00DB03BA">
        <w:t>payment</w:t>
      </w:r>
      <w:r w:rsidR="00BE2ECE">
        <w:t xml:space="preserve"> </w:t>
      </w:r>
      <w:r w:rsidRPr="00DB03BA">
        <w:t>must</w:t>
      </w:r>
      <w:r w:rsidR="00BE2ECE">
        <w:t xml:space="preserve"> </w:t>
      </w:r>
      <w:r w:rsidRPr="00DB03BA">
        <w:t>be</w:t>
      </w:r>
      <w:r w:rsidR="00BE2ECE">
        <w:t xml:space="preserve"> </w:t>
      </w:r>
      <w:r w:rsidRPr="00DB03BA">
        <w:t>made</w:t>
      </w:r>
      <w:r w:rsidR="00BE2ECE">
        <w:t xml:space="preserve"> </w:t>
      </w:r>
      <w:r w:rsidRPr="00DB03BA">
        <w:t>in</w:t>
      </w:r>
      <w:r w:rsidR="00BE2ECE">
        <w:t xml:space="preserve"> </w:t>
      </w:r>
      <w:r w:rsidRPr="00DB03BA">
        <w:t>one</w:t>
      </w:r>
      <w:r w:rsidR="00BE2ECE">
        <w:t xml:space="preserve"> </w:t>
      </w:r>
      <w:r w:rsidRPr="00DB03BA">
        <w:t>of</w:t>
      </w:r>
      <w:r w:rsidR="00BE2ECE">
        <w:t xml:space="preserve"> </w:t>
      </w:r>
      <w:r w:rsidRPr="00DB03BA">
        <w:t>the</w:t>
      </w:r>
      <w:r w:rsidR="00BE2ECE">
        <w:t xml:space="preserve"> </w:t>
      </w:r>
      <w:r w:rsidRPr="00DB03BA">
        <w:t>ways</w:t>
      </w:r>
      <w:r w:rsidR="00BE2ECE">
        <w:t xml:space="preserve"> </w:t>
      </w:r>
      <w:r w:rsidRPr="00DB03BA">
        <w:t>described</w:t>
      </w:r>
      <w:r w:rsidR="00BE2ECE">
        <w:t xml:space="preserve"> </w:t>
      </w:r>
      <w:r w:rsidRPr="00DB03BA">
        <w:t>below.</w:t>
      </w:r>
    </w:p>
    <w:p w14:paraId="298F94F4" w14:textId="329A8465" w:rsidR="00DB03BA" w:rsidRPr="00DB03BA" w:rsidRDefault="00DB03BA" w:rsidP="00AD3C2D">
      <w:pPr>
        <w:pStyle w:val="Heading4"/>
      </w:pPr>
      <w:r w:rsidRPr="00DB03BA">
        <w:t>Contractual</w:t>
      </w:r>
      <w:r w:rsidR="00BE2ECE">
        <w:t xml:space="preserve"> </w:t>
      </w:r>
      <w:r w:rsidRPr="00DB03BA">
        <w:t>arrangements</w:t>
      </w:r>
    </w:p>
    <w:p w14:paraId="045210BD" w14:textId="05877068" w:rsidR="00DB03BA" w:rsidRPr="00DB03BA" w:rsidRDefault="00DB03BA" w:rsidP="00DB03BA">
      <w:r w:rsidRPr="00DB03BA">
        <w:t>Where</w:t>
      </w:r>
      <w:r w:rsidR="00BE2ECE">
        <w:t xml:space="preserve"> </w:t>
      </w:r>
      <w:r w:rsidRPr="00DB03BA">
        <w:t>an</w:t>
      </w:r>
      <w:r w:rsidR="00BE2ECE">
        <w:t xml:space="preserve"> </w:t>
      </w:r>
      <w:r w:rsidRPr="00DB03BA">
        <w:t>agency</w:t>
      </w:r>
      <w:r w:rsidR="00BE2ECE">
        <w:t xml:space="preserve"> </w:t>
      </w:r>
      <w:r w:rsidRPr="00DB03BA">
        <w:t>has</w:t>
      </w:r>
      <w:r w:rsidR="00BE2ECE">
        <w:t xml:space="preserve"> </w:t>
      </w:r>
      <w:r w:rsidRPr="00DB03BA">
        <w:t>a</w:t>
      </w:r>
      <w:r w:rsidR="00BE2ECE">
        <w:t xml:space="preserve"> </w:t>
      </w:r>
      <w:r w:rsidRPr="00DB03BA">
        <w:t>contractual</w:t>
      </w:r>
      <w:r w:rsidR="00BE2ECE">
        <w:t xml:space="preserve"> </w:t>
      </w:r>
      <w:r w:rsidRPr="00DB03BA">
        <w:t>arrangement</w:t>
      </w:r>
      <w:r w:rsidR="00BE2ECE">
        <w:t xml:space="preserve"> </w:t>
      </w:r>
      <w:r w:rsidRPr="00DB03BA">
        <w:t>with</w:t>
      </w:r>
      <w:r w:rsidR="00BE2ECE">
        <w:t xml:space="preserve"> </w:t>
      </w:r>
      <w:r w:rsidRPr="00DB03BA">
        <w:t>an</w:t>
      </w:r>
      <w:r w:rsidR="00BE2ECE">
        <w:t xml:space="preserve"> </w:t>
      </w:r>
      <w:r w:rsidRPr="00DB03BA">
        <w:t>individual</w:t>
      </w:r>
      <w:r w:rsidR="00BE2ECE">
        <w:t xml:space="preserve"> </w:t>
      </w:r>
      <w:r w:rsidRPr="00DB03BA">
        <w:t>copyright</w:t>
      </w:r>
      <w:r w:rsidR="00BE2ECE">
        <w:t xml:space="preserve"> </w:t>
      </w:r>
      <w:r w:rsidRPr="00DB03BA">
        <w:t>owner</w:t>
      </w:r>
      <w:r w:rsidR="00BE2ECE">
        <w:t xml:space="preserve"> </w:t>
      </w:r>
      <w:r w:rsidRPr="00DB03BA">
        <w:t>providing</w:t>
      </w:r>
      <w:r w:rsidR="00BE2ECE">
        <w:t xml:space="preserve"> </w:t>
      </w:r>
      <w:r w:rsidRPr="00DB03BA">
        <w:t>terms</w:t>
      </w:r>
      <w:r w:rsidR="00BE2ECE">
        <w:t xml:space="preserve"> </w:t>
      </w:r>
      <w:r w:rsidRPr="00DB03BA">
        <w:t>for</w:t>
      </w:r>
      <w:r w:rsidR="00BE2ECE">
        <w:t xml:space="preserve"> </w:t>
      </w:r>
      <w:r w:rsidRPr="00DB03BA">
        <w:t>the</w:t>
      </w:r>
      <w:r w:rsidR="00BE2ECE">
        <w:t xml:space="preserve"> </w:t>
      </w:r>
      <w:r w:rsidRPr="00DB03BA">
        <w:t>use</w:t>
      </w:r>
      <w:r w:rsidR="00BE2ECE">
        <w:t xml:space="preserve"> </w:t>
      </w:r>
      <w:r w:rsidRPr="00DB03BA">
        <w:t>of</w:t>
      </w:r>
      <w:r w:rsidR="00BE2ECE">
        <w:t xml:space="preserve"> </w:t>
      </w:r>
      <w:r w:rsidRPr="00DB03BA">
        <w:t>that</w:t>
      </w:r>
      <w:r w:rsidR="00BE2ECE">
        <w:t xml:space="preserve"> </w:t>
      </w:r>
      <w:r w:rsidRPr="00DB03BA">
        <w:t>owner’s</w:t>
      </w:r>
      <w:r w:rsidR="00BE2ECE">
        <w:t xml:space="preserve"> </w:t>
      </w:r>
      <w:r w:rsidRPr="00DB03BA">
        <w:t>copyright</w:t>
      </w:r>
      <w:r w:rsidR="00BE2ECE">
        <w:t xml:space="preserve"> </w:t>
      </w:r>
      <w:r w:rsidRPr="00DB03BA">
        <w:t>material,</w:t>
      </w:r>
      <w:r w:rsidR="00BE2ECE">
        <w:t xml:space="preserve"> </w:t>
      </w:r>
      <w:r w:rsidRPr="00DB03BA">
        <w:t>it</w:t>
      </w:r>
      <w:r w:rsidR="00BE2ECE">
        <w:t xml:space="preserve"> </w:t>
      </w:r>
      <w:r w:rsidRPr="00DB03BA">
        <w:t>is</w:t>
      </w:r>
      <w:r w:rsidR="00BE2ECE">
        <w:t xml:space="preserve"> </w:t>
      </w:r>
      <w:r w:rsidRPr="00DB03BA">
        <w:t>entitled</w:t>
      </w:r>
      <w:r w:rsidR="00BE2ECE">
        <w:t xml:space="preserve"> </w:t>
      </w:r>
      <w:r w:rsidRPr="00DB03BA">
        <w:t>to</w:t>
      </w:r>
      <w:r w:rsidR="00BE2ECE">
        <w:t xml:space="preserve"> </w:t>
      </w:r>
      <w:r w:rsidRPr="00DB03BA">
        <w:t>make</w:t>
      </w:r>
      <w:r w:rsidR="00BE2ECE">
        <w:t xml:space="preserve"> </w:t>
      </w:r>
      <w:r w:rsidRPr="00DB03BA">
        <w:t>use</w:t>
      </w:r>
      <w:r w:rsidR="00BE2ECE">
        <w:t xml:space="preserve"> </w:t>
      </w:r>
      <w:r w:rsidRPr="00DB03BA">
        <w:t>of</w:t>
      </w:r>
      <w:r w:rsidR="00BE2ECE">
        <w:t xml:space="preserve"> </w:t>
      </w:r>
      <w:r w:rsidRPr="00DB03BA">
        <w:t>that</w:t>
      </w:r>
      <w:r w:rsidR="00BE2ECE">
        <w:t xml:space="preserve"> </w:t>
      </w:r>
      <w:r w:rsidRPr="00DB03BA">
        <w:t>material</w:t>
      </w:r>
      <w:r w:rsidR="00BE2ECE">
        <w:t xml:space="preserve"> </w:t>
      </w:r>
      <w:r w:rsidRPr="00DB03BA">
        <w:t>under</w:t>
      </w:r>
      <w:r w:rsidR="00BE2ECE">
        <w:t xml:space="preserve"> </w:t>
      </w:r>
      <w:r w:rsidRPr="00DB03BA">
        <w:t>the</w:t>
      </w:r>
      <w:r w:rsidR="00BE2ECE">
        <w:t xml:space="preserve"> </w:t>
      </w:r>
      <w:r w:rsidRPr="00DB03BA">
        <w:t>terms</w:t>
      </w:r>
      <w:r w:rsidR="00BE2ECE">
        <w:t xml:space="preserve"> </w:t>
      </w:r>
      <w:r w:rsidRPr="00DB03BA">
        <w:t>of</w:t>
      </w:r>
      <w:r w:rsidR="00BE2ECE">
        <w:t xml:space="preserve"> </w:t>
      </w:r>
      <w:r w:rsidRPr="00DB03BA">
        <w:t>the</w:t>
      </w:r>
      <w:r w:rsidR="00BE2ECE">
        <w:t xml:space="preserve"> </w:t>
      </w:r>
      <w:r w:rsidRPr="00DB03BA">
        <w:t>agreement.</w:t>
      </w:r>
      <w:r w:rsidR="00BE2ECE">
        <w:t xml:space="preserve"> </w:t>
      </w:r>
      <w:r w:rsidRPr="00DB03BA">
        <w:t>This</w:t>
      </w:r>
      <w:r w:rsidR="00BE2ECE">
        <w:t xml:space="preserve"> </w:t>
      </w:r>
      <w:r w:rsidRPr="00DB03BA">
        <w:t>also</w:t>
      </w:r>
      <w:r w:rsidR="00BE2ECE">
        <w:t xml:space="preserve"> </w:t>
      </w:r>
      <w:r w:rsidRPr="00DB03BA">
        <w:t>applies</w:t>
      </w:r>
      <w:r w:rsidR="00BE2ECE">
        <w:t xml:space="preserve"> </w:t>
      </w:r>
      <w:r w:rsidRPr="00DB03BA">
        <w:lastRenderedPageBreak/>
        <w:t>where</w:t>
      </w:r>
      <w:r w:rsidR="00BE2ECE">
        <w:t xml:space="preserve"> </w:t>
      </w:r>
      <w:r w:rsidRPr="00DB03BA">
        <w:t>there</w:t>
      </w:r>
      <w:r w:rsidR="00BE2ECE">
        <w:t xml:space="preserve"> </w:t>
      </w:r>
      <w:r w:rsidRPr="00DB03BA">
        <w:t>is</w:t>
      </w:r>
      <w:r w:rsidR="00BE2ECE">
        <w:t xml:space="preserve"> </w:t>
      </w:r>
      <w:r w:rsidRPr="00DB03BA">
        <w:t>an</w:t>
      </w:r>
      <w:r w:rsidR="00BE2ECE">
        <w:t xml:space="preserve"> </w:t>
      </w:r>
      <w:r w:rsidRPr="00DB03BA">
        <w:t>agreement</w:t>
      </w:r>
      <w:r w:rsidR="00BE2ECE">
        <w:t xml:space="preserve"> </w:t>
      </w:r>
      <w:r w:rsidRPr="00DB03BA">
        <w:t>in</w:t>
      </w:r>
      <w:r w:rsidR="00BE2ECE">
        <w:t xml:space="preserve"> </w:t>
      </w:r>
      <w:r w:rsidRPr="00DB03BA">
        <w:t>place</w:t>
      </w:r>
      <w:r w:rsidR="00BE2ECE">
        <w:t xml:space="preserve"> </w:t>
      </w:r>
      <w:r w:rsidRPr="00DB03BA">
        <w:t>with</w:t>
      </w:r>
      <w:r w:rsidR="00BE2ECE">
        <w:t xml:space="preserve"> </w:t>
      </w:r>
      <w:r w:rsidRPr="00DB03BA">
        <w:t>a</w:t>
      </w:r>
      <w:r w:rsidR="00BE2ECE">
        <w:t xml:space="preserve"> </w:t>
      </w:r>
      <w:r w:rsidRPr="00DB03BA">
        <w:t>publisher</w:t>
      </w:r>
      <w:r w:rsidR="00BE2ECE">
        <w:t xml:space="preserve"> </w:t>
      </w:r>
      <w:r w:rsidRPr="00DB03BA">
        <w:t>or</w:t>
      </w:r>
      <w:r w:rsidR="00BE2ECE">
        <w:t xml:space="preserve"> </w:t>
      </w:r>
      <w:r w:rsidRPr="00DB03BA">
        <w:t>subscription</w:t>
      </w:r>
      <w:r w:rsidR="00BE2ECE">
        <w:t xml:space="preserve"> </w:t>
      </w:r>
      <w:r w:rsidRPr="00DB03BA">
        <w:t>service</w:t>
      </w:r>
      <w:r w:rsidR="00BE2ECE">
        <w:t xml:space="preserve"> </w:t>
      </w:r>
      <w:r w:rsidRPr="00DB03BA">
        <w:t>or</w:t>
      </w:r>
      <w:r w:rsidR="00BE2ECE">
        <w:t xml:space="preserve"> </w:t>
      </w:r>
      <w:r w:rsidRPr="00DB03BA">
        <w:t>a</w:t>
      </w:r>
      <w:r w:rsidR="00BE2ECE">
        <w:t xml:space="preserve"> </w:t>
      </w:r>
      <w:r w:rsidRPr="00DB03BA">
        <w:t>voluntary</w:t>
      </w:r>
      <w:r w:rsidR="00BE2ECE">
        <w:t xml:space="preserve"> </w:t>
      </w:r>
      <w:r w:rsidRPr="00DB03BA">
        <w:t>agreement</w:t>
      </w:r>
      <w:r w:rsidR="00BE2ECE">
        <w:t xml:space="preserve"> </w:t>
      </w:r>
      <w:r w:rsidRPr="00DB03BA">
        <w:t>between</w:t>
      </w:r>
      <w:r w:rsidR="00BE2ECE">
        <w:t xml:space="preserve"> </w:t>
      </w:r>
      <w:r w:rsidRPr="00DB03BA">
        <w:t>the</w:t>
      </w:r>
      <w:r w:rsidR="00BE2ECE">
        <w:t xml:space="preserve"> </w:t>
      </w:r>
      <w:r w:rsidRPr="00DB03BA">
        <w:t>agency</w:t>
      </w:r>
      <w:r w:rsidR="00BE2ECE">
        <w:t xml:space="preserve"> </w:t>
      </w:r>
      <w:r w:rsidRPr="00DB03BA">
        <w:t>and</w:t>
      </w:r>
      <w:r w:rsidR="00BE2ECE">
        <w:t xml:space="preserve"> </w:t>
      </w:r>
      <w:r w:rsidRPr="00DB03BA">
        <w:t>a</w:t>
      </w:r>
      <w:r w:rsidR="00BE2ECE">
        <w:t xml:space="preserve"> </w:t>
      </w:r>
      <w:r w:rsidRPr="00DB03BA">
        <w:t>collection</w:t>
      </w:r>
      <w:r w:rsidR="00BE2ECE">
        <w:t xml:space="preserve"> </w:t>
      </w:r>
      <w:r w:rsidRPr="00DB03BA">
        <w:t>society</w:t>
      </w:r>
      <w:r w:rsidR="00DF03CA">
        <w:t>.</w:t>
      </w:r>
    </w:p>
    <w:p w14:paraId="5B58C9B2" w14:textId="5F989550" w:rsidR="00DB03BA" w:rsidRPr="00DB03BA" w:rsidRDefault="00DB03BA" w:rsidP="00AD3C2D">
      <w:pPr>
        <w:pStyle w:val="Heading4"/>
      </w:pPr>
      <w:bookmarkStart w:id="433" w:name="_Ref341269474"/>
      <w:r w:rsidRPr="00DB03BA">
        <w:t>Copying</w:t>
      </w:r>
      <w:r w:rsidR="00BE2ECE">
        <w:t xml:space="preserve"> </w:t>
      </w:r>
      <w:r w:rsidRPr="00DB03BA">
        <w:t>of</w:t>
      </w:r>
      <w:r w:rsidR="00BE2ECE">
        <w:t xml:space="preserve"> </w:t>
      </w:r>
      <w:proofErr w:type="gramStart"/>
      <w:r w:rsidRPr="00DB03BA">
        <w:t>third</w:t>
      </w:r>
      <w:r w:rsidR="00BE2ECE">
        <w:t xml:space="preserve"> </w:t>
      </w:r>
      <w:r w:rsidRPr="00DB03BA">
        <w:t>party</w:t>
      </w:r>
      <w:proofErr w:type="gramEnd"/>
      <w:r w:rsidR="00BE2ECE">
        <w:t xml:space="preserve"> </w:t>
      </w:r>
      <w:r w:rsidRPr="00DB03BA">
        <w:t>copyright</w:t>
      </w:r>
      <w:r w:rsidR="00BE2ECE">
        <w:t xml:space="preserve"> </w:t>
      </w:r>
      <w:r w:rsidRPr="00DB03BA">
        <w:t>material</w:t>
      </w:r>
      <w:bookmarkEnd w:id="433"/>
    </w:p>
    <w:p w14:paraId="783EA3DA" w14:textId="7CD20E2A" w:rsidR="00DB03BA" w:rsidRPr="00DB03BA" w:rsidRDefault="00DB03BA" w:rsidP="00DB03BA">
      <w:r w:rsidRPr="00DB03BA">
        <w:t>If</w:t>
      </w:r>
      <w:r w:rsidR="00BE2ECE">
        <w:t xml:space="preserve"> </w:t>
      </w:r>
      <w:r w:rsidRPr="00DB03BA">
        <w:t>a</w:t>
      </w:r>
      <w:r w:rsidR="00BE2ECE">
        <w:t xml:space="preserve"> </w:t>
      </w:r>
      <w:r w:rsidRPr="00DB03BA">
        <w:t>collecting</w:t>
      </w:r>
      <w:r w:rsidR="00BE2ECE">
        <w:t xml:space="preserve"> </w:t>
      </w:r>
      <w:r w:rsidRPr="00DB03BA">
        <w:t>society</w:t>
      </w:r>
      <w:r w:rsidR="00BE2ECE">
        <w:t xml:space="preserve"> </w:t>
      </w:r>
      <w:r w:rsidRPr="00DB03BA">
        <w:t>has</w:t>
      </w:r>
      <w:r w:rsidR="00BE2ECE">
        <w:t xml:space="preserve"> </w:t>
      </w:r>
      <w:r w:rsidRPr="00DB03BA">
        <w:t>been</w:t>
      </w:r>
      <w:r w:rsidR="00BE2ECE">
        <w:t xml:space="preserve"> </w:t>
      </w:r>
      <w:r w:rsidRPr="00DB03BA">
        <w:t>declared</w:t>
      </w:r>
      <w:r w:rsidR="00BE2ECE">
        <w:t xml:space="preserve"> </w:t>
      </w:r>
      <w:r w:rsidRPr="00DB03BA">
        <w:t>by</w:t>
      </w:r>
      <w:r w:rsidR="00BE2ECE">
        <w:t xml:space="preserve"> </w:t>
      </w:r>
      <w:r w:rsidRPr="00DB03BA">
        <w:t>the</w:t>
      </w:r>
      <w:r w:rsidR="00BE2ECE">
        <w:t xml:space="preserve"> </w:t>
      </w:r>
      <w:r w:rsidRPr="00DB03BA">
        <w:t>Commonwealth</w:t>
      </w:r>
      <w:r w:rsidR="00BE2ECE">
        <w:t xml:space="preserve"> </w:t>
      </w:r>
      <w:r w:rsidRPr="00DB03BA">
        <w:t>under</w:t>
      </w:r>
      <w:r w:rsidR="00BE2ECE">
        <w:t xml:space="preserve"> </w:t>
      </w:r>
      <w:r w:rsidRPr="00DB03BA">
        <w:t>s</w:t>
      </w:r>
      <w:r w:rsidR="00BE2ECE">
        <w:t xml:space="preserve"> </w:t>
      </w:r>
      <w:r w:rsidRPr="00DB03BA">
        <w:t>183A</w:t>
      </w:r>
      <w:r w:rsidR="00BE2ECE">
        <w:t xml:space="preserve"> </w:t>
      </w:r>
      <w:r w:rsidRPr="00DB03BA">
        <w:t>of</w:t>
      </w:r>
      <w:r w:rsidR="00BE2ECE">
        <w:t xml:space="preserve"> </w:t>
      </w:r>
      <w:r w:rsidRPr="00DB03BA">
        <w:t>the</w:t>
      </w:r>
      <w:r w:rsidR="00BE2ECE">
        <w:t xml:space="preserve"> </w:t>
      </w:r>
      <w:r w:rsidRPr="00DB03BA">
        <w:rPr>
          <w:i/>
        </w:rPr>
        <w:t>Copyright</w:t>
      </w:r>
      <w:r w:rsidR="00BE2ECE">
        <w:rPr>
          <w:i/>
        </w:rPr>
        <w:t xml:space="preserve"> </w:t>
      </w:r>
      <w:r w:rsidRPr="00DB03BA">
        <w:rPr>
          <w:i/>
        </w:rPr>
        <w:t>Act</w:t>
      </w:r>
      <w:r w:rsidRPr="00DB03BA">
        <w:t>,</w:t>
      </w:r>
      <w:r w:rsidR="00BE2ECE">
        <w:t xml:space="preserve"> </w:t>
      </w:r>
      <w:r w:rsidRPr="00DB03BA">
        <w:t>the</w:t>
      </w:r>
      <w:r w:rsidR="00BE2ECE">
        <w:t xml:space="preserve"> </w:t>
      </w:r>
      <w:r w:rsidRPr="00DB03BA">
        <w:t>State</w:t>
      </w:r>
      <w:r w:rsidR="00BE2ECE">
        <w:t xml:space="preserve"> </w:t>
      </w:r>
      <w:r w:rsidRPr="00DB03BA">
        <w:t>need</w:t>
      </w:r>
      <w:r w:rsidR="00BE2ECE">
        <w:t xml:space="preserve"> </w:t>
      </w:r>
      <w:r w:rsidRPr="00DB03BA">
        <w:t>only</w:t>
      </w:r>
      <w:r w:rsidR="00BE2ECE">
        <w:t xml:space="preserve"> </w:t>
      </w:r>
      <w:r w:rsidRPr="00DB03BA">
        <w:t>remunerate</w:t>
      </w:r>
      <w:r w:rsidR="00BE2ECE">
        <w:t xml:space="preserve"> </w:t>
      </w:r>
      <w:r w:rsidRPr="00DB03BA">
        <w:t>a</w:t>
      </w:r>
      <w:r w:rsidR="00BE2ECE">
        <w:t xml:space="preserve"> </w:t>
      </w:r>
      <w:r w:rsidRPr="00DB03BA">
        <w:t>declared</w:t>
      </w:r>
      <w:r w:rsidR="00BE2ECE">
        <w:t xml:space="preserve"> </w:t>
      </w:r>
      <w:r w:rsidRPr="00DB03BA">
        <w:t>collecting</w:t>
      </w:r>
      <w:r w:rsidR="00BE2ECE">
        <w:t xml:space="preserve"> </w:t>
      </w:r>
      <w:r w:rsidRPr="00DB03BA">
        <w:t>society</w:t>
      </w:r>
      <w:r w:rsidR="00BE2ECE">
        <w:t xml:space="preserve"> </w:t>
      </w:r>
      <w:r w:rsidRPr="00DB03BA">
        <w:t>for</w:t>
      </w:r>
      <w:r w:rsidR="00BE2ECE">
        <w:t xml:space="preserve"> </w:t>
      </w:r>
      <w:r w:rsidRPr="00DB03BA">
        <w:t>making</w:t>
      </w:r>
      <w:r w:rsidR="00BE2ECE">
        <w:t xml:space="preserve"> </w:t>
      </w:r>
      <w:r w:rsidRPr="00DB03BA">
        <w:t>copies</w:t>
      </w:r>
      <w:r w:rsidR="00BE2ECE">
        <w:t xml:space="preserve"> </w:t>
      </w:r>
      <w:r w:rsidRPr="00DB03BA">
        <w:t>of</w:t>
      </w:r>
      <w:r w:rsidR="00BE2ECE">
        <w:t xml:space="preserve"> </w:t>
      </w:r>
      <w:r w:rsidRPr="00DB03BA">
        <w:t>copyright</w:t>
      </w:r>
      <w:r w:rsidR="00BE2ECE">
        <w:t xml:space="preserve"> </w:t>
      </w:r>
      <w:r w:rsidRPr="00DB03BA">
        <w:t>material,</w:t>
      </w:r>
      <w:r w:rsidR="00BE2ECE">
        <w:t xml:space="preserve"> </w:t>
      </w:r>
      <w:r w:rsidRPr="00DB03BA">
        <w:t>rather</w:t>
      </w:r>
      <w:r w:rsidR="00BE2ECE">
        <w:t xml:space="preserve"> </w:t>
      </w:r>
      <w:r w:rsidRPr="00DB03BA">
        <w:t>than</w:t>
      </w:r>
      <w:r w:rsidR="00BE2ECE">
        <w:t xml:space="preserve"> </w:t>
      </w:r>
      <w:r w:rsidRPr="00DB03BA">
        <w:t>contacting</w:t>
      </w:r>
      <w:r w:rsidR="00BE2ECE">
        <w:t xml:space="preserve"> </w:t>
      </w:r>
      <w:r w:rsidRPr="00DB03BA">
        <w:t>each</w:t>
      </w:r>
      <w:r w:rsidR="00BE2ECE">
        <w:t xml:space="preserve"> </w:t>
      </w:r>
      <w:r w:rsidRPr="00DB03BA">
        <w:t>copyright</w:t>
      </w:r>
      <w:r w:rsidR="00BE2ECE">
        <w:t xml:space="preserve"> </w:t>
      </w:r>
      <w:r w:rsidRPr="00DB03BA">
        <w:t>owner</w:t>
      </w:r>
      <w:r w:rsidR="00BE2ECE">
        <w:t xml:space="preserve"> </w:t>
      </w:r>
      <w:r w:rsidRPr="00DB03BA">
        <w:t>directly.</w:t>
      </w:r>
      <w:r w:rsidR="00BE2ECE">
        <w:t xml:space="preserve"> </w:t>
      </w:r>
      <w:r w:rsidR="003F713D">
        <w:t>DGS</w:t>
      </w:r>
      <w:r w:rsidR="00BE2ECE">
        <w:t xml:space="preserve"> </w:t>
      </w:r>
      <w:r w:rsidRPr="00DB03BA">
        <w:t>is</w:t>
      </w:r>
      <w:r w:rsidR="00BE2ECE">
        <w:t xml:space="preserve"> </w:t>
      </w:r>
      <w:r w:rsidRPr="00DB03BA">
        <w:t>responsible</w:t>
      </w:r>
      <w:r w:rsidR="00BE2ECE">
        <w:t xml:space="preserve"> </w:t>
      </w:r>
      <w:r w:rsidRPr="00DB03BA">
        <w:t>for</w:t>
      </w:r>
      <w:r w:rsidR="00BE2ECE">
        <w:t xml:space="preserve"> </w:t>
      </w:r>
      <w:r w:rsidRPr="00DB03BA">
        <w:t>negotiating</w:t>
      </w:r>
      <w:r w:rsidR="00BE2ECE">
        <w:t xml:space="preserve"> </w:t>
      </w:r>
      <w:r w:rsidRPr="00DB03BA">
        <w:t>the</w:t>
      </w:r>
      <w:r w:rsidR="00BE2ECE">
        <w:t xml:space="preserve"> </w:t>
      </w:r>
      <w:r w:rsidRPr="00DB03BA">
        <w:t>whole</w:t>
      </w:r>
      <w:r w:rsidR="00BE2ECE">
        <w:t xml:space="preserve"> </w:t>
      </w:r>
      <w:r w:rsidRPr="00DB03BA">
        <w:t>of</w:t>
      </w:r>
      <w:r w:rsidR="00BE2ECE">
        <w:t xml:space="preserve"> </w:t>
      </w:r>
      <w:r w:rsidRPr="00DB03BA">
        <w:t>Victorian</w:t>
      </w:r>
      <w:r w:rsidR="00BE2ECE">
        <w:t xml:space="preserve"> </w:t>
      </w:r>
      <w:r w:rsidRPr="00DB03BA">
        <w:t>Government</w:t>
      </w:r>
      <w:r w:rsidR="00BE2ECE">
        <w:t xml:space="preserve"> </w:t>
      </w:r>
      <w:r w:rsidRPr="00DB03BA">
        <w:t>agreements</w:t>
      </w:r>
      <w:r w:rsidR="00BE2ECE">
        <w:t xml:space="preserve"> </w:t>
      </w:r>
      <w:r w:rsidRPr="00DB03BA">
        <w:t>with</w:t>
      </w:r>
      <w:r w:rsidR="00BE2ECE">
        <w:t xml:space="preserve"> </w:t>
      </w:r>
      <w:r w:rsidRPr="00DB03BA">
        <w:t>the</w:t>
      </w:r>
      <w:r w:rsidR="00BE2ECE">
        <w:t xml:space="preserve"> </w:t>
      </w:r>
      <w:r w:rsidRPr="00DB03BA">
        <w:t>collecting</w:t>
      </w:r>
      <w:r w:rsidR="00BE2ECE">
        <w:t xml:space="preserve"> </w:t>
      </w:r>
      <w:r w:rsidRPr="00DB03BA">
        <w:t>societies</w:t>
      </w:r>
      <w:r w:rsidR="00BE2ECE">
        <w:t xml:space="preserve"> </w:t>
      </w:r>
      <w:r w:rsidRPr="00DB03BA">
        <w:t>for</w:t>
      </w:r>
      <w:r w:rsidR="00BE2ECE">
        <w:t xml:space="preserve"> </w:t>
      </w:r>
      <w:r w:rsidRPr="00DB03BA">
        <w:t>payment</w:t>
      </w:r>
      <w:r w:rsidR="00BE2ECE">
        <w:t xml:space="preserve"> </w:t>
      </w:r>
      <w:r w:rsidRPr="00DB03BA">
        <w:t>under</w:t>
      </w:r>
      <w:r w:rsidR="00BE2ECE">
        <w:t xml:space="preserve"> </w:t>
      </w:r>
      <w:r w:rsidRPr="00DB03BA">
        <w:t>s</w:t>
      </w:r>
      <w:r w:rsidR="00BE2ECE">
        <w:t xml:space="preserve"> </w:t>
      </w:r>
      <w:r w:rsidRPr="00DB03BA">
        <w:t>183A.</w:t>
      </w:r>
    </w:p>
    <w:p w14:paraId="1620DB82" w14:textId="55BC7662" w:rsidR="00DB03BA" w:rsidRPr="00DB03BA" w:rsidRDefault="00DB03BA" w:rsidP="00DB03BA">
      <w:r w:rsidRPr="00DB03BA">
        <w:t>The</w:t>
      </w:r>
      <w:r w:rsidR="00BE2ECE">
        <w:t xml:space="preserve"> </w:t>
      </w:r>
      <w:r w:rsidRPr="00DB03BA">
        <w:t>State</w:t>
      </w:r>
      <w:r w:rsidR="00BE2ECE">
        <w:t xml:space="preserve"> </w:t>
      </w:r>
      <w:r w:rsidRPr="00DB03BA">
        <w:t>is</w:t>
      </w:r>
      <w:r w:rsidR="00BE2ECE">
        <w:t xml:space="preserve"> </w:t>
      </w:r>
      <w:r w:rsidRPr="00DB03BA">
        <w:t>required</w:t>
      </w:r>
      <w:r w:rsidR="00BE2ECE">
        <w:t xml:space="preserve"> </w:t>
      </w:r>
      <w:r w:rsidRPr="00DB03BA">
        <w:t>to</w:t>
      </w:r>
      <w:r w:rsidR="00BE2ECE">
        <w:t xml:space="preserve"> </w:t>
      </w:r>
      <w:r w:rsidRPr="00DB03BA">
        <w:t>reach</w:t>
      </w:r>
      <w:r w:rsidR="00BE2ECE">
        <w:t xml:space="preserve"> </w:t>
      </w:r>
      <w:r w:rsidRPr="00DB03BA">
        <w:t>agreements</w:t>
      </w:r>
      <w:r w:rsidR="00BE2ECE">
        <w:t xml:space="preserve"> </w:t>
      </w:r>
      <w:r w:rsidRPr="00DB03BA">
        <w:t>with</w:t>
      </w:r>
      <w:r w:rsidR="00BE2ECE">
        <w:t xml:space="preserve"> </w:t>
      </w:r>
      <w:r w:rsidRPr="00DB03BA">
        <w:t>the</w:t>
      </w:r>
      <w:r w:rsidR="00BE2ECE">
        <w:t xml:space="preserve"> </w:t>
      </w:r>
      <w:r w:rsidRPr="00DB03BA">
        <w:t>following</w:t>
      </w:r>
      <w:r w:rsidR="00BE2ECE">
        <w:t xml:space="preserve"> </w:t>
      </w:r>
      <w:r w:rsidRPr="00DB03BA">
        <w:t>collecting</w:t>
      </w:r>
      <w:r w:rsidR="00BE2ECE">
        <w:t xml:space="preserve"> </w:t>
      </w:r>
      <w:r w:rsidRPr="00DB03BA">
        <w:t>societies:</w:t>
      </w:r>
    </w:p>
    <w:p w14:paraId="0591C0B4" w14:textId="40431769" w:rsidR="00DB03BA" w:rsidRPr="00DB03BA" w:rsidRDefault="00DB03BA" w:rsidP="00AD3C2D">
      <w:pPr>
        <w:pStyle w:val="List"/>
      </w:pPr>
      <w:r w:rsidRPr="00DB03BA">
        <w:t>Copyright</w:t>
      </w:r>
      <w:r w:rsidR="00BE2ECE">
        <w:t xml:space="preserve"> </w:t>
      </w:r>
      <w:r w:rsidRPr="00DB03BA">
        <w:t>Agency</w:t>
      </w:r>
      <w:r w:rsidR="00BE2ECE">
        <w:t xml:space="preserve"> </w:t>
      </w:r>
      <w:r w:rsidRPr="00DB03BA">
        <w:t>Limited</w:t>
      </w:r>
      <w:r w:rsidR="00BE2ECE">
        <w:t xml:space="preserve"> </w:t>
      </w:r>
      <w:r w:rsidRPr="00DB03BA">
        <w:t>(CAL)</w:t>
      </w:r>
      <w:r w:rsidR="00BE2ECE">
        <w:t xml:space="preserve"> </w:t>
      </w:r>
      <w:r w:rsidRPr="00DB03BA">
        <w:t>–</w:t>
      </w:r>
      <w:r w:rsidR="00BE2ECE">
        <w:t xml:space="preserve"> </w:t>
      </w:r>
      <w:r w:rsidRPr="00DB03BA">
        <w:t>for</w:t>
      </w:r>
      <w:r w:rsidR="00BE2ECE">
        <w:t xml:space="preserve"> </w:t>
      </w:r>
      <w:r w:rsidRPr="00DB03BA">
        <w:t>copies</w:t>
      </w:r>
      <w:r w:rsidR="00BE2ECE">
        <w:t xml:space="preserve"> </w:t>
      </w:r>
      <w:r w:rsidRPr="00DB03BA">
        <w:t>of</w:t>
      </w:r>
      <w:r w:rsidR="00BE2ECE">
        <w:t xml:space="preserve"> </w:t>
      </w:r>
      <w:r w:rsidRPr="00DB03BA">
        <w:t>works</w:t>
      </w:r>
      <w:r w:rsidR="00BE2ECE">
        <w:t xml:space="preserve"> </w:t>
      </w:r>
      <w:r w:rsidRPr="00DB03BA">
        <w:t>(for</w:t>
      </w:r>
      <w:r w:rsidR="00BE2ECE">
        <w:t xml:space="preserve"> </w:t>
      </w:r>
      <w:r w:rsidRPr="00DB03BA">
        <w:t>example,</w:t>
      </w:r>
      <w:r w:rsidR="00BE2ECE">
        <w:t xml:space="preserve"> </w:t>
      </w:r>
      <w:r w:rsidRPr="00DB03BA">
        <w:t>newspaper</w:t>
      </w:r>
      <w:r w:rsidR="00BE2ECE">
        <w:t xml:space="preserve"> </w:t>
      </w:r>
      <w:r w:rsidRPr="00DB03BA">
        <w:t>articles,</w:t>
      </w:r>
      <w:r w:rsidR="00BE2ECE">
        <w:t xml:space="preserve"> </w:t>
      </w:r>
      <w:r w:rsidRPr="00DB03BA">
        <w:t>journal</w:t>
      </w:r>
      <w:r w:rsidR="00BE2ECE">
        <w:t xml:space="preserve"> </w:t>
      </w:r>
      <w:r w:rsidRPr="00DB03BA">
        <w:t>articles</w:t>
      </w:r>
      <w:r w:rsidR="00BE2ECE">
        <w:t xml:space="preserve"> </w:t>
      </w:r>
      <w:r w:rsidRPr="00DB03BA">
        <w:t>and</w:t>
      </w:r>
      <w:r w:rsidR="00BE2ECE">
        <w:t xml:space="preserve"> </w:t>
      </w:r>
      <w:r w:rsidRPr="00DB03BA">
        <w:t>books);</w:t>
      </w:r>
      <w:r w:rsidR="00BE2ECE">
        <w:t xml:space="preserve"> </w:t>
      </w:r>
      <w:r w:rsidRPr="00DB03BA">
        <w:t>and</w:t>
      </w:r>
    </w:p>
    <w:p w14:paraId="0F64E94F" w14:textId="77777777" w:rsidR="00BB166C" w:rsidRDefault="00DB03BA" w:rsidP="00AD3C2D">
      <w:pPr>
        <w:pStyle w:val="List"/>
      </w:pPr>
      <w:r w:rsidRPr="00DB03BA">
        <w:t>Screenrights</w:t>
      </w:r>
      <w:r w:rsidR="00BE2ECE">
        <w:t xml:space="preserve"> </w:t>
      </w:r>
      <w:r w:rsidRPr="00DB03BA">
        <w:t>–</w:t>
      </w:r>
      <w:r w:rsidR="00BE2ECE">
        <w:t xml:space="preserve"> </w:t>
      </w:r>
      <w:r w:rsidRPr="00DB03BA">
        <w:t>for</w:t>
      </w:r>
      <w:r w:rsidR="00BE2ECE">
        <w:t xml:space="preserve"> </w:t>
      </w:r>
      <w:r w:rsidRPr="00DB03BA">
        <w:t>copies</w:t>
      </w:r>
      <w:r w:rsidR="00BE2ECE">
        <w:t xml:space="preserve"> </w:t>
      </w:r>
      <w:r w:rsidRPr="00DB03BA">
        <w:t>of</w:t>
      </w:r>
      <w:r w:rsidR="00BE2ECE">
        <w:t xml:space="preserve"> </w:t>
      </w:r>
      <w:r w:rsidRPr="00DB03BA">
        <w:t>sound</w:t>
      </w:r>
      <w:r w:rsidR="00BE2ECE">
        <w:t xml:space="preserve"> </w:t>
      </w:r>
      <w:r w:rsidRPr="00DB03BA">
        <w:t>recordings,</w:t>
      </w:r>
      <w:r w:rsidR="00BE2ECE">
        <w:t xml:space="preserve"> </w:t>
      </w:r>
      <w:r w:rsidRPr="00DB03BA">
        <w:t>films</w:t>
      </w:r>
      <w:r w:rsidR="00BE2ECE">
        <w:t xml:space="preserve"> </w:t>
      </w:r>
      <w:r w:rsidRPr="00DB03BA">
        <w:t>and</w:t>
      </w:r>
      <w:r w:rsidR="00BE2ECE">
        <w:t xml:space="preserve"> </w:t>
      </w:r>
      <w:r w:rsidRPr="00DB03BA">
        <w:t>broadcasts.</w:t>
      </w:r>
    </w:p>
    <w:p w14:paraId="035DD2AC" w14:textId="77777777" w:rsidR="00BB166C" w:rsidRDefault="00DB03BA" w:rsidP="00DB03BA">
      <w:r w:rsidRPr="00DB03BA">
        <w:t>All</w:t>
      </w:r>
      <w:r w:rsidR="00BE2ECE">
        <w:t xml:space="preserve"> </w:t>
      </w:r>
      <w:r w:rsidRPr="00DB03BA">
        <w:t>departments</w:t>
      </w:r>
      <w:r w:rsidR="00BE2ECE">
        <w:t xml:space="preserve"> </w:t>
      </w:r>
      <w:r w:rsidRPr="00DB03BA">
        <w:t>and</w:t>
      </w:r>
      <w:r w:rsidR="00BE2ECE">
        <w:t xml:space="preserve"> </w:t>
      </w:r>
      <w:r w:rsidRPr="00DB03BA">
        <w:t>many</w:t>
      </w:r>
      <w:r w:rsidR="00BE2ECE">
        <w:t xml:space="preserve"> </w:t>
      </w:r>
      <w:r w:rsidRPr="00DB03BA">
        <w:t>statutory</w:t>
      </w:r>
      <w:r w:rsidR="00BE2ECE">
        <w:t xml:space="preserve"> </w:t>
      </w:r>
      <w:r w:rsidRPr="00DB03BA">
        <w:t>bodies</w:t>
      </w:r>
      <w:r w:rsidR="00BE2ECE">
        <w:t xml:space="preserve"> </w:t>
      </w:r>
      <w:r w:rsidRPr="00DB03BA">
        <w:t>are</w:t>
      </w:r>
      <w:r w:rsidR="00BE2ECE">
        <w:t xml:space="preserve"> </w:t>
      </w:r>
      <w:r w:rsidRPr="00DB03BA">
        <w:t>subject</w:t>
      </w:r>
      <w:r w:rsidR="00BE2ECE">
        <w:t xml:space="preserve"> </w:t>
      </w:r>
      <w:r w:rsidRPr="00DB03BA">
        <w:t>to</w:t>
      </w:r>
      <w:r w:rsidR="00BE2ECE">
        <w:t xml:space="preserve"> </w:t>
      </w:r>
      <w:r w:rsidRPr="00DB03BA">
        <w:t>the</w:t>
      </w:r>
      <w:r w:rsidR="00BE2ECE">
        <w:t xml:space="preserve"> </w:t>
      </w:r>
      <w:r w:rsidRPr="00DB03BA">
        <w:t>agreements</w:t>
      </w:r>
      <w:r w:rsidR="00BE2ECE">
        <w:t xml:space="preserve"> </w:t>
      </w:r>
      <w:r w:rsidRPr="00DB03BA">
        <w:t>with</w:t>
      </w:r>
      <w:r w:rsidR="00BE2ECE">
        <w:t xml:space="preserve"> </w:t>
      </w:r>
      <w:r w:rsidRPr="00DB03BA">
        <w:t>the</w:t>
      </w:r>
      <w:r w:rsidR="00BE2ECE">
        <w:t xml:space="preserve"> </w:t>
      </w:r>
      <w:r w:rsidRPr="00DB03BA">
        <w:t>collecting</w:t>
      </w:r>
      <w:r w:rsidR="00BE2ECE">
        <w:t xml:space="preserve"> </w:t>
      </w:r>
      <w:r w:rsidRPr="00DB03BA">
        <w:t>societies.</w:t>
      </w:r>
      <w:r w:rsidR="00BE2ECE">
        <w:t xml:space="preserve"> </w:t>
      </w:r>
      <w:r w:rsidRPr="00DB03BA">
        <w:t>Those</w:t>
      </w:r>
      <w:r w:rsidR="00BE2ECE">
        <w:t xml:space="preserve"> </w:t>
      </w:r>
      <w:r w:rsidRPr="00DB03BA">
        <w:t>bodies</w:t>
      </w:r>
      <w:r w:rsidR="00BE2ECE">
        <w:t xml:space="preserve"> </w:t>
      </w:r>
      <w:r w:rsidRPr="00DB03BA">
        <w:t>may</w:t>
      </w:r>
      <w:r w:rsidR="00BE2ECE">
        <w:t xml:space="preserve"> </w:t>
      </w:r>
      <w:r w:rsidRPr="00DB03BA">
        <w:t>make</w:t>
      </w:r>
      <w:r w:rsidR="00BE2ECE">
        <w:t xml:space="preserve"> </w:t>
      </w:r>
      <w:r w:rsidRPr="00DB03BA">
        <w:t>copies</w:t>
      </w:r>
      <w:r w:rsidR="00BE2ECE">
        <w:t xml:space="preserve"> </w:t>
      </w:r>
      <w:r w:rsidRPr="00DB03BA">
        <w:t>of</w:t>
      </w:r>
      <w:r w:rsidR="00BE2ECE">
        <w:t xml:space="preserve"> </w:t>
      </w:r>
      <w:proofErr w:type="gramStart"/>
      <w:r w:rsidRPr="00DB03BA">
        <w:t>third</w:t>
      </w:r>
      <w:r w:rsidR="00BE2ECE">
        <w:t xml:space="preserve"> </w:t>
      </w:r>
      <w:r w:rsidRPr="00DB03BA">
        <w:t>party</w:t>
      </w:r>
      <w:proofErr w:type="gramEnd"/>
      <w:r w:rsidR="00BE2ECE">
        <w:t xml:space="preserve"> </w:t>
      </w:r>
      <w:r w:rsidRPr="00DB03BA">
        <w:t>copyright</w:t>
      </w:r>
      <w:r w:rsidR="00BE2ECE">
        <w:t xml:space="preserve"> </w:t>
      </w:r>
      <w:r w:rsidRPr="00DB03BA">
        <w:t>material</w:t>
      </w:r>
      <w:r w:rsidR="00BE2ECE">
        <w:t xml:space="preserve"> </w:t>
      </w:r>
      <w:r w:rsidRPr="00DB03BA">
        <w:t>as</w:t>
      </w:r>
      <w:r w:rsidR="00BE2ECE">
        <w:t xml:space="preserve"> </w:t>
      </w:r>
      <w:r w:rsidRPr="00DB03BA">
        <w:t>long</w:t>
      </w:r>
      <w:r w:rsidR="00BE2ECE">
        <w:t xml:space="preserve"> </w:t>
      </w:r>
      <w:r w:rsidRPr="00DB03BA">
        <w:t>as</w:t>
      </w:r>
      <w:r w:rsidR="00BE2ECE">
        <w:t xml:space="preserve"> </w:t>
      </w:r>
      <w:r w:rsidRPr="00DB03BA">
        <w:t>those</w:t>
      </w:r>
      <w:r w:rsidR="00BE2ECE">
        <w:t xml:space="preserve"> </w:t>
      </w:r>
      <w:r w:rsidRPr="00DB03BA">
        <w:t>copies</w:t>
      </w:r>
      <w:r w:rsidR="00BE2ECE">
        <w:t xml:space="preserve"> </w:t>
      </w:r>
      <w:r w:rsidRPr="00DB03BA">
        <w:t>are</w:t>
      </w:r>
      <w:r w:rsidR="00BE2ECE">
        <w:t xml:space="preserve"> </w:t>
      </w:r>
      <w:r w:rsidRPr="00DB03BA">
        <w:t>for</w:t>
      </w:r>
      <w:r w:rsidR="00BE2ECE">
        <w:t xml:space="preserve"> </w:t>
      </w:r>
      <w:r w:rsidRPr="00DB03BA">
        <w:t>the</w:t>
      </w:r>
      <w:r w:rsidR="00BE2ECE">
        <w:t xml:space="preserve"> </w:t>
      </w:r>
      <w:r w:rsidRPr="00DB03BA">
        <w:t>services</w:t>
      </w:r>
      <w:r w:rsidR="00BE2ECE">
        <w:t xml:space="preserve"> </w:t>
      </w:r>
      <w:r w:rsidRPr="00DB03BA">
        <w:t>of</w:t>
      </w:r>
      <w:r w:rsidR="00BE2ECE">
        <w:t xml:space="preserve"> </w:t>
      </w:r>
      <w:r w:rsidRPr="00DB03BA">
        <w:t>the</w:t>
      </w:r>
      <w:r w:rsidR="00BE2ECE">
        <w:t xml:space="preserve"> </w:t>
      </w:r>
      <w:r w:rsidRPr="00DB03BA">
        <w:t>State.</w:t>
      </w:r>
      <w:r w:rsidR="00BE2ECE">
        <w:t xml:space="preserve"> </w:t>
      </w:r>
      <w:r w:rsidRPr="00DB03BA">
        <w:t>Payment</w:t>
      </w:r>
      <w:r w:rsidR="00BE2ECE">
        <w:t xml:space="preserve"> </w:t>
      </w:r>
      <w:r w:rsidRPr="00DB03BA">
        <w:t>under</w:t>
      </w:r>
      <w:r w:rsidR="00BE2ECE">
        <w:t xml:space="preserve"> </w:t>
      </w:r>
      <w:r w:rsidRPr="00DB03BA">
        <w:t>the</w:t>
      </w:r>
      <w:r w:rsidR="00BE2ECE">
        <w:t xml:space="preserve"> </w:t>
      </w:r>
      <w:r w:rsidRPr="00DB03BA">
        <w:t>agreements</w:t>
      </w:r>
      <w:r w:rsidR="00BE2ECE">
        <w:t xml:space="preserve"> </w:t>
      </w:r>
      <w:r w:rsidRPr="00DB03BA">
        <w:t>is</w:t>
      </w:r>
      <w:r w:rsidR="00BE2ECE">
        <w:t xml:space="preserve"> </w:t>
      </w:r>
      <w:r w:rsidRPr="00DB03BA">
        <w:t>calculated</w:t>
      </w:r>
      <w:r w:rsidR="00BE2ECE">
        <w:t xml:space="preserve"> </w:t>
      </w:r>
      <w:r w:rsidRPr="00DB03BA">
        <w:t>on</w:t>
      </w:r>
      <w:r w:rsidR="00BE2ECE">
        <w:t xml:space="preserve"> </w:t>
      </w:r>
      <w:r w:rsidRPr="00DB03BA">
        <w:t>a</w:t>
      </w:r>
      <w:r w:rsidR="00BE2ECE">
        <w:t xml:space="preserve"> </w:t>
      </w:r>
      <w:r w:rsidRPr="00DB03BA">
        <w:t>per</w:t>
      </w:r>
      <w:r w:rsidRPr="00DB03BA">
        <w:noBreakHyphen/>
        <w:t>FTE</w:t>
      </w:r>
      <w:r w:rsidR="00BE2ECE">
        <w:t xml:space="preserve"> </w:t>
      </w:r>
      <w:r w:rsidRPr="00DB03BA">
        <w:t>per</w:t>
      </w:r>
      <w:r w:rsidR="00BE2ECE">
        <w:t xml:space="preserve"> </w:t>
      </w:r>
      <w:r w:rsidRPr="00DB03BA">
        <w:t>year</w:t>
      </w:r>
      <w:r w:rsidR="00BE2ECE">
        <w:t xml:space="preserve"> </w:t>
      </w:r>
      <w:r w:rsidRPr="00DB03BA">
        <w:t>basis</w:t>
      </w:r>
      <w:r w:rsidR="00BE2ECE">
        <w:t xml:space="preserve"> </w:t>
      </w:r>
      <w:r w:rsidRPr="00DB03BA">
        <w:t>at</w:t>
      </w:r>
      <w:r w:rsidR="00BE2ECE">
        <w:t xml:space="preserve"> </w:t>
      </w:r>
      <w:r w:rsidRPr="00DB03BA">
        <w:t>an</w:t>
      </w:r>
      <w:r w:rsidR="00BE2ECE">
        <w:t xml:space="preserve"> </w:t>
      </w:r>
      <w:r w:rsidRPr="00DB03BA">
        <w:t>agreed</w:t>
      </w:r>
      <w:r w:rsidR="00BE2ECE">
        <w:t xml:space="preserve"> </w:t>
      </w:r>
      <w:r w:rsidRPr="00DB03BA">
        <w:t>rate.</w:t>
      </w:r>
      <w:r w:rsidR="00BE2ECE">
        <w:t xml:space="preserve"> </w:t>
      </w:r>
      <w:r w:rsidRPr="00DB03BA">
        <w:t>Bodies</w:t>
      </w:r>
      <w:r w:rsidR="00BE2ECE">
        <w:t xml:space="preserve"> </w:t>
      </w:r>
      <w:r w:rsidRPr="00DB03BA">
        <w:t>will</w:t>
      </w:r>
      <w:r w:rsidR="00BE2ECE">
        <w:t xml:space="preserve"> </w:t>
      </w:r>
      <w:r w:rsidRPr="00DB03BA">
        <w:t>be</w:t>
      </w:r>
      <w:r w:rsidR="00BE2ECE">
        <w:t xml:space="preserve"> </w:t>
      </w:r>
      <w:r w:rsidRPr="00DB03BA">
        <w:t>notified</w:t>
      </w:r>
      <w:r w:rsidR="00BE2ECE">
        <w:t xml:space="preserve"> </w:t>
      </w:r>
      <w:r w:rsidRPr="00DB03BA">
        <w:t>of</w:t>
      </w:r>
      <w:r w:rsidR="00BE2ECE">
        <w:t xml:space="preserve"> </w:t>
      </w:r>
      <w:r w:rsidRPr="00DB03BA">
        <w:t>their</w:t>
      </w:r>
      <w:r w:rsidR="00BE2ECE">
        <w:t xml:space="preserve"> </w:t>
      </w:r>
      <w:r w:rsidRPr="00DB03BA">
        <w:t>liability</w:t>
      </w:r>
      <w:r w:rsidR="00BE2ECE">
        <w:t xml:space="preserve"> </w:t>
      </w:r>
      <w:r w:rsidRPr="00DB03BA">
        <w:t>each</w:t>
      </w:r>
      <w:r w:rsidR="00BE2ECE">
        <w:t xml:space="preserve"> </w:t>
      </w:r>
      <w:r w:rsidRPr="00DB03BA">
        <w:t>year.</w:t>
      </w:r>
    </w:p>
    <w:p w14:paraId="1D83183B" w14:textId="2D57261C" w:rsidR="00DB03BA" w:rsidRPr="00DB03BA" w:rsidRDefault="00DB03BA" w:rsidP="00DB03BA">
      <w:r w:rsidRPr="00DB03BA">
        <w:t>There</w:t>
      </w:r>
      <w:r w:rsidR="00BE2ECE">
        <w:t xml:space="preserve"> </w:t>
      </w:r>
      <w:r w:rsidRPr="00DB03BA">
        <w:t>are,</w:t>
      </w:r>
      <w:r w:rsidR="00BE2ECE">
        <w:t xml:space="preserve"> </w:t>
      </w:r>
      <w:r w:rsidRPr="00DB03BA">
        <w:t>however,</w:t>
      </w:r>
      <w:r w:rsidR="00BE2ECE">
        <w:t xml:space="preserve"> </w:t>
      </w:r>
      <w:r w:rsidRPr="00DB03BA">
        <w:t>other</w:t>
      </w:r>
      <w:r w:rsidR="00BE2ECE">
        <w:t xml:space="preserve"> </w:t>
      </w:r>
      <w:r w:rsidRPr="00DB03BA">
        <w:t>uses</w:t>
      </w:r>
      <w:r w:rsidR="00BE2ECE">
        <w:t xml:space="preserve"> </w:t>
      </w:r>
      <w:r w:rsidRPr="00DB03BA">
        <w:t>of</w:t>
      </w:r>
      <w:r w:rsidR="00BE2ECE">
        <w:t xml:space="preserve"> </w:t>
      </w:r>
      <w:r w:rsidRPr="00DB03BA">
        <w:t>copyright</w:t>
      </w:r>
      <w:r w:rsidR="00BE2ECE">
        <w:t xml:space="preserve"> </w:t>
      </w:r>
      <w:r w:rsidRPr="00DB03BA">
        <w:t>material</w:t>
      </w:r>
      <w:r w:rsidR="00BE2ECE">
        <w:t xml:space="preserve"> </w:t>
      </w:r>
      <w:r w:rsidRPr="00DB03BA">
        <w:t>aside</w:t>
      </w:r>
      <w:r w:rsidR="00BE2ECE">
        <w:t xml:space="preserve"> </w:t>
      </w:r>
      <w:r w:rsidRPr="00DB03BA">
        <w:t>from</w:t>
      </w:r>
      <w:r w:rsidR="00BE2ECE">
        <w:t xml:space="preserve"> </w:t>
      </w:r>
      <w:r w:rsidRPr="00DB03BA">
        <w:t>copying</w:t>
      </w:r>
      <w:r w:rsidR="00BE2ECE">
        <w:t xml:space="preserve"> </w:t>
      </w:r>
      <w:r w:rsidRPr="00DB03BA">
        <w:t>that</w:t>
      </w:r>
      <w:r w:rsidR="00BE2ECE">
        <w:t xml:space="preserve"> </w:t>
      </w:r>
      <w:r w:rsidRPr="00DB03BA">
        <w:t>are</w:t>
      </w:r>
      <w:r w:rsidR="00BE2ECE">
        <w:t xml:space="preserve"> </w:t>
      </w:r>
      <w:r w:rsidRPr="00DB03BA">
        <w:t>not</w:t>
      </w:r>
      <w:r w:rsidR="00BE2ECE">
        <w:t xml:space="preserve"> </w:t>
      </w:r>
      <w:r w:rsidRPr="00DB03BA">
        <w:t>always</w:t>
      </w:r>
      <w:r w:rsidR="00BE2ECE">
        <w:t xml:space="preserve"> </w:t>
      </w:r>
      <w:r w:rsidRPr="00DB03BA">
        <w:t>captured</w:t>
      </w:r>
      <w:r w:rsidR="00BE2ECE">
        <w:t xml:space="preserve"> </w:t>
      </w:r>
      <w:r w:rsidRPr="00DB03BA">
        <w:t>by</w:t>
      </w:r>
      <w:r w:rsidR="00BE2ECE">
        <w:t xml:space="preserve"> </w:t>
      </w:r>
      <w:r w:rsidRPr="00DB03BA">
        <w:t>the</w:t>
      </w:r>
      <w:r w:rsidR="00BE2ECE">
        <w:t xml:space="preserve"> </w:t>
      </w:r>
      <w:r w:rsidRPr="00DB03BA">
        <w:t>agreements</w:t>
      </w:r>
      <w:r w:rsidR="00BE2ECE">
        <w:t xml:space="preserve"> </w:t>
      </w:r>
      <w:r w:rsidRPr="00DB03BA">
        <w:t>under</w:t>
      </w:r>
      <w:r w:rsidR="00BE2ECE">
        <w:t xml:space="preserve"> </w:t>
      </w:r>
      <w:r w:rsidRPr="00DB03BA">
        <w:t>s</w:t>
      </w:r>
      <w:r w:rsidR="00BE2ECE">
        <w:t xml:space="preserve"> </w:t>
      </w:r>
      <w:r w:rsidRPr="00DB03BA">
        <w:t>183A,</w:t>
      </w:r>
      <w:r w:rsidR="00BE2ECE">
        <w:t xml:space="preserve"> </w:t>
      </w:r>
      <w:r w:rsidRPr="00DB03BA">
        <w:t>which</w:t>
      </w:r>
      <w:r w:rsidR="00BE2ECE">
        <w:t xml:space="preserve"> </w:t>
      </w:r>
      <w:r w:rsidRPr="00DB03BA">
        <w:t>must</w:t>
      </w:r>
      <w:r w:rsidR="00BE2ECE">
        <w:t xml:space="preserve"> </w:t>
      </w:r>
      <w:r w:rsidRPr="00DB03BA">
        <w:t>be</w:t>
      </w:r>
      <w:r w:rsidR="00BE2ECE">
        <w:t xml:space="preserve"> </w:t>
      </w:r>
      <w:r w:rsidRPr="00DB03BA">
        <w:t>paid</w:t>
      </w:r>
      <w:r w:rsidR="00BE2ECE">
        <w:t xml:space="preserve"> </w:t>
      </w:r>
      <w:r w:rsidRPr="00DB03BA">
        <w:t>for.</w:t>
      </w:r>
      <w:r w:rsidR="00BE2ECE">
        <w:t xml:space="preserve"> </w:t>
      </w:r>
      <w:r w:rsidRPr="00DB03BA">
        <w:t>They</w:t>
      </w:r>
      <w:r w:rsidR="00BE2ECE">
        <w:t xml:space="preserve"> </w:t>
      </w:r>
      <w:r w:rsidRPr="00DB03BA">
        <w:t>are</w:t>
      </w:r>
      <w:r w:rsidR="00BE2ECE">
        <w:t xml:space="preserve"> </w:t>
      </w:r>
      <w:r w:rsidRPr="00DB03BA">
        <w:t>discussed</w:t>
      </w:r>
      <w:r w:rsidR="00BE2ECE">
        <w:t xml:space="preserve"> </w:t>
      </w:r>
      <w:r w:rsidRPr="00DB03BA">
        <w:t>in</w:t>
      </w:r>
      <w:r w:rsidR="00BE2ECE">
        <w:t xml:space="preserve"> </w:t>
      </w:r>
      <w:r w:rsidRPr="00DB03BA">
        <w:t>the</w:t>
      </w:r>
      <w:r w:rsidR="00BE2ECE">
        <w:t xml:space="preserve"> </w:t>
      </w:r>
      <w:r w:rsidRPr="00DB03BA">
        <w:t>next</w:t>
      </w:r>
      <w:r w:rsidR="00BE2ECE">
        <w:t xml:space="preserve"> </w:t>
      </w:r>
      <w:r w:rsidRPr="00DB03BA">
        <w:t>subchapter.</w:t>
      </w:r>
    </w:p>
    <w:p w14:paraId="49454169" w14:textId="070B36DD" w:rsidR="00DB03BA" w:rsidRPr="00DB03BA" w:rsidRDefault="00DB03BA" w:rsidP="00AD3C2D">
      <w:pPr>
        <w:pStyle w:val="Heading4"/>
      </w:pPr>
      <w:r w:rsidRPr="00DB03BA">
        <w:t>Uses</w:t>
      </w:r>
      <w:r w:rsidR="00BE2ECE">
        <w:t xml:space="preserve"> </w:t>
      </w:r>
      <w:r w:rsidRPr="00DB03BA">
        <w:t>of</w:t>
      </w:r>
      <w:r w:rsidR="00BE2ECE">
        <w:t xml:space="preserve"> </w:t>
      </w:r>
      <w:r w:rsidRPr="00DB03BA">
        <w:t>copyright</w:t>
      </w:r>
      <w:r w:rsidR="00BE2ECE">
        <w:t xml:space="preserve"> </w:t>
      </w:r>
      <w:r w:rsidRPr="00DB03BA">
        <w:t>requiring</w:t>
      </w:r>
      <w:r w:rsidR="00BE2ECE">
        <w:t xml:space="preserve"> </w:t>
      </w:r>
      <w:r w:rsidRPr="00DB03BA">
        <w:t>direct</w:t>
      </w:r>
      <w:r w:rsidR="00BE2ECE">
        <w:t xml:space="preserve"> </w:t>
      </w:r>
      <w:r w:rsidRPr="00DB03BA">
        <w:t>agreement</w:t>
      </w:r>
      <w:r w:rsidR="00BE2ECE">
        <w:t xml:space="preserve"> </w:t>
      </w:r>
      <w:r w:rsidRPr="00DB03BA">
        <w:t>with</w:t>
      </w:r>
      <w:r w:rsidR="00BE2ECE">
        <w:t xml:space="preserve"> </w:t>
      </w:r>
      <w:r w:rsidRPr="00DB03BA">
        <w:t>the</w:t>
      </w:r>
      <w:r w:rsidR="00BE2ECE">
        <w:t xml:space="preserve"> </w:t>
      </w:r>
      <w:r w:rsidRPr="00DB03BA">
        <w:t>owner</w:t>
      </w:r>
    </w:p>
    <w:p w14:paraId="44C166F2" w14:textId="77777777" w:rsidR="00BB166C" w:rsidRDefault="00DB03BA" w:rsidP="00DB03BA">
      <w:r w:rsidRPr="00DB03BA">
        <w:t>The</w:t>
      </w:r>
      <w:r w:rsidR="00BE2ECE">
        <w:t xml:space="preserve"> </w:t>
      </w:r>
      <w:r w:rsidRPr="00DB03BA">
        <w:t>agreements</w:t>
      </w:r>
      <w:r w:rsidR="00BE2ECE">
        <w:t xml:space="preserve"> </w:t>
      </w:r>
      <w:r w:rsidRPr="00DB03BA">
        <w:t>with</w:t>
      </w:r>
      <w:r w:rsidR="00BE2ECE">
        <w:t xml:space="preserve"> </w:t>
      </w:r>
      <w:r w:rsidRPr="00DB03BA">
        <w:t>the</w:t>
      </w:r>
      <w:r w:rsidR="00BE2ECE">
        <w:t xml:space="preserve"> </w:t>
      </w:r>
      <w:r w:rsidRPr="00DB03BA">
        <w:t>collecting</w:t>
      </w:r>
      <w:r w:rsidR="00BE2ECE">
        <w:t xml:space="preserve"> </w:t>
      </w:r>
      <w:r w:rsidRPr="00DB03BA">
        <w:t>societies</w:t>
      </w:r>
      <w:r w:rsidR="00BE2ECE">
        <w:t xml:space="preserve"> </w:t>
      </w:r>
      <w:r w:rsidRPr="00DB03BA">
        <w:t>under</w:t>
      </w:r>
      <w:r w:rsidR="00BE2ECE">
        <w:t xml:space="preserve"> </w:t>
      </w:r>
      <w:r w:rsidRPr="00DB03BA">
        <w:t>s</w:t>
      </w:r>
      <w:r w:rsidR="00BE2ECE">
        <w:t xml:space="preserve"> </w:t>
      </w:r>
      <w:r w:rsidRPr="00DB03BA">
        <w:t>183A</w:t>
      </w:r>
      <w:r w:rsidR="00BE2ECE">
        <w:t xml:space="preserve"> </w:t>
      </w:r>
      <w:r w:rsidRPr="00DB03BA">
        <w:t>of</w:t>
      </w:r>
      <w:r w:rsidR="00BE2ECE">
        <w:t xml:space="preserve"> </w:t>
      </w:r>
      <w:r w:rsidRPr="00DB03BA">
        <w:t>the</w:t>
      </w:r>
      <w:r w:rsidR="00BE2ECE">
        <w:t xml:space="preserve"> </w:t>
      </w:r>
      <w:r w:rsidRPr="00DB03BA">
        <w:rPr>
          <w:i/>
        </w:rPr>
        <w:t>Copyright</w:t>
      </w:r>
      <w:r w:rsidR="00BE2ECE">
        <w:rPr>
          <w:i/>
        </w:rPr>
        <w:t xml:space="preserve"> </w:t>
      </w:r>
      <w:r w:rsidRPr="00DB03BA">
        <w:rPr>
          <w:i/>
        </w:rPr>
        <w:t>Act</w:t>
      </w:r>
      <w:r w:rsidR="00BE2ECE">
        <w:t xml:space="preserve"> </w:t>
      </w:r>
      <w:r w:rsidRPr="00DB03BA">
        <w:t>are</w:t>
      </w:r>
      <w:r w:rsidR="00BE2ECE">
        <w:t xml:space="preserve"> </w:t>
      </w:r>
      <w:r w:rsidRPr="00DB03BA">
        <w:t>only</w:t>
      </w:r>
      <w:r w:rsidR="00BE2ECE">
        <w:t xml:space="preserve"> </w:t>
      </w:r>
      <w:r w:rsidRPr="00DB03BA">
        <w:t>required</w:t>
      </w:r>
      <w:r w:rsidR="00BE2ECE">
        <w:t xml:space="preserve"> </w:t>
      </w:r>
      <w:r w:rsidRPr="00DB03BA">
        <w:t>to</w:t>
      </w:r>
      <w:r w:rsidR="00BE2ECE">
        <w:t xml:space="preserve"> </w:t>
      </w:r>
      <w:r w:rsidRPr="00DB03BA">
        <w:t>apply</w:t>
      </w:r>
      <w:r w:rsidR="00BE2ECE">
        <w:t xml:space="preserve"> </w:t>
      </w:r>
      <w:r w:rsidRPr="00DB03BA">
        <w:t>to</w:t>
      </w:r>
      <w:r w:rsidR="00BE2ECE">
        <w:t xml:space="preserve"> </w:t>
      </w:r>
      <w:r w:rsidRPr="00DB03BA">
        <w:t>the</w:t>
      </w:r>
      <w:r w:rsidR="00BE2ECE">
        <w:t xml:space="preserve"> </w:t>
      </w:r>
      <w:r w:rsidRPr="00DB03BA">
        <w:t>reproduction</w:t>
      </w:r>
      <w:r w:rsidR="00BE2ECE">
        <w:t xml:space="preserve"> </w:t>
      </w:r>
      <w:r w:rsidRPr="00DB03BA">
        <w:t>of</w:t>
      </w:r>
      <w:r w:rsidR="00BE2ECE">
        <w:t xml:space="preserve"> </w:t>
      </w:r>
      <w:r w:rsidRPr="00DB03BA">
        <w:t>material.</w:t>
      </w:r>
      <w:r w:rsidR="00BE2ECE">
        <w:t xml:space="preserve"> </w:t>
      </w:r>
      <w:r w:rsidRPr="00DB03BA">
        <w:t>This</w:t>
      </w:r>
      <w:r w:rsidR="00BE2ECE">
        <w:t xml:space="preserve"> </w:t>
      </w:r>
      <w:r w:rsidRPr="00DB03BA">
        <w:t>includes</w:t>
      </w:r>
      <w:r w:rsidR="00BE2ECE">
        <w:t xml:space="preserve"> </w:t>
      </w:r>
      <w:r w:rsidRPr="00DB03BA">
        <w:t>photocopying,</w:t>
      </w:r>
      <w:r w:rsidR="00BE2ECE">
        <w:t xml:space="preserve"> </w:t>
      </w:r>
      <w:r w:rsidRPr="00DB03BA">
        <w:t>printing,</w:t>
      </w:r>
      <w:r w:rsidR="00BE2ECE">
        <w:t xml:space="preserve"> </w:t>
      </w:r>
      <w:r w:rsidRPr="00DB03BA">
        <w:t>electronic</w:t>
      </w:r>
      <w:r w:rsidR="00BE2ECE">
        <w:t xml:space="preserve"> </w:t>
      </w:r>
      <w:r w:rsidRPr="00DB03BA">
        <w:t>saving</w:t>
      </w:r>
      <w:r w:rsidR="00BE2ECE">
        <w:t xml:space="preserve"> </w:t>
      </w:r>
      <w:r w:rsidRPr="00DB03BA">
        <w:t>(such</w:t>
      </w:r>
      <w:r w:rsidR="00BE2ECE">
        <w:t xml:space="preserve"> </w:t>
      </w:r>
      <w:r w:rsidRPr="00DB03BA">
        <w:t>as</w:t>
      </w:r>
      <w:r w:rsidR="00BE2ECE">
        <w:t xml:space="preserve"> </w:t>
      </w:r>
      <w:r w:rsidRPr="00DB03BA">
        <w:t>saving</w:t>
      </w:r>
      <w:r w:rsidR="00BE2ECE">
        <w:t xml:space="preserve"> </w:t>
      </w:r>
      <w:r w:rsidRPr="00DB03BA">
        <w:t>to</w:t>
      </w:r>
      <w:r w:rsidR="00BE2ECE">
        <w:t xml:space="preserve"> </w:t>
      </w:r>
      <w:r w:rsidRPr="00DB03BA">
        <w:t>an</w:t>
      </w:r>
      <w:r w:rsidR="00BE2ECE">
        <w:t xml:space="preserve"> </w:t>
      </w:r>
      <w:r w:rsidRPr="00DB03BA">
        <w:t>electronic</w:t>
      </w:r>
      <w:r w:rsidR="00BE2ECE">
        <w:t xml:space="preserve"> </w:t>
      </w:r>
      <w:r w:rsidRPr="00DB03BA">
        <w:t>document</w:t>
      </w:r>
      <w:r w:rsidR="00BE2ECE">
        <w:t xml:space="preserve"> </w:t>
      </w:r>
      <w:r w:rsidRPr="00DB03BA">
        <w:t>and</w:t>
      </w:r>
      <w:r w:rsidR="00BE2ECE">
        <w:t xml:space="preserve"> </w:t>
      </w:r>
      <w:r w:rsidRPr="00DB03BA">
        <w:t>records</w:t>
      </w:r>
      <w:r w:rsidR="00BE2ECE">
        <w:t xml:space="preserve"> </w:t>
      </w:r>
      <w:r w:rsidRPr="00DB03BA">
        <w:t>management</w:t>
      </w:r>
      <w:r w:rsidR="00BE2ECE">
        <w:t xml:space="preserve"> </w:t>
      </w:r>
      <w:r w:rsidRPr="00DB03BA">
        <w:t>system</w:t>
      </w:r>
      <w:r w:rsidR="00BE2ECE">
        <w:t xml:space="preserve"> </w:t>
      </w:r>
      <w:r w:rsidRPr="00DB03BA">
        <w:t>such</w:t>
      </w:r>
      <w:r w:rsidR="00BE2ECE">
        <w:t xml:space="preserve"> </w:t>
      </w:r>
      <w:r w:rsidRPr="00DB03BA">
        <w:t>as</w:t>
      </w:r>
      <w:r w:rsidR="00BE2ECE">
        <w:t xml:space="preserve"> </w:t>
      </w:r>
      <w:r w:rsidR="00DF03CA">
        <w:t>Content Manager</w:t>
      </w:r>
      <w:r w:rsidRPr="00DB03BA">
        <w:t>)</w:t>
      </w:r>
      <w:r w:rsidR="00BE2ECE">
        <w:t xml:space="preserve"> </w:t>
      </w:r>
      <w:r w:rsidRPr="00DB03BA">
        <w:t>and</w:t>
      </w:r>
      <w:r w:rsidR="00BE2ECE">
        <w:t xml:space="preserve"> </w:t>
      </w:r>
      <w:r w:rsidRPr="00DB03BA">
        <w:t>other</w:t>
      </w:r>
      <w:r w:rsidR="00BE2ECE">
        <w:t xml:space="preserve"> </w:t>
      </w:r>
      <w:r w:rsidRPr="00DB03BA">
        <w:t>similar</w:t>
      </w:r>
      <w:r w:rsidR="00BE2ECE">
        <w:t xml:space="preserve"> </w:t>
      </w:r>
      <w:r w:rsidRPr="00DB03BA">
        <w:t>uses.</w:t>
      </w:r>
      <w:r w:rsidR="00BE2ECE">
        <w:t xml:space="preserve"> </w:t>
      </w:r>
      <w:r w:rsidRPr="00DB03BA">
        <w:t>The</w:t>
      </w:r>
      <w:r w:rsidR="00BE2ECE">
        <w:t xml:space="preserve"> </w:t>
      </w:r>
      <w:r w:rsidRPr="00DB03BA">
        <w:t>agreements</w:t>
      </w:r>
      <w:r w:rsidR="00BE2ECE">
        <w:t xml:space="preserve"> </w:t>
      </w:r>
      <w:r w:rsidRPr="00DB03BA">
        <w:t>are</w:t>
      </w:r>
      <w:r w:rsidR="00BE2ECE">
        <w:t xml:space="preserve"> </w:t>
      </w:r>
      <w:r w:rsidRPr="00DB03BA">
        <w:t>not</w:t>
      </w:r>
      <w:r w:rsidR="00BE2ECE">
        <w:t xml:space="preserve"> </w:t>
      </w:r>
      <w:r w:rsidRPr="00DB03BA">
        <w:t>required</w:t>
      </w:r>
      <w:r w:rsidR="00BE2ECE">
        <w:t xml:space="preserve"> </w:t>
      </w:r>
      <w:r w:rsidRPr="00DB03BA">
        <w:t>to</w:t>
      </w:r>
      <w:r w:rsidR="00BE2ECE">
        <w:t xml:space="preserve"> </w:t>
      </w:r>
      <w:r w:rsidRPr="00DB03BA">
        <w:t>extend</w:t>
      </w:r>
      <w:r w:rsidR="00BE2ECE">
        <w:t xml:space="preserve"> </w:t>
      </w:r>
      <w:r w:rsidRPr="00DB03BA">
        <w:t>to</w:t>
      </w:r>
      <w:r w:rsidR="00BE2ECE">
        <w:t xml:space="preserve"> </w:t>
      </w:r>
      <w:r w:rsidRPr="00DB03BA">
        <w:t>other</w:t>
      </w:r>
      <w:r w:rsidR="00BE2ECE">
        <w:t xml:space="preserve"> </w:t>
      </w:r>
      <w:r w:rsidRPr="00DB03BA">
        <w:t>exclusive</w:t>
      </w:r>
      <w:r w:rsidR="00BE2ECE">
        <w:t xml:space="preserve"> </w:t>
      </w:r>
      <w:r w:rsidRPr="00DB03BA">
        <w:t>rights</w:t>
      </w:r>
      <w:r w:rsidR="00BE2ECE">
        <w:t xml:space="preserve"> </w:t>
      </w:r>
      <w:r w:rsidRPr="00DB03BA">
        <w:t>of</w:t>
      </w:r>
      <w:r w:rsidR="00BE2ECE">
        <w:t xml:space="preserve"> </w:t>
      </w:r>
      <w:r w:rsidRPr="00DB03BA">
        <w:t>copyright,</w:t>
      </w:r>
      <w:r w:rsidR="00BE2ECE">
        <w:t xml:space="preserve"> </w:t>
      </w:r>
      <w:r w:rsidRPr="00DB03BA">
        <w:t>being</w:t>
      </w:r>
      <w:r w:rsidR="00076EED">
        <w:t xml:space="preserve"> to</w:t>
      </w:r>
      <w:r w:rsidRPr="00DB03BA">
        <w:t>:</w:t>
      </w:r>
    </w:p>
    <w:p w14:paraId="5AF2D500" w14:textId="4167C370" w:rsidR="00DB03BA" w:rsidRPr="00DB03BA" w:rsidRDefault="00076EED" w:rsidP="00AD3C2D">
      <w:pPr>
        <w:pStyle w:val="List"/>
      </w:pPr>
      <w:r>
        <w:t>publish the material</w:t>
      </w:r>
      <w:r w:rsidR="00DB03BA" w:rsidRPr="00DB03BA">
        <w:t>;</w:t>
      </w:r>
    </w:p>
    <w:p w14:paraId="22F80DFD" w14:textId="77777777" w:rsidR="00BB166C" w:rsidRDefault="00DB03BA" w:rsidP="00AD3C2D">
      <w:pPr>
        <w:pStyle w:val="List"/>
      </w:pPr>
      <w:r w:rsidRPr="00DB03BA">
        <w:t>perform</w:t>
      </w:r>
      <w:r w:rsidR="00641EC4">
        <w:t xml:space="preserve"> the material</w:t>
      </w:r>
      <w:r w:rsidR="00BE2ECE">
        <w:t xml:space="preserve"> </w:t>
      </w:r>
      <w:r w:rsidRPr="00DB03BA">
        <w:t>in</w:t>
      </w:r>
      <w:r w:rsidR="00BE2ECE">
        <w:t xml:space="preserve"> </w:t>
      </w:r>
      <w:r w:rsidRPr="00DB03BA">
        <w:t>public;</w:t>
      </w:r>
    </w:p>
    <w:p w14:paraId="74DAE600" w14:textId="4A9721CA" w:rsidR="00DB03BA" w:rsidRPr="00DB03BA" w:rsidRDefault="00DB03BA" w:rsidP="00AD3C2D">
      <w:pPr>
        <w:pStyle w:val="List"/>
      </w:pPr>
      <w:r w:rsidRPr="00DB03BA">
        <w:t>communicat</w:t>
      </w:r>
      <w:r w:rsidR="00641EC4">
        <w:t>e the material to the public</w:t>
      </w:r>
      <w:r w:rsidR="00BE2ECE">
        <w:t xml:space="preserve"> </w:t>
      </w:r>
      <w:r w:rsidRPr="00DB03BA">
        <w:t>(</w:t>
      </w:r>
      <w:r w:rsidR="00641EC4">
        <w:t>e.g.</w:t>
      </w:r>
      <w:r w:rsidR="00BE2ECE">
        <w:t xml:space="preserve"> </w:t>
      </w:r>
      <w:r w:rsidRPr="00DB03BA">
        <w:t>email</w:t>
      </w:r>
      <w:r w:rsidR="00BE2ECE">
        <w:t xml:space="preserve"> </w:t>
      </w:r>
      <w:r w:rsidRPr="00DB03BA">
        <w:t>and</w:t>
      </w:r>
      <w:r w:rsidR="00BE2ECE">
        <w:t xml:space="preserve"> </w:t>
      </w:r>
      <w:r w:rsidRPr="00DB03BA">
        <w:t>website</w:t>
      </w:r>
      <w:r w:rsidR="00641EC4">
        <w:t xml:space="preserve"> use</w:t>
      </w:r>
      <w:r w:rsidRPr="00DB03BA">
        <w:t>);</w:t>
      </w:r>
    </w:p>
    <w:p w14:paraId="0CB694CD" w14:textId="5A044512" w:rsidR="00DB03BA" w:rsidRPr="00DB03BA" w:rsidRDefault="00DB03BA" w:rsidP="00AD3C2D">
      <w:pPr>
        <w:pStyle w:val="List"/>
      </w:pPr>
      <w:r w:rsidRPr="00DB03BA">
        <w:t>mak</w:t>
      </w:r>
      <w:r w:rsidR="00641EC4">
        <w:t>e</w:t>
      </w:r>
      <w:r w:rsidR="00BE2ECE">
        <w:t xml:space="preserve"> </w:t>
      </w:r>
      <w:r w:rsidRPr="00DB03BA">
        <w:t>an</w:t>
      </w:r>
      <w:r w:rsidR="00BE2ECE">
        <w:t xml:space="preserve"> </w:t>
      </w:r>
      <w:r w:rsidRPr="00DB03BA">
        <w:t>adaptation;</w:t>
      </w:r>
      <w:r w:rsidR="00BE2ECE">
        <w:t xml:space="preserve"> </w:t>
      </w:r>
      <w:r w:rsidRPr="00DB03BA">
        <w:t>and</w:t>
      </w:r>
    </w:p>
    <w:p w14:paraId="53772741" w14:textId="282B9661" w:rsidR="00DB03BA" w:rsidRPr="00DB03BA" w:rsidRDefault="00DB03BA" w:rsidP="00AD3C2D">
      <w:pPr>
        <w:pStyle w:val="List"/>
      </w:pPr>
      <w:r w:rsidRPr="00DB03BA">
        <w:t>do</w:t>
      </w:r>
      <w:r w:rsidR="00BE2ECE">
        <w:t xml:space="preserve"> </w:t>
      </w:r>
      <w:r w:rsidRPr="00DB03BA">
        <w:t>any</w:t>
      </w:r>
      <w:r w:rsidR="00BE2ECE">
        <w:t xml:space="preserve"> </w:t>
      </w:r>
      <w:r w:rsidRPr="00DB03BA">
        <w:t>of</w:t>
      </w:r>
      <w:r w:rsidR="00BE2ECE">
        <w:t xml:space="preserve"> </w:t>
      </w:r>
      <w:r w:rsidRPr="00DB03BA">
        <w:t>these</w:t>
      </w:r>
      <w:r w:rsidR="00BE2ECE">
        <w:t xml:space="preserve"> </w:t>
      </w:r>
      <w:r w:rsidRPr="00DB03BA">
        <w:t>acts</w:t>
      </w:r>
      <w:r w:rsidR="00BE2ECE">
        <w:t xml:space="preserve"> </w:t>
      </w:r>
      <w:r w:rsidRPr="00DB03BA">
        <w:t>to</w:t>
      </w:r>
      <w:r w:rsidR="00BE2ECE">
        <w:t xml:space="preserve"> </w:t>
      </w:r>
      <w:r w:rsidRPr="00DB03BA">
        <w:t>an</w:t>
      </w:r>
      <w:r w:rsidR="00BE2ECE">
        <w:t xml:space="preserve"> </w:t>
      </w:r>
      <w:r w:rsidRPr="00DB03BA">
        <w:t>adaptation</w:t>
      </w:r>
      <w:r w:rsidR="00BE2ECE">
        <w:t xml:space="preserve"> </w:t>
      </w:r>
      <w:r w:rsidRPr="00DB03BA">
        <w:t>of</w:t>
      </w:r>
      <w:r w:rsidR="00BE2ECE">
        <w:t xml:space="preserve"> </w:t>
      </w:r>
      <w:r w:rsidRPr="00DB03BA">
        <w:t>the</w:t>
      </w:r>
      <w:r w:rsidR="00BE2ECE">
        <w:t xml:space="preserve"> </w:t>
      </w:r>
      <w:r w:rsidRPr="00DB03BA">
        <w:t>work.</w:t>
      </w:r>
      <w:r w:rsidRPr="00DB03BA">
        <w:rPr>
          <w:vertAlign w:val="superscript"/>
        </w:rPr>
        <w:footnoteReference w:id="132"/>
      </w:r>
    </w:p>
    <w:p w14:paraId="4ABD3367" w14:textId="77777777" w:rsidR="00BB166C" w:rsidRDefault="00DB03BA" w:rsidP="00DB03BA">
      <w:r w:rsidRPr="00DB03BA">
        <w:t>If</w:t>
      </w:r>
      <w:r w:rsidR="00BE2ECE">
        <w:t xml:space="preserve"> </w:t>
      </w:r>
      <w:r w:rsidRPr="00DB03BA">
        <w:t>an</w:t>
      </w:r>
      <w:r w:rsidR="00BE2ECE">
        <w:t xml:space="preserve"> </w:t>
      </w:r>
      <w:r w:rsidRPr="00DB03BA">
        <w:t>agency</w:t>
      </w:r>
      <w:r w:rsidR="00BE2ECE">
        <w:t xml:space="preserve"> </w:t>
      </w:r>
      <w:r w:rsidRPr="00DB03BA">
        <w:t>does</w:t>
      </w:r>
      <w:r w:rsidR="00BE2ECE">
        <w:t xml:space="preserve"> </w:t>
      </w:r>
      <w:r w:rsidRPr="00DB03BA">
        <w:t>(or</w:t>
      </w:r>
      <w:r w:rsidR="00BE2ECE">
        <w:t xml:space="preserve"> </w:t>
      </w:r>
      <w:r w:rsidRPr="00DB03BA">
        <w:t>wishes</w:t>
      </w:r>
      <w:r w:rsidR="00BE2ECE">
        <w:t xml:space="preserve"> </w:t>
      </w:r>
      <w:r w:rsidRPr="00DB03BA">
        <w:t>to</w:t>
      </w:r>
      <w:r w:rsidR="00BE2ECE">
        <w:t xml:space="preserve"> </w:t>
      </w:r>
      <w:r w:rsidRPr="00DB03BA">
        <w:t>do)</w:t>
      </w:r>
      <w:r w:rsidR="00BE2ECE">
        <w:t xml:space="preserve"> </w:t>
      </w:r>
      <w:r w:rsidRPr="00DB03BA">
        <w:t>any</w:t>
      </w:r>
      <w:r w:rsidR="00BE2ECE">
        <w:t xml:space="preserve"> </w:t>
      </w:r>
      <w:r w:rsidRPr="00DB03BA">
        <w:t>of</w:t>
      </w:r>
      <w:r w:rsidR="00BE2ECE">
        <w:t xml:space="preserve"> </w:t>
      </w:r>
      <w:r w:rsidRPr="00DB03BA">
        <w:t>these</w:t>
      </w:r>
      <w:r w:rsidR="00BE2ECE">
        <w:t xml:space="preserve"> </w:t>
      </w:r>
      <w:r w:rsidRPr="00DB03BA">
        <w:t>acts</w:t>
      </w:r>
      <w:r w:rsidR="00BE2ECE">
        <w:t xml:space="preserve"> </w:t>
      </w:r>
      <w:r w:rsidRPr="00DB03BA">
        <w:t>to</w:t>
      </w:r>
      <w:r w:rsidR="00BE2ECE">
        <w:t xml:space="preserve"> </w:t>
      </w:r>
      <w:r w:rsidRPr="00DB03BA">
        <w:t>a</w:t>
      </w:r>
      <w:r w:rsidR="00BE2ECE">
        <w:t xml:space="preserve"> </w:t>
      </w:r>
      <w:proofErr w:type="gramStart"/>
      <w:r w:rsidRPr="00DB03BA">
        <w:t>third</w:t>
      </w:r>
      <w:r w:rsidR="00BE2ECE">
        <w:t xml:space="preserve"> </w:t>
      </w:r>
      <w:r w:rsidRPr="00DB03BA">
        <w:t>party</w:t>
      </w:r>
      <w:proofErr w:type="gramEnd"/>
      <w:r w:rsidR="00BE2ECE">
        <w:t xml:space="preserve"> </w:t>
      </w:r>
      <w:r w:rsidRPr="00DB03BA">
        <w:t>copyright</w:t>
      </w:r>
      <w:r w:rsidR="00BE2ECE">
        <w:t xml:space="preserve"> </w:t>
      </w:r>
      <w:r w:rsidRPr="00DB03BA">
        <w:t>work,</w:t>
      </w:r>
      <w:r w:rsidR="00BE2ECE">
        <w:t xml:space="preserve"> </w:t>
      </w:r>
      <w:r w:rsidRPr="00DB03BA">
        <w:t>and</w:t>
      </w:r>
      <w:r w:rsidR="00BE2ECE">
        <w:t xml:space="preserve"> </w:t>
      </w:r>
      <w:r w:rsidRPr="00DB03BA">
        <w:t>the</w:t>
      </w:r>
      <w:r w:rsidR="00BE2ECE">
        <w:t xml:space="preserve"> </w:t>
      </w:r>
      <w:r w:rsidRPr="00DB03BA">
        <w:t>agreement</w:t>
      </w:r>
      <w:r w:rsidR="00BE2ECE">
        <w:t xml:space="preserve"> </w:t>
      </w:r>
      <w:r w:rsidRPr="00DB03BA">
        <w:t>with</w:t>
      </w:r>
      <w:r w:rsidR="00BE2ECE">
        <w:t xml:space="preserve"> </w:t>
      </w:r>
      <w:r w:rsidRPr="00DB03BA">
        <w:t>the</w:t>
      </w:r>
      <w:r w:rsidR="00BE2ECE">
        <w:t xml:space="preserve"> </w:t>
      </w:r>
      <w:r w:rsidRPr="00DB03BA">
        <w:t>relevant</w:t>
      </w:r>
      <w:r w:rsidR="00BE2ECE">
        <w:t xml:space="preserve"> </w:t>
      </w:r>
      <w:r w:rsidRPr="00DB03BA">
        <w:t>collecting</w:t>
      </w:r>
      <w:r w:rsidR="00BE2ECE">
        <w:t xml:space="preserve"> </w:t>
      </w:r>
      <w:r w:rsidRPr="00DB03BA">
        <w:t>society</w:t>
      </w:r>
      <w:r w:rsidR="00BE2ECE">
        <w:t xml:space="preserve"> </w:t>
      </w:r>
      <w:r w:rsidRPr="00DB03BA">
        <w:t>does</w:t>
      </w:r>
      <w:r w:rsidR="00BE2ECE">
        <w:t xml:space="preserve"> </w:t>
      </w:r>
      <w:r w:rsidRPr="00DB03BA">
        <w:t>not</w:t>
      </w:r>
      <w:r w:rsidR="00BE2ECE">
        <w:t xml:space="preserve"> </w:t>
      </w:r>
      <w:r w:rsidRPr="00DB03BA">
        <w:t>include</w:t>
      </w:r>
      <w:r w:rsidR="00BE2ECE">
        <w:t xml:space="preserve"> </w:t>
      </w:r>
      <w:r w:rsidRPr="00DB03BA">
        <w:t>the</w:t>
      </w:r>
      <w:r w:rsidR="00BE2ECE">
        <w:t xml:space="preserve"> </w:t>
      </w:r>
      <w:r w:rsidRPr="00DB03BA">
        <w:t>act,</w:t>
      </w:r>
      <w:r w:rsidR="00BE2ECE">
        <w:t xml:space="preserve"> </w:t>
      </w:r>
      <w:r w:rsidRPr="00DB03BA">
        <w:t>the</w:t>
      </w:r>
      <w:r w:rsidR="00BE2ECE">
        <w:t xml:space="preserve"> </w:t>
      </w:r>
      <w:r w:rsidRPr="00DB03BA">
        <w:t>agency</w:t>
      </w:r>
      <w:r w:rsidR="00BE2ECE">
        <w:t xml:space="preserve"> </w:t>
      </w:r>
      <w:r w:rsidRPr="00DB03BA">
        <w:t>must</w:t>
      </w:r>
      <w:r w:rsidR="00BE2ECE">
        <w:t xml:space="preserve"> </w:t>
      </w:r>
      <w:r w:rsidRPr="00DB03BA">
        <w:t>notify</w:t>
      </w:r>
      <w:r w:rsidR="00BE2ECE">
        <w:t xml:space="preserve"> </w:t>
      </w:r>
      <w:r w:rsidRPr="00DB03BA">
        <w:t>and</w:t>
      </w:r>
      <w:r w:rsidR="00BE2ECE">
        <w:t xml:space="preserve"> </w:t>
      </w:r>
      <w:r w:rsidRPr="00DB03BA">
        <w:t>reach</w:t>
      </w:r>
      <w:r w:rsidR="00BE2ECE">
        <w:t xml:space="preserve"> </w:t>
      </w:r>
      <w:r w:rsidRPr="00DB03BA">
        <w:t>terms</w:t>
      </w:r>
      <w:r w:rsidR="00BE2ECE">
        <w:t xml:space="preserve"> </w:t>
      </w:r>
      <w:r w:rsidRPr="00DB03BA">
        <w:t>with</w:t>
      </w:r>
      <w:r w:rsidR="00BE2ECE">
        <w:t xml:space="preserve"> </w:t>
      </w:r>
      <w:r w:rsidRPr="00DB03BA">
        <w:t>the</w:t>
      </w:r>
      <w:r w:rsidR="00BE2ECE">
        <w:t xml:space="preserve"> </w:t>
      </w:r>
      <w:r w:rsidRPr="00DB03BA">
        <w:t>copyright</w:t>
      </w:r>
      <w:r w:rsidR="00BE2ECE">
        <w:t xml:space="preserve"> </w:t>
      </w:r>
      <w:r w:rsidRPr="00DB03BA">
        <w:t>owner</w:t>
      </w:r>
      <w:r w:rsidR="00BE2ECE">
        <w:t xml:space="preserve"> </w:t>
      </w:r>
      <w:r w:rsidRPr="00DB03BA">
        <w:t>for</w:t>
      </w:r>
      <w:r w:rsidR="00BE2ECE">
        <w:t xml:space="preserve"> </w:t>
      </w:r>
      <w:r w:rsidRPr="00DB03BA">
        <w:t>the</w:t>
      </w:r>
      <w:r w:rsidR="00BE2ECE">
        <w:t xml:space="preserve"> </w:t>
      </w:r>
      <w:r w:rsidRPr="00DB03BA">
        <w:t>doing</w:t>
      </w:r>
      <w:r w:rsidR="00BE2ECE">
        <w:t xml:space="preserve"> </w:t>
      </w:r>
      <w:r w:rsidRPr="00DB03BA">
        <w:t>of</w:t>
      </w:r>
      <w:r w:rsidR="00BE2ECE">
        <w:t xml:space="preserve"> </w:t>
      </w:r>
      <w:r w:rsidRPr="00DB03BA">
        <w:t>those</w:t>
      </w:r>
      <w:r w:rsidR="00BE2ECE">
        <w:t xml:space="preserve"> </w:t>
      </w:r>
      <w:r w:rsidRPr="00DB03BA">
        <w:lastRenderedPageBreak/>
        <w:t>acts,</w:t>
      </w:r>
      <w:r w:rsidR="00BE2ECE">
        <w:t xml:space="preserve"> </w:t>
      </w:r>
      <w:r w:rsidRPr="00DB03BA">
        <w:t>either</w:t>
      </w:r>
      <w:r w:rsidR="00BE2ECE">
        <w:t xml:space="preserve"> </w:t>
      </w:r>
      <w:r w:rsidRPr="00DB03BA">
        <w:t>before</w:t>
      </w:r>
      <w:r w:rsidR="00BE2ECE">
        <w:t xml:space="preserve"> </w:t>
      </w:r>
      <w:r w:rsidRPr="00DB03BA">
        <w:t>or</w:t>
      </w:r>
      <w:r w:rsidR="00BE2ECE">
        <w:t xml:space="preserve"> </w:t>
      </w:r>
      <w:r w:rsidRPr="00DB03BA">
        <w:t>after</w:t>
      </w:r>
      <w:r w:rsidR="00BE2ECE">
        <w:t xml:space="preserve"> </w:t>
      </w:r>
      <w:r w:rsidRPr="00DB03BA">
        <w:t>they</w:t>
      </w:r>
      <w:r w:rsidR="00BE2ECE">
        <w:t xml:space="preserve"> </w:t>
      </w:r>
      <w:r w:rsidRPr="00DB03BA">
        <w:t>are</w:t>
      </w:r>
      <w:r w:rsidR="00BE2ECE">
        <w:t xml:space="preserve"> </w:t>
      </w:r>
      <w:r w:rsidRPr="00DB03BA">
        <w:t>done.</w:t>
      </w:r>
      <w:r w:rsidR="00BE2ECE">
        <w:t xml:space="preserve"> </w:t>
      </w:r>
      <w:r w:rsidRPr="00DB03BA">
        <w:t>This</w:t>
      </w:r>
      <w:r w:rsidR="00BE2ECE">
        <w:t xml:space="preserve"> </w:t>
      </w:r>
      <w:r w:rsidRPr="00DB03BA">
        <w:t>will</w:t>
      </w:r>
      <w:r w:rsidR="00BE2ECE">
        <w:t xml:space="preserve"> </w:t>
      </w:r>
      <w:r w:rsidRPr="00DB03BA">
        <w:t>usually</w:t>
      </w:r>
      <w:r w:rsidR="00BE2ECE">
        <w:t xml:space="preserve"> </w:t>
      </w:r>
      <w:r w:rsidRPr="00DB03BA">
        <w:t>require</w:t>
      </w:r>
      <w:r w:rsidR="00BE2ECE">
        <w:t xml:space="preserve"> </w:t>
      </w:r>
      <w:r w:rsidRPr="00DB03BA">
        <w:t>payment</w:t>
      </w:r>
      <w:r w:rsidR="00BE2ECE">
        <w:t xml:space="preserve"> </w:t>
      </w:r>
      <w:r w:rsidRPr="00DB03BA">
        <w:t>to</w:t>
      </w:r>
      <w:r w:rsidR="00BE2ECE">
        <w:t xml:space="preserve"> </w:t>
      </w:r>
      <w:r w:rsidRPr="00DB03BA">
        <w:t>the</w:t>
      </w:r>
      <w:r w:rsidR="00BE2ECE">
        <w:t xml:space="preserve"> </w:t>
      </w:r>
      <w:r w:rsidRPr="00DB03BA">
        <w:t>copyright</w:t>
      </w:r>
      <w:r w:rsidR="00BE2ECE">
        <w:t xml:space="preserve"> </w:t>
      </w:r>
      <w:r w:rsidRPr="00DB03BA">
        <w:t>owner</w:t>
      </w:r>
      <w:r w:rsidR="00BE2ECE">
        <w:t xml:space="preserve"> </w:t>
      </w:r>
      <w:r w:rsidRPr="00DB03BA">
        <w:t>or</w:t>
      </w:r>
      <w:r w:rsidR="00BE2ECE">
        <w:t xml:space="preserve"> </w:t>
      </w:r>
      <w:r w:rsidRPr="00DB03BA">
        <w:t>collecting</w:t>
      </w:r>
      <w:r w:rsidR="00BE2ECE">
        <w:t xml:space="preserve"> </w:t>
      </w:r>
      <w:r w:rsidRPr="00DB03BA">
        <w:t>society.</w:t>
      </w:r>
    </w:p>
    <w:p w14:paraId="107E7021" w14:textId="77777777" w:rsidR="00BB166C" w:rsidRDefault="00DB03BA" w:rsidP="00DB03BA">
      <w:r w:rsidRPr="00DB03BA">
        <w:t>In</w:t>
      </w:r>
      <w:r w:rsidR="00BE2ECE">
        <w:t xml:space="preserve"> </w:t>
      </w:r>
      <w:r w:rsidRPr="00DB03BA">
        <w:t>practice,</w:t>
      </w:r>
      <w:r w:rsidR="00BE2ECE">
        <w:t xml:space="preserve"> </w:t>
      </w:r>
      <w:r w:rsidRPr="00DB03BA">
        <w:t>agencies</w:t>
      </w:r>
      <w:r w:rsidR="00BE2ECE">
        <w:t xml:space="preserve"> </w:t>
      </w:r>
      <w:r w:rsidRPr="00DB03BA">
        <w:t>are</w:t>
      </w:r>
      <w:r w:rsidR="00BE2ECE">
        <w:t xml:space="preserve"> </w:t>
      </w:r>
      <w:r w:rsidRPr="00DB03BA">
        <w:t>encouraged</w:t>
      </w:r>
      <w:r w:rsidR="00BE2ECE">
        <w:t xml:space="preserve"> </w:t>
      </w:r>
      <w:r w:rsidRPr="00DB03BA">
        <w:t>to</w:t>
      </w:r>
      <w:r w:rsidR="00BE2ECE">
        <w:t xml:space="preserve"> </w:t>
      </w:r>
      <w:r w:rsidRPr="00DB03BA">
        <w:t>make</w:t>
      </w:r>
      <w:r w:rsidR="00BE2ECE">
        <w:t xml:space="preserve"> </w:t>
      </w:r>
      <w:r w:rsidRPr="00DB03BA">
        <w:t>direct</w:t>
      </w:r>
      <w:r w:rsidR="00BE2ECE">
        <w:t xml:space="preserve"> </w:t>
      </w:r>
      <w:r w:rsidRPr="00DB03BA">
        <w:t>arrangements</w:t>
      </w:r>
      <w:r w:rsidR="00BE2ECE">
        <w:t xml:space="preserve"> </w:t>
      </w:r>
      <w:r w:rsidRPr="00DB03BA">
        <w:t>for</w:t>
      </w:r>
      <w:r w:rsidR="00BE2ECE">
        <w:t xml:space="preserve"> </w:t>
      </w:r>
      <w:r w:rsidRPr="00DB03BA">
        <w:t>the</w:t>
      </w:r>
      <w:r w:rsidR="00BE2ECE">
        <w:t xml:space="preserve"> </w:t>
      </w:r>
      <w:r w:rsidRPr="00DB03BA">
        <w:t>use</w:t>
      </w:r>
      <w:r w:rsidR="00BE2ECE">
        <w:t xml:space="preserve"> </w:t>
      </w:r>
      <w:r w:rsidRPr="00DB03BA">
        <w:t>of</w:t>
      </w:r>
      <w:r w:rsidR="00BE2ECE">
        <w:t xml:space="preserve"> </w:t>
      </w:r>
      <w:r w:rsidRPr="00DB03BA">
        <w:t>copyright</w:t>
      </w:r>
      <w:r w:rsidR="00BE2ECE">
        <w:t xml:space="preserve"> </w:t>
      </w:r>
      <w:r w:rsidRPr="00DB03BA">
        <w:t>material</w:t>
      </w:r>
      <w:r w:rsidR="00BE2ECE">
        <w:t xml:space="preserve"> </w:t>
      </w:r>
      <w:r w:rsidRPr="00DB03BA">
        <w:t>rather</w:t>
      </w:r>
      <w:r w:rsidR="00BE2ECE">
        <w:t xml:space="preserve"> </w:t>
      </w:r>
      <w:r w:rsidRPr="00DB03BA">
        <w:t>than</w:t>
      </w:r>
      <w:r w:rsidR="00BE2ECE">
        <w:t xml:space="preserve"> </w:t>
      </w:r>
      <w:r w:rsidRPr="00DB03BA">
        <w:t>relying</w:t>
      </w:r>
      <w:r w:rsidR="00BE2ECE">
        <w:t xml:space="preserve"> </w:t>
      </w:r>
      <w:r w:rsidRPr="00DB03BA">
        <w:t>on</w:t>
      </w:r>
      <w:r w:rsidR="00BE2ECE">
        <w:t xml:space="preserve"> </w:t>
      </w:r>
      <w:r w:rsidRPr="00DB03BA">
        <w:t>s</w:t>
      </w:r>
      <w:r w:rsidR="00BE2ECE">
        <w:t xml:space="preserve"> </w:t>
      </w:r>
      <w:r w:rsidRPr="00DB03BA">
        <w:t>183A.</w:t>
      </w:r>
      <w:r w:rsidR="00BE2ECE">
        <w:t xml:space="preserve"> </w:t>
      </w:r>
      <w:r w:rsidRPr="00DB03BA">
        <w:t>Agreements</w:t>
      </w:r>
      <w:r w:rsidR="00BE2ECE">
        <w:t xml:space="preserve"> </w:t>
      </w:r>
      <w:r w:rsidRPr="00DB03BA">
        <w:t>with</w:t>
      </w:r>
      <w:r w:rsidR="00BE2ECE">
        <w:t xml:space="preserve"> </w:t>
      </w:r>
      <w:r w:rsidRPr="00DB03BA">
        <w:t>the</w:t>
      </w:r>
      <w:r w:rsidR="00BE2ECE">
        <w:t xml:space="preserve"> </w:t>
      </w:r>
      <w:r w:rsidRPr="00DB03BA">
        <w:t>owner</w:t>
      </w:r>
      <w:r w:rsidR="00BE2ECE">
        <w:t xml:space="preserve"> </w:t>
      </w:r>
      <w:r w:rsidRPr="00DB03BA">
        <w:t>can</w:t>
      </w:r>
      <w:r w:rsidR="00BE2ECE">
        <w:t xml:space="preserve"> </w:t>
      </w:r>
      <w:r w:rsidRPr="00DB03BA">
        <w:t>be</w:t>
      </w:r>
      <w:r w:rsidR="00BE2ECE">
        <w:t xml:space="preserve"> </w:t>
      </w:r>
      <w:r w:rsidRPr="00DB03BA">
        <w:t>tailored</w:t>
      </w:r>
      <w:r w:rsidR="00BE2ECE">
        <w:t xml:space="preserve"> </w:t>
      </w:r>
      <w:r w:rsidRPr="00DB03BA">
        <w:t>to</w:t>
      </w:r>
      <w:r w:rsidR="00BE2ECE">
        <w:t xml:space="preserve"> </w:t>
      </w:r>
      <w:r w:rsidRPr="00DB03BA">
        <w:t>the</w:t>
      </w:r>
      <w:r w:rsidR="00BE2ECE">
        <w:t xml:space="preserve"> </w:t>
      </w:r>
      <w:r w:rsidRPr="00DB03BA">
        <w:t>agencies</w:t>
      </w:r>
      <w:r w:rsidR="00BE2ECE">
        <w:t xml:space="preserve"> </w:t>
      </w:r>
      <w:r w:rsidRPr="00DB03BA">
        <w:t>needs</w:t>
      </w:r>
      <w:r w:rsidR="00BE2ECE">
        <w:t xml:space="preserve"> </w:t>
      </w:r>
      <w:r w:rsidRPr="00DB03BA">
        <w:t>and</w:t>
      </w:r>
      <w:r w:rsidR="00BE2ECE">
        <w:t xml:space="preserve"> </w:t>
      </w:r>
      <w:r w:rsidRPr="00DB03BA">
        <w:t>involve</w:t>
      </w:r>
      <w:r w:rsidR="00BE2ECE">
        <w:t xml:space="preserve"> </w:t>
      </w:r>
      <w:r w:rsidRPr="00DB03BA">
        <w:t>less</w:t>
      </w:r>
      <w:r w:rsidR="00BE2ECE">
        <w:t xml:space="preserve"> </w:t>
      </w:r>
      <w:r w:rsidRPr="00DB03BA">
        <w:t>administrative</w:t>
      </w:r>
      <w:r w:rsidR="00BE2ECE">
        <w:t xml:space="preserve"> </w:t>
      </w:r>
      <w:r w:rsidRPr="00DB03BA">
        <w:t>cost.</w:t>
      </w:r>
    </w:p>
    <w:p w14:paraId="7FABABD2" w14:textId="5769CA30" w:rsidR="00DB03BA" w:rsidRPr="00DB03BA" w:rsidRDefault="00DB03BA" w:rsidP="00DB03BA">
      <w:r w:rsidRPr="00DB03BA">
        <w:t>Agencies</w:t>
      </w:r>
      <w:r w:rsidR="00BE2ECE">
        <w:t xml:space="preserve"> </w:t>
      </w:r>
      <w:r w:rsidRPr="00DB03BA">
        <w:t>should</w:t>
      </w:r>
      <w:r w:rsidR="00BE2ECE">
        <w:t xml:space="preserve"> </w:t>
      </w:r>
      <w:r w:rsidRPr="00DB03BA">
        <w:t>contact</w:t>
      </w:r>
      <w:r w:rsidR="00BE2ECE">
        <w:t xml:space="preserve"> </w:t>
      </w:r>
      <w:r w:rsidR="003F713D">
        <w:t>DGS</w:t>
      </w:r>
      <w:r w:rsidR="00BE2ECE">
        <w:t xml:space="preserve"> </w:t>
      </w:r>
      <w:r w:rsidRPr="00DB03BA">
        <w:t>with</w:t>
      </w:r>
      <w:r w:rsidR="00BE2ECE">
        <w:t xml:space="preserve"> </w:t>
      </w:r>
      <w:r w:rsidRPr="00DB03BA">
        <w:t>any</w:t>
      </w:r>
      <w:r w:rsidR="00BE2ECE">
        <w:t xml:space="preserve"> </w:t>
      </w:r>
      <w:r w:rsidRPr="00DB03BA">
        <w:t>queries</w:t>
      </w:r>
      <w:r w:rsidR="00BE2ECE">
        <w:t xml:space="preserve"> </w:t>
      </w:r>
      <w:r w:rsidRPr="00DB03BA">
        <w:t>at</w:t>
      </w:r>
      <w:r w:rsidR="00BE2ECE">
        <w:t xml:space="preserve"> </w:t>
      </w:r>
      <w:r w:rsidR="00AF71F7">
        <w:t>ippolicy@dgs</w:t>
      </w:r>
      <w:r w:rsidRPr="00DB03BA">
        <w:t>.vic.gov.au.</w:t>
      </w:r>
    </w:p>
    <w:p w14:paraId="77EBA247" w14:textId="648BDDAA" w:rsidR="00DB03BA" w:rsidRPr="00DB03BA" w:rsidRDefault="00DB03BA" w:rsidP="00AD3C2D">
      <w:pPr>
        <w:pStyle w:val="Heading4"/>
      </w:pPr>
      <w:bookmarkStart w:id="434" w:name="_Toc360519928"/>
      <w:r w:rsidRPr="00DB03BA">
        <w:t>Copyright</w:t>
      </w:r>
      <w:r w:rsidR="00BE2ECE">
        <w:t xml:space="preserve"> </w:t>
      </w:r>
      <w:r w:rsidRPr="00DB03BA">
        <w:t>infringement</w:t>
      </w:r>
      <w:bookmarkEnd w:id="434"/>
    </w:p>
    <w:p w14:paraId="69327C77" w14:textId="77777777" w:rsidR="00BB166C" w:rsidRDefault="00DB03BA" w:rsidP="00DB03BA">
      <w:r w:rsidRPr="00DB03BA">
        <w:t>Copyright</w:t>
      </w:r>
      <w:r w:rsidR="00BE2ECE">
        <w:t xml:space="preserve"> </w:t>
      </w:r>
      <w:r w:rsidRPr="00DB03BA">
        <w:t>is</w:t>
      </w:r>
      <w:r w:rsidR="00BE2ECE">
        <w:t xml:space="preserve"> </w:t>
      </w:r>
      <w:r w:rsidRPr="00DB03BA">
        <w:t>infringed</w:t>
      </w:r>
      <w:r w:rsidR="00BE2ECE">
        <w:t xml:space="preserve"> </w:t>
      </w:r>
      <w:r w:rsidRPr="00DB03BA">
        <w:t>where</w:t>
      </w:r>
      <w:r w:rsidR="00BE2ECE">
        <w:t xml:space="preserve"> </w:t>
      </w:r>
      <w:r w:rsidRPr="00DB03BA">
        <w:t>a</w:t>
      </w:r>
      <w:r w:rsidR="00BE2ECE">
        <w:t xml:space="preserve"> </w:t>
      </w:r>
      <w:r w:rsidRPr="00DB03BA">
        <w:t>person</w:t>
      </w:r>
      <w:r w:rsidR="00BE2ECE">
        <w:t xml:space="preserve"> </w:t>
      </w:r>
      <w:r w:rsidRPr="00DB03BA">
        <w:t>uses</w:t>
      </w:r>
      <w:r w:rsidR="00BE2ECE">
        <w:t xml:space="preserve"> </w:t>
      </w:r>
      <w:r w:rsidRPr="00DB03BA">
        <w:t>copyright</w:t>
      </w:r>
      <w:r w:rsidR="00BE2ECE">
        <w:t xml:space="preserve"> </w:t>
      </w:r>
      <w:r w:rsidRPr="00DB03BA">
        <w:t>material</w:t>
      </w:r>
      <w:r w:rsidR="00BE2ECE">
        <w:t xml:space="preserve"> </w:t>
      </w:r>
      <w:r w:rsidRPr="00DB03BA">
        <w:t>owned</w:t>
      </w:r>
      <w:r w:rsidR="00BE2ECE">
        <w:t xml:space="preserve"> </w:t>
      </w:r>
      <w:r w:rsidRPr="00DB03BA">
        <w:t>by</w:t>
      </w:r>
      <w:r w:rsidR="00BE2ECE">
        <w:t xml:space="preserve"> </w:t>
      </w:r>
      <w:r w:rsidRPr="00DB03BA">
        <w:t>another</w:t>
      </w:r>
      <w:r w:rsidR="00BE2ECE">
        <w:t xml:space="preserve"> </w:t>
      </w:r>
      <w:r w:rsidRPr="00DB03BA">
        <w:t>without</w:t>
      </w:r>
      <w:r w:rsidR="00BE2ECE">
        <w:t xml:space="preserve"> </w:t>
      </w:r>
      <w:r w:rsidRPr="00DB03BA">
        <w:t>their</w:t>
      </w:r>
      <w:r w:rsidR="00BE2ECE">
        <w:t xml:space="preserve"> </w:t>
      </w:r>
      <w:r w:rsidRPr="00DB03BA">
        <w:t>licence,</w:t>
      </w:r>
      <w:r w:rsidR="00BE2ECE">
        <w:t xml:space="preserve"> </w:t>
      </w:r>
      <w:r w:rsidRPr="00DB03BA">
        <w:t>or</w:t>
      </w:r>
      <w:r w:rsidR="00BE2ECE">
        <w:t xml:space="preserve"> </w:t>
      </w:r>
      <w:r w:rsidRPr="00DB03BA">
        <w:t>where</w:t>
      </w:r>
      <w:r w:rsidR="00BE2ECE">
        <w:t xml:space="preserve"> </w:t>
      </w:r>
      <w:r w:rsidRPr="00DB03BA">
        <w:t>a</w:t>
      </w:r>
      <w:r w:rsidR="00BE2ECE">
        <w:t xml:space="preserve"> </w:t>
      </w:r>
      <w:r w:rsidRPr="00DB03BA">
        <w:t>person</w:t>
      </w:r>
      <w:r w:rsidR="00BE2ECE">
        <w:t xml:space="preserve"> </w:t>
      </w:r>
      <w:r w:rsidRPr="00DB03BA">
        <w:rPr>
          <w:i/>
        </w:rPr>
        <w:t>authorises</w:t>
      </w:r>
      <w:r w:rsidR="00BE2ECE">
        <w:t xml:space="preserve"> </w:t>
      </w:r>
      <w:r w:rsidRPr="00DB03BA">
        <w:t>another</w:t>
      </w:r>
      <w:r w:rsidR="00BE2ECE">
        <w:t xml:space="preserve"> </w:t>
      </w:r>
      <w:r w:rsidRPr="00DB03BA">
        <w:t>person</w:t>
      </w:r>
      <w:r w:rsidR="00BE2ECE">
        <w:t xml:space="preserve"> </w:t>
      </w:r>
      <w:r w:rsidRPr="00DB03BA">
        <w:t>to</w:t>
      </w:r>
      <w:r w:rsidR="00BE2ECE">
        <w:t xml:space="preserve"> </w:t>
      </w:r>
      <w:r w:rsidRPr="00DB03BA">
        <w:t>use</w:t>
      </w:r>
      <w:r w:rsidR="00BE2ECE">
        <w:t xml:space="preserve"> </w:t>
      </w:r>
      <w:r w:rsidRPr="00DB03BA">
        <w:t>material</w:t>
      </w:r>
      <w:r w:rsidR="00BE2ECE">
        <w:t xml:space="preserve"> </w:t>
      </w:r>
      <w:r w:rsidRPr="00DB03BA">
        <w:t>without</w:t>
      </w:r>
      <w:r w:rsidR="00BE2ECE">
        <w:t xml:space="preserve"> </w:t>
      </w:r>
      <w:r w:rsidRPr="00DB03BA">
        <w:t>licence.</w:t>
      </w:r>
      <w:r w:rsidRPr="00DB03BA">
        <w:rPr>
          <w:vertAlign w:val="superscript"/>
        </w:rPr>
        <w:footnoteReference w:id="133"/>
      </w:r>
    </w:p>
    <w:p w14:paraId="65C30EAF" w14:textId="77777777" w:rsidR="00BB166C" w:rsidRDefault="00DB03BA" w:rsidP="00DB03BA">
      <w:r w:rsidRPr="00DB03BA">
        <w:t>Whether</w:t>
      </w:r>
      <w:r w:rsidR="00BE2ECE">
        <w:t xml:space="preserve"> </w:t>
      </w:r>
      <w:r w:rsidRPr="00DB03BA">
        <w:t>the</w:t>
      </w:r>
      <w:r w:rsidR="00BE2ECE">
        <w:t xml:space="preserve"> </w:t>
      </w:r>
      <w:r w:rsidRPr="00DB03BA">
        <w:t>State</w:t>
      </w:r>
      <w:r w:rsidR="00BE2ECE">
        <w:t xml:space="preserve"> </w:t>
      </w:r>
      <w:r w:rsidRPr="00DB03BA">
        <w:t>has</w:t>
      </w:r>
      <w:r w:rsidR="00BE2ECE">
        <w:t xml:space="preserve"> </w:t>
      </w:r>
      <w:r w:rsidRPr="00DB03BA">
        <w:t>authorised</w:t>
      </w:r>
      <w:r w:rsidR="00BE2ECE">
        <w:t xml:space="preserve"> </w:t>
      </w:r>
      <w:r w:rsidRPr="00DB03BA">
        <w:t>infringement</w:t>
      </w:r>
      <w:r w:rsidR="00BE2ECE">
        <w:t xml:space="preserve"> </w:t>
      </w:r>
      <w:r w:rsidRPr="00DB03BA">
        <w:t>depending</w:t>
      </w:r>
      <w:r w:rsidR="00BE2ECE">
        <w:t xml:space="preserve"> </w:t>
      </w:r>
      <w:r w:rsidRPr="00DB03BA">
        <w:t>on</w:t>
      </w:r>
      <w:r w:rsidR="00BE2ECE">
        <w:t xml:space="preserve"> </w:t>
      </w:r>
      <w:r w:rsidRPr="00DB03BA">
        <w:t>the</w:t>
      </w:r>
      <w:r w:rsidR="00BE2ECE">
        <w:t xml:space="preserve"> </w:t>
      </w:r>
      <w:r w:rsidRPr="00DB03BA">
        <w:t>circumstances</w:t>
      </w:r>
      <w:r w:rsidR="00BE2ECE">
        <w:t xml:space="preserve"> </w:t>
      </w:r>
      <w:r w:rsidRPr="00DB03BA">
        <w:t>of</w:t>
      </w:r>
      <w:r w:rsidR="00BE2ECE">
        <w:t xml:space="preserve"> </w:t>
      </w:r>
      <w:r w:rsidRPr="00DB03BA">
        <w:t>the</w:t>
      </w:r>
      <w:r w:rsidR="00BE2ECE">
        <w:t xml:space="preserve"> </w:t>
      </w:r>
      <w:r w:rsidRPr="00DB03BA">
        <w:t>case,</w:t>
      </w:r>
      <w:r w:rsidR="00BE2ECE">
        <w:t xml:space="preserve"> </w:t>
      </w:r>
      <w:r w:rsidRPr="00DB03BA">
        <w:t>including</w:t>
      </w:r>
      <w:r w:rsidR="00BE2ECE">
        <w:t xml:space="preserve"> </w:t>
      </w:r>
      <w:r w:rsidRPr="00DB03BA">
        <w:t>the</w:t>
      </w:r>
      <w:r w:rsidR="00BE2ECE">
        <w:t xml:space="preserve"> </w:t>
      </w:r>
      <w:r w:rsidRPr="00DB03BA">
        <w:t>extent</w:t>
      </w:r>
      <w:r w:rsidR="00BE2ECE">
        <w:t xml:space="preserve"> </w:t>
      </w:r>
      <w:r w:rsidRPr="00DB03BA">
        <w:t>of</w:t>
      </w:r>
      <w:r w:rsidR="00BE2ECE">
        <w:t xml:space="preserve"> </w:t>
      </w:r>
      <w:r w:rsidRPr="00DB03BA">
        <w:t>the</w:t>
      </w:r>
      <w:r w:rsidR="00BE2ECE">
        <w:t xml:space="preserve"> </w:t>
      </w:r>
      <w:r w:rsidRPr="00DB03BA">
        <w:t>State’s</w:t>
      </w:r>
      <w:r w:rsidR="00BE2ECE">
        <w:t xml:space="preserve"> </w:t>
      </w:r>
      <w:r w:rsidRPr="00DB03BA">
        <w:t>power</w:t>
      </w:r>
      <w:r w:rsidR="00BE2ECE">
        <w:t xml:space="preserve"> </w:t>
      </w:r>
      <w:r w:rsidRPr="00DB03BA">
        <w:t>to</w:t>
      </w:r>
      <w:r w:rsidR="00BE2ECE">
        <w:t xml:space="preserve"> </w:t>
      </w:r>
      <w:r w:rsidRPr="00DB03BA">
        <w:t>prevent</w:t>
      </w:r>
      <w:r w:rsidR="00BE2ECE">
        <w:t xml:space="preserve"> </w:t>
      </w:r>
      <w:r w:rsidRPr="00DB03BA">
        <w:t>infringement,</w:t>
      </w:r>
      <w:r w:rsidR="00BE2ECE">
        <w:t xml:space="preserve"> </w:t>
      </w:r>
      <w:r w:rsidRPr="00DB03BA">
        <w:t>the</w:t>
      </w:r>
      <w:r w:rsidR="00BE2ECE">
        <w:t xml:space="preserve"> </w:t>
      </w:r>
      <w:r w:rsidRPr="00DB03BA">
        <w:t>nature</w:t>
      </w:r>
      <w:r w:rsidR="00BE2ECE">
        <w:t xml:space="preserve"> </w:t>
      </w:r>
      <w:r w:rsidRPr="00DB03BA">
        <w:t>of</w:t>
      </w:r>
      <w:r w:rsidR="00BE2ECE">
        <w:t xml:space="preserve"> </w:t>
      </w:r>
      <w:r w:rsidRPr="00DB03BA">
        <w:t>the</w:t>
      </w:r>
      <w:r w:rsidR="00BE2ECE">
        <w:t xml:space="preserve"> </w:t>
      </w:r>
      <w:r w:rsidRPr="00DB03BA">
        <w:t>relationship</w:t>
      </w:r>
      <w:r w:rsidR="00BE2ECE">
        <w:t xml:space="preserve"> </w:t>
      </w:r>
      <w:r w:rsidRPr="00DB03BA">
        <w:t>between</w:t>
      </w:r>
      <w:r w:rsidR="00BE2ECE">
        <w:t xml:space="preserve"> </w:t>
      </w:r>
      <w:r w:rsidRPr="00DB03BA">
        <w:t>the</w:t>
      </w:r>
      <w:r w:rsidR="00BE2ECE">
        <w:t xml:space="preserve"> </w:t>
      </w:r>
      <w:r w:rsidRPr="00DB03BA">
        <w:t>State</w:t>
      </w:r>
      <w:r w:rsidR="00BE2ECE">
        <w:t xml:space="preserve"> </w:t>
      </w:r>
      <w:r w:rsidRPr="00DB03BA">
        <w:t>and</w:t>
      </w:r>
      <w:r w:rsidR="00BE2ECE">
        <w:t xml:space="preserve"> </w:t>
      </w:r>
      <w:r w:rsidRPr="00DB03BA">
        <w:t>the</w:t>
      </w:r>
      <w:r w:rsidR="00BE2ECE">
        <w:t xml:space="preserve"> </w:t>
      </w:r>
      <w:r w:rsidRPr="00DB03BA">
        <w:t>infringing</w:t>
      </w:r>
      <w:r w:rsidR="00BE2ECE">
        <w:t xml:space="preserve"> </w:t>
      </w:r>
      <w:r w:rsidRPr="00DB03BA">
        <w:t>person</w:t>
      </w:r>
      <w:r w:rsidR="00BE2ECE">
        <w:t xml:space="preserve"> </w:t>
      </w:r>
      <w:r w:rsidRPr="00DB03BA">
        <w:t>and</w:t>
      </w:r>
      <w:r w:rsidR="00BE2ECE">
        <w:t xml:space="preserve"> </w:t>
      </w:r>
      <w:r w:rsidRPr="00DB03BA">
        <w:t>whether</w:t>
      </w:r>
      <w:r w:rsidR="00BE2ECE">
        <w:t xml:space="preserve"> </w:t>
      </w:r>
      <w:r w:rsidRPr="00DB03BA">
        <w:t>the</w:t>
      </w:r>
      <w:r w:rsidR="00BE2ECE">
        <w:t xml:space="preserve"> </w:t>
      </w:r>
      <w:r w:rsidRPr="00DB03BA">
        <w:t>State</w:t>
      </w:r>
      <w:r w:rsidR="00BE2ECE">
        <w:t xml:space="preserve"> </w:t>
      </w:r>
      <w:r w:rsidRPr="00DB03BA">
        <w:t>took</w:t>
      </w:r>
      <w:r w:rsidR="00BE2ECE">
        <w:t xml:space="preserve"> </w:t>
      </w:r>
      <w:r w:rsidRPr="00DB03BA">
        <w:t>reasonable</w:t>
      </w:r>
      <w:r w:rsidR="00BE2ECE">
        <w:t xml:space="preserve"> </w:t>
      </w:r>
      <w:r w:rsidRPr="00DB03BA">
        <w:t>steps</w:t>
      </w:r>
      <w:r w:rsidR="00BE2ECE">
        <w:t xml:space="preserve"> </w:t>
      </w:r>
      <w:r w:rsidRPr="00DB03BA">
        <w:t>to</w:t>
      </w:r>
      <w:r w:rsidR="00BE2ECE">
        <w:t xml:space="preserve"> </w:t>
      </w:r>
      <w:r w:rsidRPr="00DB03BA">
        <w:t>prevent</w:t>
      </w:r>
      <w:r w:rsidR="00BE2ECE">
        <w:t xml:space="preserve"> </w:t>
      </w:r>
      <w:r w:rsidRPr="00DB03BA">
        <w:t>infringement.</w:t>
      </w:r>
      <w:r w:rsidRPr="00DB03BA">
        <w:rPr>
          <w:vertAlign w:val="superscript"/>
        </w:rPr>
        <w:footnoteReference w:id="134"/>
      </w:r>
    </w:p>
    <w:p w14:paraId="1FECEA0D" w14:textId="77777777" w:rsidR="00BB166C" w:rsidRDefault="00DB03BA" w:rsidP="00DB03BA">
      <w:r w:rsidRPr="00DB03BA">
        <w:t>For</w:t>
      </w:r>
      <w:r w:rsidR="00BE2ECE">
        <w:t xml:space="preserve"> </w:t>
      </w:r>
      <w:r w:rsidRPr="00DB03BA">
        <w:t>example,</w:t>
      </w:r>
      <w:r w:rsidR="00BE2ECE">
        <w:t xml:space="preserve"> </w:t>
      </w:r>
      <w:r w:rsidRPr="00DB03BA">
        <w:t>if</w:t>
      </w:r>
      <w:r w:rsidR="00BE2ECE">
        <w:t xml:space="preserve"> </w:t>
      </w:r>
      <w:r w:rsidRPr="00DB03BA">
        <w:t>an</w:t>
      </w:r>
      <w:r w:rsidR="00BE2ECE">
        <w:t xml:space="preserve"> </w:t>
      </w:r>
      <w:r w:rsidRPr="00DB03BA">
        <w:t>agency</w:t>
      </w:r>
      <w:r w:rsidR="00BE2ECE">
        <w:t xml:space="preserve"> </w:t>
      </w:r>
      <w:r w:rsidRPr="00DB03BA">
        <w:t>uploaded</w:t>
      </w:r>
      <w:r w:rsidR="00BE2ECE">
        <w:t xml:space="preserve"> </w:t>
      </w:r>
      <w:r w:rsidRPr="00DB03BA">
        <w:t>on</w:t>
      </w:r>
      <w:r w:rsidR="00BE2ECE">
        <w:t xml:space="preserve"> </w:t>
      </w:r>
      <w:r w:rsidRPr="00DB03BA">
        <w:t>its</w:t>
      </w:r>
      <w:r w:rsidR="00BE2ECE">
        <w:t xml:space="preserve"> </w:t>
      </w:r>
      <w:r w:rsidRPr="00DB03BA">
        <w:t>website</w:t>
      </w:r>
      <w:r w:rsidR="00BE2ECE">
        <w:t xml:space="preserve"> </w:t>
      </w:r>
      <w:r w:rsidRPr="00DB03BA">
        <w:t>a</w:t>
      </w:r>
      <w:r w:rsidR="00BE2ECE">
        <w:t xml:space="preserve"> </w:t>
      </w:r>
      <w:r w:rsidRPr="00DB03BA">
        <w:t>report</w:t>
      </w:r>
      <w:r w:rsidR="00BE2ECE">
        <w:t xml:space="preserve"> </w:t>
      </w:r>
      <w:r w:rsidRPr="00DB03BA">
        <w:t>in</w:t>
      </w:r>
      <w:r w:rsidR="00BE2ECE">
        <w:t xml:space="preserve"> </w:t>
      </w:r>
      <w:r w:rsidRPr="00DB03BA">
        <w:t>which</w:t>
      </w:r>
      <w:r w:rsidR="00BE2ECE">
        <w:t xml:space="preserve"> </w:t>
      </w:r>
      <w:r w:rsidRPr="00DB03BA">
        <w:t>copyright</w:t>
      </w:r>
      <w:r w:rsidR="00BE2ECE">
        <w:t xml:space="preserve"> </w:t>
      </w:r>
      <w:r w:rsidRPr="00DB03BA">
        <w:t>was</w:t>
      </w:r>
      <w:r w:rsidR="00BE2ECE">
        <w:t xml:space="preserve"> </w:t>
      </w:r>
      <w:r w:rsidRPr="00DB03BA">
        <w:t>owned</w:t>
      </w:r>
      <w:r w:rsidR="00BE2ECE">
        <w:t xml:space="preserve"> </w:t>
      </w:r>
      <w:r w:rsidRPr="00DB03BA">
        <w:t>by</w:t>
      </w:r>
      <w:r w:rsidR="00BE2ECE">
        <w:t xml:space="preserve"> </w:t>
      </w:r>
      <w:r w:rsidRPr="00DB03BA">
        <w:t>a</w:t>
      </w:r>
      <w:r w:rsidR="00BE2ECE">
        <w:t xml:space="preserve"> </w:t>
      </w:r>
      <w:r w:rsidRPr="00DB03BA">
        <w:t>third</w:t>
      </w:r>
      <w:r w:rsidR="00BE2ECE">
        <w:t xml:space="preserve"> </w:t>
      </w:r>
      <w:r w:rsidRPr="00DB03BA">
        <w:t>party,</w:t>
      </w:r>
      <w:r w:rsidR="00BE2ECE">
        <w:t xml:space="preserve"> </w:t>
      </w:r>
      <w:r w:rsidRPr="00DB03BA">
        <w:t>this</w:t>
      </w:r>
      <w:r w:rsidR="00BE2ECE">
        <w:t xml:space="preserve"> </w:t>
      </w:r>
      <w:r w:rsidRPr="00DB03BA">
        <w:t>may</w:t>
      </w:r>
      <w:r w:rsidR="00BE2ECE">
        <w:t xml:space="preserve"> </w:t>
      </w:r>
      <w:r w:rsidRPr="00DB03BA">
        <w:t>not</w:t>
      </w:r>
      <w:r w:rsidR="00BE2ECE">
        <w:t xml:space="preserve"> </w:t>
      </w:r>
      <w:r w:rsidRPr="00DB03BA">
        <w:t>constitute</w:t>
      </w:r>
      <w:r w:rsidR="00BE2ECE">
        <w:t xml:space="preserve"> </w:t>
      </w:r>
      <w:r w:rsidRPr="00DB03BA">
        <w:t>a</w:t>
      </w:r>
      <w:r w:rsidR="00BE2ECE">
        <w:t xml:space="preserve"> </w:t>
      </w:r>
      <w:r w:rsidRPr="00DB03BA">
        <w:t>breach</w:t>
      </w:r>
      <w:r w:rsidR="00BE2ECE">
        <w:t xml:space="preserve"> </w:t>
      </w:r>
      <w:r w:rsidRPr="00DB03BA">
        <w:t>of</w:t>
      </w:r>
      <w:r w:rsidR="00BE2ECE">
        <w:t xml:space="preserve"> </w:t>
      </w:r>
      <w:r w:rsidRPr="00DB03BA">
        <w:t>copyright</w:t>
      </w:r>
      <w:r w:rsidR="00BE2ECE">
        <w:t xml:space="preserve"> </w:t>
      </w:r>
      <w:r w:rsidRPr="00DB03BA">
        <w:t>because</w:t>
      </w:r>
      <w:r w:rsidR="00BE2ECE">
        <w:t xml:space="preserve"> </w:t>
      </w:r>
      <w:r w:rsidRPr="00DB03BA">
        <w:t>of</w:t>
      </w:r>
      <w:r w:rsidR="00BE2ECE">
        <w:t xml:space="preserve"> </w:t>
      </w:r>
      <w:r w:rsidRPr="00DB03BA">
        <w:t>section</w:t>
      </w:r>
      <w:r w:rsidR="00BE2ECE">
        <w:t xml:space="preserve"> </w:t>
      </w:r>
      <w:r w:rsidRPr="00DB03BA">
        <w:t>183</w:t>
      </w:r>
      <w:r w:rsidR="00BE2ECE">
        <w:t xml:space="preserve"> </w:t>
      </w:r>
      <w:r w:rsidRPr="00DB03BA">
        <w:t>of</w:t>
      </w:r>
      <w:r w:rsidR="00BE2ECE">
        <w:t xml:space="preserve"> </w:t>
      </w:r>
      <w:r w:rsidRPr="00DB03BA">
        <w:t>the</w:t>
      </w:r>
      <w:r w:rsidR="00BE2ECE">
        <w:t xml:space="preserve"> </w:t>
      </w:r>
      <w:r w:rsidRPr="00DB03BA">
        <w:rPr>
          <w:i/>
        </w:rPr>
        <w:t>Copyright</w:t>
      </w:r>
      <w:r w:rsidR="00BE2ECE">
        <w:rPr>
          <w:i/>
        </w:rPr>
        <w:t xml:space="preserve"> </w:t>
      </w:r>
      <w:r w:rsidRPr="00DB03BA">
        <w:rPr>
          <w:i/>
        </w:rPr>
        <w:t>Act</w:t>
      </w:r>
      <w:r w:rsidR="00BE2ECE">
        <w:t xml:space="preserve"> </w:t>
      </w:r>
      <w:r w:rsidRPr="00DB03BA">
        <w:t>(see</w:t>
      </w:r>
      <w:r w:rsidR="00BE2ECE">
        <w:t xml:space="preserve"> </w:t>
      </w:r>
      <w:r w:rsidRPr="00DB03BA">
        <w:t>discussion</w:t>
      </w:r>
      <w:r w:rsidR="00BE2ECE">
        <w:t xml:space="preserve"> </w:t>
      </w:r>
      <w:r w:rsidRPr="00DB03BA">
        <w:t>in</w:t>
      </w:r>
      <w:r w:rsidR="00BE2ECE">
        <w:t xml:space="preserve"> </w:t>
      </w:r>
      <w:r w:rsidRPr="00DB03BA">
        <w:t>Chapter</w:t>
      </w:r>
      <w:r w:rsidR="00BE2ECE">
        <w:t xml:space="preserve"> </w:t>
      </w:r>
      <w:r w:rsidRPr="00DB03BA">
        <w:fldChar w:fldCharType="begin"/>
      </w:r>
      <w:r w:rsidRPr="00DB03BA">
        <w:instrText xml:space="preserve"> REF _Ref342567510 \r \h </w:instrText>
      </w:r>
      <w:r w:rsidRPr="00DB03BA">
        <w:fldChar w:fldCharType="separate"/>
      </w:r>
      <w:r w:rsidRPr="00DB03BA">
        <w:t>11.4.1</w:t>
      </w:r>
      <w:r w:rsidRPr="00DB03BA">
        <w:fldChar w:fldCharType="end"/>
      </w:r>
      <w:r w:rsidR="00BE2ECE">
        <w:t xml:space="preserve"> </w:t>
      </w:r>
      <w:r w:rsidRPr="00DB03BA">
        <w:t>above).</w:t>
      </w:r>
      <w:r w:rsidR="00BE2ECE">
        <w:t xml:space="preserve"> </w:t>
      </w:r>
      <w:r w:rsidRPr="00DB03BA">
        <w:t>However,</w:t>
      </w:r>
      <w:r w:rsidR="00BE2ECE">
        <w:t xml:space="preserve"> </w:t>
      </w:r>
      <w:r w:rsidRPr="00DB03BA">
        <w:t>allowing</w:t>
      </w:r>
      <w:r w:rsidR="00BE2ECE">
        <w:t xml:space="preserve"> </w:t>
      </w:r>
      <w:r w:rsidRPr="00DB03BA">
        <w:t>website</w:t>
      </w:r>
      <w:r w:rsidR="00BE2ECE">
        <w:t xml:space="preserve"> </w:t>
      </w:r>
      <w:r w:rsidRPr="00DB03BA">
        <w:t>users</w:t>
      </w:r>
      <w:r w:rsidR="00BE2ECE">
        <w:t xml:space="preserve"> </w:t>
      </w:r>
      <w:r w:rsidRPr="00DB03BA">
        <w:t>to</w:t>
      </w:r>
      <w:r w:rsidR="00BE2ECE">
        <w:t xml:space="preserve"> </w:t>
      </w:r>
      <w:r w:rsidRPr="00DB03BA">
        <w:t>download</w:t>
      </w:r>
      <w:r w:rsidR="00BE2ECE">
        <w:t xml:space="preserve"> </w:t>
      </w:r>
      <w:r w:rsidRPr="00DB03BA">
        <w:t>and</w:t>
      </w:r>
      <w:r w:rsidR="00BE2ECE">
        <w:t xml:space="preserve"> </w:t>
      </w:r>
      <w:r w:rsidRPr="00DB03BA">
        <w:t>copy</w:t>
      </w:r>
      <w:r w:rsidR="00BE2ECE">
        <w:t xml:space="preserve"> </w:t>
      </w:r>
      <w:r w:rsidRPr="00DB03BA">
        <w:t>the</w:t>
      </w:r>
      <w:r w:rsidR="00BE2ECE">
        <w:t xml:space="preserve"> </w:t>
      </w:r>
      <w:r w:rsidRPr="00DB03BA">
        <w:t>report</w:t>
      </w:r>
      <w:r w:rsidR="00BE2ECE">
        <w:t xml:space="preserve"> </w:t>
      </w:r>
      <w:r w:rsidRPr="00DB03BA">
        <w:t>may</w:t>
      </w:r>
      <w:r w:rsidR="00BE2ECE">
        <w:t xml:space="preserve"> </w:t>
      </w:r>
      <w:r w:rsidRPr="00DB03BA">
        <w:t>be</w:t>
      </w:r>
      <w:r w:rsidR="00BE2ECE">
        <w:t xml:space="preserve"> </w:t>
      </w:r>
      <w:r w:rsidRPr="00DB03BA">
        <w:t>an</w:t>
      </w:r>
      <w:r w:rsidR="00BE2ECE">
        <w:t xml:space="preserve"> </w:t>
      </w:r>
      <w:r w:rsidRPr="00DB03BA">
        <w:t>authorisation</w:t>
      </w:r>
      <w:r w:rsidR="00BE2ECE">
        <w:t xml:space="preserve"> </w:t>
      </w:r>
      <w:r w:rsidRPr="00DB03BA">
        <w:t>of</w:t>
      </w:r>
      <w:r w:rsidR="00BE2ECE">
        <w:t xml:space="preserve"> </w:t>
      </w:r>
      <w:r w:rsidRPr="00DB03BA">
        <w:t>infringement.</w:t>
      </w:r>
    </w:p>
    <w:p w14:paraId="7C6A8DF1" w14:textId="0717322F" w:rsidR="00DB03BA" w:rsidRPr="00DB03BA" w:rsidRDefault="00DB03BA" w:rsidP="00DB03BA">
      <w:r w:rsidRPr="00DB03BA">
        <w:t>In</w:t>
      </w:r>
      <w:r w:rsidR="00BE2ECE">
        <w:t xml:space="preserve"> </w:t>
      </w:r>
      <w:r w:rsidRPr="00DB03BA">
        <w:t>dealing</w:t>
      </w:r>
      <w:r w:rsidR="00BE2ECE">
        <w:t xml:space="preserve"> </w:t>
      </w:r>
      <w:r w:rsidRPr="00DB03BA">
        <w:t>with</w:t>
      </w:r>
      <w:r w:rsidR="00BE2ECE">
        <w:t xml:space="preserve"> </w:t>
      </w:r>
      <w:r w:rsidRPr="00DB03BA">
        <w:t>third</w:t>
      </w:r>
      <w:r w:rsidR="00BE2ECE">
        <w:t xml:space="preserve"> </w:t>
      </w:r>
      <w:r w:rsidRPr="00DB03BA">
        <w:t>party</w:t>
      </w:r>
      <w:r w:rsidR="00BE2ECE">
        <w:t xml:space="preserve"> </w:t>
      </w:r>
      <w:r w:rsidRPr="00DB03BA">
        <w:t>copyright</w:t>
      </w:r>
      <w:r w:rsidR="00BE2ECE">
        <w:t xml:space="preserve"> </w:t>
      </w:r>
      <w:r w:rsidRPr="00DB03BA">
        <w:t>material,</w:t>
      </w:r>
      <w:r w:rsidR="00BE2ECE">
        <w:t xml:space="preserve"> </w:t>
      </w:r>
      <w:r w:rsidRPr="00DB03BA">
        <w:t>agencies</w:t>
      </w:r>
      <w:r w:rsidR="00BE2ECE">
        <w:t xml:space="preserve"> </w:t>
      </w:r>
      <w:r w:rsidRPr="00DB03BA">
        <w:t>must</w:t>
      </w:r>
      <w:r w:rsidR="00BE2ECE">
        <w:t xml:space="preserve"> </w:t>
      </w:r>
      <w:r w:rsidRPr="00DB03BA">
        <w:t>ensure</w:t>
      </w:r>
      <w:r w:rsidR="00BE2ECE">
        <w:t xml:space="preserve"> </w:t>
      </w:r>
      <w:r w:rsidRPr="00DB03BA">
        <w:t>that</w:t>
      </w:r>
      <w:r w:rsidR="00BE2ECE">
        <w:t xml:space="preserve"> </w:t>
      </w:r>
      <w:r w:rsidRPr="00DB03BA">
        <w:t>they</w:t>
      </w:r>
      <w:r w:rsidR="00BE2ECE">
        <w:t xml:space="preserve"> </w:t>
      </w:r>
      <w:r w:rsidRPr="00DB03BA">
        <w:t>do</w:t>
      </w:r>
      <w:r w:rsidR="00BE2ECE">
        <w:t xml:space="preserve"> </w:t>
      </w:r>
      <w:r w:rsidRPr="00DB03BA">
        <w:t>not</w:t>
      </w:r>
      <w:r w:rsidR="00BE2ECE">
        <w:t xml:space="preserve"> </w:t>
      </w:r>
      <w:r w:rsidRPr="00DB03BA">
        <w:t>infringe</w:t>
      </w:r>
      <w:r w:rsidR="00BE2ECE">
        <w:t xml:space="preserve"> </w:t>
      </w:r>
      <w:r w:rsidRPr="00DB03BA">
        <w:t>copyright</w:t>
      </w:r>
      <w:r w:rsidR="00BE2ECE">
        <w:t xml:space="preserve"> </w:t>
      </w:r>
      <w:r w:rsidRPr="00DB03BA">
        <w:t>or</w:t>
      </w:r>
      <w:r w:rsidR="00BE2ECE">
        <w:t xml:space="preserve"> </w:t>
      </w:r>
      <w:r w:rsidRPr="00DB03BA">
        <w:t>authorise</w:t>
      </w:r>
      <w:r w:rsidR="00BE2ECE">
        <w:t xml:space="preserve"> </w:t>
      </w:r>
      <w:r w:rsidRPr="00DB03BA">
        <w:t>another</w:t>
      </w:r>
      <w:r w:rsidR="00BE2ECE">
        <w:t xml:space="preserve"> </w:t>
      </w:r>
      <w:r w:rsidRPr="00DB03BA">
        <w:t>party</w:t>
      </w:r>
      <w:r w:rsidR="00BE2ECE">
        <w:t xml:space="preserve"> </w:t>
      </w:r>
      <w:r w:rsidRPr="00DB03BA">
        <w:t>to</w:t>
      </w:r>
      <w:r w:rsidR="00BE2ECE">
        <w:t xml:space="preserve"> </w:t>
      </w:r>
      <w:r w:rsidRPr="00DB03BA">
        <w:t>infringe</w:t>
      </w:r>
      <w:r w:rsidR="00BE2ECE">
        <w:t xml:space="preserve"> </w:t>
      </w:r>
      <w:r w:rsidRPr="00DB03BA">
        <w:t>copyright</w:t>
      </w:r>
      <w:r w:rsidR="00BE2ECE">
        <w:t xml:space="preserve"> </w:t>
      </w:r>
      <w:r w:rsidRPr="00DB03BA">
        <w:t>in</w:t>
      </w:r>
      <w:r w:rsidR="00BE2ECE">
        <w:t xml:space="preserve"> </w:t>
      </w:r>
      <w:r w:rsidRPr="00DB03BA">
        <w:t>that</w:t>
      </w:r>
      <w:r w:rsidR="00BE2ECE">
        <w:t xml:space="preserve"> </w:t>
      </w:r>
      <w:r w:rsidRPr="00DB03BA">
        <w:t>material.</w:t>
      </w:r>
    </w:p>
    <w:p w14:paraId="1ED4467F" w14:textId="77777777" w:rsidR="00DB03BA" w:rsidRPr="00DB03BA" w:rsidRDefault="00DB03BA" w:rsidP="00AC1553">
      <w:pPr>
        <w:pStyle w:val="Heading2"/>
      </w:pPr>
      <w:bookmarkStart w:id="435" w:name="_Toc360519929"/>
      <w:bookmarkStart w:id="436" w:name="_Toc411926885"/>
      <w:bookmarkStart w:id="437" w:name="_Toc140576483"/>
      <w:bookmarkStart w:id="438" w:name="_Hlk175833954"/>
      <w:bookmarkStart w:id="439" w:name="_Toc176264869"/>
      <w:r w:rsidRPr="00DB03BA">
        <w:t>Patents</w:t>
      </w:r>
      <w:bookmarkEnd w:id="435"/>
      <w:bookmarkEnd w:id="436"/>
      <w:bookmarkEnd w:id="437"/>
      <w:bookmarkEnd w:id="439"/>
    </w:p>
    <w:p w14:paraId="2E3A8265" w14:textId="77777777" w:rsidR="00BB166C" w:rsidRDefault="00DB03BA" w:rsidP="00DB03BA">
      <w:r w:rsidRPr="00DB03BA">
        <w:t>Under</w:t>
      </w:r>
      <w:r w:rsidR="00BE2ECE">
        <w:t xml:space="preserve"> </w:t>
      </w:r>
      <w:r w:rsidRPr="00DB03BA">
        <w:t>ss</w:t>
      </w:r>
      <w:r w:rsidR="00BE2ECE">
        <w:t xml:space="preserve"> </w:t>
      </w:r>
      <w:r w:rsidRPr="00DB03BA">
        <w:t>163</w:t>
      </w:r>
      <w:r w:rsidRPr="00DB03BA">
        <w:noBreakHyphen/>
        <w:t>165</w:t>
      </w:r>
      <w:r w:rsidR="00641EC4">
        <w:t>A</w:t>
      </w:r>
      <w:r w:rsidR="00BE2ECE">
        <w:t xml:space="preserve"> </w:t>
      </w:r>
      <w:r w:rsidRPr="00DB03BA">
        <w:t>of</w:t>
      </w:r>
      <w:r w:rsidR="00BE2ECE">
        <w:t xml:space="preserve"> </w:t>
      </w:r>
      <w:r w:rsidRPr="00DB03BA">
        <w:t>the</w:t>
      </w:r>
      <w:r w:rsidR="00BE2ECE">
        <w:t xml:space="preserve"> </w:t>
      </w:r>
      <w:r w:rsidRPr="00DB03BA">
        <w:rPr>
          <w:i/>
        </w:rPr>
        <w:t>Patents</w:t>
      </w:r>
      <w:r w:rsidR="00BE2ECE">
        <w:rPr>
          <w:i/>
        </w:rPr>
        <w:t xml:space="preserve"> </w:t>
      </w:r>
      <w:r w:rsidRPr="00DB03BA">
        <w:rPr>
          <w:i/>
        </w:rPr>
        <w:t>Act</w:t>
      </w:r>
      <w:r w:rsidR="00BE2ECE">
        <w:rPr>
          <w:i/>
        </w:rPr>
        <w:t xml:space="preserve"> </w:t>
      </w:r>
      <w:r w:rsidRPr="00DB03BA">
        <w:rPr>
          <w:i/>
        </w:rPr>
        <w:t>1990</w:t>
      </w:r>
      <w:r w:rsidR="00BE2ECE">
        <w:t xml:space="preserve"> </w:t>
      </w:r>
      <w:r w:rsidRPr="00DB03BA">
        <w:t>(</w:t>
      </w:r>
      <w:r w:rsidR="00641EC4">
        <w:t>Cth</w:t>
      </w:r>
      <w:r w:rsidRPr="00DB03BA">
        <w:t>),</w:t>
      </w:r>
      <w:r w:rsidR="00BE2ECE">
        <w:t xml:space="preserve"> </w:t>
      </w:r>
      <w:r w:rsidRPr="00DB03BA">
        <w:t>the</w:t>
      </w:r>
      <w:r w:rsidR="00BE2ECE">
        <w:t xml:space="preserve"> </w:t>
      </w:r>
      <w:r w:rsidRPr="00DB03BA">
        <w:t>State</w:t>
      </w:r>
      <w:r w:rsidR="00BE2ECE">
        <w:t xml:space="preserve"> </w:t>
      </w:r>
      <w:r w:rsidRPr="00DB03BA">
        <w:t>may</w:t>
      </w:r>
      <w:r w:rsidR="00BE2ECE">
        <w:t xml:space="preserve"> </w:t>
      </w:r>
      <w:r w:rsidRPr="00DB03BA">
        <w:t>exploit</w:t>
      </w:r>
      <w:r w:rsidR="00BE2ECE">
        <w:t xml:space="preserve"> </w:t>
      </w:r>
      <w:r w:rsidRPr="00DB03BA">
        <w:t>a</w:t>
      </w:r>
      <w:r w:rsidR="00BE2ECE">
        <w:t xml:space="preserve"> </w:t>
      </w:r>
      <w:proofErr w:type="gramStart"/>
      <w:r w:rsidRPr="00DB03BA">
        <w:t>third</w:t>
      </w:r>
      <w:r w:rsidR="00BE2ECE">
        <w:t xml:space="preserve"> </w:t>
      </w:r>
      <w:r w:rsidRPr="00DB03BA">
        <w:t>party</w:t>
      </w:r>
      <w:proofErr w:type="gramEnd"/>
      <w:r w:rsidR="00BE2ECE">
        <w:t xml:space="preserve"> </w:t>
      </w:r>
      <w:r w:rsidRPr="00DB03BA">
        <w:t>patent</w:t>
      </w:r>
      <w:r w:rsidR="00BE2ECE">
        <w:t xml:space="preserve"> </w:t>
      </w:r>
      <w:r w:rsidRPr="00DB03BA">
        <w:t>(including</w:t>
      </w:r>
      <w:r w:rsidR="00BE2ECE">
        <w:t xml:space="preserve"> </w:t>
      </w:r>
      <w:r w:rsidRPr="00DB03BA">
        <w:t>a</w:t>
      </w:r>
      <w:r w:rsidR="00BE2ECE">
        <w:t xml:space="preserve"> </w:t>
      </w:r>
      <w:r w:rsidRPr="00DB03BA">
        <w:t>patent</w:t>
      </w:r>
      <w:r w:rsidR="00BE2ECE">
        <w:t xml:space="preserve"> </w:t>
      </w:r>
      <w:r w:rsidRPr="00DB03BA">
        <w:t>for</w:t>
      </w:r>
      <w:r w:rsidR="00BE2ECE">
        <w:t xml:space="preserve"> </w:t>
      </w:r>
      <w:r w:rsidRPr="00DB03BA">
        <w:t>which</w:t>
      </w:r>
      <w:r w:rsidR="00BE2ECE">
        <w:t xml:space="preserve"> </w:t>
      </w:r>
      <w:r w:rsidRPr="00DB03BA">
        <w:t>the</w:t>
      </w:r>
      <w:r w:rsidR="00BE2ECE">
        <w:t xml:space="preserve"> </w:t>
      </w:r>
      <w:r w:rsidRPr="00DB03BA">
        <w:t>application</w:t>
      </w:r>
      <w:r w:rsidR="00BE2ECE">
        <w:t xml:space="preserve"> </w:t>
      </w:r>
      <w:r w:rsidRPr="00DB03BA">
        <w:t>is</w:t>
      </w:r>
      <w:r w:rsidR="00BE2ECE">
        <w:t xml:space="preserve"> </w:t>
      </w:r>
      <w:r w:rsidRPr="00DB03BA">
        <w:t>pending)</w:t>
      </w:r>
      <w:r w:rsidR="00BE2ECE">
        <w:t xml:space="preserve"> </w:t>
      </w:r>
      <w:r w:rsidRPr="00DB03BA">
        <w:t>without</w:t>
      </w:r>
      <w:r w:rsidR="00BE2ECE">
        <w:t xml:space="preserve"> </w:t>
      </w:r>
      <w:r w:rsidRPr="00DB03BA">
        <w:t>first</w:t>
      </w:r>
      <w:r w:rsidR="00BE2ECE">
        <w:t xml:space="preserve"> </w:t>
      </w:r>
      <w:r w:rsidRPr="00DB03BA">
        <w:t>obtaining</w:t>
      </w:r>
      <w:r w:rsidR="00BE2ECE">
        <w:t xml:space="preserve"> </w:t>
      </w:r>
      <w:r w:rsidRPr="00DB03BA">
        <w:t>permission</w:t>
      </w:r>
      <w:r w:rsidR="00BE2ECE">
        <w:t xml:space="preserve"> </w:t>
      </w:r>
      <w:r w:rsidRPr="00DB03BA">
        <w:t>from</w:t>
      </w:r>
      <w:r w:rsidR="00BE2ECE">
        <w:t xml:space="preserve"> </w:t>
      </w:r>
      <w:r w:rsidRPr="00DB03BA">
        <w:t>the</w:t>
      </w:r>
      <w:r w:rsidR="00BE2ECE">
        <w:t xml:space="preserve"> </w:t>
      </w:r>
      <w:r w:rsidRPr="00DB03BA">
        <w:t>patent</w:t>
      </w:r>
      <w:r w:rsidR="00BE2ECE">
        <w:t xml:space="preserve"> </w:t>
      </w:r>
      <w:r w:rsidRPr="00DB03BA">
        <w:t>owner,</w:t>
      </w:r>
      <w:r w:rsidR="00BE2ECE">
        <w:t xml:space="preserve"> </w:t>
      </w:r>
      <w:r w:rsidRPr="00DB03BA">
        <w:t>and</w:t>
      </w:r>
      <w:r w:rsidR="00BE2ECE">
        <w:t xml:space="preserve"> </w:t>
      </w:r>
      <w:r w:rsidRPr="00DB03BA">
        <w:t>without</w:t>
      </w:r>
      <w:r w:rsidR="00BE2ECE">
        <w:t xml:space="preserve"> </w:t>
      </w:r>
      <w:r w:rsidRPr="00DB03BA">
        <w:t>infringing</w:t>
      </w:r>
      <w:r w:rsidR="00BE2ECE">
        <w:t xml:space="preserve"> </w:t>
      </w:r>
      <w:r w:rsidRPr="00DB03BA">
        <w:t>the</w:t>
      </w:r>
      <w:r w:rsidR="00BE2ECE">
        <w:t xml:space="preserve"> </w:t>
      </w:r>
      <w:r w:rsidRPr="00DB03BA">
        <w:t>patent,</w:t>
      </w:r>
      <w:r w:rsidR="00BE2ECE">
        <w:t xml:space="preserve"> </w:t>
      </w:r>
      <w:r w:rsidRPr="00DB03BA">
        <w:t>provided</w:t>
      </w:r>
      <w:r w:rsidR="00BE2ECE">
        <w:t xml:space="preserve"> </w:t>
      </w:r>
      <w:r w:rsidRPr="00DB03BA">
        <w:t>that:</w:t>
      </w:r>
    </w:p>
    <w:p w14:paraId="53EE24E0" w14:textId="5EDBB84E" w:rsidR="00DB03BA" w:rsidRPr="00DB03BA" w:rsidRDefault="00DB03BA" w:rsidP="00AD3C2D">
      <w:pPr>
        <w:pStyle w:val="List"/>
      </w:pPr>
      <w:r w:rsidRPr="00DB03BA">
        <w:t>the</w:t>
      </w:r>
      <w:r w:rsidR="00BE2ECE">
        <w:t xml:space="preserve"> </w:t>
      </w:r>
      <w:r w:rsidRPr="00DB03BA">
        <w:t>exploitation</w:t>
      </w:r>
      <w:r w:rsidR="00BE2ECE">
        <w:t xml:space="preserve"> </w:t>
      </w:r>
      <w:r w:rsidRPr="00DB03BA">
        <w:t>is</w:t>
      </w:r>
      <w:r w:rsidR="00BE2ECE">
        <w:t xml:space="preserve"> </w:t>
      </w:r>
      <w:r w:rsidRPr="00DB03BA">
        <w:t>for</w:t>
      </w:r>
      <w:r w:rsidR="00BE2ECE">
        <w:t xml:space="preserve"> </w:t>
      </w:r>
      <w:r w:rsidRPr="00DB03BA">
        <w:t>the</w:t>
      </w:r>
      <w:r w:rsidR="00BE2ECE">
        <w:t xml:space="preserve"> </w:t>
      </w:r>
      <w:r w:rsidRPr="00DB03BA">
        <w:t>services</w:t>
      </w:r>
      <w:r w:rsidR="00BE2ECE">
        <w:t xml:space="preserve"> </w:t>
      </w:r>
      <w:r w:rsidRPr="00DB03BA">
        <w:t>of</w:t>
      </w:r>
      <w:r w:rsidR="00BE2ECE">
        <w:t xml:space="preserve"> </w:t>
      </w:r>
      <w:r w:rsidRPr="00DB03BA">
        <w:t>the</w:t>
      </w:r>
      <w:r w:rsidR="00BE2ECE">
        <w:t xml:space="preserve"> </w:t>
      </w:r>
      <w:r w:rsidRPr="00DB03BA">
        <w:t>State;</w:t>
      </w:r>
      <w:r w:rsidR="00BE2ECE">
        <w:t xml:space="preserve"> </w:t>
      </w:r>
      <w:r w:rsidRPr="00DB03BA">
        <w:t>and</w:t>
      </w:r>
    </w:p>
    <w:p w14:paraId="72098D26" w14:textId="6E92FE2E" w:rsidR="00DB03BA" w:rsidRPr="00DB03BA" w:rsidRDefault="00DB03BA" w:rsidP="00AD3C2D">
      <w:pPr>
        <w:pStyle w:val="List"/>
      </w:pPr>
      <w:r w:rsidRPr="00DB03BA">
        <w:t>the</w:t>
      </w:r>
      <w:r w:rsidR="00BE2ECE">
        <w:t xml:space="preserve"> </w:t>
      </w:r>
      <w:r w:rsidRPr="00DB03BA">
        <w:t>patentee</w:t>
      </w:r>
      <w:r w:rsidR="00BE2ECE">
        <w:t xml:space="preserve"> </w:t>
      </w:r>
      <w:r w:rsidRPr="00DB03BA">
        <w:t>is</w:t>
      </w:r>
      <w:r w:rsidR="00BE2ECE">
        <w:t xml:space="preserve"> </w:t>
      </w:r>
      <w:r w:rsidRPr="00DB03BA">
        <w:t>informed</w:t>
      </w:r>
      <w:r w:rsidR="00BE2ECE">
        <w:t xml:space="preserve"> </w:t>
      </w:r>
      <w:r w:rsidRPr="00DB03BA">
        <w:t>and</w:t>
      </w:r>
      <w:r w:rsidR="00BE2ECE">
        <w:t xml:space="preserve"> </w:t>
      </w:r>
      <w:r w:rsidRPr="00DB03BA">
        <w:t>remunerated</w:t>
      </w:r>
      <w:r w:rsidR="00BE2ECE">
        <w:t xml:space="preserve"> </w:t>
      </w:r>
      <w:r w:rsidRPr="00DB03BA">
        <w:t>for</w:t>
      </w:r>
      <w:r w:rsidR="00BE2ECE">
        <w:t xml:space="preserve"> </w:t>
      </w:r>
      <w:r w:rsidRPr="00DB03BA">
        <w:t>the</w:t>
      </w:r>
      <w:r w:rsidR="00BE2ECE">
        <w:t xml:space="preserve"> </w:t>
      </w:r>
      <w:r w:rsidRPr="00DB03BA">
        <w:t>use</w:t>
      </w:r>
      <w:r w:rsidR="00BE2ECE">
        <w:t xml:space="preserve"> </w:t>
      </w:r>
      <w:r w:rsidRPr="00DB03BA">
        <w:t>(either</w:t>
      </w:r>
      <w:r w:rsidR="00BE2ECE">
        <w:t xml:space="preserve"> </w:t>
      </w:r>
      <w:r w:rsidRPr="00DB03BA">
        <w:t>before</w:t>
      </w:r>
      <w:r w:rsidR="00BE2ECE">
        <w:t xml:space="preserve"> </w:t>
      </w:r>
      <w:r w:rsidRPr="00DB03BA">
        <w:t>or</w:t>
      </w:r>
      <w:r w:rsidR="00BE2ECE">
        <w:t xml:space="preserve"> </w:t>
      </w:r>
      <w:r w:rsidRPr="00DB03BA">
        <w:t>after</w:t>
      </w:r>
      <w:r w:rsidR="00BE2ECE">
        <w:t xml:space="preserve"> </w:t>
      </w:r>
      <w:r w:rsidRPr="00DB03BA">
        <w:t>the</w:t>
      </w:r>
      <w:r w:rsidR="00BE2ECE">
        <w:t xml:space="preserve"> </w:t>
      </w:r>
      <w:r w:rsidRPr="00DB03BA">
        <w:t>use</w:t>
      </w:r>
      <w:r w:rsidR="00BE2ECE">
        <w:t xml:space="preserve"> </w:t>
      </w:r>
      <w:r w:rsidRPr="00DB03BA">
        <w:t>is</w:t>
      </w:r>
      <w:r w:rsidR="00BE2ECE">
        <w:t xml:space="preserve"> </w:t>
      </w:r>
      <w:r w:rsidRPr="00DB03BA">
        <w:t>made).</w:t>
      </w:r>
    </w:p>
    <w:p w14:paraId="7378DA98" w14:textId="0D4997DF" w:rsidR="00DB03BA" w:rsidRPr="00DB03BA" w:rsidRDefault="00DB03BA" w:rsidP="00DB03BA">
      <w:r w:rsidRPr="00DB03BA">
        <w:t>Unlike</w:t>
      </w:r>
      <w:r w:rsidR="00BE2ECE">
        <w:t xml:space="preserve"> </w:t>
      </w:r>
      <w:r w:rsidRPr="00DB03BA">
        <w:t>with</w:t>
      </w:r>
      <w:r w:rsidR="00BE2ECE">
        <w:t xml:space="preserve"> </w:t>
      </w:r>
      <w:r w:rsidRPr="00DB03BA">
        <w:t>copyright,</w:t>
      </w:r>
      <w:r w:rsidR="00BE2ECE">
        <w:t xml:space="preserve"> </w:t>
      </w:r>
      <w:r w:rsidRPr="00DB03BA">
        <w:t>there</w:t>
      </w:r>
      <w:r w:rsidR="00BE2ECE">
        <w:t xml:space="preserve"> </w:t>
      </w:r>
      <w:r w:rsidRPr="00DB03BA">
        <w:t>is</w:t>
      </w:r>
      <w:r w:rsidR="00BE2ECE">
        <w:t xml:space="preserve"> </w:t>
      </w:r>
      <w:r w:rsidRPr="00DB03BA">
        <w:t>no</w:t>
      </w:r>
      <w:r w:rsidR="00BE2ECE">
        <w:t xml:space="preserve"> </w:t>
      </w:r>
      <w:r w:rsidRPr="00DB03BA">
        <w:t>whole</w:t>
      </w:r>
      <w:r w:rsidR="00BE2ECE">
        <w:t xml:space="preserve"> </w:t>
      </w:r>
      <w:r w:rsidRPr="00DB03BA">
        <w:t>of</w:t>
      </w:r>
      <w:r w:rsidR="00BE2ECE">
        <w:t xml:space="preserve"> </w:t>
      </w:r>
      <w:r w:rsidRPr="00DB03BA">
        <w:t>Victorian</w:t>
      </w:r>
      <w:r w:rsidR="00BE2ECE">
        <w:t xml:space="preserve"> </w:t>
      </w:r>
      <w:r w:rsidRPr="00DB03BA">
        <w:t>government</w:t>
      </w:r>
      <w:r w:rsidR="00BE2ECE">
        <w:t xml:space="preserve"> </w:t>
      </w:r>
      <w:r w:rsidRPr="00DB03BA">
        <w:t>arrangement</w:t>
      </w:r>
      <w:r w:rsidR="00BE2ECE">
        <w:t xml:space="preserve"> </w:t>
      </w:r>
      <w:r w:rsidRPr="00DB03BA">
        <w:t>in</w:t>
      </w:r>
      <w:r w:rsidR="00BE2ECE">
        <w:t xml:space="preserve"> </w:t>
      </w:r>
      <w:r w:rsidRPr="00DB03BA">
        <w:t>place</w:t>
      </w:r>
      <w:r w:rsidR="00BE2ECE">
        <w:t xml:space="preserve"> </w:t>
      </w:r>
      <w:r w:rsidRPr="00DB03BA">
        <w:t>to</w:t>
      </w:r>
      <w:r w:rsidR="00BE2ECE">
        <w:t xml:space="preserve"> </w:t>
      </w:r>
      <w:r w:rsidRPr="00DB03BA">
        <w:t>pay</w:t>
      </w:r>
      <w:r w:rsidR="00BE2ECE">
        <w:t xml:space="preserve"> </w:t>
      </w:r>
      <w:r w:rsidRPr="00DB03BA">
        <w:t>for</w:t>
      </w:r>
      <w:r w:rsidR="00BE2ECE">
        <w:t xml:space="preserve"> </w:t>
      </w:r>
      <w:r w:rsidRPr="00DB03BA">
        <w:t>such</w:t>
      </w:r>
      <w:r w:rsidR="00BE2ECE">
        <w:t xml:space="preserve"> </w:t>
      </w:r>
      <w:r w:rsidRPr="00DB03BA">
        <w:t>uses</w:t>
      </w:r>
      <w:r w:rsidR="00BE2ECE">
        <w:t xml:space="preserve"> </w:t>
      </w:r>
      <w:r w:rsidRPr="00DB03BA">
        <w:t>of</w:t>
      </w:r>
      <w:r w:rsidR="00BE2ECE">
        <w:t xml:space="preserve"> </w:t>
      </w:r>
      <w:r w:rsidRPr="00DB03BA">
        <w:t>patents.</w:t>
      </w:r>
      <w:r w:rsidR="00BE2ECE">
        <w:t xml:space="preserve"> </w:t>
      </w:r>
      <w:r w:rsidRPr="00DB03BA">
        <w:t>Agencies</w:t>
      </w:r>
      <w:r w:rsidR="00BE2ECE">
        <w:t xml:space="preserve"> </w:t>
      </w:r>
      <w:r w:rsidRPr="00DB03BA">
        <w:t>are</w:t>
      </w:r>
      <w:r w:rsidR="00BE2ECE">
        <w:t xml:space="preserve"> </w:t>
      </w:r>
      <w:r w:rsidRPr="00DB03BA">
        <w:t>required</w:t>
      </w:r>
      <w:r w:rsidR="00BE2ECE">
        <w:t xml:space="preserve"> </w:t>
      </w:r>
      <w:r w:rsidRPr="00DB03BA">
        <w:t>to</w:t>
      </w:r>
      <w:r w:rsidR="00BE2ECE">
        <w:t xml:space="preserve"> </w:t>
      </w:r>
      <w:r w:rsidRPr="00DB03BA">
        <w:t>inform</w:t>
      </w:r>
      <w:r w:rsidR="00BE2ECE">
        <w:t xml:space="preserve"> </w:t>
      </w:r>
      <w:r w:rsidRPr="00DB03BA">
        <w:t>and</w:t>
      </w:r>
      <w:r w:rsidR="00BE2ECE">
        <w:t xml:space="preserve"> </w:t>
      </w:r>
      <w:r w:rsidRPr="00DB03BA">
        <w:t>remunerate</w:t>
      </w:r>
      <w:r w:rsidR="00BE2ECE">
        <w:t xml:space="preserve"> </w:t>
      </w:r>
      <w:r w:rsidRPr="00DB03BA">
        <w:t>on</w:t>
      </w:r>
      <w:r w:rsidR="00BE2ECE">
        <w:t xml:space="preserve"> </w:t>
      </w:r>
      <w:r w:rsidRPr="00DB03BA">
        <w:t>a</w:t>
      </w:r>
      <w:r w:rsidR="00BE2ECE">
        <w:t xml:space="preserve"> </w:t>
      </w:r>
      <w:proofErr w:type="gramStart"/>
      <w:r w:rsidRPr="00DB03BA">
        <w:t>case</w:t>
      </w:r>
      <w:r w:rsidR="00BE2ECE">
        <w:t xml:space="preserve"> </w:t>
      </w:r>
      <w:r w:rsidRPr="00DB03BA">
        <w:t>by</w:t>
      </w:r>
      <w:r w:rsidR="00BE2ECE">
        <w:t xml:space="preserve"> </w:t>
      </w:r>
      <w:r w:rsidRPr="00DB03BA">
        <w:t>case</w:t>
      </w:r>
      <w:proofErr w:type="gramEnd"/>
      <w:r w:rsidR="00BE2ECE">
        <w:t xml:space="preserve"> </w:t>
      </w:r>
      <w:r w:rsidRPr="00DB03BA">
        <w:t>basis.</w:t>
      </w:r>
    </w:p>
    <w:p w14:paraId="7E66F9B8" w14:textId="77777777" w:rsidR="00DB03BA" w:rsidRPr="00DB03BA" w:rsidRDefault="00DB03BA" w:rsidP="00AC1553">
      <w:pPr>
        <w:pStyle w:val="Heading2"/>
      </w:pPr>
      <w:bookmarkStart w:id="440" w:name="_Toc360519930"/>
      <w:bookmarkStart w:id="441" w:name="_Toc411926886"/>
      <w:bookmarkStart w:id="442" w:name="_Toc140576484"/>
      <w:bookmarkStart w:id="443" w:name="_Toc176264870"/>
      <w:bookmarkEnd w:id="438"/>
      <w:r w:rsidRPr="00DB03BA">
        <w:lastRenderedPageBreak/>
        <w:t>Designs</w:t>
      </w:r>
      <w:bookmarkEnd w:id="440"/>
      <w:bookmarkEnd w:id="441"/>
      <w:bookmarkEnd w:id="442"/>
      <w:bookmarkEnd w:id="443"/>
    </w:p>
    <w:p w14:paraId="67AE6019" w14:textId="77777777" w:rsidR="00BB166C" w:rsidRDefault="00DB03BA" w:rsidP="00DB03BA">
      <w:r w:rsidRPr="00DB03BA">
        <w:t>Under</w:t>
      </w:r>
      <w:r w:rsidR="00BE2ECE">
        <w:t xml:space="preserve"> </w:t>
      </w:r>
      <w:r w:rsidRPr="00DB03BA">
        <w:t>ss</w:t>
      </w:r>
      <w:r w:rsidR="00BE2ECE">
        <w:t xml:space="preserve"> </w:t>
      </w:r>
      <w:r w:rsidRPr="00DB03BA">
        <w:t>96</w:t>
      </w:r>
      <w:r w:rsidRPr="00DB03BA">
        <w:noBreakHyphen/>
        <w:t>98</w:t>
      </w:r>
      <w:r w:rsidR="00BE2ECE">
        <w:t xml:space="preserve"> </w:t>
      </w:r>
      <w:r w:rsidRPr="00DB03BA">
        <w:t>of</w:t>
      </w:r>
      <w:r w:rsidR="00BE2ECE">
        <w:t xml:space="preserve"> </w:t>
      </w:r>
      <w:r w:rsidRPr="00DB03BA">
        <w:t>the</w:t>
      </w:r>
      <w:r w:rsidR="00BE2ECE">
        <w:t xml:space="preserve"> </w:t>
      </w:r>
      <w:r w:rsidRPr="00DB03BA">
        <w:rPr>
          <w:i/>
        </w:rPr>
        <w:t>Designs</w:t>
      </w:r>
      <w:r w:rsidR="00BE2ECE">
        <w:rPr>
          <w:i/>
        </w:rPr>
        <w:t xml:space="preserve"> </w:t>
      </w:r>
      <w:r w:rsidRPr="00DB03BA">
        <w:rPr>
          <w:i/>
        </w:rPr>
        <w:t>Act</w:t>
      </w:r>
      <w:r w:rsidRPr="00DB03BA">
        <w:t>,</w:t>
      </w:r>
      <w:r w:rsidR="00BE2ECE">
        <w:t xml:space="preserve"> </w:t>
      </w:r>
      <w:r w:rsidRPr="00DB03BA">
        <w:t>the</w:t>
      </w:r>
      <w:r w:rsidR="00BE2ECE">
        <w:t xml:space="preserve"> </w:t>
      </w:r>
      <w:r w:rsidRPr="00DB03BA">
        <w:t>State</w:t>
      </w:r>
      <w:r w:rsidR="00BE2ECE">
        <w:t xml:space="preserve"> </w:t>
      </w:r>
      <w:r w:rsidRPr="00DB03BA">
        <w:t>may</w:t>
      </w:r>
      <w:r w:rsidR="00BE2ECE">
        <w:t xml:space="preserve"> </w:t>
      </w:r>
      <w:r w:rsidRPr="00DB03BA">
        <w:t>use</w:t>
      </w:r>
      <w:r w:rsidR="00BE2ECE">
        <w:t xml:space="preserve"> </w:t>
      </w:r>
      <w:r w:rsidRPr="00DB03BA">
        <w:t>a</w:t>
      </w:r>
      <w:r w:rsidR="00BE2ECE">
        <w:t xml:space="preserve"> </w:t>
      </w:r>
      <w:proofErr w:type="gramStart"/>
      <w:r w:rsidRPr="00DB03BA">
        <w:t>third</w:t>
      </w:r>
      <w:r w:rsidR="00BE2ECE">
        <w:t xml:space="preserve"> </w:t>
      </w:r>
      <w:r w:rsidRPr="00DB03BA">
        <w:t>party</w:t>
      </w:r>
      <w:proofErr w:type="gramEnd"/>
      <w:r w:rsidR="00BE2ECE">
        <w:t xml:space="preserve"> </w:t>
      </w:r>
      <w:r w:rsidRPr="00DB03BA">
        <w:t>design</w:t>
      </w:r>
      <w:r w:rsidR="00BE2ECE">
        <w:t xml:space="preserve"> </w:t>
      </w:r>
      <w:r w:rsidRPr="00DB03BA">
        <w:t>(including</w:t>
      </w:r>
      <w:r w:rsidR="00BE2ECE">
        <w:t xml:space="preserve"> </w:t>
      </w:r>
      <w:r w:rsidRPr="00DB03BA">
        <w:t>a</w:t>
      </w:r>
      <w:r w:rsidR="00BE2ECE">
        <w:t xml:space="preserve"> </w:t>
      </w:r>
      <w:r w:rsidRPr="00DB03BA">
        <w:t>design</w:t>
      </w:r>
      <w:r w:rsidR="00BE2ECE">
        <w:t xml:space="preserve"> </w:t>
      </w:r>
      <w:r w:rsidRPr="00DB03BA">
        <w:t>for</w:t>
      </w:r>
      <w:r w:rsidR="00BE2ECE">
        <w:t xml:space="preserve"> </w:t>
      </w:r>
      <w:r w:rsidRPr="00DB03BA">
        <w:t>which</w:t>
      </w:r>
      <w:r w:rsidR="00BE2ECE">
        <w:t xml:space="preserve"> </w:t>
      </w:r>
      <w:r w:rsidRPr="00DB03BA">
        <w:t>the</w:t>
      </w:r>
      <w:r w:rsidR="00BE2ECE">
        <w:t xml:space="preserve"> </w:t>
      </w:r>
      <w:r w:rsidRPr="00DB03BA">
        <w:t>application</w:t>
      </w:r>
      <w:r w:rsidR="00BE2ECE">
        <w:t xml:space="preserve"> </w:t>
      </w:r>
      <w:r w:rsidRPr="00DB03BA">
        <w:t>is</w:t>
      </w:r>
      <w:r w:rsidR="00BE2ECE">
        <w:t xml:space="preserve"> </w:t>
      </w:r>
      <w:r w:rsidRPr="00DB03BA">
        <w:t>pending)</w:t>
      </w:r>
      <w:r w:rsidR="00BE2ECE">
        <w:t xml:space="preserve"> </w:t>
      </w:r>
      <w:r w:rsidRPr="00DB03BA">
        <w:t>without</w:t>
      </w:r>
      <w:r w:rsidR="00BE2ECE">
        <w:t xml:space="preserve"> </w:t>
      </w:r>
      <w:r w:rsidRPr="00DB03BA">
        <w:t>first</w:t>
      </w:r>
      <w:r w:rsidR="00BE2ECE">
        <w:t xml:space="preserve"> </w:t>
      </w:r>
      <w:r w:rsidRPr="00DB03BA">
        <w:t>obtaining</w:t>
      </w:r>
      <w:r w:rsidR="00BE2ECE">
        <w:t xml:space="preserve"> </w:t>
      </w:r>
      <w:r w:rsidRPr="00DB03BA">
        <w:t>permission</w:t>
      </w:r>
      <w:r w:rsidR="00BE2ECE">
        <w:t xml:space="preserve"> </w:t>
      </w:r>
      <w:r w:rsidRPr="00DB03BA">
        <w:t>from</w:t>
      </w:r>
      <w:r w:rsidR="00BE2ECE">
        <w:t xml:space="preserve"> </w:t>
      </w:r>
      <w:r w:rsidRPr="00DB03BA">
        <w:t>the</w:t>
      </w:r>
      <w:r w:rsidR="00BE2ECE">
        <w:t xml:space="preserve"> </w:t>
      </w:r>
      <w:r w:rsidRPr="00DB03BA">
        <w:t>design</w:t>
      </w:r>
      <w:r w:rsidR="00BE2ECE">
        <w:t xml:space="preserve"> </w:t>
      </w:r>
      <w:r w:rsidRPr="00DB03BA">
        <w:t>owner,</w:t>
      </w:r>
      <w:r w:rsidR="00BE2ECE">
        <w:t xml:space="preserve"> </w:t>
      </w:r>
      <w:r w:rsidRPr="00DB03BA">
        <w:t>and</w:t>
      </w:r>
      <w:r w:rsidR="00BE2ECE">
        <w:t xml:space="preserve"> </w:t>
      </w:r>
      <w:r w:rsidRPr="00DB03BA">
        <w:t>without</w:t>
      </w:r>
      <w:r w:rsidR="00BE2ECE">
        <w:t xml:space="preserve"> </w:t>
      </w:r>
      <w:r w:rsidRPr="00DB03BA">
        <w:t>infringing</w:t>
      </w:r>
      <w:r w:rsidR="00BE2ECE">
        <w:t xml:space="preserve"> </w:t>
      </w:r>
      <w:r w:rsidRPr="00DB03BA">
        <w:t>the</w:t>
      </w:r>
      <w:r w:rsidR="00BE2ECE">
        <w:t xml:space="preserve"> </w:t>
      </w:r>
      <w:r w:rsidRPr="00DB03BA">
        <w:t>design,</w:t>
      </w:r>
      <w:r w:rsidR="00BE2ECE">
        <w:t xml:space="preserve"> </w:t>
      </w:r>
      <w:r w:rsidRPr="00DB03BA">
        <w:t>provided</w:t>
      </w:r>
      <w:r w:rsidR="00BE2ECE">
        <w:t xml:space="preserve"> </w:t>
      </w:r>
      <w:r w:rsidRPr="00DB03BA">
        <w:t>that:</w:t>
      </w:r>
    </w:p>
    <w:p w14:paraId="0783A62F" w14:textId="1B0D48CB" w:rsidR="00DB03BA" w:rsidRPr="00DB03BA" w:rsidRDefault="00DB03BA" w:rsidP="00AD3C2D">
      <w:pPr>
        <w:pStyle w:val="List"/>
      </w:pPr>
      <w:r w:rsidRPr="00DB03BA">
        <w:t>the</w:t>
      </w:r>
      <w:r w:rsidR="00BE2ECE">
        <w:t xml:space="preserve"> </w:t>
      </w:r>
      <w:r w:rsidRPr="00DB03BA">
        <w:t>use</w:t>
      </w:r>
      <w:r w:rsidR="00BE2ECE">
        <w:t xml:space="preserve"> </w:t>
      </w:r>
      <w:r w:rsidRPr="00DB03BA">
        <w:t>is</w:t>
      </w:r>
      <w:r w:rsidR="00BE2ECE">
        <w:t xml:space="preserve"> </w:t>
      </w:r>
      <w:r w:rsidRPr="00DB03BA">
        <w:t>for</w:t>
      </w:r>
      <w:r w:rsidR="00BE2ECE">
        <w:t xml:space="preserve"> </w:t>
      </w:r>
      <w:r w:rsidRPr="00DB03BA">
        <w:t>the</w:t>
      </w:r>
      <w:r w:rsidR="00BE2ECE">
        <w:t xml:space="preserve"> </w:t>
      </w:r>
      <w:r w:rsidRPr="00DB03BA">
        <w:t>services</w:t>
      </w:r>
      <w:r w:rsidR="00BE2ECE">
        <w:t xml:space="preserve"> </w:t>
      </w:r>
      <w:r w:rsidRPr="00DB03BA">
        <w:t>of</w:t>
      </w:r>
      <w:r w:rsidR="00BE2ECE">
        <w:t xml:space="preserve"> </w:t>
      </w:r>
      <w:r w:rsidRPr="00DB03BA">
        <w:t>the</w:t>
      </w:r>
      <w:r w:rsidR="00BE2ECE">
        <w:t xml:space="preserve"> </w:t>
      </w:r>
      <w:r w:rsidRPr="00DB03BA">
        <w:t>State;</w:t>
      </w:r>
      <w:r w:rsidR="00BE2ECE">
        <w:t xml:space="preserve"> </w:t>
      </w:r>
      <w:r w:rsidRPr="00DB03BA">
        <w:t>and</w:t>
      </w:r>
    </w:p>
    <w:p w14:paraId="608B0548" w14:textId="528BD451" w:rsidR="00DB03BA" w:rsidRPr="00DB03BA" w:rsidRDefault="00DB03BA" w:rsidP="00AD3C2D">
      <w:pPr>
        <w:pStyle w:val="List"/>
      </w:pPr>
      <w:r w:rsidRPr="00DB03BA">
        <w:t>the</w:t>
      </w:r>
      <w:r w:rsidR="00BE2ECE">
        <w:t xml:space="preserve"> </w:t>
      </w:r>
      <w:r w:rsidRPr="00DB03BA">
        <w:t>design</w:t>
      </w:r>
      <w:r w:rsidR="00BE2ECE">
        <w:t xml:space="preserve"> </w:t>
      </w:r>
      <w:r w:rsidRPr="00DB03BA">
        <w:t>owner</w:t>
      </w:r>
      <w:r w:rsidR="00BE2ECE">
        <w:t xml:space="preserve"> </w:t>
      </w:r>
      <w:r w:rsidRPr="00DB03BA">
        <w:t>is</w:t>
      </w:r>
      <w:r w:rsidR="00BE2ECE">
        <w:t xml:space="preserve"> </w:t>
      </w:r>
      <w:r w:rsidRPr="00DB03BA">
        <w:t>informed</w:t>
      </w:r>
      <w:r w:rsidR="00BE2ECE">
        <w:t xml:space="preserve"> </w:t>
      </w:r>
      <w:r w:rsidRPr="00DB03BA">
        <w:t>and</w:t>
      </w:r>
      <w:r w:rsidR="00BE2ECE">
        <w:t xml:space="preserve"> </w:t>
      </w:r>
      <w:r w:rsidRPr="00DB03BA">
        <w:t>remunerated</w:t>
      </w:r>
      <w:r w:rsidR="00BE2ECE">
        <w:t xml:space="preserve"> </w:t>
      </w:r>
      <w:r w:rsidRPr="00DB03BA">
        <w:t>for</w:t>
      </w:r>
      <w:r w:rsidR="00BE2ECE">
        <w:t xml:space="preserve"> </w:t>
      </w:r>
      <w:r w:rsidRPr="00DB03BA">
        <w:t>the</w:t>
      </w:r>
      <w:r w:rsidR="00BE2ECE">
        <w:t xml:space="preserve"> </w:t>
      </w:r>
      <w:r w:rsidRPr="00DB03BA">
        <w:t>use</w:t>
      </w:r>
      <w:r w:rsidR="00BE2ECE">
        <w:t xml:space="preserve"> </w:t>
      </w:r>
      <w:r w:rsidRPr="00DB03BA">
        <w:t>(either</w:t>
      </w:r>
      <w:r w:rsidR="00BE2ECE">
        <w:t xml:space="preserve"> </w:t>
      </w:r>
      <w:r w:rsidRPr="00DB03BA">
        <w:t>before</w:t>
      </w:r>
      <w:r w:rsidR="00BE2ECE">
        <w:t xml:space="preserve"> </w:t>
      </w:r>
      <w:r w:rsidRPr="00DB03BA">
        <w:t>or</w:t>
      </w:r>
      <w:r w:rsidR="00BE2ECE">
        <w:t xml:space="preserve"> </w:t>
      </w:r>
      <w:r w:rsidRPr="00DB03BA">
        <w:t>after</w:t>
      </w:r>
      <w:r w:rsidR="00BE2ECE">
        <w:t xml:space="preserve"> </w:t>
      </w:r>
      <w:r w:rsidRPr="00DB03BA">
        <w:t>the</w:t>
      </w:r>
      <w:r w:rsidR="00BE2ECE">
        <w:t xml:space="preserve"> </w:t>
      </w:r>
      <w:r w:rsidRPr="00DB03BA">
        <w:t>use</w:t>
      </w:r>
      <w:r w:rsidR="00BE2ECE">
        <w:t xml:space="preserve"> </w:t>
      </w:r>
      <w:r w:rsidRPr="00DB03BA">
        <w:t>is</w:t>
      </w:r>
      <w:r w:rsidR="00BE2ECE">
        <w:t xml:space="preserve"> </w:t>
      </w:r>
      <w:r w:rsidRPr="00DB03BA">
        <w:t>made).</w:t>
      </w:r>
    </w:p>
    <w:p w14:paraId="50567B70" w14:textId="7F859859" w:rsidR="00DB03BA" w:rsidRPr="00DB03BA" w:rsidRDefault="00DB03BA" w:rsidP="00DB03BA">
      <w:r w:rsidRPr="00DB03BA">
        <w:t>Unlike</w:t>
      </w:r>
      <w:r w:rsidR="00BE2ECE">
        <w:t xml:space="preserve"> </w:t>
      </w:r>
      <w:r w:rsidRPr="00DB03BA">
        <w:t>with</w:t>
      </w:r>
      <w:r w:rsidR="00BE2ECE">
        <w:t xml:space="preserve"> </w:t>
      </w:r>
      <w:r w:rsidRPr="00DB03BA">
        <w:t>copyright,</w:t>
      </w:r>
      <w:r w:rsidR="00BE2ECE">
        <w:t xml:space="preserve"> </w:t>
      </w:r>
      <w:r w:rsidRPr="00DB03BA">
        <w:t>there</w:t>
      </w:r>
      <w:r w:rsidR="00BE2ECE">
        <w:t xml:space="preserve"> </w:t>
      </w:r>
      <w:r w:rsidRPr="00DB03BA">
        <w:t>is</w:t>
      </w:r>
      <w:r w:rsidR="00BE2ECE">
        <w:t xml:space="preserve"> </w:t>
      </w:r>
      <w:r w:rsidRPr="00DB03BA">
        <w:t>no</w:t>
      </w:r>
      <w:r w:rsidR="00BE2ECE">
        <w:t xml:space="preserve"> </w:t>
      </w:r>
      <w:r w:rsidRPr="00DB03BA">
        <w:t>whole</w:t>
      </w:r>
      <w:r w:rsidR="00BE2ECE">
        <w:t xml:space="preserve"> </w:t>
      </w:r>
      <w:r w:rsidRPr="00DB03BA">
        <w:t>of</w:t>
      </w:r>
      <w:r w:rsidR="00BE2ECE">
        <w:t xml:space="preserve"> </w:t>
      </w:r>
      <w:r w:rsidRPr="00DB03BA">
        <w:t>Victorian</w:t>
      </w:r>
      <w:r w:rsidR="00BE2ECE">
        <w:t xml:space="preserve"> </w:t>
      </w:r>
      <w:r w:rsidRPr="00DB03BA">
        <w:t>government</w:t>
      </w:r>
      <w:r w:rsidR="00BE2ECE">
        <w:t xml:space="preserve"> </w:t>
      </w:r>
      <w:r w:rsidRPr="00DB03BA">
        <w:t>arrangement</w:t>
      </w:r>
      <w:r w:rsidR="00BE2ECE">
        <w:t xml:space="preserve"> </w:t>
      </w:r>
      <w:r w:rsidRPr="00DB03BA">
        <w:t>in</w:t>
      </w:r>
      <w:r w:rsidR="00BE2ECE">
        <w:t xml:space="preserve"> </w:t>
      </w:r>
      <w:r w:rsidRPr="00DB03BA">
        <w:t>place</w:t>
      </w:r>
      <w:r w:rsidR="00BE2ECE">
        <w:t xml:space="preserve"> </w:t>
      </w:r>
      <w:r w:rsidRPr="00DB03BA">
        <w:t>to</w:t>
      </w:r>
      <w:r w:rsidR="00BE2ECE">
        <w:t xml:space="preserve"> </w:t>
      </w:r>
      <w:r w:rsidRPr="00DB03BA">
        <w:t>pay</w:t>
      </w:r>
      <w:r w:rsidR="00BE2ECE">
        <w:t xml:space="preserve"> </w:t>
      </w:r>
      <w:r w:rsidRPr="00DB03BA">
        <w:t>for</w:t>
      </w:r>
      <w:r w:rsidR="00BE2ECE">
        <w:t xml:space="preserve"> </w:t>
      </w:r>
      <w:r w:rsidRPr="00DB03BA">
        <w:t>such</w:t>
      </w:r>
      <w:r w:rsidR="00BE2ECE">
        <w:t xml:space="preserve"> </w:t>
      </w:r>
      <w:r w:rsidRPr="00DB03BA">
        <w:t>uses</w:t>
      </w:r>
      <w:r w:rsidR="00BE2ECE">
        <w:t xml:space="preserve"> </w:t>
      </w:r>
      <w:r w:rsidRPr="00DB03BA">
        <w:t>of</w:t>
      </w:r>
      <w:r w:rsidR="00BE2ECE">
        <w:t xml:space="preserve"> </w:t>
      </w:r>
      <w:r w:rsidRPr="00DB03BA">
        <w:t>designs.</w:t>
      </w:r>
      <w:r w:rsidR="00BE2ECE">
        <w:t xml:space="preserve"> </w:t>
      </w:r>
      <w:r w:rsidRPr="00DB03BA">
        <w:t>Agencies</w:t>
      </w:r>
      <w:r w:rsidR="00BE2ECE">
        <w:t xml:space="preserve"> </w:t>
      </w:r>
      <w:r w:rsidRPr="00DB03BA">
        <w:t>are</w:t>
      </w:r>
      <w:r w:rsidR="00BE2ECE">
        <w:t xml:space="preserve"> </w:t>
      </w:r>
      <w:r w:rsidRPr="00DB03BA">
        <w:t>required</w:t>
      </w:r>
      <w:r w:rsidR="00BE2ECE">
        <w:t xml:space="preserve"> </w:t>
      </w:r>
      <w:r w:rsidRPr="00DB03BA">
        <w:t>to</w:t>
      </w:r>
      <w:r w:rsidR="00BE2ECE">
        <w:t xml:space="preserve"> </w:t>
      </w:r>
      <w:r w:rsidRPr="00DB03BA">
        <w:t>inform</w:t>
      </w:r>
      <w:r w:rsidR="00BE2ECE">
        <w:t xml:space="preserve"> </w:t>
      </w:r>
      <w:r w:rsidRPr="00DB03BA">
        <w:t>and</w:t>
      </w:r>
      <w:r w:rsidR="00BE2ECE">
        <w:t xml:space="preserve"> </w:t>
      </w:r>
      <w:r w:rsidRPr="00DB03BA">
        <w:t>remunerate</w:t>
      </w:r>
      <w:r w:rsidR="00BE2ECE">
        <w:t xml:space="preserve"> </w:t>
      </w:r>
      <w:r w:rsidRPr="00DB03BA">
        <w:t>on</w:t>
      </w:r>
      <w:r w:rsidR="00BE2ECE">
        <w:t xml:space="preserve"> </w:t>
      </w:r>
      <w:r w:rsidRPr="00DB03BA">
        <w:t>a</w:t>
      </w:r>
      <w:r w:rsidR="00BE2ECE">
        <w:t xml:space="preserve"> </w:t>
      </w:r>
      <w:proofErr w:type="gramStart"/>
      <w:r w:rsidRPr="00DB03BA">
        <w:t>case</w:t>
      </w:r>
      <w:r w:rsidR="00BE2ECE">
        <w:t xml:space="preserve"> </w:t>
      </w:r>
      <w:r w:rsidRPr="00DB03BA">
        <w:t>by</w:t>
      </w:r>
      <w:r w:rsidR="00BE2ECE">
        <w:t xml:space="preserve"> </w:t>
      </w:r>
      <w:r w:rsidRPr="00DB03BA">
        <w:t>case</w:t>
      </w:r>
      <w:proofErr w:type="gramEnd"/>
      <w:r w:rsidR="00BE2ECE">
        <w:t xml:space="preserve"> </w:t>
      </w:r>
      <w:r w:rsidRPr="00DB03BA">
        <w:t>basis.</w:t>
      </w:r>
    </w:p>
    <w:p w14:paraId="20CA6130" w14:textId="5DCEAA32" w:rsidR="00DB03BA" w:rsidRPr="00DB03BA" w:rsidRDefault="00DB03BA" w:rsidP="00AC1553">
      <w:pPr>
        <w:pStyle w:val="Heading2"/>
      </w:pPr>
      <w:bookmarkStart w:id="444" w:name="_Toc360519931"/>
      <w:bookmarkStart w:id="445" w:name="_Toc411926887"/>
      <w:bookmarkStart w:id="446" w:name="_Toc140576485"/>
      <w:bookmarkStart w:id="447" w:name="_Toc176264871"/>
      <w:r w:rsidRPr="00DB03BA">
        <w:t>Other</w:t>
      </w:r>
      <w:r w:rsidR="00BE2ECE">
        <w:t xml:space="preserve"> </w:t>
      </w:r>
      <w:r w:rsidRPr="00DB03BA">
        <w:t>intellectual</w:t>
      </w:r>
      <w:r w:rsidR="00BE2ECE">
        <w:t xml:space="preserve"> </w:t>
      </w:r>
      <w:r w:rsidRPr="00DB03BA">
        <w:t>property</w:t>
      </w:r>
      <w:bookmarkEnd w:id="444"/>
      <w:bookmarkEnd w:id="445"/>
      <w:bookmarkEnd w:id="446"/>
      <w:bookmarkEnd w:id="447"/>
    </w:p>
    <w:p w14:paraId="2C17E154" w14:textId="77777777" w:rsidR="00BB166C" w:rsidRDefault="00DB03BA" w:rsidP="00DB03BA">
      <w:r w:rsidRPr="00DB03BA">
        <w:t>The</w:t>
      </w:r>
      <w:r w:rsidR="00BE2ECE">
        <w:t xml:space="preserve"> </w:t>
      </w:r>
      <w:r w:rsidRPr="00DB03BA">
        <w:t>State</w:t>
      </w:r>
      <w:r w:rsidR="00BE2ECE">
        <w:t xml:space="preserve"> </w:t>
      </w:r>
      <w:r w:rsidRPr="00DB03BA">
        <w:t>does</w:t>
      </w:r>
      <w:r w:rsidR="00BE2ECE">
        <w:t xml:space="preserve"> </w:t>
      </w:r>
      <w:r w:rsidRPr="00DB03BA">
        <w:t>not</w:t>
      </w:r>
      <w:r w:rsidR="00BE2ECE">
        <w:t xml:space="preserve"> </w:t>
      </w:r>
      <w:r w:rsidRPr="00DB03BA">
        <w:t>have</w:t>
      </w:r>
      <w:r w:rsidR="00BE2ECE">
        <w:t xml:space="preserve"> </w:t>
      </w:r>
      <w:r w:rsidRPr="00DB03BA">
        <w:t>a</w:t>
      </w:r>
      <w:r w:rsidR="00BE2ECE">
        <w:t xml:space="preserve"> </w:t>
      </w:r>
      <w:r w:rsidRPr="00DB03BA">
        <w:t>special</w:t>
      </w:r>
      <w:r w:rsidR="00BE2ECE">
        <w:t xml:space="preserve"> </w:t>
      </w:r>
      <w:r w:rsidRPr="00DB03BA">
        <w:t>statutory</w:t>
      </w:r>
      <w:r w:rsidR="00BE2ECE">
        <w:t xml:space="preserve"> </w:t>
      </w:r>
      <w:r w:rsidRPr="00DB03BA">
        <w:t>right</w:t>
      </w:r>
      <w:r w:rsidR="00BE2ECE">
        <w:t xml:space="preserve"> </w:t>
      </w:r>
      <w:r w:rsidRPr="00DB03BA">
        <w:t>to</w:t>
      </w:r>
      <w:r w:rsidR="00BE2ECE">
        <w:t xml:space="preserve"> </w:t>
      </w:r>
      <w:r w:rsidRPr="00DB03BA">
        <w:t>use</w:t>
      </w:r>
      <w:r w:rsidR="00BE2ECE">
        <w:t xml:space="preserve"> </w:t>
      </w:r>
      <w:r w:rsidRPr="00DB03BA">
        <w:t>other</w:t>
      </w:r>
      <w:r w:rsidR="00BE2ECE">
        <w:t xml:space="preserve"> </w:t>
      </w:r>
      <w:r w:rsidRPr="00DB03BA">
        <w:t>forms</w:t>
      </w:r>
      <w:r w:rsidR="00BE2ECE">
        <w:t xml:space="preserve"> </w:t>
      </w:r>
      <w:r w:rsidRPr="00DB03BA">
        <w:t>of</w:t>
      </w:r>
      <w:r w:rsidR="00BE2ECE">
        <w:t xml:space="preserve"> </w:t>
      </w:r>
      <w:r w:rsidRPr="00DB03BA">
        <w:t>IP.</w:t>
      </w:r>
      <w:r w:rsidR="00BE2ECE">
        <w:t xml:space="preserve"> </w:t>
      </w:r>
      <w:r w:rsidRPr="00DB03BA">
        <w:t>Accordingly,</w:t>
      </w:r>
      <w:r w:rsidR="00BE2ECE">
        <w:t xml:space="preserve"> </w:t>
      </w:r>
      <w:r w:rsidRPr="00DB03BA">
        <w:t>before</w:t>
      </w:r>
      <w:r w:rsidR="00BE2ECE">
        <w:t xml:space="preserve"> </w:t>
      </w:r>
      <w:r w:rsidRPr="00DB03BA">
        <w:t>making</w:t>
      </w:r>
      <w:r w:rsidR="00BE2ECE">
        <w:t xml:space="preserve"> </w:t>
      </w:r>
      <w:r w:rsidRPr="00DB03BA">
        <w:t>use</w:t>
      </w:r>
      <w:r w:rsidR="00BE2ECE">
        <w:t xml:space="preserve"> </w:t>
      </w:r>
      <w:r w:rsidRPr="00DB03BA">
        <w:t>of</w:t>
      </w:r>
      <w:r w:rsidR="00BE2ECE">
        <w:t xml:space="preserve"> </w:t>
      </w:r>
      <w:r w:rsidRPr="00DB03BA">
        <w:t>any</w:t>
      </w:r>
      <w:r w:rsidR="00BE2ECE">
        <w:t xml:space="preserve"> </w:t>
      </w:r>
      <w:r w:rsidRPr="00DB03BA">
        <w:t>other</w:t>
      </w:r>
      <w:r w:rsidR="00BE2ECE">
        <w:t xml:space="preserve"> </w:t>
      </w:r>
      <w:r w:rsidRPr="00DB03BA">
        <w:t>IP</w:t>
      </w:r>
      <w:r w:rsidR="00BE2ECE">
        <w:t xml:space="preserve"> </w:t>
      </w:r>
      <w:r w:rsidRPr="00DB03BA">
        <w:t>owned</w:t>
      </w:r>
      <w:r w:rsidR="00BE2ECE">
        <w:t xml:space="preserve"> </w:t>
      </w:r>
      <w:r w:rsidRPr="00DB03BA">
        <w:t>by</w:t>
      </w:r>
      <w:r w:rsidR="00BE2ECE">
        <w:t xml:space="preserve"> </w:t>
      </w:r>
      <w:r w:rsidRPr="00DB03BA">
        <w:t>a</w:t>
      </w:r>
      <w:r w:rsidR="00BE2ECE">
        <w:t xml:space="preserve"> </w:t>
      </w:r>
      <w:r w:rsidRPr="00DB03BA">
        <w:t>third</w:t>
      </w:r>
      <w:r w:rsidR="00BE2ECE">
        <w:t xml:space="preserve"> </w:t>
      </w:r>
      <w:r w:rsidRPr="00DB03BA">
        <w:t>party,</w:t>
      </w:r>
      <w:r w:rsidR="00BE2ECE">
        <w:t xml:space="preserve"> </w:t>
      </w:r>
      <w:r w:rsidRPr="00DB03BA">
        <w:t>the</w:t>
      </w:r>
      <w:r w:rsidR="00BE2ECE">
        <w:t xml:space="preserve"> </w:t>
      </w:r>
      <w:r w:rsidRPr="00DB03BA">
        <w:t>State</w:t>
      </w:r>
      <w:r w:rsidR="00BE2ECE">
        <w:t xml:space="preserve"> </w:t>
      </w:r>
      <w:r w:rsidRPr="00DB03BA">
        <w:t>must</w:t>
      </w:r>
      <w:r w:rsidR="00BE2ECE">
        <w:t xml:space="preserve"> </w:t>
      </w:r>
      <w:r w:rsidRPr="00DB03BA">
        <w:t>ensure</w:t>
      </w:r>
      <w:r w:rsidR="00BE2ECE">
        <w:t xml:space="preserve"> </w:t>
      </w:r>
      <w:r w:rsidRPr="00DB03BA">
        <w:t>that</w:t>
      </w:r>
      <w:r w:rsidR="00BE2ECE">
        <w:t xml:space="preserve"> </w:t>
      </w:r>
      <w:r w:rsidRPr="00DB03BA">
        <w:t>either:</w:t>
      </w:r>
    </w:p>
    <w:p w14:paraId="7114AE04" w14:textId="27A97C72" w:rsidR="00DB03BA" w:rsidRPr="00DB03BA" w:rsidRDefault="00DB03BA" w:rsidP="00AD3C2D">
      <w:pPr>
        <w:pStyle w:val="List"/>
      </w:pPr>
      <w:r w:rsidRPr="00DB03BA">
        <w:t>its</w:t>
      </w:r>
      <w:r w:rsidR="00BE2ECE">
        <w:t xml:space="preserve"> </w:t>
      </w:r>
      <w:r w:rsidRPr="00DB03BA">
        <w:t>use</w:t>
      </w:r>
      <w:r w:rsidR="00BE2ECE">
        <w:t xml:space="preserve"> </w:t>
      </w:r>
      <w:r w:rsidRPr="00DB03BA">
        <w:t>would</w:t>
      </w:r>
      <w:r w:rsidR="00BE2ECE">
        <w:t xml:space="preserve"> </w:t>
      </w:r>
      <w:r w:rsidRPr="00DB03BA">
        <w:t>not</w:t>
      </w:r>
      <w:r w:rsidR="00BE2ECE">
        <w:t xml:space="preserve"> </w:t>
      </w:r>
      <w:r w:rsidRPr="00DB03BA">
        <w:t>constitute</w:t>
      </w:r>
      <w:r w:rsidR="00BE2ECE">
        <w:t xml:space="preserve"> </w:t>
      </w:r>
      <w:r w:rsidRPr="00DB03BA">
        <w:t>a</w:t>
      </w:r>
      <w:r w:rsidR="00BE2ECE">
        <w:t xml:space="preserve"> </w:t>
      </w:r>
      <w:r w:rsidRPr="00DB03BA">
        <w:t>breach</w:t>
      </w:r>
      <w:r w:rsidR="00BE2ECE">
        <w:t xml:space="preserve"> </w:t>
      </w:r>
      <w:r w:rsidRPr="00DB03BA">
        <w:t>of</w:t>
      </w:r>
      <w:r w:rsidR="00BE2ECE">
        <w:t xml:space="preserve"> </w:t>
      </w:r>
      <w:r w:rsidRPr="00DB03BA">
        <w:t>that</w:t>
      </w:r>
      <w:r w:rsidR="00BE2ECE">
        <w:t xml:space="preserve"> </w:t>
      </w:r>
      <w:r w:rsidRPr="00DB03BA">
        <w:t>party’s</w:t>
      </w:r>
      <w:r w:rsidR="00BE2ECE">
        <w:t xml:space="preserve"> </w:t>
      </w:r>
      <w:r w:rsidRPr="00DB03BA">
        <w:t>exclusive</w:t>
      </w:r>
      <w:r w:rsidR="00BE2ECE">
        <w:t xml:space="preserve"> </w:t>
      </w:r>
      <w:r w:rsidRPr="00DB03BA">
        <w:t>rights</w:t>
      </w:r>
      <w:r w:rsidR="00BE2ECE">
        <w:t xml:space="preserve"> </w:t>
      </w:r>
      <w:r w:rsidRPr="00DB03BA">
        <w:t>over</w:t>
      </w:r>
      <w:r w:rsidR="00BE2ECE">
        <w:t xml:space="preserve"> </w:t>
      </w:r>
      <w:r w:rsidRPr="00DB03BA">
        <w:t>the</w:t>
      </w:r>
      <w:r w:rsidR="00BE2ECE">
        <w:t xml:space="preserve"> </w:t>
      </w:r>
      <w:r w:rsidRPr="00DB03BA">
        <w:t>IP;</w:t>
      </w:r>
      <w:r w:rsidR="00BE2ECE">
        <w:t xml:space="preserve"> </w:t>
      </w:r>
      <w:r w:rsidRPr="00DB03BA">
        <w:t>or</w:t>
      </w:r>
    </w:p>
    <w:p w14:paraId="587BB1BD" w14:textId="77777777" w:rsidR="00BB166C" w:rsidRDefault="00DB03BA" w:rsidP="00AD3C2D">
      <w:pPr>
        <w:pStyle w:val="List"/>
      </w:pPr>
      <w:r w:rsidRPr="00DB03BA">
        <w:t>it</w:t>
      </w:r>
      <w:r w:rsidR="00BE2ECE">
        <w:t xml:space="preserve"> </w:t>
      </w:r>
      <w:r w:rsidRPr="00DB03BA">
        <w:t>has</w:t>
      </w:r>
      <w:r w:rsidR="00BE2ECE">
        <w:t xml:space="preserve"> </w:t>
      </w:r>
      <w:r w:rsidRPr="00DB03BA">
        <w:t>reached</w:t>
      </w:r>
      <w:r w:rsidR="00BE2ECE">
        <w:t xml:space="preserve"> </w:t>
      </w:r>
      <w:r w:rsidRPr="00DB03BA">
        <w:t>agreement</w:t>
      </w:r>
      <w:r w:rsidR="00BE2ECE">
        <w:t xml:space="preserve"> </w:t>
      </w:r>
      <w:r w:rsidRPr="00DB03BA">
        <w:t>with</w:t>
      </w:r>
      <w:r w:rsidR="00BE2ECE">
        <w:t xml:space="preserve"> </w:t>
      </w:r>
      <w:r w:rsidRPr="00DB03BA">
        <w:t>the</w:t>
      </w:r>
      <w:r w:rsidR="00BE2ECE">
        <w:t xml:space="preserve"> </w:t>
      </w:r>
      <w:r w:rsidRPr="00DB03BA">
        <w:t>party</w:t>
      </w:r>
      <w:r w:rsidR="00BE2ECE">
        <w:t xml:space="preserve"> </w:t>
      </w:r>
      <w:r w:rsidRPr="00DB03BA">
        <w:t>on</w:t>
      </w:r>
      <w:r w:rsidR="00BE2ECE">
        <w:t xml:space="preserve"> </w:t>
      </w:r>
      <w:r w:rsidRPr="00DB03BA">
        <w:t>the</w:t>
      </w:r>
      <w:r w:rsidR="00BE2ECE">
        <w:t xml:space="preserve"> </w:t>
      </w:r>
      <w:r w:rsidRPr="00DB03BA">
        <w:t>terms</w:t>
      </w:r>
      <w:r w:rsidR="00BE2ECE">
        <w:t xml:space="preserve"> </w:t>
      </w:r>
      <w:r w:rsidRPr="00DB03BA">
        <w:t>of</w:t>
      </w:r>
      <w:r w:rsidR="00BE2ECE">
        <w:t xml:space="preserve"> </w:t>
      </w:r>
      <w:r w:rsidRPr="00DB03BA">
        <w:t>its</w:t>
      </w:r>
      <w:r w:rsidR="00BE2ECE">
        <w:t xml:space="preserve"> </w:t>
      </w:r>
      <w:r w:rsidRPr="00DB03BA">
        <w:t>use.</w:t>
      </w:r>
    </w:p>
    <w:p w14:paraId="713C8017" w14:textId="77777777" w:rsidR="00BB166C" w:rsidRDefault="00DB03BA" w:rsidP="00DB03BA">
      <w:r w:rsidRPr="00DB03BA">
        <w:t>Agencies</w:t>
      </w:r>
      <w:r w:rsidR="00BE2ECE">
        <w:t xml:space="preserve"> </w:t>
      </w:r>
      <w:r w:rsidRPr="00DB03BA">
        <w:t>may</w:t>
      </w:r>
      <w:r w:rsidR="00BE2ECE">
        <w:t xml:space="preserve"> </w:t>
      </w:r>
      <w:r w:rsidRPr="00DB03BA">
        <w:t>seek</w:t>
      </w:r>
      <w:r w:rsidR="00BE2ECE">
        <w:t xml:space="preserve"> </w:t>
      </w:r>
      <w:r w:rsidRPr="00DB03BA">
        <w:t>further</w:t>
      </w:r>
      <w:r w:rsidR="00BE2ECE">
        <w:t xml:space="preserve"> </w:t>
      </w:r>
      <w:r w:rsidRPr="00DB03BA">
        <w:t>information</w:t>
      </w:r>
      <w:r w:rsidR="00BE2ECE">
        <w:t xml:space="preserve"> </w:t>
      </w:r>
      <w:r w:rsidRPr="00DB03BA">
        <w:t>from</w:t>
      </w:r>
      <w:r w:rsidR="00BE2ECE">
        <w:t xml:space="preserve"> </w:t>
      </w:r>
      <w:r w:rsidRPr="00DB03BA">
        <w:t>the</w:t>
      </w:r>
      <w:r w:rsidR="00BE2ECE">
        <w:t xml:space="preserve"> </w:t>
      </w:r>
      <w:r w:rsidR="003F713D">
        <w:t>DGS</w:t>
      </w:r>
      <w:r w:rsidR="00BE2ECE">
        <w:t xml:space="preserve"> </w:t>
      </w:r>
      <w:r w:rsidRPr="00DB03BA">
        <w:t>IP</w:t>
      </w:r>
      <w:r w:rsidR="00BE2ECE">
        <w:t xml:space="preserve"> </w:t>
      </w:r>
      <w:r w:rsidRPr="00DB03BA">
        <w:t>team</w:t>
      </w:r>
      <w:r w:rsidR="00BE2ECE">
        <w:t xml:space="preserve"> </w:t>
      </w:r>
      <w:r w:rsidRPr="00DB03BA">
        <w:t>at</w:t>
      </w:r>
      <w:r w:rsidR="00BE2ECE">
        <w:t xml:space="preserve"> </w:t>
      </w:r>
      <w:hyperlink r:id="rId62" w:history="1">
        <w:r w:rsidR="00AF71F7">
          <w:rPr>
            <w:rStyle w:val="Hyperlink"/>
          </w:rPr>
          <w:t>ippolicy@dgs</w:t>
        </w:r>
        <w:r w:rsidRPr="00DB03BA">
          <w:rPr>
            <w:rStyle w:val="Hyperlink"/>
          </w:rPr>
          <w:t>.vic.gov.au</w:t>
        </w:r>
      </w:hyperlink>
      <w:r w:rsidR="00BE2ECE">
        <w:t xml:space="preserve"> </w:t>
      </w:r>
      <w:r w:rsidRPr="00DB03BA">
        <w:t>or</w:t>
      </w:r>
      <w:r w:rsidR="00BE2ECE">
        <w:t xml:space="preserve"> </w:t>
      </w:r>
      <w:r w:rsidRPr="00DB03BA">
        <w:t>legal</w:t>
      </w:r>
      <w:r w:rsidR="00BE2ECE">
        <w:t xml:space="preserve"> </w:t>
      </w:r>
      <w:r w:rsidRPr="00DB03BA">
        <w:t>advice.</w:t>
      </w:r>
    </w:p>
    <w:p w14:paraId="18CA124E" w14:textId="1C5E85B7" w:rsidR="00DB03BA" w:rsidRPr="00AC1553" w:rsidRDefault="00DB03BA" w:rsidP="00603B27">
      <w:pPr>
        <w:pStyle w:val="Heading1"/>
        <w:numPr>
          <w:ilvl w:val="0"/>
          <w:numId w:val="34"/>
        </w:numPr>
      </w:pPr>
      <w:bookmarkStart w:id="448" w:name="_Reporting_and_compliance"/>
      <w:bookmarkStart w:id="449" w:name="_Ref346014362"/>
      <w:bookmarkStart w:id="450" w:name="_Ref357504850"/>
      <w:bookmarkStart w:id="451" w:name="_Toc360519932"/>
      <w:bookmarkStart w:id="452" w:name="_Toc411926888"/>
      <w:bookmarkStart w:id="453" w:name="_Toc140576486"/>
      <w:bookmarkStart w:id="454" w:name="_Toc176264872"/>
      <w:bookmarkEnd w:id="448"/>
      <w:r w:rsidRPr="00AC1553">
        <w:lastRenderedPageBreak/>
        <w:t>Compliance</w:t>
      </w:r>
      <w:bookmarkEnd w:id="449"/>
      <w:r w:rsidR="00BE2ECE" w:rsidRPr="00AC1553">
        <w:t xml:space="preserve"> </w:t>
      </w:r>
      <w:r w:rsidRPr="00AC1553">
        <w:t>and</w:t>
      </w:r>
      <w:r w:rsidR="00BE2ECE" w:rsidRPr="00AC1553">
        <w:t xml:space="preserve"> </w:t>
      </w:r>
      <w:r w:rsidRPr="00AC1553">
        <w:t>reporting</w:t>
      </w:r>
      <w:bookmarkEnd w:id="450"/>
      <w:bookmarkEnd w:id="451"/>
      <w:bookmarkEnd w:id="452"/>
      <w:bookmarkEnd w:id="453"/>
      <w:bookmarkEnd w:id="454"/>
    </w:p>
    <w:p w14:paraId="1B2CF89B" w14:textId="77777777" w:rsidR="00DB03BA" w:rsidRPr="00DB03BA" w:rsidRDefault="00DB03BA" w:rsidP="00AC1553">
      <w:pPr>
        <w:pStyle w:val="Heading2"/>
      </w:pPr>
      <w:bookmarkStart w:id="455" w:name="_Toc360519933"/>
      <w:bookmarkStart w:id="456" w:name="_Toc411926889"/>
      <w:bookmarkStart w:id="457" w:name="_Toc140576487"/>
      <w:bookmarkStart w:id="458" w:name="_Toc176264873"/>
      <w:r w:rsidRPr="00DB03BA">
        <w:t>Compliance</w:t>
      </w:r>
      <w:bookmarkEnd w:id="455"/>
      <w:bookmarkEnd w:id="456"/>
      <w:bookmarkEnd w:id="457"/>
      <w:bookmarkEnd w:id="458"/>
    </w:p>
    <w:p w14:paraId="274A039D" w14:textId="4E33BF27" w:rsidR="00DB03BA" w:rsidRPr="00DB03BA" w:rsidRDefault="00DB03BA" w:rsidP="00DB03BA">
      <w:r w:rsidRPr="00DB03BA">
        <w:t>The</w:t>
      </w:r>
      <w:r w:rsidR="00BE2ECE">
        <w:t xml:space="preserve"> </w:t>
      </w:r>
      <w:r w:rsidRPr="00DB03BA">
        <w:t>IP</w:t>
      </w:r>
      <w:r w:rsidR="00BE2ECE">
        <w:t xml:space="preserve"> </w:t>
      </w:r>
      <w:r w:rsidRPr="00DB03BA">
        <w:t>Policy</w:t>
      </w:r>
      <w:r w:rsidR="00BE2ECE">
        <w:t xml:space="preserve"> </w:t>
      </w:r>
      <w:r w:rsidRPr="00DB03BA">
        <w:t>and</w:t>
      </w:r>
      <w:r w:rsidR="00BE2ECE">
        <w:t xml:space="preserve"> </w:t>
      </w:r>
      <w:r w:rsidRPr="00DB03BA">
        <w:t>these</w:t>
      </w:r>
      <w:r w:rsidR="00BE2ECE">
        <w:t xml:space="preserve"> </w:t>
      </w:r>
      <w:r w:rsidRPr="00DB03BA">
        <w:t>Guidelines</w:t>
      </w:r>
      <w:r w:rsidR="00BE2ECE">
        <w:t xml:space="preserve"> </w:t>
      </w:r>
      <w:r w:rsidRPr="00DB03BA">
        <w:t>apply</w:t>
      </w:r>
      <w:r w:rsidR="00BE2ECE">
        <w:t xml:space="preserve"> </w:t>
      </w:r>
      <w:r w:rsidRPr="00DB03BA">
        <w:t>to</w:t>
      </w:r>
      <w:r w:rsidR="00BE2ECE">
        <w:t xml:space="preserve"> </w:t>
      </w:r>
      <w:r w:rsidRPr="00DB03BA">
        <w:t>the</w:t>
      </w:r>
      <w:r w:rsidR="00BE2ECE">
        <w:t xml:space="preserve"> </w:t>
      </w:r>
      <w:r w:rsidRPr="00DB03BA">
        <w:t>government</w:t>
      </w:r>
      <w:r w:rsidR="00BE2ECE">
        <w:t xml:space="preserve"> </w:t>
      </w:r>
      <w:r w:rsidRPr="00DB03BA">
        <w:t>of</w:t>
      </w:r>
      <w:r w:rsidR="00BE2ECE">
        <w:t xml:space="preserve"> </w:t>
      </w:r>
      <w:r w:rsidRPr="00DB03BA">
        <w:t>the</w:t>
      </w:r>
      <w:r w:rsidR="00BE2ECE">
        <w:t xml:space="preserve"> </w:t>
      </w:r>
      <w:r w:rsidRPr="00DB03BA">
        <w:t>State</w:t>
      </w:r>
      <w:r w:rsidR="00BE2ECE">
        <w:t xml:space="preserve"> </w:t>
      </w:r>
      <w:r w:rsidRPr="00DB03BA">
        <w:t>of</w:t>
      </w:r>
      <w:r w:rsidR="00BE2ECE">
        <w:t xml:space="preserve"> </w:t>
      </w:r>
      <w:r w:rsidRPr="00DB03BA">
        <w:t>Victoria,</w:t>
      </w:r>
      <w:r w:rsidR="00BE2ECE">
        <w:t xml:space="preserve"> </w:t>
      </w:r>
      <w:r w:rsidRPr="00DB03BA">
        <w:t>including</w:t>
      </w:r>
      <w:r w:rsidR="00BE2ECE">
        <w:t xml:space="preserve"> </w:t>
      </w:r>
      <w:r w:rsidRPr="00DB03BA">
        <w:t>all</w:t>
      </w:r>
      <w:r w:rsidR="00BE2ECE">
        <w:t xml:space="preserve"> </w:t>
      </w:r>
      <w:r w:rsidRPr="00DB03BA">
        <w:t>public</w:t>
      </w:r>
      <w:r w:rsidR="00BE2ECE">
        <w:t xml:space="preserve"> </w:t>
      </w:r>
      <w:r w:rsidRPr="00DB03BA">
        <w:t>bodies.</w:t>
      </w:r>
      <w:r w:rsidRPr="00DB03BA">
        <w:rPr>
          <w:vertAlign w:val="superscript"/>
        </w:rPr>
        <w:footnoteReference w:id="135"/>
      </w:r>
      <w:r w:rsidR="00BE2ECE">
        <w:t xml:space="preserve"> </w:t>
      </w:r>
      <w:r w:rsidRPr="00DB03BA">
        <w:t>It</w:t>
      </w:r>
      <w:r w:rsidR="00BE2ECE">
        <w:t xml:space="preserve"> </w:t>
      </w:r>
      <w:r w:rsidRPr="00DB03BA">
        <w:t>is</w:t>
      </w:r>
      <w:r w:rsidR="00BE2ECE">
        <w:t xml:space="preserve"> </w:t>
      </w:r>
      <w:r w:rsidRPr="00DB03BA">
        <w:t>mandatory</w:t>
      </w:r>
      <w:r w:rsidR="00BE2ECE">
        <w:t xml:space="preserve"> </w:t>
      </w:r>
      <w:r w:rsidRPr="00DB03BA">
        <w:t>for</w:t>
      </w:r>
      <w:r w:rsidR="00BE2ECE">
        <w:t xml:space="preserve"> </w:t>
      </w:r>
      <w:r w:rsidRPr="00DB03BA">
        <w:t>such</w:t>
      </w:r>
      <w:r w:rsidR="00BE2ECE">
        <w:t xml:space="preserve"> </w:t>
      </w:r>
      <w:r w:rsidRPr="00DB03BA">
        <w:t>agencies</w:t>
      </w:r>
      <w:r w:rsidR="00BE2ECE">
        <w:t xml:space="preserve"> </w:t>
      </w:r>
      <w:r w:rsidRPr="00DB03BA">
        <w:t>to</w:t>
      </w:r>
      <w:r w:rsidR="00BE2ECE">
        <w:t xml:space="preserve"> </w:t>
      </w:r>
      <w:r w:rsidRPr="00DB03BA">
        <w:t>comply</w:t>
      </w:r>
      <w:r w:rsidR="00BE2ECE">
        <w:t xml:space="preserve"> </w:t>
      </w:r>
      <w:r w:rsidRPr="00DB03BA">
        <w:t>with</w:t>
      </w:r>
      <w:r w:rsidR="00BE2ECE">
        <w:t xml:space="preserve"> </w:t>
      </w:r>
      <w:r w:rsidRPr="00DB03BA">
        <w:t>the</w:t>
      </w:r>
      <w:r w:rsidR="00BE2ECE">
        <w:t xml:space="preserve"> </w:t>
      </w:r>
      <w:r w:rsidRPr="00DB03BA">
        <w:t>IP</w:t>
      </w:r>
      <w:r w:rsidR="00BE2ECE">
        <w:t xml:space="preserve"> </w:t>
      </w:r>
      <w:r w:rsidRPr="00DB03BA">
        <w:t>Policy.</w:t>
      </w:r>
    </w:p>
    <w:p w14:paraId="5D796571" w14:textId="77E52018" w:rsidR="00DB03BA" w:rsidRPr="00DB03BA" w:rsidRDefault="00DB03BA" w:rsidP="00DB03BA">
      <w:r w:rsidRPr="00DB03BA">
        <w:t>Management</w:t>
      </w:r>
      <w:r w:rsidR="00BE2ECE">
        <w:t xml:space="preserve"> </w:t>
      </w:r>
      <w:r w:rsidRPr="00DB03BA">
        <w:t>of</w:t>
      </w:r>
      <w:r w:rsidR="00BE2ECE">
        <w:t xml:space="preserve"> </w:t>
      </w:r>
      <w:r w:rsidRPr="00DB03BA">
        <w:t>IP</w:t>
      </w:r>
      <w:r w:rsidR="00BE2ECE">
        <w:t xml:space="preserve"> </w:t>
      </w:r>
      <w:r w:rsidRPr="00DB03BA">
        <w:t>involves</w:t>
      </w:r>
      <w:r w:rsidR="00BE2ECE">
        <w:t xml:space="preserve"> </w:t>
      </w:r>
      <w:r w:rsidRPr="00DB03BA">
        <w:t>legal,</w:t>
      </w:r>
      <w:r w:rsidR="00BE2ECE">
        <w:t xml:space="preserve"> </w:t>
      </w:r>
      <w:r w:rsidRPr="00DB03BA">
        <w:t>regulatory</w:t>
      </w:r>
      <w:r w:rsidR="00BE2ECE">
        <w:t xml:space="preserve"> </w:t>
      </w:r>
      <w:r w:rsidRPr="00DB03BA">
        <w:t>and</w:t>
      </w:r>
      <w:r w:rsidR="00BE2ECE">
        <w:t xml:space="preserve"> </w:t>
      </w:r>
      <w:r w:rsidRPr="00DB03BA">
        <w:t>contractual</w:t>
      </w:r>
      <w:r w:rsidR="00BE2ECE">
        <w:t xml:space="preserve"> </w:t>
      </w:r>
      <w:r w:rsidRPr="00DB03BA">
        <w:t>obligations,</w:t>
      </w:r>
      <w:r w:rsidR="00BE2ECE">
        <w:t xml:space="preserve"> </w:t>
      </w:r>
      <w:r w:rsidRPr="00DB03BA">
        <w:t>as</w:t>
      </w:r>
      <w:r w:rsidR="00BE2ECE">
        <w:t xml:space="preserve"> </w:t>
      </w:r>
      <w:r w:rsidRPr="00DB03BA">
        <w:t>well</w:t>
      </w:r>
      <w:r w:rsidR="00BE2ECE">
        <w:t xml:space="preserve"> </w:t>
      </w:r>
      <w:r w:rsidRPr="00DB03BA">
        <w:t>as</w:t>
      </w:r>
      <w:r w:rsidR="00BE2ECE">
        <w:t xml:space="preserve"> </w:t>
      </w:r>
      <w:r w:rsidRPr="00DB03BA">
        <w:t>government</w:t>
      </w:r>
      <w:r w:rsidR="00BE2ECE">
        <w:t xml:space="preserve"> </w:t>
      </w:r>
      <w:r w:rsidRPr="00DB03BA">
        <w:t>policy</w:t>
      </w:r>
      <w:r w:rsidR="00BE2ECE">
        <w:t xml:space="preserve"> </w:t>
      </w:r>
      <w:r w:rsidRPr="00DB03BA">
        <w:t>and</w:t>
      </w:r>
      <w:r w:rsidR="00BE2ECE">
        <w:t xml:space="preserve"> </w:t>
      </w:r>
      <w:r w:rsidRPr="00DB03BA">
        <w:t>agency</w:t>
      </w:r>
      <w:r w:rsidR="00BE2ECE">
        <w:t xml:space="preserve"> </w:t>
      </w:r>
      <w:r w:rsidRPr="00DB03BA">
        <w:t>objectives.</w:t>
      </w:r>
      <w:r w:rsidR="00BE2ECE">
        <w:t xml:space="preserve"> </w:t>
      </w:r>
      <w:r w:rsidRPr="00DB03BA">
        <w:t>IP</w:t>
      </w:r>
      <w:r w:rsidR="00BE2ECE">
        <w:t xml:space="preserve"> </w:t>
      </w:r>
      <w:r w:rsidRPr="00DB03BA">
        <w:t>obligations</w:t>
      </w:r>
      <w:r w:rsidR="00BE2ECE">
        <w:t xml:space="preserve"> </w:t>
      </w:r>
      <w:r w:rsidRPr="00DB03BA">
        <w:t>should</w:t>
      </w:r>
      <w:r w:rsidR="00BE2ECE">
        <w:t xml:space="preserve"> </w:t>
      </w:r>
      <w:r w:rsidRPr="00DB03BA">
        <w:t>be</w:t>
      </w:r>
      <w:r w:rsidR="00BE2ECE">
        <w:t xml:space="preserve"> </w:t>
      </w:r>
      <w:r w:rsidRPr="00DB03BA">
        <w:t>included</w:t>
      </w:r>
      <w:r w:rsidR="00BE2ECE">
        <w:t xml:space="preserve"> </w:t>
      </w:r>
      <w:r w:rsidRPr="00DB03BA">
        <w:t>as</w:t>
      </w:r>
      <w:r w:rsidR="00BE2ECE">
        <w:t xml:space="preserve"> </w:t>
      </w:r>
      <w:r w:rsidRPr="00DB03BA">
        <w:t>part</w:t>
      </w:r>
      <w:r w:rsidR="00BE2ECE">
        <w:t xml:space="preserve"> </w:t>
      </w:r>
      <w:r w:rsidRPr="00DB03BA">
        <w:t>of</w:t>
      </w:r>
      <w:r w:rsidR="00BE2ECE">
        <w:t xml:space="preserve"> </w:t>
      </w:r>
      <w:r w:rsidRPr="00DB03BA">
        <w:t>an</w:t>
      </w:r>
      <w:r w:rsidR="00BE2ECE">
        <w:t xml:space="preserve"> </w:t>
      </w:r>
      <w:r w:rsidRPr="00DB03BA">
        <w:t>agency’s</w:t>
      </w:r>
      <w:r w:rsidR="00BE2ECE">
        <w:t xml:space="preserve"> </w:t>
      </w:r>
      <w:r w:rsidRPr="00DB03BA">
        <w:t>Compliance</w:t>
      </w:r>
      <w:r w:rsidR="00BE2ECE">
        <w:t xml:space="preserve"> </w:t>
      </w:r>
      <w:r w:rsidRPr="00DB03BA">
        <w:t>Management</w:t>
      </w:r>
      <w:r w:rsidR="00BE2ECE">
        <w:t xml:space="preserve"> </w:t>
      </w:r>
      <w:r w:rsidRPr="00DB03BA">
        <w:t>Framework.</w:t>
      </w:r>
    </w:p>
    <w:p w14:paraId="15357DDD" w14:textId="4CBB068C" w:rsidR="00DB03BA" w:rsidRPr="00DB03BA" w:rsidRDefault="00DB03BA" w:rsidP="00DB03BA">
      <w:r w:rsidRPr="00DB03BA">
        <w:t>Compliance</w:t>
      </w:r>
      <w:r w:rsidR="00BE2ECE">
        <w:t xml:space="preserve"> </w:t>
      </w:r>
      <w:r w:rsidRPr="00DB03BA">
        <w:t>management</w:t>
      </w:r>
      <w:r w:rsidR="00BE2ECE">
        <w:t xml:space="preserve"> </w:t>
      </w:r>
      <w:r w:rsidRPr="00DB03BA">
        <w:t>aims</w:t>
      </w:r>
      <w:r w:rsidR="00BE2ECE">
        <w:t xml:space="preserve"> </w:t>
      </w:r>
      <w:r w:rsidRPr="00DB03BA">
        <w:t>to:</w:t>
      </w:r>
    </w:p>
    <w:p w14:paraId="402A4AA5" w14:textId="6F575100" w:rsidR="00DB03BA" w:rsidRPr="00DB03BA" w:rsidRDefault="00DB03BA" w:rsidP="00AD3C2D">
      <w:pPr>
        <w:pStyle w:val="List"/>
      </w:pPr>
      <w:r w:rsidRPr="00DB03BA">
        <w:t>minimise</w:t>
      </w:r>
      <w:r w:rsidR="00BE2ECE">
        <w:t xml:space="preserve"> </w:t>
      </w:r>
      <w:r w:rsidRPr="00DB03BA">
        <w:t>regulatory</w:t>
      </w:r>
      <w:r w:rsidR="00BE2ECE">
        <w:t xml:space="preserve"> </w:t>
      </w:r>
      <w:r w:rsidRPr="00DB03BA">
        <w:t>risk</w:t>
      </w:r>
      <w:r w:rsidR="00BE2ECE">
        <w:t xml:space="preserve"> </w:t>
      </w:r>
      <w:r w:rsidRPr="00DB03BA">
        <w:t>through</w:t>
      </w:r>
      <w:r w:rsidR="00BE2ECE">
        <w:t xml:space="preserve"> </w:t>
      </w:r>
      <w:r w:rsidRPr="00DB03BA">
        <w:t>the</w:t>
      </w:r>
      <w:r w:rsidR="00BE2ECE">
        <w:t xml:space="preserve"> </w:t>
      </w:r>
      <w:r w:rsidRPr="00DB03BA">
        <w:t>identification</w:t>
      </w:r>
      <w:r w:rsidR="00BE2ECE">
        <w:t xml:space="preserve"> </w:t>
      </w:r>
      <w:r w:rsidRPr="00DB03BA">
        <w:t>and</w:t>
      </w:r>
      <w:r w:rsidR="00BE2ECE">
        <w:t xml:space="preserve"> </w:t>
      </w:r>
      <w:r w:rsidRPr="00DB03BA">
        <w:t>management</w:t>
      </w:r>
      <w:r w:rsidR="00BE2ECE">
        <w:t xml:space="preserve"> </w:t>
      </w:r>
      <w:r w:rsidRPr="00DB03BA">
        <w:t>of</w:t>
      </w:r>
      <w:r w:rsidR="00BE2ECE">
        <w:t xml:space="preserve"> </w:t>
      </w:r>
      <w:r w:rsidRPr="00DB03BA">
        <w:t>an</w:t>
      </w:r>
      <w:r w:rsidR="00BE2ECE">
        <w:t xml:space="preserve"> </w:t>
      </w:r>
      <w:r w:rsidRPr="00DB03BA">
        <w:t>agency’s</w:t>
      </w:r>
      <w:r w:rsidR="00BE2ECE">
        <w:t xml:space="preserve"> </w:t>
      </w:r>
      <w:r w:rsidRPr="00DB03BA">
        <w:t>compliance</w:t>
      </w:r>
      <w:r w:rsidR="00BE2ECE">
        <w:t xml:space="preserve"> </w:t>
      </w:r>
      <w:r w:rsidRPr="00DB03BA">
        <w:t>obligations.</w:t>
      </w:r>
      <w:r w:rsidR="00BE2ECE">
        <w:t xml:space="preserve"> </w:t>
      </w:r>
      <w:r w:rsidRPr="00DB03BA">
        <w:t>This</w:t>
      </w:r>
      <w:r w:rsidR="00BE2ECE">
        <w:t xml:space="preserve"> </w:t>
      </w:r>
      <w:r w:rsidRPr="00DB03BA">
        <w:t>includes</w:t>
      </w:r>
      <w:r w:rsidR="00BE2ECE">
        <w:t xml:space="preserve"> </w:t>
      </w:r>
      <w:r w:rsidRPr="00DB03BA">
        <w:t>the</w:t>
      </w:r>
      <w:r w:rsidR="00BE2ECE">
        <w:t xml:space="preserve"> </w:t>
      </w:r>
      <w:r w:rsidRPr="00DB03BA">
        <w:t>allocation</w:t>
      </w:r>
      <w:r w:rsidR="00BE2ECE">
        <w:t xml:space="preserve"> </w:t>
      </w:r>
      <w:r w:rsidRPr="00DB03BA">
        <w:t>of</w:t>
      </w:r>
      <w:r w:rsidR="00BE2ECE">
        <w:t xml:space="preserve"> </w:t>
      </w:r>
      <w:r w:rsidRPr="00DB03BA">
        <w:t>resources</w:t>
      </w:r>
      <w:r w:rsidR="00BE2ECE">
        <w:t xml:space="preserve"> </w:t>
      </w:r>
      <w:r w:rsidRPr="00DB03BA">
        <w:t>and</w:t>
      </w:r>
      <w:r w:rsidR="00BE2ECE">
        <w:t xml:space="preserve"> </w:t>
      </w:r>
      <w:r w:rsidRPr="00DB03BA">
        <w:t>processes</w:t>
      </w:r>
      <w:r w:rsidR="00BE2ECE">
        <w:t xml:space="preserve"> </w:t>
      </w:r>
      <w:r w:rsidRPr="00DB03BA">
        <w:t>for</w:t>
      </w:r>
      <w:r w:rsidR="00BE2ECE">
        <w:t xml:space="preserve"> </w:t>
      </w:r>
      <w:r w:rsidRPr="00DB03BA">
        <w:t>the</w:t>
      </w:r>
      <w:r w:rsidR="00BE2ECE">
        <w:t xml:space="preserve"> </w:t>
      </w:r>
      <w:r w:rsidRPr="00DB03BA">
        <w:t>effective</w:t>
      </w:r>
      <w:r w:rsidR="00BE2ECE">
        <w:t xml:space="preserve"> </w:t>
      </w:r>
      <w:r w:rsidRPr="00DB03BA">
        <w:t>treatment</w:t>
      </w:r>
      <w:r w:rsidR="00BE2ECE">
        <w:t xml:space="preserve"> </w:t>
      </w:r>
      <w:r w:rsidRPr="00DB03BA">
        <w:t>of</w:t>
      </w:r>
      <w:r w:rsidR="00BE2ECE">
        <w:t xml:space="preserve"> </w:t>
      </w:r>
      <w:r w:rsidRPr="00DB03BA">
        <w:t>any</w:t>
      </w:r>
      <w:r w:rsidR="00BE2ECE">
        <w:t xml:space="preserve"> </w:t>
      </w:r>
      <w:r w:rsidRPr="00DB03BA">
        <w:t>identified</w:t>
      </w:r>
      <w:r w:rsidR="00BE2ECE">
        <w:t xml:space="preserve"> </w:t>
      </w:r>
      <w:r w:rsidRPr="00DB03BA">
        <w:t>gaps</w:t>
      </w:r>
      <w:r w:rsidR="00BE2ECE">
        <w:t xml:space="preserve"> </w:t>
      </w:r>
      <w:r w:rsidRPr="00DB03BA">
        <w:t>and</w:t>
      </w:r>
      <w:r w:rsidR="00BE2ECE">
        <w:t xml:space="preserve"> </w:t>
      </w:r>
      <w:r w:rsidRPr="00DB03BA">
        <w:t>risks;</w:t>
      </w:r>
    </w:p>
    <w:p w14:paraId="317E8119" w14:textId="04A73DFA" w:rsidR="00DB03BA" w:rsidRPr="00DB03BA" w:rsidRDefault="00DB03BA" w:rsidP="00AD3C2D">
      <w:pPr>
        <w:pStyle w:val="List"/>
      </w:pPr>
      <w:r w:rsidRPr="00DB03BA">
        <w:t>develop</w:t>
      </w:r>
      <w:r w:rsidR="00BE2ECE">
        <w:t xml:space="preserve"> </w:t>
      </w:r>
      <w:r w:rsidRPr="00DB03BA">
        <w:t>and</w:t>
      </w:r>
      <w:r w:rsidR="00BE2ECE">
        <w:t xml:space="preserve"> </w:t>
      </w:r>
      <w:r w:rsidRPr="00DB03BA">
        <w:t>foster</w:t>
      </w:r>
      <w:r w:rsidR="00BE2ECE">
        <w:t xml:space="preserve"> </w:t>
      </w:r>
      <w:r w:rsidRPr="00DB03BA">
        <w:t>a</w:t>
      </w:r>
      <w:r w:rsidR="00BE2ECE">
        <w:t xml:space="preserve"> </w:t>
      </w:r>
      <w:r w:rsidRPr="00DB03BA">
        <w:t>culture</w:t>
      </w:r>
      <w:r w:rsidR="00BE2ECE">
        <w:t xml:space="preserve"> </w:t>
      </w:r>
      <w:r w:rsidRPr="00DB03BA">
        <w:t>of</w:t>
      </w:r>
      <w:r w:rsidR="00BE2ECE">
        <w:t xml:space="preserve"> </w:t>
      </w:r>
      <w:r w:rsidRPr="00DB03BA">
        <w:t>compliance</w:t>
      </w:r>
      <w:r w:rsidR="00BE2ECE">
        <w:t xml:space="preserve"> </w:t>
      </w:r>
      <w:r w:rsidRPr="00DB03BA">
        <w:t>that</w:t>
      </w:r>
      <w:r w:rsidR="00BE2ECE">
        <w:t xml:space="preserve"> </w:t>
      </w:r>
      <w:r w:rsidRPr="00DB03BA">
        <w:t>involves:</w:t>
      </w:r>
    </w:p>
    <w:p w14:paraId="5D2B57CC" w14:textId="693B35E1" w:rsidR="00DB03BA" w:rsidRPr="00DB03BA" w:rsidRDefault="00DB03BA" w:rsidP="00AD3C2D">
      <w:pPr>
        <w:pStyle w:val="List"/>
        <w:numPr>
          <w:ilvl w:val="1"/>
          <w:numId w:val="29"/>
        </w:numPr>
      </w:pPr>
      <w:r w:rsidRPr="00DB03BA">
        <w:t>proactive</w:t>
      </w:r>
      <w:r w:rsidR="00BE2ECE">
        <w:t xml:space="preserve"> </w:t>
      </w:r>
      <w:r w:rsidRPr="00DB03BA">
        <w:t>and</w:t>
      </w:r>
      <w:r w:rsidR="00BE2ECE">
        <w:t xml:space="preserve"> </w:t>
      </w:r>
      <w:r w:rsidRPr="00DB03BA">
        <w:t>accountable</w:t>
      </w:r>
      <w:r w:rsidR="00BE2ECE">
        <w:t xml:space="preserve"> </w:t>
      </w:r>
      <w:r w:rsidRPr="00DB03BA">
        <w:t>management</w:t>
      </w:r>
      <w:r w:rsidR="00BE2ECE">
        <w:t xml:space="preserve"> </w:t>
      </w:r>
      <w:r w:rsidRPr="00DB03BA">
        <w:t>of</w:t>
      </w:r>
      <w:r w:rsidR="00BE2ECE">
        <w:t xml:space="preserve"> </w:t>
      </w:r>
      <w:r w:rsidRPr="00DB03BA">
        <w:t>an</w:t>
      </w:r>
      <w:r w:rsidR="00BE2ECE">
        <w:t xml:space="preserve"> </w:t>
      </w:r>
      <w:r w:rsidRPr="00DB03BA">
        <w:t>agency’s</w:t>
      </w:r>
      <w:r w:rsidR="00BE2ECE">
        <w:t xml:space="preserve"> </w:t>
      </w:r>
      <w:r w:rsidRPr="00DB03BA">
        <w:t>IP</w:t>
      </w:r>
      <w:r w:rsidR="00BE2ECE">
        <w:t xml:space="preserve"> </w:t>
      </w:r>
      <w:r w:rsidRPr="00DB03BA">
        <w:t>compliance</w:t>
      </w:r>
      <w:r w:rsidR="00BE2ECE">
        <w:t xml:space="preserve"> </w:t>
      </w:r>
      <w:r w:rsidRPr="00DB03BA">
        <w:t>obligations;</w:t>
      </w:r>
      <w:r w:rsidR="00BE2ECE">
        <w:t xml:space="preserve"> </w:t>
      </w:r>
      <w:r w:rsidRPr="00DB03BA">
        <w:t>and</w:t>
      </w:r>
    </w:p>
    <w:p w14:paraId="62D42465" w14:textId="73328C0C" w:rsidR="00DB03BA" w:rsidRPr="00DB03BA" w:rsidRDefault="00DB03BA" w:rsidP="00AD3C2D">
      <w:pPr>
        <w:pStyle w:val="List"/>
        <w:numPr>
          <w:ilvl w:val="1"/>
          <w:numId w:val="29"/>
        </w:numPr>
      </w:pPr>
      <w:r w:rsidRPr="00DB03BA">
        <w:t>the</w:t>
      </w:r>
      <w:r w:rsidR="00BE2ECE">
        <w:t xml:space="preserve"> </w:t>
      </w:r>
      <w:r w:rsidRPr="00DB03BA">
        <w:t>allocation</w:t>
      </w:r>
      <w:r w:rsidR="00BE2ECE">
        <w:t xml:space="preserve"> </w:t>
      </w:r>
      <w:r w:rsidRPr="00DB03BA">
        <w:t>of</w:t>
      </w:r>
      <w:r w:rsidR="00BE2ECE">
        <w:t xml:space="preserve"> </w:t>
      </w:r>
      <w:r w:rsidRPr="00DB03BA">
        <w:t>responsibilities</w:t>
      </w:r>
      <w:r w:rsidR="00BE2ECE">
        <w:t xml:space="preserve"> </w:t>
      </w:r>
      <w:r w:rsidRPr="00DB03BA">
        <w:t>for</w:t>
      </w:r>
      <w:r w:rsidR="00BE2ECE">
        <w:t xml:space="preserve"> </w:t>
      </w:r>
      <w:r w:rsidRPr="00DB03BA">
        <w:t>compliance</w:t>
      </w:r>
      <w:r w:rsidR="00BE2ECE">
        <w:t xml:space="preserve"> </w:t>
      </w:r>
      <w:r w:rsidRPr="00DB03BA">
        <w:t>through</w:t>
      </w:r>
      <w:r w:rsidR="00BE2ECE">
        <w:t xml:space="preserve"> </w:t>
      </w:r>
      <w:r w:rsidRPr="00DB03BA">
        <w:t>established</w:t>
      </w:r>
      <w:r w:rsidR="00BE2ECE">
        <w:t xml:space="preserve"> </w:t>
      </w:r>
      <w:r w:rsidRPr="00DB03BA">
        <w:t>reporting</w:t>
      </w:r>
      <w:r w:rsidR="00BE2ECE">
        <w:t xml:space="preserve"> </w:t>
      </w:r>
      <w:r w:rsidRPr="00DB03BA">
        <w:t>lines</w:t>
      </w:r>
      <w:r w:rsidR="00BE2ECE">
        <w:t xml:space="preserve"> </w:t>
      </w:r>
      <w:r w:rsidRPr="00DB03BA">
        <w:t>with</w:t>
      </w:r>
      <w:r w:rsidR="00BE2ECE">
        <w:t xml:space="preserve"> </w:t>
      </w:r>
      <w:r w:rsidRPr="00DB03BA">
        <w:t>clearly</w:t>
      </w:r>
      <w:r w:rsidR="00BE2ECE">
        <w:t xml:space="preserve"> </w:t>
      </w:r>
      <w:r w:rsidRPr="00DB03BA">
        <w:t>defined</w:t>
      </w:r>
      <w:r w:rsidR="00BE2ECE">
        <w:t xml:space="preserve"> </w:t>
      </w:r>
      <w:r w:rsidRPr="00DB03BA">
        <w:t>roles</w:t>
      </w:r>
      <w:r w:rsidR="00BE2ECE">
        <w:t xml:space="preserve"> </w:t>
      </w:r>
      <w:r w:rsidRPr="00DB03BA">
        <w:t>and</w:t>
      </w:r>
      <w:r w:rsidR="00BE2ECE">
        <w:t xml:space="preserve"> </w:t>
      </w:r>
      <w:r w:rsidRPr="00DB03BA">
        <w:t>responsibilities;</w:t>
      </w:r>
      <w:r w:rsidR="00BE2ECE">
        <w:t xml:space="preserve"> </w:t>
      </w:r>
      <w:r w:rsidRPr="00DB03BA">
        <w:t>and</w:t>
      </w:r>
    </w:p>
    <w:p w14:paraId="7F85171F" w14:textId="07D84C83" w:rsidR="00DB03BA" w:rsidRPr="00DB03BA" w:rsidRDefault="00DB03BA" w:rsidP="00AD3C2D">
      <w:pPr>
        <w:pStyle w:val="List"/>
      </w:pPr>
      <w:r w:rsidRPr="00DB03BA">
        <w:t>raise</w:t>
      </w:r>
      <w:r w:rsidR="00BE2ECE">
        <w:t xml:space="preserve"> </w:t>
      </w:r>
      <w:r w:rsidRPr="00DB03BA">
        <w:t>the</w:t>
      </w:r>
      <w:r w:rsidR="00BE2ECE">
        <w:t xml:space="preserve"> </w:t>
      </w:r>
      <w:r w:rsidRPr="00DB03BA">
        <w:t>level</w:t>
      </w:r>
      <w:r w:rsidR="00BE2ECE">
        <w:t xml:space="preserve"> </w:t>
      </w:r>
      <w:r w:rsidRPr="00DB03BA">
        <w:t>of</w:t>
      </w:r>
      <w:r w:rsidR="00BE2ECE">
        <w:t xml:space="preserve"> </w:t>
      </w:r>
      <w:r w:rsidRPr="00DB03BA">
        <w:t>awareness</w:t>
      </w:r>
      <w:r w:rsidR="00BE2ECE">
        <w:t xml:space="preserve"> </w:t>
      </w:r>
      <w:r w:rsidRPr="00DB03BA">
        <w:t>of</w:t>
      </w:r>
      <w:r w:rsidR="00BE2ECE">
        <w:t xml:space="preserve"> </w:t>
      </w:r>
      <w:r w:rsidRPr="00DB03BA">
        <w:t>an</w:t>
      </w:r>
      <w:r w:rsidR="00BE2ECE">
        <w:t xml:space="preserve"> </w:t>
      </w:r>
      <w:r w:rsidRPr="00DB03BA">
        <w:t>agency’s</w:t>
      </w:r>
      <w:r w:rsidR="00BE2ECE">
        <w:t xml:space="preserve"> </w:t>
      </w:r>
      <w:r w:rsidRPr="00DB03BA">
        <w:t>IP</w:t>
      </w:r>
      <w:r w:rsidR="00BE2ECE">
        <w:t xml:space="preserve"> </w:t>
      </w:r>
      <w:r w:rsidRPr="00DB03BA">
        <w:t>obligations</w:t>
      </w:r>
      <w:r w:rsidR="00BE2ECE">
        <w:t xml:space="preserve"> </w:t>
      </w:r>
      <w:r w:rsidRPr="00DB03BA">
        <w:t>by</w:t>
      </w:r>
      <w:r w:rsidR="00BE2ECE">
        <w:t xml:space="preserve"> </w:t>
      </w:r>
      <w:r w:rsidRPr="00DB03BA">
        <w:t>providing</w:t>
      </w:r>
      <w:r w:rsidR="00BE2ECE">
        <w:t xml:space="preserve"> </w:t>
      </w:r>
      <w:r w:rsidRPr="00DB03BA">
        <w:t>relevant</w:t>
      </w:r>
      <w:r w:rsidR="00BE2ECE">
        <w:t xml:space="preserve"> </w:t>
      </w:r>
      <w:r w:rsidRPr="00DB03BA">
        <w:t>IP</w:t>
      </w:r>
      <w:r w:rsidR="00BE2ECE">
        <w:t xml:space="preserve"> </w:t>
      </w:r>
      <w:r w:rsidRPr="00DB03BA">
        <w:t>related</w:t>
      </w:r>
      <w:r w:rsidR="00BE2ECE">
        <w:t xml:space="preserve"> </w:t>
      </w:r>
      <w:r w:rsidRPr="00DB03BA">
        <w:t>training,</w:t>
      </w:r>
      <w:r w:rsidR="00BE2ECE">
        <w:t xml:space="preserve"> </w:t>
      </w:r>
      <w:r w:rsidRPr="00DB03BA">
        <w:t>education</w:t>
      </w:r>
      <w:r w:rsidR="00BE2ECE">
        <w:t xml:space="preserve"> </w:t>
      </w:r>
      <w:r w:rsidRPr="00DB03BA">
        <w:t>and</w:t>
      </w:r>
      <w:r w:rsidR="00BE2ECE">
        <w:t xml:space="preserve"> </w:t>
      </w:r>
      <w:r w:rsidRPr="00DB03BA">
        <w:t>guidance.</w:t>
      </w:r>
    </w:p>
    <w:p w14:paraId="021233D5" w14:textId="77777777" w:rsidR="00BB166C" w:rsidRDefault="00DB03BA" w:rsidP="00DB03BA">
      <w:r w:rsidRPr="00DB03BA">
        <w:t>Agencies</w:t>
      </w:r>
      <w:r w:rsidR="00BE2ECE">
        <w:t xml:space="preserve"> </w:t>
      </w:r>
      <w:r w:rsidRPr="00DB03BA">
        <w:t>are</w:t>
      </w:r>
      <w:r w:rsidR="00BE2ECE">
        <w:t xml:space="preserve"> </w:t>
      </w:r>
      <w:r w:rsidRPr="00DB03BA">
        <w:t>expected</w:t>
      </w:r>
      <w:r w:rsidR="00BE2ECE">
        <w:t xml:space="preserve"> </w:t>
      </w:r>
      <w:r w:rsidRPr="00DB03BA">
        <w:t>to</w:t>
      </w:r>
      <w:r w:rsidR="00BE2ECE">
        <w:t xml:space="preserve"> </w:t>
      </w:r>
      <w:r w:rsidRPr="00DB03BA">
        <w:t>engage</w:t>
      </w:r>
      <w:r w:rsidR="00BE2ECE">
        <w:t xml:space="preserve"> </w:t>
      </w:r>
      <w:r w:rsidRPr="00DB03BA">
        <w:t>with</w:t>
      </w:r>
      <w:r w:rsidR="00BE2ECE">
        <w:t xml:space="preserve"> </w:t>
      </w:r>
      <w:r w:rsidR="003F713D">
        <w:t>DGS</w:t>
      </w:r>
      <w:r w:rsidR="00BE2ECE">
        <w:t xml:space="preserve"> </w:t>
      </w:r>
      <w:r w:rsidRPr="00DB03BA">
        <w:t>to</w:t>
      </w:r>
      <w:r w:rsidR="00BE2ECE">
        <w:t xml:space="preserve"> </w:t>
      </w:r>
      <w:r w:rsidRPr="00DB03BA">
        <w:t>ensure</w:t>
      </w:r>
      <w:r w:rsidR="00BE2ECE">
        <w:t xml:space="preserve"> </w:t>
      </w:r>
      <w:r w:rsidRPr="00DB03BA">
        <w:t>compliance</w:t>
      </w:r>
      <w:r w:rsidR="00BE2ECE">
        <w:t xml:space="preserve"> </w:t>
      </w:r>
      <w:r w:rsidRPr="00DB03BA">
        <w:t>with</w:t>
      </w:r>
      <w:r w:rsidR="00BE2ECE">
        <w:t xml:space="preserve"> </w:t>
      </w:r>
      <w:r w:rsidRPr="00DB03BA">
        <w:t>the</w:t>
      </w:r>
      <w:r w:rsidR="00BE2ECE">
        <w:t xml:space="preserve"> </w:t>
      </w:r>
      <w:r w:rsidRPr="00DB03BA">
        <w:t>IP</w:t>
      </w:r>
      <w:r w:rsidR="00BE2ECE">
        <w:t xml:space="preserve"> </w:t>
      </w:r>
      <w:r w:rsidRPr="00DB03BA">
        <w:t>Policy.</w:t>
      </w:r>
      <w:r w:rsidR="00BE2ECE">
        <w:t xml:space="preserve"> </w:t>
      </w:r>
      <w:r w:rsidRPr="00DB03BA">
        <w:t>If</w:t>
      </w:r>
      <w:r w:rsidR="00BE2ECE">
        <w:t xml:space="preserve"> </w:t>
      </w:r>
      <w:r w:rsidRPr="00DB03BA">
        <w:t>an</w:t>
      </w:r>
      <w:r w:rsidR="00BE2ECE">
        <w:t xml:space="preserve"> </w:t>
      </w:r>
      <w:r w:rsidRPr="00DB03BA">
        <w:t>agency</w:t>
      </w:r>
      <w:r w:rsidR="00BE2ECE">
        <w:t xml:space="preserve"> </w:t>
      </w:r>
      <w:r w:rsidRPr="00DB03BA">
        <w:t>requires</w:t>
      </w:r>
      <w:r w:rsidR="00BE2ECE">
        <w:t xml:space="preserve"> </w:t>
      </w:r>
      <w:r w:rsidRPr="00DB03BA">
        <w:t>guidance</w:t>
      </w:r>
      <w:r w:rsidR="00BE2ECE">
        <w:t xml:space="preserve"> </w:t>
      </w:r>
      <w:r w:rsidRPr="00DB03BA">
        <w:t>to</w:t>
      </w:r>
      <w:r w:rsidR="00BE2ECE">
        <w:t xml:space="preserve"> </w:t>
      </w:r>
      <w:r w:rsidRPr="00DB03BA">
        <w:t>assist</w:t>
      </w:r>
      <w:r w:rsidR="00BE2ECE">
        <w:t xml:space="preserve"> </w:t>
      </w:r>
      <w:r w:rsidRPr="00DB03BA">
        <w:t>with</w:t>
      </w:r>
      <w:r w:rsidR="00BE2ECE">
        <w:t xml:space="preserve"> </w:t>
      </w:r>
      <w:r w:rsidRPr="00DB03BA">
        <w:t>implementing</w:t>
      </w:r>
      <w:r w:rsidR="00BE2ECE">
        <w:t xml:space="preserve"> </w:t>
      </w:r>
      <w:r w:rsidRPr="00DB03BA">
        <w:t>the</w:t>
      </w:r>
      <w:r w:rsidR="00BE2ECE">
        <w:t xml:space="preserve"> </w:t>
      </w:r>
      <w:r w:rsidRPr="00DB03BA">
        <w:t>IP</w:t>
      </w:r>
      <w:r w:rsidR="00BE2ECE">
        <w:t xml:space="preserve"> </w:t>
      </w:r>
      <w:r w:rsidRPr="00DB03BA">
        <w:t>Policy,</w:t>
      </w:r>
      <w:r w:rsidR="00BE2ECE">
        <w:t xml:space="preserve"> </w:t>
      </w:r>
      <w:r w:rsidRPr="00DB03BA">
        <w:t>it</w:t>
      </w:r>
      <w:r w:rsidR="00BE2ECE">
        <w:t xml:space="preserve"> </w:t>
      </w:r>
      <w:r w:rsidRPr="00DB03BA">
        <w:t>should</w:t>
      </w:r>
      <w:r w:rsidR="00BE2ECE">
        <w:t xml:space="preserve"> </w:t>
      </w:r>
      <w:r w:rsidRPr="00DB03BA">
        <w:t>contact</w:t>
      </w:r>
      <w:r w:rsidR="00BE2ECE">
        <w:t xml:space="preserve"> </w:t>
      </w:r>
      <w:r w:rsidRPr="00DB03BA">
        <w:t>their</w:t>
      </w:r>
      <w:r w:rsidR="00BE2ECE">
        <w:t xml:space="preserve"> </w:t>
      </w:r>
      <w:r w:rsidRPr="00DB03BA">
        <w:t>IP</w:t>
      </w:r>
      <w:r w:rsidR="00BE2ECE">
        <w:t xml:space="preserve"> </w:t>
      </w:r>
      <w:r w:rsidRPr="00DB03BA">
        <w:t>Coordinator</w:t>
      </w:r>
      <w:r w:rsidRPr="00DB03BA">
        <w:rPr>
          <w:vertAlign w:val="superscript"/>
        </w:rPr>
        <w:footnoteReference w:id="136"/>
      </w:r>
      <w:r w:rsidR="00BE2ECE">
        <w:t xml:space="preserve"> </w:t>
      </w:r>
      <w:r w:rsidRPr="00DB03BA">
        <w:t>or</w:t>
      </w:r>
      <w:r w:rsidR="00BE2ECE">
        <w:t xml:space="preserve"> </w:t>
      </w:r>
      <w:r w:rsidR="003F713D">
        <w:t>DGS</w:t>
      </w:r>
      <w:r w:rsidR="00BE2ECE">
        <w:t xml:space="preserve"> </w:t>
      </w:r>
      <w:r w:rsidRPr="00DB03BA">
        <w:t>at</w:t>
      </w:r>
      <w:r w:rsidR="00BE2ECE">
        <w:t xml:space="preserve"> </w:t>
      </w:r>
      <w:r w:rsidR="00AF71F7">
        <w:t>ippolicy@dgs</w:t>
      </w:r>
      <w:r w:rsidRPr="00DB03BA">
        <w:t>.vic.gov.au.</w:t>
      </w:r>
    </w:p>
    <w:p w14:paraId="379FAA89" w14:textId="77777777" w:rsidR="00BB166C" w:rsidRDefault="003F713D" w:rsidP="00DB03BA">
      <w:r>
        <w:t>DGS</w:t>
      </w:r>
      <w:r w:rsidR="00BE2ECE">
        <w:t xml:space="preserve"> </w:t>
      </w:r>
      <w:r w:rsidR="00DB03BA" w:rsidRPr="00DB03BA">
        <w:t>will</w:t>
      </w:r>
      <w:r w:rsidR="00BE2ECE">
        <w:t xml:space="preserve"> </w:t>
      </w:r>
      <w:r w:rsidR="00DB03BA" w:rsidRPr="00DB03BA">
        <w:t>actively</w:t>
      </w:r>
      <w:r w:rsidR="00BE2ECE">
        <w:t xml:space="preserve"> </w:t>
      </w:r>
      <w:r w:rsidR="00DB03BA" w:rsidRPr="00DB03BA">
        <w:t>monitor</w:t>
      </w:r>
      <w:r w:rsidR="00BE2ECE">
        <w:t xml:space="preserve"> </w:t>
      </w:r>
      <w:r w:rsidR="00DB03BA" w:rsidRPr="00DB03BA">
        <w:t>compliance</w:t>
      </w:r>
      <w:r w:rsidR="00BE2ECE">
        <w:t xml:space="preserve"> </w:t>
      </w:r>
      <w:r w:rsidR="00DB03BA" w:rsidRPr="00DB03BA">
        <w:t>with</w:t>
      </w:r>
      <w:r w:rsidR="00BE2ECE">
        <w:t xml:space="preserve"> </w:t>
      </w:r>
      <w:r w:rsidR="00DB03BA" w:rsidRPr="00DB03BA">
        <w:t>the</w:t>
      </w:r>
      <w:r w:rsidR="00BE2ECE">
        <w:t xml:space="preserve"> </w:t>
      </w:r>
      <w:r w:rsidR="00DB03BA" w:rsidRPr="00DB03BA">
        <w:t>IP</w:t>
      </w:r>
      <w:r w:rsidR="00BE2ECE">
        <w:t xml:space="preserve"> </w:t>
      </w:r>
      <w:r w:rsidR="00DB03BA" w:rsidRPr="00DB03BA">
        <w:t>Policy</w:t>
      </w:r>
      <w:r w:rsidR="00BE2ECE">
        <w:t xml:space="preserve"> </w:t>
      </w:r>
      <w:r w:rsidR="00DB03BA" w:rsidRPr="00DB03BA">
        <w:t>and</w:t>
      </w:r>
      <w:r w:rsidR="00BE2ECE">
        <w:t xml:space="preserve"> </w:t>
      </w:r>
      <w:r w:rsidR="00DB03BA" w:rsidRPr="00DB03BA">
        <w:t>these</w:t>
      </w:r>
      <w:r w:rsidR="00BE2ECE">
        <w:t xml:space="preserve"> </w:t>
      </w:r>
      <w:r w:rsidR="00DB03BA" w:rsidRPr="00DB03BA">
        <w:t>Guidelines</w:t>
      </w:r>
      <w:r w:rsidR="00BE2ECE">
        <w:t xml:space="preserve"> </w:t>
      </w:r>
      <w:r w:rsidR="00DB03BA" w:rsidRPr="00DB03BA">
        <w:t>on</w:t>
      </w:r>
      <w:r w:rsidR="00BE2ECE">
        <w:t xml:space="preserve"> </w:t>
      </w:r>
      <w:r w:rsidR="00DB03BA" w:rsidRPr="00DB03BA">
        <w:t>an</w:t>
      </w:r>
      <w:r w:rsidR="00BE2ECE">
        <w:t xml:space="preserve"> </w:t>
      </w:r>
      <w:r w:rsidR="00DB03BA" w:rsidRPr="00DB03BA">
        <w:t>ongoing</w:t>
      </w:r>
      <w:r w:rsidR="00BE2ECE">
        <w:t xml:space="preserve"> </w:t>
      </w:r>
      <w:r w:rsidR="00DB03BA" w:rsidRPr="00DB03BA">
        <w:t>basis</w:t>
      </w:r>
      <w:r w:rsidR="00BE2ECE">
        <w:t xml:space="preserve"> </w:t>
      </w:r>
      <w:r w:rsidR="00DB03BA" w:rsidRPr="00DB03BA">
        <w:t>through</w:t>
      </w:r>
      <w:r w:rsidR="00BE2ECE">
        <w:t xml:space="preserve"> </w:t>
      </w:r>
      <w:r w:rsidR="00DB03BA" w:rsidRPr="00DB03BA">
        <w:t>direct</w:t>
      </w:r>
      <w:r w:rsidR="00BE2ECE">
        <w:t xml:space="preserve"> </w:t>
      </w:r>
      <w:r w:rsidR="00DB03BA" w:rsidRPr="00DB03BA">
        <w:t>engagement</w:t>
      </w:r>
      <w:r w:rsidR="00BE2ECE">
        <w:t xml:space="preserve"> </w:t>
      </w:r>
      <w:r w:rsidR="00DB03BA" w:rsidRPr="00DB03BA">
        <w:t>with</w:t>
      </w:r>
      <w:r w:rsidR="00BE2ECE">
        <w:t xml:space="preserve"> </w:t>
      </w:r>
      <w:r w:rsidR="00DB03BA" w:rsidRPr="00DB03BA">
        <w:t>agencies</w:t>
      </w:r>
      <w:r w:rsidR="00BE2ECE">
        <w:t xml:space="preserve"> </w:t>
      </w:r>
      <w:r w:rsidR="00DB03BA" w:rsidRPr="00DB03BA">
        <w:t>and</w:t>
      </w:r>
      <w:r w:rsidR="00BE2ECE">
        <w:t xml:space="preserve"> </w:t>
      </w:r>
      <w:r w:rsidR="00DB03BA" w:rsidRPr="00DB03BA">
        <w:t>the</w:t>
      </w:r>
      <w:r w:rsidR="00BE2ECE">
        <w:t xml:space="preserve"> </w:t>
      </w:r>
      <w:r w:rsidR="00DB03BA" w:rsidRPr="00DB03BA">
        <w:t>reporting</w:t>
      </w:r>
      <w:r w:rsidR="00BE2ECE">
        <w:t xml:space="preserve"> </w:t>
      </w:r>
      <w:r w:rsidR="00DB03BA" w:rsidRPr="00DB03BA">
        <w:t>obligations</w:t>
      </w:r>
      <w:r w:rsidR="00BE2ECE">
        <w:t xml:space="preserve"> </w:t>
      </w:r>
      <w:r w:rsidR="00DB03BA" w:rsidRPr="00DB03BA">
        <w:t>set</w:t>
      </w:r>
      <w:r w:rsidR="00BE2ECE">
        <w:t xml:space="preserve"> </w:t>
      </w:r>
      <w:r w:rsidR="00DB03BA" w:rsidRPr="00DB03BA">
        <w:t>out</w:t>
      </w:r>
      <w:r w:rsidR="00BE2ECE">
        <w:t xml:space="preserve"> </w:t>
      </w:r>
      <w:r w:rsidR="00DB03BA" w:rsidRPr="00DB03BA">
        <w:t>below.</w:t>
      </w:r>
    </w:p>
    <w:p w14:paraId="6B0A1FD7" w14:textId="0F5B2B7A" w:rsidR="00DB03BA" w:rsidRPr="00DB03BA" w:rsidRDefault="00DB03BA" w:rsidP="00AC1553">
      <w:pPr>
        <w:pStyle w:val="Heading2"/>
      </w:pPr>
      <w:bookmarkStart w:id="459" w:name="_Toc411926890"/>
      <w:bookmarkStart w:id="460" w:name="_Toc140576488"/>
      <w:bookmarkStart w:id="461" w:name="_Toc176264874"/>
      <w:r w:rsidRPr="00DB03BA">
        <w:t>Compliance</w:t>
      </w:r>
      <w:r w:rsidR="00BE2ECE">
        <w:t xml:space="preserve"> </w:t>
      </w:r>
      <w:r w:rsidRPr="00DB03BA">
        <w:t>reporting</w:t>
      </w:r>
      <w:bookmarkEnd w:id="459"/>
      <w:bookmarkEnd w:id="460"/>
      <w:bookmarkEnd w:id="461"/>
    </w:p>
    <w:p w14:paraId="7E7461FB" w14:textId="4F79FF87" w:rsidR="00DB03BA" w:rsidRPr="00DB03BA" w:rsidRDefault="00DB03BA" w:rsidP="00DB03BA">
      <w:r w:rsidRPr="00DB03BA">
        <w:t>From</w:t>
      </w:r>
      <w:r w:rsidR="00BE2ECE">
        <w:t xml:space="preserve"> </w:t>
      </w:r>
      <w:r w:rsidRPr="00DB03BA">
        <w:t>time</w:t>
      </w:r>
      <w:r w:rsidR="00BE2ECE">
        <w:t xml:space="preserve"> </w:t>
      </w:r>
      <w:r w:rsidRPr="00DB03BA">
        <w:t>to</w:t>
      </w:r>
      <w:r w:rsidR="00BE2ECE">
        <w:t xml:space="preserve"> </w:t>
      </w:r>
      <w:r w:rsidRPr="00DB03BA">
        <w:t>time,</w:t>
      </w:r>
      <w:r w:rsidR="00BE2ECE">
        <w:t xml:space="preserve"> </w:t>
      </w:r>
      <w:r w:rsidR="003F713D">
        <w:t>DGS</w:t>
      </w:r>
      <w:r w:rsidR="00BE2ECE">
        <w:t xml:space="preserve"> </w:t>
      </w:r>
      <w:r w:rsidRPr="00DB03BA">
        <w:t>may</w:t>
      </w:r>
      <w:r w:rsidR="00BE2ECE">
        <w:t xml:space="preserve"> </w:t>
      </w:r>
      <w:r w:rsidRPr="00DB03BA">
        <w:t>require</w:t>
      </w:r>
      <w:r w:rsidR="00BE2ECE">
        <w:t xml:space="preserve"> </w:t>
      </w:r>
      <w:r w:rsidRPr="00DB03BA">
        <w:t>agencies</w:t>
      </w:r>
      <w:r w:rsidR="00BE2ECE">
        <w:t xml:space="preserve"> </w:t>
      </w:r>
      <w:r w:rsidRPr="00DB03BA">
        <w:t>to</w:t>
      </w:r>
      <w:r w:rsidR="00BE2ECE">
        <w:t xml:space="preserve"> </w:t>
      </w:r>
      <w:r w:rsidRPr="00DB03BA">
        <w:t>report</w:t>
      </w:r>
      <w:r w:rsidR="00BE2ECE">
        <w:t xml:space="preserve"> </w:t>
      </w:r>
      <w:r w:rsidRPr="00DB03BA">
        <w:t>on</w:t>
      </w:r>
      <w:r w:rsidR="00BE2ECE">
        <w:t xml:space="preserve"> </w:t>
      </w:r>
      <w:r w:rsidRPr="00DB03BA">
        <w:t>compliance</w:t>
      </w:r>
      <w:r w:rsidR="00BE2ECE">
        <w:t xml:space="preserve"> </w:t>
      </w:r>
      <w:r w:rsidRPr="00DB03BA">
        <w:t>with</w:t>
      </w:r>
      <w:r w:rsidR="00BE2ECE">
        <w:t xml:space="preserve"> </w:t>
      </w:r>
      <w:r w:rsidRPr="00DB03BA">
        <w:t>the</w:t>
      </w:r>
      <w:r w:rsidR="00BE2ECE">
        <w:t xml:space="preserve"> </w:t>
      </w:r>
      <w:r w:rsidRPr="00DB03BA">
        <w:t>IP</w:t>
      </w:r>
      <w:r w:rsidR="00BE2ECE">
        <w:t xml:space="preserve"> </w:t>
      </w:r>
      <w:r w:rsidRPr="00DB03BA">
        <w:t>Policy.</w:t>
      </w:r>
      <w:r w:rsidR="00BE2ECE">
        <w:t xml:space="preserve"> </w:t>
      </w:r>
      <w:r w:rsidRPr="00DB03BA">
        <w:t>In</w:t>
      </w:r>
      <w:r w:rsidR="00BE2ECE">
        <w:t xml:space="preserve"> </w:t>
      </w:r>
      <w:r w:rsidRPr="00DB03BA">
        <w:t>doing</w:t>
      </w:r>
      <w:r w:rsidR="00BE2ECE">
        <w:t xml:space="preserve"> </w:t>
      </w:r>
      <w:r w:rsidRPr="00DB03BA">
        <w:t>so,</w:t>
      </w:r>
      <w:r w:rsidR="00BE2ECE">
        <w:t xml:space="preserve"> </w:t>
      </w:r>
      <w:r w:rsidR="003F713D">
        <w:t>DGS</w:t>
      </w:r>
      <w:r w:rsidR="00BE2ECE">
        <w:t xml:space="preserve"> </w:t>
      </w:r>
      <w:r w:rsidRPr="00DB03BA">
        <w:t>will</w:t>
      </w:r>
      <w:r w:rsidR="00BE2ECE">
        <w:t xml:space="preserve"> </w:t>
      </w:r>
      <w:r w:rsidRPr="00DB03BA">
        <w:t>notify</w:t>
      </w:r>
      <w:r w:rsidR="00BE2ECE">
        <w:t xml:space="preserve"> </w:t>
      </w:r>
      <w:r w:rsidRPr="00DB03BA">
        <w:t>agencies</w:t>
      </w:r>
      <w:r w:rsidR="00BE2ECE">
        <w:t xml:space="preserve"> </w:t>
      </w:r>
      <w:r w:rsidRPr="00DB03BA">
        <w:t>of</w:t>
      </w:r>
      <w:r w:rsidR="00BE2ECE">
        <w:t xml:space="preserve"> </w:t>
      </w:r>
      <w:r w:rsidRPr="00DB03BA">
        <w:t>the</w:t>
      </w:r>
      <w:r w:rsidR="00BE2ECE">
        <w:t xml:space="preserve"> </w:t>
      </w:r>
      <w:r w:rsidRPr="00DB03BA">
        <w:t>compliance</w:t>
      </w:r>
      <w:r w:rsidR="00BE2ECE">
        <w:t xml:space="preserve"> </w:t>
      </w:r>
      <w:r w:rsidRPr="00DB03BA">
        <w:t>reporting</w:t>
      </w:r>
      <w:r w:rsidR="00BE2ECE">
        <w:t xml:space="preserve"> </w:t>
      </w:r>
      <w:r w:rsidRPr="00DB03BA">
        <w:t>requirement</w:t>
      </w:r>
      <w:r w:rsidR="00BE2ECE">
        <w:t xml:space="preserve"> </w:t>
      </w:r>
      <w:r w:rsidRPr="00DB03BA">
        <w:t>and</w:t>
      </w:r>
      <w:r w:rsidR="00BE2ECE">
        <w:t xml:space="preserve"> </w:t>
      </w:r>
      <w:r w:rsidRPr="00DB03BA">
        <w:t>specify</w:t>
      </w:r>
      <w:r w:rsidR="00BE2ECE">
        <w:t xml:space="preserve"> </w:t>
      </w:r>
      <w:r w:rsidRPr="00DB03BA">
        <w:t>the</w:t>
      </w:r>
      <w:r w:rsidR="00BE2ECE">
        <w:t xml:space="preserve"> </w:t>
      </w:r>
      <w:r w:rsidRPr="00DB03BA">
        <w:t>detail</w:t>
      </w:r>
      <w:r w:rsidR="00BE2ECE">
        <w:t xml:space="preserve"> </w:t>
      </w:r>
      <w:r w:rsidRPr="00DB03BA">
        <w:t>required.</w:t>
      </w:r>
      <w:r w:rsidR="00BE2ECE">
        <w:t xml:space="preserve"> </w:t>
      </w:r>
      <w:r w:rsidRPr="00DB03BA">
        <w:t>For</w:t>
      </w:r>
      <w:r w:rsidR="00BE2ECE">
        <w:t xml:space="preserve"> </w:t>
      </w:r>
      <w:r w:rsidRPr="00DB03BA">
        <w:t>example,</w:t>
      </w:r>
      <w:r w:rsidR="00BE2ECE">
        <w:t xml:space="preserve"> </w:t>
      </w:r>
      <w:r w:rsidRPr="00DB03BA">
        <w:t>the</w:t>
      </w:r>
      <w:r w:rsidR="00BE2ECE">
        <w:t xml:space="preserve"> </w:t>
      </w:r>
      <w:r w:rsidRPr="00DB03BA">
        <w:t>reporting</w:t>
      </w:r>
      <w:r w:rsidR="00BE2ECE">
        <w:t xml:space="preserve"> </w:t>
      </w:r>
      <w:r w:rsidRPr="00DB03BA">
        <w:t>requirement</w:t>
      </w:r>
      <w:r w:rsidR="00BE2ECE">
        <w:t xml:space="preserve"> </w:t>
      </w:r>
      <w:r w:rsidRPr="00DB03BA">
        <w:t>may</w:t>
      </w:r>
      <w:r w:rsidR="00BE2ECE">
        <w:t xml:space="preserve"> </w:t>
      </w:r>
      <w:r w:rsidRPr="00DB03BA">
        <w:t>be</w:t>
      </w:r>
      <w:r w:rsidR="00BE2ECE">
        <w:t xml:space="preserve"> </w:t>
      </w:r>
      <w:r w:rsidRPr="00DB03BA">
        <w:t>directed</w:t>
      </w:r>
      <w:r w:rsidR="00BE2ECE">
        <w:t xml:space="preserve"> </w:t>
      </w:r>
      <w:r w:rsidRPr="00DB03BA">
        <w:t>at</w:t>
      </w:r>
      <w:r w:rsidR="00BE2ECE">
        <w:t xml:space="preserve"> </w:t>
      </w:r>
      <w:proofErr w:type="gramStart"/>
      <w:r w:rsidRPr="00DB03BA">
        <w:t>particular</w:t>
      </w:r>
      <w:r w:rsidR="00BE2ECE">
        <w:t xml:space="preserve"> </w:t>
      </w:r>
      <w:r w:rsidRPr="00DB03BA">
        <w:t>aspects</w:t>
      </w:r>
      <w:proofErr w:type="gramEnd"/>
      <w:r w:rsidR="00BE2ECE">
        <w:t xml:space="preserve"> </w:t>
      </w:r>
      <w:r w:rsidRPr="00DB03BA">
        <w:t>of</w:t>
      </w:r>
      <w:r w:rsidR="00BE2ECE">
        <w:t xml:space="preserve"> </w:t>
      </w:r>
      <w:r w:rsidRPr="00DB03BA">
        <w:t>the</w:t>
      </w:r>
      <w:r w:rsidR="00BE2ECE">
        <w:t xml:space="preserve"> </w:t>
      </w:r>
      <w:r w:rsidRPr="00DB03BA">
        <w:t>policy,</w:t>
      </w:r>
      <w:r w:rsidR="00BE2ECE">
        <w:t xml:space="preserve"> </w:t>
      </w:r>
      <w:r w:rsidRPr="00DB03BA">
        <w:t>or</w:t>
      </w:r>
      <w:r w:rsidR="00BE2ECE">
        <w:t xml:space="preserve"> </w:t>
      </w:r>
      <w:r w:rsidRPr="00DB03BA">
        <w:t>compliance</w:t>
      </w:r>
      <w:r w:rsidR="00BE2ECE">
        <w:t xml:space="preserve"> </w:t>
      </w:r>
      <w:r w:rsidRPr="00DB03BA">
        <w:t>in</w:t>
      </w:r>
      <w:r w:rsidR="00BE2ECE">
        <w:t xml:space="preserve"> </w:t>
      </w:r>
      <w:r w:rsidRPr="00DB03BA">
        <w:t>general.</w:t>
      </w:r>
      <w:r w:rsidR="00BE2ECE">
        <w:t xml:space="preserve"> </w:t>
      </w:r>
      <w:r w:rsidRPr="00DB03BA">
        <w:t>Where</w:t>
      </w:r>
      <w:r w:rsidR="00BE2ECE">
        <w:t xml:space="preserve"> </w:t>
      </w:r>
      <w:r w:rsidRPr="00DB03BA">
        <w:lastRenderedPageBreak/>
        <w:t>appropriate,</w:t>
      </w:r>
      <w:r w:rsidR="00BE2ECE">
        <w:t xml:space="preserve"> </w:t>
      </w:r>
      <w:r w:rsidRPr="00DB03BA">
        <w:t>an</w:t>
      </w:r>
      <w:r w:rsidR="00BE2ECE">
        <w:t xml:space="preserve"> </w:t>
      </w:r>
      <w:r w:rsidRPr="00DB03BA">
        <w:t>operational</w:t>
      </w:r>
      <w:r w:rsidR="00BE2ECE">
        <w:t xml:space="preserve"> </w:t>
      </w:r>
      <w:r w:rsidRPr="00DB03BA">
        <w:t>tool</w:t>
      </w:r>
      <w:r w:rsidR="00BE2ECE">
        <w:t xml:space="preserve"> </w:t>
      </w:r>
      <w:r w:rsidRPr="00DB03BA">
        <w:t>such</w:t>
      </w:r>
      <w:r w:rsidR="00BE2ECE">
        <w:t xml:space="preserve"> </w:t>
      </w:r>
      <w:r w:rsidRPr="00DB03BA">
        <w:t>as</w:t>
      </w:r>
      <w:r w:rsidR="00BE2ECE">
        <w:t xml:space="preserve"> </w:t>
      </w:r>
      <w:r w:rsidRPr="00DB03BA">
        <w:t>a</w:t>
      </w:r>
      <w:r w:rsidR="00BE2ECE">
        <w:t xml:space="preserve"> </w:t>
      </w:r>
      <w:r w:rsidRPr="00DB03BA">
        <w:t>reporting</w:t>
      </w:r>
      <w:r w:rsidR="00BE2ECE">
        <w:t xml:space="preserve"> </w:t>
      </w:r>
      <w:r w:rsidRPr="00DB03BA">
        <w:t>checklist</w:t>
      </w:r>
      <w:r w:rsidR="00BE2ECE">
        <w:t xml:space="preserve"> </w:t>
      </w:r>
      <w:r w:rsidRPr="00DB03BA">
        <w:t>may</w:t>
      </w:r>
      <w:r w:rsidR="00BE2ECE">
        <w:t xml:space="preserve"> </w:t>
      </w:r>
      <w:r w:rsidRPr="00DB03BA">
        <w:t>be</w:t>
      </w:r>
      <w:r w:rsidR="00BE2ECE">
        <w:t xml:space="preserve"> </w:t>
      </w:r>
      <w:r w:rsidRPr="00DB03BA">
        <w:t>provided</w:t>
      </w:r>
      <w:r w:rsidR="00BE2ECE">
        <w:t xml:space="preserve"> </w:t>
      </w:r>
      <w:r w:rsidRPr="00DB03BA">
        <w:t>to</w:t>
      </w:r>
      <w:r w:rsidR="00BE2ECE">
        <w:t xml:space="preserve"> </w:t>
      </w:r>
      <w:r w:rsidRPr="00DB03BA">
        <w:t>assist</w:t>
      </w:r>
      <w:r w:rsidR="00BE2ECE">
        <w:t xml:space="preserve"> </w:t>
      </w:r>
      <w:r w:rsidRPr="00DB03BA">
        <w:t>agencies</w:t>
      </w:r>
      <w:r w:rsidR="00BE2ECE">
        <w:t xml:space="preserve"> </w:t>
      </w:r>
      <w:r w:rsidRPr="00DB03BA">
        <w:t>with</w:t>
      </w:r>
      <w:r w:rsidR="00BE2ECE">
        <w:t xml:space="preserve"> </w:t>
      </w:r>
      <w:r w:rsidRPr="00DB03BA">
        <w:t>compliance</w:t>
      </w:r>
      <w:r w:rsidR="00BE2ECE">
        <w:t xml:space="preserve"> </w:t>
      </w:r>
      <w:r w:rsidRPr="00DB03BA">
        <w:t>reporting.</w:t>
      </w:r>
    </w:p>
    <w:p w14:paraId="51DFC328" w14:textId="1F8B2D39" w:rsidR="00DB03BA" w:rsidRPr="00DB03BA" w:rsidRDefault="00DB03BA" w:rsidP="00AC1553">
      <w:pPr>
        <w:pStyle w:val="Heading2"/>
      </w:pPr>
      <w:bookmarkStart w:id="462" w:name="_Ref381694539"/>
      <w:bookmarkStart w:id="463" w:name="_Toc411926891"/>
      <w:bookmarkStart w:id="464" w:name="_Toc140576489"/>
      <w:bookmarkStart w:id="465" w:name="_Toc176264875"/>
      <w:r w:rsidRPr="00DB03BA">
        <w:t>Suspected</w:t>
      </w:r>
      <w:r w:rsidR="00BE2ECE">
        <w:t xml:space="preserve"> </w:t>
      </w:r>
      <w:r w:rsidRPr="00DB03BA">
        <w:t>and</w:t>
      </w:r>
      <w:r w:rsidR="00BE2ECE">
        <w:t xml:space="preserve"> </w:t>
      </w:r>
      <w:r w:rsidRPr="00DB03BA">
        <w:t>alleged</w:t>
      </w:r>
      <w:r w:rsidR="00BE2ECE">
        <w:t xml:space="preserve"> </w:t>
      </w:r>
      <w:r w:rsidRPr="00DB03BA">
        <w:t>breach</w:t>
      </w:r>
      <w:r w:rsidR="00BE2ECE">
        <w:t xml:space="preserve"> </w:t>
      </w:r>
      <w:r w:rsidRPr="00DB03BA">
        <w:t>reporting</w:t>
      </w:r>
      <w:bookmarkEnd w:id="462"/>
      <w:bookmarkEnd w:id="463"/>
      <w:bookmarkEnd w:id="464"/>
      <w:bookmarkEnd w:id="465"/>
    </w:p>
    <w:p w14:paraId="104EC1CE" w14:textId="1B4AC757" w:rsidR="00DB03BA" w:rsidRPr="00DB03BA" w:rsidRDefault="00DB03BA" w:rsidP="00DB03BA">
      <w:r w:rsidRPr="00DB03BA">
        <w:t>Agencies</w:t>
      </w:r>
      <w:r w:rsidR="00BE2ECE">
        <w:t xml:space="preserve"> </w:t>
      </w:r>
      <w:r w:rsidRPr="00DB03BA">
        <w:t>are</w:t>
      </w:r>
      <w:r w:rsidR="00BE2ECE">
        <w:t xml:space="preserve"> </w:t>
      </w:r>
      <w:r w:rsidRPr="00DB03BA">
        <w:t>encouraged</w:t>
      </w:r>
      <w:r w:rsidR="00BE2ECE">
        <w:t xml:space="preserve"> </w:t>
      </w:r>
      <w:r w:rsidRPr="00DB03BA">
        <w:t>to</w:t>
      </w:r>
      <w:r w:rsidR="00BE2ECE">
        <w:t xml:space="preserve"> </w:t>
      </w:r>
      <w:r w:rsidRPr="00DB03BA">
        <w:t>report</w:t>
      </w:r>
      <w:r w:rsidR="00BE2ECE">
        <w:t xml:space="preserve"> </w:t>
      </w:r>
      <w:r w:rsidRPr="00DB03BA">
        <w:t>to</w:t>
      </w:r>
      <w:r w:rsidR="00BE2ECE">
        <w:t xml:space="preserve"> </w:t>
      </w:r>
      <w:r w:rsidR="003F713D">
        <w:t>DGS</w:t>
      </w:r>
      <w:r w:rsidRPr="00DB03BA">
        <w:t>:</w:t>
      </w:r>
    </w:p>
    <w:p w14:paraId="386DC15F" w14:textId="57901F52" w:rsidR="00DB03BA" w:rsidRPr="00DB03BA" w:rsidRDefault="00DB03BA" w:rsidP="00AD3C2D">
      <w:pPr>
        <w:pStyle w:val="List"/>
      </w:pPr>
      <w:r w:rsidRPr="00DB03BA">
        <w:t>suspected</w:t>
      </w:r>
      <w:r w:rsidR="00BE2ECE">
        <w:t xml:space="preserve"> </w:t>
      </w:r>
      <w:r w:rsidRPr="00DB03BA">
        <w:t>breaches</w:t>
      </w:r>
      <w:r w:rsidR="00BE2ECE">
        <w:t xml:space="preserve"> </w:t>
      </w:r>
      <w:r w:rsidRPr="00DB03BA">
        <w:t>of</w:t>
      </w:r>
      <w:r w:rsidR="00BE2ECE">
        <w:t xml:space="preserve"> </w:t>
      </w:r>
      <w:r w:rsidRPr="00DB03BA">
        <w:t>the</w:t>
      </w:r>
      <w:r w:rsidR="00BE2ECE">
        <w:t xml:space="preserve"> </w:t>
      </w:r>
      <w:r w:rsidRPr="00DB03BA">
        <w:t>State’s</w:t>
      </w:r>
      <w:r w:rsidR="00BE2ECE">
        <w:t xml:space="preserve"> </w:t>
      </w:r>
      <w:r w:rsidRPr="00DB03BA">
        <w:t>significant</w:t>
      </w:r>
      <w:r w:rsidR="00BE2ECE">
        <w:t xml:space="preserve"> </w:t>
      </w:r>
      <w:r w:rsidRPr="00DB03BA">
        <w:t>IP</w:t>
      </w:r>
      <w:r w:rsidRPr="00DB03BA">
        <w:rPr>
          <w:vertAlign w:val="superscript"/>
        </w:rPr>
        <w:footnoteReference w:id="137"/>
      </w:r>
      <w:r w:rsidRPr="00DB03BA">
        <w:t>;</w:t>
      </w:r>
      <w:r w:rsidR="00BE2ECE">
        <w:t xml:space="preserve"> </w:t>
      </w:r>
      <w:r w:rsidRPr="00DB03BA">
        <w:t>and</w:t>
      </w:r>
    </w:p>
    <w:p w14:paraId="65A02291" w14:textId="3734FF4A" w:rsidR="00DB03BA" w:rsidRPr="00DB03BA" w:rsidRDefault="00DB03BA" w:rsidP="00AD3C2D">
      <w:pPr>
        <w:pStyle w:val="List"/>
      </w:pPr>
      <w:r w:rsidRPr="00DB03BA">
        <w:t>alleged</w:t>
      </w:r>
      <w:r w:rsidR="00BE2ECE">
        <w:t xml:space="preserve"> </w:t>
      </w:r>
      <w:r w:rsidRPr="00DB03BA">
        <w:t>breaches</w:t>
      </w:r>
      <w:r w:rsidR="00BE2ECE">
        <w:t xml:space="preserve"> </w:t>
      </w:r>
      <w:r w:rsidRPr="00DB03BA">
        <w:t>of</w:t>
      </w:r>
      <w:r w:rsidR="00BE2ECE">
        <w:t xml:space="preserve"> </w:t>
      </w:r>
      <w:proofErr w:type="gramStart"/>
      <w:r w:rsidRPr="00DB03BA">
        <w:t>third</w:t>
      </w:r>
      <w:r w:rsidR="00BE2ECE">
        <w:t xml:space="preserve"> </w:t>
      </w:r>
      <w:r w:rsidRPr="00DB03BA">
        <w:t>party</w:t>
      </w:r>
      <w:proofErr w:type="gramEnd"/>
      <w:r w:rsidR="00BE2ECE">
        <w:t xml:space="preserve"> </w:t>
      </w:r>
      <w:r w:rsidRPr="00DB03BA">
        <w:t>IP</w:t>
      </w:r>
      <w:r w:rsidRPr="00DB03BA">
        <w:rPr>
          <w:vertAlign w:val="superscript"/>
        </w:rPr>
        <w:footnoteReference w:id="138"/>
      </w:r>
      <w:r w:rsidR="00BE2ECE">
        <w:t xml:space="preserve"> </w:t>
      </w:r>
      <w:r w:rsidRPr="00DB03BA">
        <w:t>by</w:t>
      </w:r>
      <w:r w:rsidR="00BE2ECE">
        <w:t xml:space="preserve"> </w:t>
      </w:r>
      <w:r w:rsidRPr="00DB03BA">
        <w:t>the</w:t>
      </w:r>
      <w:r w:rsidR="00BE2ECE">
        <w:t xml:space="preserve"> </w:t>
      </w:r>
      <w:r w:rsidRPr="00DB03BA">
        <w:t>agency.</w:t>
      </w:r>
    </w:p>
    <w:p w14:paraId="0F0A0F2D" w14:textId="77777777" w:rsidR="00BB166C" w:rsidRDefault="00DB03BA" w:rsidP="00DB03BA">
      <w:r w:rsidRPr="00DB03BA">
        <w:t>This</w:t>
      </w:r>
      <w:r w:rsidR="00BE2ECE">
        <w:t xml:space="preserve"> </w:t>
      </w:r>
      <w:r w:rsidRPr="00DB03BA">
        <w:t>report</w:t>
      </w:r>
      <w:r w:rsidR="00BE2ECE">
        <w:t xml:space="preserve"> </w:t>
      </w:r>
      <w:r w:rsidRPr="00DB03BA">
        <w:t>should</w:t>
      </w:r>
      <w:r w:rsidR="00BE2ECE">
        <w:t xml:space="preserve"> </w:t>
      </w:r>
      <w:r w:rsidRPr="00DB03BA">
        <w:t>be</w:t>
      </w:r>
      <w:r w:rsidR="00BE2ECE">
        <w:t xml:space="preserve"> </w:t>
      </w:r>
      <w:r w:rsidRPr="00DB03BA">
        <w:t>provided</w:t>
      </w:r>
      <w:r w:rsidR="00BE2ECE">
        <w:t xml:space="preserve"> </w:t>
      </w:r>
      <w:r w:rsidRPr="00DB03BA">
        <w:t>as</w:t>
      </w:r>
      <w:r w:rsidR="00BE2ECE">
        <w:t xml:space="preserve"> </w:t>
      </w:r>
      <w:r w:rsidRPr="00DB03BA">
        <w:t>soon</w:t>
      </w:r>
      <w:r w:rsidR="00BE2ECE">
        <w:t xml:space="preserve"> </w:t>
      </w:r>
      <w:r w:rsidRPr="00DB03BA">
        <w:t>as</w:t>
      </w:r>
      <w:r w:rsidR="00BE2ECE">
        <w:t xml:space="preserve"> </w:t>
      </w:r>
      <w:r w:rsidRPr="00DB03BA">
        <w:t>the</w:t>
      </w:r>
      <w:r w:rsidR="00BE2ECE">
        <w:t xml:space="preserve"> </w:t>
      </w:r>
      <w:r w:rsidRPr="00DB03BA">
        <w:t>agency</w:t>
      </w:r>
      <w:r w:rsidR="00BE2ECE">
        <w:t xml:space="preserve"> </w:t>
      </w:r>
      <w:r w:rsidRPr="00DB03BA">
        <w:t>suspects</w:t>
      </w:r>
      <w:r w:rsidR="00BE2ECE">
        <w:t xml:space="preserve"> </w:t>
      </w:r>
      <w:r w:rsidRPr="00DB03BA">
        <w:t>the</w:t>
      </w:r>
      <w:r w:rsidR="00BE2ECE">
        <w:t xml:space="preserve"> </w:t>
      </w:r>
      <w:r w:rsidRPr="00DB03BA">
        <w:t>breach</w:t>
      </w:r>
      <w:r w:rsidR="00BE2ECE">
        <w:t xml:space="preserve"> </w:t>
      </w:r>
      <w:r w:rsidRPr="00DB03BA">
        <w:t>or</w:t>
      </w:r>
      <w:r w:rsidR="00BE2ECE">
        <w:t xml:space="preserve"> </w:t>
      </w:r>
      <w:r w:rsidRPr="00DB03BA">
        <w:t>becomes</w:t>
      </w:r>
      <w:r w:rsidR="00BE2ECE">
        <w:t xml:space="preserve"> </w:t>
      </w:r>
      <w:r w:rsidRPr="00DB03BA">
        <w:t>aware</w:t>
      </w:r>
      <w:r w:rsidR="00BE2ECE">
        <w:t xml:space="preserve"> </w:t>
      </w:r>
      <w:r w:rsidRPr="00DB03BA">
        <w:t>of</w:t>
      </w:r>
      <w:r w:rsidR="00BE2ECE">
        <w:t xml:space="preserve"> </w:t>
      </w:r>
      <w:r w:rsidRPr="00DB03BA">
        <w:t>the</w:t>
      </w:r>
      <w:r w:rsidR="00BE2ECE">
        <w:t xml:space="preserve"> </w:t>
      </w:r>
      <w:r w:rsidRPr="00DB03BA">
        <w:t>allegation,</w:t>
      </w:r>
      <w:r w:rsidR="00BE2ECE">
        <w:t xml:space="preserve"> </w:t>
      </w:r>
      <w:proofErr w:type="gramStart"/>
      <w:r w:rsidRPr="00DB03BA">
        <w:t>whether</w:t>
      </w:r>
      <w:r w:rsidR="00BE2ECE">
        <w:t xml:space="preserve"> </w:t>
      </w:r>
      <w:r w:rsidRPr="00DB03BA">
        <w:t>or</w:t>
      </w:r>
      <w:r w:rsidR="00BE2ECE">
        <w:t xml:space="preserve"> </w:t>
      </w:r>
      <w:r w:rsidRPr="00DB03BA">
        <w:t>not</w:t>
      </w:r>
      <w:proofErr w:type="gramEnd"/>
      <w:r w:rsidR="00BE2ECE">
        <w:t xml:space="preserve"> </w:t>
      </w:r>
      <w:r w:rsidRPr="00DB03BA">
        <w:t>the</w:t>
      </w:r>
      <w:r w:rsidR="00BE2ECE">
        <w:t xml:space="preserve"> </w:t>
      </w:r>
      <w:r w:rsidRPr="00DB03BA">
        <w:t>suspicion</w:t>
      </w:r>
      <w:r w:rsidR="00BE2ECE">
        <w:t xml:space="preserve"> </w:t>
      </w:r>
      <w:r w:rsidRPr="00DB03BA">
        <w:t>or</w:t>
      </w:r>
      <w:r w:rsidR="00BE2ECE">
        <w:t xml:space="preserve"> </w:t>
      </w:r>
      <w:r w:rsidRPr="00DB03BA">
        <w:t>allegation</w:t>
      </w:r>
      <w:r w:rsidR="00BE2ECE">
        <w:t xml:space="preserve"> </w:t>
      </w:r>
      <w:r w:rsidRPr="00DB03BA">
        <w:t>is</w:t>
      </w:r>
      <w:r w:rsidR="00BE2ECE">
        <w:t xml:space="preserve"> </w:t>
      </w:r>
      <w:r w:rsidRPr="00DB03BA">
        <w:t>formally</w:t>
      </w:r>
      <w:r w:rsidR="00BE2ECE">
        <w:t xml:space="preserve"> </w:t>
      </w:r>
      <w:r w:rsidRPr="00DB03BA">
        <w:t>pursued.</w:t>
      </w:r>
    </w:p>
    <w:p w14:paraId="7B0FA907" w14:textId="35440F41" w:rsidR="00DB03BA" w:rsidRPr="00DB03BA" w:rsidRDefault="00DB03BA" w:rsidP="00DB03BA">
      <w:r w:rsidRPr="00DB03BA">
        <w:t>The</w:t>
      </w:r>
      <w:r w:rsidR="00BE2ECE">
        <w:t xml:space="preserve"> </w:t>
      </w:r>
      <w:r w:rsidRPr="00DB03BA">
        <w:t>report</w:t>
      </w:r>
      <w:r w:rsidR="00BE2ECE">
        <w:t xml:space="preserve"> </w:t>
      </w:r>
      <w:r w:rsidRPr="00DB03BA">
        <w:t>should</w:t>
      </w:r>
      <w:r w:rsidR="00BE2ECE">
        <w:t xml:space="preserve"> </w:t>
      </w:r>
      <w:r w:rsidRPr="00DB03BA">
        <w:t>include:</w:t>
      </w:r>
    </w:p>
    <w:p w14:paraId="22D45EF1" w14:textId="77F354BC" w:rsidR="00DB03BA" w:rsidRPr="00DB03BA" w:rsidRDefault="00DB03BA" w:rsidP="00AD3C2D">
      <w:pPr>
        <w:pStyle w:val="List"/>
      </w:pPr>
      <w:r w:rsidRPr="00DB03BA">
        <w:t>the</w:t>
      </w:r>
      <w:r w:rsidR="00BE2ECE">
        <w:t xml:space="preserve"> </w:t>
      </w:r>
      <w:r w:rsidRPr="00DB03BA">
        <w:t>nature</w:t>
      </w:r>
      <w:r w:rsidR="00BE2ECE">
        <w:t xml:space="preserve"> </w:t>
      </w:r>
      <w:r w:rsidRPr="00DB03BA">
        <w:t>and</w:t>
      </w:r>
      <w:r w:rsidR="00BE2ECE">
        <w:t xml:space="preserve"> </w:t>
      </w:r>
      <w:r w:rsidRPr="00DB03BA">
        <w:t>type</w:t>
      </w:r>
      <w:r w:rsidR="00BE2ECE">
        <w:t xml:space="preserve"> </w:t>
      </w:r>
      <w:r w:rsidRPr="00DB03BA">
        <w:t>of</w:t>
      </w:r>
      <w:r w:rsidR="00BE2ECE">
        <w:t xml:space="preserve"> </w:t>
      </w:r>
      <w:r w:rsidRPr="00DB03BA">
        <w:t>IP;</w:t>
      </w:r>
    </w:p>
    <w:p w14:paraId="424E7510" w14:textId="77777777" w:rsidR="00BB166C" w:rsidRDefault="00DB03BA" w:rsidP="00AD3C2D">
      <w:pPr>
        <w:pStyle w:val="List"/>
      </w:pPr>
      <w:r w:rsidRPr="00DB03BA">
        <w:t>details</w:t>
      </w:r>
      <w:r w:rsidR="00BE2ECE">
        <w:t xml:space="preserve"> </w:t>
      </w:r>
      <w:r w:rsidRPr="00DB03BA">
        <w:t>of</w:t>
      </w:r>
      <w:r w:rsidR="00BE2ECE">
        <w:t xml:space="preserve"> </w:t>
      </w:r>
      <w:r w:rsidRPr="00DB03BA">
        <w:t>the</w:t>
      </w:r>
      <w:r w:rsidR="00BE2ECE">
        <w:t xml:space="preserve"> </w:t>
      </w:r>
      <w:r w:rsidRPr="00DB03BA">
        <w:t>suspected</w:t>
      </w:r>
      <w:r w:rsidR="00BE2ECE">
        <w:t xml:space="preserve"> </w:t>
      </w:r>
      <w:r w:rsidRPr="00DB03BA">
        <w:t>or</w:t>
      </w:r>
      <w:r w:rsidR="00BE2ECE">
        <w:t xml:space="preserve"> </w:t>
      </w:r>
      <w:r w:rsidRPr="00DB03BA">
        <w:t>alleged</w:t>
      </w:r>
      <w:r w:rsidR="00BE2ECE">
        <w:t xml:space="preserve"> </w:t>
      </w:r>
      <w:r w:rsidRPr="00DB03BA">
        <w:t>infringement;</w:t>
      </w:r>
    </w:p>
    <w:p w14:paraId="00130C49" w14:textId="0FF4EDAB" w:rsidR="00DB03BA" w:rsidRPr="00DB03BA" w:rsidRDefault="00DB03BA" w:rsidP="00AD3C2D">
      <w:pPr>
        <w:pStyle w:val="List"/>
      </w:pPr>
      <w:r w:rsidRPr="00DB03BA">
        <w:t>a</w:t>
      </w:r>
      <w:r w:rsidR="00BE2ECE">
        <w:t xml:space="preserve"> </w:t>
      </w:r>
      <w:r w:rsidRPr="00DB03BA">
        <w:t>summary</w:t>
      </w:r>
      <w:r w:rsidR="00BE2ECE">
        <w:t xml:space="preserve"> </w:t>
      </w:r>
      <w:r w:rsidRPr="00DB03BA">
        <w:t>of</w:t>
      </w:r>
      <w:r w:rsidR="00BE2ECE">
        <w:t xml:space="preserve"> </w:t>
      </w:r>
      <w:r w:rsidRPr="00DB03BA">
        <w:t>how</w:t>
      </w:r>
      <w:r w:rsidR="00BE2ECE">
        <w:t xml:space="preserve"> </w:t>
      </w:r>
      <w:r w:rsidRPr="00DB03BA">
        <w:t>the</w:t>
      </w:r>
      <w:r w:rsidR="00BE2ECE">
        <w:t xml:space="preserve"> </w:t>
      </w:r>
      <w:r w:rsidRPr="00DB03BA">
        <w:t>matter</w:t>
      </w:r>
      <w:r w:rsidR="00BE2ECE">
        <w:t xml:space="preserve"> </w:t>
      </w:r>
      <w:r w:rsidRPr="00DB03BA">
        <w:t>has</w:t>
      </w:r>
      <w:r w:rsidR="00BE2ECE">
        <w:t xml:space="preserve"> </w:t>
      </w:r>
      <w:r w:rsidRPr="00DB03BA">
        <w:t>been</w:t>
      </w:r>
      <w:r w:rsidR="00BE2ECE">
        <w:t xml:space="preserve"> </w:t>
      </w:r>
      <w:r w:rsidRPr="00DB03BA">
        <w:t>dealt</w:t>
      </w:r>
      <w:r w:rsidR="00BE2ECE">
        <w:t xml:space="preserve"> </w:t>
      </w:r>
      <w:r w:rsidRPr="00DB03BA">
        <w:t>with;</w:t>
      </w:r>
      <w:r w:rsidR="00BE2ECE">
        <w:t xml:space="preserve"> </w:t>
      </w:r>
      <w:r w:rsidRPr="00DB03BA">
        <w:t>and</w:t>
      </w:r>
    </w:p>
    <w:p w14:paraId="75CB096F" w14:textId="5062D5C8" w:rsidR="00DB03BA" w:rsidRPr="00DB03BA" w:rsidRDefault="00DB03BA" w:rsidP="00AD3C2D">
      <w:pPr>
        <w:pStyle w:val="List"/>
      </w:pPr>
      <w:r w:rsidRPr="00DB03BA">
        <w:t>the</w:t>
      </w:r>
      <w:r w:rsidR="00BE2ECE">
        <w:t xml:space="preserve"> </w:t>
      </w:r>
      <w:r w:rsidRPr="00DB03BA">
        <w:t>outcome</w:t>
      </w:r>
      <w:r w:rsidR="00BE2ECE">
        <w:t xml:space="preserve"> </w:t>
      </w:r>
      <w:r w:rsidRPr="00DB03BA">
        <w:t>of</w:t>
      </w:r>
      <w:r w:rsidR="00BE2ECE">
        <w:t xml:space="preserve"> </w:t>
      </w:r>
      <w:r w:rsidRPr="00DB03BA">
        <w:t>what</w:t>
      </w:r>
      <w:r w:rsidR="00BE2ECE">
        <w:t xml:space="preserve"> </w:t>
      </w:r>
      <w:r w:rsidRPr="00DB03BA">
        <w:t>has</w:t>
      </w:r>
      <w:r w:rsidR="00BE2ECE">
        <w:t xml:space="preserve"> </w:t>
      </w:r>
      <w:r w:rsidRPr="00DB03BA">
        <w:t>been</w:t>
      </w:r>
      <w:r w:rsidR="00BE2ECE">
        <w:t xml:space="preserve"> </w:t>
      </w:r>
      <w:r w:rsidRPr="00DB03BA">
        <w:t>done.</w:t>
      </w:r>
    </w:p>
    <w:p w14:paraId="7BD083A5" w14:textId="77777777" w:rsidR="00BB166C" w:rsidRDefault="00DB03BA" w:rsidP="00DB03BA">
      <w:r w:rsidRPr="00DB03BA">
        <w:t>If</w:t>
      </w:r>
      <w:r w:rsidR="00BE2ECE">
        <w:t xml:space="preserve"> </w:t>
      </w:r>
      <w:r w:rsidRPr="00DB03BA">
        <w:t>the</w:t>
      </w:r>
      <w:r w:rsidR="00BE2ECE">
        <w:t xml:space="preserve"> </w:t>
      </w:r>
      <w:r w:rsidRPr="00DB03BA">
        <w:t>initial</w:t>
      </w:r>
      <w:r w:rsidR="00BE2ECE">
        <w:t xml:space="preserve"> </w:t>
      </w:r>
      <w:r w:rsidRPr="00DB03BA">
        <w:t>report</w:t>
      </w:r>
      <w:r w:rsidR="00BE2ECE">
        <w:t xml:space="preserve"> </w:t>
      </w:r>
      <w:r w:rsidRPr="00DB03BA">
        <w:t>cannot</w:t>
      </w:r>
      <w:r w:rsidR="00BE2ECE">
        <w:t xml:space="preserve"> </w:t>
      </w:r>
      <w:r w:rsidRPr="00DB03BA">
        <w:t>state</w:t>
      </w:r>
      <w:r w:rsidR="00BE2ECE">
        <w:t xml:space="preserve"> </w:t>
      </w:r>
      <w:r w:rsidRPr="00DB03BA">
        <w:t>how</w:t>
      </w:r>
      <w:r w:rsidR="00BE2ECE">
        <w:t xml:space="preserve"> </w:t>
      </w:r>
      <w:r w:rsidRPr="00DB03BA">
        <w:t>a</w:t>
      </w:r>
      <w:r w:rsidR="00BE2ECE">
        <w:t xml:space="preserve"> </w:t>
      </w:r>
      <w:r w:rsidRPr="00DB03BA">
        <w:t>matter</w:t>
      </w:r>
      <w:r w:rsidR="00BE2ECE">
        <w:t xml:space="preserve"> </w:t>
      </w:r>
      <w:r w:rsidRPr="00DB03BA">
        <w:t>has</w:t>
      </w:r>
      <w:r w:rsidR="00BE2ECE">
        <w:t xml:space="preserve"> </w:t>
      </w:r>
      <w:r w:rsidRPr="00DB03BA">
        <w:t>been</w:t>
      </w:r>
      <w:r w:rsidR="00BE2ECE">
        <w:t xml:space="preserve"> </w:t>
      </w:r>
      <w:r w:rsidRPr="00DB03BA">
        <w:t>dealt</w:t>
      </w:r>
      <w:r w:rsidR="00BE2ECE">
        <w:t xml:space="preserve"> </w:t>
      </w:r>
      <w:r w:rsidRPr="00DB03BA">
        <w:t>with</w:t>
      </w:r>
      <w:r w:rsidR="00BE2ECE">
        <w:t xml:space="preserve"> </w:t>
      </w:r>
      <w:r w:rsidRPr="00DB03BA">
        <w:t>or</w:t>
      </w:r>
      <w:r w:rsidR="00BE2ECE">
        <w:t xml:space="preserve"> </w:t>
      </w:r>
      <w:r w:rsidRPr="00DB03BA">
        <w:t>the</w:t>
      </w:r>
      <w:r w:rsidR="00BE2ECE">
        <w:t xml:space="preserve"> </w:t>
      </w:r>
      <w:r w:rsidRPr="00DB03BA">
        <w:t>outcome,</w:t>
      </w:r>
      <w:r w:rsidR="00BE2ECE">
        <w:t xml:space="preserve"> </w:t>
      </w:r>
      <w:r w:rsidRPr="00DB03BA">
        <w:t>the</w:t>
      </w:r>
      <w:r w:rsidR="00BE2ECE">
        <w:t xml:space="preserve"> </w:t>
      </w:r>
      <w:r w:rsidRPr="00DB03BA">
        <w:t>agency</w:t>
      </w:r>
      <w:r w:rsidR="00BE2ECE">
        <w:t xml:space="preserve"> </w:t>
      </w:r>
      <w:r w:rsidRPr="00DB03BA">
        <w:t>should</w:t>
      </w:r>
      <w:r w:rsidR="00BE2ECE">
        <w:t xml:space="preserve"> </w:t>
      </w:r>
      <w:r w:rsidRPr="00DB03BA">
        <w:t>provide</w:t>
      </w:r>
      <w:r w:rsidR="00BE2ECE">
        <w:t xml:space="preserve"> </w:t>
      </w:r>
      <w:r w:rsidRPr="00DB03BA">
        <w:t>a</w:t>
      </w:r>
      <w:r w:rsidR="00BE2ECE">
        <w:t xml:space="preserve"> </w:t>
      </w:r>
      <w:r w:rsidRPr="00DB03BA">
        <w:t>supplementary</w:t>
      </w:r>
      <w:r w:rsidR="00BE2ECE">
        <w:t xml:space="preserve"> </w:t>
      </w:r>
      <w:r w:rsidRPr="00DB03BA">
        <w:t>report</w:t>
      </w:r>
      <w:r w:rsidR="00BE2ECE">
        <w:t xml:space="preserve"> </w:t>
      </w:r>
      <w:r w:rsidRPr="00DB03BA">
        <w:t>once</w:t>
      </w:r>
      <w:r w:rsidR="00BE2ECE">
        <w:t xml:space="preserve"> </w:t>
      </w:r>
      <w:r w:rsidRPr="00DB03BA">
        <w:t>the</w:t>
      </w:r>
      <w:r w:rsidR="00BE2ECE">
        <w:t xml:space="preserve"> </w:t>
      </w:r>
      <w:r w:rsidRPr="00DB03BA">
        <w:t>outcome</w:t>
      </w:r>
      <w:r w:rsidR="00BE2ECE">
        <w:t xml:space="preserve"> </w:t>
      </w:r>
      <w:r w:rsidRPr="00DB03BA">
        <w:t>is</w:t>
      </w:r>
      <w:r w:rsidR="00BE2ECE">
        <w:t xml:space="preserve"> </w:t>
      </w:r>
      <w:r w:rsidRPr="00DB03BA">
        <w:t>known.</w:t>
      </w:r>
    </w:p>
    <w:p w14:paraId="721FFB19" w14:textId="56EDCCA4" w:rsidR="00DB03BA" w:rsidRPr="00DB03BA" w:rsidRDefault="003F713D" w:rsidP="00DB03BA">
      <w:r>
        <w:t>DGS</w:t>
      </w:r>
      <w:r w:rsidR="00BE2ECE">
        <w:t xml:space="preserve"> </w:t>
      </w:r>
      <w:r w:rsidR="00DB03BA" w:rsidRPr="00DB03BA">
        <w:t>will</w:t>
      </w:r>
      <w:r w:rsidR="00BE2ECE">
        <w:t xml:space="preserve"> </w:t>
      </w:r>
      <w:r w:rsidR="00DB03BA" w:rsidRPr="00DB03BA">
        <w:t>keep</w:t>
      </w:r>
      <w:r w:rsidR="00BE2ECE">
        <w:t xml:space="preserve"> </w:t>
      </w:r>
      <w:r w:rsidR="00DB03BA" w:rsidRPr="00DB03BA">
        <w:t>a</w:t>
      </w:r>
      <w:r w:rsidR="00BE2ECE">
        <w:t xml:space="preserve"> </w:t>
      </w:r>
      <w:r w:rsidR="00DB03BA" w:rsidRPr="00DB03BA">
        <w:t>register</w:t>
      </w:r>
      <w:r w:rsidR="00BE2ECE">
        <w:t xml:space="preserve"> </w:t>
      </w:r>
      <w:r w:rsidR="00DB03BA" w:rsidRPr="00DB03BA">
        <w:t>of</w:t>
      </w:r>
      <w:r w:rsidR="00BE2ECE">
        <w:t xml:space="preserve"> </w:t>
      </w:r>
      <w:r w:rsidR="00DB03BA" w:rsidRPr="00DB03BA">
        <w:t>all</w:t>
      </w:r>
      <w:r w:rsidR="00BE2ECE">
        <w:t xml:space="preserve"> </w:t>
      </w:r>
      <w:r w:rsidR="00DB03BA" w:rsidRPr="00DB03BA">
        <w:t>suspected</w:t>
      </w:r>
      <w:r w:rsidR="00BE2ECE">
        <w:t xml:space="preserve"> </w:t>
      </w:r>
      <w:r w:rsidR="00DB03BA" w:rsidRPr="00DB03BA">
        <w:t>or</w:t>
      </w:r>
      <w:r w:rsidR="00BE2ECE">
        <w:t xml:space="preserve"> </w:t>
      </w:r>
      <w:r w:rsidR="00DB03BA" w:rsidRPr="00DB03BA">
        <w:t>alleged</w:t>
      </w:r>
      <w:r w:rsidR="00BE2ECE">
        <w:t xml:space="preserve"> </w:t>
      </w:r>
      <w:r w:rsidR="00DB03BA" w:rsidRPr="00DB03BA">
        <w:t>breaches</w:t>
      </w:r>
      <w:r w:rsidR="00BE2ECE">
        <w:t xml:space="preserve"> </w:t>
      </w:r>
      <w:r w:rsidR="00DB03BA" w:rsidRPr="00DB03BA">
        <w:t>reported</w:t>
      </w:r>
      <w:r w:rsidR="00BE2ECE">
        <w:t xml:space="preserve"> </w:t>
      </w:r>
      <w:r w:rsidR="00DB03BA" w:rsidRPr="00DB03BA">
        <w:t>to</w:t>
      </w:r>
      <w:r w:rsidR="00BE2ECE">
        <w:t xml:space="preserve"> </w:t>
      </w:r>
      <w:proofErr w:type="gramStart"/>
      <w:r w:rsidR="00DB03BA" w:rsidRPr="00DB03BA">
        <w:t>it,</w:t>
      </w:r>
      <w:r w:rsidR="00BE2ECE">
        <w:t xml:space="preserve"> </w:t>
      </w:r>
      <w:r w:rsidR="00DB03BA" w:rsidRPr="00DB03BA">
        <w:t>and</w:t>
      </w:r>
      <w:proofErr w:type="gramEnd"/>
      <w:r w:rsidR="00BE2ECE">
        <w:t xml:space="preserve"> </w:t>
      </w:r>
      <w:r w:rsidR="00DB03BA" w:rsidRPr="00DB03BA">
        <w:t>will</w:t>
      </w:r>
      <w:r w:rsidR="00BE2ECE">
        <w:t xml:space="preserve"> </w:t>
      </w:r>
      <w:r w:rsidR="00DB03BA" w:rsidRPr="00DB03BA">
        <w:t>brief</w:t>
      </w:r>
      <w:r w:rsidR="00BE2ECE">
        <w:t xml:space="preserve"> </w:t>
      </w:r>
      <w:r w:rsidR="00DB03BA" w:rsidRPr="00DB03BA">
        <w:t>the</w:t>
      </w:r>
      <w:r w:rsidR="00BE2ECE">
        <w:t xml:space="preserve"> </w:t>
      </w:r>
      <w:r w:rsidR="008907C3">
        <w:t>Minister for Government Services</w:t>
      </w:r>
      <w:r w:rsidR="00BE2ECE">
        <w:t xml:space="preserve"> </w:t>
      </w:r>
      <w:r w:rsidR="00DB03BA" w:rsidRPr="00DB03BA">
        <w:t>on</w:t>
      </w:r>
      <w:r w:rsidR="00BE2ECE">
        <w:t xml:space="preserve"> </w:t>
      </w:r>
      <w:r w:rsidR="00DB03BA" w:rsidRPr="00DB03BA">
        <w:t>any</w:t>
      </w:r>
      <w:r w:rsidR="00BE2ECE">
        <w:t xml:space="preserve"> </w:t>
      </w:r>
      <w:r w:rsidR="00DB03BA" w:rsidRPr="00DB03BA">
        <w:t>significant</w:t>
      </w:r>
      <w:r w:rsidR="00BE2ECE">
        <w:t xml:space="preserve"> </w:t>
      </w:r>
      <w:r w:rsidR="00DB03BA" w:rsidRPr="00DB03BA">
        <w:t>issues</w:t>
      </w:r>
      <w:r w:rsidR="00BE2ECE">
        <w:t xml:space="preserve"> </w:t>
      </w:r>
      <w:r w:rsidR="00DB03BA" w:rsidRPr="00DB03BA">
        <w:t>arising</w:t>
      </w:r>
      <w:r w:rsidR="00BE2ECE">
        <w:t xml:space="preserve"> </w:t>
      </w:r>
      <w:r w:rsidR="00DB03BA" w:rsidRPr="00DB03BA">
        <w:t>from</w:t>
      </w:r>
      <w:r w:rsidR="00BE2ECE">
        <w:t xml:space="preserve"> </w:t>
      </w:r>
      <w:r w:rsidR="00DB03BA" w:rsidRPr="00DB03BA">
        <w:t>these</w:t>
      </w:r>
      <w:r w:rsidR="00BE2ECE">
        <w:t xml:space="preserve"> </w:t>
      </w:r>
      <w:r w:rsidR="00DB03BA" w:rsidRPr="00DB03BA">
        <w:t>reports.</w:t>
      </w:r>
      <w:r w:rsidR="00BE2ECE">
        <w:t xml:space="preserve"> </w:t>
      </w:r>
      <w:r>
        <w:t>DGS</w:t>
      </w:r>
      <w:r w:rsidR="00BE2ECE">
        <w:t xml:space="preserve"> </w:t>
      </w:r>
      <w:r w:rsidR="00DB03BA" w:rsidRPr="00DB03BA">
        <w:t>may</w:t>
      </w:r>
      <w:r w:rsidR="00BE2ECE">
        <w:t xml:space="preserve"> </w:t>
      </w:r>
      <w:r w:rsidR="00DB03BA" w:rsidRPr="00DB03BA">
        <w:t>seek</w:t>
      </w:r>
      <w:r w:rsidR="00BE2ECE">
        <w:t xml:space="preserve"> </w:t>
      </w:r>
      <w:r w:rsidR="00DB03BA" w:rsidRPr="00DB03BA">
        <w:t>additional</w:t>
      </w:r>
      <w:r w:rsidR="00BE2ECE">
        <w:t xml:space="preserve"> </w:t>
      </w:r>
      <w:r w:rsidR="00DB03BA" w:rsidRPr="00DB03BA">
        <w:t>information</w:t>
      </w:r>
      <w:r w:rsidR="00BE2ECE">
        <w:t xml:space="preserve"> </w:t>
      </w:r>
      <w:r w:rsidR="00DB03BA" w:rsidRPr="00DB03BA">
        <w:t>from</w:t>
      </w:r>
      <w:r w:rsidR="00BE2ECE">
        <w:t xml:space="preserve"> </w:t>
      </w:r>
      <w:r w:rsidR="00DB03BA" w:rsidRPr="00DB03BA">
        <w:t>an</w:t>
      </w:r>
      <w:r w:rsidR="00BE2ECE">
        <w:t xml:space="preserve"> </w:t>
      </w:r>
      <w:r w:rsidR="00DB03BA" w:rsidRPr="00DB03BA">
        <w:t>agency</w:t>
      </w:r>
      <w:r w:rsidR="00BE2ECE">
        <w:t xml:space="preserve"> </w:t>
      </w:r>
      <w:r w:rsidR="00DB03BA" w:rsidRPr="00DB03BA">
        <w:t>in</w:t>
      </w:r>
      <w:r w:rsidR="00BE2ECE">
        <w:t xml:space="preserve"> </w:t>
      </w:r>
      <w:r w:rsidR="00DB03BA" w:rsidRPr="00DB03BA">
        <w:t>relation</w:t>
      </w:r>
      <w:r w:rsidR="00BE2ECE">
        <w:t xml:space="preserve"> </w:t>
      </w:r>
      <w:r w:rsidR="00DB03BA" w:rsidRPr="00DB03BA">
        <w:t>to</w:t>
      </w:r>
      <w:r w:rsidR="00BE2ECE">
        <w:t xml:space="preserve"> </w:t>
      </w:r>
      <w:r w:rsidR="00DB03BA" w:rsidRPr="00DB03BA">
        <w:t>a</w:t>
      </w:r>
      <w:r w:rsidR="00BE2ECE">
        <w:t xml:space="preserve"> </w:t>
      </w:r>
      <w:r w:rsidR="00DB03BA" w:rsidRPr="00DB03BA">
        <w:t>report.</w:t>
      </w:r>
    </w:p>
    <w:p w14:paraId="4FF0D555" w14:textId="1639F8C5" w:rsidR="00DB03BA" w:rsidRPr="00DB03BA" w:rsidRDefault="00DB03BA" w:rsidP="00DB03BA">
      <w:r w:rsidRPr="00DB03BA">
        <w:t>Reports</w:t>
      </w:r>
      <w:r w:rsidR="00BE2ECE">
        <w:t xml:space="preserve"> </w:t>
      </w:r>
      <w:r w:rsidRPr="00DB03BA">
        <w:t>may</w:t>
      </w:r>
      <w:r w:rsidR="00BE2ECE">
        <w:t xml:space="preserve"> </w:t>
      </w:r>
      <w:r w:rsidRPr="00DB03BA">
        <w:t>be</w:t>
      </w:r>
      <w:r w:rsidR="00BE2ECE">
        <w:t xml:space="preserve"> </w:t>
      </w:r>
      <w:r w:rsidRPr="00DB03BA">
        <w:t>provided</w:t>
      </w:r>
      <w:r w:rsidR="00BE2ECE">
        <w:t xml:space="preserve"> </w:t>
      </w:r>
      <w:r w:rsidRPr="00DB03BA">
        <w:t>to</w:t>
      </w:r>
      <w:r w:rsidR="00BE2ECE">
        <w:t xml:space="preserve"> </w:t>
      </w:r>
      <w:r w:rsidR="00AF71F7">
        <w:t>ippolicy@dgs</w:t>
      </w:r>
      <w:r w:rsidRPr="00DB03BA">
        <w:t>.vic.gov.au.</w:t>
      </w:r>
    </w:p>
    <w:p w14:paraId="65350368" w14:textId="0953D779" w:rsidR="00DB03BA" w:rsidRPr="00AC1553" w:rsidRDefault="00DB03BA" w:rsidP="00603B27">
      <w:pPr>
        <w:pStyle w:val="Heading1"/>
        <w:numPr>
          <w:ilvl w:val="0"/>
          <w:numId w:val="34"/>
        </w:numPr>
      </w:pPr>
      <w:bookmarkStart w:id="466" w:name="_Toc360519935"/>
      <w:bookmarkStart w:id="467" w:name="_Toc411926892"/>
      <w:bookmarkStart w:id="468" w:name="_Toc140576490"/>
      <w:bookmarkStart w:id="469" w:name="_Toc176264876"/>
      <w:r w:rsidRPr="00AC1553">
        <w:lastRenderedPageBreak/>
        <w:t>Useful</w:t>
      </w:r>
      <w:r w:rsidR="00BE2ECE" w:rsidRPr="00AC1553">
        <w:t xml:space="preserve"> </w:t>
      </w:r>
      <w:r w:rsidRPr="00AC1553">
        <w:t>resources</w:t>
      </w:r>
      <w:r w:rsidR="00BE2ECE" w:rsidRPr="00AC1553">
        <w:t xml:space="preserve"> </w:t>
      </w:r>
      <w:r w:rsidRPr="00AC1553">
        <w:t>and</w:t>
      </w:r>
      <w:r w:rsidR="00BE2ECE" w:rsidRPr="00AC1553">
        <w:t xml:space="preserve"> </w:t>
      </w:r>
      <w:r w:rsidRPr="00AC1553">
        <w:t>reference</w:t>
      </w:r>
      <w:r w:rsidR="00BE2ECE" w:rsidRPr="00AC1553">
        <w:t xml:space="preserve"> </w:t>
      </w:r>
      <w:r w:rsidRPr="00AC1553">
        <w:t>material</w:t>
      </w:r>
      <w:bookmarkEnd w:id="466"/>
      <w:bookmarkEnd w:id="467"/>
      <w:bookmarkEnd w:id="468"/>
      <w:bookmarkEnd w:id="469"/>
    </w:p>
    <w:p w14:paraId="3DD08B57" w14:textId="58FCADEA" w:rsidR="00DB03BA" w:rsidRPr="00DB03BA" w:rsidRDefault="00DB03BA" w:rsidP="00AC1553">
      <w:pPr>
        <w:pStyle w:val="Heading2"/>
      </w:pPr>
      <w:bookmarkStart w:id="470" w:name="_Toc411926893"/>
      <w:bookmarkStart w:id="471" w:name="_Toc140576491"/>
      <w:bookmarkStart w:id="472" w:name="_Toc360519936"/>
      <w:bookmarkStart w:id="473" w:name="_Toc176264877"/>
      <w:r w:rsidRPr="00DB03BA">
        <w:t>IP</w:t>
      </w:r>
      <w:r w:rsidR="00BE2ECE">
        <w:t xml:space="preserve"> </w:t>
      </w:r>
      <w:r w:rsidRPr="00DB03BA">
        <w:t>Policy</w:t>
      </w:r>
      <w:r w:rsidR="00BE2ECE">
        <w:t xml:space="preserve"> </w:t>
      </w:r>
      <w:r w:rsidRPr="00DB03BA">
        <w:t>website</w:t>
      </w:r>
      <w:bookmarkEnd w:id="470"/>
      <w:bookmarkEnd w:id="471"/>
      <w:bookmarkEnd w:id="473"/>
    </w:p>
    <w:p w14:paraId="047E6B4A" w14:textId="6897CAE4" w:rsidR="00DB03BA" w:rsidRPr="00DB03BA" w:rsidRDefault="00DB03BA" w:rsidP="00DB03BA">
      <w:r w:rsidRPr="00DB03BA">
        <w:t>The</w:t>
      </w:r>
      <w:r w:rsidR="00BE2ECE">
        <w:t xml:space="preserve"> </w:t>
      </w:r>
      <w:r w:rsidRPr="00DB03BA">
        <w:t>IP</w:t>
      </w:r>
      <w:r w:rsidR="00BE2ECE">
        <w:t xml:space="preserve"> </w:t>
      </w:r>
      <w:r w:rsidRPr="00DB03BA">
        <w:t>Policy</w:t>
      </w:r>
      <w:r w:rsidR="00BE2ECE">
        <w:t xml:space="preserve"> </w:t>
      </w:r>
      <w:r w:rsidRPr="00DB03BA">
        <w:t>website</w:t>
      </w:r>
      <w:r w:rsidR="00BE2ECE">
        <w:t xml:space="preserve"> </w:t>
      </w:r>
      <w:r w:rsidRPr="00DB03BA">
        <w:t>contains</w:t>
      </w:r>
      <w:r w:rsidR="00BE2ECE">
        <w:t xml:space="preserve"> </w:t>
      </w:r>
      <w:r w:rsidRPr="00DB03BA">
        <w:t>information,</w:t>
      </w:r>
      <w:r w:rsidR="00BE2ECE">
        <w:t xml:space="preserve"> </w:t>
      </w:r>
      <w:r w:rsidRPr="00DB03BA">
        <w:t>updates</w:t>
      </w:r>
      <w:r w:rsidR="00BE2ECE">
        <w:t xml:space="preserve"> </w:t>
      </w:r>
      <w:r w:rsidRPr="00DB03BA">
        <w:t>and</w:t>
      </w:r>
      <w:r w:rsidR="00BE2ECE">
        <w:t xml:space="preserve"> </w:t>
      </w:r>
      <w:r w:rsidRPr="00DB03BA">
        <w:t>links</w:t>
      </w:r>
      <w:r w:rsidR="00BE2ECE">
        <w:t xml:space="preserve"> </w:t>
      </w:r>
      <w:r w:rsidRPr="00DB03BA">
        <w:t>relevant</w:t>
      </w:r>
      <w:r w:rsidR="00BE2ECE">
        <w:t xml:space="preserve"> </w:t>
      </w:r>
      <w:r w:rsidRPr="00DB03BA">
        <w:t>to</w:t>
      </w:r>
      <w:r w:rsidR="00BE2ECE">
        <w:t xml:space="preserve"> </w:t>
      </w:r>
      <w:r w:rsidRPr="00DB03BA">
        <w:t>the</w:t>
      </w:r>
      <w:r w:rsidR="00BE2ECE">
        <w:t xml:space="preserve"> </w:t>
      </w:r>
      <w:r w:rsidRPr="00DB03BA">
        <w:t>IP</w:t>
      </w:r>
      <w:r w:rsidR="00BE2ECE">
        <w:t xml:space="preserve"> </w:t>
      </w:r>
      <w:r w:rsidRPr="00DB03BA">
        <w:t>Policy:</w:t>
      </w:r>
    </w:p>
    <w:p w14:paraId="00E6B1D4" w14:textId="7A03C791" w:rsidR="00DB03BA" w:rsidRPr="008907C3" w:rsidRDefault="00914BAE" w:rsidP="00DB03BA">
      <w:pPr>
        <w:rPr>
          <w:iCs/>
        </w:rPr>
      </w:pPr>
      <w:hyperlink r:id="rId63" w:history="1">
        <w:r w:rsidR="008907C3" w:rsidRPr="008907C3">
          <w:rPr>
            <w:rStyle w:val="Hyperlink"/>
            <w:iCs/>
          </w:rPr>
          <w:t>https://www.vic.gov.au/intellectual-property-policy</w:t>
        </w:r>
      </w:hyperlink>
    </w:p>
    <w:p w14:paraId="2D40D17B" w14:textId="77777777" w:rsidR="00DB03BA" w:rsidRPr="00DB03BA" w:rsidRDefault="00DB03BA" w:rsidP="00AC1553">
      <w:pPr>
        <w:pStyle w:val="Heading2"/>
      </w:pPr>
      <w:bookmarkStart w:id="474" w:name="_Toc411926894"/>
      <w:bookmarkStart w:id="475" w:name="_Toc140576492"/>
      <w:bookmarkStart w:id="476" w:name="_Toc176264878"/>
      <w:r w:rsidRPr="00DB03BA">
        <w:t>Legislation</w:t>
      </w:r>
      <w:bookmarkEnd w:id="472"/>
      <w:bookmarkEnd w:id="474"/>
      <w:bookmarkEnd w:id="475"/>
      <w:bookmarkEnd w:id="476"/>
    </w:p>
    <w:p w14:paraId="2AB12FC2" w14:textId="5DE86D0E" w:rsidR="00DB03BA" w:rsidRPr="00DB03BA" w:rsidRDefault="00DB03BA" w:rsidP="00DB03BA">
      <w:r w:rsidRPr="00DB03BA">
        <w:t>Complete</w:t>
      </w:r>
      <w:r w:rsidR="00BE2ECE">
        <w:t xml:space="preserve"> </w:t>
      </w:r>
      <w:r w:rsidRPr="00DB03BA">
        <w:t>copies</w:t>
      </w:r>
      <w:r w:rsidR="00BE2ECE">
        <w:t xml:space="preserve"> </w:t>
      </w:r>
      <w:r w:rsidRPr="00DB03BA">
        <w:t>of</w:t>
      </w:r>
      <w:r w:rsidR="00BE2ECE">
        <w:t xml:space="preserve"> </w:t>
      </w:r>
      <w:r w:rsidRPr="00DB03BA">
        <w:t>Acts</w:t>
      </w:r>
      <w:r w:rsidR="00BE2ECE">
        <w:t xml:space="preserve"> </w:t>
      </w:r>
      <w:r w:rsidRPr="00DB03BA">
        <w:t>relevant</w:t>
      </w:r>
      <w:r w:rsidR="00BE2ECE">
        <w:t xml:space="preserve"> </w:t>
      </w:r>
      <w:r w:rsidRPr="00DB03BA">
        <w:t>to</w:t>
      </w:r>
      <w:r w:rsidR="00BE2ECE">
        <w:t xml:space="preserve"> </w:t>
      </w:r>
      <w:r w:rsidRPr="00DB03BA">
        <w:t>the</w:t>
      </w:r>
      <w:r w:rsidR="00BE2ECE">
        <w:t xml:space="preserve"> </w:t>
      </w:r>
      <w:r w:rsidRPr="00DB03BA">
        <w:t>IP</w:t>
      </w:r>
      <w:r w:rsidR="00BE2ECE">
        <w:t xml:space="preserve"> </w:t>
      </w:r>
      <w:r w:rsidRPr="00DB03BA">
        <w:t>Policy</w:t>
      </w:r>
      <w:r w:rsidR="00BE2ECE">
        <w:t xml:space="preserve"> </w:t>
      </w:r>
      <w:r w:rsidRPr="00DB03BA">
        <w:t>are</w:t>
      </w:r>
      <w:r w:rsidR="00BE2ECE">
        <w:t xml:space="preserve"> </w:t>
      </w:r>
      <w:r w:rsidRPr="00DB03BA">
        <w:t>available</w:t>
      </w:r>
      <w:r w:rsidR="00BE2ECE">
        <w:t xml:space="preserve"> </w:t>
      </w:r>
      <w:r w:rsidRPr="00DB03BA">
        <w:t>online.</w:t>
      </w:r>
    </w:p>
    <w:p w14:paraId="74AB9760" w14:textId="77777777" w:rsidR="00BB166C" w:rsidRDefault="00DB03BA" w:rsidP="00DB03BA">
      <w:pPr>
        <w:rPr>
          <w:i/>
        </w:rPr>
      </w:pPr>
      <w:r w:rsidRPr="00DB03BA">
        <w:rPr>
          <w:i/>
        </w:rPr>
        <w:t>Copyright</w:t>
      </w:r>
      <w:r w:rsidR="00BE2ECE">
        <w:rPr>
          <w:i/>
        </w:rPr>
        <w:t xml:space="preserve"> </w:t>
      </w:r>
      <w:r w:rsidRPr="00DB03BA">
        <w:rPr>
          <w:i/>
        </w:rPr>
        <w:t>Act</w:t>
      </w:r>
      <w:r w:rsidR="00BE2ECE">
        <w:rPr>
          <w:i/>
        </w:rPr>
        <w:t xml:space="preserve"> </w:t>
      </w:r>
      <w:r w:rsidRPr="00DB03BA">
        <w:rPr>
          <w:i/>
        </w:rPr>
        <w:t>1968</w:t>
      </w:r>
      <w:r w:rsidR="00BE2ECE">
        <w:rPr>
          <w:i/>
        </w:rPr>
        <w:t xml:space="preserve"> </w:t>
      </w:r>
      <w:r w:rsidRPr="00DB03BA">
        <w:rPr>
          <w:i/>
        </w:rPr>
        <w:t>(Cth)</w:t>
      </w:r>
    </w:p>
    <w:p w14:paraId="77A42E87" w14:textId="77777777" w:rsidR="00BB166C" w:rsidRDefault="00914BAE" w:rsidP="00DB03BA">
      <w:hyperlink r:id="rId64" w:history="1">
        <w:r w:rsidR="00D22F20" w:rsidRPr="00E14DBD">
          <w:rPr>
            <w:rStyle w:val="Hyperlink"/>
          </w:rPr>
          <w:t>https://www.legislation.gov.au/C1968A00063/latest/text</w:t>
        </w:r>
      </w:hyperlink>
    </w:p>
    <w:p w14:paraId="242A55C9" w14:textId="75DB42F2" w:rsidR="00DB03BA" w:rsidRPr="00DB03BA" w:rsidRDefault="00DB03BA" w:rsidP="00DB03BA">
      <w:pPr>
        <w:rPr>
          <w:i/>
        </w:rPr>
      </w:pPr>
      <w:r w:rsidRPr="00DB03BA">
        <w:rPr>
          <w:i/>
        </w:rPr>
        <w:t>Circuit</w:t>
      </w:r>
      <w:r w:rsidR="00BE2ECE">
        <w:rPr>
          <w:i/>
        </w:rPr>
        <w:t xml:space="preserve"> </w:t>
      </w:r>
      <w:r w:rsidRPr="00DB03BA">
        <w:rPr>
          <w:i/>
        </w:rPr>
        <w:t>Layouts</w:t>
      </w:r>
      <w:r w:rsidR="00BE2ECE">
        <w:rPr>
          <w:i/>
        </w:rPr>
        <w:t xml:space="preserve"> </w:t>
      </w:r>
      <w:r w:rsidRPr="00DB03BA">
        <w:rPr>
          <w:i/>
        </w:rPr>
        <w:t>Act</w:t>
      </w:r>
      <w:r w:rsidR="00BE2ECE">
        <w:rPr>
          <w:i/>
        </w:rPr>
        <w:t xml:space="preserve"> </w:t>
      </w:r>
      <w:r w:rsidRPr="00DB03BA">
        <w:rPr>
          <w:i/>
        </w:rPr>
        <w:t>1989</w:t>
      </w:r>
      <w:r w:rsidR="00BE2ECE">
        <w:rPr>
          <w:i/>
        </w:rPr>
        <w:t xml:space="preserve"> </w:t>
      </w:r>
      <w:r w:rsidRPr="00DB03BA">
        <w:rPr>
          <w:i/>
        </w:rPr>
        <w:t>(Cth)</w:t>
      </w:r>
    </w:p>
    <w:p w14:paraId="0120B80F" w14:textId="78BDA8EA" w:rsidR="00D22F20" w:rsidRDefault="00914BAE" w:rsidP="00DB03BA">
      <w:pPr>
        <w:rPr>
          <w:i/>
        </w:rPr>
      </w:pPr>
      <w:hyperlink r:id="rId65" w:history="1">
        <w:r w:rsidR="00D22F20" w:rsidRPr="00E14DBD">
          <w:rPr>
            <w:rStyle w:val="Hyperlink"/>
            <w:i/>
          </w:rPr>
          <w:t>https://www.legislation.gov.au/C2004A03776/latest/versions</w:t>
        </w:r>
      </w:hyperlink>
    </w:p>
    <w:p w14:paraId="6958B875" w14:textId="457DAB48" w:rsidR="00DB03BA" w:rsidRPr="00DB03BA" w:rsidRDefault="00DB03BA" w:rsidP="00DB03BA">
      <w:pPr>
        <w:rPr>
          <w:i/>
        </w:rPr>
      </w:pPr>
      <w:r w:rsidRPr="00DB03BA">
        <w:rPr>
          <w:i/>
        </w:rPr>
        <w:t>Designs</w:t>
      </w:r>
      <w:r w:rsidR="00BE2ECE">
        <w:rPr>
          <w:i/>
        </w:rPr>
        <w:t xml:space="preserve"> </w:t>
      </w:r>
      <w:r w:rsidRPr="00DB03BA">
        <w:rPr>
          <w:i/>
        </w:rPr>
        <w:t>Act</w:t>
      </w:r>
      <w:r w:rsidR="00BE2ECE">
        <w:rPr>
          <w:i/>
        </w:rPr>
        <w:t xml:space="preserve"> </w:t>
      </w:r>
      <w:r w:rsidRPr="00DB03BA">
        <w:rPr>
          <w:i/>
        </w:rPr>
        <w:t>2003</w:t>
      </w:r>
      <w:r w:rsidR="00BE2ECE">
        <w:rPr>
          <w:i/>
        </w:rPr>
        <w:t xml:space="preserve"> </w:t>
      </w:r>
      <w:r w:rsidRPr="00DB03BA">
        <w:rPr>
          <w:i/>
        </w:rPr>
        <w:t>(Cth)</w:t>
      </w:r>
    </w:p>
    <w:p w14:paraId="0BA94C7B" w14:textId="74B99D2E" w:rsidR="00DB03BA" w:rsidRPr="00DB03BA" w:rsidRDefault="00D22F20" w:rsidP="00DB03BA">
      <w:r w:rsidRPr="00D22F20">
        <w:t>https://www.legislation.gov.au/C2004A01232/latest/text</w:t>
      </w:r>
    </w:p>
    <w:p w14:paraId="78E7B457" w14:textId="28A34963" w:rsidR="00DB03BA" w:rsidRPr="00DB03BA" w:rsidRDefault="00DB03BA" w:rsidP="00DB03BA">
      <w:pPr>
        <w:rPr>
          <w:i/>
        </w:rPr>
      </w:pPr>
      <w:r w:rsidRPr="00DB03BA">
        <w:rPr>
          <w:i/>
        </w:rPr>
        <w:t>Patents</w:t>
      </w:r>
      <w:r w:rsidR="00BE2ECE">
        <w:rPr>
          <w:i/>
        </w:rPr>
        <w:t xml:space="preserve"> </w:t>
      </w:r>
      <w:r w:rsidRPr="00DB03BA">
        <w:rPr>
          <w:i/>
        </w:rPr>
        <w:t>Act</w:t>
      </w:r>
      <w:r w:rsidR="00BE2ECE">
        <w:rPr>
          <w:i/>
        </w:rPr>
        <w:t xml:space="preserve"> </w:t>
      </w:r>
      <w:r w:rsidRPr="00DB03BA">
        <w:rPr>
          <w:i/>
        </w:rPr>
        <w:t>1990</w:t>
      </w:r>
      <w:r w:rsidR="00BE2ECE">
        <w:rPr>
          <w:i/>
        </w:rPr>
        <w:t xml:space="preserve"> </w:t>
      </w:r>
      <w:r w:rsidRPr="00DB03BA">
        <w:rPr>
          <w:i/>
        </w:rPr>
        <w:t>(Cth)</w:t>
      </w:r>
    </w:p>
    <w:p w14:paraId="6BFE6D81" w14:textId="44422AAC" w:rsidR="00DB03BA" w:rsidRDefault="00914BAE" w:rsidP="00DB03BA">
      <w:hyperlink r:id="rId66" w:history="1">
        <w:r w:rsidR="00D22F20" w:rsidRPr="00E14DBD">
          <w:rPr>
            <w:rStyle w:val="Hyperlink"/>
          </w:rPr>
          <w:t>https://www.legislation.gov.au/C2004A04014/latest/text</w:t>
        </w:r>
      </w:hyperlink>
    </w:p>
    <w:p w14:paraId="1ABBF077" w14:textId="2924E39A" w:rsidR="00DB03BA" w:rsidRPr="00DB03BA" w:rsidRDefault="00DB03BA" w:rsidP="00DB03BA">
      <w:pPr>
        <w:rPr>
          <w:i/>
        </w:rPr>
      </w:pPr>
      <w:r w:rsidRPr="00DB03BA">
        <w:rPr>
          <w:i/>
        </w:rPr>
        <w:t>Plant</w:t>
      </w:r>
      <w:r w:rsidR="00BE2ECE">
        <w:rPr>
          <w:i/>
        </w:rPr>
        <w:t xml:space="preserve"> </w:t>
      </w:r>
      <w:r w:rsidRPr="00DB03BA">
        <w:rPr>
          <w:i/>
        </w:rPr>
        <w:t>Breeder’s</w:t>
      </w:r>
      <w:r w:rsidR="00BE2ECE">
        <w:rPr>
          <w:i/>
        </w:rPr>
        <w:t xml:space="preserve"> </w:t>
      </w:r>
      <w:r w:rsidRPr="00DB03BA">
        <w:rPr>
          <w:i/>
        </w:rPr>
        <w:t>Rights</w:t>
      </w:r>
      <w:r w:rsidR="00BE2ECE">
        <w:rPr>
          <w:i/>
        </w:rPr>
        <w:t xml:space="preserve"> </w:t>
      </w:r>
      <w:r w:rsidRPr="00DB03BA">
        <w:rPr>
          <w:i/>
        </w:rPr>
        <w:t>Act</w:t>
      </w:r>
      <w:r w:rsidR="00BE2ECE">
        <w:rPr>
          <w:i/>
        </w:rPr>
        <w:t xml:space="preserve"> </w:t>
      </w:r>
      <w:r w:rsidRPr="00DB03BA">
        <w:rPr>
          <w:i/>
        </w:rPr>
        <w:t>1994</w:t>
      </w:r>
      <w:r w:rsidR="00BE2ECE">
        <w:rPr>
          <w:i/>
        </w:rPr>
        <w:t xml:space="preserve"> </w:t>
      </w:r>
      <w:r w:rsidRPr="00DB03BA">
        <w:rPr>
          <w:i/>
        </w:rPr>
        <w:t>(Cth)</w:t>
      </w:r>
    </w:p>
    <w:p w14:paraId="5CD44F1D" w14:textId="77777777" w:rsidR="00BB166C" w:rsidRDefault="00914BAE" w:rsidP="00DB03BA">
      <w:hyperlink r:id="rId67" w:history="1">
        <w:r w:rsidR="00D22F20" w:rsidRPr="00E14DBD">
          <w:rPr>
            <w:rStyle w:val="Hyperlink"/>
          </w:rPr>
          <w:t>https://www.legislation.gov.au/C2004A04783/latest/text</w:t>
        </w:r>
      </w:hyperlink>
    </w:p>
    <w:p w14:paraId="4EA42198" w14:textId="7099F18B" w:rsidR="00DB03BA" w:rsidRPr="00DB03BA" w:rsidRDefault="00DB03BA" w:rsidP="00DB03BA">
      <w:pPr>
        <w:rPr>
          <w:i/>
        </w:rPr>
      </w:pPr>
      <w:r w:rsidRPr="00DB03BA">
        <w:rPr>
          <w:i/>
        </w:rPr>
        <w:t>Trade</w:t>
      </w:r>
      <w:r w:rsidR="00BE2ECE">
        <w:rPr>
          <w:i/>
        </w:rPr>
        <w:t xml:space="preserve"> </w:t>
      </w:r>
      <w:r w:rsidRPr="00DB03BA">
        <w:rPr>
          <w:i/>
        </w:rPr>
        <w:t>Marks</w:t>
      </w:r>
      <w:r w:rsidR="00BE2ECE">
        <w:rPr>
          <w:i/>
        </w:rPr>
        <w:t xml:space="preserve"> </w:t>
      </w:r>
      <w:r w:rsidRPr="00DB03BA">
        <w:rPr>
          <w:i/>
        </w:rPr>
        <w:t>Act</w:t>
      </w:r>
      <w:r w:rsidR="00BE2ECE">
        <w:rPr>
          <w:i/>
        </w:rPr>
        <w:t xml:space="preserve"> </w:t>
      </w:r>
      <w:r w:rsidRPr="00DB03BA">
        <w:rPr>
          <w:i/>
        </w:rPr>
        <w:t>1995</w:t>
      </w:r>
      <w:r w:rsidR="00BE2ECE">
        <w:rPr>
          <w:i/>
        </w:rPr>
        <w:t xml:space="preserve"> </w:t>
      </w:r>
      <w:r w:rsidRPr="00DB03BA">
        <w:rPr>
          <w:i/>
        </w:rPr>
        <w:t>(Cth)</w:t>
      </w:r>
    </w:p>
    <w:p w14:paraId="140FB468" w14:textId="77777777" w:rsidR="00BB166C" w:rsidRDefault="00914BAE" w:rsidP="00DB03BA">
      <w:hyperlink r:id="rId68" w:history="1">
        <w:r w:rsidR="00D22F20" w:rsidRPr="00E14DBD">
          <w:rPr>
            <w:rStyle w:val="Hyperlink"/>
          </w:rPr>
          <w:t>https://www.legislation.gov.au/C2004A04969/latest/text</w:t>
        </w:r>
      </w:hyperlink>
    </w:p>
    <w:p w14:paraId="4A91BD96" w14:textId="57EC01D9" w:rsidR="00DB03BA" w:rsidRPr="00DB03BA" w:rsidRDefault="00DB03BA" w:rsidP="00AC1553">
      <w:pPr>
        <w:pStyle w:val="Heading2"/>
      </w:pPr>
      <w:bookmarkStart w:id="477" w:name="_Toc360519937"/>
      <w:bookmarkStart w:id="478" w:name="_Toc411926895"/>
      <w:bookmarkStart w:id="479" w:name="_Toc140576493"/>
      <w:bookmarkStart w:id="480" w:name="_Toc176264879"/>
      <w:r w:rsidRPr="00DB03BA">
        <w:t>Policies</w:t>
      </w:r>
      <w:bookmarkEnd w:id="477"/>
      <w:bookmarkEnd w:id="478"/>
      <w:bookmarkEnd w:id="479"/>
      <w:bookmarkEnd w:id="480"/>
    </w:p>
    <w:p w14:paraId="6D13B28D" w14:textId="77777777" w:rsidR="00BB166C" w:rsidRDefault="00DB03BA" w:rsidP="00DB03BA">
      <w:pPr>
        <w:rPr>
          <w:i/>
        </w:rPr>
      </w:pPr>
      <w:r w:rsidRPr="00DB03BA">
        <w:rPr>
          <w:i/>
        </w:rPr>
        <w:t>Whole</w:t>
      </w:r>
      <w:r w:rsidR="00BE2ECE">
        <w:rPr>
          <w:i/>
        </w:rPr>
        <w:t xml:space="preserve"> </w:t>
      </w:r>
      <w:r w:rsidRPr="00DB03BA">
        <w:rPr>
          <w:i/>
        </w:rPr>
        <w:t>of</w:t>
      </w:r>
      <w:r w:rsidR="00BE2ECE">
        <w:rPr>
          <w:i/>
        </w:rPr>
        <w:t xml:space="preserve"> </w:t>
      </w:r>
      <w:r w:rsidRPr="00DB03BA">
        <w:rPr>
          <w:i/>
        </w:rPr>
        <w:t>Victorian</w:t>
      </w:r>
      <w:r w:rsidR="00BE2ECE">
        <w:rPr>
          <w:i/>
        </w:rPr>
        <w:t xml:space="preserve"> </w:t>
      </w:r>
      <w:r w:rsidRPr="00DB03BA">
        <w:rPr>
          <w:i/>
        </w:rPr>
        <w:t>Government</w:t>
      </w:r>
      <w:r w:rsidR="00BE2ECE">
        <w:rPr>
          <w:i/>
        </w:rPr>
        <w:t xml:space="preserve"> </w:t>
      </w:r>
      <w:r w:rsidRPr="00DB03BA">
        <w:rPr>
          <w:i/>
        </w:rPr>
        <w:t>Intellectual</w:t>
      </w:r>
      <w:r w:rsidR="00BE2ECE">
        <w:rPr>
          <w:i/>
        </w:rPr>
        <w:t xml:space="preserve"> </w:t>
      </w:r>
      <w:r w:rsidRPr="00DB03BA">
        <w:rPr>
          <w:i/>
        </w:rPr>
        <w:t>Property</w:t>
      </w:r>
      <w:r w:rsidR="00BE2ECE">
        <w:rPr>
          <w:i/>
        </w:rPr>
        <w:t xml:space="preserve"> </w:t>
      </w:r>
      <w:r w:rsidRPr="00DB03BA">
        <w:rPr>
          <w:i/>
        </w:rPr>
        <w:t>Policy</w:t>
      </w:r>
    </w:p>
    <w:p w14:paraId="2CEE2580" w14:textId="42DE8150" w:rsidR="00641EC4" w:rsidRPr="008907C3" w:rsidRDefault="00914BAE" w:rsidP="00641EC4">
      <w:pPr>
        <w:rPr>
          <w:iCs/>
        </w:rPr>
      </w:pPr>
      <w:hyperlink r:id="rId69" w:history="1">
        <w:r w:rsidR="00641EC4" w:rsidRPr="008907C3">
          <w:rPr>
            <w:rStyle w:val="Hyperlink"/>
            <w:iCs/>
          </w:rPr>
          <w:t>https://www.vic.gov.au/intellectual-property-policy</w:t>
        </w:r>
      </w:hyperlink>
    </w:p>
    <w:p w14:paraId="285C517F" w14:textId="1B4B6C32" w:rsidR="00DB03BA" w:rsidRPr="00DB03BA" w:rsidRDefault="00DB03BA" w:rsidP="00DB03BA">
      <w:pPr>
        <w:rPr>
          <w:i/>
        </w:rPr>
      </w:pPr>
      <w:r w:rsidRPr="00DB03BA">
        <w:rPr>
          <w:i/>
        </w:rPr>
        <w:t>DataVic</w:t>
      </w:r>
      <w:r w:rsidR="00BE2ECE">
        <w:rPr>
          <w:i/>
        </w:rPr>
        <w:t xml:space="preserve"> </w:t>
      </w:r>
      <w:r w:rsidRPr="00DB03BA">
        <w:rPr>
          <w:i/>
        </w:rPr>
        <w:t>Access</w:t>
      </w:r>
      <w:r w:rsidR="00BE2ECE">
        <w:rPr>
          <w:i/>
        </w:rPr>
        <w:t xml:space="preserve"> </w:t>
      </w:r>
      <w:r w:rsidRPr="00DB03BA">
        <w:rPr>
          <w:i/>
        </w:rPr>
        <w:t>Policy</w:t>
      </w:r>
    </w:p>
    <w:p w14:paraId="0183E638" w14:textId="77777777" w:rsidR="00BB166C" w:rsidRDefault="00914BAE" w:rsidP="00DB03BA">
      <w:hyperlink r:id="rId70" w:history="1">
        <w:r w:rsidR="00B33D5F" w:rsidRPr="00E14DBD">
          <w:rPr>
            <w:rStyle w:val="Hyperlink"/>
          </w:rPr>
          <w:t>https://www.data.vic.gov.au/datavic-access-policy</w:t>
        </w:r>
      </w:hyperlink>
    </w:p>
    <w:p w14:paraId="758D1FFC" w14:textId="27B5B8EB" w:rsidR="00DB03BA" w:rsidRPr="00DB03BA" w:rsidRDefault="00641EC4" w:rsidP="00DB03BA">
      <w:pPr>
        <w:rPr>
          <w:i/>
        </w:rPr>
      </w:pPr>
      <w:r>
        <w:rPr>
          <w:i/>
        </w:rPr>
        <w:t>Pricing for Value Guidelines</w:t>
      </w:r>
    </w:p>
    <w:p w14:paraId="013ADC5D" w14:textId="77777777" w:rsidR="00BB166C" w:rsidRDefault="00914BAE" w:rsidP="00DB03BA">
      <w:hyperlink r:id="rId71" w:history="1">
        <w:r w:rsidR="00B33D5F" w:rsidRPr="00E14DBD">
          <w:rPr>
            <w:rStyle w:val="Hyperlink"/>
          </w:rPr>
          <w:t>https://www.dtf.vic.gov.au/financial-management-government/pricing-value</w:t>
        </w:r>
      </w:hyperlink>
    </w:p>
    <w:p w14:paraId="4CA0D895" w14:textId="6BE66844" w:rsidR="00DB03BA" w:rsidRPr="00DB03BA" w:rsidRDefault="00DB03BA" w:rsidP="00AC1553">
      <w:pPr>
        <w:pStyle w:val="Heading2"/>
      </w:pPr>
      <w:bookmarkStart w:id="481" w:name="_Toc360519938"/>
      <w:bookmarkStart w:id="482" w:name="_Toc411926896"/>
      <w:bookmarkStart w:id="483" w:name="_Toc140576494"/>
      <w:bookmarkStart w:id="484" w:name="_Toc176264880"/>
      <w:r w:rsidRPr="00DB03BA">
        <w:lastRenderedPageBreak/>
        <w:t>Guides</w:t>
      </w:r>
      <w:bookmarkEnd w:id="481"/>
      <w:bookmarkEnd w:id="482"/>
      <w:bookmarkEnd w:id="483"/>
      <w:bookmarkEnd w:id="484"/>
    </w:p>
    <w:p w14:paraId="51A1BB79" w14:textId="22342685" w:rsidR="00DB03BA" w:rsidRPr="00DB03BA" w:rsidRDefault="00DB03BA" w:rsidP="00DB03BA">
      <w:r w:rsidRPr="00DB03BA">
        <w:t>The</w:t>
      </w:r>
      <w:r w:rsidR="00BE2ECE">
        <w:t xml:space="preserve"> </w:t>
      </w:r>
      <w:r w:rsidRPr="00DB03BA">
        <w:t>Commonwealth</w:t>
      </w:r>
      <w:r w:rsidR="00BE2ECE">
        <w:t xml:space="preserve"> </w:t>
      </w:r>
      <w:r w:rsidRPr="00DB03BA">
        <w:t>of</w:t>
      </w:r>
      <w:r w:rsidR="00BE2ECE">
        <w:t xml:space="preserve"> </w:t>
      </w:r>
      <w:r w:rsidRPr="00DB03BA">
        <w:t>Australia,</w:t>
      </w:r>
      <w:r w:rsidR="00BE2ECE">
        <w:rPr>
          <w:i/>
        </w:rPr>
        <w:t xml:space="preserve"> </w:t>
      </w:r>
      <w:r w:rsidRPr="00DB03BA">
        <w:rPr>
          <w:i/>
        </w:rPr>
        <w:t>Intellectual</w:t>
      </w:r>
      <w:r w:rsidR="00BE2ECE">
        <w:rPr>
          <w:i/>
        </w:rPr>
        <w:t xml:space="preserve"> </w:t>
      </w:r>
      <w:r w:rsidRPr="00DB03BA">
        <w:rPr>
          <w:i/>
        </w:rPr>
        <w:t>Property</w:t>
      </w:r>
      <w:r w:rsidR="00BE2ECE">
        <w:rPr>
          <w:i/>
        </w:rPr>
        <w:t xml:space="preserve"> </w:t>
      </w:r>
      <w:r w:rsidRPr="00DB03BA">
        <w:rPr>
          <w:i/>
        </w:rPr>
        <w:t>Manual</w:t>
      </w:r>
    </w:p>
    <w:p w14:paraId="44A1E7A6" w14:textId="3E4FFADE" w:rsidR="00DB03BA" w:rsidRPr="00DB03BA" w:rsidRDefault="00DB03BA" w:rsidP="00DB03BA">
      <w:r w:rsidRPr="00DB03BA">
        <w:t>The</w:t>
      </w:r>
      <w:r w:rsidR="00BE2ECE">
        <w:t xml:space="preserve"> </w:t>
      </w:r>
      <w:r w:rsidRPr="00DB03BA">
        <w:t>Australian</w:t>
      </w:r>
      <w:r w:rsidR="00BE2ECE">
        <w:t xml:space="preserve"> </w:t>
      </w:r>
      <w:r w:rsidRPr="00DB03BA">
        <w:t>government,</w:t>
      </w:r>
      <w:r w:rsidR="00BE2ECE">
        <w:t xml:space="preserve"> </w:t>
      </w:r>
      <w:r w:rsidRPr="00DB03BA">
        <w:t>through</w:t>
      </w:r>
      <w:r w:rsidR="00BE2ECE">
        <w:t xml:space="preserve"> </w:t>
      </w:r>
      <w:r w:rsidRPr="00DB03BA">
        <w:t>the</w:t>
      </w:r>
      <w:r w:rsidR="00BE2ECE">
        <w:t xml:space="preserve"> </w:t>
      </w:r>
      <w:r w:rsidRPr="00DB03BA">
        <w:t>Attorney</w:t>
      </w:r>
      <w:r w:rsidRPr="00DB03BA">
        <w:noBreakHyphen/>
        <w:t>General’s</w:t>
      </w:r>
      <w:r w:rsidR="00BE2ECE">
        <w:t xml:space="preserve"> </w:t>
      </w:r>
      <w:r w:rsidRPr="00DB03BA">
        <w:t>department,</w:t>
      </w:r>
      <w:r w:rsidR="00BE2ECE">
        <w:t xml:space="preserve"> </w:t>
      </w:r>
      <w:r w:rsidRPr="00DB03BA">
        <w:t>has</w:t>
      </w:r>
      <w:r w:rsidR="00BE2ECE">
        <w:t xml:space="preserve"> </w:t>
      </w:r>
      <w:r w:rsidRPr="00DB03BA">
        <w:t>released</w:t>
      </w:r>
      <w:r w:rsidR="00BE2ECE">
        <w:t xml:space="preserve"> </w:t>
      </w:r>
      <w:r w:rsidRPr="00DB03BA">
        <w:t>an</w:t>
      </w:r>
      <w:r w:rsidR="00BE2ECE">
        <w:t xml:space="preserve"> </w:t>
      </w:r>
      <w:r w:rsidRPr="00DB03BA">
        <w:t>IP</w:t>
      </w:r>
      <w:r w:rsidR="00BE2ECE">
        <w:t xml:space="preserve"> </w:t>
      </w:r>
      <w:r w:rsidRPr="00DB03BA">
        <w:t>manual</w:t>
      </w:r>
      <w:r w:rsidR="00BE2ECE">
        <w:t xml:space="preserve"> </w:t>
      </w:r>
      <w:r w:rsidRPr="00DB03BA">
        <w:t>to</w:t>
      </w:r>
      <w:r w:rsidR="00BE2ECE">
        <w:t xml:space="preserve"> </w:t>
      </w:r>
      <w:r w:rsidRPr="00DB03BA">
        <w:t>assist</w:t>
      </w:r>
      <w:r w:rsidR="00BE2ECE">
        <w:t xml:space="preserve"> </w:t>
      </w:r>
      <w:r w:rsidRPr="00DB03BA">
        <w:t>Australian</w:t>
      </w:r>
      <w:r w:rsidR="00BE2ECE">
        <w:t xml:space="preserve"> </w:t>
      </w:r>
      <w:r w:rsidRPr="00DB03BA">
        <w:t>Commonwealth</w:t>
      </w:r>
      <w:r w:rsidR="00BE2ECE">
        <w:t xml:space="preserve"> </w:t>
      </w:r>
      <w:r w:rsidRPr="00DB03BA">
        <w:t>government</w:t>
      </w:r>
      <w:r w:rsidR="00BE2ECE">
        <w:t xml:space="preserve"> </w:t>
      </w:r>
      <w:r w:rsidRPr="00DB03BA">
        <w:t>agencies</w:t>
      </w:r>
      <w:r w:rsidR="00BE2ECE">
        <w:t xml:space="preserve"> </w:t>
      </w:r>
      <w:r w:rsidRPr="00DB03BA">
        <w:t>with</w:t>
      </w:r>
      <w:r w:rsidR="00BE2ECE">
        <w:t xml:space="preserve"> </w:t>
      </w:r>
      <w:r w:rsidRPr="00DB03BA">
        <w:t>the</w:t>
      </w:r>
      <w:r w:rsidR="00BE2ECE">
        <w:t xml:space="preserve"> </w:t>
      </w:r>
      <w:r w:rsidRPr="00DB03BA">
        <w:t>implementation</w:t>
      </w:r>
      <w:r w:rsidR="00BE2ECE">
        <w:t xml:space="preserve"> </w:t>
      </w:r>
      <w:r w:rsidRPr="00DB03BA">
        <w:t>of</w:t>
      </w:r>
      <w:r w:rsidR="00BE2ECE">
        <w:t xml:space="preserve"> </w:t>
      </w:r>
      <w:r w:rsidRPr="00DB03BA">
        <w:t>their</w:t>
      </w:r>
      <w:r w:rsidR="00BE2ECE">
        <w:t xml:space="preserve"> </w:t>
      </w:r>
      <w:r w:rsidRPr="00DB03BA">
        <w:t>IP</w:t>
      </w:r>
      <w:r w:rsidR="00BE2ECE">
        <w:t xml:space="preserve"> </w:t>
      </w:r>
      <w:r w:rsidRPr="00DB03BA">
        <w:t>Policies.</w:t>
      </w:r>
    </w:p>
    <w:p w14:paraId="1A99E82F" w14:textId="77777777" w:rsidR="00BB166C" w:rsidRDefault="00914BAE" w:rsidP="00DB03BA">
      <w:hyperlink r:id="rId72" w:history="1">
        <w:r w:rsidR="00B33D5F" w:rsidRPr="00E14DBD">
          <w:rPr>
            <w:rStyle w:val="Hyperlink"/>
          </w:rPr>
          <w:t>https://www.ag.gov.au/rights-and-protections/publications/australian-government-intellectual-property-manual</w:t>
        </w:r>
      </w:hyperlink>
    </w:p>
    <w:p w14:paraId="2A859961" w14:textId="578EC149" w:rsidR="00BB166C" w:rsidRDefault="00DB03BA" w:rsidP="00AC1553">
      <w:pPr>
        <w:pStyle w:val="Heading2"/>
      </w:pPr>
      <w:bookmarkStart w:id="485" w:name="_Toc360519939"/>
      <w:bookmarkStart w:id="486" w:name="_Toc411926897"/>
      <w:bookmarkStart w:id="487" w:name="_Toc140576495"/>
      <w:bookmarkStart w:id="488" w:name="_Toc176264881"/>
      <w:r w:rsidRPr="00DB03BA">
        <w:t>Contacts</w:t>
      </w:r>
      <w:bookmarkEnd w:id="485"/>
      <w:bookmarkEnd w:id="486"/>
      <w:bookmarkEnd w:id="487"/>
      <w:bookmarkEnd w:id="488"/>
    </w:p>
    <w:p w14:paraId="38650912" w14:textId="2262272C" w:rsidR="00DB03BA" w:rsidRPr="00DB03BA" w:rsidRDefault="00DB03BA" w:rsidP="00DB03BA">
      <w:pPr>
        <w:rPr>
          <w:b/>
        </w:rPr>
      </w:pPr>
      <w:r w:rsidRPr="00DB03BA">
        <w:rPr>
          <w:b/>
        </w:rPr>
        <w:t>Department</w:t>
      </w:r>
      <w:r w:rsidR="00BE2ECE">
        <w:rPr>
          <w:b/>
        </w:rPr>
        <w:t xml:space="preserve"> </w:t>
      </w:r>
      <w:r w:rsidRPr="00DB03BA">
        <w:rPr>
          <w:b/>
        </w:rPr>
        <w:t>of</w:t>
      </w:r>
      <w:r w:rsidR="00BE2ECE">
        <w:rPr>
          <w:b/>
        </w:rPr>
        <w:t xml:space="preserve"> </w:t>
      </w:r>
      <w:r w:rsidR="003F713D">
        <w:rPr>
          <w:b/>
        </w:rPr>
        <w:t>Government Services</w:t>
      </w:r>
    </w:p>
    <w:p w14:paraId="1719BDC0" w14:textId="10EA1528" w:rsidR="00DB03BA" w:rsidRPr="00DB03BA" w:rsidRDefault="00DB03BA" w:rsidP="00DB03BA">
      <w:pPr>
        <w:rPr>
          <w:b/>
        </w:rPr>
      </w:pPr>
      <w:r w:rsidRPr="00DB03BA">
        <w:t>Government</w:t>
      </w:r>
      <w:r w:rsidR="00BE2ECE">
        <w:t xml:space="preserve"> </w:t>
      </w:r>
      <w:r w:rsidRPr="00DB03BA">
        <w:t>IP</w:t>
      </w:r>
      <w:r w:rsidR="00BE2ECE">
        <w:t xml:space="preserve"> </w:t>
      </w:r>
      <w:r w:rsidRPr="00DB03BA">
        <w:t>Policy</w:t>
      </w:r>
      <w:r w:rsidR="00BE2ECE">
        <w:t xml:space="preserve"> </w:t>
      </w:r>
      <w:r w:rsidRPr="00DB03BA">
        <w:br/>
        <w:t>1</w:t>
      </w:r>
      <w:r w:rsidR="00BE2ECE">
        <w:t xml:space="preserve"> </w:t>
      </w:r>
      <w:r w:rsidR="002727F8">
        <w:t>Macarthur Street</w:t>
      </w:r>
      <w:r w:rsidRPr="00DB03BA">
        <w:br/>
        <w:t>Melbourne</w:t>
      </w:r>
      <w:r w:rsidR="00BE2ECE">
        <w:t xml:space="preserve"> </w:t>
      </w:r>
      <w:r w:rsidRPr="00DB03BA">
        <w:t>Victoria</w:t>
      </w:r>
      <w:r w:rsidR="00BE2ECE">
        <w:t xml:space="preserve"> </w:t>
      </w:r>
      <w:r w:rsidRPr="00DB03BA">
        <w:t>3002</w:t>
      </w:r>
      <w:r w:rsidRPr="00DB03BA">
        <w:br/>
        <w:t>Australia</w:t>
      </w:r>
    </w:p>
    <w:p w14:paraId="519129CB" w14:textId="04EFCAC0" w:rsidR="00DB03BA" w:rsidRPr="00DB03BA" w:rsidRDefault="00914BAE" w:rsidP="00DB03BA">
      <w:pPr>
        <w:rPr>
          <w:b/>
        </w:rPr>
      </w:pPr>
      <w:hyperlink r:id="rId73" w:history="1">
        <w:r w:rsidR="00AF71F7">
          <w:rPr>
            <w:rStyle w:val="Hyperlink"/>
          </w:rPr>
          <w:t>ippolicy@dgs</w:t>
        </w:r>
        <w:r w:rsidR="00DB03BA" w:rsidRPr="00DB03BA">
          <w:rPr>
            <w:rStyle w:val="Hyperlink"/>
          </w:rPr>
          <w:t>.vic.gov.au</w:t>
        </w:r>
      </w:hyperlink>
    </w:p>
    <w:p w14:paraId="7E5DC6F4" w14:textId="38FDCA14" w:rsidR="00DB03BA" w:rsidRPr="00DB03BA" w:rsidRDefault="00DB03BA" w:rsidP="00DB03BA"/>
    <w:p w14:paraId="6EA66FA1" w14:textId="77777777" w:rsidR="00DB03BA" w:rsidRPr="00DB03BA" w:rsidRDefault="00DB03BA" w:rsidP="00AC1553">
      <w:pPr>
        <w:pStyle w:val="Heading2"/>
      </w:pPr>
      <w:bookmarkStart w:id="489" w:name="_Toc360519940"/>
      <w:bookmarkStart w:id="490" w:name="_Toc411926898"/>
      <w:bookmarkStart w:id="491" w:name="_Toc140576496"/>
      <w:bookmarkStart w:id="492" w:name="_Toc176264882"/>
      <w:r w:rsidRPr="00DB03BA">
        <w:t>Websites</w:t>
      </w:r>
      <w:bookmarkEnd w:id="489"/>
      <w:bookmarkEnd w:id="490"/>
      <w:bookmarkEnd w:id="491"/>
      <w:bookmarkEnd w:id="492"/>
    </w:p>
    <w:p w14:paraId="02157066" w14:textId="6869AA87" w:rsidR="00DB03BA" w:rsidRPr="00DB03BA" w:rsidRDefault="00DB03BA" w:rsidP="00DB03BA">
      <w:r w:rsidRPr="00DB03BA">
        <w:t>More</w:t>
      </w:r>
      <w:r w:rsidR="00BE2ECE">
        <w:t xml:space="preserve"> </w:t>
      </w:r>
      <w:r w:rsidRPr="00DB03BA">
        <w:t>information</w:t>
      </w:r>
      <w:r w:rsidR="00BE2ECE">
        <w:t xml:space="preserve"> </w:t>
      </w:r>
      <w:r w:rsidRPr="00DB03BA">
        <w:t>on</w:t>
      </w:r>
      <w:r w:rsidR="00BE2ECE">
        <w:t xml:space="preserve"> </w:t>
      </w:r>
      <w:r w:rsidRPr="00DB03BA">
        <w:t>IP</w:t>
      </w:r>
      <w:r w:rsidR="00BE2ECE">
        <w:t xml:space="preserve"> </w:t>
      </w:r>
      <w:r w:rsidRPr="00DB03BA">
        <w:t>issues</w:t>
      </w:r>
      <w:r w:rsidR="00BE2ECE">
        <w:t xml:space="preserve"> </w:t>
      </w:r>
      <w:r w:rsidRPr="00DB03BA">
        <w:t>can</w:t>
      </w:r>
      <w:r w:rsidR="00BE2ECE">
        <w:t xml:space="preserve"> </w:t>
      </w:r>
      <w:r w:rsidRPr="00DB03BA">
        <w:t>be</w:t>
      </w:r>
      <w:r w:rsidR="00BE2ECE">
        <w:t xml:space="preserve"> </w:t>
      </w:r>
      <w:r w:rsidRPr="00DB03BA">
        <w:t>found</w:t>
      </w:r>
      <w:r w:rsidR="00BE2ECE">
        <w:t xml:space="preserve"> </w:t>
      </w:r>
      <w:r w:rsidRPr="00DB03BA">
        <w:t>on</w:t>
      </w:r>
      <w:r w:rsidR="00BE2ECE">
        <w:t xml:space="preserve"> </w:t>
      </w:r>
      <w:r w:rsidRPr="00DB03BA">
        <w:t>the</w:t>
      </w:r>
      <w:r w:rsidR="00BE2ECE">
        <w:t xml:space="preserve"> </w:t>
      </w:r>
      <w:r w:rsidRPr="00DB03BA">
        <w:t>following</w:t>
      </w:r>
      <w:r w:rsidR="00BE2ECE">
        <w:t xml:space="preserve"> </w:t>
      </w:r>
      <w:r w:rsidRPr="00DB03BA">
        <w:t>websites.</w:t>
      </w:r>
    </w:p>
    <w:p w14:paraId="2D4A6E93" w14:textId="77777777" w:rsidR="00BB166C" w:rsidRDefault="00DB03BA" w:rsidP="00DB03BA">
      <w:pPr>
        <w:rPr>
          <w:b/>
        </w:rPr>
      </w:pPr>
      <w:r w:rsidRPr="00DB03BA">
        <w:rPr>
          <w:b/>
        </w:rPr>
        <w:t>Advisory</w:t>
      </w:r>
      <w:r w:rsidR="00BE2ECE">
        <w:rPr>
          <w:b/>
        </w:rPr>
        <w:t xml:space="preserve"> </w:t>
      </w:r>
      <w:r w:rsidRPr="00DB03BA">
        <w:rPr>
          <w:b/>
        </w:rPr>
        <w:t>Council</w:t>
      </w:r>
      <w:r w:rsidR="00BE2ECE">
        <w:rPr>
          <w:b/>
        </w:rPr>
        <w:t xml:space="preserve"> </w:t>
      </w:r>
      <w:r w:rsidRPr="00DB03BA">
        <w:rPr>
          <w:b/>
        </w:rPr>
        <w:t>on</w:t>
      </w:r>
      <w:r w:rsidR="00BE2ECE">
        <w:rPr>
          <w:b/>
        </w:rPr>
        <w:t xml:space="preserve"> </w:t>
      </w:r>
      <w:r w:rsidRPr="00DB03BA">
        <w:rPr>
          <w:b/>
        </w:rPr>
        <w:t>Intellectual</w:t>
      </w:r>
      <w:r w:rsidR="00BE2ECE">
        <w:rPr>
          <w:b/>
        </w:rPr>
        <w:t xml:space="preserve"> </w:t>
      </w:r>
      <w:r w:rsidRPr="00DB03BA">
        <w:rPr>
          <w:b/>
        </w:rPr>
        <w:t>Property</w:t>
      </w:r>
    </w:p>
    <w:p w14:paraId="210DBC88" w14:textId="6259E245" w:rsidR="00DB03BA" w:rsidRPr="00DB03BA" w:rsidRDefault="00914BAE" w:rsidP="00DB03BA">
      <w:hyperlink r:id="rId74" w:history="1">
        <w:r w:rsidR="00DB03BA" w:rsidRPr="00DB03BA">
          <w:rPr>
            <w:rStyle w:val="Hyperlink"/>
          </w:rPr>
          <w:t>http://www.acip.gov.au</w:t>
        </w:r>
      </w:hyperlink>
    </w:p>
    <w:p w14:paraId="347B88FD" w14:textId="77777777" w:rsidR="00BB166C" w:rsidRDefault="00DB03BA" w:rsidP="00DB03BA">
      <w:pPr>
        <w:rPr>
          <w:b/>
        </w:rPr>
      </w:pPr>
      <w:r w:rsidRPr="00DB03BA">
        <w:rPr>
          <w:b/>
        </w:rPr>
        <w:t>Arts</w:t>
      </w:r>
      <w:r w:rsidR="00BE2ECE">
        <w:rPr>
          <w:b/>
        </w:rPr>
        <w:t xml:space="preserve"> </w:t>
      </w:r>
      <w:r w:rsidRPr="00DB03BA">
        <w:rPr>
          <w:b/>
        </w:rPr>
        <w:t>Law</w:t>
      </w:r>
      <w:r w:rsidR="00BE2ECE">
        <w:rPr>
          <w:b/>
        </w:rPr>
        <w:t xml:space="preserve"> </w:t>
      </w:r>
      <w:r w:rsidRPr="00DB03BA">
        <w:rPr>
          <w:b/>
        </w:rPr>
        <w:t>Centre</w:t>
      </w:r>
      <w:r w:rsidR="00BE2ECE">
        <w:rPr>
          <w:b/>
        </w:rPr>
        <w:t xml:space="preserve"> </w:t>
      </w:r>
      <w:r w:rsidRPr="00DB03BA">
        <w:rPr>
          <w:b/>
        </w:rPr>
        <w:t>of</w:t>
      </w:r>
      <w:r w:rsidR="00BE2ECE">
        <w:rPr>
          <w:b/>
        </w:rPr>
        <w:t xml:space="preserve"> </w:t>
      </w:r>
      <w:r w:rsidRPr="00DB03BA">
        <w:rPr>
          <w:b/>
        </w:rPr>
        <w:t>Australia</w:t>
      </w:r>
    </w:p>
    <w:p w14:paraId="3F1D617E" w14:textId="1B80BA66" w:rsidR="00DB03BA" w:rsidRPr="00DB03BA" w:rsidRDefault="00914BAE" w:rsidP="00DB03BA">
      <w:hyperlink r:id="rId75" w:history="1">
        <w:r w:rsidR="00DB03BA" w:rsidRPr="00DB03BA">
          <w:rPr>
            <w:rStyle w:val="Hyperlink"/>
          </w:rPr>
          <w:t>http://www.artslaw.com.au</w:t>
        </w:r>
      </w:hyperlink>
    </w:p>
    <w:p w14:paraId="622F41BF" w14:textId="77777777" w:rsidR="00BB166C" w:rsidRDefault="00DB03BA" w:rsidP="00DB03BA">
      <w:pPr>
        <w:rPr>
          <w:b/>
        </w:rPr>
      </w:pPr>
      <w:r w:rsidRPr="00DB03BA">
        <w:rPr>
          <w:b/>
        </w:rPr>
        <w:t>Australian</w:t>
      </w:r>
      <w:r w:rsidR="00BE2ECE">
        <w:rPr>
          <w:b/>
        </w:rPr>
        <w:t xml:space="preserve"> </w:t>
      </w:r>
      <w:r w:rsidRPr="00DB03BA">
        <w:rPr>
          <w:b/>
        </w:rPr>
        <w:t>Copyright</w:t>
      </w:r>
      <w:r w:rsidR="00BE2ECE">
        <w:rPr>
          <w:b/>
        </w:rPr>
        <w:t xml:space="preserve"> </w:t>
      </w:r>
      <w:r w:rsidRPr="00DB03BA">
        <w:rPr>
          <w:b/>
        </w:rPr>
        <w:t>Council</w:t>
      </w:r>
    </w:p>
    <w:p w14:paraId="107EAF20" w14:textId="024312A7" w:rsidR="00DB03BA" w:rsidRDefault="00914BAE" w:rsidP="00DB03BA">
      <w:pPr>
        <w:rPr>
          <w:rStyle w:val="Hyperlink"/>
        </w:rPr>
      </w:pPr>
      <w:hyperlink r:id="rId76" w:history="1">
        <w:r w:rsidR="00DB03BA" w:rsidRPr="00DB03BA">
          <w:rPr>
            <w:rStyle w:val="Hyperlink"/>
          </w:rPr>
          <w:t>http://www.copyright.org.au</w:t>
        </w:r>
      </w:hyperlink>
    </w:p>
    <w:p w14:paraId="719F7CC1" w14:textId="3B2147BC" w:rsidR="00B33D5F" w:rsidRDefault="00B33D5F" w:rsidP="00DB03BA">
      <w:pPr>
        <w:rPr>
          <w:rStyle w:val="Hyperlink"/>
          <w:b/>
          <w:bCs/>
          <w:u w:val="none"/>
        </w:rPr>
      </w:pPr>
      <w:r w:rsidRPr="00B33D5F">
        <w:rPr>
          <w:rStyle w:val="Hyperlink"/>
          <w:b/>
          <w:bCs/>
          <w:u w:val="none"/>
        </w:rPr>
        <w:t>Buying for Victoria</w:t>
      </w:r>
    </w:p>
    <w:p w14:paraId="6D6FBA65" w14:textId="21C90CD3" w:rsidR="00B33D5F" w:rsidRPr="00B33D5F" w:rsidRDefault="00914BAE" w:rsidP="00DB03BA">
      <w:hyperlink r:id="rId77" w:history="1">
        <w:r w:rsidR="00B33D5F" w:rsidRPr="00E14DBD">
          <w:rPr>
            <w:rStyle w:val="Hyperlink"/>
          </w:rPr>
          <w:t>https://www.buyingfor.vic.gov.au/</w:t>
        </w:r>
      </w:hyperlink>
    </w:p>
    <w:p w14:paraId="67110C41" w14:textId="7ABAFFE3" w:rsidR="00DB03BA" w:rsidRPr="00DB03BA" w:rsidRDefault="00DB03BA" w:rsidP="00DB03BA">
      <w:pPr>
        <w:rPr>
          <w:b/>
        </w:rPr>
      </w:pPr>
      <w:r w:rsidRPr="00DB03BA">
        <w:rPr>
          <w:b/>
        </w:rPr>
        <w:t>Creative</w:t>
      </w:r>
      <w:r w:rsidR="00BE2ECE">
        <w:rPr>
          <w:b/>
        </w:rPr>
        <w:t xml:space="preserve"> </w:t>
      </w:r>
      <w:r w:rsidRPr="00DB03BA">
        <w:rPr>
          <w:b/>
        </w:rPr>
        <w:t>Commons</w:t>
      </w:r>
      <w:r w:rsidR="00BE2ECE">
        <w:rPr>
          <w:b/>
        </w:rPr>
        <w:t xml:space="preserve"> </w:t>
      </w:r>
      <w:r w:rsidRPr="00DB03BA">
        <w:rPr>
          <w:b/>
        </w:rPr>
        <w:t>Australia</w:t>
      </w:r>
    </w:p>
    <w:p w14:paraId="1A0E396E" w14:textId="77777777" w:rsidR="00BB166C" w:rsidRDefault="00914BAE" w:rsidP="00DB03BA">
      <w:hyperlink r:id="rId78" w:history="1">
        <w:r w:rsidR="00DB03BA" w:rsidRPr="00DB03BA">
          <w:rPr>
            <w:rStyle w:val="Hyperlink"/>
          </w:rPr>
          <w:t>http://creativecommons.org.au/</w:t>
        </w:r>
      </w:hyperlink>
    </w:p>
    <w:p w14:paraId="4EF75999" w14:textId="49FA1541" w:rsidR="00B33D5F" w:rsidRPr="00B33D5F" w:rsidRDefault="00B33D5F" w:rsidP="00DB03BA">
      <w:pPr>
        <w:rPr>
          <w:b/>
          <w:bCs/>
        </w:rPr>
      </w:pPr>
      <w:r w:rsidRPr="00B33D5F">
        <w:rPr>
          <w:b/>
          <w:bCs/>
        </w:rPr>
        <w:t>IP Australia</w:t>
      </w:r>
    </w:p>
    <w:p w14:paraId="64C582E2" w14:textId="77777777" w:rsidR="00B33D5F" w:rsidRPr="00DB03BA" w:rsidRDefault="00914BAE" w:rsidP="00B33D5F">
      <w:hyperlink r:id="rId79" w:history="1">
        <w:r w:rsidR="00B33D5F" w:rsidRPr="00DB03BA">
          <w:rPr>
            <w:rStyle w:val="Hyperlink"/>
          </w:rPr>
          <w:t>http://www.ipaustralia.gov.au/</w:t>
        </w:r>
      </w:hyperlink>
    </w:p>
    <w:p w14:paraId="46CBE488" w14:textId="77777777" w:rsidR="00BB166C" w:rsidRDefault="00DB03BA" w:rsidP="00DB03BA">
      <w:pPr>
        <w:rPr>
          <w:b/>
        </w:rPr>
      </w:pPr>
      <w:r w:rsidRPr="00DB03BA">
        <w:rPr>
          <w:b/>
        </w:rPr>
        <w:t>World</w:t>
      </w:r>
      <w:r w:rsidR="00BE2ECE">
        <w:rPr>
          <w:b/>
        </w:rPr>
        <w:t xml:space="preserve"> </w:t>
      </w:r>
      <w:r w:rsidRPr="00DB03BA">
        <w:rPr>
          <w:b/>
        </w:rPr>
        <w:t>Intellectual</w:t>
      </w:r>
      <w:r w:rsidR="00BE2ECE">
        <w:rPr>
          <w:b/>
        </w:rPr>
        <w:t xml:space="preserve"> </w:t>
      </w:r>
      <w:r w:rsidRPr="00DB03BA">
        <w:rPr>
          <w:b/>
        </w:rPr>
        <w:t>Property</w:t>
      </w:r>
      <w:r w:rsidR="00BE2ECE">
        <w:rPr>
          <w:b/>
        </w:rPr>
        <w:t xml:space="preserve"> </w:t>
      </w:r>
      <w:r w:rsidRPr="00DB03BA">
        <w:rPr>
          <w:b/>
        </w:rPr>
        <w:t>Organisation</w:t>
      </w:r>
    </w:p>
    <w:p w14:paraId="5BD94E5D" w14:textId="2EBDEA22" w:rsidR="00DB03BA" w:rsidRPr="00DB03BA" w:rsidRDefault="00914BAE" w:rsidP="00DB03BA">
      <w:hyperlink r:id="rId80" w:history="1">
        <w:r w:rsidR="00DB03BA" w:rsidRPr="00DB03BA">
          <w:rPr>
            <w:rStyle w:val="Hyperlink"/>
          </w:rPr>
          <w:t>http://www.wipo.int</w:t>
        </w:r>
      </w:hyperlink>
    </w:p>
    <w:p w14:paraId="74CD15C3" w14:textId="31A83BF8" w:rsidR="006778F3" w:rsidRPr="00AC1553" w:rsidRDefault="005B1348" w:rsidP="00603B27">
      <w:pPr>
        <w:pStyle w:val="Heading1"/>
      </w:pPr>
      <w:bookmarkStart w:id="493" w:name="_Toc140576497"/>
      <w:bookmarkStart w:id="494" w:name="_Toc176264883"/>
      <w:r w:rsidRPr="00AC1553">
        <w:lastRenderedPageBreak/>
        <w:t>IP</w:t>
      </w:r>
      <w:r w:rsidR="00BE2ECE" w:rsidRPr="00AC1553">
        <w:t xml:space="preserve"> </w:t>
      </w:r>
      <w:r w:rsidRPr="00AC1553">
        <w:t>Policy</w:t>
      </w:r>
      <w:bookmarkEnd w:id="493"/>
      <w:bookmarkEnd w:id="494"/>
    </w:p>
    <w:p w14:paraId="41E3C3F4" w14:textId="7032DB3F" w:rsidR="00087134" w:rsidRPr="00087134" w:rsidRDefault="00087134" w:rsidP="00603B27">
      <w:pPr>
        <w:pStyle w:val="Heading2"/>
        <w:numPr>
          <w:ilvl w:val="0"/>
          <w:numId w:val="0"/>
        </w:numPr>
        <w:ind w:left="737" w:hanging="737"/>
      </w:pPr>
      <w:bookmarkStart w:id="495" w:name="_Toc176264884"/>
      <w:r w:rsidRPr="00087134">
        <w:t>Whole</w:t>
      </w:r>
      <w:r w:rsidR="00BE2ECE">
        <w:t xml:space="preserve"> </w:t>
      </w:r>
      <w:r w:rsidRPr="00087134">
        <w:t>of</w:t>
      </w:r>
      <w:r w:rsidR="00BE2ECE">
        <w:t xml:space="preserve"> </w:t>
      </w:r>
      <w:r w:rsidRPr="00087134">
        <w:t>Victorian</w:t>
      </w:r>
      <w:r w:rsidR="00BE2ECE">
        <w:t xml:space="preserve"> </w:t>
      </w:r>
      <w:r w:rsidRPr="00087134">
        <w:t>Government</w:t>
      </w:r>
      <w:r w:rsidR="00BE2ECE">
        <w:t xml:space="preserve"> </w:t>
      </w:r>
      <w:r w:rsidRPr="00087134">
        <w:t>Intellectual</w:t>
      </w:r>
      <w:r w:rsidR="00B33D5F">
        <w:t xml:space="preserve"> </w:t>
      </w:r>
      <w:r w:rsidRPr="00087134">
        <w:t>Property</w:t>
      </w:r>
      <w:r w:rsidR="00BE2ECE">
        <w:t xml:space="preserve"> </w:t>
      </w:r>
      <w:r w:rsidRPr="00087134">
        <w:t>Policy</w:t>
      </w:r>
      <w:bookmarkEnd w:id="495"/>
    </w:p>
    <w:p w14:paraId="0325CEFE" w14:textId="53DE9E49" w:rsidR="006778F3" w:rsidRPr="006778F3" w:rsidRDefault="006778F3" w:rsidP="00B33D5F">
      <w:pPr>
        <w:pStyle w:val="Heading3"/>
        <w:numPr>
          <w:ilvl w:val="0"/>
          <w:numId w:val="0"/>
        </w:numPr>
        <w:ind w:left="1021" w:hanging="1021"/>
      </w:pPr>
      <w:r w:rsidRPr="006778F3">
        <w:t>Intent</w:t>
      </w:r>
      <w:r w:rsidR="00BE2ECE">
        <w:t xml:space="preserve"> </w:t>
      </w:r>
      <w:r w:rsidRPr="006778F3">
        <w:t>and</w:t>
      </w:r>
      <w:r w:rsidR="00BE2ECE">
        <w:t xml:space="preserve"> </w:t>
      </w:r>
      <w:r w:rsidRPr="006778F3">
        <w:t>Principles</w:t>
      </w:r>
      <w:r w:rsidR="00B33D5F">
        <w:t xml:space="preserve"> - </w:t>
      </w:r>
      <w:r w:rsidRPr="006778F3">
        <w:t>August</w:t>
      </w:r>
      <w:r w:rsidR="00BE2ECE">
        <w:t xml:space="preserve"> </w:t>
      </w:r>
      <w:r w:rsidRPr="006778F3">
        <w:t>20</w:t>
      </w:r>
      <w:r w:rsidR="00B33D5F">
        <w:t>24</w:t>
      </w:r>
    </w:p>
    <w:p w14:paraId="1065EFFF" w14:textId="77777777" w:rsidR="00B33D5F" w:rsidRDefault="00B33D5F" w:rsidP="00B479E2">
      <w:pPr>
        <w:rPr>
          <w:lang w:eastAsia="en-AU"/>
        </w:rPr>
      </w:pPr>
      <w:bookmarkStart w:id="496" w:name="_Toc373154422"/>
      <w:bookmarkStart w:id="497" w:name="_Toc373154546"/>
      <w:bookmarkStart w:id="498" w:name="_Toc373162575"/>
      <w:bookmarkStart w:id="499" w:name="_Toc373224028"/>
    </w:p>
    <w:p w14:paraId="380AB17E" w14:textId="77777777" w:rsidR="00B33D5F" w:rsidRDefault="00B33D5F" w:rsidP="00B479E2">
      <w:pPr>
        <w:rPr>
          <w:lang w:eastAsia="en-AU"/>
        </w:rPr>
      </w:pPr>
    </w:p>
    <w:p w14:paraId="284628FC" w14:textId="77777777" w:rsidR="00B479E2" w:rsidRDefault="00B479E2" w:rsidP="00B479E2">
      <w:pPr>
        <w:rPr>
          <w:lang w:eastAsia="en-AU"/>
        </w:rPr>
      </w:pPr>
    </w:p>
    <w:p w14:paraId="7D80EA55" w14:textId="77777777" w:rsidR="00B479E2" w:rsidRDefault="00B479E2" w:rsidP="00B479E2">
      <w:pPr>
        <w:rPr>
          <w:lang w:eastAsia="en-AU"/>
        </w:rPr>
      </w:pPr>
    </w:p>
    <w:p w14:paraId="0FF61709" w14:textId="77777777" w:rsidR="00B479E2" w:rsidRDefault="00B479E2" w:rsidP="00B479E2">
      <w:pPr>
        <w:rPr>
          <w:lang w:eastAsia="en-AU"/>
        </w:rPr>
      </w:pPr>
    </w:p>
    <w:p w14:paraId="057A71EC" w14:textId="77777777" w:rsidR="00B33D5F" w:rsidRDefault="00B33D5F" w:rsidP="00B479E2">
      <w:pPr>
        <w:rPr>
          <w:lang w:eastAsia="en-AU"/>
        </w:rPr>
      </w:pPr>
    </w:p>
    <w:p w14:paraId="5E277577" w14:textId="77777777" w:rsidR="00B33D5F" w:rsidRDefault="00B33D5F" w:rsidP="00B479E2">
      <w:pPr>
        <w:rPr>
          <w:lang w:eastAsia="en-AU"/>
        </w:rPr>
      </w:pPr>
    </w:p>
    <w:p w14:paraId="3442DCFB" w14:textId="77777777" w:rsidR="00B33D5F" w:rsidRPr="009B19F1" w:rsidRDefault="00B33D5F" w:rsidP="00B479E2">
      <w:pPr>
        <w:rPr>
          <w:lang w:eastAsia="en-AU"/>
        </w:rPr>
      </w:pPr>
    </w:p>
    <w:p w14:paraId="31B4BF49" w14:textId="77777777" w:rsidR="00B33D5F" w:rsidRPr="00E94261" w:rsidRDefault="00B33D5F" w:rsidP="00B479E2">
      <w:pPr>
        <w:pStyle w:val="NoSpacing"/>
      </w:pPr>
      <w:bookmarkStart w:id="500" w:name="_Hlk175651902"/>
      <w:r w:rsidRPr="00E94261">
        <w:t>The Secretary</w:t>
      </w:r>
    </w:p>
    <w:p w14:paraId="7E1B2F74" w14:textId="77777777" w:rsidR="00B33D5F" w:rsidRPr="00E94261" w:rsidRDefault="00B33D5F" w:rsidP="00B479E2">
      <w:pPr>
        <w:pStyle w:val="NoSpacing"/>
      </w:pPr>
      <w:r w:rsidRPr="00E94261">
        <w:t xml:space="preserve">Department of </w:t>
      </w:r>
      <w:r>
        <w:t>Government Services</w:t>
      </w:r>
    </w:p>
    <w:p w14:paraId="73F87078" w14:textId="77777777" w:rsidR="00B33D5F" w:rsidRPr="00E94261" w:rsidRDefault="00B33D5F" w:rsidP="00B479E2">
      <w:pPr>
        <w:pStyle w:val="NoSpacing"/>
      </w:pPr>
      <w:r>
        <w:t>1 Macarthur Street</w:t>
      </w:r>
    </w:p>
    <w:p w14:paraId="1CFFAB33" w14:textId="77777777" w:rsidR="00B33D5F" w:rsidRPr="00E94261" w:rsidRDefault="00B33D5F" w:rsidP="00B479E2">
      <w:pPr>
        <w:pStyle w:val="NoSpacing"/>
      </w:pPr>
      <w:r w:rsidRPr="00E94261">
        <w:t>Melbourne Victoria 3002</w:t>
      </w:r>
    </w:p>
    <w:p w14:paraId="175783E5" w14:textId="77777777" w:rsidR="00B33D5F" w:rsidRPr="00E94261" w:rsidRDefault="00B33D5F" w:rsidP="00B479E2">
      <w:pPr>
        <w:pStyle w:val="NoSpacing"/>
      </w:pPr>
      <w:r w:rsidRPr="00E94261">
        <w:t>Australia</w:t>
      </w:r>
    </w:p>
    <w:p w14:paraId="136B9CCB" w14:textId="77777777" w:rsidR="00B33D5F" w:rsidRPr="00E94261" w:rsidRDefault="00B33D5F" w:rsidP="00B479E2">
      <w:pPr>
        <w:pStyle w:val="NoSpacing"/>
      </w:pPr>
      <w:r w:rsidRPr="00E94261">
        <w:t>d</w:t>
      </w:r>
      <w:r>
        <w:t>gs</w:t>
      </w:r>
      <w:r w:rsidRPr="00E94261">
        <w:t>.vic.gov.au</w:t>
      </w:r>
    </w:p>
    <w:p w14:paraId="226ADEDB" w14:textId="77777777" w:rsidR="00B33D5F" w:rsidRDefault="00B33D5F" w:rsidP="00B479E2">
      <w:pPr>
        <w:pStyle w:val="NoSpacing"/>
      </w:pPr>
    </w:p>
    <w:p w14:paraId="78F4397E" w14:textId="77777777" w:rsidR="00B33D5F" w:rsidRPr="00E94261" w:rsidRDefault="00B33D5F" w:rsidP="00B479E2">
      <w:pPr>
        <w:pStyle w:val="NoSpacing"/>
      </w:pPr>
      <w:r w:rsidRPr="00E94261">
        <w:t>Authorised by the Victorian Government</w:t>
      </w:r>
    </w:p>
    <w:p w14:paraId="4C4E90FB" w14:textId="77777777" w:rsidR="00B33D5F" w:rsidRPr="00E94261" w:rsidRDefault="00B33D5F" w:rsidP="00B479E2">
      <w:pPr>
        <w:pStyle w:val="NoSpacing"/>
      </w:pPr>
      <w:r w:rsidRPr="00E94261">
        <w:t>1 Treasury Place, Melbourne, 3002</w:t>
      </w:r>
    </w:p>
    <w:p w14:paraId="7D1CD0E9" w14:textId="77777777" w:rsidR="00B33D5F" w:rsidRDefault="00B33D5F" w:rsidP="00B479E2">
      <w:pPr>
        <w:pStyle w:val="NoSpacing"/>
      </w:pPr>
    </w:p>
    <w:p w14:paraId="558771C8" w14:textId="3D91C707" w:rsidR="00B33D5F" w:rsidRDefault="00B33D5F" w:rsidP="00B479E2">
      <w:pPr>
        <w:pStyle w:val="NoSpacing"/>
      </w:pPr>
      <w:r w:rsidRPr="00E94261">
        <w:rPr>
          <w:noProof/>
        </w:rPr>
        <w:drawing>
          <wp:anchor distT="0" distB="0" distL="114300" distR="114300" simplePos="0" relativeHeight="251726848" behindDoc="0" locked="0" layoutInCell="1" allowOverlap="1" wp14:anchorId="04D724F9" wp14:editId="4CB208CC">
            <wp:simplePos x="0" y="0"/>
            <wp:positionH relativeFrom="column">
              <wp:posOffset>89535</wp:posOffset>
            </wp:positionH>
            <wp:positionV relativeFrom="paragraph">
              <wp:posOffset>287655</wp:posOffset>
            </wp:positionV>
            <wp:extent cx="1115695" cy="391795"/>
            <wp:effectExtent l="0" t="0" r="8255" b="8255"/>
            <wp:wrapTopAndBottom/>
            <wp:docPr id="483664318" name="Creative Commons logo">
              <a:hlinkClick xmlns:a="http://schemas.openxmlformats.org/drawingml/2006/main" r:id="rId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15695" cy="391795"/>
                    </a:xfrm>
                    <a:prstGeom prst="rect">
                      <a:avLst/>
                    </a:prstGeom>
                  </pic:spPr>
                </pic:pic>
              </a:graphicData>
            </a:graphic>
            <wp14:sizeRelH relativeFrom="margin">
              <wp14:pctWidth>0</wp14:pctWidth>
            </wp14:sizeRelH>
            <wp14:sizeRelV relativeFrom="margin">
              <wp14:pctHeight>0</wp14:pctHeight>
            </wp14:sizeRelV>
          </wp:anchor>
        </w:drawing>
      </w:r>
      <w:r w:rsidRPr="00E94261">
        <w:t xml:space="preserve">© State of Victoria </w:t>
      </w:r>
      <w:r>
        <w:t xml:space="preserve">(Department of Government Services) </w:t>
      </w:r>
      <w:r w:rsidRPr="00E94261">
        <w:fldChar w:fldCharType="begin"/>
      </w:r>
      <w:r w:rsidRPr="00E94261">
        <w:instrText xml:space="preserve"> DATE  \@ "yyyy" </w:instrText>
      </w:r>
      <w:r w:rsidRPr="00E94261">
        <w:fldChar w:fldCharType="separate"/>
      </w:r>
      <w:r w:rsidR="0081175A">
        <w:rPr>
          <w:noProof/>
        </w:rPr>
        <w:t>2024</w:t>
      </w:r>
      <w:r w:rsidRPr="00E94261">
        <w:fldChar w:fldCharType="end"/>
      </w:r>
    </w:p>
    <w:p w14:paraId="4824D84D" w14:textId="77777777" w:rsidR="00B33D5F" w:rsidRPr="00E94261" w:rsidRDefault="00B33D5F" w:rsidP="00B479E2">
      <w:pPr>
        <w:pStyle w:val="NoSpacing"/>
      </w:pPr>
      <w:r w:rsidRPr="00E94261">
        <w:t xml:space="preserve">You are free to re-use this work under a </w:t>
      </w:r>
      <w:hyperlink r:id="rId81" w:history="1">
        <w:r w:rsidRPr="00E94261">
          <w:rPr>
            <w:rStyle w:val="Hyperlink"/>
          </w:rPr>
          <w:t>Creative Commons Attribution 4.0 licence</w:t>
        </w:r>
      </w:hyperlink>
      <w:r w:rsidRPr="00E94261">
        <w:t xml:space="preserve">, provided you credit the State of Victoria (Department of </w:t>
      </w:r>
      <w:r>
        <w:t>Government Services</w:t>
      </w:r>
      <w:r w:rsidRPr="00E94261">
        <w:t>) as author, indicate if changes were made and comply with the other licence terms. The licence does not apply to any branding, including Government logos.</w:t>
      </w:r>
    </w:p>
    <w:p w14:paraId="488AE939" w14:textId="77777777" w:rsidR="00B33D5F" w:rsidRPr="00E94261" w:rsidRDefault="00B33D5F" w:rsidP="00B479E2">
      <w:pPr>
        <w:pStyle w:val="NoSpacing"/>
      </w:pPr>
      <w:r>
        <w:t xml:space="preserve">Copyright queries may be directed to </w:t>
      </w:r>
      <w:hyperlink r:id="rId82" w:history="1">
        <w:r w:rsidRPr="725A3669">
          <w:rPr>
            <w:rStyle w:val="Hyperlink"/>
          </w:rPr>
          <w:t>ippolicy@dgs.vic.gov.au</w:t>
        </w:r>
      </w:hyperlink>
    </w:p>
    <w:p w14:paraId="14221517" w14:textId="77777777" w:rsidR="00B33D5F" w:rsidRPr="00E94261" w:rsidRDefault="00B33D5F" w:rsidP="00B479E2">
      <w:pPr>
        <w:pStyle w:val="NoSpacing"/>
      </w:pPr>
    </w:p>
    <w:p w14:paraId="1D520133" w14:textId="77777777" w:rsidR="00BB166C" w:rsidRDefault="00B33D5F" w:rsidP="00B479E2">
      <w:pPr>
        <w:pStyle w:val="NoSpacing"/>
      </w:pPr>
      <w:r w:rsidRPr="00E94261">
        <w:t>ISBN 000-0-000000-00-0</w:t>
      </w:r>
    </w:p>
    <w:p w14:paraId="776A1AF4" w14:textId="170B0881" w:rsidR="00B33D5F" w:rsidRPr="00E94261" w:rsidRDefault="00B33D5F" w:rsidP="00B479E2">
      <w:pPr>
        <w:pStyle w:val="NoSpacing"/>
      </w:pPr>
      <w:r>
        <w:t>Revised</w:t>
      </w:r>
      <w:r w:rsidRPr="00E94261">
        <w:t xml:space="preserve"> </w:t>
      </w:r>
      <w:r>
        <w:t>August 2024. First published August 2012.</w:t>
      </w:r>
    </w:p>
    <w:p w14:paraId="3C990AA3" w14:textId="77777777" w:rsidR="00B33D5F" w:rsidRDefault="00B33D5F" w:rsidP="00B479E2">
      <w:pPr>
        <w:pStyle w:val="NoSpacing"/>
      </w:pPr>
    </w:p>
    <w:p w14:paraId="5639DCC4" w14:textId="77777777" w:rsidR="00B33D5F" w:rsidRPr="00E94261" w:rsidRDefault="00B33D5F" w:rsidP="00B479E2">
      <w:pPr>
        <w:pStyle w:val="NoSpacing"/>
      </w:pPr>
      <w:r w:rsidRPr="00E94261">
        <w:t>If you would like to receive this publication in an accessible format</w:t>
      </w:r>
      <w:r>
        <w:t>,</w:t>
      </w:r>
      <w:r w:rsidRPr="00E94261">
        <w:t xml:space="preserve"> please email </w:t>
      </w:r>
      <w:r>
        <w:t>ippolicy</w:t>
      </w:r>
      <w:r w:rsidRPr="00CE2C98">
        <w:t>@d</w:t>
      </w:r>
      <w:r>
        <w:t>gs</w:t>
      </w:r>
      <w:r w:rsidRPr="00CE2C98">
        <w:t>.vic.gov.au</w:t>
      </w:r>
    </w:p>
    <w:bookmarkEnd w:id="500"/>
    <w:p w14:paraId="6ED5AE5D" w14:textId="168F17D4" w:rsidR="00E658E4" w:rsidRDefault="00E658E4" w:rsidP="00B479E2">
      <w:pPr>
        <w:pStyle w:val="NoSpacing"/>
      </w:pPr>
      <w:r>
        <w:br w:type="page"/>
      </w:r>
    </w:p>
    <w:p w14:paraId="17F26B32" w14:textId="77777777" w:rsidR="00B33D5F" w:rsidRPr="00B33D5F" w:rsidRDefault="00B33D5F" w:rsidP="00B33D5F">
      <w:pPr>
        <w:spacing w:before="480" w:after="360" w:line="380" w:lineRule="exact"/>
        <w:ind w:right="1134"/>
        <w:outlineLvl w:val="1"/>
        <w:rPr>
          <w:rFonts w:asciiTheme="majorHAnsi" w:hAnsiTheme="majorHAnsi"/>
          <w:color w:val="005F9E" w:themeColor="accent1"/>
          <w:spacing w:val="-1"/>
          <w:sz w:val="34"/>
          <w:szCs w:val="28"/>
        </w:rPr>
      </w:pPr>
      <w:bookmarkStart w:id="501" w:name="_Toc176264885"/>
      <w:bookmarkEnd w:id="496"/>
      <w:bookmarkEnd w:id="497"/>
      <w:bookmarkEnd w:id="498"/>
      <w:bookmarkEnd w:id="499"/>
      <w:r w:rsidRPr="00B33D5F">
        <w:rPr>
          <w:rFonts w:asciiTheme="majorHAnsi" w:hAnsiTheme="majorHAnsi"/>
          <w:color w:val="005F9E" w:themeColor="accent1"/>
          <w:spacing w:val="-1"/>
          <w:sz w:val="34"/>
          <w:szCs w:val="28"/>
        </w:rPr>
        <w:lastRenderedPageBreak/>
        <w:t>Background</w:t>
      </w:r>
      <w:bookmarkEnd w:id="501"/>
    </w:p>
    <w:p w14:paraId="4A0726E5" w14:textId="77777777" w:rsidR="00B33D5F" w:rsidRPr="00B33D5F" w:rsidRDefault="00B33D5F" w:rsidP="00B33D5F">
      <w:r w:rsidRPr="00B33D5F">
        <w:t>The State of Victoria, through its departments and public bodies, creates, acquires, funds and uses all forms of intellectual property.</w:t>
      </w:r>
    </w:p>
    <w:p w14:paraId="0F6BEED8" w14:textId="77777777" w:rsidR="00B33D5F" w:rsidRPr="00B33D5F" w:rsidRDefault="00B33D5F" w:rsidP="00B33D5F">
      <w:r w:rsidRPr="00B33D5F">
        <w:t>The Whole of Victorian Government Intellectual Property Policy (IP Policy) is the State’s policy in relation to intellectual property. The IP Policy is supported by practical requirements and guidance in the Intellectual Property Guidelines for the Victorian Public Sector (IP Guidelines).</w:t>
      </w:r>
    </w:p>
    <w:p w14:paraId="3AB68B2B" w14:textId="77777777" w:rsidR="00B33D5F" w:rsidRPr="00B33D5F" w:rsidRDefault="00B33D5F" w:rsidP="00B33D5F">
      <w:pPr>
        <w:contextualSpacing/>
        <w:rPr>
          <w:color w:val="auto"/>
        </w:rPr>
      </w:pPr>
      <w:r w:rsidRPr="00B33D5F">
        <w:rPr>
          <w:color w:val="auto"/>
        </w:rPr>
        <w:t>The IP Policy Intent is the policy’s overarching statement of purpose, which is reflected in the IP Policy Principles. The IP Policy Principles are to be read in connection with one another; they do not operate independently.</w:t>
      </w:r>
    </w:p>
    <w:p w14:paraId="0805BB07" w14:textId="77777777" w:rsidR="00B33D5F" w:rsidRPr="00B33D5F" w:rsidRDefault="00B33D5F" w:rsidP="00B33D5F">
      <w:r w:rsidRPr="00B33D5F">
        <w:t>Intellectual property is a term used to describe the results of intellectual activity and creative effort. Intellectual property assets are intangible, and their economic value exists largely in the set of exclusive rights that an owner has in the asset.</w:t>
      </w:r>
    </w:p>
    <w:p w14:paraId="487EAE30" w14:textId="77777777" w:rsidR="00BB166C" w:rsidRDefault="00B33D5F" w:rsidP="00B33D5F">
      <w:r w:rsidRPr="00B33D5F">
        <w:t>Intellectual property may be protected through several forms of protection, including copyright, trademarks, patents, designs, circuit layouts and plant breeder’s rights.</w:t>
      </w:r>
    </w:p>
    <w:p w14:paraId="083A6C0D" w14:textId="55FC3B60" w:rsidR="00B33D5F" w:rsidRPr="00B33D5F" w:rsidRDefault="00B33D5F" w:rsidP="00B33D5F">
      <w:r w:rsidRPr="00B33D5F">
        <w:t>Each form of intellectual property protection includes specific exclusive rights. Access to the State’s intellectual property can be enabled or controlled through the exercise of these rights.</w:t>
      </w:r>
      <w:r w:rsidRPr="00B33D5F">
        <w:br w:type="page"/>
      </w:r>
    </w:p>
    <w:p w14:paraId="444FD623" w14:textId="77777777" w:rsidR="00B33D5F" w:rsidRPr="00B33D5F" w:rsidRDefault="00B33D5F" w:rsidP="00B33D5F">
      <w:pPr>
        <w:spacing w:before="480" w:after="360" w:line="380" w:lineRule="exact"/>
        <w:ind w:right="1134"/>
        <w:outlineLvl w:val="1"/>
        <w:rPr>
          <w:rFonts w:asciiTheme="majorHAnsi" w:hAnsiTheme="majorHAnsi"/>
          <w:color w:val="005F9E" w:themeColor="accent1"/>
          <w:spacing w:val="-1"/>
          <w:sz w:val="34"/>
          <w:szCs w:val="28"/>
        </w:rPr>
      </w:pPr>
      <w:bookmarkStart w:id="502" w:name="_Toc176264886"/>
      <w:r w:rsidRPr="00B33D5F">
        <w:rPr>
          <w:rFonts w:asciiTheme="majorHAnsi" w:hAnsiTheme="majorHAnsi"/>
          <w:color w:val="005F9E" w:themeColor="accent1"/>
          <w:spacing w:val="-1"/>
          <w:sz w:val="34"/>
          <w:szCs w:val="28"/>
        </w:rPr>
        <w:lastRenderedPageBreak/>
        <w:t>IP Policy Intent</w:t>
      </w:r>
      <w:bookmarkEnd w:id="502"/>
    </w:p>
    <w:p w14:paraId="45D6C505" w14:textId="77777777" w:rsidR="00B33D5F" w:rsidRPr="00B33D5F" w:rsidRDefault="00B33D5F" w:rsidP="00B33D5F">
      <w:r w:rsidRPr="00B33D5F">
        <w:t>The State grants rights to its intellectual property, as a public asset, in a manner that maximises its impact, value, accessibility and benefit consistent with the public interest.</w:t>
      </w:r>
    </w:p>
    <w:p w14:paraId="5B513585" w14:textId="77777777" w:rsidR="00B33D5F" w:rsidRPr="00B33D5F" w:rsidRDefault="00B33D5F" w:rsidP="00B33D5F">
      <w:r w:rsidRPr="00B33D5F">
        <w:t>The State acquires or uses third party intellectual property in a transparent and efficient way, while upholding the law and managing risk appropriately.</w:t>
      </w:r>
    </w:p>
    <w:p w14:paraId="557F0DF3" w14:textId="77777777" w:rsidR="00B33D5F" w:rsidRPr="00B33D5F" w:rsidRDefault="00B33D5F" w:rsidP="00B33D5F"/>
    <w:p w14:paraId="06470CEE" w14:textId="77777777" w:rsidR="00B33D5F" w:rsidRPr="00B33D5F" w:rsidRDefault="00B33D5F" w:rsidP="00B33D5F">
      <w:pPr>
        <w:spacing w:before="480" w:after="360" w:line="380" w:lineRule="exact"/>
        <w:ind w:right="1134"/>
        <w:outlineLvl w:val="1"/>
        <w:rPr>
          <w:rFonts w:asciiTheme="majorHAnsi" w:hAnsiTheme="majorHAnsi"/>
          <w:color w:val="005F9E" w:themeColor="accent1"/>
          <w:spacing w:val="-1"/>
          <w:sz w:val="34"/>
          <w:szCs w:val="28"/>
        </w:rPr>
      </w:pPr>
      <w:bookmarkStart w:id="503" w:name="_Toc176264887"/>
      <w:r w:rsidRPr="00B33D5F">
        <w:rPr>
          <w:rFonts w:asciiTheme="majorHAnsi" w:hAnsiTheme="majorHAnsi"/>
          <w:color w:val="005F9E" w:themeColor="accent1"/>
          <w:spacing w:val="-1"/>
          <w:sz w:val="34"/>
          <w:szCs w:val="28"/>
        </w:rPr>
        <w:t>IP Policy Principles</w:t>
      </w:r>
      <w:bookmarkEnd w:id="503"/>
    </w:p>
    <w:p w14:paraId="6EC7BE48" w14:textId="77777777" w:rsidR="00B33D5F" w:rsidRPr="00B33D5F" w:rsidRDefault="00B33D5F" w:rsidP="00B33D5F">
      <w:pPr>
        <w:spacing w:before="360" w:after="240" w:line="300" w:lineRule="exact"/>
        <w:ind w:right="1134"/>
        <w:outlineLvl w:val="2"/>
        <w:rPr>
          <w:rFonts w:asciiTheme="majorHAnsi" w:hAnsiTheme="majorHAnsi"/>
          <w:b/>
          <w:color w:val="003A5E" w:themeColor="accent2" w:themeShade="80"/>
          <w:sz w:val="26"/>
          <w:szCs w:val="24"/>
        </w:rPr>
      </w:pPr>
      <w:r w:rsidRPr="00B33D5F">
        <w:rPr>
          <w:rFonts w:asciiTheme="majorHAnsi" w:hAnsiTheme="majorHAnsi"/>
          <w:b/>
          <w:color w:val="003A5E" w:themeColor="accent2" w:themeShade="80"/>
          <w:sz w:val="26"/>
          <w:szCs w:val="24"/>
        </w:rPr>
        <w:t>Management of State-owned intellectual property</w:t>
      </w:r>
    </w:p>
    <w:p w14:paraId="7FDBB65B" w14:textId="77777777" w:rsidR="00B33D5F" w:rsidRPr="00B33D5F" w:rsidRDefault="00B33D5F" w:rsidP="00B33D5F">
      <w:pPr>
        <w:ind w:left="1440" w:hanging="1440"/>
      </w:pPr>
      <w:r w:rsidRPr="00B33D5F">
        <w:t>Principle 1:</w:t>
      </w:r>
      <w:r w:rsidRPr="00B33D5F">
        <w:tab/>
        <w:t>The State manages its intellectual property in ways that are consistent, transparent and accountable.</w:t>
      </w:r>
    </w:p>
    <w:p w14:paraId="2AEFB7F9" w14:textId="77777777" w:rsidR="00B33D5F" w:rsidRPr="00B33D5F" w:rsidRDefault="00B33D5F" w:rsidP="00B33D5F">
      <w:pPr>
        <w:ind w:left="1440" w:hanging="1440"/>
      </w:pPr>
      <w:r w:rsidRPr="00B33D5F">
        <w:t>Principle 2:</w:t>
      </w:r>
      <w:r w:rsidRPr="00B33D5F">
        <w:tab/>
        <w:t>The State grants rights to its intellectual property with the fewest possible restrictions.</w:t>
      </w:r>
    </w:p>
    <w:p w14:paraId="4971891F" w14:textId="77777777" w:rsidR="00B33D5F" w:rsidRPr="00B33D5F" w:rsidRDefault="00B33D5F" w:rsidP="00B33D5F">
      <w:pPr>
        <w:ind w:left="1440" w:hanging="1440"/>
      </w:pPr>
      <w:r w:rsidRPr="00B33D5F">
        <w:t>Principle 3:</w:t>
      </w:r>
      <w:r w:rsidRPr="00B33D5F">
        <w:tab/>
        <w:t>The State may exercise its intellectual property rights restrictively for reasons of privacy, public safety, security and law enforcement, public health, commercialisation and compliance with the law.</w:t>
      </w:r>
    </w:p>
    <w:p w14:paraId="23A656E9" w14:textId="77777777" w:rsidR="00B33D5F" w:rsidRPr="00B33D5F" w:rsidRDefault="00B33D5F" w:rsidP="00B33D5F">
      <w:pPr>
        <w:ind w:left="1440" w:hanging="1440"/>
      </w:pPr>
      <w:r w:rsidRPr="00B33D5F">
        <w:t>Principle 4:</w:t>
      </w:r>
      <w:r w:rsidRPr="00B33D5F">
        <w:tab/>
        <w:t>The State owns intellectual property created by its employees in the course of their employment.</w:t>
      </w:r>
    </w:p>
    <w:p w14:paraId="3F60EAA8" w14:textId="77777777" w:rsidR="00B33D5F" w:rsidRPr="00B33D5F" w:rsidRDefault="00B33D5F" w:rsidP="00B33D5F">
      <w:pPr>
        <w:ind w:left="1440" w:hanging="1440"/>
      </w:pPr>
      <w:r w:rsidRPr="00B33D5F">
        <w:t>Principle 5:</w:t>
      </w:r>
      <w:r w:rsidRPr="00B33D5F">
        <w:tab/>
        <w:t xml:space="preserve">The State manages the moral rights of creators as required under the </w:t>
      </w:r>
      <w:r w:rsidRPr="00B33D5F">
        <w:rPr>
          <w:i/>
          <w:iCs/>
        </w:rPr>
        <w:t>Copyright Act</w:t>
      </w:r>
      <w:r w:rsidRPr="00B33D5F">
        <w:rPr>
          <w:rFonts w:ascii="Calibri" w:hAnsi="Calibri" w:cs="Calibri"/>
          <w:i/>
          <w:iCs/>
        </w:rPr>
        <w:t> </w:t>
      </w:r>
      <w:r w:rsidRPr="00B33D5F">
        <w:rPr>
          <w:i/>
          <w:iCs/>
        </w:rPr>
        <w:t>1968</w:t>
      </w:r>
      <w:r w:rsidRPr="00B33D5F">
        <w:t xml:space="preserve"> (Cth).</w:t>
      </w:r>
    </w:p>
    <w:p w14:paraId="041709D9" w14:textId="77777777" w:rsidR="00B33D5F" w:rsidRPr="00B33D5F" w:rsidRDefault="00B33D5F" w:rsidP="00B33D5F">
      <w:pPr>
        <w:ind w:left="1440" w:hanging="1440"/>
      </w:pPr>
      <w:r w:rsidRPr="00B33D5F">
        <w:t>Principle 6:</w:t>
      </w:r>
      <w:r w:rsidRPr="00B33D5F">
        <w:tab/>
        <w:t xml:space="preserve">The State responds to breaches of its intellectual property rights where appropriate </w:t>
      </w:r>
      <w:proofErr w:type="gramStart"/>
      <w:r w:rsidRPr="00B33D5F">
        <w:t>in order to</w:t>
      </w:r>
      <w:proofErr w:type="gramEnd"/>
      <w:r w:rsidRPr="00B33D5F">
        <w:t xml:space="preserve"> maintain its reputation or the value of its intellectual property.</w:t>
      </w:r>
    </w:p>
    <w:p w14:paraId="02E18302" w14:textId="77777777" w:rsidR="00B33D5F" w:rsidRPr="00B33D5F" w:rsidRDefault="00B33D5F" w:rsidP="00B33D5F">
      <w:pPr>
        <w:spacing w:before="360" w:after="240" w:line="300" w:lineRule="exact"/>
        <w:ind w:right="1134"/>
        <w:outlineLvl w:val="2"/>
        <w:rPr>
          <w:rFonts w:asciiTheme="majorHAnsi" w:hAnsiTheme="majorHAnsi"/>
          <w:b/>
          <w:color w:val="003A5E" w:themeColor="accent2" w:themeShade="80"/>
          <w:sz w:val="26"/>
          <w:szCs w:val="24"/>
        </w:rPr>
      </w:pPr>
      <w:r w:rsidRPr="00B33D5F">
        <w:rPr>
          <w:rFonts w:asciiTheme="majorHAnsi" w:hAnsiTheme="majorHAnsi"/>
          <w:b/>
          <w:color w:val="003A5E" w:themeColor="accent2" w:themeShade="80"/>
          <w:sz w:val="26"/>
          <w:szCs w:val="24"/>
        </w:rPr>
        <w:t>State commercialisation of intellectual property</w:t>
      </w:r>
    </w:p>
    <w:p w14:paraId="206B878B" w14:textId="77777777" w:rsidR="00B33D5F" w:rsidRPr="00B33D5F" w:rsidRDefault="00B33D5F" w:rsidP="00B33D5F">
      <w:pPr>
        <w:ind w:left="1440" w:hanging="1440"/>
      </w:pPr>
      <w:r w:rsidRPr="00B33D5F">
        <w:t>Principle 7:</w:t>
      </w:r>
      <w:r w:rsidRPr="00B33D5F">
        <w:tab/>
        <w:t>An agency should be responsive to opportunities to utilise intellectual property for commercial use that do not conflict with the agency’s legal powers, purpose and strategic priorities.</w:t>
      </w:r>
    </w:p>
    <w:p w14:paraId="583BB298" w14:textId="77777777" w:rsidR="00B33D5F" w:rsidRPr="00B33D5F" w:rsidRDefault="00B33D5F" w:rsidP="00B33D5F">
      <w:r w:rsidRPr="00B33D5F">
        <w:t>Principle 8:</w:t>
      </w:r>
      <w:r w:rsidRPr="00B33D5F">
        <w:tab/>
        <w:t>An agency may commercialise intellectual property if:</w:t>
      </w:r>
    </w:p>
    <w:p w14:paraId="053F4C8F" w14:textId="77777777" w:rsidR="00B33D5F" w:rsidRPr="00B33D5F" w:rsidRDefault="00B33D5F" w:rsidP="00B33D5F">
      <w:pPr>
        <w:numPr>
          <w:ilvl w:val="0"/>
          <w:numId w:val="40"/>
        </w:numPr>
        <w:contextualSpacing/>
        <w:rPr>
          <w:color w:val="auto"/>
        </w:rPr>
      </w:pPr>
      <w:r w:rsidRPr="00B33D5F">
        <w:rPr>
          <w:color w:val="auto"/>
        </w:rPr>
        <w:t>it has an explicit statutory function to do so; or</w:t>
      </w:r>
    </w:p>
    <w:p w14:paraId="6868CD88" w14:textId="77777777" w:rsidR="00B33D5F" w:rsidRPr="00B33D5F" w:rsidRDefault="00B33D5F" w:rsidP="00B33D5F">
      <w:pPr>
        <w:numPr>
          <w:ilvl w:val="0"/>
          <w:numId w:val="40"/>
        </w:numPr>
        <w:contextualSpacing/>
        <w:rPr>
          <w:color w:val="auto"/>
        </w:rPr>
      </w:pPr>
      <w:r w:rsidRPr="00B33D5F">
        <w:rPr>
          <w:color w:val="auto"/>
        </w:rPr>
        <w:t>the expected benefits from the commercialisation provide a clear net benefit to the Victorian community and:</w:t>
      </w:r>
    </w:p>
    <w:p w14:paraId="17A1D478" w14:textId="77777777" w:rsidR="00B33D5F" w:rsidRPr="00B33D5F" w:rsidRDefault="00B33D5F" w:rsidP="00B33D5F">
      <w:pPr>
        <w:numPr>
          <w:ilvl w:val="1"/>
          <w:numId w:val="40"/>
        </w:numPr>
        <w:contextualSpacing/>
        <w:rPr>
          <w:color w:val="auto"/>
        </w:rPr>
      </w:pPr>
      <w:r w:rsidRPr="00B33D5F">
        <w:rPr>
          <w:color w:val="auto"/>
        </w:rPr>
        <w:t>the agency has consulted with the responsible Minister for this policy about the commercialisation; and</w:t>
      </w:r>
    </w:p>
    <w:p w14:paraId="3660AEF3" w14:textId="77777777" w:rsidR="00B33D5F" w:rsidRPr="00B33D5F" w:rsidRDefault="00B33D5F" w:rsidP="00B33D5F">
      <w:pPr>
        <w:numPr>
          <w:ilvl w:val="1"/>
          <w:numId w:val="40"/>
        </w:numPr>
        <w:contextualSpacing/>
        <w:rPr>
          <w:color w:val="auto"/>
        </w:rPr>
      </w:pPr>
      <w:r w:rsidRPr="00B33D5F">
        <w:rPr>
          <w:color w:val="auto"/>
        </w:rPr>
        <w:t>the responsible Minister for this policy has not given a direction to cease commercialising the intellectual property.</w:t>
      </w:r>
    </w:p>
    <w:p w14:paraId="36247253" w14:textId="77777777" w:rsidR="00B33D5F" w:rsidRPr="00B33D5F" w:rsidRDefault="00B33D5F" w:rsidP="00B33D5F"/>
    <w:p w14:paraId="77D0C540" w14:textId="77777777" w:rsidR="00B33D5F" w:rsidRDefault="00B33D5F" w:rsidP="00B33D5F">
      <w:pPr>
        <w:spacing w:before="360" w:after="240" w:line="300" w:lineRule="exact"/>
        <w:ind w:right="1134"/>
        <w:outlineLvl w:val="2"/>
        <w:rPr>
          <w:rFonts w:asciiTheme="majorHAnsi" w:hAnsiTheme="majorHAnsi"/>
          <w:b/>
          <w:color w:val="003A5E" w:themeColor="accent2" w:themeShade="80"/>
          <w:sz w:val="26"/>
          <w:szCs w:val="24"/>
        </w:rPr>
      </w:pPr>
    </w:p>
    <w:p w14:paraId="2F42B006" w14:textId="0E5BEE47" w:rsidR="00B33D5F" w:rsidRPr="00B33D5F" w:rsidRDefault="00B33D5F" w:rsidP="00B33D5F">
      <w:pPr>
        <w:spacing w:before="360" w:after="240" w:line="300" w:lineRule="exact"/>
        <w:ind w:right="1134"/>
        <w:outlineLvl w:val="2"/>
        <w:rPr>
          <w:rFonts w:asciiTheme="majorHAnsi" w:hAnsiTheme="majorHAnsi"/>
          <w:b/>
          <w:color w:val="003A5E" w:themeColor="accent2" w:themeShade="80"/>
          <w:sz w:val="26"/>
          <w:szCs w:val="24"/>
        </w:rPr>
      </w:pPr>
      <w:r w:rsidRPr="00B33D5F">
        <w:rPr>
          <w:rFonts w:asciiTheme="majorHAnsi" w:hAnsiTheme="majorHAnsi"/>
          <w:b/>
          <w:color w:val="003A5E" w:themeColor="accent2" w:themeShade="80"/>
          <w:sz w:val="26"/>
          <w:szCs w:val="24"/>
        </w:rPr>
        <w:lastRenderedPageBreak/>
        <w:t>State procurement</w:t>
      </w:r>
    </w:p>
    <w:p w14:paraId="2C678FCD" w14:textId="77777777" w:rsidR="00B33D5F" w:rsidRPr="00B33D5F" w:rsidRDefault="00B33D5F" w:rsidP="00B33D5F">
      <w:pPr>
        <w:ind w:left="1440" w:hanging="1440"/>
      </w:pPr>
      <w:r w:rsidRPr="00B33D5F">
        <w:t>Principle 9:</w:t>
      </w:r>
      <w:r w:rsidRPr="00B33D5F">
        <w:tab/>
        <w:t>When procuring goods, works or services, an agency will:</w:t>
      </w:r>
    </w:p>
    <w:p w14:paraId="1C04791A" w14:textId="77777777" w:rsidR="00B33D5F" w:rsidRPr="00B33D5F" w:rsidRDefault="00B33D5F" w:rsidP="00B33D5F">
      <w:pPr>
        <w:numPr>
          <w:ilvl w:val="0"/>
          <w:numId w:val="43"/>
        </w:numPr>
        <w:contextualSpacing/>
        <w:rPr>
          <w:color w:val="auto"/>
        </w:rPr>
      </w:pPr>
      <w:r w:rsidRPr="00B33D5F">
        <w:rPr>
          <w:color w:val="auto"/>
        </w:rPr>
        <w:t xml:space="preserve">ensure that any rights to intellectual property (including pre-existing intellectual property) that may arise </w:t>
      </w:r>
      <w:proofErr w:type="gramStart"/>
      <w:r w:rsidRPr="00B33D5F">
        <w:rPr>
          <w:color w:val="auto"/>
        </w:rPr>
        <w:t>as a consequence of</w:t>
      </w:r>
      <w:proofErr w:type="gramEnd"/>
      <w:r w:rsidRPr="00B33D5F">
        <w:rPr>
          <w:color w:val="auto"/>
        </w:rPr>
        <w:t xml:space="preserve"> the procurement are adequately addressed in an agreement;</w:t>
      </w:r>
    </w:p>
    <w:p w14:paraId="72A694D0" w14:textId="77777777" w:rsidR="00B33D5F" w:rsidRPr="00B33D5F" w:rsidRDefault="00B33D5F" w:rsidP="00B33D5F">
      <w:pPr>
        <w:numPr>
          <w:ilvl w:val="0"/>
          <w:numId w:val="43"/>
        </w:numPr>
        <w:contextualSpacing/>
        <w:rPr>
          <w:color w:val="auto"/>
        </w:rPr>
      </w:pPr>
      <w:r w:rsidRPr="00B33D5F">
        <w:rPr>
          <w:color w:val="auto"/>
        </w:rPr>
        <w:t>secure licences to the intellectual property sufficient to achieve the primary and related objectives of the procurement; and</w:t>
      </w:r>
    </w:p>
    <w:p w14:paraId="7BA7DC81" w14:textId="77777777" w:rsidR="00B33D5F" w:rsidRPr="00B33D5F" w:rsidRDefault="00B33D5F" w:rsidP="00B33D5F">
      <w:pPr>
        <w:numPr>
          <w:ilvl w:val="0"/>
          <w:numId w:val="43"/>
        </w:numPr>
        <w:contextualSpacing/>
        <w:rPr>
          <w:color w:val="auto"/>
        </w:rPr>
      </w:pPr>
      <w:r w:rsidRPr="00B33D5F">
        <w:rPr>
          <w:color w:val="auto"/>
        </w:rPr>
        <w:t>only acquire ownership of the intellectual property if that would advance the primary and related objectives of the procurement.</w:t>
      </w:r>
    </w:p>
    <w:p w14:paraId="71C34542" w14:textId="77777777" w:rsidR="00B33D5F" w:rsidRPr="00B33D5F" w:rsidRDefault="00B33D5F" w:rsidP="00B33D5F">
      <w:pPr>
        <w:spacing w:before="360" w:after="240" w:line="300" w:lineRule="exact"/>
        <w:ind w:right="1134"/>
        <w:outlineLvl w:val="2"/>
        <w:rPr>
          <w:rFonts w:asciiTheme="majorHAnsi" w:hAnsiTheme="majorHAnsi"/>
          <w:b/>
          <w:color w:val="003A5E" w:themeColor="accent2" w:themeShade="80"/>
          <w:sz w:val="26"/>
          <w:szCs w:val="24"/>
        </w:rPr>
      </w:pPr>
      <w:r w:rsidRPr="00B33D5F">
        <w:rPr>
          <w:rFonts w:asciiTheme="majorHAnsi" w:hAnsiTheme="majorHAnsi"/>
          <w:b/>
          <w:color w:val="003A5E" w:themeColor="accent2" w:themeShade="80"/>
          <w:sz w:val="26"/>
          <w:szCs w:val="24"/>
        </w:rPr>
        <w:t>Funding and grants towards the development of intellectual property</w:t>
      </w:r>
    </w:p>
    <w:p w14:paraId="6B44F3AE" w14:textId="77777777" w:rsidR="00B33D5F" w:rsidRPr="00B33D5F" w:rsidRDefault="00B33D5F" w:rsidP="00B33D5F">
      <w:pPr>
        <w:ind w:left="1440" w:hanging="1440"/>
      </w:pPr>
      <w:r w:rsidRPr="00B33D5F">
        <w:t>Principle 10:</w:t>
      </w:r>
      <w:r w:rsidRPr="00B33D5F">
        <w:tab/>
        <w:t>When the State provides a grant or similar funding for an identified purpose or project, the State:</w:t>
      </w:r>
    </w:p>
    <w:p w14:paraId="4F453A0B" w14:textId="77777777" w:rsidR="00B33D5F" w:rsidRPr="00B33D5F" w:rsidRDefault="00B33D5F" w:rsidP="00B33D5F">
      <w:pPr>
        <w:numPr>
          <w:ilvl w:val="0"/>
          <w:numId w:val="44"/>
        </w:numPr>
        <w:contextualSpacing/>
      </w:pPr>
      <w:r w:rsidRPr="00B33D5F">
        <w:t xml:space="preserve">addresses in an agreement any rights to intellectual property (including pre-existing intellectual property) that may arise </w:t>
      </w:r>
      <w:proofErr w:type="gramStart"/>
      <w:r w:rsidRPr="00B33D5F">
        <w:t>as a consequence of</w:t>
      </w:r>
      <w:proofErr w:type="gramEnd"/>
      <w:r w:rsidRPr="00B33D5F">
        <w:t xml:space="preserve"> the grant or funding;</w:t>
      </w:r>
    </w:p>
    <w:p w14:paraId="2DD09E20" w14:textId="77777777" w:rsidR="00B33D5F" w:rsidRPr="00B33D5F" w:rsidRDefault="00B33D5F" w:rsidP="00B33D5F">
      <w:pPr>
        <w:numPr>
          <w:ilvl w:val="0"/>
          <w:numId w:val="44"/>
        </w:numPr>
        <w:contextualSpacing/>
      </w:pPr>
      <w:r w:rsidRPr="00B33D5F">
        <w:t>does not secure a licence to the intellectual property unless there is a stated purpose for doing so, and then only to the minimum extent necessary to achieve that purpose;</w:t>
      </w:r>
    </w:p>
    <w:p w14:paraId="374EFB35" w14:textId="77777777" w:rsidR="00B33D5F" w:rsidRPr="00B33D5F" w:rsidRDefault="00B33D5F" w:rsidP="00B33D5F">
      <w:pPr>
        <w:numPr>
          <w:ilvl w:val="0"/>
          <w:numId w:val="44"/>
        </w:numPr>
        <w:contextualSpacing/>
      </w:pPr>
      <w:r w:rsidRPr="00B33D5F">
        <w:t>if a licence would not be adequate in the circumstances, acquires ownership of the resulting intellectual property; and</w:t>
      </w:r>
    </w:p>
    <w:p w14:paraId="6C07E1F7" w14:textId="77777777" w:rsidR="00B33D5F" w:rsidRPr="00B33D5F" w:rsidRDefault="00B33D5F" w:rsidP="00B33D5F">
      <w:pPr>
        <w:numPr>
          <w:ilvl w:val="0"/>
          <w:numId w:val="44"/>
        </w:numPr>
        <w:contextualSpacing/>
      </w:pPr>
      <w:r w:rsidRPr="00B33D5F">
        <w:t xml:space="preserve">ensures that ownership of the intellectual property </w:t>
      </w:r>
      <w:proofErr w:type="gramStart"/>
      <w:r w:rsidRPr="00B33D5F">
        <w:t>is able to</w:t>
      </w:r>
      <w:proofErr w:type="gramEnd"/>
      <w:r w:rsidRPr="00B33D5F">
        <w:t xml:space="preserve"> be assigned to or by the State if the intellectual property is not used by the recipient for the purpose of the grant or funding within a reasonable time.</w:t>
      </w:r>
    </w:p>
    <w:p w14:paraId="0574A60A" w14:textId="77777777" w:rsidR="00B33D5F" w:rsidRPr="00B33D5F" w:rsidRDefault="00B33D5F" w:rsidP="00B33D5F">
      <w:pPr>
        <w:spacing w:before="360" w:after="240" w:line="300" w:lineRule="exact"/>
        <w:ind w:right="1134"/>
        <w:outlineLvl w:val="2"/>
        <w:rPr>
          <w:rFonts w:asciiTheme="majorHAnsi" w:hAnsiTheme="majorHAnsi"/>
          <w:b/>
          <w:color w:val="003A5E" w:themeColor="accent2" w:themeShade="80"/>
          <w:sz w:val="26"/>
          <w:szCs w:val="24"/>
        </w:rPr>
      </w:pPr>
      <w:r w:rsidRPr="00B33D5F">
        <w:rPr>
          <w:rFonts w:asciiTheme="majorHAnsi" w:hAnsiTheme="majorHAnsi"/>
          <w:b/>
          <w:color w:val="003A5E" w:themeColor="accent2" w:themeShade="80"/>
          <w:sz w:val="26"/>
          <w:szCs w:val="24"/>
        </w:rPr>
        <w:t>Use of intellectual property belonging to others</w:t>
      </w:r>
    </w:p>
    <w:p w14:paraId="671270EC" w14:textId="77777777" w:rsidR="00B33D5F" w:rsidRPr="00B33D5F" w:rsidRDefault="00B33D5F" w:rsidP="00B33D5F">
      <w:r w:rsidRPr="00B33D5F">
        <w:t>Principle 11:</w:t>
      </w:r>
      <w:r w:rsidRPr="00B33D5F">
        <w:tab/>
        <w:t>The State deals with third party intellectual property in a manner that:</w:t>
      </w:r>
    </w:p>
    <w:p w14:paraId="4982FCC7" w14:textId="77777777" w:rsidR="00B33D5F" w:rsidRPr="00B33D5F" w:rsidRDefault="00B33D5F" w:rsidP="00B33D5F">
      <w:pPr>
        <w:numPr>
          <w:ilvl w:val="1"/>
          <w:numId w:val="42"/>
        </w:numPr>
        <w:ind w:left="1797" w:hanging="357"/>
        <w:contextualSpacing/>
      </w:pPr>
      <w:r w:rsidRPr="00B33D5F">
        <w:t>avoids infringing the intellectual property rights of others and complies with the law; and</w:t>
      </w:r>
    </w:p>
    <w:p w14:paraId="41283F7A" w14:textId="77777777" w:rsidR="00B33D5F" w:rsidRPr="00B33D5F" w:rsidRDefault="00B33D5F" w:rsidP="00B33D5F">
      <w:pPr>
        <w:numPr>
          <w:ilvl w:val="1"/>
          <w:numId w:val="42"/>
        </w:numPr>
        <w:ind w:left="1797" w:hanging="357"/>
        <w:contextualSpacing/>
      </w:pPr>
      <w:r w:rsidRPr="00B33D5F">
        <w:t>provides equitable remuneration to intellectual property owners (whether directly or through collecting societies) in a manner consistent with the responsible spending of public moneys.</w:t>
      </w:r>
    </w:p>
    <w:p w14:paraId="4017F55A" w14:textId="77777777" w:rsidR="00B33D5F" w:rsidRPr="00B33D5F" w:rsidRDefault="00B33D5F" w:rsidP="00B33D5F">
      <w:pPr>
        <w:spacing w:before="360" w:after="240" w:line="300" w:lineRule="exact"/>
        <w:ind w:right="1134"/>
        <w:outlineLvl w:val="2"/>
        <w:rPr>
          <w:rFonts w:asciiTheme="majorHAnsi" w:hAnsiTheme="majorHAnsi"/>
          <w:b/>
          <w:color w:val="003A5E" w:themeColor="accent2" w:themeShade="80"/>
          <w:sz w:val="26"/>
          <w:szCs w:val="24"/>
        </w:rPr>
      </w:pPr>
      <w:r w:rsidRPr="00B33D5F">
        <w:rPr>
          <w:rFonts w:asciiTheme="majorHAnsi" w:hAnsiTheme="majorHAnsi"/>
          <w:b/>
          <w:color w:val="003A5E" w:themeColor="accent2" w:themeShade="80"/>
          <w:sz w:val="26"/>
          <w:szCs w:val="24"/>
        </w:rPr>
        <w:t>Identification and recording of intellectual property</w:t>
      </w:r>
    </w:p>
    <w:p w14:paraId="722C42DA" w14:textId="77777777" w:rsidR="00B33D5F" w:rsidRPr="00B33D5F" w:rsidRDefault="00B33D5F" w:rsidP="00B33D5F">
      <w:pPr>
        <w:ind w:left="1440" w:hanging="1440"/>
      </w:pPr>
      <w:r w:rsidRPr="00B33D5F">
        <w:t>Principle 12:</w:t>
      </w:r>
      <w:r w:rsidRPr="00B33D5F">
        <w:tab/>
        <w:t>Agencies of the State identify and record intellectual property in their possession, where that intellectual property:</w:t>
      </w:r>
    </w:p>
    <w:p w14:paraId="270D9823" w14:textId="77777777" w:rsidR="00B33D5F" w:rsidRPr="00B33D5F" w:rsidRDefault="00B33D5F" w:rsidP="00B33D5F">
      <w:pPr>
        <w:numPr>
          <w:ilvl w:val="1"/>
          <w:numId w:val="45"/>
        </w:numPr>
        <w:ind w:left="1797" w:hanging="357"/>
        <w:contextualSpacing/>
      </w:pPr>
      <w:r w:rsidRPr="00B33D5F">
        <w:t>involves statutory registration and renewal processes;</w:t>
      </w:r>
    </w:p>
    <w:p w14:paraId="4F9242C4" w14:textId="77777777" w:rsidR="00B33D5F" w:rsidRPr="00B33D5F" w:rsidRDefault="00B33D5F" w:rsidP="00B33D5F">
      <w:pPr>
        <w:numPr>
          <w:ilvl w:val="1"/>
          <w:numId w:val="45"/>
        </w:numPr>
        <w:ind w:left="1797" w:hanging="357"/>
        <w:contextualSpacing/>
      </w:pPr>
      <w:r w:rsidRPr="00B33D5F">
        <w:t>is critical to a deliverable or core function of the agency; or</w:t>
      </w:r>
    </w:p>
    <w:p w14:paraId="3918410E" w14:textId="77777777" w:rsidR="00B33D5F" w:rsidRPr="00B33D5F" w:rsidRDefault="00B33D5F" w:rsidP="00B33D5F">
      <w:pPr>
        <w:numPr>
          <w:ilvl w:val="1"/>
          <w:numId w:val="45"/>
        </w:numPr>
        <w:snapToGrid/>
        <w:spacing w:after="0" w:line="240" w:lineRule="auto"/>
        <w:ind w:left="1797" w:hanging="357"/>
        <w:contextualSpacing/>
      </w:pPr>
      <w:r w:rsidRPr="00B33D5F">
        <w:t>requires active risk management.</w:t>
      </w:r>
    </w:p>
    <w:p w14:paraId="7284867B" w14:textId="77777777" w:rsidR="00B33D5F" w:rsidRPr="00B33D5F" w:rsidRDefault="00B33D5F" w:rsidP="00B33D5F">
      <w:pPr>
        <w:snapToGrid/>
        <w:spacing w:after="0" w:line="240" w:lineRule="auto"/>
      </w:pPr>
      <w:r w:rsidRPr="00B33D5F">
        <w:br w:type="page"/>
      </w:r>
    </w:p>
    <w:p w14:paraId="61281910" w14:textId="77777777" w:rsidR="00B33D5F" w:rsidRPr="00B33D5F" w:rsidRDefault="00B33D5F" w:rsidP="00B33D5F">
      <w:pPr>
        <w:spacing w:before="480" w:after="360" w:line="380" w:lineRule="exact"/>
        <w:ind w:right="1134"/>
        <w:outlineLvl w:val="1"/>
        <w:rPr>
          <w:rFonts w:asciiTheme="majorHAnsi" w:hAnsiTheme="majorHAnsi"/>
          <w:color w:val="005F9E" w:themeColor="accent1"/>
          <w:spacing w:val="-1"/>
          <w:sz w:val="34"/>
          <w:szCs w:val="28"/>
        </w:rPr>
      </w:pPr>
      <w:bookmarkStart w:id="504" w:name="_Toc176264888"/>
      <w:r w:rsidRPr="00B33D5F">
        <w:rPr>
          <w:rFonts w:asciiTheme="majorHAnsi" w:hAnsiTheme="majorHAnsi"/>
          <w:color w:val="005F9E" w:themeColor="accent1"/>
          <w:spacing w:val="-1"/>
          <w:sz w:val="34"/>
          <w:szCs w:val="28"/>
        </w:rPr>
        <w:lastRenderedPageBreak/>
        <w:t>Roles and responsibilities</w:t>
      </w:r>
      <w:bookmarkEnd w:id="504"/>
    </w:p>
    <w:p w14:paraId="5A5668BB" w14:textId="77777777" w:rsidR="00B33D5F" w:rsidRPr="00B33D5F" w:rsidRDefault="00B33D5F" w:rsidP="00B33D5F">
      <w:r w:rsidRPr="00B33D5F">
        <w:t xml:space="preserve">The IP Policy Intent and IP Policy Principles are endorsed by Cabinet. This version of the IP Policy supersedes earlier versions and replaces the </w:t>
      </w:r>
      <w:r w:rsidRPr="00B33D5F">
        <w:rPr>
          <w:i/>
          <w:iCs/>
        </w:rPr>
        <w:t xml:space="preserve">Guidelines Relating to Victorian Crown Copyright </w:t>
      </w:r>
      <w:r w:rsidRPr="00B33D5F">
        <w:t>(August 1991).</w:t>
      </w:r>
    </w:p>
    <w:p w14:paraId="3FFCB9AE" w14:textId="77777777" w:rsidR="00B33D5F" w:rsidRPr="00B33D5F" w:rsidRDefault="00B33D5F" w:rsidP="00B33D5F">
      <w:r w:rsidRPr="00B33D5F">
        <w:t>The IP Policy Intent and IP Policy Principles apply to all agencies (that is, all departments and public bodies) of the State. Agencies are supported by further guidance in the IP Guidelines.</w:t>
      </w:r>
    </w:p>
    <w:p w14:paraId="5D6C29B1" w14:textId="77777777" w:rsidR="00B33D5F" w:rsidRPr="00B33D5F" w:rsidRDefault="00B33D5F" w:rsidP="00B33D5F">
      <w:r w:rsidRPr="00B33D5F">
        <w:t>Subject to the IP Policy Intent and IP Policy Principles, in relation to the State’s intellectual property, a departmental Secretary or an agency head has responsibility (which may be delegated) for applying this policy to intellectual property managed by the agency.</w:t>
      </w:r>
    </w:p>
    <w:p w14:paraId="19885135" w14:textId="77777777" w:rsidR="00B33D5F" w:rsidRPr="00B33D5F" w:rsidRDefault="00B33D5F" w:rsidP="00B33D5F">
      <w:pPr>
        <w:spacing w:before="360" w:after="240" w:line="300" w:lineRule="exact"/>
        <w:ind w:right="1134"/>
        <w:outlineLvl w:val="2"/>
        <w:rPr>
          <w:rFonts w:asciiTheme="majorHAnsi" w:hAnsiTheme="majorHAnsi"/>
          <w:b/>
          <w:color w:val="003A5E" w:themeColor="accent2" w:themeShade="80"/>
          <w:sz w:val="26"/>
          <w:szCs w:val="24"/>
        </w:rPr>
      </w:pPr>
      <w:r w:rsidRPr="00B33D5F">
        <w:rPr>
          <w:rFonts w:asciiTheme="majorHAnsi" w:hAnsiTheme="majorHAnsi"/>
          <w:b/>
          <w:color w:val="003A5E" w:themeColor="accent2" w:themeShade="80"/>
          <w:sz w:val="26"/>
          <w:szCs w:val="24"/>
        </w:rPr>
        <w:t>Minister for Government Services</w:t>
      </w:r>
    </w:p>
    <w:p w14:paraId="1DA012EE" w14:textId="77777777" w:rsidR="00B33D5F" w:rsidRPr="00B33D5F" w:rsidRDefault="00B33D5F" w:rsidP="00B33D5F">
      <w:r w:rsidRPr="00B33D5F">
        <w:t>The Minister for Government Services is the responsible Minister for this policy. Further information about consulting with the Minister for Government Services in relation to IP Policy Principle 8 is found in the IP Guidelines.</w:t>
      </w:r>
    </w:p>
    <w:p w14:paraId="2103028A" w14:textId="77777777" w:rsidR="00B33D5F" w:rsidRPr="00B33D5F" w:rsidRDefault="00B33D5F" w:rsidP="00B33D5F">
      <w:pPr>
        <w:spacing w:before="360" w:after="240" w:line="300" w:lineRule="exact"/>
        <w:ind w:right="1134"/>
        <w:outlineLvl w:val="2"/>
        <w:rPr>
          <w:rFonts w:asciiTheme="majorHAnsi" w:hAnsiTheme="majorHAnsi"/>
          <w:b/>
          <w:color w:val="003A5E" w:themeColor="accent2" w:themeShade="80"/>
          <w:sz w:val="26"/>
          <w:szCs w:val="24"/>
        </w:rPr>
      </w:pPr>
      <w:r w:rsidRPr="00B33D5F">
        <w:rPr>
          <w:rFonts w:asciiTheme="majorHAnsi" w:hAnsiTheme="majorHAnsi"/>
          <w:b/>
          <w:color w:val="003A5E" w:themeColor="accent2" w:themeShade="80"/>
          <w:sz w:val="26"/>
          <w:szCs w:val="24"/>
        </w:rPr>
        <w:t>Department of Government Services</w:t>
      </w:r>
    </w:p>
    <w:p w14:paraId="0B8525F4" w14:textId="77777777" w:rsidR="00B33D5F" w:rsidRPr="00B33D5F" w:rsidRDefault="00B33D5F" w:rsidP="00B33D5F">
      <w:r w:rsidRPr="00B33D5F">
        <w:t>The Department of Government Services (DGS) administers the IP Policy and IP Guidelines. The department, through the DGS Secretary, releases updated versions of the IP Guidelines and occasional administrative updates to this IP Policy document, including information about the background, roles and responsibilities.</w:t>
      </w:r>
    </w:p>
    <w:p w14:paraId="0E0DAF80" w14:textId="77777777" w:rsidR="00B33D5F" w:rsidRPr="00B33D5F" w:rsidRDefault="00B33D5F" w:rsidP="00B33D5F">
      <w:pPr>
        <w:rPr>
          <w:i/>
        </w:rPr>
      </w:pPr>
      <w:r w:rsidRPr="00B33D5F">
        <w:t>DGS is also responsible for negotiations with copyright collecting societies on behalf of the State in relation to special arrangements for the use of third-party copyright works under s 183A of the</w:t>
      </w:r>
      <w:r w:rsidRPr="00B33D5F">
        <w:rPr>
          <w:i/>
        </w:rPr>
        <w:t xml:space="preserve"> Copyright Act</w:t>
      </w:r>
      <w:r w:rsidRPr="00B33D5F">
        <w:rPr>
          <w:rFonts w:ascii="Calibri" w:hAnsi="Calibri" w:cs="Calibri"/>
          <w:i/>
        </w:rPr>
        <w:t> </w:t>
      </w:r>
      <w:r w:rsidRPr="00B33D5F">
        <w:rPr>
          <w:i/>
        </w:rPr>
        <w:t>1968</w:t>
      </w:r>
      <w:r w:rsidRPr="00B33D5F">
        <w:t xml:space="preserve"> (Cth).</w:t>
      </w:r>
    </w:p>
    <w:p w14:paraId="3E127B45" w14:textId="77777777" w:rsidR="00B33D5F" w:rsidRPr="00B33D5F" w:rsidRDefault="00B33D5F" w:rsidP="00B33D5F">
      <w:pPr>
        <w:spacing w:before="360" w:after="240" w:line="300" w:lineRule="exact"/>
        <w:ind w:right="1134"/>
        <w:outlineLvl w:val="2"/>
        <w:rPr>
          <w:rFonts w:asciiTheme="majorHAnsi" w:hAnsiTheme="majorHAnsi"/>
          <w:b/>
          <w:color w:val="003A5E" w:themeColor="accent2" w:themeShade="80"/>
          <w:sz w:val="26"/>
          <w:szCs w:val="24"/>
        </w:rPr>
      </w:pPr>
      <w:r w:rsidRPr="00B33D5F">
        <w:rPr>
          <w:rFonts w:asciiTheme="majorHAnsi" w:hAnsiTheme="majorHAnsi"/>
          <w:b/>
          <w:color w:val="003A5E" w:themeColor="accent2" w:themeShade="80"/>
          <w:sz w:val="26"/>
          <w:szCs w:val="24"/>
        </w:rPr>
        <w:t>Further enquiries</w:t>
      </w:r>
    </w:p>
    <w:p w14:paraId="660FE1A0" w14:textId="77777777" w:rsidR="00B33D5F" w:rsidRPr="00B33D5F" w:rsidRDefault="00B33D5F" w:rsidP="00B33D5F">
      <w:r w:rsidRPr="00B33D5F">
        <w:t>For any enquiries about the IP Policy or IP Guidelines, please contact:</w:t>
      </w:r>
    </w:p>
    <w:p w14:paraId="0A4FB5FB" w14:textId="77777777" w:rsidR="00B33D5F" w:rsidRPr="00B33D5F" w:rsidRDefault="00914BAE" w:rsidP="00B33D5F">
      <w:pPr>
        <w:pBdr>
          <w:left w:val="single" w:sz="6" w:space="12" w:color="F99D2A" w:themeColor="accent3"/>
        </w:pBdr>
        <w:spacing w:before="200" w:after="180"/>
        <w:ind w:left="284" w:right="1134"/>
        <w:rPr>
          <w:sz w:val="24"/>
        </w:rPr>
      </w:pPr>
      <w:hyperlink r:id="rId83" w:history="1">
        <w:r w:rsidR="00B33D5F" w:rsidRPr="00B33D5F">
          <w:rPr>
            <w:sz w:val="24"/>
            <w:u w:val="single"/>
          </w:rPr>
          <w:t>ippolicy@dgs.vic.gov.au</w:t>
        </w:r>
      </w:hyperlink>
    </w:p>
    <w:p w14:paraId="248294CD" w14:textId="77777777" w:rsidR="006778F3" w:rsidRPr="006778F3" w:rsidRDefault="006778F3" w:rsidP="006778F3"/>
    <w:p w14:paraId="5DCB40BC" w14:textId="11A84E03" w:rsidR="009F43FE" w:rsidRPr="00676087" w:rsidRDefault="009F43FE" w:rsidP="009F43FE">
      <w:pPr>
        <w:pStyle w:val="Heading1"/>
      </w:pPr>
      <w:bookmarkStart w:id="505" w:name="_Toc176264889"/>
      <w:r w:rsidRPr="00676087">
        <w:lastRenderedPageBreak/>
        <w:t>Commercialisation summary</w:t>
      </w:r>
      <w:bookmarkEnd w:id="505"/>
    </w:p>
    <w:p w14:paraId="2DAC20F3" w14:textId="77777777" w:rsidR="00BB166C" w:rsidRDefault="009F43FE" w:rsidP="009F43FE">
      <w:r w:rsidRPr="006064A6">
        <w:t xml:space="preserve">If an agency intends to commercialise IP and doesn’t have an explicit statutory function to do so, it must consult with the </w:t>
      </w:r>
      <w:r>
        <w:t>Minister for Government Services</w:t>
      </w:r>
      <w:r w:rsidRPr="006064A6">
        <w:t xml:space="preserve"> </w:t>
      </w:r>
      <w:r>
        <w:t xml:space="preserve">under </w:t>
      </w:r>
      <w:r w:rsidRPr="006064A6">
        <w:t>Principle</w:t>
      </w:r>
      <w:r w:rsidRPr="00836B4A">
        <w:t xml:space="preserve"> </w:t>
      </w:r>
      <w:r w:rsidRPr="006064A6">
        <w:t xml:space="preserve">8(b) of the IP Policy. Consultation should be initiated by letter from the departmental secretary, agency head or responsible Minister to the </w:t>
      </w:r>
      <w:r>
        <w:t>Minister for Government Services</w:t>
      </w:r>
      <w:r w:rsidRPr="006064A6">
        <w:t xml:space="preserve"> prior to commercialisation.</w:t>
      </w:r>
    </w:p>
    <w:p w14:paraId="1BF0E348" w14:textId="77777777" w:rsidR="00BB166C" w:rsidRDefault="009F43FE" w:rsidP="009F43FE">
      <w:r w:rsidRPr="006064A6">
        <w:t>The letter should attach</w:t>
      </w:r>
      <w:r w:rsidRPr="00836B4A">
        <w:t xml:space="preserve"> the following </w:t>
      </w:r>
      <w:r w:rsidRPr="006064A6">
        <w:t>summary completed by the agency.</w:t>
      </w:r>
    </w:p>
    <w:p w14:paraId="654E7C53" w14:textId="3F78E4DE" w:rsidR="009F43FE" w:rsidRDefault="009F43FE" w:rsidP="009F43FE">
      <w:r w:rsidRPr="006064A6">
        <w:t>Chapter 7 of the IP Guidelines provides more details on commercialisation of IP and the consultation process</w:t>
      </w:r>
      <w:r>
        <w:t>.</w:t>
      </w:r>
    </w:p>
    <w:tbl>
      <w:tblPr>
        <w:tblStyle w:val="DGSTable"/>
        <w:tblW w:w="8173" w:type="dxa"/>
        <w:tblLayout w:type="fixed"/>
        <w:tblLook w:val="06A0" w:firstRow="1" w:lastRow="0" w:firstColumn="1" w:lastColumn="0" w:noHBand="1" w:noVBand="1"/>
      </w:tblPr>
      <w:tblGrid>
        <w:gridCol w:w="391"/>
        <w:gridCol w:w="7782"/>
      </w:tblGrid>
      <w:tr w:rsidR="009F43FE" w:rsidRPr="00045959" w14:paraId="353B7040" w14:textId="77777777" w:rsidTr="00D672C5">
        <w:trPr>
          <w:cnfStyle w:val="100000000000" w:firstRow="1" w:lastRow="0" w:firstColumn="0" w:lastColumn="0" w:oddVBand="0" w:evenVBand="0" w:oddHBand="0" w:evenHBand="0" w:firstRowFirstColumn="0" w:firstRowLastColumn="0" w:lastRowFirstColumn="0" w:lastRowLastColumn="0"/>
        </w:trPr>
        <w:tc>
          <w:tcPr>
            <w:tcW w:w="8173" w:type="dxa"/>
            <w:gridSpan w:val="2"/>
          </w:tcPr>
          <w:p w14:paraId="0F045B9E" w14:textId="77777777" w:rsidR="009F43FE" w:rsidRPr="007D539D" w:rsidRDefault="009F43FE" w:rsidP="00FC0230">
            <w:pPr>
              <w:pStyle w:val="TableofFigures"/>
            </w:pPr>
          </w:p>
        </w:tc>
      </w:tr>
      <w:tr w:rsidR="00D672C5" w:rsidRPr="00045959" w14:paraId="15DAFBFE" w14:textId="77777777" w:rsidTr="00D672C5">
        <w:tc>
          <w:tcPr>
            <w:tcW w:w="391" w:type="dxa"/>
          </w:tcPr>
          <w:p w14:paraId="444E1566" w14:textId="1506BE33" w:rsidR="00D672C5" w:rsidRPr="00045959" w:rsidRDefault="00D672C5" w:rsidP="00D672C5">
            <w:pPr>
              <w:pStyle w:val="TableofFigures"/>
            </w:pPr>
            <w:r w:rsidRPr="00763470">
              <w:rPr>
                <w:lang w:eastAsia="en-US"/>
              </w:rPr>
              <w:t>1</w:t>
            </w:r>
          </w:p>
        </w:tc>
        <w:tc>
          <w:tcPr>
            <w:tcW w:w="7782" w:type="dxa"/>
          </w:tcPr>
          <w:p w14:paraId="0297D535" w14:textId="3EBB6918" w:rsidR="00D672C5" w:rsidRPr="00045959" w:rsidRDefault="00D672C5" w:rsidP="00D672C5">
            <w:pPr>
              <w:pStyle w:val="TableofFigures"/>
            </w:pPr>
            <w:r w:rsidRPr="003C39A3">
              <w:t>What material is being commercialised</w:t>
            </w:r>
            <w:r>
              <w:t xml:space="preserve"> </w:t>
            </w:r>
            <w:r w:rsidRPr="003C39A3">
              <w:t>(includ</w:t>
            </w:r>
            <w:r>
              <w:t>ing any</w:t>
            </w:r>
            <w:r w:rsidRPr="003C39A3">
              <w:t xml:space="preserve"> data)</w:t>
            </w:r>
            <w:r>
              <w:t>?</w:t>
            </w:r>
          </w:p>
        </w:tc>
      </w:tr>
      <w:tr w:rsidR="009F43FE" w:rsidRPr="00045959" w14:paraId="33C12E31" w14:textId="77777777" w:rsidTr="00D672C5">
        <w:tc>
          <w:tcPr>
            <w:tcW w:w="391" w:type="dxa"/>
          </w:tcPr>
          <w:p w14:paraId="0D01F96C" w14:textId="77777777" w:rsidR="009F43FE" w:rsidRPr="00045959" w:rsidRDefault="009F43FE" w:rsidP="00FC0230">
            <w:pPr>
              <w:pStyle w:val="TableofFigures"/>
            </w:pPr>
            <w:r w:rsidRPr="00763470">
              <w:rPr>
                <w:lang w:eastAsia="en-US"/>
              </w:rPr>
              <w:t>2</w:t>
            </w:r>
          </w:p>
        </w:tc>
        <w:tc>
          <w:tcPr>
            <w:tcW w:w="7782" w:type="dxa"/>
          </w:tcPr>
          <w:p w14:paraId="1FCA6CEB" w14:textId="77777777" w:rsidR="009F43FE" w:rsidRPr="00045959" w:rsidRDefault="009F43FE" w:rsidP="00FC0230">
            <w:pPr>
              <w:pStyle w:val="TableofFigures"/>
            </w:pPr>
            <w:r>
              <w:t>Who</w:t>
            </w:r>
            <w:r w:rsidRPr="00EC566C">
              <w:t xml:space="preserve"> </w:t>
            </w:r>
            <w:r>
              <w:t xml:space="preserve">currently </w:t>
            </w:r>
            <w:r w:rsidRPr="00EC566C">
              <w:t>uses or licenses the material</w:t>
            </w:r>
            <w:r>
              <w:t>?</w:t>
            </w:r>
          </w:p>
        </w:tc>
      </w:tr>
      <w:tr w:rsidR="009F43FE" w:rsidRPr="00045959" w14:paraId="335E39B6" w14:textId="77777777" w:rsidTr="00D672C5">
        <w:trPr>
          <w:trHeight w:val="34"/>
        </w:trPr>
        <w:tc>
          <w:tcPr>
            <w:tcW w:w="391" w:type="dxa"/>
          </w:tcPr>
          <w:p w14:paraId="1515D7D5" w14:textId="77777777" w:rsidR="009F43FE" w:rsidRPr="00045959" w:rsidRDefault="009F43FE" w:rsidP="00FC0230">
            <w:pPr>
              <w:pStyle w:val="TableofFigures"/>
            </w:pPr>
            <w:r w:rsidRPr="00763470">
              <w:rPr>
                <w:lang w:eastAsia="en-US"/>
              </w:rPr>
              <w:t>3</w:t>
            </w:r>
          </w:p>
        </w:tc>
        <w:tc>
          <w:tcPr>
            <w:tcW w:w="7782" w:type="dxa"/>
          </w:tcPr>
          <w:p w14:paraId="0205CB8B" w14:textId="77777777" w:rsidR="009F43FE" w:rsidRPr="00045959" w:rsidRDefault="009F43FE" w:rsidP="00FC0230">
            <w:pPr>
              <w:pStyle w:val="TableofFigures"/>
            </w:pPr>
            <w:r>
              <w:t>Who</w:t>
            </w:r>
            <w:r w:rsidRPr="00D47356">
              <w:t xml:space="preserve"> develop</w:t>
            </w:r>
            <w:r>
              <w:t>ed</w:t>
            </w:r>
            <w:r w:rsidRPr="00D47356">
              <w:t xml:space="preserve"> the material</w:t>
            </w:r>
            <w:r>
              <w:t xml:space="preserve"> and who owns the IP?</w:t>
            </w:r>
          </w:p>
        </w:tc>
      </w:tr>
      <w:tr w:rsidR="009F43FE" w:rsidRPr="00045959" w14:paraId="65612ADE" w14:textId="77777777" w:rsidTr="00D672C5">
        <w:trPr>
          <w:trHeight w:val="34"/>
        </w:trPr>
        <w:tc>
          <w:tcPr>
            <w:tcW w:w="391" w:type="dxa"/>
          </w:tcPr>
          <w:p w14:paraId="40D8C706" w14:textId="77777777" w:rsidR="009F43FE" w:rsidRPr="00763470" w:rsidRDefault="009F43FE" w:rsidP="00FC0230">
            <w:pPr>
              <w:pStyle w:val="TableofFigures"/>
              <w:rPr>
                <w:lang w:eastAsia="en-US"/>
              </w:rPr>
            </w:pPr>
            <w:r>
              <w:rPr>
                <w:lang w:eastAsia="en-US"/>
              </w:rPr>
              <w:t>4</w:t>
            </w:r>
          </w:p>
        </w:tc>
        <w:tc>
          <w:tcPr>
            <w:tcW w:w="7782" w:type="dxa"/>
          </w:tcPr>
          <w:p w14:paraId="5757FBBB" w14:textId="77777777" w:rsidR="009F43FE" w:rsidRDefault="009F43FE" w:rsidP="00FC0230">
            <w:pPr>
              <w:pStyle w:val="TableofFigures"/>
            </w:pPr>
            <w:r>
              <w:t xml:space="preserve">Does any other party have rights in the IP or third-party </w:t>
            </w:r>
            <w:r w:rsidRPr="003D7A66">
              <w:t>assets included in the material</w:t>
            </w:r>
            <w:r>
              <w:t>?</w:t>
            </w:r>
          </w:p>
        </w:tc>
      </w:tr>
      <w:tr w:rsidR="009F43FE" w:rsidRPr="00402B04" w14:paraId="03D07156" w14:textId="77777777" w:rsidTr="00D672C5">
        <w:trPr>
          <w:trHeight w:val="34"/>
        </w:trPr>
        <w:tc>
          <w:tcPr>
            <w:tcW w:w="8173" w:type="dxa"/>
            <w:gridSpan w:val="2"/>
            <w:shd w:val="clear" w:color="auto" w:fill="F2F2F2" w:themeFill="background1" w:themeFillShade="F2"/>
          </w:tcPr>
          <w:p w14:paraId="5BB6831A" w14:textId="77777777" w:rsidR="009F43FE" w:rsidRPr="00402B04" w:rsidRDefault="009F43FE" w:rsidP="00FC0230">
            <w:pPr>
              <w:pStyle w:val="TableofFigures"/>
              <w:tabs>
                <w:tab w:val="left" w:pos="6570"/>
              </w:tabs>
            </w:pPr>
            <w:r w:rsidRPr="00402B04">
              <w:rPr>
                <w:b/>
                <w:bCs/>
                <w:lang w:eastAsia="en-US"/>
              </w:rPr>
              <w:t>The commercialisation opportunity</w:t>
            </w:r>
          </w:p>
        </w:tc>
      </w:tr>
      <w:tr w:rsidR="009F43FE" w:rsidRPr="00045959" w14:paraId="5D700C5F" w14:textId="77777777" w:rsidTr="00D672C5">
        <w:trPr>
          <w:trHeight w:val="34"/>
        </w:trPr>
        <w:tc>
          <w:tcPr>
            <w:tcW w:w="391" w:type="dxa"/>
          </w:tcPr>
          <w:p w14:paraId="6E98B181" w14:textId="77777777" w:rsidR="009F43FE" w:rsidRPr="00AC2AAD" w:rsidRDefault="009F43FE" w:rsidP="00FC0230">
            <w:pPr>
              <w:pStyle w:val="TableofFigures"/>
              <w:rPr>
                <w:b/>
                <w:bCs/>
                <w:lang w:eastAsia="en-US"/>
              </w:rPr>
            </w:pPr>
            <w:r>
              <w:rPr>
                <w:lang w:eastAsia="en-US"/>
              </w:rPr>
              <w:t>5</w:t>
            </w:r>
          </w:p>
        </w:tc>
        <w:tc>
          <w:tcPr>
            <w:tcW w:w="7782" w:type="dxa"/>
          </w:tcPr>
          <w:p w14:paraId="72DE83B8" w14:textId="77777777" w:rsidR="009F43FE" w:rsidRDefault="009F43FE" w:rsidP="00FC0230">
            <w:pPr>
              <w:pStyle w:val="TableofFigures"/>
            </w:pPr>
            <w:r>
              <w:t>What is</w:t>
            </w:r>
            <w:r w:rsidRPr="002C2EDB">
              <w:t xml:space="preserve"> the opportunity</w:t>
            </w:r>
            <w:r>
              <w:t>?</w:t>
            </w:r>
          </w:p>
        </w:tc>
      </w:tr>
      <w:tr w:rsidR="009F43FE" w:rsidRPr="00045959" w14:paraId="5655C76E" w14:textId="77777777" w:rsidTr="00D672C5">
        <w:trPr>
          <w:trHeight w:val="34"/>
        </w:trPr>
        <w:tc>
          <w:tcPr>
            <w:tcW w:w="391" w:type="dxa"/>
          </w:tcPr>
          <w:p w14:paraId="2E979352" w14:textId="77777777" w:rsidR="009F43FE" w:rsidRDefault="009F43FE" w:rsidP="00FC0230">
            <w:pPr>
              <w:pStyle w:val="TableofFigures"/>
              <w:rPr>
                <w:lang w:eastAsia="en-US"/>
              </w:rPr>
            </w:pPr>
            <w:r>
              <w:rPr>
                <w:lang w:eastAsia="en-US"/>
              </w:rPr>
              <w:t>6</w:t>
            </w:r>
          </w:p>
        </w:tc>
        <w:tc>
          <w:tcPr>
            <w:tcW w:w="7782" w:type="dxa"/>
          </w:tcPr>
          <w:p w14:paraId="07FB7F78" w14:textId="77777777" w:rsidR="009F43FE" w:rsidRDefault="009F43FE" w:rsidP="00FC0230">
            <w:pPr>
              <w:pStyle w:val="TableofFigures"/>
            </w:pPr>
            <w:r>
              <w:t>How does</w:t>
            </w:r>
            <w:r w:rsidRPr="00EE122C">
              <w:t xml:space="preserve"> the opportunity align to your agency’s </w:t>
            </w:r>
            <w:r w:rsidRPr="00F54757">
              <w:t>purpose and strategic priorities.</w:t>
            </w:r>
            <w:r>
              <w:t>?</w:t>
            </w:r>
          </w:p>
        </w:tc>
      </w:tr>
      <w:tr w:rsidR="009F43FE" w:rsidRPr="00045959" w14:paraId="3A79E929" w14:textId="77777777" w:rsidTr="00D672C5">
        <w:trPr>
          <w:trHeight w:val="34"/>
        </w:trPr>
        <w:tc>
          <w:tcPr>
            <w:tcW w:w="391" w:type="dxa"/>
          </w:tcPr>
          <w:p w14:paraId="33D0A094" w14:textId="77777777" w:rsidR="009F43FE" w:rsidRDefault="009F43FE" w:rsidP="00FC0230">
            <w:pPr>
              <w:pStyle w:val="TableofFigures"/>
              <w:rPr>
                <w:lang w:eastAsia="en-US"/>
              </w:rPr>
            </w:pPr>
            <w:r>
              <w:rPr>
                <w:lang w:eastAsia="en-US"/>
              </w:rPr>
              <w:t>7</w:t>
            </w:r>
          </w:p>
        </w:tc>
        <w:tc>
          <w:tcPr>
            <w:tcW w:w="7782" w:type="dxa"/>
          </w:tcPr>
          <w:p w14:paraId="65AD0A88" w14:textId="77777777" w:rsidR="009F43FE" w:rsidRDefault="009F43FE" w:rsidP="00FC0230">
            <w:pPr>
              <w:pStyle w:val="TableofFigures"/>
            </w:pPr>
            <w:r>
              <w:t xml:space="preserve">How will the </w:t>
            </w:r>
            <w:r w:rsidRPr="00004726">
              <w:t>IP</w:t>
            </w:r>
            <w:r>
              <w:t xml:space="preserve"> rights be commercialised</w:t>
            </w:r>
            <w:r w:rsidRPr="00004726">
              <w:t xml:space="preserve"> (</w:t>
            </w:r>
            <w:r>
              <w:t>e</w:t>
            </w:r>
            <w:r w:rsidRPr="00004726">
              <w:t>.</w:t>
            </w:r>
            <w:r>
              <w:t>g</w:t>
            </w:r>
            <w:r w:rsidRPr="00004726">
              <w:t>. sale of IP, licensing multiple entities)</w:t>
            </w:r>
            <w:r>
              <w:t>? Does this</w:t>
            </w:r>
            <w:r w:rsidRPr="00004726">
              <w:t xml:space="preserve"> include assignment of the IP or a</w:t>
            </w:r>
            <w:r>
              <w:t>ny</w:t>
            </w:r>
            <w:r w:rsidRPr="00004726">
              <w:t xml:space="preserve"> licence which is exclusive, irrevocable or transferrable</w:t>
            </w:r>
            <w:r>
              <w:t>?</w:t>
            </w:r>
          </w:p>
        </w:tc>
      </w:tr>
      <w:tr w:rsidR="009F43FE" w:rsidRPr="00045959" w14:paraId="0ABA9613" w14:textId="77777777" w:rsidTr="00D672C5">
        <w:trPr>
          <w:trHeight w:val="34"/>
        </w:trPr>
        <w:tc>
          <w:tcPr>
            <w:tcW w:w="391" w:type="dxa"/>
          </w:tcPr>
          <w:p w14:paraId="71F296FE" w14:textId="77777777" w:rsidR="009F43FE" w:rsidRDefault="009F43FE" w:rsidP="00FC0230">
            <w:pPr>
              <w:pStyle w:val="TableofFigures"/>
              <w:rPr>
                <w:lang w:eastAsia="en-US"/>
              </w:rPr>
            </w:pPr>
            <w:r>
              <w:rPr>
                <w:lang w:eastAsia="en-US"/>
              </w:rPr>
              <w:t>8</w:t>
            </w:r>
          </w:p>
        </w:tc>
        <w:tc>
          <w:tcPr>
            <w:tcW w:w="7782" w:type="dxa"/>
          </w:tcPr>
          <w:p w14:paraId="02978AF5" w14:textId="77777777" w:rsidR="009F43FE" w:rsidRDefault="009F43FE" w:rsidP="00FC0230">
            <w:pPr>
              <w:pStyle w:val="TableofFigures"/>
            </w:pPr>
            <w:r>
              <w:t xml:space="preserve">What is the proposed term of the commercialisation? How will </w:t>
            </w:r>
            <w:r w:rsidRPr="00FC528C">
              <w:t>royalties and licence fees will be structured</w:t>
            </w:r>
            <w:r>
              <w:t xml:space="preserve"> over that term?</w:t>
            </w:r>
          </w:p>
        </w:tc>
      </w:tr>
      <w:tr w:rsidR="009F43FE" w:rsidRPr="00045959" w14:paraId="008D4849" w14:textId="77777777" w:rsidTr="00D672C5">
        <w:trPr>
          <w:trHeight w:val="34"/>
        </w:trPr>
        <w:tc>
          <w:tcPr>
            <w:tcW w:w="391" w:type="dxa"/>
          </w:tcPr>
          <w:p w14:paraId="331C0BCE" w14:textId="77777777" w:rsidR="009F43FE" w:rsidRDefault="009F43FE" w:rsidP="00FC0230">
            <w:pPr>
              <w:pStyle w:val="TableofFigures"/>
              <w:rPr>
                <w:lang w:eastAsia="en-US"/>
              </w:rPr>
            </w:pPr>
            <w:r>
              <w:rPr>
                <w:lang w:eastAsia="en-US"/>
              </w:rPr>
              <w:t>9</w:t>
            </w:r>
          </w:p>
        </w:tc>
        <w:tc>
          <w:tcPr>
            <w:tcW w:w="7782" w:type="dxa"/>
          </w:tcPr>
          <w:p w14:paraId="55FDB172" w14:textId="77777777" w:rsidR="009F43FE" w:rsidRDefault="009F43FE" w:rsidP="00FC0230">
            <w:pPr>
              <w:pStyle w:val="TableofFigures"/>
            </w:pPr>
            <w:r>
              <w:t xml:space="preserve">What assurances has your agency been given from your legal counsel that the proposed commercialisation opportunity is within your agency’s legal authority? (e.g. legal authority, as applicable, to own IP, commercialise IP, set fees and retain revenue) </w:t>
            </w:r>
          </w:p>
        </w:tc>
      </w:tr>
      <w:tr w:rsidR="009F43FE" w:rsidRPr="00045959" w14:paraId="7FCA4FEE" w14:textId="77777777" w:rsidTr="00D672C5">
        <w:trPr>
          <w:trHeight w:val="34"/>
        </w:trPr>
        <w:tc>
          <w:tcPr>
            <w:tcW w:w="391" w:type="dxa"/>
          </w:tcPr>
          <w:p w14:paraId="471AB67E" w14:textId="77777777" w:rsidR="009F43FE" w:rsidRDefault="009F43FE" w:rsidP="00FC0230">
            <w:pPr>
              <w:pStyle w:val="TableofFigures"/>
              <w:rPr>
                <w:lang w:eastAsia="en-US"/>
              </w:rPr>
            </w:pPr>
            <w:r>
              <w:rPr>
                <w:lang w:eastAsia="en-US"/>
              </w:rPr>
              <w:t>10</w:t>
            </w:r>
          </w:p>
        </w:tc>
        <w:tc>
          <w:tcPr>
            <w:tcW w:w="7782" w:type="dxa"/>
          </w:tcPr>
          <w:p w14:paraId="66D7CC6D" w14:textId="77777777" w:rsidR="009F43FE" w:rsidRDefault="009F43FE" w:rsidP="00FC0230">
            <w:pPr>
              <w:pStyle w:val="TableofFigures"/>
            </w:pPr>
            <w:r>
              <w:t>Has</w:t>
            </w:r>
            <w:r w:rsidRPr="0042128D">
              <w:t xml:space="preserve"> your agency consulted with its</w:t>
            </w:r>
            <w:r>
              <w:t xml:space="preserve"> responsible Minister,</w:t>
            </w:r>
            <w:r w:rsidRPr="0042128D">
              <w:t xml:space="preserve"> portfolio department and other Victorian government stakeholders on the commercialisation opportunity</w:t>
            </w:r>
            <w:r>
              <w:t>?</w:t>
            </w:r>
          </w:p>
        </w:tc>
      </w:tr>
      <w:tr w:rsidR="009F43FE" w:rsidRPr="00045959" w14:paraId="566C4966" w14:textId="77777777" w:rsidTr="00D672C5">
        <w:trPr>
          <w:trHeight w:val="34"/>
        </w:trPr>
        <w:tc>
          <w:tcPr>
            <w:tcW w:w="8173" w:type="dxa"/>
            <w:gridSpan w:val="2"/>
            <w:shd w:val="clear" w:color="auto" w:fill="F2F2F2" w:themeFill="background1" w:themeFillShade="F2"/>
          </w:tcPr>
          <w:p w14:paraId="0F69519A" w14:textId="77777777" w:rsidR="009F43FE" w:rsidRDefault="009F43FE" w:rsidP="00FC0230">
            <w:pPr>
              <w:pStyle w:val="TableofFigures"/>
            </w:pPr>
            <w:r>
              <w:rPr>
                <w:b/>
                <w:bCs/>
                <w:lang w:eastAsia="en-US"/>
              </w:rPr>
              <w:t>B</w:t>
            </w:r>
            <w:r w:rsidRPr="00285692">
              <w:rPr>
                <w:b/>
                <w:bCs/>
                <w:lang w:eastAsia="en-US"/>
              </w:rPr>
              <w:t>enefit</w:t>
            </w:r>
            <w:r>
              <w:rPr>
                <w:b/>
                <w:bCs/>
                <w:lang w:eastAsia="en-US"/>
              </w:rPr>
              <w:t>s</w:t>
            </w:r>
            <w:r w:rsidRPr="00285692">
              <w:rPr>
                <w:b/>
                <w:bCs/>
                <w:lang w:eastAsia="en-US"/>
              </w:rPr>
              <w:t xml:space="preserve"> </w:t>
            </w:r>
            <w:r>
              <w:rPr>
                <w:b/>
                <w:bCs/>
                <w:lang w:eastAsia="en-US"/>
              </w:rPr>
              <w:t>of commercialisation</w:t>
            </w:r>
          </w:p>
        </w:tc>
      </w:tr>
      <w:tr w:rsidR="009F43FE" w:rsidRPr="00045959" w14:paraId="6FBA5A7B" w14:textId="77777777" w:rsidTr="00D672C5">
        <w:trPr>
          <w:trHeight w:val="34"/>
        </w:trPr>
        <w:tc>
          <w:tcPr>
            <w:tcW w:w="391" w:type="dxa"/>
          </w:tcPr>
          <w:p w14:paraId="1348C0B3" w14:textId="77777777" w:rsidR="009F43FE" w:rsidRDefault="009F43FE" w:rsidP="00FC0230">
            <w:pPr>
              <w:pStyle w:val="TableofFigures"/>
              <w:rPr>
                <w:b/>
                <w:bCs/>
                <w:lang w:eastAsia="en-US"/>
              </w:rPr>
            </w:pPr>
            <w:r>
              <w:rPr>
                <w:lang w:eastAsia="en-US"/>
              </w:rPr>
              <w:t>11</w:t>
            </w:r>
          </w:p>
        </w:tc>
        <w:tc>
          <w:tcPr>
            <w:tcW w:w="7782" w:type="dxa"/>
          </w:tcPr>
          <w:p w14:paraId="6915430E" w14:textId="77777777" w:rsidR="009F43FE" w:rsidRDefault="009F43FE" w:rsidP="00FC0230">
            <w:pPr>
              <w:pStyle w:val="TableofFigures"/>
            </w:pPr>
            <w:r>
              <w:t>What is the clear net benefit for the Victorian community? (i.e. impact to health and safety, social and community impact, environmental impact, impact to competition, and/or economic impact)</w:t>
            </w:r>
          </w:p>
        </w:tc>
      </w:tr>
      <w:tr w:rsidR="009F43FE" w:rsidRPr="00045959" w14:paraId="71CCF1E9" w14:textId="77777777" w:rsidTr="00D672C5">
        <w:trPr>
          <w:trHeight w:val="34"/>
        </w:trPr>
        <w:tc>
          <w:tcPr>
            <w:tcW w:w="391" w:type="dxa"/>
          </w:tcPr>
          <w:p w14:paraId="5B2E1E30" w14:textId="77777777" w:rsidR="009F43FE" w:rsidRDefault="009F43FE" w:rsidP="00FC0230">
            <w:pPr>
              <w:pStyle w:val="TableofFigures"/>
              <w:rPr>
                <w:lang w:eastAsia="en-US"/>
              </w:rPr>
            </w:pPr>
            <w:r>
              <w:rPr>
                <w:lang w:eastAsia="en-US"/>
              </w:rPr>
              <w:t>12</w:t>
            </w:r>
          </w:p>
        </w:tc>
        <w:tc>
          <w:tcPr>
            <w:tcW w:w="7782" w:type="dxa"/>
          </w:tcPr>
          <w:p w14:paraId="1348FADF" w14:textId="77777777" w:rsidR="009F43FE" w:rsidRDefault="009F43FE" w:rsidP="00FC0230">
            <w:pPr>
              <w:pStyle w:val="TableofFigures"/>
            </w:pPr>
            <w:r>
              <w:t>What is the anticipated</w:t>
            </w:r>
            <w:r w:rsidRPr="00E26150">
              <w:t xml:space="preserve"> revenue </w:t>
            </w:r>
            <w:r>
              <w:t xml:space="preserve">and costs </w:t>
            </w:r>
            <w:r w:rsidRPr="00E26150">
              <w:t>from the commercialisation opportunity</w:t>
            </w:r>
            <w:r>
              <w:t>?</w:t>
            </w:r>
          </w:p>
        </w:tc>
      </w:tr>
      <w:tr w:rsidR="009F43FE" w:rsidRPr="00045959" w14:paraId="7CC369C3" w14:textId="77777777" w:rsidTr="00D672C5">
        <w:trPr>
          <w:trHeight w:val="34"/>
        </w:trPr>
        <w:tc>
          <w:tcPr>
            <w:tcW w:w="391" w:type="dxa"/>
          </w:tcPr>
          <w:p w14:paraId="5E695AA0" w14:textId="77777777" w:rsidR="009F43FE" w:rsidRDefault="009F43FE" w:rsidP="00FC0230">
            <w:pPr>
              <w:pStyle w:val="TableofFigures"/>
              <w:rPr>
                <w:lang w:eastAsia="en-US"/>
              </w:rPr>
            </w:pPr>
            <w:r>
              <w:rPr>
                <w:lang w:eastAsia="en-US"/>
              </w:rPr>
              <w:lastRenderedPageBreak/>
              <w:t>13</w:t>
            </w:r>
          </w:p>
        </w:tc>
        <w:tc>
          <w:tcPr>
            <w:tcW w:w="7782" w:type="dxa"/>
          </w:tcPr>
          <w:p w14:paraId="0AC68405" w14:textId="77777777" w:rsidR="009F43FE" w:rsidRDefault="009F43FE" w:rsidP="00FC0230">
            <w:pPr>
              <w:pStyle w:val="TableofFigures"/>
            </w:pPr>
            <w:r>
              <w:t>Does your agency</w:t>
            </w:r>
            <w:r w:rsidRPr="00514A7D">
              <w:t xml:space="preserve"> anticipate </w:t>
            </w:r>
            <w:r>
              <w:t xml:space="preserve">revenue will be </w:t>
            </w:r>
            <w:r w:rsidRPr="00514A7D">
              <w:t xml:space="preserve">retained or enter </w:t>
            </w:r>
            <w:r>
              <w:t>C</w:t>
            </w:r>
            <w:r w:rsidRPr="00514A7D">
              <w:t xml:space="preserve">onsolidated </w:t>
            </w:r>
            <w:r>
              <w:t>R</w:t>
            </w:r>
            <w:r w:rsidRPr="00514A7D">
              <w:t>evenue</w:t>
            </w:r>
            <w:r>
              <w:t>?</w:t>
            </w:r>
          </w:p>
        </w:tc>
      </w:tr>
      <w:tr w:rsidR="009F43FE" w:rsidRPr="00045959" w14:paraId="025B0EB5" w14:textId="77777777" w:rsidTr="00D672C5">
        <w:trPr>
          <w:trHeight w:val="34"/>
        </w:trPr>
        <w:tc>
          <w:tcPr>
            <w:tcW w:w="391" w:type="dxa"/>
          </w:tcPr>
          <w:p w14:paraId="6FBD55A6" w14:textId="77777777" w:rsidR="009F43FE" w:rsidRDefault="009F43FE" w:rsidP="00FC0230">
            <w:pPr>
              <w:pStyle w:val="TableofFigures"/>
              <w:rPr>
                <w:lang w:eastAsia="en-US"/>
              </w:rPr>
            </w:pPr>
            <w:r>
              <w:rPr>
                <w:lang w:eastAsia="en-US"/>
              </w:rPr>
              <w:t>14</w:t>
            </w:r>
          </w:p>
        </w:tc>
        <w:tc>
          <w:tcPr>
            <w:tcW w:w="7782" w:type="dxa"/>
          </w:tcPr>
          <w:p w14:paraId="4D8BAC3A" w14:textId="77777777" w:rsidR="009F43FE" w:rsidRDefault="009F43FE" w:rsidP="00FC0230">
            <w:pPr>
              <w:pStyle w:val="TableofFigures"/>
            </w:pPr>
            <w:r>
              <w:t>What</w:t>
            </w:r>
            <w:r w:rsidRPr="00E726C1">
              <w:t xml:space="preserve"> options achieve similar </w:t>
            </w:r>
            <w:r>
              <w:t>outcomes</w:t>
            </w:r>
            <w:r w:rsidRPr="00E726C1">
              <w:t xml:space="preserve"> without commercialising the IP</w:t>
            </w:r>
            <w:r>
              <w:t>?</w:t>
            </w:r>
            <w:r w:rsidRPr="00E726C1">
              <w:t xml:space="preserve"> </w:t>
            </w:r>
            <w:r>
              <w:t>W</w:t>
            </w:r>
            <w:r w:rsidRPr="00E726C1">
              <w:t>hy</w:t>
            </w:r>
            <w:r>
              <w:t xml:space="preserve"> is</w:t>
            </w:r>
            <w:r w:rsidRPr="00E726C1">
              <w:t xml:space="preserve"> commercialising the IP preferrable</w:t>
            </w:r>
            <w:r>
              <w:t>?</w:t>
            </w:r>
          </w:p>
        </w:tc>
      </w:tr>
      <w:tr w:rsidR="009F43FE" w:rsidRPr="00045959" w14:paraId="0AD6A899" w14:textId="77777777" w:rsidTr="00D672C5">
        <w:trPr>
          <w:trHeight w:val="34"/>
        </w:trPr>
        <w:tc>
          <w:tcPr>
            <w:tcW w:w="391" w:type="dxa"/>
          </w:tcPr>
          <w:p w14:paraId="7A4FDCDD" w14:textId="77777777" w:rsidR="009F43FE" w:rsidRDefault="009F43FE" w:rsidP="00FC0230">
            <w:pPr>
              <w:pStyle w:val="TableofFigures"/>
              <w:rPr>
                <w:lang w:eastAsia="en-US"/>
              </w:rPr>
            </w:pPr>
            <w:r>
              <w:rPr>
                <w:lang w:eastAsia="en-US"/>
              </w:rPr>
              <w:t>15</w:t>
            </w:r>
          </w:p>
        </w:tc>
        <w:tc>
          <w:tcPr>
            <w:tcW w:w="7782" w:type="dxa"/>
          </w:tcPr>
          <w:p w14:paraId="64D90372" w14:textId="77777777" w:rsidR="009F43FE" w:rsidRDefault="009F43FE" w:rsidP="00FC0230">
            <w:pPr>
              <w:pStyle w:val="TableofFigures"/>
            </w:pPr>
            <w:r>
              <w:t>H</w:t>
            </w:r>
            <w:r w:rsidRPr="0035062A">
              <w:t xml:space="preserve">ow </w:t>
            </w:r>
            <w:r>
              <w:t xml:space="preserve">will the </w:t>
            </w:r>
            <w:r w:rsidRPr="0035062A">
              <w:t xml:space="preserve">opportunity impact </w:t>
            </w:r>
            <w:r>
              <w:t xml:space="preserve">the </w:t>
            </w:r>
            <w:r w:rsidRPr="0035062A">
              <w:t>current stakeholders and uses of the material</w:t>
            </w:r>
            <w:r>
              <w:t>?</w:t>
            </w:r>
          </w:p>
          <w:p w14:paraId="7466123D" w14:textId="77777777" w:rsidR="009F43FE" w:rsidRPr="003719D9" w:rsidRDefault="009F43FE" w:rsidP="00FC0230"/>
        </w:tc>
      </w:tr>
      <w:tr w:rsidR="009F43FE" w:rsidRPr="00045959" w14:paraId="1459030E" w14:textId="77777777" w:rsidTr="00D672C5">
        <w:trPr>
          <w:trHeight w:val="34"/>
        </w:trPr>
        <w:tc>
          <w:tcPr>
            <w:tcW w:w="8173" w:type="dxa"/>
            <w:gridSpan w:val="2"/>
            <w:shd w:val="clear" w:color="auto" w:fill="F2F2F2" w:themeFill="background1" w:themeFillShade="F2"/>
          </w:tcPr>
          <w:p w14:paraId="680EA190" w14:textId="77777777" w:rsidR="009F43FE" w:rsidRDefault="009F43FE" w:rsidP="00FC0230">
            <w:pPr>
              <w:pStyle w:val="TableofFigures"/>
            </w:pPr>
            <w:r w:rsidRPr="000B1273">
              <w:rPr>
                <w:b/>
                <w:bCs/>
                <w:lang w:eastAsia="en-US"/>
              </w:rPr>
              <w:t>Risk assessment</w:t>
            </w:r>
          </w:p>
        </w:tc>
      </w:tr>
      <w:tr w:rsidR="009F43FE" w:rsidRPr="00045959" w14:paraId="74DD3C0B" w14:textId="77777777" w:rsidTr="00D672C5">
        <w:trPr>
          <w:trHeight w:val="34"/>
        </w:trPr>
        <w:tc>
          <w:tcPr>
            <w:tcW w:w="391" w:type="dxa"/>
          </w:tcPr>
          <w:p w14:paraId="35D6FF96" w14:textId="77777777" w:rsidR="009F43FE" w:rsidRPr="000B1273" w:rsidRDefault="009F43FE" w:rsidP="00FC0230">
            <w:pPr>
              <w:pStyle w:val="TableofFigures"/>
              <w:rPr>
                <w:b/>
                <w:bCs/>
                <w:lang w:eastAsia="en-US"/>
              </w:rPr>
            </w:pPr>
            <w:r>
              <w:rPr>
                <w:lang w:eastAsia="en-US"/>
              </w:rPr>
              <w:t>16</w:t>
            </w:r>
          </w:p>
        </w:tc>
        <w:tc>
          <w:tcPr>
            <w:tcW w:w="7782" w:type="dxa"/>
          </w:tcPr>
          <w:p w14:paraId="1417EC9F" w14:textId="77777777" w:rsidR="009F43FE" w:rsidRDefault="009F43FE" w:rsidP="00FC0230">
            <w:pPr>
              <w:pStyle w:val="TableofFigures"/>
            </w:pPr>
            <w:r>
              <w:t>What</w:t>
            </w:r>
            <w:r w:rsidRPr="0064275E">
              <w:t xml:space="preserve"> resources </w:t>
            </w:r>
            <w:r>
              <w:t xml:space="preserve">will </w:t>
            </w:r>
            <w:r w:rsidRPr="0064275E">
              <w:t>your agency require to undertake the work required</w:t>
            </w:r>
            <w:r>
              <w:t xml:space="preserve"> (internal/external)?</w:t>
            </w:r>
          </w:p>
        </w:tc>
      </w:tr>
      <w:tr w:rsidR="009F43FE" w:rsidRPr="00045959" w14:paraId="05B5E012" w14:textId="77777777" w:rsidTr="00D672C5">
        <w:trPr>
          <w:trHeight w:val="34"/>
        </w:trPr>
        <w:tc>
          <w:tcPr>
            <w:tcW w:w="391" w:type="dxa"/>
          </w:tcPr>
          <w:p w14:paraId="6655593F" w14:textId="77777777" w:rsidR="009F43FE" w:rsidRDefault="009F43FE" w:rsidP="00FC0230">
            <w:pPr>
              <w:pStyle w:val="TableofFigures"/>
              <w:rPr>
                <w:lang w:eastAsia="en-US"/>
              </w:rPr>
            </w:pPr>
            <w:r>
              <w:rPr>
                <w:lang w:eastAsia="en-US"/>
              </w:rPr>
              <w:t>17</w:t>
            </w:r>
          </w:p>
        </w:tc>
        <w:tc>
          <w:tcPr>
            <w:tcW w:w="7782" w:type="dxa"/>
          </w:tcPr>
          <w:p w14:paraId="734DAB69" w14:textId="77777777" w:rsidR="009F43FE" w:rsidRDefault="009F43FE" w:rsidP="00FC0230">
            <w:pPr>
              <w:pStyle w:val="TableofFigures"/>
            </w:pPr>
            <w:r>
              <w:t>What are the</w:t>
            </w:r>
            <w:r w:rsidRPr="0064275E">
              <w:t xml:space="preserve"> risks of the commercialisation opportunity</w:t>
            </w:r>
            <w:r>
              <w:t>?</w:t>
            </w:r>
          </w:p>
        </w:tc>
      </w:tr>
      <w:tr w:rsidR="009F43FE" w:rsidRPr="00045959" w14:paraId="28C79CE5" w14:textId="77777777" w:rsidTr="00D672C5">
        <w:trPr>
          <w:trHeight w:val="34"/>
        </w:trPr>
        <w:tc>
          <w:tcPr>
            <w:tcW w:w="391" w:type="dxa"/>
          </w:tcPr>
          <w:p w14:paraId="2D61CF02" w14:textId="77777777" w:rsidR="009F43FE" w:rsidRDefault="009F43FE" w:rsidP="00FC0230">
            <w:pPr>
              <w:pStyle w:val="TableofFigures"/>
              <w:rPr>
                <w:lang w:eastAsia="en-US"/>
              </w:rPr>
            </w:pPr>
            <w:r>
              <w:rPr>
                <w:lang w:eastAsia="en-US"/>
              </w:rPr>
              <w:t>18</w:t>
            </w:r>
          </w:p>
        </w:tc>
        <w:tc>
          <w:tcPr>
            <w:tcW w:w="7782" w:type="dxa"/>
          </w:tcPr>
          <w:p w14:paraId="1C4F499C" w14:textId="77777777" w:rsidR="009F43FE" w:rsidRDefault="009F43FE" w:rsidP="00FC0230">
            <w:pPr>
              <w:pStyle w:val="TableofFigures"/>
            </w:pPr>
            <w:r>
              <w:t>What are the</w:t>
            </w:r>
            <w:r w:rsidRPr="00C27880">
              <w:t xml:space="preserve"> risks of not proceeding with the commercial</w:t>
            </w:r>
            <w:r>
              <w:t>isation</w:t>
            </w:r>
            <w:r w:rsidRPr="00C27880">
              <w:t xml:space="preserve"> opportunity</w:t>
            </w:r>
            <w:r>
              <w:t>?</w:t>
            </w:r>
          </w:p>
        </w:tc>
      </w:tr>
      <w:tr w:rsidR="009F43FE" w:rsidRPr="00045959" w14:paraId="38F2937B" w14:textId="77777777" w:rsidTr="00D672C5">
        <w:trPr>
          <w:trHeight w:val="34"/>
        </w:trPr>
        <w:tc>
          <w:tcPr>
            <w:tcW w:w="391" w:type="dxa"/>
          </w:tcPr>
          <w:p w14:paraId="0CDAD204" w14:textId="77777777" w:rsidR="009F43FE" w:rsidRDefault="009F43FE" w:rsidP="00FC0230">
            <w:pPr>
              <w:pStyle w:val="TableofFigures"/>
              <w:rPr>
                <w:lang w:eastAsia="en-US"/>
              </w:rPr>
            </w:pPr>
            <w:r>
              <w:rPr>
                <w:lang w:eastAsia="en-US"/>
              </w:rPr>
              <w:t>19</w:t>
            </w:r>
          </w:p>
        </w:tc>
        <w:tc>
          <w:tcPr>
            <w:tcW w:w="7782" w:type="dxa"/>
          </w:tcPr>
          <w:p w14:paraId="41B7883E" w14:textId="77777777" w:rsidR="009F43FE" w:rsidRDefault="009F43FE" w:rsidP="00FC0230">
            <w:pPr>
              <w:pStyle w:val="TableofFigures"/>
            </w:pPr>
            <w:r>
              <w:t>What</w:t>
            </w:r>
            <w:r w:rsidRPr="0042128D">
              <w:t xml:space="preserve"> products or services</w:t>
            </w:r>
            <w:r>
              <w:t xml:space="preserve"> are</w:t>
            </w:r>
            <w:r w:rsidRPr="0042128D">
              <w:t xml:space="preserve"> available from the private sector which compete </w:t>
            </w:r>
            <w:r>
              <w:t xml:space="preserve">in the same market </w:t>
            </w:r>
            <w:r w:rsidRPr="0042128D">
              <w:t>with the commercialisation opportunity</w:t>
            </w:r>
            <w:r>
              <w:t>?</w:t>
            </w:r>
          </w:p>
        </w:tc>
      </w:tr>
    </w:tbl>
    <w:p w14:paraId="489BAB0A" w14:textId="77777777" w:rsidR="006778F3" w:rsidRPr="006778F3" w:rsidRDefault="006778F3" w:rsidP="006778F3"/>
    <w:p w14:paraId="16FD7DDF" w14:textId="1AB97DF6" w:rsidR="006778F3" w:rsidRPr="00AC1553" w:rsidRDefault="006778F3" w:rsidP="00603B27">
      <w:pPr>
        <w:pStyle w:val="Heading1"/>
      </w:pPr>
      <w:bookmarkStart w:id="506" w:name="_Ref351371335"/>
      <w:bookmarkStart w:id="507" w:name="_Toc360519944"/>
      <w:bookmarkStart w:id="508" w:name="_Toc411926907"/>
      <w:bookmarkStart w:id="509" w:name="_Toc140576502"/>
      <w:bookmarkStart w:id="510" w:name="_Toc176264890"/>
      <w:r w:rsidRPr="00AC1553">
        <w:lastRenderedPageBreak/>
        <w:t>Moral</w:t>
      </w:r>
      <w:r w:rsidR="00BE2ECE" w:rsidRPr="00AC1553">
        <w:t xml:space="preserve"> </w:t>
      </w:r>
      <w:r w:rsidRPr="00AC1553">
        <w:t>rights</w:t>
      </w:r>
      <w:r w:rsidR="00BE2ECE" w:rsidRPr="00AC1553">
        <w:t xml:space="preserve"> </w:t>
      </w:r>
      <w:r w:rsidRPr="00AC1553">
        <w:t>consent</w:t>
      </w:r>
      <w:r w:rsidR="00BE2ECE" w:rsidRPr="00AC1553">
        <w:t xml:space="preserve"> </w:t>
      </w:r>
      <w:r w:rsidRPr="00AC1553">
        <w:t>form</w:t>
      </w:r>
      <w:bookmarkEnd w:id="506"/>
      <w:r w:rsidR="00BE2ECE" w:rsidRPr="00AC1553">
        <w:t xml:space="preserve"> </w:t>
      </w:r>
      <w:r w:rsidRPr="00AC1553">
        <w:t>template</w:t>
      </w:r>
      <w:bookmarkEnd w:id="507"/>
      <w:bookmarkEnd w:id="508"/>
      <w:bookmarkEnd w:id="509"/>
      <w:bookmarkEnd w:id="510"/>
    </w:p>
    <w:p w14:paraId="13764237" w14:textId="77777777" w:rsidR="00BB166C" w:rsidRDefault="006778F3" w:rsidP="006778F3">
      <w:r w:rsidRPr="006778F3">
        <w:t>The</w:t>
      </w:r>
      <w:r w:rsidR="00BE2ECE">
        <w:t xml:space="preserve"> </w:t>
      </w:r>
      <w:r w:rsidRPr="006778F3">
        <w:t>following</w:t>
      </w:r>
      <w:r w:rsidR="00BE2ECE">
        <w:t xml:space="preserve"> </w:t>
      </w:r>
      <w:r w:rsidRPr="006778F3">
        <w:t>moral</w:t>
      </w:r>
      <w:r w:rsidR="00BE2ECE">
        <w:t xml:space="preserve"> </w:t>
      </w:r>
      <w:r w:rsidRPr="006778F3">
        <w:t>rights</w:t>
      </w:r>
      <w:r w:rsidR="00BE2ECE">
        <w:t xml:space="preserve"> </w:t>
      </w:r>
      <w:r w:rsidRPr="006778F3">
        <w:t>consent</w:t>
      </w:r>
      <w:r w:rsidR="00BE2ECE">
        <w:t xml:space="preserve"> </w:t>
      </w:r>
      <w:r w:rsidRPr="006778F3">
        <w:t>form</w:t>
      </w:r>
      <w:r w:rsidR="00BE2ECE">
        <w:t xml:space="preserve"> </w:t>
      </w:r>
      <w:r w:rsidRPr="006778F3">
        <w:t>template</w:t>
      </w:r>
      <w:r w:rsidR="00BE2ECE">
        <w:t xml:space="preserve"> </w:t>
      </w:r>
      <w:r w:rsidRPr="006778F3">
        <w:t>is</w:t>
      </w:r>
      <w:r w:rsidR="00BE2ECE">
        <w:t xml:space="preserve"> </w:t>
      </w:r>
      <w:r w:rsidRPr="006778F3">
        <w:t>provided</w:t>
      </w:r>
      <w:r w:rsidR="00BE2ECE">
        <w:t xml:space="preserve"> </w:t>
      </w:r>
      <w:r w:rsidRPr="006778F3">
        <w:t>for</w:t>
      </w:r>
      <w:r w:rsidR="00BE2ECE">
        <w:t xml:space="preserve"> </w:t>
      </w:r>
      <w:r w:rsidRPr="006778F3">
        <w:t>use</w:t>
      </w:r>
      <w:r w:rsidR="00BE2ECE">
        <w:t xml:space="preserve"> </w:t>
      </w:r>
      <w:r w:rsidRPr="006778F3">
        <w:t>by</w:t>
      </w:r>
      <w:r w:rsidR="00BE2ECE">
        <w:t xml:space="preserve"> </w:t>
      </w:r>
      <w:r w:rsidRPr="006778F3">
        <w:t>agencies</w:t>
      </w:r>
      <w:r w:rsidR="00BE2ECE">
        <w:t xml:space="preserve"> </w:t>
      </w:r>
      <w:r w:rsidRPr="006778F3">
        <w:t>in</w:t>
      </w:r>
      <w:r w:rsidR="00BE2ECE">
        <w:t xml:space="preserve"> </w:t>
      </w:r>
      <w:r w:rsidRPr="006778F3">
        <w:t>circumstances</w:t>
      </w:r>
      <w:r w:rsidR="00BE2ECE">
        <w:t xml:space="preserve"> </w:t>
      </w:r>
      <w:proofErr w:type="gramStart"/>
      <w:r w:rsidRPr="006778F3">
        <w:t>where</w:t>
      </w:r>
      <w:proofErr w:type="gramEnd"/>
      <w:r w:rsidR="00BE2ECE">
        <w:t xml:space="preserve"> </w:t>
      </w:r>
      <w:r w:rsidRPr="006778F3">
        <w:t>seeking</w:t>
      </w:r>
      <w:r w:rsidR="00BE2ECE">
        <w:t xml:space="preserve"> </w:t>
      </w:r>
      <w:r w:rsidRPr="006778F3">
        <w:t>such</w:t>
      </w:r>
      <w:r w:rsidR="00BE2ECE">
        <w:t xml:space="preserve"> </w:t>
      </w:r>
      <w:r w:rsidRPr="006778F3">
        <w:t>a</w:t>
      </w:r>
      <w:r w:rsidR="00BE2ECE">
        <w:t xml:space="preserve"> </w:t>
      </w:r>
      <w:r w:rsidRPr="006778F3">
        <w:t>consent</w:t>
      </w:r>
      <w:r w:rsidR="00BE2ECE">
        <w:t xml:space="preserve"> </w:t>
      </w:r>
      <w:r w:rsidRPr="006778F3">
        <w:t>is</w:t>
      </w:r>
      <w:r w:rsidR="00BE2ECE">
        <w:t xml:space="preserve"> </w:t>
      </w:r>
      <w:r w:rsidRPr="006778F3">
        <w:t>appropriate.</w:t>
      </w:r>
      <w:r w:rsidR="00BE2ECE">
        <w:t xml:space="preserve"> </w:t>
      </w:r>
      <w:r w:rsidRPr="006778F3">
        <w:t>See</w:t>
      </w:r>
      <w:r w:rsidR="00BE2ECE">
        <w:t xml:space="preserve"> </w:t>
      </w:r>
      <w:r w:rsidRPr="006778F3">
        <w:t>discussion</w:t>
      </w:r>
      <w:r w:rsidR="00BE2ECE">
        <w:t xml:space="preserve"> </w:t>
      </w:r>
      <w:r w:rsidRPr="006778F3">
        <w:t>in</w:t>
      </w:r>
      <w:r w:rsidR="00BE2ECE">
        <w:t xml:space="preserve"> </w:t>
      </w:r>
      <w:r w:rsidRPr="006778F3">
        <w:t>Chapter</w:t>
      </w:r>
      <w:r w:rsidR="00BE2ECE">
        <w:t xml:space="preserve"> </w:t>
      </w:r>
      <w:r w:rsidRPr="006778F3">
        <w:fldChar w:fldCharType="begin"/>
      </w:r>
      <w:r w:rsidRPr="006778F3">
        <w:instrText xml:space="preserve"> REF _Ref346005173 \r \h </w:instrText>
      </w:r>
      <w:r w:rsidRPr="006778F3">
        <w:fldChar w:fldCharType="separate"/>
      </w:r>
      <w:r w:rsidRPr="006778F3">
        <w:t>10.5</w:t>
      </w:r>
      <w:r w:rsidRPr="006778F3">
        <w:fldChar w:fldCharType="end"/>
      </w:r>
      <w:r w:rsidR="00BE2ECE">
        <w:t xml:space="preserve"> </w:t>
      </w:r>
      <w:r w:rsidRPr="006778F3">
        <w:t>for</w:t>
      </w:r>
      <w:r w:rsidR="00BE2ECE">
        <w:t xml:space="preserve"> </w:t>
      </w:r>
      <w:r w:rsidRPr="006778F3">
        <w:t>further</w:t>
      </w:r>
      <w:r w:rsidR="00BE2ECE">
        <w:t xml:space="preserve"> </w:t>
      </w:r>
      <w:r w:rsidRPr="006778F3">
        <w:t>detail.</w:t>
      </w:r>
    </w:p>
    <w:p w14:paraId="662FE0D8" w14:textId="77777777" w:rsidR="00BB166C" w:rsidRDefault="006778F3" w:rsidP="006778F3">
      <w:r w:rsidRPr="006778F3">
        <w:t>The</w:t>
      </w:r>
      <w:r w:rsidR="00BE2ECE">
        <w:t xml:space="preserve"> </w:t>
      </w:r>
      <w:r w:rsidRPr="006778F3">
        <w:t>template</w:t>
      </w:r>
      <w:r w:rsidR="00BE2ECE">
        <w:t xml:space="preserve"> </w:t>
      </w:r>
      <w:r w:rsidRPr="006778F3">
        <w:t>should</w:t>
      </w:r>
      <w:r w:rsidR="00BE2ECE">
        <w:t xml:space="preserve"> </w:t>
      </w:r>
      <w:r w:rsidRPr="006778F3">
        <w:t>not</w:t>
      </w:r>
      <w:r w:rsidR="00BE2ECE">
        <w:t xml:space="preserve"> </w:t>
      </w:r>
      <w:r w:rsidRPr="006778F3">
        <w:t>be</w:t>
      </w:r>
      <w:r w:rsidR="00BE2ECE">
        <w:t xml:space="preserve"> </w:t>
      </w:r>
      <w:r w:rsidRPr="006778F3">
        <w:t>used</w:t>
      </w:r>
      <w:r w:rsidR="00BE2ECE">
        <w:t xml:space="preserve"> </w:t>
      </w:r>
      <w:r w:rsidRPr="006778F3">
        <w:t>without</w:t>
      </w:r>
      <w:r w:rsidR="00BE2ECE">
        <w:t xml:space="preserve"> </w:t>
      </w:r>
      <w:r w:rsidRPr="006778F3">
        <w:t>legal</w:t>
      </w:r>
      <w:r w:rsidR="00BE2ECE">
        <w:t xml:space="preserve"> </w:t>
      </w:r>
      <w:r w:rsidRPr="006778F3">
        <w:t>advice</w:t>
      </w:r>
      <w:r w:rsidR="00BE2ECE">
        <w:t xml:space="preserve"> </w:t>
      </w:r>
      <w:r w:rsidRPr="006778F3">
        <w:t>unless</w:t>
      </w:r>
      <w:r w:rsidR="00BE2ECE">
        <w:t xml:space="preserve"> </w:t>
      </w:r>
      <w:r w:rsidRPr="006778F3">
        <w:t>the</w:t>
      </w:r>
      <w:r w:rsidR="00BE2ECE">
        <w:t xml:space="preserve"> </w:t>
      </w:r>
      <w:r w:rsidRPr="006778F3">
        <w:t>agency</w:t>
      </w:r>
      <w:r w:rsidR="00BE2ECE">
        <w:t xml:space="preserve"> </w:t>
      </w:r>
      <w:r w:rsidRPr="006778F3">
        <w:t>has</w:t>
      </w:r>
      <w:r w:rsidR="00BE2ECE">
        <w:t xml:space="preserve"> </w:t>
      </w:r>
      <w:r w:rsidRPr="006778F3">
        <w:t>an</w:t>
      </w:r>
      <w:r w:rsidR="00BE2ECE">
        <w:t xml:space="preserve"> </w:t>
      </w:r>
      <w:r w:rsidRPr="006778F3">
        <w:t>existing</w:t>
      </w:r>
      <w:r w:rsidR="00BE2ECE">
        <w:t xml:space="preserve"> </w:t>
      </w:r>
      <w:r w:rsidRPr="006778F3">
        <w:t>practice</w:t>
      </w:r>
      <w:r w:rsidR="00BE2ECE">
        <w:t xml:space="preserve"> </w:t>
      </w:r>
      <w:r w:rsidRPr="006778F3">
        <w:t>of</w:t>
      </w:r>
      <w:r w:rsidR="00BE2ECE">
        <w:t xml:space="preserve"> </w:t>
      </w:r>
      <w:r w:rsidRPr="006778F3">
        <w:t>doing</w:t>
      </w:r>
      <w:r w:rsidR="00BE2ECE">
        <w:t xml:space="preserve"> </w:t>
      </w:r>
      <w:r w:rsidRPr="006778F3">
        <w:t>so.</w:t>
      </w:r>
    </w:p>
    <w:p w14:paraId="674DE388" w14:textId="77777777" w:rsidR="00BB166C" w:rsidRDefault="006778F3" w:rsidP="006778F3">
      <w:r w:rsidRPr="006778F3">
        <w:t>Note</w:t>
      </w:r>
      <w:r w:rsidR="00BE2ECE">
        <w:t xml:space="preserve"> </w:t>
      </w:r>
      <w:r w:rsidRPr="006778F3">
        <w:t>that</w:t>
      </w:r>
      <w:r w:rsidR="00BE2ECE">
        <w:t xml:space="preserve"> </w:t>
      </w:r>
      <w:r w:rsidRPr="006778F3">
        <w:t>the</w:t>
      </w:r>
      <w:r w:rsidR="00BE2ECE">
        <w:t xml:space="preserve"> </w:t>
      </w:r>
      <w:r w:rsidRPr="006778F3">
        <w:t>template</w:t>
      </w:r>
      <w:r w:rsidR="00BE2ECE">
        <w:t xml:space="preserve"> </w:t>
      </w:r>
      <w:r w:rsidRPr="006778F3">
        <w:t>applies</w:t>
      </w:r>
      <w:r w:rsidR="00BE2ECE">
        <w:t xml:space="preserve"> </w:t>
      </w:r>
      <w:r w:rsidRPr="006778F3">
        <w:t>to</w:t>
      </w:r>
      <w:r w:rsidR="00BE2ECE">
        <w:t xml:space="preserve"> </w:t>
      </w:r>
      <w:r w:rsidRPr="006778F3">
        <w:t>departmental</w:t>
      </w:r>
      <w:r w:rsidR="00BE2ECE">
        <w:t xml:space="preserve"> </w:t>
      </w:r>
      <w:r w:rsidRPr="006778F3">
        <w:t>employees.</w:t>
      </w:r>
      <w:r w:rsidR="00BE2ECE">
        <w:t xml:space="preserve"> </w:t>
      </w:r>
      <w:r w:rsidRPr="006778F3">
        <w:t>Statutory</w:t>
      </w:r>
      <w:r w:rsidR="00BE2ECE">
        <w:t xml:space="preserve"> </w:t>
      </w:r>
      <w:r w:rsidRPr="006778F3">
        <w:t>bodies</w:t>
      </w:r>
      <w:r w:rsidR="00BE2ECE">
        <w:t xml:space="preserve"> </w:t>
      </w:r>
      <w:r w:rsidRPr="006778F3">
        <w:t>must</w:t>
      </w:r>
      <w:r w:rsidR="00BE2ECE">
        <w:t xml:space="preserve"> </w:t>
      </w:r>
      <w:r w:rsidRPr="006778F3">
        <w:t>seek</w:t>
      </w:r>
      <w:r w:rsidR="00BE2ECE">
        <w:t xml:space="preserve"> </w:t>
      </w:r>
      <w:r w:rsidRPr="006778F3">
        <w:t>legal</w:t>
      </w:r>
      <w:r w:rsidR="00BE2ECE">
        <w:t xml:space="preserve"> </w:t>
      </w:r>
      <w:r w:rsidRPr="006778F3">
        <w:t>advice</w:t>
      </w:r>
      <w:r w:rsidR="00BE2ECE">
        <w:t xml:space="preserve"> </w:t>
      </w:r>
      <w:r w:rsidRPr="006778F3">
        <w:t>on</w:t>
      </w:r>
      <w:r w:rsidR="00BE2ECE">
        <w:t xml:space="preserve"> </w:t>
      </w:r>
      <w:r w:rsidRPr="006778F3">
        <w:t>applying</w:t>
      </w:r>
      <w:r w:rsidR="00BE2ECE">
        <w:t xml:space="preserve"> </w:t>
      </w:r>
      <w:r w:rsidRPr="006778F3">
        <w:t>the</w:t>
      </w:r>
      <w:r w:rsidR="00BE2ECE">
        <w:t xml:space="preserve"> </w:t>
      </w:r>
      <w:r w:rsidRPr="006778F3">
        <w:t>form</w:t>
      </w:r>
      <w:r w:rsidR="00BE2ECE">
        <w:t xml:space="preserve"> </w:t>
      </w:r>
      <w:r w:rsidRPr="006778F3">
        <w:t>to</w:t>
      </w:r>
      <w:r w:rsidR="00BE2ECE">
        <w:t xml:space="preserve"> </w:t>
      </w:r>
      <w:r w:rsidRPr="006778F3">
        <w:t>their</w:t>
      </w:r>
      <w:r w:rsidR="00BE2ECE">
        <w:t xml:space="preserve"> </w:t>
      </w:r>
      <w:r w:rsidRPr="006778F3">
        <w:t>employees.</w:t>
      </w:r>
    </w:p>
    <w:p w14:paraId="6198EB0D" w14:textId="55D1A904" w:rsidR="006778F3" w:rsidRPr="006778F3" w:rsidRDefault="006778F3" w:rsidP="006778F3"/>
    <w:p w14:paraId="427E2A4A" w14:textId="61ACA425" w:rsidR="006778F3" w:rsidRPr="006778F3" w:rsidRDefault="006778F3" w:rsidP="006778F3">
      <w:r w:rsidRPr="006778F3">
        <w:t>MORAL</w:t>
      </w:r>
      <w:r w:rsidR="00BE2ECE">
        <w:t xml:space="preserve"> </w:t>
      </w:r>
      <w:r w:rsidRPr="006778F3">
        <w:t>RIGHTS</w:t>
      </w:r>
      <w:r w:rsidR="00BE2ECE">
        <w:t xml:space="preserve"> </w:t>
      </w:r>
      <w:r w:rsidRPr="006778F3">
        <w:t>CONSENT</w:t>
      </w:r>
      <w:r w:rsidRPr="006778F3">
        <w:br/>
        <w:t>IN</w:t>
      </w:r>
      <w:r w:rsidR="00BE2ECE">
        <w:t xml:space="preserve"> </w:t>
      </w:r>
      <w:r w:rsidRPr="006778F3">
        <w:t>FAVOUR</w:t>
      </w:r>
      <w:r w:rsidR="00BE2ECE">
        <w:t xml:space="preserve"> </w:t>
      </w:r>
      <w:r w:rsidRPr="006778F3">
        <w:t>OF</w:t>
      </w:r>
      <w:r w:rsidR="00BE2ECE">
        <w:t xml:space="preserve"> </w:t>
      </w:r>
      <w:r w:rsidRPr="006778F3">
        <w:t>THE</w:t>
      </w:r>
      <w:r w:rsidR="00BE2ECE">
        <w:t xml:space="preserve"> </w:t>
      </w:r>
      <w:r w:rsidRPr="006778F3">
        <w:t>STATE</w:t>
      </w:r>
      <w:r w:rsidR="00BE2ECE">
        <w:t xml:space="preserve"> </w:t>
      </w:r>
      <w:r w:rsidRPr="006778F3">
        <w:t>OF</w:t>
      </w:r>
      <w:r w:rsidR="00BE2ECE">
        <w:t xml:space="preserve"> </w:t>
      </w:r>
      <w:r w:rsidRPr="006778F3">
        <w:t>VICTORIA</w:t>
      </w:r>
    </w:p>
    <w:p w14:paraId="7D29272E" w14:textId="77777777" w:rsidR="006778F3" w:rsidRPr="006778F3" w:rsidRDefault="006778F3" w:rsidP="006778F3"/>
    <w:p w14:paraId="2ED108CC" w14:textId="701D60FB" w:rsidR="006778F3" w:rsidRPr="006778F3" w:rsidRDefault="006778F3" w:rsidP="006778F3">
      <w:r w:rsidRPr="006778F3">
        <w:t>Deed</w:t>
      </w:r>
      <w:r w:rsidR="00BE2ECE">
        <w:t xml:space="preserve"> </w:t>
      </w:r>
      <w:r w:rsidRPr="006778F3">
        <w:t>Poll</w:t>
      </w:r>
      <w:r w:rsidR="00BE2ECE">
        <w:t xml:space="preserve"> </w:t>
      </w:r>
      <w:r w:rsidRPr="006778F3">
        <w:t>made</w:t>
      </w:r>
      <w:r w:rsidR="00BE2ECE">
        <w:t xml:space="preserve"> </w:t>
      </w:r>
      <w:r w:rsidRPr="006778F3">
        <w:t>at</w:t>
      </w:r>
      <w:r w:rsidR="00BE2ECE">
        <w:t xml:space="preserve"> </w:t>
      </w:r>
      <w:r w:rsidRPr="006778F3">
        <w:t>………………………….</w:t>
      </w:r>
      <w:r w:rsidR="00BE2ECE">
        <w:t xml:space="preserve"> </w:t>
      </w:r>
      <w:r w:rsidRPr="006778F3">
        <w:t>on</w:t>
      </w:r>
      <w:r w:rsidR="00BE2ECE">
        <w:t xml:space="preserve"> </w:t>
      </w:r>
      <w:r w:rsidRPr="006778F3">
        <w:t>…………………….</w:t>
      </w:r>
      <w:r w:rsidR="00BE2ECE">
        <w:t xml:space="preserve"> </w:t>
      </w:r>
      <w:r w:rsidRPr="006778F3">
        <w:t>20…….</w:t>
      </w:r>
    </w:p>
    <w:p w14:paraId="244B41F8" w14:textId="2D657F15" w:rsidR="006778F3" w:rsidRPr="006778F3" w:rsidRDefault="006778F3" w:rsidP="006778F3">
      <w:r w:rsidRPr="006778F3">
        <w:t>By:</w:t>
      </w:r>
      <w:r w:rsidRPr="006778F3">
        <w:tab/>
      </w:r>
      <w:r w:rsidRPr="006778F3">
        <w:tab/>
        <w:t>…………………………………</w:t>
      </w:r>
      <w:r w:rsidR="00BE2ECE">
        <w:t xml:space="preserve"> </w:t>
      </w:r>
      <w:r w:rsidRPr="006778F3">
        <w:t>of</w:t>
      </w:r>
      <w:r w:rsidR="00BE2ECE">
        <w:t xml:space="preserve"> </w:t>
      </w:r>
      <w:r w:rsidRPr="006778F3">
        <w:t>[insert</w:t>
      </w:r>
      <w:r w:rsidR="00BE2ECE">
        <w:t xml:space="preserve"> </w:t>
      </w:r>
      <w:r w:rsidRPr="006778F3">
        <w:t>address]</w:t>
      </w:r>
      <w:r w:rsidR="00BE2ECE">
        <w:t xml:space="preserve"> </w:t>
      </w:r>
      <w:r w:rsidRPr="006778F3">
        <w:rPr>
          <w:b/>
        </w:rPr>
        <w:t>(Author)</w:t>
      </w:r>
    </w:p>
    <w:p w14:paraId="762E81FC" w14:textId="4C1FB69B" w:rsidR="006778F3" w:rsidRPr="006778F3" w:rsidRDefault="006778F3" w:rsidP="006778F3">
      <w:r w:rsidRPr="006778F3">
        <w:t>In</w:t>
      </w:r>
      <w:r w:rsidR="00BE2ECE">
        <w:t xml:space="preserve"> </w:t>
      </w:r>
      <w:r w:rsidRPr="006778F3">
        <w:t>favour</w:t>
      </w:r>
      <w:r w:rsidR="00BE2ECE">
        <w:t xml:space="preserve"> </w:t>
      </w:r>
      <w:r w:rsidRPr="006778F3">
        <w:t>of:</w:t>
      </w:r>
      <w:r w:rsidR="00BE2ECE">
        <w:t xml:space="preserve"> </w:t>
      </w:r>
      <w:r w:rsidRPr="006778F3">
        <w:tab/>
        <w:t>The</w:t>
      </w:r>
      <w:r w:rsidR="00BE2ECE">
        <w:t xml:space="preserve"> </w:t>
      </w:r>
      <w:r w:rsidRPr="006778F3">
        <w:t>State</w:t>
      </w:r>
      <w:r w:rsidR="00BE2ECE">
        <w:t xml:space="preserve"> </w:t>
      </w:r>
      <w:r w:rsidRPr="006778F3">
        <w:t>of</w:t>
      </w:r>
      <w:r w:rsidR="00BE2ECE">
        <w:t xml:space="preserve"> </w:t>
      </w:r>
      <w:r w:rsidRPr="006778F3">
        <w:t>Victoria</w:t>
      </w:r>
      <w:r w:rsidR="00BE2ECE">
        <w:t xml:space="preserve"> </w:t>
      </w:r>
      <w:r w:rsidRPr="006778F3">
        <w:rPr>
          <w:b/>
        </w:rPr>
        <w:t>(State)</w:t>
      </w:r>
    </w:p>
    <w:p w14:paraId="713D97E8" w14:textId="77777777" w:rsidR="006778F3" w:rsidRPr="006778F3" w:rsidRDefault="006778F3" w:rsidP="006778F3">
      <w:pPr>
        <w:rPr>
          <w:b/>
        </w:rPr>
      </w:pPr>
      <w:r w:rsidRPr="006778F3">
        <w:rPr>
          <w:b/>
        </w:rPr>
        <w:t>Recitals:</w:t>
      </w:r>
    </w:p>
    <w:p w14:paraId="62F986C1" w14:textId="23C3059A" w:rsidR="006778F3" w:rsidRPr="006778F3" w:rsidRDefault="006778F3" w:rsidP="000120A1">
      <w:pPr>
        <w:numPr>
          <w:ilvl w:val="0"/>
          <w:numId w:val="7"/>
        </w:numPr>
      </w:pPr>
      <w:r w:rsidRPr="006778F3">
        <w:t>The</w:t>
      </w:r>
      <w:r w:rsidR="00BE2ECE">
        <w:t xml:space="preserve"> </w:t>
      </w:r>
      <w:r w:rsidRPr="006778F3">
        <w:t>Author</w:t>
      </w:r>
      <w:r w:rsidR="00BE2ECE">
        <w:t xml:space="preserve"> </w:t>
      </w:r>
      <w:r w:rsidRPr="006778F3">
        <w:t>is</w:t>
      </w:r>
      <w:r w:rsidR="00BE2ECE">
        <w:t xml:space="preserve"> </w:t>
      </w:r>
      <w:r w:rsidRPr="006778F3">
        <w:t>an</w:t>
      </w:r>
      <w:r w:rsidR="00BE2ECE">
        <w:t xml:space="preserve"> </w:t>
      </w:r>
      <w:r w:rsidRPr="006778F3">
        <w:t>employee</w:t>
      </w:r>
      <w:r w:rsidR="00BE2ECE">
        <w:t xml:space="preserve"> </w:t>
      </w:r>
      <w:r w:rsidRPr="006778F3">
        <w:t>of</w:t>
      </w:r>
      <w:r w:rsidR="00BE2ECE">
        <w:t xml:space="preserve"> </w:t>
      </w:r>
      <w:r w:rsidRPr="006778F3">
        <w:t>the</w:t>
      </w:r>
      <w:r w:rsidR="00BE2ECE">
        <w:t xml:space="preserve"> </w:t>
      </w:r>
      <w:r w:rsidRPr="006778F3">
        <w:t>State</w:t>
      </w:r>
      <w:r w:rsidR="00BE2ECE">
        <w:t xml:space="preserve"> </w:t>
      </w:r>
      <w:r w:rsidRPr="006778F3">
        <w:t>pursuant</w:t>
      </w:r>
      <w:r w:rsidR="00BE2ECE">
        <w:t xml:space="preserve"> </w:t>
      </w:r>
      <w:r w:rsidRPr="006778F3">
        <w:t>to</w:t>
      </w:r>
      <w:r w:rsidR="00BE2ECE">
        <w:t xml:space="preserve"> </w:t>
      </w:r>
      <w:r w:rsidRPr="006778F3">
        <w:t>the</w:t>
      </w:r>
      <w:r w:rsidR="00BE2ECE">
        <w:t xml:space="preserve"> </w:t>
      </w:r>
      <w:r w:rsidRPr="006778F3">
        <w:t>Victorian</w:t>
      </w:r>
      <w:r w:rsidR="00BE2ECE">
        <w:t xml:space="preserve"> </w:t>
      </w:r>
      <w:r w:rsidRPr="006778F3">
        <w:t>Public</w:t>
      </w:r>
      <w:r w:rsidR="00BE2ECE">
        <w:t xml:space="preserve"> </w:t>
      </w:r>
      <w:r w:rsidRPr="006778F3">
        <w:t>Service</w:t>
      </w:r>
      <w:r w:rsidR="00BE2ECE">
        <w:t xml:space="preserve"> </w:t>
      </w:r>
      <w:r w:rsidRPr="006778F3">
        <w:t>Workplace</w:t>
      </w:r>
      <w:r w:rsidR="00BE2ECE">
        <w:t xml:space="preserve"> </w:t>
      </w:r>
      <w:r w:rsidRPr="006778F3">
        <w:t>Determination</w:t>
      </w:r>
      <w:r w:rsidR="00BE2ECE">
        <w:t xml:space="preserve"> </w:t>
      </w:r>
      <w:r w:rsidRPr="006778F3">
        <w:t>2012</w:t>
      </w:r>
      <w:r w:rsidR="00BE2ECE">
        <w:t xml:space="preserve"> </w:t>
      </w:r>
      <w:r w:rsidRPr="006778F3">
        <w:t>/</w:t>
      </w:r>
      <w:r w:rsidR="00BE2ECE">
        <w:t xml:space="preserve"> </w:t>
      </w:r>
      <w:r w:rsidRPr="006778F3">
        <w:t>Executive</w:t>
      </w:r>
      <w:r w:rsidR="00BE2ECE">
        <w:t xml:space="preserve"> </w:t>
      </w:r>
      <w:r w:rsidRPr="006778F3">
        <w:t>Contract</w:t>
      </w:r>
      <w:r w:rsidR="00BE2ECE">
        <w:t xml:space="preserve"> </w:t>
      </w:r>
      <w:r w:rsidRPr="006778F3">
        <w:t>of</w:t>
      </w:r>
      <w:r w:rsidR="00BE2ECE">
        <w:t xml:space="preserve"> </w:t>
      </w:r>
      <w:r w:rsidRPr="006778F3">
        <w:t>Employment]</w:t>
      </w:r>
      <w:r w:rsidR="00BE2ECE">
        <w:t xml:space="preserve"> </w:t>
      </w:r>
      <w:r w:rsidRPr="006778F3">
        <w:t>dated</w:t>
      </w:r>
      <w:r w:rsidR="00BE2ECE">
        <w:t xml:space="preserve"> </w:t>
      </w:r>
      <w:r w:rsidRPr="006778F3">
        <w:t>[x]</w:t>
      </w:r>
      <w:r w:rsidR="00BE2ECE">
        <w:t xml:space="preserve"> </w:t>
      </w:r>
      <w:r w:rsidRPr="006778F3">
        <w:rPr>
          <w:b/>
        </w:rPr>
        <w:t>(Contract).</w:t>
      </w:r>
    </w:p>
    <w:p w14:paraId="19B39479" w14:textId="4796B664" w:rsidR="006778F3" w:rsidRPr="006778F3" w:rsidRDefault="006778F3" w:rsidP="000120A1">
      <w:pPr>
        <w:numPr>
          <w:ilvl w:val="0"/>
          <w:numId w:val="7"/>
        </w:numPr>
      </w:pPr>
      <w:proofErr w:type="gramStart"/>
      <w:r w:rsidRPr="006778F3">
        <w:t>In</w:t>
      </w:r>
      <w:r w:rsidR="00BE2ECE">
        <w:t xml:space="preserve"> </w:t>
      </w:r>
      <w:r w:rsidRPr="006778F3">
        <w:t>the</w:t>
      </w:r>
      <w:r w:rsidR="00BE2ECE">
        <w:t xml:space="preserve"> </w:t>
      </w:r>
      <w:r w:rsidRPr="006778F3">
        <w:t>course</w:t>
      </w:r>
      <w:r w:rsidR="00BE2ECE">
        <w:t xml:space="preserve"> </w:t>
      </w:r>
      <w:r w:rsidRPr="006778F3">
        <w:t>of</w:t>
      </w:r>
      <w:proofErr w:type="gramEnd"/>
      <w:r w:rsidR="00BE2ECE">
        <w:t xml:space="preserve"> </w:t>
      </w:r>
      <w:r w:rsidRPr="006778F3">
        <w:t>the</w:t>
      </w:r>
      <w:r w:rsidR="00BE2ECE">
        <w:t xml:space="preserve"> </w:t>
      </w:r>
      <w:r w:rsidRPr="006778F3">
        <w:t>Author’s</w:t>
      </w:r>
      <w:r w:rsidR="00BE2ECE">
        <w:t xml:space="preserve"> </w:t>
      </w:r>
      <w:r w:rsidRPr="006778F3">
        <w:t>employment</w:t>
      </w:r>
      <w:r w:rsidR="00BE2ECE">
        <w:t xml:space="preserve"> </w:t>
      </w:r>
      <w:r w:rsidRPr="006778F3">
        <w:t>pursuant</w:t>
      </w:r>
      <w:r w:rsidR="00BE2ECE">
        <w:t xml:space="preserve"> </w:t>
      </w:r>
      <w:r w:rsidRPr="006778F3">
        <w:t>to</w:t>
      </w:r>
      <w:r w:rsidR="00BE2ECE">
        <w:t xml:space="preserve"> </w:t>
      </w:r>
      <w:r w:rsidRPr="006778F3">
        <w:t>the</w:t>
      </w:r>
      <w:r w:rsidR="00BE2ECE">
        <w:t xml:space="preserve"> </w:t>
      </w:r>
      <w:r w:rsidRPr="006778F3">
        <w:t>Contract,</w:t>
      </w:r>
      <w:r w:rsidR="00BE2ECE">
        <w:t xml:space="preserve"> </w:t>
      </w:r>
      <w:r w:rsidRPr="006778F3">
        <w:t>the</w:t>
      </w:r>
      <w:r w:rsidR="00BE2ECE">
        <w:t xml:space="preserve"> </w:t>
      </w:r>
      <w:r w:rsidRPr="006778F3">
        <w:t>Author</w:t>
      </w:r>
      <w:r w:rsidR="00BE2ECE">
        <w:t xml:space="preserve"> </w:t>
      </w:r>
      <w:r w:rsidRPr="006778F3">
        <w:t>has</w:t>
      </w:r>
      <w:r w:rsidR="00BE2ECE">
        <w:t xml:space="preserve"> </w:t>
      </w:r>
      <w:r w:rsidRPr="006778F3">
        <w:t>created</w:t>
      </w:r>
      <w:r w:rsidR="00BE2ECE">
        <w:t xml:space="preserve"> </w:t>
      </w:r>
      <w:r w:rsidRPr="006778F3">
        <w:t>or</w:t>
      </w:r>
      <w:r w:rsidR="00BE2ECE">
        <w:t xml:space="preserve"> </w:t>
      </w:r>
      <w:r w:rsidRPr="006778F3">
        <w:t>may</w:t>
      </w:r>
      <w:r w:rsidR="00BE2ECE">
        <w:t xml:space="preserve"> </w:t>
      </w:r>
      <w:r w:rsidRPr="006778F3">
        <w:t>create</w:t>
      </w:r>
      <w:r w:rsidR="00BE2ECE">
        <w:t xml:space="preserve"> </w:t>
      </w:r>
      <w:r w:rsidRPr="006778F3">
        <w:t>material</w:t>
      </w:r>
      <w:r w:rsidR="00BE2ECE">
        <w:t xml:space="preserve"> </w:t>
      </w:r>
      <w:r w:rsidRPr="006778F3">
        <w:t>in</w:t>
      </w:r>
      <w:r w:rsidR="00BE2ECE">
        <w:t xml:space="preserve"> </w:t>
      </w:r>
      <w:r w:rsidRPr="006778F3">
        <w:t>which</w:t>
      </w:r>
      <w:r w:rsidR="00BE2ECE">
        <w:t xml:space="preserve"> </w:t>
      </w:r>
      <w:r w:rsidRPr="006778F3">
        <w:t>copyright</w:t>
      </w:r>
      <w:r w:rsidR="00BE2ECE">
        <w:t xml:space="preserve"> </w:t>
      </w:r>
      <w:r w:rsidRPr="006778F3">
        <w:t>subsists</w:t>
      </w:r>
      <w:r w:rsidR="00BE2ECE">
        <w:t xml:space="preserve"> </w:t>
      </w:r>
      <w:r w:rsidRPr="006778F3">
        <w:t>for</w:t>
      </w:r>
      <w:r w:rsidR="00BE2ECE">
        <w:t xml:space="preserve"> </w:t>
      </w:r>
      <w:r w:rsidRPr="006778F3">
        <w:t>the</w:t>
      </w:r>
      <w:r w:rsidR="00BE2ECE">
        <w:t xml:space="preserve"> </w:t>
      </w:r>
      <w:r w:rsidRPr="006778F3">
        <w:t>purposes</w:t>
      </w:r>
      <w:r w:rsidR="00BE2ECE">
        <w:t xml:space="preserve"> </w:t>
      </w:r>
      <w:r w:rsidRPr="006778F3">
        <w:t>of</w:t>
      </w:r>
      <w:r w:rsidR="00BE2ECE">
        <w:t xml:space="preserve"> </w:t>
      </w:r>
      <w:r w:rsidRPr="006778F3">
        <w:t>the</w:t>
      </w:r>
      <w:r w:rsidR="00BE2ECE">
        <w:t xml:space="preserve"> </w:t>
      </w:r>
      <w:r w:rsidRPr="006778F3">
        <w:rPr>
          <w:i/>
        </w:rPr>
        <w:t>Copyright</w:t>
      </w:r>
      <w:r w:rsidR="00BE2ECE">
        <w:rPr>
          <w:i/>
        </w:rPr>
        <w:t xml:space="preserve"> </w:t>
      </w:r>
      <w:r w:rsidRPr="006778F3">
        <w:rPr>
          <w:i/>
        </w:rPr>
        <w:t>Act</w:t>
      </w:r>
      <w:r w:rsidR="00BE2ECE">
        <w:rPr>
          <w:i/>
        </w:rPr>
        <w:t xml:space="preserve"> </w:t>
      </w:r>
      <w:r w:rsidRPr="006778F3">
        <w:rPr>
          <w:i/>
        </w:rPr>
        <w:t>1968</w:t>
      </w:r>
      <w:r w:rsidR="00BE2ECE">
        <w:t xml:space="preserve"> </w:t>
      </w:r>
      <w:r w:rsidRPr="006778F3">
        <w:t>(Cth)</w:t>
      </w:r>
      <w:r w:rsidR="00BE2ECE">
        <w:t xml:space="preserve"> </w:t>
      </w:r>
      <w:r w:rsidRPr="006778F3">
        <w:t>(as</w:t>
      </w:r>
      <w:r w:rsidR="00BE2ECE">
        <w:t xml:space="preserve"> </w:t>
      </w:r>
      <w:r w:rsidRPr="006778F3">
        <w:t>amended).</w:t>
      </w:r>
    </w:p>
    <w:p w14:paraId="1953B130" w14:textId="774F60D8" w:rsidR="006778F3" w:rsidRPr="006778F3" w:rsidRDefault="006778F3" w:rsidP="006778F3">
      <w:pPr>
        <w:rPr>
          <w:b/>
        </w:rPr>
      </w:pPr>
      <w:r w:rsidRPr="006778F3">
        <w:rPr>
          <w:b/>
        </w:rPr>
        <w:t>This</w:t>
      </w:r>
      <w:r w:rsidR="00BE2ECE">
        <w:rPr>
          <w:b/>
        </w:rPr>
        <w:t xml:space="preserve"> </w:t>
      </w:r>
      <w:r w:rsidRPr="006778F3">
        <w:rPr>
          <w:b/>
        </w:rPr>
        <w:t>deed</w:t>
      </w:r>
      <w:r w:rsidR="00BE2ECE">
        <w:rPr>
          <w:b/>
        </w:rPr>
        <w:t xml:space="preserve"> </w:t>
      </w:r>
      <w:r w:rsidRPr="006778F3">
        <w:rPr>
          <w:b/>
        </w:rPr>
        <w:t>poll</w:t>
      </w:r>
      <w:r w:rsidR="00BE2ECE">
        <w:rPr>
          <w:b/>
        </w:rPr>
        <w:t xml:space="preserve"> </w:t>
      </w:r>
      <w:r w:rsidRPr="006778F3">
        <w:rPr>
          <w:b/>
        </w:rPr>
        <w:t>provides:</w:t>
      </w:r>
    </w:p>
    <w:p w14:paraId="3AC14000" w14:textId="4007B040" w:rsidR="006778F3" w:rsidRPr="006778F3" w:rsidRDefault="006778F3" w:rsidP="000120A1">
      <w:pPr>
        <w:numPr>
          <w:ilvl w:val="0"/>
          <w:numId w:val="19"/>
        </w:numPr>
      </w:pPr>
      <w:r w:rsidRPr="006778F3">
        <w:rPr>
          <w:b/>
        </w:rPr>
        <w:t>Definitions</w:t>
      </w:r>
      <w:r w:rsidR="00BE2ECE">
        <w:rPr>
          <w:b/>
        </w:rPr>
        <w:t xml:space="preserve"> </w:t>
      </w:r>
      <w:r w:rsidRPr="006778F3">
        <w:rPr>
          <w:b/>
        </w:rPr>
        <w:t>and</w:t>
      </w:r>
      <w:r w:rsidR="00BE2ECE">
        <w:rPr>
          <w:b/>
        </w:rPr>
        <w:t xml:space="preserve"> </w:t>
      </w:r>
      <w:r w:rsidRPr="006778F3">
        <w:rPr>
          <w:b/>
        </w:rPr>
        <w:t>Interpretation</w:t>
      </w:r>
    </w:p>
    <w:p w14:paraId="22C1175E" w14:textId="77777777" w:rsidR="006778F3" w:rsidRPr="006778F3" w:rsidRDefault="006778F3" w:rsidP="000120A1">
      <w:pPr>
        <w:numPr>
          <w:ilvl w:val="1"/>
          <w:numId w:val="19"/>
        </w:numPr>
      </w:pPr>
      <w:r w:rsidRPr="006778F3">
        <w:rPr>
          <w:b/>
        </w:rPr>
        <w:t>Definitions</w:t>
      </w:r>
    </w:p>
    <w:p w14:paraId="64AA430B" w14:textId="37779A33" w:rsidR="006778F3" w:rsidRPr="006778F3" w:rsidRDefault="006778F3" w:rsidP="006778F3">
      <w:r w:rsidRPr="006778F3">
        <w:t>In</w:t>
      </w:r>
      <w:r w:rsidR="00BE2ECE">
        <w:t xml:space="preserve"> </w:t>
      </w:r>
      <w:r w:rsidRPr="006778F3">
        <w:t>this</w:t>
      </w:r>
      <w:r w:rsidR="00BE2ECE">
        <w:t xml:space="preserve"> </w:t>
      </w:r>
      <w:r w:rsidRPr="006778F3">
        <w:t>Deed:</w:t>
      </w:r>
    </w:p>
    <w:p w14:paraId="72DAEB4A" w14:textId="080E98C9" w:rsidR="006778F3" w:rsidRPr="006778F3" w:rsidRDefault="006778F3" w:rsidP="000120A1">
      <w:pPr>
        <w:numPr>
          <w:ilvl w:val="2"/>
          <w:numId w:val="19"/>
        </w:numPr>
      </w:pPr>
      <w:r w:rsidRPr="006778F3">
        <w:rPr>
          <w:b/>
        </w:rPr>
        <w:t>Material</w:t>
      </w:r>
      <w:r w:rsidR="00BE2ECE">
        <w:t xml:space="preserve"> </w:t>
      </w:r>
      <w:r w:rsidRPr="006778F3">
        <w:t>means</w:t>
      </w:r>
      <w:r w:rsidR="00BE2ECE">
        <w:t xml:space="preserve"> </w:t>
      </w:r>
      <w:r w:rsidRPr="006778F3">
        <w:t>anything</w:t>
      </w:r>
      <w:r w:rsidR="00BE2ECE">
        <w:t xml:space="preserve"> </w:t>
      </w:r>
      <w:r w:rsidRPr="006778F3">
        <w:t>created</w:t>
      </w:r>
      <w:r w:rsidR="00BE2ECE">
        <w:t xml:space="preserve"> </w:t>
      </w:r>
      <w:r w:rsidRPr="006778F3">
        <w:t>by</w:t>
      </w:r>
      <w:r w:rsidR="00BE2ECE">
        <w:t xml:space="preserve"> </w:t>
      </w:r>
      <w:r w:rsidRPr="006778F3">
        <w:t>the</w:t>
      </w:r>
      <w:r w:rsidR="00BE2ECE">
        <w:t xml:space="preserve"> </w:t>
      </w:r>
      <w:r w:rsidRPr="006778F3">
        <w:t>Author</w:t>
      </w:r>
      <w:r w:rsidR="00BE2ECE">
        <w:t xml:space="preserve"> </w:t>
      </w:r>
      <w:r w:rsidRPr="006778F3">
        <w:t>in</w:t>
      </w:r>
      <w:r w:rsidR="00BE2ECE">
        <w:t xml:space="preserve"> </w:t>
      </w:r>
      <w:r w:rsidRPr="006778F3">
        <w:t>the</w:t>
      </w:r>
      <w:r w:rsidR="00BE2ECE">
        <w:t xml:space="preserve"> </w:t>
      </w:r>
      <w:r w:rsidRPr="006778F3">
        <w:t>course</w:t>
      </w:r>
      <w:r w:rsidR="00BE2ECE">
        <w:t xml:space="preserve"> </w:t>
      </w:r>
      <w:r w:rsidRPr="006778F3">
        <w:t>of</w:t>
      </w:r>
      <w:r w:rsidR="00BE2ECE">
        <w:t xml:space="preserve"> </w:t>
      </w:r>
      <w:r w:rsidRPr="006778F3">
        <w:t>their</w:t>
      </w:r>
      <w:r w:rsidR="00BE2ECE">
        <w:t xml:space="preserve"> </w:t>
      </w:r>
      <w:r w:rsidRPr="006778F3">
        <w:t>employment</w:t>
      </w:r>
      <w:r w:rsidR="00BE2ECE">
        <w:t xml:space="preserve"> </w:t>
      </w:r>
      <w:r w:rsidRPr="006778F3">
        <w:t>in</w:t>
      </w:r>
      <w:r w:rsidR="00BE2ECE">
        <w:t xml:space="preserve"> </w:t>
      </w:r>
      <w:r w:rsidRPr="006778F3">
        <w:t>which</w:t>
      </w:r>
      <w:r w:rsidR="00BE2ECE">
        <w:t xml:space="preserve"> </w:t>
      </w:r>
      <w:r w:rsidRPr="006778F3">
        <w:t>copyright</w:t>
      </w:r>
      <w:r w:rsidR="00BE2ECE">
        <w:t xml:space="preserve"> </w:t>
      </w:r>
      <w:r w:rsidRPr="006778F3">
        <w:t>subsists</w:t>
      </w:r>
      <w:r w:rsidR="00BE2ECE">
        <w:t xml:space="preserve"> </w:t>
      </w:r>
      <w:r w:rsidRPr="006778F3">
        <w:t>pursuant</w:t>
      </w:r>
      <w:r w:rsidR="00BE2ECE">
        <w:t xml:space="preserve"> </w:t>
      </w:r>
      <w:r w:rsidRPr="006778F3">
        <w:t>to</w:t>
      </w:r>
      <w:r w:rsidR="00BE2ECE">
        <w:t xml:space="preserve"> </w:t>
      </w:r>
      <w:r w:rsidRPr="006778F3">
        <w:t>the</w:t>
      </w:r>
      <w:r w:rsidR="00BE2ECE">
        <w:t xml:space="preserve"> </w:t>
      </w:r>
      <w:r w:rsidRPr="006778F3">
        <w:rPr>
          <w:i/>
        </w:rPr>
        <w:t>Copyright</w:t>
      </w:r>
      <w:r w:rsidR="00BE2ECE">
        <w:rPr>
          <w:i/>
        </w:rPr>
        <w:t xml:space="preserve"> </w:t>
      </w:r>
      <w:r w:rsidRPr="006778F3">
        <w:rPr>
          <w:i/>
        </w:rPr>
        <w:t>Act</w:t>
      </w:r>
      <w:r w:rsidR="00BE2ECE">
        <w:rPr>
          <w:i/>
        </w:rPr>
        <w:t xml:space="preserve"> </w:t>
      </w:r>
      <w:r w:rsidRPr="006778F3">
        <w:rPr>
          <w:i/>
        </w:rPr>
        <w:t>1968</w:t>
      </w:r>
      <w:r w:rsidR="00BE2ECE">
        <w:rPr>
          <w:i/>
        </w:rPr>
        <w:t xml:space="preserve"> </w:t>
      </w:r>
      <w:r w:rsidRPr="006778F3">
        <w:t>(Cth),</w:t>
      </w:r>
      <w:r w:rsidR="00BE2ECE">
        <w:t xml:space="preserve"> </w:t>
      </w:r>
      <w:r w:rsidRPr="006778F3">
        <w:t>whether</w:t>
      </w:r>
      <w:r w:rsidR="00BE2ECE">
        <w:t xml:space="preserve"> </w:t>
      </w:r>
      <w:r w:rsidRPr="006778F3">
        <w:t>created</w:t>
      </w:r>
      <w:r w:rsidR="00BE2ECE">
        <w:t xml:space="preserve"> </w:t>
      </w:r>
      <w:r w:rsidRPr="006778F3">
        <w:t>before</w:t>
      </w:r>
      <w:r w:rsidR="00BE2ECE">
        <w:t xml:space="preserve"> </w:t>
      </w:r>
      <w:r w:rsidRPr="006778F3">
        <w:t>or</w:t>
      </w:r>
      <w:r w:rsidR="00BE2ECE">
        <w:t xml:space="preserve"> </w:t>
      </w:r>
      <w:r w:rsidRPr="006778F3">
        <w:t>after</w:t>
      </w:r>
      <w:r w:rsidR="00BE2ECE">
        <w:t xml:space="preserve"> </w:t>
      </w:r>
      <w:r w:rsidRPr="006778F3">
        <w:t>the</w:t>
      </w:r>
      <w:r w:rsidR="00BE2ECE">
        <w:t xml:space="preserve"> </w:t>
      </w:r>
      <w:r w:rsidRPr="006778F3">
        <w:t>date</w:t>
      </w:r>
      <w:r w:rsidR="00BE2ECE">
        <w:t xml:space="preserve"> </w:t>
      </w:r>
      <w:r w:rsidRPr="006778F3">
        <w:t>of</w:t>
      </w:r>
      <w:r w:rsidR="00BE2ECE">
        <w:t xml:space="preserve"> </w:t>
      </w:r>
      <w:r w:rsidRPr="006778F3">
        <w:t>this</w:t>
      </w:r>
      <w:r w:rsidR="00BE2ECE">
        <w:t xml:space="preserve"> </w:t>
      </w:r>
      <w:r w:rsidRPr="006778F3">
        <w:t>Deed;</w:t>
      </w:r>
      <w:r w:rsidR="00BE2ECE">
        <w:t xml:space="preserve"> </w:t>
      </w:r>
      <w:r w:rsidRPr="006778F3">
        <w:t>and</w:t>
      </w:r>
    </w:p>
    <w:p w14:paraId="53815E1B" w14:textId="2E91BE5F" w:rsidR="006778F3" w:rsidRPr="006778F3" w:rsidRDefault="006778F3" w:rsidP="000120A1">
      <w:pPr>
        <w:numPr>
          <w:ilvl w:val="2"/>
          <w:numId w:val="19"/>
        </w:numPr>
      </w:pPr>
      <w:r w:rsidRPr="006778F3">
        <w:rPr>
          <w:b/>
        </w:rPr>
        <w:t>Moral</w:t>
      </w:r>
      <w:r w:rsidR="00BE2ECE">
        <w:rPr>
          <w:b/>
        </w:rPr>
        <w:t xml:space="preserve"> </w:t>
      </w:r>
      <w:r w:rsidRPr="006778F3">
        <w:rPr>
          <w:b/>
        </w:rPr>
        <w:t>Rights</w:t>
      </w:r>
      <w:r w:rsidR="00BE2ECE">
        <w:t xml:space="preserve"> </w:t>
      </w:r>
      <w:r w:rsidRPr="006778F3">
        <w:t>has</w:t>
      </w:r>
      <w:r w:rsidR="00BE2ECE">
        <w:t xml:space="preserve"> </w:t>
      </w:r>
      <w:r w:rsidRPr="006778F3">
        <w:t>the</w:t>
      </w:r>
      <w:r w:rsidR="00BE2ECE">
        <w:t xml:space="preserve"> </w:t>
      </w:r>
      <w:r w:rsidRPr="006778F3">
        <w:t>meaning</w:t>
      </w:r>
      <w:r w:rsidR="00BE2ECE">
        <w:t xml:space="preserve"> </w:t>
      </w:r>
      <w:r w:rsidRPr="006778F3">
        <w:t>given</w:t>
      </w:r>
      <w:r w:rsidR="00BE2ECE">
        <w:t xml:space="preserve"> </w:t>
      </w:r>
      <w:r w:rsidRPr="006778F3">
        <w:t>to</w:t>
      </w:r>
      <w:r w:rsidR="00BE2ECE">
        <w:t xml:space="preserve"> </w:t>
      </w:r>
      <w:r w:rsidRPr="006778F3">
        <w:t>that</w:t>
      </w:r>
      <w:r w:rsidR="00BE2ECE">
        <w:t xml:space="preserve"> </w:t>
      </w:r>
      <w:r w:rsidRPr="006778F3">
        <w:t>term</w:t>
      </w:r>
      <w:r w:rsidR="00BE2ECE">
        <w:t xml:space="preserve"> </w:t>
      </w:r>
      <w:r w:rsidRPr="006778F3">
        <w:t>in</w:t>
      </w:r>
      <w:r w:rsidR="00BE2ECE">
        <w:t xml:space="preserve"> </w:t>
      </w:r>
      <w:r w:rsidRPr="006778F3">
        <w:t>the</w:t>
      </w:r>
      <w:r w:rsidR="00BE2ECE">
        <w:t xml:space="preserve"> </w:t>
      </w:r>
      <w:r w:rsidRPr="006778F3">
        <w:rPr>
          <w:i/>
        </w:rPr>
        <w:t>Copyright</w:t>
      </w:r>
      <w:r w:rsidR="00BE2ECE">
        <w:rPr>
          <w:i/>
        </w:rPr>
        <w:t xml:space="preserve"> </w:t>
      </w:r>
      <w:r w:rsidRPr="006778F3">
        <w:rPr>
          <w:i/>
        </w:rPr>
        <w:t>Act</w:t>
      </w:r>
      <w:r w:rsidR="00BE2ECE">
        <w:rPr>
          <w:i/>
        </w:rPr>
        <w:t xml:space="preserve"> </w:t>
      </w:r>
      <w:r w:rsidRPr="006778F3">
        <w:rPr>
          <w:i/>
        </w:rPr>
        <w:t>1968</w:t>
      </w:r>
      <w:r w:rsidR="00BE2ECE">
        <w:t xml:space="preserve"> </w:t>
      </w:r>
      <w:r w:rsidRPr="006778F3">
        <w:t>(Cth).</w:t>
      </w:r>
    </w:p>
    <w:p w14:paraId="25042520" w14:textId="77777777" w:rsidR="006778F3" w:rsidRPr="006778F3" w:rsidRDefault="006778F3" w:rsidP="000120A1">
      <w:pPr>
        <w:numPr>
          <w:ilvl w:val="1"/>
          <w:numId w:val="19"/>
        </w:numPr>
      </w:pPr>
      <w:r w:rsidRPr="006778F3">
        <w:rPr>
          <w:b/>
        </w:rPr>
        <w:t>Construction</w:t>
      </w:r>
    </w:p>
    <w:p w14:paraId="2B110502" w14:textId="6DB3CE2C" w:rsidR="006778F3" w:rsidRPr="006778F3" w:rsidRDefault="006778F3" w:rsidP="006778F3">
      <w:r w:rsidRPr="006778F3">
        <w:t>Unless</w:t>
      </w:r>
      <w:r w:rsidR="00BE2ECE">
        <w:t xml:space="preserve"> </w:t>
      </w:r>
      <w:r w:rsidRPr="006778F3">
        <w:t>expressed</w:t>
      </w:r>
      <w:r w:rsidR="00BE2ECE">
        <w:t xml:space="preserve"> </w:t>
      </w:r>
      <w:r w:rsidRPr="006778F3">
        <w:t>to</w:t>
      </w:r>
      <w:r w:rsidR="00BE2ECE">
        <w:t xml:space="preserve"> </w:t>
      </w:r>
      <w:r w:rsidRPr="006778F3">
        <w:t>the</w:t>
      </w:r>
      <w:r w:rsidR="00BE2ECE">
        <w:t xml:space="preserve"> </w:t>
      </w:r>
      <w:r w:rsidRPr="006778F3">
        <w:t>contrary:</w:t>
      </w:r>
    </w:p>
    <w:p w14:paraId="46F9E309" w14:textId="6BA08938" w:rsidR="006778F3" w:rsidRPr="006778F3" w:rsidRDefault="006778F3" w:rsidP="000120A1">
      <w:pPr>
        <w:numPr>
          <w:ilvl w:val="2"/>
          <w:numId w:val="19"/>
        </w:numPr>
      </w:pPr>
      <w:r w:rsidRPr="006778F3">
        <w:t>words</w:t>
      </w:r>
      <w:r w:rsidR="00BE2ECE">
        <w:t xml:space="preserve"> </w:t>
      </w:r>
      <w:r w:rsidRPr="006778F3">
        <w:t>importing:</w:t>
      </w:r>
    </w:p>
    <w:p w14:paraId="7B87AAC8" w14:textId="02543E1A" w:rsidR="006778F3" w:rsidRPr="006778F3" w:rsidRDefault="006778F3" w:rsidP="000120A1">
      <w:pPr>
        <w:numPr>
          <w:ilvl w:val="3"/>
          <w:numId w:val="19"/>
        </w:numPr>
      </w:pPr>
      <w:r w:rsidRPr="006778F3">
        <w:lastRenderedPageBreak/>
        <w:t>the</w:t>
      </w:r>
      <w:r w:rsidR="00BE2ECE">
        <w:t xml:space="preserve"> </w:t>
      </w:r>
      <w:r w:rsidRPr="006778F3">
        <w:t>singular</w:t>
      </w:r>
      <w:r w:rsidR="00BE2ECE">
        <w:t xml:space="preserve"> </w:t>
      </w:r>
      <w:r w:rsidRPr="006778F3">
        <w:t>includes</w:t>
      </w:r>
      <w:r w:rsidR="00BE2ECE">
        <w:t xml:space="preserve"> </w:t>
      </w:r>
      <w:r w:rsidRPr="006778F3">
        <w:t>the</w:t>
      </w:r>
      <w:r w:rsidR="00BE2ECE">
        <w:t xml:space="preserve"> </w:t>
      </w:r>
      <w:proofErr w:type="gramStart"/>
      <w:r w:rsidRPr="006778F3">
        <w:t>plural</w:t>
      </w:r>
      <w:proofErr w:type="gramEnd"/>
      <w:r w:rsidR="00BE2ECE">
        <w:t xml:space="preserve"> </w:t>
      </w:r>
      <w:r w:rsidRPr="006778F3">
        <w:t>and</w:t>
      </w:r>
      <w:r w:rsidR="00BE2ECE">
        <w:t xml:space="preserve"> </w:t>
      </w:r>
      <w:r w:rsidRPr="006778F3">
        <w:t>the</w:t>
      </w:r>
      <w:r w:rsidR="00BE2ECE">
        <w:t xml:space="preserve"> </w:t>
      </w:r>
      <w:r w:rsidRPr="006778F3">
        <w:t>plural</w:t>
      </w:r>
      <w:r w:rsidR="00BE2ECE">
        <w:t xml:space="preserve"> </w:t>
      </w:r>
      <w:r w:rsidRPr="006778F3">
        <w:t>includes</w:t>
      </w:r>
      <w:r w:rsidR="00BE2ECE">
        <w:t xml:space="preserve"> </w:t>
      </w:r>
      <w:r w:rsidRPr="006778F3">
        <w:t>the</w:t>
      </w:r>
      <w:r w:rsidR="00BE2ECE">
        <w:t xml:space="preserve"> </w:t>
      </w:r>
      <w:r w:rsidRPr="006778F3">
        <w:t>singular;</w:t>
      </w:r>
    </w:p>
    <w:p w14:paraId="1EAFA4AF" w14:textId="5ECB0672" w:rsidR="006778F3" w:rsidRPr="006778F3" w:rsidRDefault="006778F3" w:rsidP="000120A1">
      <w:pPr>
        <w:numPr>
          <w:ilvl w:val="3"/>
          <w:numId w:val="19"/>
        </w:numPr>
      </w:pPr>
      <w:r w:rsidRPr="006778F3">
        <w:t>any</w:t>
      </w:r>
      <w:r w:rsidR="00BE2ECE">
        <w:t xml:space="preserve"> </w:t>
      </w:r>
      <w:r w:rsidRPr="006778F3">
        <w:t>gender</w:t>
      </w:r>
      <w:r w:rsidR="00BE2ECE">
        <w:t xml:space="preserve"> </w:t>
      </w:r>
      <w:r w:rsidRPr="006778F3">
        <w:t>includes</w:t>
      </w:r>
      <w:r w:rsidR="00BE2ECE">
        <w:t xml:space="preserve"> </w:t>
      </w:r>
      <w:r w:rsidRPr="006778F3">
        <w:t>the</w:t>
      </w:r>
      <w:r w:rsidR="00BE2ECE">
        <w:t xml:space="preserve"> </w:t>
      </w:r>
      <w:r w:rsidRPr="006778F3">
        <w:t>other</w:t>
      </w:r>
      <w:r w:rsidR="00BE2ECE">
        <w:t xml:space="preserve"> </w:t>
      </w:r>
      <w:r w:rsidRPr="006778F3">
        <w:t>gender;</w:t>
      </w:r>
    </w:p>
    <w:p w14:paraId="534D81F3" w14:textId="1810686A" w:rsidR="006778F3" w:rsidRPr="006778F3" w:rsidRDefault="006778F3" w:rsidP="000120A1">
      <w:pPr>
        <w:numPr>
          <w:ilvl w:val="2"/>
          <w:numId w:val="19"/>
        </w:numPr>
      </w:pPr>
      <w:r w:rsidRPr="006778F3">
        <w:t>if</w:t>
      </w:r>
      <w:r w:rsidR="00BE2ECE">
        <w:t xml:space="preserve"> </w:t>
      </w:r>
      <w:r w:rsidRPr="006778F3">
        <w:t>a</w:t>
      </w:r>
      <w:r w:rsidR="00BE2ECE">
        <w:t xml:space="preserve"> </w:t>
      </w:r>
      <w:r w:rsidRPr="006778F3">
        <w:t>word</w:t>
      </w:r>
      <w:r w:rsidR="00BE2ECE">
        <w:t xml:space="preserve"> </w:t>
      </w:r>
      <w:r w:rsidRPr="006778F3">
        <w:t>or</w:t>
      </w:r>
      <w:r w:rsidR="00BE2ECE">
        <w:t xml:space="preserve"> </w:t>
      </w:r>
      <w:r w:rsidRPr="006778F3">
        <w:t>phrase</w:t>
      </w:r>
      <w:r w:rsidR="00BE2ECE">
        <w:t xml:space="preserve"> </w:t>
      </w:r>
      <w:r w:rsidRPr="006778F3">
        <w:t>is</w:t>
      </w:r>
      <w:r w:rsidR="00BE2ECE">
        <w:t xml:space="preserve"> </w:t>
      </w:r>
      <w:r w:rsidRPr="006778F3">
        <w:t>defined</w:t>
      </w:r>
      <w:r w:rsidR="00BE2ECE">
        <w:t xml:space="preserve"> </w:t>
      </w:r>
      <w:r w:rsidRPr="006778F3">
        <w:t>cognate</w:t>
      </w:r>
      <w:r w:rsidR="00BE2ECE">
        <w:t xml:space="preserve"> </w:t>
      </w:r>
      <w:r w:rsidRPr="006778F3">
        <w:t>words</w:t>
      </w:r>
      <w:r w:rsidR="00BE2ECE">
        <w:t xml:space="preserve"> </w:t>
      </w:r>
      <w:r w:rsidRPr="006778F3">
        <w:t>and</w:t>
      </w:r>
      <w:r w:rsidR="00BE2ECE">
        <w:t xml:space="preserve"> </w:t>
      </w:r>
      <w:r w:rsidRPr="006778F3">
        <w:t>phrases</w:t>
      </w:r>
      <w:r w:rsidR="00BE2ECE">
        <w:t xml:space="preserve"> </w:t>
      </w:r>
      <w:r w:rsidRPr="006778F3">
        <w:t>have</w:t>
      </w:r>
      <w:r w:rsidR="00BE2ECE">
        <w:t xml:space="preserve"> </w:t>
      </w:r>
      <w:r w:rsidRPr="006778F3">
        <w:t>corresponding</w:t>
      </w:r>
      <w:r w:rsidR="00BE2ECE">
        <w:t xml:space="preserve"> </w:t>
      </w:r>
      <w:r w:rsidRPr="006778F3">
        <w:t>definitions;</w:t>
      </w:r>
    </w:p>
    <w:p w14:paraId="5F7F1FD7" w14:textId="6A58BF6A" w:rsidR="006778F3" w:rsidRPr="006778F3" w:rsidRDefault="006778F3" w:rsidP="000120A1">
      <w:pPr>
        <w:numPr>
          <w:ilvl w:val="2"/>
          <w:numId w:val="19"/>
        </w:numPr>
      </w:pPr>
      <w:r w:rsidRPr="006778F3">
        <w:t>a</w:t>
      </w:r>
      <w:r w:rsidR="00BE2ECE">
        <w:t xml:space="preserve"> </w:t>
      </w:r>
      <w:r w:rsidRPr="006778F3">
        <w:t>reference</w:t>
      </w:r>
      <w:r w:rsidR="00BE2ECE">
        <w:t xml:space="preserve"> </w:t>
      </w:r>
      <w:r w:rsidRPr="006778F3">
        <w:t>to</w:t>
      </w:r>
      <w:r w:rsidR="00BE2ECE">
        <w:t xml:space="preserve"> </w:t>
      </w:r>
      <w:r w:rsidRPr="006778F3">
        <w:t>the</w:t>
      </w:r>
      <w:r w:rsidR="00BE2ECE">
        <w:t xml:space="preserve"> </w:t>
      </w:r>
      <w:r w:rsidRPr="006778F3">
        <w:t>State</w:t>
      </w:r>
      <w:r w:rsidR="00BE2ECE">
        <w:t xml:space="preserve"> </w:t>
      </w:r>
      <w:r w:rsidRPr="006778F3">
        <w:t>includes</w:t>
      </w:r>
      <w:r w:rsidR="00BE2ECE">
        <w:t xml:space="preserve"> </w:t>
      </w:r>
      <w:r w:rsidRPr="006778F3">
        <w:t>its</w:t>
      </w:r>
      <w:r w:rsidR="00BE2ECE">
        <w:t xml:space="preserve"> </w:t>
      </w:r>
      <w:r w:rsidRPr="006778F3">
        <w:t>assigns.</w:t>
      </w:r>
    </w:p>
    <w:p w14:paraId="2AF56FC5" w14:textId="4364AE7B" w:rsidR="006778F3" w:rsidRPr="006778F3" w:rsidRDefault="006778F3" w:rsidP="000120A1">
      <w:pPr>
        <w:numPr>
          <w:ilvl w:val="0"/>
          <w:numId w:val="19"/>
        </w:numPr>
      </w:pPr>
      <w:r w:rsidRPr="006778F3">
        <w:t>The</w:t>
      </w:r>
      <w:r w:rsidR="00BE2ECE">
        <w:t xml:space="preserve"> </w:t>
      </w:r>
      <w:r w:rsidRPr="006778F3">
        <w:t>Author:</w:t>
      </w:r>
    </w:p>
    <w:p w14:paraId="24CDAB4A" w14:textId="4093015C" w:rsidR="006778F3" w:rsidRPr="006778F3" w:rsidRDefault="006778F3" w:rsidP="000120A1">
      <w:pPr>
        <w:numPr>
          <w:ilvl w:val="1"/>
          <w:numId w:val="19"/>
        </w:numPr>
      </w:pPr>
      <w:r w:rsidRPr="006778F3">
        <w:t>warrants</w:t>
      </w:r>
      <w:r w:rsidR="00BE2ECE">
        <w:t xml:space="preserve"> </w:t>
      </w:r>
      <w:r w:rsidRPr="006778F3">
        <w:t>that</w:t>
      </w:r>
      <w:r w:rsidR="00BE2ECE">
        <w:t xml:space="preserve"> </w:t>
      </w:r>
      <w:r w:rsidRPr="006778F3">
        <w:t>he</w:t>
      </w:r>
      <w:r w:rsidR="00BE2ECE">
        <w:t xml:space="preserve"> </w:t>
      </w:r>
      <w:r w:rsidRPr="006778F3">
        <w:t>or</w:t>
      </w:r>
      <w:r w:rsidR="00BE2ECE">
        <w:t xml:space="preserve"> </w:t>
      </w:r>
      <w:r w:rsidRPr="006778F3">
        <w:t>she</w:t>
      </w:r>
      <w:r w:rsidR="00BE2ECE">
        <w:t xml:space="preserve"> </w:t>
      </w:r>
      <w:r w:rsidRPr="006778F3">
        <w:t>will</w:t>
      </w:r>
      <w:r w:rsidR="00BE2ECE">
        <w:t xml:space="preserve"> </w:t>
      </w:r>
      <w:r w:rsidRPr="006778F3">
        <w:t>not</w:t>
      </w:r>
      <w:r w:rsidR="00BE2ECE">
        <w:t xml:space="preserve"> </w:t>
      </w:r>
      <w:r w:rsidRPr="006778F3">
        <w:t>sue,</w:t>
      </w:r>
      <w:r w:rsidR="00BE2ECE">
        <w:t xml:space="preserve"> </w:t>
      </w:r>
      <w:r w:rsidRPr="006778F3">
        <w:t>enforce</w:t>
      </w:r>
      <w:r w:rsidR="00BE2ECE">
        <w:t xml:space="preserve"> </w:t>
      </w:r>
      <w:r w:rsidRPr="006778F3">
        <w:t>any</w:t>
      </w:r>
      <w:r w:rsidR="00BE2ECE">
        <w:t xml:space="preserve"> </w:t>
      </w:r>
      <w:r w:rsidRPr="006778F3">
        <w:t>claim,</w:t>
      </w:r>
      <w:r w:rsidR="00BE2ECE">
        <w:t xml:space="preserve"> </w:t>
      </w:r>
      <w:r w:rsidRPr="006778F3">
        <w:t>bring</w:t>
      </w:r>
      <w:r w:rsidR="00BE2ECE">
        <w:t xml:space="preserve"> </w:t>
      </w:r>
      <w:r w:rsidRPr="006778F3">
        <w:t>any</w:t>
      </w:r>
      <w:r w:rsidR="00BE2ECE">
        <w:t xml:space="preserve"> </w:t>
      </w:r>
      <w:r w:rsidRPr="006778F3">
        <w:t>action</w:t>
      </w:r>
      <w:r w:rsidR="00BE2ECE">
        <w:t xml:space="preserve"> </w:t>
      </w:r>
      <w:r w:rsidRPr="006778F3">
        <w:t>or</w:t>
      </w:r>
      <w:r w:rsidR="00BE2ECE">
        <w:t xml:space="preserve"> </w:t>
      </w:r>
      <w:r w:rsidRPr="006778F3">
        <w:t>exercise</w:t>
      </w:r>
      <w:r w:rsidR="00BE2ECE">
        <w:t xml:space="preserve"> </w:t>
      </w:r>
      <w:r w:rsidRPr="006778F3">
        <w:t>any</w:t>
      </w:r>
      <w:r w:rsidR="00BE2ECE">
        <w:t xml:space="preserve"> </w:t>
      </w:r>
      <w:r w:rsidRPr="006778F3">
        <w:t>remedy</w:t>
      </w:r>
      <w:r w:rsidR="00BE2ECE">
        <w:t xml:space="preserve"> </w:t>
      </w:r>
      <w:r w:rsidRPr="006778F3">
        <w:t>in</w:t>
      </w:r>
      <w:r w:rsidR="00BE2ECE">
        <w:t xml:space="preserve"> </w:t>
      </w:r>
      <w:r w:rsidRPr="006778F3">
        <w:t>respect</w:t>
      </w:r>
      <w:r w:rsidR="00BE2ECE">
        <w:t xml:space="preserve"> </w:t>
      </w:r>
      <w:r w:rsidRPr="006778F3">
        <w:t>of</w:t>
      </w:r>
      <w:r w:rsidR="00BE2ECE">
        <w:t xml:space="preserve"> </w:t>
      </w:r>
      <w:r w:rsidRPr="006778F3">
        <w:t>any</w:t>
      </w:r>
      <w:r w:rsidR="00BE2ECE">
        <w:t xml:space="preserve"> </w:t>
      </w:r>
      <w:r w:rsidRPr="006778F3">
        <w:t>breach</w:t>
      </w:r>
      <w:r w:rsidR="00BE2ECE">
        <w:t xml:space="preserve"> </w:t>
      </w:r>
      <w:r w:rsidRPr="006778F3">
        <w:t>or</w:t>
      </w:r>
      <w:r w:rsidR="00BE2ECE">
        <w:t xml:space="preserve"> </w:t>
      </w:r>
      <w:r w:rsidRPr="006778F3">
        <w:t>alleged</w:t>
      </w:r>
      <w:r w:rsidR="00BE2ECE">
        <w:t xml:space="preserve"> </w:t>
      </w:r>
      <w:r w:rsidRPr="006778F3">
        <w:t>breach</w:t>
      </w:r>
      <w:r w:rsidR="00BE2ECE">
        <w:t xml:space="preserve"> </w:t>
      </w:r>
      <w:r w:rsidRPr="006778F3">
        <w:t>of</w:t>
      </w:r>
      <w:r w:rsidR="00BE2ECE">
        <w:t xml:space="preserve"> </w:t>
      </w:r>
      <w:r w:rsidRPr="006778F3">
        <w:t>the</w:t>
      </w:r>
      <w:r w:rsidR="00BE2ECE">
        <w:t xml:space="preserve"> </w:t>
      </w:r>
      <w:r w:rsidRPr="006778F3">
        <w:t>Author’s</w:t>
      </w:r>
      <w:r w:rsidR="00BE2ECE">
        <w:t xml:space="preserve"> </w:t>
      </w:r>
      <w:r w:rsidRPr="006778F3">
        <w:t>Moral</w:t>
      </w:r>
      <w:r w:rsidR="00BE2ECE">
        <w:t xml:space="preserve"> </w:t>
      </w:r>
      <w:r w:rsidRPr="006778F3">
        <w:t>Rights</w:t>
      </w:r>
      <w:r w:rsidR="00BE2ECE">
        <w:t xml:space="preserve"> </w:t>
      </w:r>
      <w:r w:rsidRPr="006778F3">
        <w:t>by:</w:t>
      </w:r>
    </w:p>
    <w:p w14:paraId="0130FDBE" w14:textId="05612032" w:rsidR="006778F3" w:rsidRPr="006778F3" w:rsidRDefault="006778F3" w:rsidP="000120A1">
      <w:pPr>
        <w:numPr>
          <w:ilvl w:val="2"/>
          <w:numId w:val="19"/>
        </w:numPr>
      </w:pPr>
      <w:r w:rsidRPr="006778F3">
        <w:t>the</w:t>
      </w:r>
      <w:r w:rsidR="00BE2ECE">
        <w:t xml:space="preserve"> </w:t>
      </w:r>
      <w:r w:rsidRPr="006778F3">
        <w:t>State;</w:t>
      </w:r>
      <w:r w:rsidR="00BE2ECE">
        <w:t xml:space="preserve"> </w:t>
      </w:r>
      <w:r w:rsidRPr="006778F3">
        <w:t>or</w:t>
      </w:r>
    </w:p>
    <w:p w14:paraId="4F831CEB" w14:textId="2F5326E3" w:rsidR="006778F3" w:rsidRPr="006778F3" w:rsidRDefault="006778F3" w:rsidP="000120A1">
      <w:pPr>
        <w:numPr>
          <w:ilvl w:val="2"/>
          <w:numId w:val="19"/>
        </w:numPr>
      </w:pPr>
      <w:r w:rsidRPr="006778F3">
        <w:t>any</w:t>
      </w:r>
      <w:r w:rsidR="00BE2ECE">
        <w:t xml:space="preserve"> </w:t>
      </w:r>
      <w:r w:rsidRPr="006778F3">
        <w:t>third</w:t>
      </w:r>
      <w:r w:rsidR="00BE2ECE">
        <w:t xml:space="preserve"> </w:t>
      </w:r>
      <w:r w:rsidRPr="006778F3">
        <w:t>party</w:t>
      </w:r>
      <w:r w:rsidR="00BE2ECE">
        <w:t xml:space="preserve"> </w:t>
      </w:r>
      <w:r w:rsidRPr="006778F3">
        <w:t>to</w:t>
      </w:r>
      <w:r w:rsidR="00BE2ECE">
        <w:t xml:space="preserve"> </w:t>
      </w:r>
      <w:r w:rsidRPr="006778F3">
        <w:t>whom</w:t>
      </w:r>
      <w:r w:rsidR="00BE2ECE">
        <w:t xml:space="preserve"> </w:t>
      </w:r>
      <w:r w:rsidRPr="006778F3">
        <w:t>the</w:t>
      </w:r>
      <w:r w:rsidR="00BE2ECE">
        <w:t xml:space="preserve"> </w:t>
      </w:r>
      <w:r w:rsidRPr="006778F3">
        <w:t>State</w:t>
      </w:r>
      <w:r w:rsidR="00BE2ECE">
        <w:t xml:space="preserve"> </w:t>
      </w:r>
      <w:r w:rsidRPr="006778F3">
        <w:t>sub</w:t>
      </w:r>
      <w:r w:rsidRPr="006778F3">
        <w:noBreakHyphen/>
        <w:t>licences</w:t>
      </w:r>
      <w:r w:rsidR="00BE2ECE">
        <w:t xml:space="preserve"> </w:t>
      </w:r>
      <w:r w:rsidRPr="006778F3">
        <w:t>any</w:t>
      </w:r>
      <w:r w:rsidR="00BE2ECE">
        <w:t xml:space="preserve"> </w:t>
      </w:r>
      <w:r w:rsidRPr="006778F3">
        <w:t>copyright</w:t>
      </w:r>
      <w:r w:rsidR="00BE2ECE">
        <w:t xml:space="preserve"> </w:t>
      </w:r>
      <w:r w:rsidRPr="006778F3">
        <w:t>that</w:t>
      </w:r>
      <w:r w:rsidR="00BE2ECE">
        <w:t xml:space="preserve"> </w:t>
      </w:r>
      <w:r w:rsidRPr="006778F3">
        <w:t>the</w:t>
      </w:r>
      <w:r w:rsidR="00BE2ECE">
        <w:t xml:space="preserve"> </w:t>
      </w:r>
      <w:r w:rsidRPr="006778F3">
        <w:t>State</w:t>
      </w:r>
      <w:r w:rsidR="00BE2ECE">
        <w:t xml:space="preserve"> </w:t>
      </w:r>
      <w:r w:rsidRPr="006778F3">
        <w:t>has</w:t>
      </w:r>
      <w:r w:rsidR="00BE2ECE">
        <w:t xml:space="preserve"> </w:t>
      </w:r>
      <w:r w:rsidRPr="006778F3">
        <w:t>in,</w:t>
      </w:r>
      <w:r w:rsidR="00BE2ECE">
        <w:t xml:space="preserve"> </w:t>
      </w:r>
      <w:r w:rsidRPr="006778F3">
        <w:t>or</w:t>
      </w:r>
      <w:r w:rsidR="00BE2ECE">
        <w:t xml:space="preserve"> </w:t>
      </w:r>
      <w:r w:rsidRPr="006778F3">
        <w:t>in</w:t>
      </w:r>
      <w:r w:rsidR="00BE2ECE">
        <w:t xml:space="preserve"> </w:t>
      </w:r>
      <w:r w:rsidRPr="006778F3">
        <w:t>relation</w:t>
      </w:r>
      <w:r w:rsidR="00BE2ECE">
        <w:t xml:space="preserve"> </w:t>
      </w:r>
      <w:r w:rsidRPr="006778F3">
        <w:t>to,</w:t>
      </w:r>
      <w:r w:rsidR="00BE2ECE">
        <w:t xml:space="preserve"> </w:t>
      </w:r>
      <w:r w:rsidRPr="006778F3">
        <w:t>any</w:t>
      </w:r>
      <w:r w:rsidR="00BE2ECE">
        <w:t xml:space="preserve"> </w:t>
      </w:r>
      <w:r w:rsidRPr="006778F3">
        <w:t>Material;</w:t>
      </w:r>
    </w:p>
    <w:p w14:paraId="73F9345E" w14:textId="28502375" w:rsidR="006778F3" w:rsidRPr="006778F3" w:rsidRDefault="006778F3" w:rsidP="000120A1">
      <w:pPr>
        <w:numPr>
          <w:ilvl w:val="1"/>
          <w:numId w:val="19"/>
        </w:numPr>
      </w:pPr>
      <w:r w:rsidRPr="006778F3">
        <w:t>without</w:t>
      </w:r>
      <w:r w:rsidR="00BE2ECE">
        <w:t xml:space="preserve"> </w:t>
      </w:r>
      <w:r w:rsidRPr="006778F3">
        <w:t>limiting</w:t>
      </w:r>
      <w:r w:rsidR="00BE2ECE">
        <w:t xml:space="preserve"> </w:t>
      </w:r>
      <w:r w:rsidRPr="006778F3">
        <w:t>paragraph</w:t>
      </w:r>
      <w:r w:rsidR="00BE2ECE">
        <w:t xml:space="preserve"> </w:t>
      </w:r>
      <w:r w:rsidRPr="006778F3">
        <w:t>(a),</w:t>
      </w:r>
      <w:r w:rsidR="00BE2ECE">
        <w:t xml:space="preserve"> </w:t>
      </w:r>
      <w:r w:rsidRPr="006778F3">
        <w:t>consents</w:t>
      </w:r>
      <w:r w:rsidR="00BE2ECE">
        <w:t xml:space="preserve"> </w:t>
      </w:r>
      <w:r w:rsidRPr="006778F3">
        <w:t>to</w:t>
      </w:r>
      <w:r w:rsidR="00BE2ECE">
        <w:t xml:space="preserve"> </w:t>
      </w:r>
      <w:r w:rsidRPr="006778F3">
        <w:t>the</w:t>
      </w:r>
      <w:r w:rsidR="00BE2ECE">
        <w:t xml:space="preserve"> </w:t>
      </w:r>
      <w:r w:rsidRPr="006778F3">
        <w:t>State</w:t>
      </w:r>
      <w:r w:rsidR="00BE2ECE">
        <w:t xml:space="preserve"> </w:t>
      </w:r>
      <w:r w:rsidRPr="006778F3">
        <w:t>or</w:t>
      </w:r>
      <w:r w:rsidR="00BE2ECE">
        <w:t xml:space="preserve"> </w:t>
      </w:r>
      <w:r w:rsidRPr="006778F3">
        <w:t>any</w:t>
      </w:r>
      <w:r w:rsidR="00BE2ECE">
        <w:t xml:space="preserve"> </w:t>
      </w:r>
      <w:r w:rsidRPr="006778F3">
        <w:t>third</w:t>
      </w:r>
      <w:r w:rsidR="00BE2ECE">
        <w:t xml:space="preserve"> </w:t>
      </w:r>
      <w:r w:rsidRPr="006778F3">
        <w:t>party</w:t>
      </w:r>
      <w:r w:rsidR="00BE2ECE">
        <w:t xml:space="preserve"> </w:t>
      </w:r>
      <w:r w:rsidRPr="006778F3">
        <w:t>referred</w:t>
      </w:r>
      <w:r w:rsidR="00BE2ECE">
        <w:t xml:space="preserve"> </w:t>
      </w:r>
      <w:r w:rsidRPr="006778F3">
        <w:t>to</w:t>
      </w:r>
      <w:r w:rsidR="00BE2ECE">
        <w:t xml:space="preserve"> </w:t>
      </w:r>
      <w:r w:rsidRPr="006778F3">
        <w:t>in</w:t>
      </w:r>
      <w:r w:rsidR="00BE2ECE">
        <w:t xml:space="preserve"> </w:t>
      </w:r>
      <w:r w:rsidRPr="006778F3">
        <w:t>2(a)(ii):</w:t>
      </w:r>
    </w:p>
    <w:p w14:paraId="3A5AED04" w14:textId="4C6A6B60" w:rsidR="006778F3" w:rsidRPr="006778F3" w:rsidRDefault="006778F3" w:rsidP="000120A1">
      <w:pPr>
        <w:numPr>
          <w:ilvl w:val="2"/>
          <w:numId w:val="19"/>
        </w:numPr>
      </w:pPr>
      <w:r w:rsidRPr="006778F3">
        <w:t>failing</w:t>
      </w:r>
      <w:r w:rsidR="00BE2ECE">
        <w:t xml:space="preserve"> </w:t>
      </w:r>
      <w:r w:rsidRPr="006778F3">
        <w:t>to</w:t>
      </w:r>
      <w:r w:rsidR="00BE2ECE">
        <w:t xml:space="preserve"> </w:t>
      </w:r>
      <w:r w:rsidRPr="006778F3">
        <w:t>acknowledge</w:t>
      </w:r>
      <w:r w:rsidR="00BE2ECE">
        <w:t xml:space="preserve"> </w:t>
      </w:r>
      <w:r w:rsidRPr="006778F3">
        <w:t>or</w:t>
      </w:r>
      <w:r w:rsidR="00BE2ECE">
        <w:t xml:space="preserve"> </w:t>
      </w:r>
      <w:r w:rsidRPr="006778F3">
        <w:t>attribute</w:t>
      </w:r>
      <w:r w:rsidR="00BE2ECE">
        <w:t xml:space="preserve"> </w:t>
      </w:r>
      <w:r w:rsidRPr="006778F3">
        <w:t>the</w:t>
      </w:r>
      <w:r w:rsidR="00BE2ECE">
        <w:t xml:space="preserve"> </w:t>
      </w:r>
      <w:r w:rsidRPr="006778F3">
        <w:t>Author’s</w:t>
      </w:r>
      <w:r w:rsidR="00BE2ECE">
        <w:t xml:space="preserve"> </w:t>
      </w:r>
      <w:r w:rsidRPr="006778F3">
        <w:t>authorship</w:t>
      </w:r>
      <w:r w:rsidR="00BE2ECE">
        <w:t xml:space="preserve"> </w:t>
      </w:r>
      <w:r w:rsidRPr="006778F3">
        <w:t>of</w:t>
      </w:r>
      <w:r w:rsidR="00BE2ECE">
        <w:t xml:space="preserve"> </w:t>
      </w:r>
      <w:r w:rsidRPr="006778F3">
        <w:t>any</w:t>
      </w:r>
      <w:r w:rsidR="00BE2ECE">
        <w:t xml:space="preserve"> </w:t>
      </w:r>
      <w:r w:rsidRPr="006778F3">
        <w:t>Material;</w:t>
      </w:r>
    </w:p>
    <w:p w14:paraId="4D437776" w14:textId="73C31BD8" w:rsidR="006778F3" w:rsidRPr="006778F3" w:rsidRDefault="006778F3" w:rsidP="000120A1">
      <w:pPr>
        <w:numPr>
          <w:ilvl w:val="2"/>
          <w:numId w:val="19"/>
        </w:numPr>
      </w:pPr>
      <w:r w:rsidRPr="006778F3">
        <w:t>falsely</w:t>
      </w:r>
      <w:r w:rsidR="00BE2ECE">
        <w:t xml:space="preserve"> </w:t>
      </w:r>
      <w:r w:rsidRPr="006778F3">
        <w:t>attributing</w:t>
      </w:r>
      <w:r w:rsidR="00BE2ECE">
        <w:t xml:space="preserve"> </w:t>
      </w:r>
      <w:r w:rsidRPr="006778F3">
        <w:t>authorship</w:t>
      </w:r>
      <w:r w:rsidR="00BE2ECE">
        <w:t xml:space="preserve"> </w:t>
      </w:r>
      <w:r w:rsidRPr="006778F3">
        <w:t>of</w:t>
      </w:r>
      <w:r w:rsidR="00BE2ECE">
        <w:t xml:space="preserve"> </w:t>
      </w:r>
      <w:r w:rsidRPr="006778F3">
        <w:t>any</w:t>
      </w:r>
      <w:r w:rsidR="00BE2ECE">
        <w:t xml:space="preserve"> </w:t>
      </w:r>
      <w:r w:rsidRPr="006778F3">
        <w:t>Material;</w:t>
      </w:r>
      <w:r w:rsidR="00BE2ECE">
        <w:t xml:space="preserve"> </w:t>
      </w:r>
      <w:r w:rsidRPr="006778F3">
        <w:t>and</w:t>
      </w:r>
    </w:p>
    <w:p w14:paraId="304ACEDF" w14:textId="3E7D704E" w:rsidR="006778F3" w:rsidRPr="006778F3" w:rsidRDefault="006778F3" w:rsidP="000120A1">
      <w:pPr>
        <w:numPr>
          <w:ilvl w:val="2"/>
          <w:numId w:val="19"/>
        </w:numPr>
      </w:pPr>
      <w:r w:rsidRPr="006778F3">
        <w:t>making</w:t>
      </w:r>
      <w:r w:rsidR="00BE2ECE">
        <w:t xml:space="preserve"> </w:t>
      </w:r>
      <w:r w:rsidRPr="006778F3">
        <w:t>any</w:t>
      </w:r>
      <w:r w:rsidR="00BE2ECE">
        <w:t xml:space="preserve"> </w:t>
      </w:r>
      <w:r w:rsidRPr="006778F3">
        <w:t>modification,</w:t>
      </w:r>
      <w:r w:rsidR="00BE2ECE">
        <w:t xml:space="preserve"> </w:t>
      </w:r>
      <w:r w:rsidRPr="006778F3">
        <w:t>variation</w:t>
      </w:r>
      <w:r w:rsidR="00BE2ECE">
        <w:t xml:space="preserve"> </w:t>
      </w:r>
      <w:r w:rsidRPr="006778F3">
        <w:t>or</w:t>
      </w:r>
      <w:r w:rsidR="00BE2ECE">
        <w:t xml:space="preserve"> </w:t>
      </w:r>
      <w:r w:rsidRPr="006778F3">
        <w:t>amendment</w:t>
      </w:r>
      <w:r w:rsidR="00BE2ECE">
        <w:t xml:space="preserve"> </w:t>
      </w:r>
      <w:r w:rsidRPr="006778F3">
        <w:t>of</w:t>
      </w:r>
      <w:r w:rsidR="00BE2ECE">
        <w:t xml:space="preserve"> </w:t>
      </w:r>
      <w:r w:rsidRPr="006778F3">
        <w:t>any</w:t>
      </w:r>
      <w:r w:rsidR="00BE2ECE">
        <w:t xml:space="preserve"> </w:t>
      </w:r>
      <w:r w:rsidRPr="006778F3">
        <w:t>nature</w:t>
      </w:r>
      <w:r w:rsidR="00BE2ECE">
        <w:t xml:space="preserve"> </w:t>
      </w:r>
      <w:r w:rsidRPr="006778F3">
        <w:t>whatsoever</w:t>
      </w:r>
      <w:r w:rsidR="00BE2ECE">
        <w:t xml:space="preserve"> </w:t>
      </w:r>
      <w:r w:rsidRPr="006778F3">
        <w:t>to</w:t>
      </w:r>
      <w:r w:rsidR="00BE2ECE">
        <w:t xml:space="preserve"> </w:t>
      </w:r>
      <w:r w:rsidRPr="006778F3">
        <w:t>the</w:t>
      </w:r>
      <w:r w:rsidR="00BE2ECE">
        <w:t xml:space="preserve"> </w:t>
      </w:r>
      <w:r w:rsidRPr="006778F3">
        <w:t>Material,</w:t>
      </w:r>
      <w:r w:rsidR="00BE2ECE">
        <w:t xml:space="preserve"> </w:t>
      </w:r>
      <w:proofErr w:type="gramStart"/>
      <w:r w:rsidRPr="006778F3">
        <w:t>whether</w:t>
      </w:r>
      <w:r w:rsidR="00BE2ECE">
        <w:t xml:space="preserve"> </w:t>
      </w:r>
      <w:r w:rsidRPr="006778F3">
        <w:t>or</w:t>
      </w:r>
      <w:r w:rsidR="00BE2ECE">
        <w:t xml:space="preserve"> </w:t>
      </w:r>
      <w:r w:rsidRPr="006778F3">
        <w:t>not</w:t>
      </w:r>
      <w:proofErr w:type="gramEnd"/>
      <w:r w:rsidRPr="006778F3">
        <w:t>:</w:t>
      </w:r>
    </w:p>
    <w:p w14:paraId="40EF1528" w14:textId="0729A188" w:rsidR="006778F3" w:rsidRPr="006778F3" w:rsidRDefault="006778F3" w:rsidP="000120A1">
      <w:pPr>
        <w:numPr>
          <w:ilvl w:val="3"/>
          <w:numId w:val="19"/>
        </w:numPr>
      </w:pPr>
      <w:r w:rsidRPr="006778F3">
        <w:t>it</w:t>
      </w:r>
      <w:r w:rsidR="00BE2ECE">
        <w:t xml:space="preserve"> </w:t>
      </w:r>
      <w:r w:rsidRPr="006778F3">
        <w:t>results</w:t>
      </w:r>
      <w:r w:rsidR="00BE2ECE">
        <w:t xml:space="preserve"> </w:t>
      </w:r>
      <w:r w:rsidRPr="006778F3">
        <w:t>in</w:t>
      </w:r>
      <w:r w:rsidR="00BE2ECE">
        <w:t xml:space="preserve"> </w:t>
      </w:r>
      <w:r w:rsidRPr="006778F3">
        <w:t>a</w:t>
      </w:r>
      <w:r w:rsidR="00BE2ECE">
        <w:t xml:space="preserve"> </w:t>
      </w:r>
      <w:r w:rsidRPr="006778F3">
        <w:t>material</w:t>
      </w:r>
      <w:r w:rsidR="00BE2ECE">
        <w:t xml:space="preserve"> </w:t>
      </w:r>
      <w:r w:rsidRPr="006778F3">
        <w:t>distortion</w:t>
      </w:r>
      <w:r w:rsidR="00BE2ECE">
        <w:t xml:space="preserve"> </w:t>
      </w:r>
      <w:r w:rsidRPr="006778F3">
        <w:t>of</w:t>
      </w:r>
      <w:r w:rsidR="00BE2ECE">
        <w:t xml:space="preserve"> </w:t>
      </w:r>
      <w:r w:rsidRPr="006778F3">
        <w:t>or</w:t>
      </w:r>
      <w:r w:rsidR="00BE2ECE">
        <w:t xml:space="preserve"> </w:t>
      </w:r>
      <w:r w:rsidRPr="006778F3">
        <w:t>destruction</w:t>
      </w:r>
      <w:r w:rsidR="00BE2ECE">
        <w:t xml:space="preserve"> </w:t>
      </w:r>
      <w:r w:rsidRPr="006778F3">
        <w:t>or</w:t>
      </w:r>
      <w:r w:rsidR="00BE2ECE">
        <w:t xml:space="preserve"> </w:t>
      </w:r>
      <w:r w:rsidRPr="006778F3">
        <w:t>mutilation</w:t>
      </w:r>
      <w:r w:rsidR="00BE2ECE">
        <w:t xml:space="preserve"> </w:t>
      </w:r>
      <w:r w:rsidRPr="006778F3">
        <w:t>of</w:t>
      </w:r>
      <w:r w:rsidR="00BE2ECE">
        <w:t xml:space="preserve"> </w:t>
      </w:r>
      <w:r w:rsidRPr="006778F3">
        <w:t>the</w:t>
      </w:r>
      <w:r w:rsidR="00BE2ECE">
        <w:t xml:space="preserve"> </w:t>
      </w:r>
      <w:r w:rsidRPr="006778F3">
        <w:t>Material;</w:t>
      </w:r>
      <w:r w:rsidR="00BE2ECE">
        <w:t xml:space="preserve"> </w:t>
      </w:r>
      <w:r w:rsidRPr="006778F3">
        <w:t>or</w:t>
      </w:r>
    </w:p>
    <w:p w14:paraId="2F0B78B3" w14:textId="14A60FD6" w:rsidR="006778F3" w:rsidRPr="006778F3" w:rsidRDefault="006778F3" w:rsidP="000120A1">
      <w:pPr>
        <w:numPr>
          <w:ilvl w:val="3"/>
          <w:numId w:val="19"/>
        </w:numPr>
      </w:pPr>
      <w:r w:rsidRPr="006778F3">
        <w:t>it</w:t>
      </w:r>
      <w:r w:rsidR="00BE2ECE">
        <w:t xml:space="preserve"> </w:t>
      </w:r>
      <w:r w:rsidRPr="006778F3">
        <w:t>is</w:t>
      </w:r>
      <w:r w:rsidR="00BE2ECE">
        <w:t xml:space="preserve"> </w:t>
      </w:r>
      <w:r w:rsidRPr="006778F3">
        <w:t>prejudicial</w:t>
      </w:r>
      <w:r w:rsidR="00BE2ECE">
        <w:t xml:space="preserve"> </w:t>
      </w:r>
      <w:r w:rsidRPr="006778F3">
        <w:t>to</w:t>
      </w:r>
      <w:r w:rsidR="00BE2ECE">
        <w:t xml:space="preserve"> </w:t>
      </w:r>
      <w:r w:rsidRPr="006778F3">
        <w:t>the</w:t>
      </w:r>
      <w:r w:rsidR="00BE2ECE">
        <w:t xml:space="preserve"> </w:t>
      </w:r>
      <w:r w:rsidRPr="006778F3">
        <w:t>honour</w:t>
      </w:r>
      <w:r w:rsidR="00BE2ECE">
        <w:t xml:space="preserve"> </w:t>
      </w:r>
      <w:r w:rsidRPr="006778F3">
        <w:t>or</w:t>
      </w:r>
      <w:r w:rsidR="00BE2ECE">
        <w:t xml:space="preserve"> </w:t>
      </w:r>
      <w:r w:rsidRPr="006778F3">
        <w:t>reputation</w:t>
      </w:r>
      <w:r w:rsidR="00BE2ECE">
        <w:t xml:space="preserve"> </w:t>
      </w:r>
      <w:r w:rsidRPr="006778F3">
        <w:t>of</w:t>
      </w:r>
      <w:r w:rsidR="00BE2ECE">
        <w:t xml:space="preserve"> </w:t>
      </w:r>
      <w:r w:rsidRPr="006778F3">
        <w:t>the</w:t>
      </w:r>
      <w:r w:rsidR="00BE2ECE">
        <w:t xml:space="preserve"> </w:t>
      </w:r>
      <w:r w:rsidRPr="006778F3">
        <w:t>Author;</w:t>
      </w:r>
      <w:r w:rsidR="00BE2ECE">
        <w:t xml:space="preserve"> </w:t>
      </w:r>
      <w:r w:rsidRPr="006778F3">
        <w:t>and</w:t>
      </w:r>
    </w:p>
    <w:p w14:paraId="66222458" w14:textId="1CC03225" w:rsidR="006778F3" w:rsidRPr="006778F3" w:rsidRDefault="006778F3" w:rsidP="000120A1">
      <w:pPr>
        <w:numPr>
          <w:ilvl w:val="1"/>
          <w:numId w:val="19"/>
        </w:numPr>
      </w:pPr>
      <w:r w:rsidRPr="006778F3">
        <w:t>without</w:t>
      </w:r>
      <w:r w:rsidR="00BE2ECE">
        <w:t xml:space="preserve"> </w:t>
      </w:r>
      <w:r w:rsidRPr="006778F3">
        <w:t>limiting</w:t>
      </w:r>
      <w:r w:rsidR="00BE2ECE">
        <w:t xml:space="preserve"> </w:t>
      </w:r>
      <w:r w:rsidRPr="006778F3">
        <w:t>paragraph</w:t>
      </w:r>
      <w:r w:rsidR="00BE2ECE">
        <w:t xml:space="preserve"> </w:t>
      </w:r>
      <w:r w:rsidRPr="006778F3">
        <w:t>(a)</w:t>
      </w:r>
      <w:r w:rsidR="00BE2ECE">
        <w:t xml:space="preserve"> </w:t>
      </w:r>
      <w:r w:rsidRPr="006778F3">
        <w:t>or</w:t>
      </w:r>
      <w:r w:rsidR="00BE2ECE">
        <w:t xml:space="preserve"> </w:t>
      </w:r>
      <w:r w:rsidRPr="006778F3">
        <w:t>(b),</w:t>
      </w:r>
      <w:r w:rsidR="00BE2ECE">
        <w:t xml:space="preserve"> </w:t>
      </w:r>
      <w:r w:rsidRPr="006778F3">
        <w:t>consents</w:t>
      </w:r>
      <w:r w:rsidR="00BE2ECE">
        <w:t xml:space="preserve"> </w:t>
      </w:r>
      <w:r w:rsidRPr="006778F3">
        <w:t>to</w:t>
      </w:r>
      <w:r w:rsidR="00BE2ECE">
        <w:t xml:space="preserve"> </w:t>
      </w:r>
      <w:r w:rsidRPr="006778F3">
        <w:t>the</w:t>
      </w:r>
      <w:r w:rsidR="00BE2ECE">
        <w:t xml:space="preserve"> </w:t>
      </w:r>
      <w:r w:rsidRPr="006778F3">
        <w:t>State</w:t>
      </w:r>
      <w:r w:rsidR="00BE2ECE">
        <w:t xml:space="preserve"> </w:t>
      </w:r>
      <w:r w:rsidRPr="006778F3">
        <w:t>or</w:t>
      </w:r>
      <w:r w:rsidR="00BE2ECE">
        <w:t xml:space="preserve"> </w:t>
      </w:r>
      <w:r w:rsidRPr="006778F3">
        <w:t>any</w:t>
      </w:r>
      <w:r w:rsidR="00BE2ECE">
        <w:t xml:space="preserve"> </w:t>
      </w:r>
      <w:r w:rsidRPr="006778F3">
        <w:t>third</w:t>
      </w:r>
      <w:r w:rsidR="00BE2ECE">
        <w:t xml:space="preserve"> </w:t>
      </w:r>
      <w:r w:rsidRPr="006778F3">
        <w:t>party</w:t>
      </w:r>
      <w:r w:rsidR="00BE2ECE">
        <w:t xml:space="preserve"> </w:t>
      </w:r>
      <w:r w:rsidRPr="006778F3">
        <w:t>referred</w:t>
      </w:r>
      <w:r w:rsidR="00BE2ECE">
        <w:t xml:space="preserve"> </w:t>
      </w:r>
      <w:r w:rsidRPr="006778F3">
        <w:t>to</w:t>
      </w:r>
      <w:r w:rsidR="00BE2ECE">
        <w:t xml:space="preserve"> </w:t>
      </w:r>
      <w:r w:rsidRPr="006778F3">
        <w:t>in</w:t>
      </w:r>
      <w:r w:rsidR="00BE2ECE">
        <w:t xml:space="preserve"> </w:t>
      </w:r>
      <w:r w:rsidRPr="006778F3">
        <w:t>2(a)(ii):</w:t>
      </w:r>
    </w:p>
    <w:p w14:paraId="46D94273" w14:textId="51A5F0A3" w:rsidR="006778F3" w:rsidRPr="006778F3" w:rsidRDefault="006778F3" w:rsidP="000120A1">
      <w:pPr>
        <w:numPr>
          <w:ilvl w:val="2"/>
          <w:numId w:val="19"/>
        </w:numPr>
      </w:pPr>
      <w:r w:rsidRPr="006778F3">
        <w:t>using</w:t>
      </w:r>
      <w:r w:rsidR="00BE2ECE">
        <w:t xml:space="preserve"> </w:t>
      </w:r>
      <w:r w:rsidRPr="006778F3">
        <w:t>any</w:t>
      </w:r>
      <w:r w:rsidR="00BE2ECE">
        <w:t xml:space="preserve"> </w:t>
      </w:r>
      <w:r w:rsidRPr="006778F3">
        <w:t>Material</w:t>
      </w:r>
      <w:r w:rsidR="00BE2ECE">
        <w:t xml:space="preserve"> </w:t>
      </w:r>
      <w:r w:rsidRPr="006778F3">
        <w:t>other</w:t>
      </w:r>
      <w:r w:rsidR="00BE2ECE">
        <w:t xml:space="preserve"> </w:t>
      </w:r>
      <w:r w:rsidRPr="006778F3">
        <w:t>than</w:t>
      </w:r>
      <w:r w:rsidR="00BE2ECE">
        <w:t xml:space="preserve"> </w:t>
      </w:r>
      <w:r w:rsidRPr="006778F3">
        <w:t>for</w:t>
      </w:r>
      <w:r w:rsidR="00BE2ECE">
        <w:t xml:space="preserve"> </w:t>
      </w:r>
      <w:r w:rsidRPr="006778F3">
        <w:t>the</w:t>
      </w:r>
      <w:r w:rsidR="00BE2ECE">
        <w:t xml:space="preserve"> </w:t>
      </w:r>
      <w:r w:rsidRPr="006778F3">
        <w:t>purpose</w:t>
      </w:r>
      <w:r w:rsidR="00BE2ECE">
        <w:t xml:space="preserve"> </w:t>
      </w:r>
      <w:r w:rsidRPr="006778F3">
        <w:t>for</w:t>
      </w:r>
      <w:r w:rsidR="00BE2ECE">
        <w:t xml:space="preserve"> </w:t>
      </w:r>
      <w:r w:rsidRPr="006778F3">
        <w:t>which</w:t>
      </w:r>
      <w:r w:rsidR="00BE2ECE">
        <w:t xml:space="preserve"> </w:t>
      </w:r>
      <w:r w:rsidRPr="006778F3">
        <w:t>it</w:t>
      </w:r>
      <w:r w:rsidR="00BE2ECE">
        <w:t xml:space="preserve"> </w:t>
      </w:r>
      <w:r w:rsidRPr="006778F3">
        <w:t>was</w:t>
      </w:r>
      <w:r w:rsidR="00BE2ECE">
        <w:t xml:space="preserve"> </w:t>
      </w:r>
      <w:r w:rsidRPr="006778F3">
        <w:t>intended</w:t>
      </w:r>
      <w:r w:rsidR="00BE2ECE">
        <w:t xml:space="preserve"> </w:t>
      </w:r>
      <w:r w:rsidRPr="006778F3">
        <w:t>at</w:t>
      </w:r>
      <w:r w:rsidR="00BE2ECE">
        <w:t xml:space="preserve"> </w:t>
      </w:r>
      <w:r w:rsidRPr="006778F3">
        <w:t>the</w:t>
      </w:r>
      <w:r w:rsidR="00BE2ECE">
        <w:t xml:space="preserve"> </w:t>
      </w:r>
      <w:r w:rsidRPr="006778F3">
        <w:t>time</w:t>
      </w:r>
      <w:r w:rsidR="00BE2ECE">
        <w:t xml:space="preserve"> </w:t>
      </w:r>
      <w:r w:rsidRPr="006778F3">
        <w:t>the</w:t>
      </w:r>
      <w:r w:rsidR="00BE2ECE">
        <w:t xml:space="preserve"> </w:t>
      </w:r>
      <w:r w:rsidRPr="006778F3">
        <w:t>Material</w:t>
      </w:r>
      <w:r w:rsidR="00BE2ECE">
        <w:t xml:space="preserve"> </w:t>
      </w:r>
      <w:r w:rsidRPr="006778F3">
        <w:t>was</w:t>
      </w:r>
      <w:r w:rsidR="00BE2ECE">
        <w:t xml:space="preserve"> </w:t>
      </w:r>
      <w:r w:rsidRPr="006778F3">
        <w:t>created;</w:t>
      </w:r>
    </w:p>
    <w:p w14:paraId="17D700A2" w14:textId="72DB2E62" w:rsidR="006778F3" w:rsidRPr="006778F3" w:rsidRDefault="006778F3" w:rsidP="000120A1">
      <w:pPr>
        <w:numPr>
          <w:ilvl w:val="2"/>
          <w:numId w:val="19"/>
        </w:numPr>
      </w:pPr>
      <w:r w:rsidRPr="006778F3">
        <w:t>altering</w:t>
      </w:r>
      <w:r w:rsidR="00BE2ECE">
        <w:t xml:space="preserve"> </w:t>
      </w:r>
      <w:r w:rsidRPr="006778F3">
        <w:t>any</w:t>
      </w:r>
      <w:r w:rsidR="00BE2ECE">
        <w:t xml:space="preserve"> </w:t>
      </w:r>
      <w:r w:rsidRPr="006778F3">
        <w:t>Material</w:t>
      </w:r>
      <w:r w:rsidR="00BE2ECE">
        <w:t xml:space="preserve"> </w:t>
      </w:r>
      <w:r w:rsidRPr="006778F3">
        <w:t>by</w:t>
      </w:r>
      <w:r w:rsidR="00BE2ECE">
        <w:t xml:space="preserve"> </w:t>
      </w:r>
      <w:r w:rsidRPr="006778F3">
        <w:t>adding</w:t>
      </w:r>
      <w:r w:rsidR="00BE2ECE">
        <w:t xml:space="preserve"> </w:t>
      </w:r>
      <w:r w:rsidRPr="006778F3">
        <w:t>to,</w:t>
      </w:r>
      <w:r w:rsidR="00BE2ECE">
        <w:t xml:space="preserve"> </w:t>
      </w:r>
      <w:r w:rsidRPr="006778F3">
        <w:t>removing</w:t>
      </w:r>
      <w:r w:rsidR="00BE2ECE">
        <w:t xml:space="preserve"> </w:t>
      </w:r>
      <w:r w:rsidRPr="006778F3">
        <w:t>elements</w:t>
      </w:r>
      <w:r w:rsidR="00BE2ECE">
        <w:t xml:space="preserve"> </w:t>
      </w:r>
      <w:r w:rsidRPr="006778F3">
        <w:t>from,</w:t>
      </w:r>
      <w:r w:rsidR="00BE2ECE">
        <w:t xml:space="preserve"> </w:t>
      </w:r>
      <w:r w:rsidRPr="006778F3">
        <w:t>or</w:t>
      </w:r>
      <w:r w:rsidR="00BE2ECE">
        <w:t xml:space="preserve"> </w:t>
      </w:r>
      <w:r w:rsidRPr="006778F3">
        <w:t>rearranging</w:t>
      </w:r>
      <w:r w:rsidR="00BE2ECE">
        <w:t xml:space="preserve"> </w:t>
      </w:r>
      <w:r w:rsidRPr="006778F3">
        <w:t>elements</w:t>
      </w:r>
      <w:r w:rsidR="00BE2ECE">
        <w:t xml:space="preserve"> </w:t>
      </w:r>
      <w:r w:rsidRPr="006778F3">
        <w:t>of,</w:t>
      </w:r>
      <w:r w:rsidR="00BE2ECE">
        <w:t xml:space="preserve"> </w:t>
      </w:r>
      <w:r w:rsidRPr="006778F3">
        <w:t>the</w:t>
      </w:r>
      <w:r w:rsidR="00BE2ECE">
        <w:t xml:space="preserve"> </w:t>
      </w:r>
      <w:r w:rsidRPr="006778F3">
        <w:t>Material,</w:t>
      </w:r>
      <w:r w:rsidR="00BE2ECE">
        <w:t xml:space="preserve"> </w:t>
      </w:r>
      <w:r w:rsidRPr="006778F3">
        <w:t>including</w:t>
      </w:r>
      <w:r w:rsidR="00BE2ECE">
        <w:t xml:space="preserve"> </w:t>
      </w:r>
      <w:r w:rsidRPr="006778F3">
        <w:t>(without</w:t>
      </w:r>
      <w:r w:rsidR="00BE2ECE">
        <w:t xml:space="preserve"> </w:t>
      </w:r>
      <w:r w:rsidRPr="006778F3">
        <w:t>limitation)</w:t>
      </w:r>
      <w:r w:rsidR="00BE2ECE">
        <w:t xml:space="preserve"> </w:t>
      </w:r>
      <w:r w:rsidRPr="006778F3">
        <w:t>by</w:t>
      </w:r>
      <w:r w:rsidR="00BE2ECE">
        <w:t xml:space="preserve"> </w:t>
      </w:r>
      <w:r w:rsidRPr="006778F3">
        <w:t>combing</w:t>
      </w:r>
      <w:r w:rsidR="00BE2ECE">
        <w:t xml:space="preserve"> </w:t>
      </w:r>
      <w:r w:rsidRPr="006778F3">
        <w:t>elements</w:t>
      </w:r>
      <w:r w:rsidR="00BE2ECE">
        <w:t xml:space="preserve"> </w:t>
      </w:r>
      <w:r w:rsidRPr="006778F3">
        <w:t>of</w:t>
      </w:r>
      <w:r w:rsidR="00BE2ECE">
        <w:t xml:space="preserve"> </w:t>
      </w:r>
      <w:r w:rsidRPr="006778F3">
        <w:t>the</w:t>
      </w:r>
      <w:r w:rsidR="00BE2ECE">
        <w:t xml:space="preserve"> </w:t>
      </w:r>
      <w:r w:rsidRPr="006778F3">
        <w:t>Material</w:t>
      </w:r>
      <w:r w:rsidR="00BE2ECE">
        <w:t xml:space="preserve"> </w:t>
      </w:r>
      <w:r w:rsidRPr="006778F3">
        <w:t>with</w:t>
      </w:r>
      <w:r w:rsidR="00BE2ECE">
        <w:t xml:space="preserve"> </w:t>
      </w:r>
      <w:r w:rsidRPr="006778F3">
        <w:t>any</w:t>
      </w:r>
      <w:r w:rsidR="00BE2ECE">
        <w:t xml:space="preserve"> </w:t>
      </w:r>
      <w:r w:rsidRPr="006778F3">
        <w:t>other</w:t>
      </w:r>
      <w:r w:rsidR="00BE2ECE">
        <w:t xml:space="preserve"> </w:t>
      </w:r>
      <w:r w:rsidRPr="006778F3">
        <w:t>material;</w:t>
      </w:r>
      <w:r w:rsidR="00BE2ECE">
        <w:t xml:space="preserve"> </w:t>
      </w:r>
      <w:r w:rsidRPr="006778F3">
        <w:t>or</w:t>
      </w:r>
    </w:p>
    <w:p w14:paraId="2E400BF0" w14:textId="731597CC" w:rsidR="006778F3" w:rsidRPr="006778F3" w:rsidRDefault="006778F3" w:rsidP="000120A1">
      <w:pPr>
        <w:numPr>
          <w:ilvl w:val="2"/>
          <w:numId w:val="19"/>
        </w:numPr>
      </w:pPr>
      <w:r w:rsidRPr="006778F3">
        <w:t>changing,</w:t>
      </w:r>
      <w:r w:rsidR="00BE2ECE">
        <w:t xml:space="preserve"> </w:t>
      </w:r>
      <w:r w:rsidRPr="006778F3">
        <w:t>relocating,</w:t>
      </w:r>
      <w:r w:rsidR="00BE2ECE">
        <w:t xml:space="preserve"> </w:t>
      </w:r>
      <w:r w:rsidRPr="006778F3">
        <w:t>demolishing</w:t>
      </w:r>
      <w:r w:rsidR="00BE2ECE">
        <w:t xml:space="preserve"> </w:t>
      </w:r>
      <w:r w:rsidRPr="006778F3">
        <w:t>or</w:t>
      </w:r>
      <w:r w:rsidR="00BE2ECE">
        <w:t xml:space="preserve"> </w:t>
      </w:r>
      <w:r w:rsidRPr="006778F3">
        <w:t>destroying</w:t>
      </w:r>
      <w:r w:rsidR="00BE2ECE">
        <w:t xml:space="preserve"> </w:t>
      </w:r>
      <w:r w:rsidRPr="006778F3">
        <w:t>any</w:t>
      </w:r>
      <w:r w:rsidR="00BE2ECE">
        <w:t xml:space="preserve"> </w:t>
      </w:r>
      <w:r w:rsidRPr="006778F3">
        <w:t>building,</w:t>
      </w:r>
      <w:r w:rsidR="00BE2ECE">
        <w:t xml:space="preserve"> </w:t>
      </w:r>
      <w:r w:rsidRPr="006778F3">
        <w:t>any</w:t>
      </w:r>
      <w:r w:rsidR="00BE2ECE">
        <w:t xml:space="preserve"> </w:t>
      </w:r>
      <w:r w:rsidRPr="006778F3">
        <w:t>artistic</w:t>
      </w:r>
      <w:r w:rsidR="00BE2ECE">
        <w:t xml:space="preserve"> </w:t>
      </w:r>
      <w:r w:rsidRPr="006778F3">
        <w:t>work</w:t>
      </w:r>
      <w:r w:rsidR="00BE2ECE">
        <w:t xml:space="preserve"> </w:t>
      </w:r>
      <w:r w:rsidRPr="006778F3">
        <w:t>affixed</w:t>
      </w:r>
      <w:r w:rsidR="00BE2ECE">
        <w:t xml:space="preserve"> </w:t>
      </w:r>
      <w:r w:rsidRPr="006778F3">
        <w:t>to</w:t>
      </w:r>
      <w:r w:rsidR="00BE2ECE">
        <w:t xml:space="preserve"> </w:t>
      </w:r>
      <w:r w:rsidRPr="006778F3">
        <w:t>or</w:t>
      </w:r>
      <w:r w:rsidR="00BE2ECE">
        <w:t xml:space="preserve"> </w:t>
      </w:r>
      <w:r w:rsidRPr="006778F3">
        <w:t>forming</w:t>
      </w:r>
      <w:r w:rsidR="00BE2ECE">
        <w:t xml:space="preserve"> </w:t>
      </w:r>
      <w:r w:rsidRPr="006778F3">
        <w:t>part</w:t>
      </w:r>
      <w:r w:rsidR="00BE2ECE">
        <w:t xml:space="preserve"> </w:t>
      </w:r>
      <w:r w:rsidRPr="006778F3">
        <w:t>of</w:t>
      </w:r>
      <w:r w:rsidR="00BE2ECE">
        <w:t xml:space="preserve"> </w:t>
      </w:r>
      <w:r w:rsidRPr="006778F3">
        <w:t>a</w:t>
      </w:r>
      <w:r w:rsidR="00BE2ECE">
        <w:t xml:space="preserve"> </w:t>
      </w:r>
      <w:r w:rsidRPr="006778F3">
        <w:t>building</w:t>
      </w:r>
      <w:r w:rsidR="00BE2ECE">
        <w:t xml:space="preserve"> </w:t>
      </w:r>
      <w:r w:rsidRPr="006778F3">
        <w:t>or</w:t>
      </w:r>
      <w:r w:rsidR="00BE2ECE">
        <w:t xml:space="preserve"> </w:t>
      </w:r>
      <w:r w:rsidRPr="006778F3">
        <w:t>other</w:t>
      </w:r>
      <w:r w:rsidR="00BE2ECE">
        <w:t xml:space="preserve"> </w:t>
      </w:r>
      <w:r w:rsidRPr="006778F3">
        <w:t>Material,</w:t>
      </w:r>
      <w:r w:rsidR="00BE2ECE">
        <w:t xml:space="preserve"> </w:t>
      </w:r>
      <w:proofErr w:type="gramStart"/>
      <w:r w:rsidRPr="006778F3">
        <w:t>whether</w:t>
      </w:r>
      <w:r w:rsidR="00BE2ECE">
        <w:t xml:space="preserve"> </w:t>
      </w:r>
      <w:r w:rsidRPr="006778F3">
        <w:t>or</w:t>
      </w:r>
      <w:r w:rsidR="00BE2ECE">
        <w:t xml:space="preserve"> </w:t>
      </w:r>
      <w:r w:rsidRPr="006778F3">
        <w:t>not</w:t>
      </w:r>
      <w:proofErr w:type="gramEnd"/>
      <w:r w:rsidR="00BE2ECE">
        <w:t xml:space="preserve"> </w:t>
      </w:r>
      <w:r w:rsidRPr="006778F3">
        <w:t>such</w:t>
      </w:r>
      <w:r w:rsidR="00BE2ECE">
        <w:t xml:space="preserve"> </w:t>
      </w:r>
      <w:r w:rsidRPr="006778F3">
        <w:t>building,</w:t>
      </w:r>
      <w:r w:rsidR="00BE2ECE">
        <w:t xml:space="preserve"> </w:t>
      </w:r>
      <w:r w:rsidRPr="006778F3">
        <w:t>artistic</w:t>
      </w:r>
      <w:r w:rsidR="00BE2ECE">
        <w:t xml:space="preserve"> </w:t>
      </w:r>
      <w:r w:rsidRPr="006778F3">
        <w:t>work</w:t>
      </w:r>
      <w:r w:rsidR="00BE2ECE">
        <w:t xml:space="preserve"> </w:t>
      </w:r>
      <w:r w:rsidRPr="006778F3">
        <w:t>or</w:t>
      </w:r>
      <w:r w:rsidR="00BE2ECE">
        <w:t xml:space="preserve"> </w:t>
      </w:r>
      <w:r w:rsidRPr="006778F3">
        <w:t>Material</w:t>
      </w:r>
      <w:r w:rsidR="00BE2ECE">
        <w:t xml:space="preserve"> </w:t>
      </w:r>
      <w:r w:rsidRPr="006778F3">
        <w:t>incorporate,</w:t>
      </w:r>
      <w:r w:rsidR="00BE2ECE">
        <w:t xml:space="preserve"> </w:t>
      </w:r>
      <w:r w:rsidRPr="006778F3">
        <w:t>are</w:t>
      </w:r>
      <w:r w:rsidR="00BE2ECE">
        <w:t xml:space="preserve"> </w:t>
      </w:r>
      <w:r w:rsidRPr="006778F3">
        <w:t>based</w:t>
      </w:r>
      <w:r w:rsidR="00BE2ECE">
        <w:t xml:space="preserve"> </w:t>
      </w:r>
      <w:r w:rsidRPr="006778F3">
        <w:t>on</w:t>
      </w:r>
      <w:r w:rsidR="00BE2ECE">
        <w:t xml:space="preserve"> </w:t>
      </w:r>
      <w:r w:rsidRPr="006778F3">
        <w:t>or</w:t>
      </w:r>
      <w:r w:rsidR="00BE2ECE">
        <w:t xml:space="preserve"> </w:t>
      </w:r>
      <w:r w:rsidRPr="006778F3">
        <w:t>are</w:t>
      </w:r>
      <w:r w:rsidR="00BE2ECE">
        <w:t xml:space="preserve"> </w:t>
      </w:r>
      <w:r w:rsidRPr="006778F3">
        <w:t>constructed</w:t>
      </w:r>
      <w:r w:rsidR="00BE2ECE">
        <w:t xml:space="preserve"> </w:t>
      </w:r>
      <w:r w:rsidRPr="006778F3">
        <w:t>in</w:t>
      </w:r>
      <w:r w:rsidR="00BE2ECE">
        <w:t xml:space="preserve"> </w:t>
      </w:r>
      <w:r w:rsidRPr="006778F3">
        <w:t>accordance</w:t>
      </w:r>
      <w:r w:rsidR="00BE2ECE">
        <w:t xml:space="preserve"> </w:t>
      </w:r>
      <w:r w:rsidRPr="006778F3">
        <w:t>with,</w:t>
      </w:r>
      <w:r w:rsidR="00BE2ECE">
        <w:t xml:space="preserve"> </w:t>
      </w:r>
      <w:r w:rsidRPr="006778F3">
        <w:t>any</w:t>
      </w:r>
      <w:r w:rsidR="00BE2ECE">
        <w:t xml:space="preserve"> </w:t>
      </w:r>
      <w:r w:rsidRPr="006778F3">
        <w:t>Material.</w:t>
      </w:r>
    </w:p>
    <w:p w14:paraId="6A16BBCB" w14:textId="15C6B8E8" w:rsidR="006778F3" w:rsidRPr="006778F3" w:rsidRDefault="006778F3" w:rsidP="000120A1">
      <w:pPr>
        <w:numPr>
          <w:ilvl w:val="0"/>
          <w:numId w:val="19"/>
        </w:numPr>
      </w:pPr>
      <w:r w:rsidRPr="006778F3">
        <w:t>The</w:t>
      </w:r>
      <w:r w:rsidR="00BE2ECE">
        <w:t xml:space="preserve"> </w:t>
      </w:r>
      <w:r w:rsidRPr="006778F3">
        <w:t>Author</w:t>
      </w:r>
      <w:r w:rsidR="00BE2ECE">
        <w:t xml:space="preserve"> </w:t>
      </w:r>
      <w:r w:rsidRPr="006778F3">
        <w:t>confirms</w:t>
      </w:r>
      <w:r w:rsidR="00BE2ECE">
        <w:t xml:space="preserve"> </w:t>
      </w:r>
      <w:r w:rsidRPr="006778F3">
        <w:t>that</w:t>
      </w:r>
      <w:r w:rsidR="00BE2ECE">
        <w:t xml:space="preserve"> </w:t>
      </w:r>
      <w:r w:rsidRPr="006778F3">
        <w:t>in</w:t>
      </w:r>
      <w:r w:rsidR="00BE2ECE">
        <w:t xml:space="preserve"> </w:t>
      </w:r>
      <w:r w:rsidRPr="006778F3">
        <w:t>executing</w:t>
      </w:r>
      <w:r w:rsidR="00BE2ECE">
        <w:t xml:space="preserve"> </w:t>
      </w:r>
      <w:r w:rsidRPr="006778F3">
        <w:t>this</w:t>
      </w:r>
      <w:r w:rsidR="00BE2ECE">
        <w:t xml:space="preserve"> </w:t>
      </w:r>
      <w:r w:rsidRPr="006778F3">
        <w:t>Deed</w:t>
      </w:r>
      <w:r w:rsidR="00BE2ECE">
        <w:t xml:space="preserve"> </w:t>
      </w:r>
      <w:r w:rsidRPr="006778F3">
        <w:t>the</w:t>
      </w:r>
      <w:r w:rsidR="00BE2ECE">
        <w:t xml:space="preserve"> </w:t>
      </w:r>
      <w:r w:rsidRPr="006778F3">
        <w:t>Author</w:t>
      </w:r>
      <w:r w:rsidR="00BE2ECE">
        <w:t xml:space="preserve"> </w:t>
      </w:r>
      <w:r w:rsidRPr="006778F3">
        <w:t>did</w:t>
      </w:r>
      <w:r w:rsidR="00BE2ECE">
        <w:t xml:space="preserve"> </w:t>
      </w:r>
      <w:r w:rsidRPr="006778F3">
        <w:t>not</w:t>
      </w:r>
      <w:r w:rsidR="00BE2ECE">
        <w:t xml:space="preserve"> </w:t>
      </w:r>
      <w:r w:rsidRPr="006778F3">
        <w:t>act</w:t>
      </w:r>
      <w:r w:rsidR="00BE2ECE">
        <w:t xml:space="preserve"> </w:t>
      </w:r>
      <w:r w:rsidRPr="006778F3">
        <w:t>in</w:t>
      </w:r>
      <w:r w:rsidR="00BE2ECE">
        <w:t xml:space="preserve"> </w:t>
      </w:r>
      <w:r w:rsidRPr="006778F3">
        <w:t>reliance</w:t>
      </w:r>
      <w:r w:rsidR="00BE2ECE">
        <w:t xml:space="preserve"> </w:t>
      </w:r>
      <w:r w:rsidRPr="006778F3">
        <w:t>on</w:t>
      </w:r>
      <w:r w:rsidR="00BE2ECE">
        <w:t xml:space="preserve"> </w:t>
      </w:r>
      <w:r w:rsidRPr="006778F3">
        <w:t>any</w:t>
      </w:r>
      <w:r w:rsidR="00BE2ECE">
        <w:t xml:space="preserve"> </w:t>
      </w:r>
      <w:r w:rsidRPr="006778F3">
        <w:t>representation</w:t>
      </w:r>
      <w:r w:rsidR="00BE2ECE">
        <w:t xml:space="preserve"> </w:t>
      </w:r>
      <w:r w:rsidRPr="006778F3">
        <w:t>made</w:t>
      </w:r>
      <w:r w:rsidR="00BE2ECE">
        <w:t xml:space="preserve"> </w:t>
      </w:r>
      <w:r w:rsidRPr="006778F3">
        <w:t>by</w:t>
      </w:r>
      <w:r w:rsidR="00BE2ECE">
        <w:t xml:space="preserve"> </w:t>
      </w:r>
      <w:r w:rsidRPr="006778F3">
        <w:t>any</w:t>
      </w:r>
      <w:r w:rsidR="00BE2ECE">
        <w:t xml:space="preserve"> </w:t>
      </w:r>
      <w:r w:rsidRPr="006778F3">
        <w:t>person</w:t>
      </w:r>
      <w:r w:rsidR="00BE2ECE">
        <w:t xml:space="preserve"> </w:t>
      </w:r>
      <w:r w:rsidRPr="006778F3">
        <w:t>as</w:t>
      </w:r>
      <w:r w:rsidR="00BE2ECE">
        <w:t xml:space="preserve"> </w:t>
      </w:r>
      <w:r w:rsidRPr="006778F3">
        <w:t>to</w:t>
      </w:r>
      <w:r w:rsidR="00BE2ECE">
        <w:t xml:space="preserve"> </w:t>
      </w:r>
      <w:r w:rsidRPr="006778F3">
        <w:t>the</w:t>
      </w:r>
      <w:r w:rsidR="00BE2ECE">
        <w:t xml:space="preserve"> </w:t>
      </w:r>
      <w:r w:rsidRPr="006778F3">
        <w:t>future</w:t>
      </w:r>
      <w:r w:rsidR="00BE2ECE">
        <w:t xml:space="preserve"> </w:t>
      </w:r>
      <w:r w:rsidRPr="006778F3">
        <w:t>use</w:t>
      </w:r>
      <w:r w:rsidR="00BE2ECE">
        <w:t xml:space="preserve"> </w:t>
      </w:r>
      <w:r w:rsidRPr="006778F3">
        <w:t>of</w:t>
      </w:r>
      <w:r w:rsidR="00BE2ECE">
        <w:t xml:space="preserve"> </w:t>
      </w:r>
      <w:r w:rsidRPr="006778F3">
        <w:t>the</w:t>
      </w:r>
      <w:r w:rsidR="00BE2ECE">
        <w:t xml:space="preserve"> </w:t>
      </w:r>
      <w:r w:rsidRPr="006778F3">
        <w:t>Material</w:t>
      </w:r>
      <w:r w:rsidR="00BE2ECE">
        <w:t xml:space="preserve"> </w:t>
      </w:r>
      <w:r w:rsidRPr="006778F3">
        <w:t>or</w:t>
      </w:r>
      <w:r w:rsidR="00BE2ECE">
        <w:t xml:space="preserve"> </w:t>
      </w:r>
      <w:r w:rsidRPr="006778F3">
        <w:t>any</w:t>
      </w:r>
      <w:r w:rsidR="00BE2ECE">
        <w:t xml:space="preserve"> </w:t>
      </w:r>
      <w:r w:rsidRPr="006778F3">
        <w:t>other</w:t>
      </w:r>
      <w:r w:rsidR="00BE2ECE">
        <w:t xml:space="preserve"> </w:t>
      </w:r>
      <w:r w:rsidRPr="006778F3">
        <w:t>matter.</w:t>
      </w:r>
    </w:p>
    <w:p w14:paraId="052F5123" w14:textId="4C0F2B2D" w:rsidR="006778F3" w:rsidRPr="006778F3" w:rsidRDefault="006778F3" w:rsidP="000120A1">
      <w:pPr>
        <w:numPr>
          <w:ilvl w:val="0"/>
          <w:numId w:val="19"/>
        </w:numPr>
      </w:pPr>
      <w:r w:rsidRPr="006778F3">
        <w:lastRenderedPageBreak/>
        <w:t>The</w:t>
      </w:r>
      <w:r w:rsidR="00BE2ECE">
        <w:t xml:space="preserve"> </w:t>
      </w:r>
      <w:r w:rsidRPr="006778F3">
        <w:t>Author</w:t>
      </w:r>
      <w:r w:rsidR="00BE2ECE">
        <w:t xml:space="preserve"> </w:t>
      </w:r>
      <w:r w:rsidRPr="006778F3">
        <w:t>agrees</w:t>
      </w:r>
      <w:r w:rsidR="00BE2ECE">
        <w:t xml:space="preserve"> </w:t>
      </w:r>
      <w:r w:rsidRPr="006778F3">
        <w:t>that</w:t>
      </w:r>
      <w:r w:rsidR="00BE2ECE">
        <w:t xml:space="preserve"> </w:t>
      </w:r>
      <w:r w:rsidRPr="006778F3">
        <w:t>this</w:t>
      </w:r>
      <w:r w:rsidR="00BE2ECE">
        <w:t xml:space="preserve"> </w:t>
      </w:r>
      <w:r w:rsidRPr="006778F3">
        <w:t>consent</w:t>
      </w:r>
      <w:r w:rsidR="00BE2ECE">
        <w:t xml:space="preserve"> </w:t>
      </w:r>
      <w:r w:rsidRPr="006778F3">
        <w:t>survives</w:t>
      </w:r>
      <w:r w:rsidR="00BE2ECE">
        <w:t xml:space="preserve"> </w:t>
      </w:r>
      <w:r w:rsidRPr="006778F3">
        <w:t>the</w:t>
      </w:r>
      <w:r w:rsidR="00BE2ECE">
        <w:t xml:space="preserve"> </w:t>
      </w:r>
      <w:r w:rsidRPr="006778F3">
        <w:t>termination</w:t>
      </w:r>
      <w:r w:rsidR="00BE2ECE">
        <w:t xml:space="preserve"> </w:t>
      </w:r>
      <w:r w:rsidRPr="006778F3">
        <w:t>of</w:t>
      </w:r>
      <w:r w:rsidR="00BE2ECE">
        <w:t xml:space="preserve"> </w:t>
      </w:r>
      <w:r w:rsidRPr="006778F3">
        <w:t>the</w:t>
      </w:r>
      <w:r w:rsidR="00BE2ECE">
        <w:t xml:space="preserve"> </w:t>
      </w:r>
      <w:r w:rsidRPr="006778F3">
        <w:t>Author’s</w:t>
      </w:r>
      <w:r w:rsidR="00BE2ECE">
        <w:t xml:space="preserve"> </w:t>
      </w:r>
      <w:r w:rsidRPr="006778F3">
        <w:t>employment</w:t>
      </w:r>
      <w:r w:rsidR="00BE2ECE">
        <w:t xml:space="preserve"> </w:t>
      </w:r>
      <w:r w:rsidRPr="006778F3">
        <w:t>by</w:t>
      </w:r>
      <w:r w:rsidR="00BE2ECE">
        <w:t xml:space="preserve"> </w:t>
      </w:r>
      <w:r w:rsidRPr="006778F3">
        <w:t>the</w:t>
      </w:r>
      <w:r w:rsidR="00BE2ECE">
        <w:t xml:space="preserve"> </w:t>
      </w:r>
      <w:r w:rsidRPr="006778F3">
        <w:t>State.</w:t>
      </w:r>
    </w:p>
    <w:p w14:paraId="03485EE5" w14:textId="7247EF53" w:rsidR="006778F3" w:rsidRPr="006778F3" w:rsidRDefault="006778F3" w:rsidP="000120A1">
      <w:pPr>
        <w:numPr>
          <w:ilvl w:val="0"/>
          <w:numId w:val="19"/>
        </w:numPr>
      </w:pPr>
      <w:r w:rsidRPr="006778F3">
        <w:t>A</w:t>
      </w:r>
      <w:r w:rsidR="00BE2ECE">
        <w:t xml:space="preserve"> </w:t>
      </w:r>
      <w:r w:rsidRPr="006778F3">
        <w:t>term</w:t>
      </w:r>
      <w:r w:rsidR="00BE2ECE">
        <w:t xml:space="preserve"> </w:t>
      </w:r>
      <w:r w:rsidRPr="006778F3">
        <w:t>or</w:t>
      </w:r>
      <w:r w:rsidR="00BE2ECE">
        <w:t xml:space="preserve"> </w:t>
      </w:r>
      <w:r w:rsidRPr="006778F3">
        <w:t>part</w:t>
      </w:r>
      <w:r w:rsidR="00BE2ECE">
        <w:t xml:space="preserve"> </w:t>
      </w:r>
      <w:r w:rsidRPr="006778F3">
        <w:t>of</w:t>
      </w:r>
      <w:r w:rsidR="00BE2ECE">
        <w:t xml:space="preserve"> </w:t>
      </w:r>
      <w:r w:rsidRPr="006778F3">
        <w:t>a</w:t>
      </w:r>
      <w:r w:rsidR="00BE2ECE">
        <w:t xml:space="preserve"> </w:t>
      </w:r>
      <w:r w:rsidRPr="006778F3">
        <w:t>term</w:t>
      </w:r>
      <w:r w:rsidR="00BE2ECE">
        <w:t xml:space="preserve"> </w:t>
      </w:r>
      <w:r w:rsidRPr="006778F3">
        <w:t>of</w:t>
      </w:r>
      <w:r w:rsidR="00BE2ECE">
        <w:t xml:space="preserve"> </w:t>
      </w:r>
      <w:r w:rsidRPr="006778F3">
        <w:t>this</w:t>
      </w:r>
      <w:r w:rsidR="00BE2ECE">
        <w:t xml:space="preserve"> </w:t>
      </w:r>
      <w:r w:rsidRPr="006778F3">
        <w:t>Deed</w:t>
      </w:r>
      <w:r w:rsidR="00BE2ECE">
        <w:t xml:space="preserve"> </w:t>
      </w:r>
      <w:r w:rsidRPr="006778F3">
        <w:t>that</w:t>
      </w:r>
      <w:r w:rsidR="00BE2ECE">
        <w:t xml:space="preserve"> </w:t>
      </w:r>
      <w:r w:rsidRPr="006778F3">
        <w:t>is</w:t>
      </w:r>
      <w:r w:rsidR="00BE2ECE">
        <w:t xml:space="preserve"> </w:t>
      </w:r>
      <w:r w:rsidRPr="006778F3">
        <w:t>unenforceable</w:t>
      </w:r>
      <w:r w:rsidR="00BE2ECE">
        <w:t xml:space="preserve"> </w:t>
      </w:r>
      <w:r w:rsidRPr="006778F3">
        <w:t>may</w:t>
      </w:r>
      <w:r w:rsidR="00BE2ECE">
        <w:t xml:space="preserve"> </w:t>
      </w:r>
      <w:r w:rsidRPr="006778F3">
        <w:t>be</w:t>
      </w:r>
      <w:r w:rsidR="00BE2ECE">
        <w:t xml:space="preserve"> </w:t>
      </w:r>
      <w:r w:rsidRPr="006778F3">
        <w:t>severed</w:t>
      </w:r>
      <w:r w:rsidR="00BE2ECE">
        <w:t xml:space="preserve"> </w:t>
      </w:r>
      <w:r w:rsidRPr="006778F3">
        <w:t>from</w:t>
      </w:r>
      <w:r w:rsidR="00BE2ECE">
        <w:t xml:space="preserve"> </w:t>
      </w:r>
      <w:r w:rsidRPr="006778F3">
        <w:t>this</w:t>
      </w:r>
      <w:r w:rsidR="00BE2ECE">
        <w:t xml:space="preserve"> </w:t>
      </w:r>
      <w:r w:rsidRPr="006778F3">
        <w:t>Deed</w:t>
      </w:r>
      <w:r w:rsidR="00BE2ECE">
        <w:t xml:space="preserve"> </w:t>
      </w:r>
      <w:r w:rsidRPr="006778F3">
        <w:t>and</w:t>
      </w:r>
      <w:r w:rsidR="00BE2ECE">
        <w:t xml:space="preserve"> </w:t>
      </w:r>
      <w:r w:rsidRPr="006778F3">
        <w:t>the</w:t>
      </w:r>
      <w:r w:rsidR="00BE2ECE">
        <w:t xml:space="preserve"> </w:t>
      </w:r>
      <w:r w:rsidRPr="006778F3">
        <w:t>remaining</w:t>
      </w:r>
      <w:r w:rsidR="00BE2ECE">
        <w:t xml:space="preserve"> </w:t>
      </w:r>
      <w:r w:rsidRPr="006778F3">
        <w:t>terms</w:t>
      </w:r>
      <w:r w:rsidR="00BE2ECE">
        <w:t xml:space="preserve"> </w:t>
      </w:r>
      <w:r w:rsidRPr="006778F3">
        <w:t>or</w:t>
      </w:r>
      <w:r w:rsidR="00BE2ECE">
        <w:t xml:space="preserve"> </w:t>
      </w:r>
      <w:r w:rsidRPr="006778F3">
        <w:t>parts</w:t>
      </w:r>
      <w:r w:rsidR="00BE2ECE">
        <w:t xml:space="preserve"> </w:t>
      </w:r>
      <w:r w:rsidRPr="006778F3">
        <w:t>of</w:t>
      </w:r>
      <w:r w:rsidR="00BE2ECE">
        <w:t xml:space="preserve"> </w:t>
      </w:r>
      <w:r w:rsidRPr="006778F3">
        <w:t>terms</w:t>
      </w:r>
      <w:r w:rsidR="00BE2ECE">
        <w:t xml:space="preserve"> </w:t>
      </w:r>
      <w:r w:rsidRPr="006778F3">
        <w:t>of</w:t>
      </w:r>
      <w:r w:rsidR="00BE2ECE">
        <w:t xml:space="preserve"> </w:t>
      </w:r>
      <w:r w:rsidRPr="006778F3">
        <w:t>this</w:t>
      </w:r>
      <w:r w:rsidR="00BE2ECE">
        <w:t xml:space="preserve"> </w:t>
      </w:r>
      <w:r w:rsidRPr="006778F3">
        <w:t>Deed</w:t>
      </w:r>
      <w:r w:rsidR="00BE2ECE">
        <w:t xml:space="preserve"> </w:t>
      </w:r>
      <w:r w:rsidRPr="006778F3">
        <w:t>will</w:t>
      </w:r>
      <w:r w:rsidR="00BE2ECE">
        <w:t xml:space="preserve"> </w:t>
      </w:r>
      <w:r w:rsidRPr="006778F3">
        <w:t>continue</w:t>
      </w:r>
      <w:r w:rsidR="00BE2ECE">
        <w:t xml:space="preserve"> </w:t>
      </w:r>
      <w:r w:rsidRPr="006778F3">
        <w:t>to</w:t>
      </w:r>
      <w:r w:rsidR="00BE2ECE">
        <w:t xml:space="preserve"> </w:t>
      </w:r>
      <w:r w:rsidRPr="006778F3">
        <w:t>have</w:t>
      </w:r>
      <w:r w:rsidR="00BE2ECE">
        <w:t xml:space="preserve"> </w:t>
      </w:r>
      <w:r w:rsidRPr="006778F3">
        <w:t>full</w:t>
      </w:r>
      <w:r w:rsidR="00BE2ECE">
        <w:t xml:space="preserve"> </w:t>
      </w:r>
      <w:r w:rsidRPr="006778F3">
        <w:t>force</w:t>
      </w:r>
      <w:r w:rsidR="00BE2ECE">
        <w:t xml:space="preserve"> </w:t>
      </w:r>
      <w:r w:rsidRPr="006778F3">
        <w:t>and</w:t>
      </w:r>
      <w:r w:rsidR="00BE2ECE">
        <w:t xml:space="preserve"> </w:t>
      </w:r>
      <w:r w:rsidRPr="006778F3">
        <w:t>effect.</w:t>
      </w:r>
    </w:p>
    <w:p w14:paraId="0A6D2CFE" w14:textId="3DEB010C" w:rsidR="006778F3" w:rsidRPr="006778F3" w:rsidRDefault="006778F3" w:rsidP="006778F3">
      <w:pPr>
        <w:rPr>
          <w:b/>
        </w:rPr>
      </w:pPr>
      <w:r w:rsidRPr="006778F3">
        <w:rPr>
          <w:b/>
        </w:rPr>
        <w:t>Executed</w:t>
      </w:r>
      <w:r w:rsidR="00BE2ECE">
        <w:rPr>
          <w:b/>
        </w:rPr>
        <w:t xml:space="preserve"> </w:t>
      </w:r>
      <w:r w:rsidRPr="006778F3">
        <w:rPr>
          <w:b/>
        </w:rPr>
        <w:t>as</w:t>
      </w:r>
      <w:r w:rsidR="00BE2ECE">
        <w:rPr>
          <w:b/>
        </w:rPr>
        <w:t xml:space="preserve"> </w:t>
      </w:r>
      <w:r w:rsidRPr="006778F3">
        <w:rPr>
          <w:b/>
        </w:rPr>
        <w:t>a</w:t>
      </w:r>
      <w:r w:rsidR="00BE2ECE">
        <w:rPr>
          <w:b/>
        </w:rPr>
        <w:t xml:space="preserve"> </w:t>
      </w:r>
      <w:r w:rsidRPr="006778F3">
        <w:rPr>
          <w:b/>
        </w:rPr>
        <w:t>deed</w:t>
      </w:r>
      <w:r w:rsidR="00BE2ECE">
        <w:rPr>
          <w:b/>
        </w:rPr>
        <w:t xml:space="preserve"> </w:t>
      </w:r>
      <w:r w:rsidRPr="006778F3">
        <w:rPr>
          <w:b/>
        </w:rPr>
        <w:t>poll.</w:t>
      </w:r>
    </w:p>
    <w:p w14:paraId="1963CFCA" w14:textId="77777777" w:rsidR="006778F3" w:rsidRPr="006778F3" w:rsidRDefault="006778F3" w:rsidP="006778F3">
      <w:r w:rsidRPr="006778F3">
        <w:rPr>
          <w:b/>
        </w:rPr>
        <w:t>SIGNED</w:t>
      </w:r>
    </w:p>
    <w:p w14:paraId="252735BE" w14:textId="76B35F8F" w:rsidR="006778F3" w:rsidRPr="006778F3" w:rsidRDefault="006778F3" w:rsidP="006778F3">
      <w:r w:rsidRPr="006778F3">
        <w:t>by</w:t>
      </w:r>
      <w:r w:rsidR="00BE2ECE">
        <w:t xml:space="preserve"> </w:t>
      </w:r>
      <w:r w:rsidRPr="006778F3">
        <w:t>……………………………………</w:t>
      </w:r>
      <w:proofErr w:type="gramStart"/>
      <w:r w:rsidRPr="006778F3">
        <w:t>…..</w:t>
      </w:r>
      <w:proofErr w:type="gramEnd"/>
      <w:r w:rsidRPr="006778F3">
        <w:tab/>
        <w:t>)</w:t>
      </w:r>
    </w:p>
    <w:p w14:paraId="6C457B8C" w14:textId="4C099E07" w:rsidR="006778F3" w:rsidRPr="006778F3" w:rsidRDefault="006778F3" w:rsidP="006778F3">
      <w:r w:rsidRPr="006778F3">
        <w:t>this</w:t>
      </w:r>
      <w:r w:rsidR="00BE2ECE">
        <w:t xml:space="preserve"> </w:t>
      </w:r>
      <w:r w:rsidRPr="006778F3">
        <w:t>………………</w:t>
      </w:r>
      <w:r w:rsidR="00BE2ECE">
        <w:t xml:space="preserve"> </w:t>
      </w:r>
      <w:r w:rsidRPr="006778F3">
        <w:t>day</w:t>
      </w:r>
      <w:r w:rsidR="00BE2ECE">
        <w:t xml:space="preserve"> </w:t>
      </w:r>
      <w:r w:rsidRPr="006778F3">
        <w:t>of</w:t>
      </w:r>
      <w:r w:rsidR="00BE2ECE">
        <w:t xml:space="preserve"> </w:t>
      </w:r>
      <w:r w:rsidRPr="006778F3">
        <w:t>……………</w:t>
      </w:r>
      <w:r w:rsidR="00BE2ECE">
        <w:t xml:space="preserve"> </w:t>
      </w:r>
      <w:r w:rsidRPr="006778F3">
        <w:t>20…</w:t>
      </w:r>
      <w:proofErr w:type="gramStart"/>
      <w:r w:rsidRPr="006778F3">
        <w:t>…..</w:t>
      </w:r>
      <w:proofErr w:type="gramEnd"/>
      <w:r w:rsidRPr="006778F3">
        <w:tab/>
        <w:t>)</w:t>
      </w:r>
      <w:r w:rsidRPr="006778F3">
        <w:tab/>
        <w:t>………………………………………….</w:t>
      </w:r>
      <w:r w:rsidRPr="006778F3">
        <w:br/>
      </w:r>
      <w:r w:rsidRPr="006778F3">
        <w:tab/>
      </w:r>
      <w:r w:rsidRPr="006778F3">
        <w:tab/>
      </w:r>
      <w:r w:rsidR="00603B27">
        <w:tab/>
      </w:r>
      <w:r w:rsidR="00603B27">
        <w:tab/>
      </w:r>
      <w:r w:rsidR="00603B27">
        <w:tab/>
      </w:r>
      <w:r w:rsidR="00603B27">
        <w:tab/>
      </w:r>
      <w:r w:rsidRPr="006778F3">
        <w:t>(signature)</w:t>
      </w:r>
    </w:p>
    <w:p w14:paraId="40A190EC" w14:textId="1EF5991D" w:rsidR="006778F3" w:rsidRPr="006778F3" w:rsidRDefault="006778F3" w:rsidP="006778F3">
      <w:r w:rsidRPr="006778F3">
        <w:t>in</w:t>
      </w:r>
      <w:r w:rsidR="00BE2ECE">
        <w:t xml:space="preserve"> </w:t>
      </w:r>
      <w:r w:rsidRPr="006778F3">
        <w:t>the</w:t>
      </w:r>
      <w:r w:rsidR="00BE2ECE">
        <w:t xml:space="preserve"> </w:t>
      </w:r>
      <w:r w:rsidRPr="006778F3">
        <w:t>presence</w:t>
      </w:r>
      <w:r w:rsidR="00BE2ECE">
        <w:t xml:space="preserve"> </w:t>
      </w:r>
      <w:r w:rsidRPr="006778F3">
        <w:t>of:</w:t>
      </w:r>
      <w:r w:rsidRPr="006778F3">
        <w:tab/>
        <w:t>)</w:t>
      </w:r>
    </w:p>
    <w:p w14:paraId="114194EA" w14:textId="22422A33" w:rsidR="006778F3" w:rsidRPr="006778F3" w:rsidRDefault="006778F3" w:rsidP="006778F3">
      <w:r w:rsidRPr="006778F3">
        <w:t>………………………………………</w:t>
      </w:r>
      <w:proofErr w:type="gramStart"/>
      <w:r w:rsidRPr="006778F3">
        <w:t>…..</w:t>
      </w:r>
      <w:proofErr w:type="gramEnd"/>
      <w:r w:rsidRPr="006778F3">
        <w:tab/>
        <w:t>)</w:t>
      </w:r>
      <w:r w:rsidRPr="006778F3">
        <w:tab/>
        <w:t>………………………………………….</w:t>
      </w:r>
      <w:r w:rsidRPr="006778F3">
        <w:br/>
        <w:t>(name</w:t>
      </w:r>
      <w:r w:rsidR="00BE2ECE">
        <w:t xml:space="preserve"> </w:t>
      </w:r>
      <w:r w:rsidRPr="006778F3">
        <w:t>of</w:t>
      </w:r>
      <w:r w:rsidR="00BE2ECE">
        <w:t xml:space="preserve"> </w:t>
      </w:r>
      <w:r w:rsidRPr="006778F3">
        <w:t>witness)</w:t>
      </w:r>
      <w:r w:rsidRPr="006778F3">
        <w:tab/>
      </w:r>
      <w:r w:rsidRPr="006778F3">
        <w:tab/>
      </w:r>
      <w:r w:rsidR="00603B27">
        <w:tab/>
      </w:r>
      <w:r w:rsidRPr="006778F3">
        <w:t>(signature</w:t>
      </w:r>
      <w:r w:rsidR="00BE2ECE">
        <w:t xml:space="preserve"> </w:t>
      </w:r>
      <w:r w:rsidRPr="006778F3">
        <w:t>of</w:t>
      </w:r>
      <w:r w:rsidR="00BE2ECE">
        <w:t xml:space="preserve"> </w:t>
      </w:r>
      <w:r w:rsidRPr="006778F3">
        <w:t>witness)</w:t>
      </w:r>
    </w:p>
    <w:p w14:paraId="1BFA8D0F" w14:textId="75A73257" w:rsidR="006778F3" w:rsidRPr="006778F3" w:rsidRDefault="006778F3" w:rsidP="006778F3">
      <w:r w:rsidRPr="006778F3">
        <w:t>…………………………………………..</w:t>
      </w:r>
      <w:r w:rsidRPr="006778F3">
        <w:tab/>
        <w:t>)</w:t>
      </w:r>
      <w:r w:rsidRPr="006778F3">
        <w:br/>
        <w:t>(address</w:t>
      </w:r>
      <w:r w:rsidR="00BE2ECE">
        <w:t xml:space="preserve"> </w:t>
      </w:r>
      <w:r w:rsidRPr="006778F3">
        <w:t>of</w:t>
      </w:r>
      <w:r w:rsidR="00BE2ECE">
        <w:t xml:space="preserve"> </w:t>
      </w:r>
      <w:r w:rsidRPr="006778F3">
        <w:t>witness)</w:t>
      </w:r>
    </w:p>
    <w:p w14:paraId="760226D4" w14:textId="77777777" w:rsidR="006778F3" w:rsidRPr="006778F3" w:rsidRDefault="006778F3" w:rsidP="006778F3"/>
    <w:p w14:paraId="4B987D90" w14:textId="7FDF79AE" w:rsidR="006778F3" w:rsidRPr="00AC1553" w:rsidRDefault="006778F3" w:rsidP="00603B27">
      <w:pPr>
        <w:pStyle w:val="Heading1"/>
      </w:pPr>
      <w:bookmarkStart w:id="511" w:name="_Ref349133002"/>
      <w:bookmarkStart w:id="512" w:name="_Ref351022467"/>
      <w:bookmarkStart w:id="513" w:name="_Toc360519945"/>
      <w:bookmarkStart w:id="514" w:name="_Toc411926908"/>
      <w:bookmarkStart w:id="515" w:name="_Toc140576503"/>
      <w:bookmarkStart w:id="516" w:name="_Toc176264891"/>
      <w:r w:rsidRPr="00AC1553">
        <w:lastRenderedPageBreak/>
        <w:t>An</w:t>
      </w:r>
      <w:r w:rsidR="00BE2ECE" w:rsidRPr="00AC1553">
        <w:t xml:space="preserve"> </w:t>
      </w:r>
      <w:r w:rsidRPr="00AC1553">
        <w:t>introduction</w:t>
      </w:r>
      <w:r w:rsidR="00BE2ECE" w:rsidRPr="00AC1553">
        <w:t xml:space="preserve"> </w:t>
      </w:r>
      <w:r w:rsidRPr="00AC1553">
        <w:t>to</w:t>
      </w:r>
      <w:r w:rsidR="00BE2ECE" w:rsidRPr="00AC1553">
        <w:t xml:space="preserve"> </w:t>
      </w:r>
      <w:r w:rsidRPr="00AC1553">
        <w:t>intellectual</w:t>
      </w:r>
      <w:r w:rsidR="00BE2ECE" w:rsidRPr="00AC1553">
        <w:t xml:space="preserve"> </w:t>
      </w:r>
      <w:r w:rsidRPr="00AC1553">
        <w:t>property</w:t>
      </w:r>
      <w:bookmarkEnd w:id="511"/>
      <w:bookmarkEnd w:id="512"/>
      <w:bookmarkEnd w:id="513"/>
      <w:bookmarkEnd w:id="514"/>
      <w:bookmarkEnd w:id="515"/>
      <w:bookmarkEnd w:id="516"/>
    </w:p>
    <w:p w14:paraId="3415E28B" w14:textId="30CF6EDC" w:rsidR="006778F3" w:rsidRPr="006778F3" w:rsidRDefault="006778F3" w:rsidP="00603B27">
      <w:pPr>
        <w:pStyle w:val="Heading2"/>
        <w:numPr>
          <w:ilvl w:val="0"/>
          <w:numId w:val="0"/>
        </w:numPr>
        <w:ind w:left="737" w:hanging="737"/>
      </w:pPr>
      <w:bookmarkStart w:id="517" w:name="_Toc360519946"/>
      <w:bookmarkStart w:id="518" w:name="_Toc373162589"/>
      <w:bookmarkStart w:id="519" w:name="_Toc373224042"/>
      <w:bookmarkStart w:id="520" w:name="_Toc411926909"/>
      <w:bookmarkStart w:id="521" w:name="_Toc140576504"/>
      <w:bookmarkStart w:id="522" w:name="_Toc176264892"/>
      <w:r w:rsidRPr="006778F3">
        <w:t>What</w:t>
      </w:r>
      <w:r w:rsidR="00BE2ECE">
        <w:t xml:space="preserve"> </w:t>
      </w:r>
      <w:r w:rsidRPr="006778F3">
        <w:t>is</w:t>
      </w:r>
      <w:r w:rsidR="00BE2ECE">
        <w:t xml:space="preserve"> </w:t>
      </w:r>
      <w:r w:rsidRPr="006778F3">
        <w:t>intellectual</w:t>
      </w:r>
      <w:r w:rsidR="00BE2ECE">
        <w:t xml:space="preserve"> </w:t>
      </w:r>
      <w:r w:rsidRPr="006778F3">
        <w:t>property?</w:t>
      </w:r>
      <w:bookmarkEnd w:id="517"/>
      <w:bookmarkEnd w:id="518"/>
      <w:bookmarkEnd w:id="519"/>
      <w:bookmarkEnd w:id="520"/>
      <w:bookmarkEnd w:id="521"/>
      <w:bookmarkEnd w:id="522"/>
    </w:p>
    <w:p w14:paraId="46A0B12F" w14:textId="48DA82F1" w:rsidR="006778F3" w:rsidRPr="006778F3" w:rsidRDefault="006778F3" w:rsidP="006778F3">
      <w:r w:rsidRPr="006778F3">
        <w:t>IP</w:t>
      </w:r>
      <w:r w:rsidR="00BE2ECE">
        <w:t xml:space="preserve"> </w:t>
      </w:r>
      <w:r w:rsidRPr="006778F3">
        <w:t>is</w:t>
      </w:r>
      <w:r w:rsidR="00BE2ECE">
        <w:t xml:space="preserve"> </w:t>
      </w:r>
      <w:r w:rsidRPr="006778F3">
        <w:t>the</w:t>
      </w:r>
      <w:r w:rsidR="00BE2ECE">
        <w:t xml:space="preserve"> </w:t>
      </w:r>
      <w:r w:rsidRPr="006778F3">
        <w:t>result</w:t>
      </w:r>
      <w:r w:rsidR="00BE2ECE">
        <w:t xml:space="preserve"> </w:t>
      </w:r>
      <w:r w:rsidRPr="006778F3">
        <w:t>of</w:t>
      </w:r>
      <w:r w:rsidR="00BE2ECE">
        <w:t xml:space="preserve"> </w:t>
      </w:r>
      <w:r w:rsidRPr="006778F3">
        <w:t>intellectual</w:t>
      </w:r>
      <w:r w:rsidR="00BE2ECE">
        <w:t xml:space="preserve"> </w:t>
      </w:r>
      <w:r w:rsidRPr="006778F3">
        <w:t>activity</w:t>
      </w:r>
      <w:r w:rsidR="00BE2ECE">
        <w:t xml:space="preserve"> </w:t>
      </w:r>
      <w:r w:rsidRPr="006778F3">
        <w:t>and</w:t>
      </w:r>
      <w:r w:rsidR="00BE2ECE">
        <w:t xml:space="preserve"> </w:t>
      </w:r>
      <w:r w:rsidRPr="006778F3">
        <w:t>creations</w:t>
      </w:r>
      <w:r w:rsidR="00BE2ECE">
        <w:t xml:space="preserve"> </w:t>
      </w:r>
      <w:r w:rsidRPr="006778F3">
        <w:t>in</w:t>
      </w:r>
      <w:r w:rsidR="00BE2ECE">
        <w:t xml:space="preserve"> </w:t>
      </w:r>
      <w:r w:rsidRPr="006778F3">
        <w:t>science</w:t>
      </w:r>
      <w:r w:rsidR="00BE2ECE">
        <w:t xml:space="preserve"> </w:t>
      </w:r>
      <w:r w:rsidRPr="006778F3">
        <w:t>and</w:t>
      </w:r>
      <w:r w:rsidR="00BE2ECE">
        <w:t xml:space="preserve"> </w:t>
      </w:r>
      <w:r w:rsidRPr="006778F3">
        <w:t>industry,</w:t>
      </w:r>
      <w:r w:rsidR="00BE2ECE">
        <w:t xml:space="preserve"> </w:t>
      </w:r>
      <w:r w:rsidRPr="006778F3">
        <w:t>literary</w:t>
      </w:r>
      <w:r w:rsidR="00BE2ECE">
        <w:t xml:space="preserve"> </w:t>
      </w:r>
      <w:r w:rsidRPr="006778F3">
        <w:t>products</w:t>
      </w:r>
      <w:r w:rsidR="00BE2ECE">
        <w:t xml:space="preserve"> </w:t>
      </w:r>
      <w:r w:rsidRPr="006778F3">
        <w:t>and</w:t>
      </w:r>
      <w:r w:rsidR="00BE2ECE">
        <w:t xml:space="preserve"> </w:t>
      </w:r>
      <w:r w:rsidRPr="006778F3">
        <w:t>artistic</w:t>
      </w:r>
      <w:r w:rsidR="00BE2ECE">
        <w:t xml:space="preserve"> </w:t>
      </w:r>
      <w:r w:rsidRPr="006778F3">
        <w:t>fields.</w:t>
      </w:r>
    </w:p>
    <w:p w14:paraId="5ED9CA5C" w14:textId="77777777" w:rsidR="00BB166C" w:rsidRDefault="006778F3" w:rsidP="006778F3">
      <w:proofErr w:type="gramStart"/>
      <w:r w:rsidRPr="006778F3">
        <w:t>In</w:t>
      </w:r>
      <w:r w:rsidR="00BE2ECE">
        <w:t xml:space="preserve"> </w:t>
      </w:r>
      <w:r w:rsidRPr="006778F3">
        <w:t>order</w:t>
      </w:r>
      <w:r w:rsidR="00BE2ECE">
        <w:t xml:space="preserve"> </w:t>
      </w:r>
      <w:r w:rsidRPr="006778F3">
        <w:t>to</w:t>
      </w:r>
      <w:proofErr w:type="gramEnd"/>
      <w:r w:rsidR="00BE2ECE">
        <w:t xml:space="preserve"> </w:t>
      </w:r>
      <w:r w:rsidRPr="006778F3">
        <w:t>foster</w:t>
      </w:r>
      <w:r w:rsidR="00BE2ECE">
        <w:t xml:space="preserve"> </w:t>
      </w:r>
      <w:r w:rsidRPr="006778F3">
        <w:t>innovation,</w:t>
      </w:r>
      <w:r w:rsidR="00BE2ECE">
        <w:t xml:space="preserve"> </w:t>
      </w:r>
      <w:r w:rsidRPr="006778F3">
        <w:t>the</w:t>
      </w:r>
      <w:r w:rsidR="00BE2ECE">
        <w:t xml:space="preserve"> </w:t>
      </w:r>
      <w:r w:rsidRPr="006778F3">
        <w:t>law</w:t>
      </w:r>
      <w:r w:rsidR="00BE2ECE">
        <w:t xml:space="preserve"> </w:t>
      </w:r>
      <w:r w:rsidRPr="006778F3">
        <w:t>provides</w:t>
      </w:r>
      <w:r w:rsidR="00BE2ECE">
        <w:t xml:space="preserve"> </w:t>
      </w:r>
      <w:r w:rsidRPr="006778F3">
        <w:t>creators</w:t>
      </w:r>
      <w:r w:rsidR="00BE2ECE">
        <w:t xml:space="preserve"> </w:t>
      </w:r>
      <w:r w:rsidRPr="006778F3">
        <w:t>with</w:t>
      </w:r>
      <w:r w:rsidR="00BE2ECE">
        <w:t xml:space="preserve"> </w:t>
      </w:r>
      <w:r w:rsidRPr="006778F3">
        <w:t>certain</w:t>
      </w:r>
      <w:r w:rsidR="00BE2ECE">
        <w:t xml:space="preserve"> </w:t>
      </w:r>
      <w:r w:rsidRPr="006778F3">
        <w:t>exclusive</w:t>
      </w:r>
      <w:r w:rsidR="00BE2ECE">
        <w:t xml:space="preserve"> </w:t>
      </w:r>
      <w:r w:rsidRPr="006778F3">
        <w:t>rights</w:t>
      </w:r>
      <w:r w:rsidR="00BE2ECE">
        <w:t xml:space="preserve"> </w:t>
      </w:r>
      <w:r w:rsidRPr="006778F3">
        <w:t>over</w:t>
      </w:r>
      <w:r w:rsidR="00BE2ECE">
        <w:t xml:space="preserve"> </w:t>
      </w:r>
      <w:r w:rsidRPr="006778F3">
        <w:t>their</w:t>
      </w:r>
      <w:r w:rsidR="00BE2ECE">
        <w:t xml:space="preserve"> </w:t>
      </w:r>
      <w:r w:rsidRPr="006778F3">
        <w:t>creations.</w:t>
      </w:r>
    </w:p>
    <w:p w14:paraId="62064247" w14:textId="77777777" w:rsidR="00BB166C" w:rsidRDefault="00603B27" w:rsidP="006778F3">
      <w:r w:rsidRPr="006778F3">
        <w:rPr>
          <w:noProof/>
        </w:rPr>
        <w:drawing>
          <wp:anchor distT="0" distB="0" distL="114300" distR="114300" simplePos="0" relativeHeight="251720704" behindDoc="0" locked="0" layoutInCell="1" allowOverlap="1" wp14:anchorId="6FEC78C4" wp14:editId="2BCF1724">
            <wp:simplePos x="0" y="0"/>
            <wp:positionH relativeFrom="margin">
              <wp:align>left</wp:align>
            </wp:positionH>
            <wp:positionV relativeFrom="paragraph">
              <wp:posOffset>319405</wp:posOffset>
            </wp:positionV>
            <wp:extent cx="5227320" cy="1656080"/>
            <wp:effectExtent l="0" t="0" r="0" b="1270"/>
            <wp:wrapTopAndBottom/>
            <wp:docPr id="67" name="Picture 6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titled"/>
                    <pic:cNvPicPr>
                      <a:picLocks noChangeAspect="1" noChangeArrowheads="1"/>
                    </pic:cNvPicPr>
                  </pic:nvPicPr>
                  <pic:blipFill>
                    <a:blip r:embed="rId84">
                      <a:extLst>
                        <a:ext uri="{BEBA8EAE-BF5A-486C-A8C5-ECC9F3942E4B}">
                          <a14:imgProps xmlns:a14="http://schemas.microsoft.com/office/drawing/2010/main">
                            <a14:imgLayer r:embed="rId8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227320" cy="165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6778F3" w:rsidRPr="006778F3">
        <w:t>The</w:t>
      </w:r>
      <w:r w:rsidR="00BE2ECE">
        <w:t xml:space="preserve"> </w:t>
      </w:r>
      <w:r w:rsidR="006778F3" w:rsidRPr="006778F3">
        <w:t>legislative</w:t>
      </w:r>
      <w:r w:rsidR="00BE2ECE">
        <w:t xml:space="preserve"> </w:t>
      </w:r>
      <w:r w:rsidR="006778F3" w:rsidRPr="006778F3">
        <w:t>framework</w:t>
      </w:r>
      <w:r w:rsidR="00BE2ECE">
        <w:t xml:space="preserve"> </w:t>
      </w:r>
      <w:r w:rsidR="006778F3" w:rsidRPr="006778F3">
        <w:t>for</w:t>
      </w:r>
      <w:r w:rsidR="00BE2ECE">
        <w:t xml:space="preserve"> </w:t>
      </w:r>
      <w:r w:rsidR="006778F3" w:rsidRPr="006778F3">
        <w:t>IP</w:t>
      </w:r>
      <w:r w:rsidR="00BE2ECE">
        <w:t xml:space="preserve"> </w:t>
      </w:r>
      <w:r w:rsidR="006778F3" w:rsidRPr="006778F3">
        <w:t>is</w:t>
      </w:r>
      <w:r w:rsidR="00BE2ECE">
        <w:t xml:space="preserve"> </w:t>
      </w:r>
      <w:r w:rsidR="006778F3" w:rsidRPr="006778F3">
        <w:t>the</w:t>
      </w:r>
      <w:r w:rsidR="00BE2ECE">
        <w:t xml:space="preserve"> </w:t>
      </w:r>
      <w:r w:rsidR="006778F3" w:rsidRPr="006778F3">
        <w:t>responsibility</w:t>
      </w:r>
      <w:r w:rsidR="00BE2ECE">
        <w:t xml:space="preserve"> </w:t>
      </w:r>
      <w:r w:rsidR="006778F3" w:rsidRPr="006778F3">
        <w:t>of</w:t>
      </w:r>
      <w:r w:rsidR="00BE2ECE">
        <w:t xml:space="preserve"> </w:t>
      </w:r>
      <w:r w:rsidR="006778F3" w:rsidRPr="006778F3">
        <w:t>the</w:t>
      </w:r>
      <w:r w:rsidR="00BE2ECE">
        <w:t xml:space="preserve"> </w:t>
      </w:r>
      <w:r w:rsidR="006778F3" w:rsidRPr="006778F3">
        <w:t>Commonwealth.</w:t>
      </w:r>
    </w:p>
    <w:p w14:paraId="7F99869F" w14:textId="64350B7A" w:rsidR="006778F3" w:rsidRPr="006778F3" w:rsidRDefault="006778F3" w:rsidP="006778F3"/>
    <w:p w14:paraId="3FCE81E4" w14:textId="1897AD8E" w:rsidR="006778F3" w:rsidRPr="006778F3" w:rsidRDefault="00603B27" w:rsidP="006778F3">
      <w:r w:rsidRPr="006778F3">
        <w:rPr>
          <w:noProof/>
        </w:rPr>
        <w:drawing>
          <wp:anchor distT="0" distB="0" distL="114300" distR="114300" simplePos="0" relativeHeight="251719680" behindDoc="0" locked="0" layoutInCell="1" allowOverlap="1" wp14:anchorId="3FB7EFB8" wp14:editId="1A687B0D">
            <wp:simplePos x="0" y="0"/>
            <wp:positionH relativeFrom="margin">
              <wp:posOffset>76200</wp:posOffset>
            </wp:positionH>
            <wp:positionV relativeFrom="paragraph">
              <wp:posOffset>322580</wp:posOffset>
            </wp:positionV>
            <wp:extent cx="5210810" cy="995680"/>
            <wp:effectExtent l="0" t="0" r="8890" b="0"/>
            <wp:wrapTopAndBottom/>
            <wp:docPr id="19" name="Picture 1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14:sizeRelH relativeFrom="page">
              <wp14:pctWidth>0</wp14:pctWidth>
            </wp14:sizeRelH>
            <wp14:sizeRelV relativeFrom="page">
              <wp14:pctHeight>0</wp14:pctHeight>
            </wp14:sizeRelV>
          </wp:anchor>
        </w:drawing>
      </w:r>
      <w:r w:rsidR="006778F3" w:rsidRPr="006778F3">
        <w:t>Policy</w:t>
      </w:r>
      <w:r w:rsidR="00BE2ECE">
        <w:t xml:space="preserve"> </w:t>
      </w:r>
      <w:r w:rsidR="006778F3" w:rsidRPr="006778F3">
        <w:t>responsibility</w:t>
      </w:r>
      <w:r w:rsidR="00BE2ECE">
        <w:t xml:space="preserve"> </w:t>
      </w:r>
      <w:r w:rsidR="006778F3" w:rsidRPr="006778F3">
        <w:t>for</w:t>
      </w:r>
      <w:r w:rsidR="00BE2ECE">
        <w:t xml:space="preserve"> </w:t>
      </w:r>
      <w:r w:rsidR="006778F3" w:rsidRPr="006778F3">
        <w:t>IP</w:t>
      </w:r>
      <w:r w:rsidR="00BE2ECE">
        <w:t xml:space="preserve"> </w:t>
      </w:r>
      <w:r w:rsidR="006778F3" w:rsidRPr="006778F3">
        <w:t>within</w:t>
      </w:r>
      <w:r w:rsidR="00BE2ECE">
        <w:t xml:space="preserve"> </w:t>
      </w:r>
      <w:r w:rsidR="006778F3" w:rsidRPr="006778F3">
        <w:t>the</w:t>
      </w:r>
      <w:r w:rsidR="00BE2ECE">
        <w:t xml:space="preserve"> </w:t>
      </w:r>
      <w:r w:rsidR="006778F3" w:rsidRPr="006778F3">
        <w:t>Commonwealth</w:t>
      </w:r>
      <w:r w:rsidR="00BE2ECE">
        <w:t xml:space="preserve"> </w:t>
      </w:r>
      <w:r w:rsidR="006778F3" w:rsidRPr="006778F3">
        <w:t>is</w:t>
      </w:r>
      <w:r w:rsidR="00BE2ECE">
        <w:t xml:space="preserve"> </w:t>
      </w:r>
      <w:r w:rsidR="006778F3" w:rsidRPr="006778F3">
        <w:t>as</w:t>
      </w:r>
      <w:r w:rsidR="00BE2ECE">
        <w:t xml:space="preserve"> </w:t>
      </w:r>
      <w:r w:rsidR="006778F3" w:rsidRPr="006778F3">
        <w:t>follows:</w:t>
      </w:r>
      <w:r w:rsidR="006778F3" w:rsidRPr="006778F3">
        <w:rPr>
          <w:vertAlign w:val="superscript"/>
        </w:rPr>
        <w:footnoteReference w:id="139"/>
      </w:r>
    </w:p>
    <w:p w14:paraId="7059D2AE" w14:textId="730D669F" w:rsidR="006778F3" w:rsidRPr="006778F3" w:rsidRDefault="006778F3" w:rsidP="006778F3"/>
    <w:p w14:paraId="40F448A9" w14:textId="55FD0028" w:rsidR="006778F3" w:rsidRPr="006778F3" w:rsidRDefault="006778F3" w:rsidP="00603B27">
      <w:pPr>
        <w:pStyle w:val="Heading2"/>
        <w:numPr>
          <w:ilvl w:val="0"/>
          <w:numId w:val="0"/>
        </w:numPr>
        <w:ind w:left="737" w:hanging="737"/>
      </w:pPr>
      <w:bookmarkStart w:id="523" w:name="_Toc411926910"/>
      <w:bookmarkStart w:id="524" w:name="_Toc140576505"/>
      <w:bookmarkStart w:id="525" w:name="_Toc360519947"/>
      <w:bookmarkStart w:id="526" w:name="_Toc373162590"/>
      <w:bookmarkStart w:id="527" w:name="_Toc373224043"/>
      <w:bookmarkStart w:id="528" w:name="_Toc176264893"/>
      <w:r w:rsidRPr="006778F3">
        <w:t>What</w:t>
      </w:r>
      <w:r w:rsidR="00BE2ECE">
        <w:t xml:space="preserve"> </w:t>
      </w:r>
      <w:r w:rsidRPr="006778F3">
        <w:t>types</w:t>
      </w:r>
      <w:r w:rsidR="00BE2ECE">
        <w:t xml:space="preserve"> </w:t>
      </w:r>
      <w:r w:rsidRPr="006778F3">
        <w:t>of</w:t>
      </w:r>
      <w:r w:rsidR="00BE2ECE">
        <w:t xml:space="preserve"> </w:t>
      </w:r>
      <w:r w:rsidRPr="006778F3">
        <w:t>intellectual</w:t>
      </w:r>
      <w:r w:rsidR="00BE2ECE">
        <w:t xml:space="preserve"> </w:t>
      </w:r>
      <w:r w:rsidRPr="006778F3">
        <w:t>property</w:t>
      </w:r>
      <w:r w:rsidR="00BE2ECE">
        <w:t xml:space="preserve"> </w:t>
      </w:r>
      <w:r w:rsidRPr="006778F3">
        <w:t>are</w:t>
      </w:r>
      <w:r w:rsidR="00BE2ECE">
        <w:t xml:space="preserve"> </w:t>
      </w:r>
      <w:r w:rsidRPr="006778F3">
        <w:t>relevant</w:t>
      </w:r>
      <w:r w:rsidR="00BE2ECE">
        <w:t xml:space="preserve"> </w:t>
      </w:r>
      <w:r w:rsidRPr="006778F3">
        <w:t>to</w:t>
      </w:r>
      <w:r w:rsidR="00BE2ECE">
        <w:t xml:space="preserve"> </w:t>
      </w:r>
      <w:r w:rsidRPr="006778F3">
        <w:t>your</w:t>
      </w:r>
      <w:r w:rsidR="00BE2ECE">
        <w:t xml:space="preserve"> </w:t>
      </w:r>
      <w:r w:rsidRPr="006778F3">
        <w:t>agency?</w:t>
      </w:r>
      <w:r w:rsidRPr="00603B27">
        <w:rPr>
          <w:vertAlign w:val="superscript"/>
        </w:rPr>
        <w:footnoteReference w:id="140"/>
      </w:r>
      <w:bookmarkEnd w:id="523"/>
      <w:bookmarkEnd w:id="524"/>
      <w:bookmarkEnd w:id="528"/>
    </w:p>
    <w:p w14:paraId="76944126" w14:textId="7F5C7822" w:rsidR="006778F3" w:rsidRPr="006778F3" w:rsidRDefault="006778F3" w:rsidP="006778F3">
      <w:r w:rsidRPr="006778F3">
        <w:t>Most</w:t>
      </w:r>
      <w:r w:rsidR="00BE2ECE">
        <w:t xml:space="preserve"> </w:t>
      </w:r>
      <w:r w:rsidRPr="006778F3">
        <w:t>government</w:t>
      </w:r>
      <w:r w:rsidR="00BE2ECE">
        <w:t xml:space="preserve"> </w:t>
      </w:r>
      <w:r w:rsidRPr="006778F3">
        <w:t>employees</w:t>
      </w:r>
      <w:r w:rsidR="00BE2ECE">
        <w:t xml:space="preserve"> </w:t>
      </w:r>
      <w:r w:rsidRPr="006778F3">
        <w:t>will</w:t>
      </w:r>
      <w:r w:rsidR="00BE2ECE">
        <w:t xml:space="preserve"> </w:t>
      </w:r>
      <w:r w:rsidRPr="006778F3">
        <w:t>use</w:t>
      </w:r>
      <w:r w:rsidR="00BE2ECE">
        <w:t xml:space="preserve"> </w:t>
      </w:r>
      <w:r w:rsidRPr="006778F3">
        <w:t>copyright</w:t>
      </w:r>
      <w:r w:rsidR="00BE2ECE">
        <w:t xml:space="preserve"> </w:t>
      </w:r>
      <w:r w:rsidRPr="006778F3">
        <w:t>material</w:t>
      </w:r>
      <w:r w:rsidR="00BE2ECE">
        <w:t xml:space="preserve"> </w:t>
      </w:r>
      <w:proofErr w:type="gramStart"/>
      <w:r w:rsidRPr="006778F3">
        <w:t>on</w:t>
      </w:r>
      <w:r w:rsidR="00BE2ECE">
        <w:t xml:space="preserve"> </w:t>
      </w:r>
      <w:r w:rsidRPr="006778F3">
        <w:t>a</w:t>
      </w:r>
      <w:r w:rsidR="00BE2ECE">
        <w:t xml:space="preserve"> </w:t>
      </w:r>
      <w:r w:rsidRPr="006778F3">
        <w:t>daily</w:t>
      </w:r>
      <w:r w:rsidR="00BE2ECE">
        <w:t xml:space="preserve"> </w:t>
      </w:r>
      <w:r w:rsidRPr="006778F3">
        <w:t>basis</w:t>
      </w:r>
      <w:proofErr w:type="gramEnd"/>
      <w:r w:rsidRPr="006778F3">
        <w:t>;</w:t>
      </w:r>
      <w:r w:rsidR="00BE2ECE">
        <w:t xml:space="preserve"> </w:t>
      </w:r>
      <w:r w:rsidRPr="006778F3">
        <w:t>for</w:t>
      </w:r>
      <w:r w:rsidR="00BE2ECE">
        <w:t xml:space="preserve"> </w:t>
      </w:r>
      <w:r w:rsidRPr="006778F3">
        <w:t>example,</w:t>
      </w:r>
      <w:r w:rsidR="00BE2ECE">
        <w:t xml:space="preserve"> </w:t>
      </w:r>
      <w:r w:rsidRPr="006778F3">
        <w:t>email,</w:t>
      </w:r>
      <w:r w:rsidR="00BE2ECE">
        <w:t xml:space="preserve"> </w:t>
      </w:r>
      <w:r w:rsidRPr="006778F3">
        <w:t>written</w:t>
      </w:r>
      <w:r w:rsidR="00BE2ECE">
        <w:t xml:space="preserve"> </w:t>
      </w:r>
      <w:r w:rsidRPr="006778F3">
        <w:t>reports,</w:t>
      </w:r>
      <w:r w:rsidR="00BE2ECE">
        <w:t xml:space="preserve"> </w:t>
      </w:r>
      <w:r w:rsidRPr="006778F3">
        <w:t>software,</w:t>
      </w:r>
      <w:r w:rsidR="00BE2ECE">
        <w:t xml:space="preserve"> </w:t>
      </w:r>
      <w:r w:rsidRPr="006778F3">
        <w:t>letters,</w:t>
      </w:r>
      <w:r w:rsidR="00BE2ECE">
        <w:t xml:space="preserve"> </w:t>
      </w:r>
      <w:r w:rsidRPr="006778F3">
        <w:t>web</w:t>
      </w:r>
      <w:r w:rsidR="00BE2ECE">
        <w:t xml:space="preserve"> </w:t>
      </w:r>
      <w:r w:rsidRPr="006778F3">
        <w:t>content,</w:t>
      </w:r>
      <w:r w:rsidR="00BE2ECE">
        <w:t xml:space="preserve"> </w:t>
      </w:r>
      <w:r w:rsidRPr="006778F3">
        <w:t>photographs</w:t>
      </w:r>
      <w:r w:rsidR="00BE2ECE">
        <w:t xml:space="preserve"> </w:t>
      </w:r>
      <w:r w:rsidRPr="006778F3">
        <w:t>and</w:t>
      </w:r>
      <w:r w:rsidR="00BE2ECE">
        <w:t xml:space="preserve"> </w:t>
      </w:r>
      <w:r w:rsidRPr="006778F3">
        <w:lastRenderedPageBreak/>
        <w:t>databases.</w:t>
      </w:r>
      <w:r w:rsidR="00BE2ECE">
        <w:t xml:space="preserve"> </w:t>
      </w:r>
      <w:r w:rsidRPr="006778F3">
        <w:t>Patents,</w:t>
      </w:r>
      <w:r w:rsidR="00BE2ECE">
        <w:t xml:space="preserve"> </w:t>
      </w:r>
      <w:proofErr w:type="spellStart"/>
      <w:r w:rsidRPr="006778F3">
        <w:t>trade</w:t>
      </w:r>
      <w:r w:rsidR="00BE2ECE">
        <w:t xml:space="preserve"> </w:t>
      </w:r>
      <w:r w:rsidRPr="006778F3">
        <w:t>marks</w:t>
      </w:r>
      <w:proofErr w:type="spellEnd"/>
      <w:r w:rsidR="00BE2ECE">
        <w:t xml:space="preserve"> </w:t>
      </w:r>
      <w:r w:rsidRPr="006778F3">
        <w:t>and</w:t>
      </w:r>
      <w:r w:rsidR="00BE2ECE">
        <w:t xml:space="preserve"> </w:t>
      </w:r>
      <w:r w:rsidRPr="006778F3">
        <w:t>designs</w:t>
      </w:r>
      <w:r w:rsidR="00BE2ECE">
        <w:t xml:space="preserve"> </w:t>
      </w:r>
      <w:r w:rsidRPr="006778F3">
        <w:t>may</w:t>
      </w:r>
      <w:r w:rsidR="00BE2ECE">
        <w:t xml:space="preserve"> </w:t>
      </w:r>
      <w:r w:rsidRPr="006778F3">
        <w:t>be</w:t>
      </w:r>
      <w:r w:rsidR="00BE2ECE">
        <w:t xml:space="preserve"> </w:t>
      </w:r>
      <w:r w:rsidRPr="006778F3">
        <w:t>important</w:t>
      </w:r>
      <w:r w:rsidR="00BE2ECE">
        <w:t xml:space="preserve"> </w:t>
      </w:r>
      <w:r w:rsidRPr="006778F3">
        <w:t>in</w:t>
      </w:r>
      <w:r w:rsidR="00BE2ECE">
        <w:t xml:space="preserve"> </w:t>
      </w:r>
      <w:r w:rsidRPr="006778F3">
        <w:t>some</w:t>
      </w:r>
      <w:r w:rsidR="00BE2ECE">
        <w:t xml:space="preserve"> </w:t>
      </w:r>
      <w:r w:rsidRPr="006778F3">
        <w:t>agencies,</w:t>
      </w:r>
      <w:r w:rsidR="00BE2ECE">
        <w:t xml:space="preserve"> </w:t>
      </w:r>
      <w:r w:rsidRPr="006778F3">
        <w:t>whilst</w:t>
      </w:r>
      <w:r w:rsidR="00BE2ECE">
        <w:t xml:space="preserve"> </w:t>
      </w:r>
      <w:r w:rsidRPr="006778F3">
        <w:t>plant</w:t>
      </w:r>
      <w:r w:rsidR="00BE2ECE">
        <w:t xml:space="preserve"> </w:t>
      </w:r>
      <w:r w:rsidRPr="006778F3">
        <w:t>breeder’s</w:t>
      </w:r>
      <w:r w:rsidR="00BE2ECE">
        <w:t xml:space="preserve"> </w:t>
      </w:r>
      <w:r w:rsidRPr="006778F3">
        <w:t>rights</w:t>
      </w:r>
      <w:r w:rsidR="00BE2ECE">
        <w:t xml:space="preserve"> </w:t>
      </w:r>
      <w:r w:rsidRPr="006778F3">
        <w:t>and</w:t>
      </w:r>
      <w:r w:rsidR="00BE2ECE">
        <w:t xml:space="preserve"> </w:t>
      </w:r>
      <w:r w:rsidRPr="006778F3">
        <w:t>circuit</w:t>
      </w:r>
      <w:r w:rsidR="00BE2ECE">
        <w:t xml:space="preserve"> </w:t>
      </w:r>
      <w:r w:rsidRPr="006778F3">
        <w:t>layout</w:t>
      </w:r>
      <w:r w:rsidR="00BE2ECE">
        <w:t xml:space="preserve"> </w:t>
      </w:r>
      <w:r w:rsidRPr="006778F3">
        <w:t>rights,</w:t>
      </w:r>
      <w:r w:rsidR="00BE2ECE">
        <w:t xml:space="preserve"> </w:t>
      </w:r>
      <w:r w:rsidRPr="006778F3">
        <w:t>arise</w:t>
      </w:r>
      <w:r w:rsidR="00BE2ECE">
        <w:t xml:space="preserve"> </w:t>
      </w:r>
      <w:r w:rsidRPr="006778F3">
        <w:t>only</w:t>
      </w:r>
      <w:r w:rsidR="00BE2ECE">
        <w:t xml:space="preserve"> </w:t>
      </w:r>
      <w:r w:rsidRPr="006778F3">
        <w:t>in</w:t>
      </w:r>
      <w:r w:rsidR="00BE2ECE">
        <w:t xml:space="preserve"> </w:t>
      </w:r>
      <w:r w:rsidRPr="006778F3">
        <w:t>specialised</w:t>
      </w:r>
      <w:r w:rsidR="00BE2ECE">
        <w:t xml:space="preserve"> </w:t>
      </w:r>
      <w:r w:rsidRPr="006778F3">
        <w:t>circumstances.</w:t>
      </w:r>
    </w:p>
    <w:p w14:paraId="30945321" w14:textId="437B2B69" w:rsidR="006778F3" w:rsidRPr="006778F3" w:rsidRDefault="006778F3" w:rsidP="006778F3">
      <w:r w:rsidRPr="006778F3">
        <w:t>The</w:t>
      </w:r>
      <w:r w:rsidR="00BE2ECE">
        <w:t xml:space="preserve"> </w:t>
      </w:r>
      <w:r w:rsidRPr="006778F3">
        <w:t>table</w:t>
      </w:r>
      <w:r w:rsidR="00BE2ECE">
        <w:t xml:space="preserve"> </w:t>
      </w:r>
      <w:r w:rsidRPr="006778F3">
        <w:t>below</w:t>
      </w:r>
      <w:r w:rsidR="00BE2ECE">
        <w:t xml:space="preserve"> </w:t>
      </w:r>
      <w:r w:rsidRPr="006778F3">
        <w:t>provides</w:t>
      </w:r>
      <w:r w:rsidR="00BE2ECE">
        <w:t xml:space="preserve"> </w:t>
      </w:r>
      <w:r w:rsidRPr="006778F3">
        <w:t>examples</w:t>
      </w:r>
      <w:r w:rsidR="00BE2ECE">
        <w:t xml:space="preserve"> </w:t>
      </w:r>
      <w:r w:rsidRPr="006778F3">
        <w:t>of</w:t>
      </w:r>
      <w:r w:rsidR="00BE2ECE">
        <w:t xml:space="preserve"> </w:t>
      </w:r>
      <w:r w:rsidRPr="006778F3">
        <w:t>the</w:t>
      </w:r>
      <w:r w:rsidR="00BE2ECE">
        <w:t xml:space="preserve"> </w:t>
      </w:r>
      <w:r w:rsidRPr="006778F3">
        <w:t>different</w:t>
      </w:r>
      <w:r w:rsidR="00BE2ECE">
        <w:t xml:space="preserve"> </w:t>
      </w:r>
      <w:r w:rsidRPr="006778F3">
        <w:t>types</w:t>
      </w:r>
      <w:r w:rsidR="00BE2ECE">
        <w:t xml:space="preserve"> </w:t>
      </w:r>
      <w:r w:rsidRPr="006778F3">
        <w:t>of</w:t>
      </w:r>
      <w:r w:rsidR="00BE2ECE">
        <w:t xml:space="preserve"> </w:t>
      </w:r>
      <w:r w:rsidRPr="006778F3">
        <w:t>subject</w:t>
      </w:r>
      <w:r w:rsidR="00BE2ECE">
        <w:t xml:space="preserve"> </w:t>
      </w:r>
      <w:r w:rsidRPr="006778F3">
        <w:t>matter</w:t>
      </w:r>
      <w:r w:rsidR="00BE2ECE">
        <w:t xml:space="preserve"> </w:t>
      </w:r>
      <w:r w:rsidRPr="006778F3">
        <w:t>that</w:t>
      </w:r>
      <w:r w:rsidR="00BE2ECE">
        <w:t xml:space="preserve"> </w:t>
      </w:r>
      <w:r w:rsidRPr="006778F3">
        <w:t>IP</w:t>
      </w:r>
      <w:r w:rsidR="00BE2ECE">
        <w:t xml:space="preserve"> </w:t>
      </w:r>
      <w:r w:rsidRPr="006778F3">
        <w:t>can</w:t>
      </w:r>
      <w:r w:rsidR="00BE2ECE">
        <w:t xml:space="preserve"> </w:t>
      </w:r>
      <w:r w:rsidRPr="006778F3">
        <w:t>protect.</w:t>
      </w:r>
      <w:r w:rsidR="00BE2ECE">
        <w:t xml:space="preserve"> </w:t>
      </w:r>
      <w:r w:rsidRPr="006778F3">
        <w:t>The</w:t>
      </w:r>
      <w:r w:rsidR="00BE2ECE">
        <w:t xml:space="preserve"> </w:t>
      </w:r>
      <w:r w:rsidRPr="006778F3">
        <w:t>table</w:t>
      </w:r>
      <w:r w:rsidR="00BE2ECE">
        <w:t xml:space="preserve"> </w:t>
      </w:r>
      <w:r w:rsidRPr="006778F3">
        <w:t>is</w:t>
      </w:r>
      <w:r w:rsidR="00BE2ECE">
        <w:t xml:space="preserve"> </w:t>
      </w:r>
      <w:r w:rsidRPr="006778F3">
        <w:t>not</w:t>
      </w:r>
      <w:r w:rsidR="00BE2ECE">
        <w:t xml:space="preserve"> </w:t>
      </w:r>
      <w:r w:rsidRPr="006778F3">
        <w:t>exhaustive</w:t>
      </w:r>
      <w:r w:rsidR="00BE2ECE">
        <w:t xml:space="preserve"> </w:t>
      </w:r>
      <w:r w:rsidRPr="006778F3">
        <w:t>and</w:t>
      </w:r>
      <w:r w:rsidR="00BE2ECE">
        <w:t xml:space="preserve"> </w:t>
      </w:r>
      <w:r w:rsidRPr="006778F3">
        <w:t>is</w:t>
      </w:r>
      <w:r w:rsidR="00BE2ECE">
        <w:t xml:space="preserve"> </w:t>
      </w:r>
      <w:r w:rsidRPr="006778F3">
        <w:t>only</w:t>
      </w:r>
      <w:r w:rsidR="00BE2ECE">
        <w:t xml:space="preserve"> </w:t>
      </w:r>
      <w:r w:rsidRPr="006778F3">
        <w:t>intended</w:t>
      </w:r>
      <w:r w:rsidR="00BE2ECE">
        <w:t xml:space="preserve"> </w:t>
      </w:r>
      <w:r w:rsidRPr="006778F3">
        <w:t>as</w:t>
      </w:r>
      <w:r w:rsidR="00BE2ECE">
        <w:t xml:space="preserve"> </w:t>
      </w:r>
      <w:r w:rsidRPr="006778F3">
        <w:t>a</w:t>
      </w:r>
      <w:r w:rsidR="00BE2ECE">
        <w:t xml:space="preserve"> </w:t>
      </w:r>
      <w:r w:rsidRPr="006778F3">
        <w:t>guide</w:t>
      </w:r>
      <w:r w:rsidR="00BE2ECE">
        <w:t xml:space="preserve"> </w:t>
      </w:r>
      <w:r w:rsidRPr="006778F3">
        <w:t>to</w:t>
      </w:r>
      <w:r w:rsidR="00BE2ECE">
        <w:t xml:space="preserve"> </w:t>
      </w:r>
      <w:r w:rsidRPr="006778F3">
        <w:t>identifying</w:t>
      </w:r>
      <w:r w:rsidR="00BE2ECE">
        <w:t xml:space="preserve"> </w:t>
      </w:r>
      <w:r w:rsidRPr="006778F3">
        <w:t>the</w:t>
      </w:r>
      <w:r w:rsidR="00BE2ECE">
        <w:t xml:space="preserve"> </w:t>
      </w:r>
      <w:r w:rsidRPr="006778F3">
        <w:t>types</w:t>
      </w:r>
      <w:r w:rsidR="00BE2ECE">
        <w:t xml:space="preserve"> </w:t>
      </w:r>
      <w:r w:rsidRPr="006778F3">
        <w:t>of</w:t>
      </w:r>
      <w:r w:rsidR="00BE2ECE">
        <w:t xml:space="preserve"> </w:t>
      </w:r>
      <w:r w:rsidRPr="006778F3">
        <w:t>IP</w:t>
      </w:r>
      <w:r w:rsidR="00BE2ECE">
        <w:t xml:space="preserve"> </w:t>
      </w:r>
      <w:r w:rsidRPr="006778F3">
        <w:t>that</w:t>
      </w:r>
      <w:r w:rsidR="00BE2ECE">
        <w:t xml:space="preserve"> </w:t>
      </w:r>
      <w:r w:rsidRPr="006778F3">
        <w:t>may</w:t>
      </w:r>
      <w:r w:rsidR="00BE2ECE">
        <w:t xml:space="preserve"> </w:t>
      </w:r>
      <w:r w:rsidRPr="006778F3">
        <w:t>arise</w:t>
      </w:r>
      <w:r w:rsidR="00BE2ECE">
        <w:t xml:space="preserve"> </w:t>
      </w:r>
      <w:r w:rsidRPr="006778F3">
        <w:t>in</w:t>
      </w:r>
      <w:r w:rsidR="00BE2ECE">
        <w:t xml:space="preserve"> </w:t>
      </w:r>
      <w:r w:rsidRPr="006778F3">
        <w:t>agency</w:t>
      </w:r>
      <w:r w:rsidR="00BE2ECE">
        <w:t xml:space="preserve"> </w:t>
      </w:r>
      <w:r w:rsidRPr="006778F3">
        <w:t>operations.</w:t>
      </w:r>
      <w:r w:rsidR="00BE2ECE">
        <w:t xml:space="preserve"> </w:t>
      </w:r>
      <w:r w:rsidRPr="006778F3">
        <w:t>Also,</w:t>
      </w:r>
      <w:r w:rsidR="00BE2ECE">
        <w:t xml:space="preserve"> </w:t>
      </w:r>
      <w:r w:rsidRPr="006778F3">
        <w:t>it</w:t>
      </w:r>
      <w:r w:rsidR="00BE2ECE">
        <w:t xml:space="preserve"> </w:t>
      </w:r>
      <w:r w:rsidRPr="006778F3">
        <w:t>is</w:t>
      </w:r>
      <w:r w:rsidR="00BE2ECE">
        <w:t xml:space="preserve"> </w:t>
      </w:r>
      <w:r w:rsidRPr="006778F3">
        <w:t>important</w:t>
      </w:r>
      <w:r w:rsidR="00BE2ECE">
        <w:t xml:space="preserve"> </w:t>
      </w:r>
      <w:r w:rsidRPr="006778F3">
        <w:t>to</w:t>
      </w:r>
      <w:r w:rsidR="00BE2ECE">
        <w:t xml:space="preserve"> </w:t>
      </w:r>
      <w:r w:rsidRPr="006778F3">
        <w:t>note</w:t>
      </w:r>
      <w:r w:rsidR="00BE2ECE">
        <w:t xml:space="preserve"> </w:t>
      </w:r>
      <w:r w:rsidRPr="006778F3">
        <w:t>that</w:t>
      </w:r>
      <w:r w:rsidR="00BE2ECE">
        <w:t xml:space="preserve"> </w:t>
      </w:r>
      <w:r w:rsidRPr="006778F3">
        <w:t>material</w:t>
      </w:r>
      <w:r w:rsidR="00BE2ECE">
        <w:t xml:space="preserve"> </w:t>
      </w:r>
      <w:r w:rsidRPr="006778F3">
        <w:t>may</w:t>
      </w:r>
      <w:r w:rsidR="00BE2ECE">
        <w:t xml:space="preserve"> </w:t>
      </w:r>
      <w:r w:rsidRPr="006778F3">
        <w:t>be</w:t>
      </w:r>
      <w:r w:rsidR="00BE2ECE">
        <w:t xml:space="preserve"> </w:t>
      </w:r>
      <w:r w:rsidRPr="006778F3">
        <w:t>subject</w:t>
      </w:r>
      <w:r w:rsidR="00BE2ECE">
        <w:t xml:space="preserve"> </w:t>
      </w:r>
      <w:r w:rsidRPr="006778F3">
        <w:t>to</w:t>
      </w:r>
      <w:r w:rsidR="00BE2ECE">
        <w:t xml:space="preserve"> </w:t>
      </w:r>
      <w:r w:rsidRPr="006778F3">
        <w:t>more</w:t>
      </w:r>
      <w:r w:rsidR="00BE2ECE">
        <w:t xml:space="preserve"> </w:t>
      </w:r>
      <w:r w:rsidRPr="006778F3">
        <w:t>than</w:t>
      </w:r>
      <w:r w:rsidR="00BE2ECE">
        <w:t xml:space="preserve"> </w:t>
      </w:r>
      <w:r w:rsidRPr="006778F3">
        <w:t>one</w:t>
      </w:r>
      <w:r w:rsidR="00BE2ECE">
        <w:t xml:space="preserve"> </w:t>
      </w:r>
      <w:r w:rsidRPr="006778F3">
        <w:t>form</w:t>
      </w:r>
      <w:r w:rsidR="00BE2ECE">
        <w:t xml:space="preserve"> </w:t>
      </w:r>
      <w:r w:rsidRPr="006778F3">
        <w:t>of</w:t>
      </w:r>
      <w:r w:rsidR="00BE2ECE">
        <w:t xml:space="preserve"> </w:t>
      </w:r>
      <w:r w:rsidRPr="006778F3">
        <w:t>IP</w:t>
      </w:r>
      <w:r w:rsidR="00BE2ECE">
        <w:t xml:space="preserve"> </w:t>
      </w:r>
      <w:r w:rsidRPr="006778F3">
        <w:t>protection.</w:t>
      </w:r>
      <w:r w:rsidR="00BE2ECE">
        <w:t xml:space="preserve"> </w:t>
      </w:r>
      <w:r w:rsidRPr="006778F3">
        <w:t>For</w:t>
      </w:r>
      <w:r w:rsidR="00BE2ECE">
        <w:t xml:space="preserve"> </w:t>
      </w:r>
      <w:r w:rsidRPr="006778F3">
        <w:t>example,</w:t>
      </w:r>
      <w:r w:rsidR="00BE2ECE">
        <w:t xml:space="preserve"> </w:t>
      </w:r>
      <w:r w:rsidRPr="006778F3">
        <w:t>some</w:t>
      </w:r>
      <w:r w:rsidR="00BE2ECE">
        <w:t xml:space="preserve"> </w:t>
      </w:r>
      <w:r w:rsidRPr="006778F3">
        <w:t>computer</w:t>
      </w:r>
      <w:r w:rsidR="00BE2ECE">
        <w:t xml:space="preserve"> </w:t>
      </w:r>
      <w:r w:rsidRPr="006778F3">
        <w:t>programs</w:t>
      </w:r>
      <w:r w:rsidR="00BE2ECE">
        <w:t xml:space="preserve"> </w:t>
      </w:r>
      <w:r w:rsidRPr="006778F3">
        <w:t>may</w:t>
      </w:r>
      <w:r w:rsidR="00BE2ECE">
        <w:t xml:space="preserve"> </w:t>
      </w:r>
      <w:r w:rsidRPr="006778F3">
        <w:t>be</w:t>
      </w:r>
      <w:r w:rsidR="00BE2ECE">
        <w:t xml:space="preserve"> </w:t>
      </w:r>
      <w:r w:rsidRPr="006778F3">
        <w:t>protected</w:t>
      </w:r>
      <w:r w:rsidR="00BE2ECE">
        <w:t xml:space="preserve"> </w:t>
      </w:r>
      <w:r w:rsidRPr="006778F3">
        <w:t>by</w:t>
      </w:r>
      <w:r w:rsidR="00BE2ECE">
        <w:t xml:space="preserve"> </w:t>
      </w:r>
      <w:r w:rsidRPr="006778F3">
        <w:t>copyright</w:t>
      </w:r>
      <w:r w:rsidR="00BE2ECE">
        <w:t xml:space="preserve"> </w:t>
      </w:r>
      <w:r w:rsidRPr="006778F3">
        <w:t>and</w:t>
      </w:r>
      <w:r w:rsidR="00BE2ECE">
        <w:t xml:space="preserve"> </w:t>
      </w:r>
      <w:r w:rsidRPr="006778F3">
        <w:t>be</w:t>
      </w:r>
      <w:r w:rsidR="00BE2ECE">
        <w:t xml:space="preserve"> </w:t>
      </w:r>
      <w:r w:rsidRPr="006778F3">
        <w:t>the</w:t>
      </w:r>
      <w:r w:rsidR="00BE2ECE">
        <w:t xml:space="preserve"> </w:t>
      </w:r>
      <w:r w:rsidRPr="006778F3">
        <w:t>subject</w:t>
      </w:r>
      <w:r w:rsidR="00BE2ECE">
        <w:t xml:space="preserve"> </w:t>
      </w:r>
      <w:r w:rsidRPr="006778F3">
        <w:t>of</w:t>
      </w:r>
      <w:r w:rsidR="00BE2ECE">
        <w:t xml:space="preserve"> </w:t>
      </w:r>
      <w:r w:rsidRPr="006778F3">
        <w:t>a</w:t>
      </w:r>
      <w:r w:rsidR="00BE2ECE">
        <w:t xml:space="preserve"> </w:t>
      </w:r>
      <w:r w:rsidRPr="006778F3">
        <w:t>patent.</w:t>
      </w:r>
    </w:p>
    <w:tbl>
      <w:tblPr>
        <w:tblStyle w:val="DGSTable"/>
        <w:tblW w:w="0" w:type="auto"/>
        <w:tblLook w:val="04A0" w:firstRow="1" w:lastRow="0" w:firstColumn="1" w:lastColumn="0" w:noHBand="0" w:noVBand="1"/>
      </w:tblPr>
      <w:tblGrid>
        <w:gridCol w:w="1726"/>
        <w:gridCol w:w="3330"/>
        <w:gridCol w:w="1350"/>
        <w:gridCol w:w="1940"/>
      </w:tblGrid>
      <w:tr w:rsidR="006778F3" w:rsidRPr="006778F3" w14:paraId="1144A074" w14:textId="77777777" w:rsidTr="00603B27">
        <w:trPr>
          <w:cnfStyle w:val="100000000000" w:firstRow="1" w:lastRow="0" w:firstColumn="0" w:lastColumn="0" w:oddVBand="0" w:evenVBand="0" w:oddHBand="0" w:evenHBand="0" w:firstRowFirstColumn="0" w:firstRowLastColumn="0" w:lastRowFirstColumn="0" w:lastRowLastColumn="0"/>
        </w:trPr>
        <w:tc>
          <w:tcPr>
            <w:tcW w:w="1726" w:type="dxa"/>
          </w:tcPr>
          <w:p w14:paraId="4545EA6F" w14:textId="33E1254E" w:rsidR="006778F3" w:rsidRPr="006778F3" w:rsidRDefault="006778F3" w:rsidP="00603B27">
            <w:pPr>
              <w:pStyle w:val="TableofFigures"/>
            </w:pPr>
            <w:r w:rsidRPr="006778F3">
              <w:t>Subject</w:t>
            </w:r>
            <w:r w:rsidR="00BE2ECE">
              <w:t xml:space="preserve"> </w:t>
            </w:r>
            <w:r w:rsidRPr="006778F3">
              <w:t>matter</w:t>
            </w:r>
          </w:p>
        </w:tc>
        <w:tc>
          <w:tcPr>
            <w:tcW w:w="3330" w:type="dxa"/>
          </w:tcPr>
          <w:p w14:paraId="263F8F2D" w14:textId="77777777" w:rsidR="006778F3" w:rsidRPr="006778F3" w:rsidRDefault="006778F3" w:rsidP="00603B27">
            <w:pPr>
              <w:pStyle w:val="TableofFigures"/>
            </w:pPr>
            <w:r w:rsidRPr="006778F3">
              <w:t>Examples</w:t>
            </w:r>
          </w:p>
        </w:tc>
        <w:tc>
          <w:tcPr>
            <w:tcW w:w="1350" w:type="dxa"/>
          </w:tcPr>
          <w:p w14:paraId="6F646592" w14:textId="70BB51E4" w:rsidR="006778F3" w:rsidRPr="006778F3" w:rsidRDefault="006778F3" w:rsidP="00603B27">
            <w:pPr>
              <w:pStyle w:val="TableofFigures"/>
            </w:pPr>
            <w:r w:rsidRPr="006778F3">
              <w:t>Type</w:t>
            </w:r>
            <w:r w:rsidR="00BE2ECE">
              <w:t xml:space="preserve"> </w:t>
            </w:r>
            <w:r w:rsidRPr="006778F3">
              <w:t>of</w:t>
            </w:r>
            <w:r w:rsidR="00BE2ECE">
              <w:t xml:space="preserve"> </w:t>
            </w:r>
            <w:r w:rsidRPr="006778F3">
              <w:t>IP</w:t>
            </w:r>
          </w:p>
        </w:tc>
        <w:tc>
          <w:tcPr>
            <w:tcW w:w="1940" w:type="dxa"/>
          </w:tcPr>
          <w:p w14:paraId="79998307" w14:textId="0ECA3ED4" w:rsidR="006778F3" w:rsidRPr="006778F3" w:rsidRDefault="006778F3" w:rsidP="00603B27">
            <w:pPr>
              <w:pStyle w:val="TableofFigures"/>
            </w:pPr>
            <w:r w:rsidRPr="006778F3">
              <w:t>Is</w:t>
            </w:r>
            <w:r w:rsidR="00BE2ECE">
              <w:t xml:space="preserve"> </w:t>
            </w:r>
            <w:r w:rsidRPr="006778F3">
              <w:t>registration</w:t>
            </w:r>
            <w:r w:rsidR="00BE2ECE">
              <w:t xml:space="preserve"> </w:t>
            </w:r>
            <w:r w:rsidRPr="006778F3">
              <w:t>necessary?</w:t>
            </w:r>
          </w:p>
        </w:tc>
      </w:tr>
      <w:tr w:rsidR="006778F3" w:rsidRPr="006778F3" w14:paraId="2F32C219" w14:textId="77777777" w:rsidTr="00603B27">
        <w:tc>
          <w:tcPr>
            <w:tcW w:w="1726" w:type="dxa"/>
          </w:tcPr>
          <w:p w14:paraId="4349AEBD" w14:textId="77777777" w:rsidR="00BB166C" w:rsidRDefault="006778F3" w:rsidP="00603B27">
            <w:pPr>
              <w:pStyle w:val="TableofFigures"/>
            </w:pPr>
            <w:r w:rsidRPr="006778F3">
              <w:t>Works</w:t>
            </w:r>
            <w:r w:rsidR="00BE2ECE">
              <w:t xml:space="preserve"> </w:t>
            </w:r>
            <w:r w:rsidRPr="006778F3">
              <w:t>of</w:t>
            </w:r>
            <w:r w:rsidR="00BE2ECE">
              <w:t xml:space="preserve"> </w:t>
            </w:r>
            <w:r w:rsidRPr="006778F3">
              <w:t>art</w:t>
            </w:r>
          </w:p>
          <w:p w14:paraId="2200B945" w14:textId="77777777" w:rsidR="00BB166C" w:rsidRDefault="006778F3" w:rsidP="00603B27">
            <w:pPr>
              <w:pStyle w:val="TableofFigures"/>
            </w:pPr>
            <w:r w:rsidRPr="006778F3">
              <w:t>Literature</w:t>
            </w:r>
          </w:p>
          <w:p w14:paraId="1407474D" w14:textId="7CC16305" w:rsidR="006778F3" w:rsidRPr="006778F3" w:rsidRDefault="006778F3" w:rsidP="00603B27">
            <w:pPr>
              <w:pStyle w:val="TableofFigures"/>
            </w:pPr>
            <w:r w:rsidRPr="006778F3">
              <w:t>Music</w:t>
            </w:r>
          </w:p>
          <w:p w14:paraId="76472298" w14:textId="77777777" w:rsidR="006778F3" w:rsidRPr="006778F3" w:rsidRDefault="006778F3" w:rsidP="00603B27">
            <w:pPr>
              <w:pStyle w:val="TableofFigures"/>
            </w:pPr>
            <w:r w:rsidRPr="006778F3">
              <w:t>Films</w:t>
            </w:r>
          </w:p>
          <w:p w14:paraId="22072851" w14:textId="77777777" w:rsidR="006778F3" w:rsidRPr="006778F3" w:rsidRDefault="006778F3" w:rsidP="00603B27">
            <w:pPr>
              <w:pStyle w:val="TableofFigures"/>
            </w:pPr>
            <w:r w:rsidRPr="006778F3">
              <w:t>Broadcasts</w:t>
            </w:r>
          </w:p>
        </w:tc>
        <w:tc>
          <w:tcPr>
            <w:tcW w:w="3330" w:type="dxa"/>
          </w:tcPr>
          <w:p w14:paraId="07A27216" w14:textId="580D246F" w:rsidR="006778F3" w:rsidRPr="006778F3" w:rsidRDefault="006778F3" w:rsidP="00603B27">
            <w:pPr>
              <w:pStyle w:val="TableofFigures"/>
            </w:pPr>
            <w:r w:rsidRPr="006778F3">
              <w:t>Photographs</w:t>
            </w:r>
            <w:r w:rsidR="00BE2ECE">
              <w:t xml:space="preserve"> </w:t>
            </w:r>
            <w:r w:rsidRPr="006778F3">
              <w:t>Illustrations</w:t>
            </w:r>
            <w:r w:rsidR="00BE2ECE">
              <w:t xml:space="preserve"> </w:t>
            </w:r>
            <w:r w:rsidRPr="006778F3">
              <w:t>Reports</w:t>
            </w:r>
            <w:r w:rsidR="00BE2ECE">
              <w:t xml:space="preserve"> </w:t>
            </w:r>
            <w:r w:rsidRPr="006778F3">
              <w:t>Website</w:t>
            </w:r>
            <w:r w:rsidR="00BE2ECE">
              <w:t xml:space="preserve"> </w:t>
            </w:r>
            <w:r w:rsidRPr="006778F3">
              <w:t>TV</w:t>
            </w:r>
            <w:r w:rsidR="00BE2ECE">
              <w:t xml:space="preserve"> </w:t>
            </w:r>
            <w:r w:rsidRPr="006778F3">
              <w:t>and</w:t>
            </w:r>
            <w:r w:rsidR="00BE2ECE">
              <w:t xml:space="preserve"> </w:t>
            </w:r>
            <w:r w:rsidRPr="006778F3">
              <w:t>radio</w:t>
            </w:r>
            <w:r w:rsidR="00BE2ECE">
              <w:t xml:space="preserve"> </w:t>
            </w:r>
            <w:r w:rsidRPr="006778F3">
              <w:t>advertisements</w:t>
            </w:r>
          </w:p>
        </w:tc>
        <w:tc>
          <w:tcPr>
            <w:tcW w:w="1350" w:type="dxa"/>
          </w:tcPr>
          <w:p w14:paraId="7DFF747B" w14:textId="77777777" w:rsidR="006778F3" w:rsidRPr="006778F3" w:rsidRDefault="006778F3" w:rsidP="00603B27">
            <w:pPr>
              <w:pStyle w:val="TableofFigures"/>
            </w:pPr>
            <w:r w:rsidRPr="006778F3">
              <w:t>Copyright</w:t>
            </w:r>
          </w:p>
        </w:tc>
        <w:tc>
          <w:tcPr>
            <w:tcW w:w="1940" w:type="dxa"/>
          </w:tcPr>
          <w:p w14:paraId="4C247F41" w14:textId="77777777" w:rsidR="006778F3" w:rsidRPr="006778F3" w:rsidRDefault="006778F3" w:rsidP="00603B27">
            <w:pPr>
              <w:pStyle w:val="TableofFigures"/>
            </w:pPr>
            <w:r w:rsidRPr="006778F3">
              <w:t>No</w:t>
            </w:r>
          </w:p>
        </w:tc>
      </w:tr>
      <w:tr w:rsidR="006778F3" w:rsidRPr="006778F3" w14:paraId="16E22B15" w14:textId="77777777" w:rsidTr="00603B27">
        <w:trPr>
          <w:trHeight w:val="194"/>
        </w:trPr>
        <w:tc>
          <w:tcPr>
            <w:tcW w:w="1726" w:type="dxa"/>
            <w:vMerge w:val="restart"/>
          </w:tcPr>
          <w:p w14:paraId="494CF89F" w14:textId="0AF34072" w:rsidR="006778F3" w:rsidRPr="006778F3" w:rsidRDefault="006778F3" w:rsidP="00603B27">
            <w:pPr>
              <w:pStyle w:val="TableofFigures"/>
            </w:pPr>
            <w:r w:rsidRPr="006778F3">
              <w:t>Computer</w:t>
            </w:r>
            <w:r w:rsidR="00BE2ECE">
              <w:t xml:space="preserve"> </w:t>
            </w:r>
            <w:r w:rsidRPr="006778F3">
              <w:t>software</w:t>
            </w:r>
          </w:p>
        </w:tc>
        <w:tc>
          <w:tcPr>
            <w:tcW w:w="3330" w:type="dxa"/>
          </w:tcPr>
          <w:p w14:paraId="28EAC6CD" w14:textId="71552BB3" w:rsidR="006778F3" w:rsidRPr="006778F3" w:rsidRDefault="006778F3" w:rsidP="00603B27">
            <w:pPr>
              <w:pStyle w:val="TableofFigures"/>
            </w:pPr>
            <w:r w:rsidRPr="006778F3">
              <w:t>Word</w:t>
            </w:r>
            <w:r w:rsidR="00BE2ECE">
              <w:t xml:space="preserve"> </w:t>
            </w:r>
            <w:r w:rsidRPr="006778F3">
              <w:t>processing</w:t>
            </w:r>
            <w:r w:rsidR="00BE2ECE">
              <w:t xml:space="preserve"> </w:t>
            </w:r>
            <w:r w:rsidRPr="006778F3">
              <w:t>package</w:t>
            </w:r>
          </w:p>
          <w:p w14:paraId="51D9748C" w14:textId="53605479" w:rsidR="006778F3" w:rsidRPr="006778F3" w:rsidRDefault="006778F3" w:rsidP="00603B27">
            <w:pPr>
              <w:pStyle w:val="TableofFigures"/>
            </w:pPr>
            <w:r w:rsidRPr="006778F3">
              <w:t>Source</w:t>
            </w:r>
            <w:r w:rsidR="00BE2ECE">
              <w:t xml:space="preserve"> </w:t>
            </w:r>
            <w:r w:rsidRPr="006778F3">
              <w:t>code</w:t>
            </w:r>
          </w:p>
          <w:p w14:paraId="1E59030A" w14:textId="50BEB67C" w:rsidR="006778F3" w:rsidRPr="006778F3" w:rsidRDefault="006778F3" w:rsidP="00603B27">
            <w:pPr>
              <w:pStyle w:val="TableofFigures"/>
            </w:pPr>
            <w:r w:rsidRPr="006778F3">
              <w:t>Executable</w:t>
            </w:r>
            <w:r w:rsidR="00BE2ECE">
              <w:t xml:space="preserve"> </w:t>
            </w:r>
            <w:r w:rsidRPr="006778F3">
              <w:t>code</w:t>
            </w:r>
          </w:p>
        </w:tc>
        <w:tc>
          <w:tcPr>
            <w:tcW w:w="1350" w:type="dxa"/>
          </w:tcPr>
          <w:p w14:paraId="57D66ADA" w14:textId="1EA39423" w:rsidR="006778F3" w:rsidRPr="006778F3" w:rsidRDefault="006778F3" w:rsidP="00603B27">
            <w:pPr>
              <w:pStyle w:val="TableofFigures"/>
            </w:pPr>
            <w:r w:rsidRPr="006778F3">
              <w:t>Copyright</w:t>
            </w:r>
            <w:r w:rsidR="00BE2ECE">
              <w:t xml:space="preserve"> </w:t>
            </w:r>
          </w:p>
        </w:tc>
        <w:tc>
          <w:tcPr>
            <w:tcW w:w="1940" w:type="dxa"/>
          </w:tcPr>
          <w:p w14:paraId="57CE0D54" w14:textId="77777777" w:rsidR="006778F3" w:rsidRPr="006778F3" w:rsidRDefault="006778F3" w:rsidP="00603B27">
            <w:pPr>
              <w:pStyle w:val="TableofFigures"/>
            </w:pPr>
            <w:r w:rsidRPr="006778F3">
              <w:t>No</w:t>
            </w:r>
          </w:p>
        </w:tc>
      </w:tr>
      <w:tr w:rsidR="006778F3" w:rsidRPr="006778F3" w14:paraId="5B251519" w14:textId="77777777" w:rsidTr="00603B27">
        <w:trPr>
          <w:trHeight w:val="194"/>
        </w:trPr>
        <w:tc>
          <w:tcPr>
            <w:tcW w:w="1726" w:type="dxa"/>
            <w:vMerge/>
          </w:tcPr>
          <w:p w14:paraId="7D9B76C1" w14:textId="77777777" w:rsidR="006778F3" w:rsidRPr="006778F3" w:rsidRDefault="006778F3" w:rsidP="00603B27">
            <w:pPr>
              <w:pStyle w:val="TableofFigures"/>
            </w:pPr>
          </w:p>
        </w:tc>
        <w:tc>
          <w:tcPr>
            <w:tcW w:w="3330" w:type="dxa"/>
          </w:tcPr>
          <w:p w14:paraId="5027B7CF" w14:textId="4FF94246" w:rsidR="006778F3" w:rsidRPr="006778F3" w:rsidRDefault="006778F3" w:rsidP="00603B27">
            <w:pPr>
              <w:pStyle w:val="TableofFigures"/>
            </w:pPr>
            <w:r w:rsidRPr="006778F3">
              <w:t>Software</w:t>
            </w:r>
            <w:r w:rsidR="00BE2ECE">
              <w:t xml:space="preserve"> </w:t>
            </w:r>
            <w:r w:rsidRPr="006778F3">
              <w:t>directed</w:t>
            </w:r>
            <w:r w:rsidR="00BE2ECE">
              <w:t xml:space="preserve"> </w:t>
            </w:r>
            <w:r w:rsidRPr="006778F3">
              <w:t>to</w:t>
            </w:r>
            <w:r w:rsidR="00BE2ECE">
              <w:t xml:space="preserve"> </w:t>
            </w:r>
            <w:r w:rsidRPr="006778F3">
              <w:t>the</w:t>
            </w:r>
            <w:r w:rsidR="00BE2ECE">
              <w:t xml:space="preserve"> </w:t>
            </w:r>
            <w:r w:rsidRPr="006778F3">
              <w:t>operation</w:t>
            </w:r>
            <w:r w:rsidR="00BE2ECE">
              <w:t xml:space="preserve"> </w:t>
            </w:r>
            <w:r w:rsidRPr="006778F3">
              <w:t>of</w:t>
            </w:r>
            <w:r w:rsidR="00BE2ECE">
              <w:t xml:space="preserve"> </w:t>
            </w:r>
            <w:r w:rsidRPr="006778F3">
              <w:t>a</w:t>
            </w:r>
            <w:r w:rsidR="00BE2ECE">
              <w:t xml:space="preserve"> </w:t>
            </w:r>
            <w:r w:rsidRPr="006778F3">
              <w:t>computer</w:t>
            </w:r>
          </w:p>
        </w:tc>
        <w:tc>
          <w:tcPr>
            <w:tcW w:w="1350" w:type="dxa"/>
          </w:tcPr>
          <w:p w14:paraId="1EC3570B" w14:textId="77777777" w:rsidR="006778F3" w:rsidRPr="006778F3" w:rsidRDefault="006778F3" w:rsidP="00603B27">
            <w:pPr>
              <w:pStyle w:val="TableofFigures"/>
            </w:pPr>
            <w:r w:rsidRPr="006778F3">
              <w:t>Patents</w:t>
            </w:r>
          </w:p>
        </w:tc>
        <w:tc>
          <w:tcPr>
            <w:tcW w:w="1940" w:type="dxa"/>
          </w:tcPr>
          <w:p w14:paraId="46EF087A" w14:textId="77777777" w:rsidR="006778F3" w:rsidRPr="006778F3" w:rsidRDefault="006778F3" w:rsidP="00603B27">
            <w:pPr>
              <w:pStyle w:val="TableofFigures"/>
            </w:pPr>
            <w:r w:rsidRPr="006778F3">
              <w:t>Yes</w:t>
            </w:r>
          </w:p>
        </w:tc>
      </w:tr>
      <w:tr w:rsidR="006778F3" w:rsidRPr="006778F3" w14:paraId="1A1A238D" w14:textId="77777777" w:rsidTr="00603B27">
        <w:trPr>
          <w:trHeight w:val="1077"/>
        </w:trPr>
        <w:tc>
          <w:tcPr>
            <w:tcW w:w="1726" w:type="dxa"/>
            <w:vMerge w:val="restart"/>
          </w:tcPr>
          <w:p w14:paraId="38A745B0" w14:textId="77777777" w:rsidR="006778F3" w:rsidRPr="006778F3" w:rsidRDefault="006778F3" w:rsidP="00603B27">
            <w:pPr>
              <w:pStyle w:val="TableofFigures"/>
            </w:pPr>
            <w:r w:rsidRPr="006778F3">
              <w:t>Slogan</w:t>
            </w:r>
          </w:p>
          <w:p w14:paraId="0429301B" w14:textId="77777777" w:rsidR="006778F3" w:rsidRPr="006778F3" w:rsidRDefault="006778F3" w:rsidP="00603B27">
            <w:pPr>
              <w:pStyle w:val="TableofFigures"/>
            </w:pPr>
            <w:r w:rsidRPr="006778F3">
              <w:t>Logo</w:t>
            </w:r>
          </w:p>
          <w:p w14:paraId="3B273401" w14:textId="77777777" w:rsidR="006778F3" w:rsidRPr="006778F3" w:rsidRDefault="006778F3" w:rsidP="00603B27">
            <w:pPr>
              <w:pStyle w:val="TableofFigures"/>
            </w:pPr>
            <w:r w:rsidRPr="006778F3">
              <w:t>Sound</w:t>
            </w:r>
          </w:p>
          <w:p w14:paraId="6A02ED0B" w14:textId="77777777" w:rsidR="006778F3" w:rsidRPr="006778F3" w:rsidRDefault="006778F3" w:rsidP="00603B27">
            <w:pPr>
              <w:pStyle w:val="TableofFigures"/>
            </w:pPr>
            <w:r w:rsidRPr="006778F3">
              <w:t>Smell</w:t>
            </w:r>
          </w:p>
          <w:p w14:paraId="0D4CA14E" w14:textId="77777777" w:rsidR="006778F3" w:rsidRPr="006778F3" w:rsidRDefault="006778F3" w:rsidP="00603B27">
            <w:pPr>
              <w:pStyle w:val="TableofFigures"/>
            </w:pPr>
            <w:r w:rsidRPr="006778F3">
              <w:t>Shape</w:t>
            </w:r>
          </w:p>
          <w:p w14:paraId="4FD4ECCD" w14:textId="6AFAFFA9" w:rsidR="006778F3" w:rsidRPr="006778F3" w:rsidRDefault="006778F3" w:rsidP="00603B27">
            <w:pPr>
              <w:pStyle w:val="TableofFigures"/>
            </w:pPr>
            <w:r w:rsidRPr="006778F3">
              <w:t>Aspect</w:t>
            </w:r>
            <w:r w:rsidR="00BE2ECE">
              <w:t xml:space="preserve"> </w:t>
            </w:r>
            <w:r w:rsidRPr="006778F3">
              <w:t>of</w:t>
            </w:r>
            <w:r w:rsidR="00BE2ECE">
              <w:t xml:space="preserve"> </w:t>
            </w:r>
            <w:r w:rsidRPr="006778F3">
              <w:t>packaging</w:t>
            </w:r>
          </w:p>
        </w:tc>
        <w:tc>
          <w:tcPr>
            <w:tcW w:w="3330" w:type="dxa"/>
            <w:vMerge w:val="restart"/>
          </w:tcPr>
          <w:p w14:paraId="368D488B" w14:textId="5DF8E486" w:rsidR="006778F3" w:rsidRPr="006778F3" w:rsidRDefault="006778F3" w:rsidP="00603B27">
            <w:pPr>
              <w:pStyle w:val="TableofFigures"/>
            </w:pPr>
            <w:r w:rsidRPr="006778F3">
              <w:t>The</w:t>
            </w:r>
            <w:r w:rsidR="00BE2ECE">
              <w:t xml:space="preserve"> </w:t>
            </w:r>
            <w:r w:rsidRPr="006778F3">
              <w:t>State’s</w:t>
            </w:r>
            <w:r w:rsidR="00BE2ECE">
              <w:t xml:space="preserve"> </w:t>
            </w:r>
            <w:r w:rsidRPr="006778F3">
              <w:t>logo</w:t>
            </w:r>
          </w:p>
        </w:tc>
        <w:tc>
          <w:tcPr>
            <w:tcW w:w="1350" w:type="dxa"/>
            <w:vMerge w:val="restart"/>
          </w:tcPr>
          <w:p w14:paraId="6524CEB1" w14:textId="006BFFFF" w:rsidR="006778F3" w:rsidRPr="006778F3" w:rsidRDefault="006778F3" w:rsidP="00603B27">
            <w:pPr>
              <w:pStyle w:val="TableofFigures"/>
            </w:pPr>
            <w:r w:rsidRPr="006778F3">
              <w:t>Trade</w:t>
            </w:r>
            <w:r w:rsidR="00BE2ECE">
              <w:t xml:space="preserve"> </w:t>
            </w:r>
            <w:r w:rsidRPr="006778F3">
              <w:t>mark</w:t>
            </w:r>
          </w:p>
        </w:tc>
        <w:tc>
          <w:tcPr>
            <w:tcW w:w="1940" w:type="dxa"/>
          </w:tcPr>
          <w:p w14:paraId="501A401B" w14:textId="77777777" w:rsidR="006778F3" w:rsidRPr="006778F3" w:rsidRDefault="006778F3" w:rsidP="00603B27">
            <w:pPr>
              <w:pStyle w:val="TableofFigures"/>
            </w:pPr>
            <w:r w:rsidRPr="006778F3">
              <w:t>Yes</w:t>
            </w:r>
          </w:p>
        </w:tc>
      </w:tr>
      <w:tr w:rsidR="006778F3" w:rsidRPr="006778F3" w14:paraId="7B21D031" w14:textId="77777777" w:rsidTr="00603B27">
        <w:trPr>
          <w:trHeight w:val="1077"/>
        </w:trPr>
        <w:tc>
          <w:tcPr>
            <w:tcW w:w="1726" w:type="dxa"/>
            <w:vMerge/>
          </w:tcPr>
          <w:p w14:paraId="77D2A698" w14:textId="77777777" w:rsidR="006778F3" w:rsidRPr="006778F3" w:rsidRDefault="006778F3" w:rsidP="00603B27">
            <w:pPr>
              <w:pStyle w:val="TableofFigures"/>
            </w:pPr>
          </w:p>
        </w:tc>
        <w:tc>
          <w:tcPr>
            <w:tcW w:w="3330" w:type="dxa"/>
            <w:vMerge/>
          </w:tcPr>
          <w:p w14:paraId="674E1545" w14:textId="77777777" w:rsidR="006778F3" w:rsidRPr="006778F3" w:rsidRDefault="006778F3" w:rsidP="00603B27">
            <w:pPr>
              <w:pStyle w:val="TableofFigures"/>
            </w:pPr>
          </w:p>
        </w:tc>
        <w:tc>
          <w:tcPr>
            <w:tcW w:w="1350" w:type="dxa"/>
            <w:vMerge/>
          </w:tcPr>
          <w:p w14:paraId="3992E23E" w14:textId="77777777" w:rsidR="006778F3" w:rsidRPr="006778F3" w:rsidRDefault="006778F3" w:rsidP="00603B27">
            <w:pPr>
              <w:pStyle w:val="TableofFigures"/>
            </w:pPr>
          </w:p>
        </w:tc>
        <w:tc>
          <w:tcPr>
            <w:tcW w:w="1940" w:type="dxa"/>
          </w:tcPr>
          <w:p w14:paraId="52FE26C2" w14:textId="749DA4CD" w:rsidR="006778F3" w:rsidRPr="006778F3" w:rsidRDefault="006778F3" w:rsidP="00603B27">
            <w:pPr>
              <w:pStyle w:val="TableofFigures"/>
            </w:pPr>
            <w:r w:rsidRPr="006778F3">
              <w:t>No</w:t>
            </w:r>
            <w:r w:rsidR="00BE2ECE">
              <w:t xml:space="preserve"> </w:t>
            </w:r>
            <w:r w:rsidRPr="006778F3">
              <w:t>(Some</w:t>
            </w:r>
            <w:r w:rsidR="00BE2ECE">
              <w:t xml:space="preserve"> </w:t>
            </w:r>
            <w:r w:rsidRPr="006778F3">
              <w:t>protection</w:t>
            </w:r>
            <w:r w:rsidR="00BE2ECE">
              <w:t xml:space="preserve"> </w:t>
            </w:r>
            <w:r w:rsidRPr="006778F3">
              <w:t>is</w:t>
            </w:r>
            <w:r w:rsidR="00BE2ECE">
              <w:t xml:space="preserve"> </w:t>
            </w:r>
            <w:r w:rsidRPr="006778F3">
              <w:t>available</w:t>
            </w:r>
            <w:r w:rsidR="00BE2ECE">
              <w:t xml:space="preserve"> </w:t>
            </w:r>
            <w:r w:rsidRPr="006778F3">
              <w:t>under</w:t>
            </w:r>
            <w:r w:rsidR="00BE2ECE">
              <w:t xml:space="preserve"> </w:t>
            </w:r>
            <w:r w:rsidRPr="006778F3">
              <w:t>Common</w:t>
            </w:r>
            <w:r w:rsidR="00BE2ECE">
              <w:t xml:space="preserve"> </w:t>
            </w:r>
            <w:r w:rsidRPr="006778F3">
              <w:t>Law,</w:t>
            </w:r>
            <w:r w:rsidR="00BE2ECE">
              <w:t xml:space="preserve"> </w:t>
            </w:r>
            <w:r w:rsidRPr="006778F3">
              <w:t>such</w:t>
            </w:r>
            <w:r w:rsidR="00BE2ECE">
              <w:t xml:space="preserve"> </w:t>
            </w:r>
            <w:r w:rsidRPr="006778F3">
              <w:t>as</w:t>
            </w:r>
            <w:r w:rsidR="00BE2ECE">
              <w:t xml:space="preserve"> </w:t>
            </w:r>
            <w:r w:rsidRPr="006778F3">
              <w:t>passing</w:t>
            </w:r>
            <w:r w:rsidR="00BE2ECE">
              <w:t xml:space="preserve"> </w:t>
            </w:r>
            <w:r w:rsidRPr="006778F3">
              <w:t>off)</w:t>
            </w:r>
          </w:p>
        </w:tc>
      </w:tr>
      <w:tr w:rsidR="006778F3" w:rsidRPr="006778F3" w14:paraId="2C61387C" w14:textId="77777777" w:rsidTr="00603B27">
        <w:trPr>
          <w:trHeight w:val="589"/>
        </w:trPr>
        <w:tc>
          <w:tcPr>
            <w:tcW w:w="1726" w:type="dxa"/>
            <w:vMerge w:val="restart"/>
          </w:tcPr>
          <w:p w14:paraId="5B3CE155" w14:textId="149C0C3A" w:rsidR="006778F3" w:rsidRPr="006778F3" w:rsidRDefault="006778F3" w:rsidP="00603B27">
            <w:pPr>
              <w:pStyle w:val="TableofFigures"/>
            </w:pPr>
            <w:r w:rsidRPr="006778F3">
              <w:t>Visual</w:t>
            </w:r>
            <w:r w:rsidR="00BE2ECE">
              <w:t xml:space="preserve"> </w:t>
            </w:r>
            <w:r w:rsidRPr="006778F3">
              <w:t>features</w:t>
            </w:r>
            <w:r w:rsidR="00BE2ECE">
              <w:t xml:space="preserve"> </w:t>
            </w:r>
            <w:r w:rsidRPr="006778F3">
              <w:t>of</w:t>
            </w:r>
            <w:r w:rsidR="00BE2ECE">
              <w:t xml:space="preserve"> </w:t>
            </w:r>
            <w:r w:rsidRPr="006778F3">
              <w:t>shape</w:t>
            </w:r>
          </w:p>
          <w:p w14:paraId="499D6BB2" w14:textId="77777777" w:rsidR="006778F3" w:rsidRPr="006778F3" w:rsidRDefault="006778F3" w:rsidP="00603B27">
            <w:pPr>
              <w:pStyle w:val="TableofFigures"/>
            </w:pPr>
            <w:r w:rsidRPr="006778F3">
              <w:t>Configuration</w:t>
            </w:r>
          </w:p>
          <w:p w14:paraId="37396222" w14:textId="7377A337" w:rsidR="006778F3" w:rsidRPr="006778F3" w:rsidRDefault="006778F3" w:rsidP="00603B27">
            <w:pPr>
              <w:pStyle w:val="TableofFigures"/>
            </w:pPr>
            <w:r w:rsidRPr="006778F3">
              <w:t>Pattern</w:t>
            </w:r>
            <w:r w:rsidR="00BE2ECE">
              <w:t xml:space="preserve"> </w:t>
            </w:r>
            <w:r w:rsidRPr="006778F3">
              <w:t>or</w:t>
            </w:r>
            <w:r w:rsidR="00BE2ECE">
              <w:t xml:space="preserve"> </w:t>
            </w:r>
            <w:r w:rsidRPr="006778F3">
              <w:t>ornamentation</w:t>
            </w:r>
          </w:p>
        </w:tc>
        <w:tc>
          <w:tcPr>
            <w:tcW w:w="3330" w:type="dxa"/>
          </w:tcPr>
          <w:p w14:paraId="2F767D5B" w14:textId="71A13FAF" w:rsidR="006778F3" w:rsidRPr="006778F3" w:rsidRDefault="006778F3" w:rsidP="00603B27">
            <w:pPr>
              <w:pStyle w:val="TableofFigures"/>
            </w:pPr>
            <w:r w:rsidRPr="006778F3">
              <w:t>Artwork</w:t>
            </w:r>
            <w:r w:rsidR="00BE2ECE">
              <w:t xml:space="preserve"> </w:t>
            </w:r>
            <w:r w:rsidRPr="006778F3">
              <w:t>imprinted</w:t>
            </w:r>
            <w:r w:rsidR="00BE2ECE">
              <w:t xml:space="preserve"> </w:t>
            </w:r>
            <w:r w:rsidRPr="006778F3">
              <w:t>on</w:t>
            </w:r>
            <w:r w:rsidR="00BE2ECE">
              <w:t xml:space="preserve"> </w:t>
            </w:r>
            <w:r w:rsidRPr="006778F3">
              <w:t>stationery,</w:t>
            </w:r>
            <w:r w:rsidR="00BE2ECE">
              <w:t xml:space="preserve"> </w:t>
            </w:r>
            <w:r w:rsidRPr="006778F3">
              <w:t>mugs,</w:t>
            </w:r>
            <w:r w:rsidR="00BE2ECE">
              <w:t xml:space="preserve"> </w:t>
            </w:r>
            <w:r w:rsidRPr="006778F3">
              <w:t>pens</w:t>
            </w:r>
          </w:p>
        </w:tc>
        <w:tc>
          <w:tcPr>
            <w:tcW w:w="1350" w:type="dxa"/>
          </w:tcPr>
          <w:p w14:paraId="6FB3DF14" w14:textId="77777777" w:rsidR="006778F3" w:rsidRPr="006778F3" w:rsidRDefault="006778F3" w:rsidP="00603B27">
            <w:pPr>
              <w:pStyle w:val="TableofFigures"/>
            </w:pPr>
            <w:r w:rsidRPr="006778F3">
              <w:t>Designs</w:t>
            </w:r>
          </w:p>
        </w:tc>
        <w:tc>
          <w:tcPr>
            <w:tcW w:w="1940" w:type="dxa"/>
          </w:tcPr>
          <w:p w14:paraId="6281E5FE" w14:textId="77777777" w:rsidR="006778F3" w:rsidRPr="006778F3" w:rsidRDefault="006778F3" w:rsidP="00603B27">
            <w:pPr>
              <w:pStyle w:val="TableofFigures"/>
            </w:pPr>
            <w:r w:rsidRPr="006778F3">
              <w:t>Yes</w:t>
            </w:r>
          </w:p>
        </w:tc>
      </w:tr>
      <w:tr w:rsidR="006778F3" w:rsidRPr="006778F3" w14:paraId="6A77CE2D" w14:textId="77777777" w:rsidTr="00603B27">
        <w:trPr>
          <w:trHeight w:val="726"/>
        </w:trPr>
        <w:tc>
          <w:tcPr>
            <w:tcW w:w="1726" w:type="dxa"/>
            <w:vMerge/>
          </w:tcPr>
          <w:p w14:paraId="28C0C683" w14:textId="77777777" w:rsidR="006778F3" w:rsidRPr="006778F3" w:rsidRDefault="006778F3" w:rsidP="00603B27">
            <w:pPr>
              <w:pStyle w:val="TableofFigures"/>
            </w:pPr>
          </w:p>
        </w:tc>
        <w:tc>
          <w:tcPr>
            <w:tcW w:w="3330" w:type="dxa"/>
          </w:tcPr>
          <w:p w14:paraId="068C64CA" w14:textId="296D43FB" w:rsidR="006778F3" w:rsidRPr="006778F3" w:rsidRDefault="006778F3" w:rsidP="00603B27">
            <w:pPr>
              <w:pStyle w:val="TableofFigures"/>
            </w:pPr>
            <w:r w:rsidRPr="006778F3">
              <w:t>Artistic</w:t>
            </w:r>
            <w:r w:rsidR="00BE2ECE">
              <w:t xml:space="preserve"> </w:t>
            </w:r>
            <w:r w:rsidRPr="006778F3">
              <w:t>works</w:t>
            </w:r>
            <w:r w:rsidR="00BE2ECE">
              <w:t xml:space="preserve"> </w:t>
            </w:r>
            <w:r w:rsidRPr="006778F3">
              <w:t>Architectural</w:t>
            </w:r>
            <w:r w:rsidR="00BE2ECE">
              <w:t xml:space="preserve"> </w:t>
            </w:r>
            <w:r w:rsidRPr="006778F3">
              <w:t>plans</w:t>
            </w:r>
            <w:r w:rsidR="00BE2ECE">
              <w:t xml:space="preserve"> </w:t>
            </w:r>
          </w:p>
        </w:tc>
        <w:tc>
          <w:tcPr>
            <w:tcW w:w="1350" w:type="dxa"/>
          </w:tcPr>
          <w:p w14:paraId="53033AA6" w14:textId="77777777" w:rsidR="006778F3" w:rsidRPr="006778F3" w:rsidRDefault="006778F3" w:rsidP="00603B27">
            <w:pPr>
              <w:pStyle w:val="TableofFigures"/>
            </w:pPr>
            <w:r w:rsidRPr="006778F3">
              <w:t>Copyright</w:t>
            </w:r>
          </w:p>
        </w:tc>
        <w:tc>
          <w:tcPr>
            <w:tcW w:w="1940" w:type="dxa"/>
          </w:tcPr>
          <w:p w14:paraId="3DEDE505" w14:textId="77777777" w:rsidR="006778F3" w:rsidRPr="006778F3" w:rsidRDefault="006778F3" w:rsidP="00603B27">
            <w:pPr>
              <w:pStyle w:val="TableofFigures"/>
            </w:pPr>
            <w:r w:rsidRPr="006778F3">
              <w:t>No</w:t>
            </w:r>
          </w:p>
        </w:tc>
      </w:tr>
      <w:tr w:rsidR="006778F3" w:rsidRPr="006778F3" w14:paraId="7B82930C" w14:textId="77777777" w:rsidTr="00603B27">
        <w:tc>
          <w:tcPr>
            <w:tcW w:w="1726" w:type="dxa"/>
          </w:tcPr>
          <w:p w14:paraId="112D7AA1" w14:textId="77777777" w:rsidR="006778F3" w:rsidRPr="006778F3" w:rsidRDefault="006778F3" w:rsidP="00603B27">
            <w:pPr>
              <w:pStyle w:val="TableofFigures"/>
            </w:pPr>
            <w:r w:rsidRPr="006778F3">
              <w:t>Device</w:t>
            </w:r>
          </w:p>
          <w:p w14:paraId="18C623A5" w14:textId="77777777" w:rsidR="006778F3" w:rsidRPr="006778F3" w:rsidRDefault="006778F3" w:rsidP="00603B27">
            <w:pPr>
              <w:pStyle w:val="TableofFigures"/>
            </w:pPr>
            <w:r w:rsidRPr="006778F3">
              <w:t>Substance</w:t>
            </w:r>
          </w:p>
          <w:p w14:paraId="04522A6A" w14:textId="77777777" w:rsidR="006778F3" w:rsidRPr="006778F3" w:rsidRDefault="006778F3" w:rsidP="00603B27">
            <w:pPr>
              <w:pStyle w:val="TableofFigures"/>
            </w:pPr>
            <w:r w:rsidRPr="006778F3">
              <w:t>Method</w:t>
            </w:r>
          </w:p>
          <w:p w14:paraId="5F31E432" w14:textId="77777777" w:rsidR="006778F3" w:rsidRPr="006778F3" w:rsidRDefault="006778F3" w:rsidP="00603B27">
            <w:pPr>
              <w:pStyle w:val="TableofFigures"/>
            </w:pPr>
            <w:r w:rsidRPr="006778F3">
              <w:t>Process</w:t>
            </w:r>
          </w:p>
        </w:tc>
        <w:tc>
          <w:tcPr>
            <w:tcW w:w="3330" w:type="dxa"/>
          </w:tcPr>
          <w:p w14:paraId="180C3B24" w14:textId="3EA01A34" w:rsidR="006778F3" w:rsidRPr="006778F3" w:rsidRDefault="006778F3" w:rsidP="00603B27">
            <w:pPr>
              <w:pStyle w:val="TableofFigures"/>
            </w:pPr>
            <w:r w:rsidRPr="006778F3">
              <w:t>A</w:t>
            </w:r>
            <w:r w:rsidR="00BE2ECE">
              <w:t xml:space="preserve"> </w:t>
            </w:r>
            <w:r w:rsidRPr="006778F3">
              <w:t>new</w:t>
            </w:r>
            <w:r w:rsidR="00BE2ECE">
              <w:t xml:space="preserve"> </w:t>
            </w:r>
            <w:r w:rsidRPr="006778F3">
              <w:t>form</w:t>
            </w:r>
            <w:r w:rsidR="00BE2ECE">
              <w:t xml:space="preserve"> </w:t>
            </w:r>
            <w:r w:rsidRPr="006778F3">
              <w:t>of</w:t>
            </w:r>
            <w:r w:rsidR="00BE2ECE">
              <w:t xml:space="preserve"> </w:t>
            </w:r>
            <w:r w:rsidRPr="006778F3">
              <w:t>insecticide</w:t>
            </w:r>
          </w:p>
          <w:p w14:paraId="284599EA" w14:textId="252864B0" w:rsidR="006778F3" w:rsidRPr="006778F3" w:rsidRDefault="006778F3" w:rsidP="00603B27">
            <w:pPr>
              <w:pStyle w:val="TableofFigures"/>
            </w:pPr>
            <w:r w:rsidRPr="006778F3">
              <w:t>A</w:t>
            </w:r>
            <w:r w:rsidR="00BE2ECE">
              <w:t xml:space="preserve"> </w:t>
            </w:r>
            <w:r w:rsidRPr="006778F3">
              <w:t>threat</w:t>
            </w:r>
            <w:r w:rsidR="00BE2ECE">
              <w:t xml:space="preserve"> </w:t>
            </w:r>
            <w:r w:rsidRPr="006778F3">
              <w:t>assessment</w:t>
            </w:r>
            <w:r w:rsidR="00BE2ECE">
              <w:t xml:space="preserve"> </w:t>
            </w:r>
            <w:r w:rsidRPr="006778F3">
              <w:t>system</w:t>
            </w:r>
            <w:r w:rsidR="00BE2ECE">
              <w:t xml:space="preserve"> </w:t>
            </w:r>
            <w:r w:rsidRPr="006778F3">
              <w:t>and</w:t>
            </w:r>
            <w:r w:rsidR="00BE2ECE">
              <w:t xml:space="preserve"> </w:t>
            </w:r>
            <w:r w:rsidRPr="006778F3">
              <w:t>process.</w:t>
            </w:r>
          </w:p>
        </w:tc>
        <w:tc>
          <w:tcPr>
            <w:tcW w:w="1350" w:type="dxa"/>
          </w:tcPr>
          <w:p w14:paraId="112E6493" w14:textId="77777777" w:rsidR="006778F3" w:rsidRPr="006778F3" w:rsidRDefault="006778F3" w:rsidP="00603B27">
            <w:pPr>
              <w:pStyle w:val="TableofFigures"/>
            </w:pPr>
            <w:r w:rsidRPr="006778F3">
              <w:t>Patent</w:t>
            </w:r>
          </w:p>
        </w:tc>
        <w:tc>
          <w:tcPr>
            <w:tcW w:w="1940" w:type="dxa"/>
          </w:tcPr>
          <w:p w14:paraId="3BD52894" w14:textId="77777777" w:rsidR="006778F3" w:rsidRPr="006778F3" w:rsidRDefault="006778F3" w:rsidP="00603B27">
            <w:pPr>
              <w:pStyle w:val="TableofFigures"/>
            </w:pPr>
            <w:r w:rsidRPr="006778F3">
              <w:t>Yes</w:t>
            </w:r>
          </w:p>
        </w:tc>
      </w:tr>
      <w:tr w:rsidR="006778F3" w:rsidRPr="006778F3" w14:paraId="0F6AC146" w14:textId="77777777" w:rsidTr="00603B27">
        <w:trPr>
          <w:trHeight w:val="194"/>
        </w:trPr>
        <w:tc>
          <w:tcPr>
            <w:tcW w:w="1726" w:type="dxa"/>
            <w:vMerge w:val="restart"/>
          </w:tcPr>
          <w:p w14:paraId="5B503908" w14:textId="622C2257" w:rsidR="006778F3" w:rsidRPr="006778F3" w:rsidRDefault="006778F3" w:rsidP="00603B27">
            <w:pPr>
              <w:pStyle w:val="TableofFigures"/>
            </w:pPr>
            <w:r w:rsidRPr="006778F3">
              <w:t>Plant</w:t>
            </w:r>
            <w:r w:rsidR="00BE2ECE">
              <w:t xml:space="preserve"> </w:t>
            </w:r>
            <w:r w:rsidRPr="006778F3">
              <w:t>variety</w:t>
            </w:r>
          </w:p>
        </w:tc>
        <w:tc>
          <w:tcPr>
            <w:tcW w:w="3330" w:type="dxa"/>
          </w:tcPr>
          <w:p w14:paraId="2FA8C38B" w14:textId="53BBE199" w:rsidR="006778F3" w:rsidRPr="006778F3" w:rsidRDefault="006778F3" w:rsidP="00603B27">
            <w:pPr>
              <w:pStyle w:val="TableofFigures"/>
            </w:pPr>
            <w:r w:rsidRPr="006778F3">
              <w:t>Plants</w:t>
            </w:r>
            <w:r w:rsidR="00BE2ECE">
              <w:t xml:space="preserve"> </w:t>
            </w:r>
            <w:r w:rsidRPr="006778F3">
              <w:t>produced</w:t>
            </w:r>
            <w:r w:rsidR="00BE2ECE">
              <w:t xml:space="preserve"> </w:t>
            </w:r>
            <w:r w:rsidRPr="006778F3">
              <w:t>through</w:t>
            </w:r>
            <w:r w:rsidR="00BE2ECE">
              <w:t xml:space="preserve"> </w:t>
            </w:r>
            <w:r w:rsidRPr="006778F3">
              <w:t>biotechnology</w:t>
            </w:r>
            <w:r w:rsidR="00BE2ECE">
              <w:t xml:space="preserve"> </w:t>
            </w:r>
          </w:p>
        </w:tc>
        <w:tc>
          <w:tcPr>
            <w:tcW w:w="1350" w:type="dxa"/>
          </w:tcPr>
          <w:p w14:paraId="78628AF4" w14:textId="77777777" w:rsidR="006778F3" w:rsidRPr="006778F3" w:rsidRDefault="006778F3" w:rsidP="00603B27">
            <w:pPr>
              <w:pStyle w:val="TableofFigures"/>
            </w:pPr>
            <w:r w:rsidRPr="006778F3">
              <w:t>Patents</w:t>
            </w:r>
          </w:p>
        </w:tc>
        <w:tc>
          <w:tcPr>
            <w:tcW w:w="1940" w:type="dxa"/>
          </w:tcPr>
          <w:p w14:paraId="77799C36" w14:textId="77777777" w:rsidR="006778F3" w:rsidRPr="006778F3" w:rsidRDefault="006778F3" w:rsidP="00603B27">
            <w:pPr>
              <w:pStyle w:val="TableofFigures"/>
            </w:pPr>
            <w:r w:rsidRPr="006778F3">
              <w:t>Yes</w:t>
            </w:r>
          </w:p>
        </w:tc>
      </w:tr>
      <w:tr w:rsidR="006778F3" w:rsidRPr="006778F3" w14:paraId="5EC96AF8" w14:textId="77777777" w:rsidTr="00603B27">
        <w:trPr>
          <w:trHeight w:val="194"/>
        </w:trPr>
        <w:tc>
          <w:tcPr>
            <w:tcW w:w="1726" w:type="dxa"/>
            <w:vMerge/>
          </w:tcPr>
          <w:p w14:paraId="0D856570" w14:textId="77777777" w:rsidR="006778F3" w:rsidRPr="006778F3" w:rsidRDefault="006778F3" w:rsidP="00603B27">
            <w:pPr>
              <w:pStyle w:val="TableofFigures"/>
            </w:pPr>
          </w:p>
        </w:tc>
        <w:tc>
          <w:tcPr>
            <w:tcW w:w="3330" w:type="dxa"/>
          </w:tcPr>
          <w:p w14:paraId="51912658" w14:textId="481E5FF5" w:rsidR="006778F3" w:rsidRPr="006778F3" w:rsidRDefault="006778F3" w:rsidP="00603B27">
            <w:pPr>
              <w:pStyle w:val="TableofFigures"/>
            </w:pPr>
            <w:r w:rsidRPr="006778F3">
              <w:t>New</w:t>
            </w:r>
            <w:r w:rsidR="00BE2ECE">
              <w:t xml:space="preserve"> </w:t>
            </w:r>
            <w:r w:rsidRPr="006778F3">
              <w:t>plant</w:t>
            </w:r>
            <w:r w:rsidR="00BE2ECE">
              <w:t xml:space="preserve"> </w:t>
            </w:r>
            <w:r w:rsidRPr="006778F3">
              <w:t>variety</w:t>
            </w:r>
          </w:p>
        </w:tc>
        <w:tc>
          <w:tcPr>
            <w:tcW w:w="1350" w:type="dxa"/>
          </w:tcPr>
          <w:p w14:paraId="4878E1B3" w14:textId="0C36BDA9" w:rsidR="006778F3" w:rsidRPr="006778F3" w:rsidRDefault="006778F3" w:rsidP="00603B27">
            <w:pPr>
              <w:pStyle w:val="TableofFigures"/>
            </w:pPr>
            <w:r w:rsidRPr="006778F3">
              <w:t>Plant</w:t>
            </w:r>
            <w:r w:rsidR="00BE2ECE">
              <w:t xml:space="preserve"> </w:t>
            </w:r>
            <w:r w:rsidRPr="006778F3">
              <w:t>breeder’s</w:t>
            </w:r>
            <w:r w:rsidR="00BE2ECE">
              <w:t xml:space="preserve"> </w:t>
            </w:r>
            <w:r w:rsidRPr="006778F3">
              <w:t>rights</w:t>
            </w:r>
          </w:p>
        </w:tc>
        <w:tc>
          <w:tcPr>
            <w:tcW w:w="1940" w:type="dxa"/>
          </w:tcPr>
          <w:p w14:paraId="607760CC" w14:textId="77777777" w:rsidR="006778F3" w:rsidRPr="006778F3" w:rsidRDefault="006778F3" w:rsidP="00603B27">
            <w:pPr>
              <w:pStyle w:val="TableofFigures"/>
            </w:pPr>
            <w:r w:rsidRPr="006778F3">
              <w:t>Yes</w:t>
            </w:r>
          </w:p>
        </w:tc>
      </w:tr>
    </w:tbl>
    <w:p w14:paraId="70198568" w14:textId="77777777" w:rsidR="006778F3" w:rsidRPr="006778F3" w:rsidRDefault="006778F3" w:rsidP="006778F3"/>
    <w:p w14:paraId="1E1FD467" w14:textId="77777777" w:rsidR="006778F3" w:rsidRPr="006778F3" w:rsidRDefault="006778F3" w:rsidP="00603B27">
      <w:pPr>
        <w:pStyle w:val="Heading2"/>
        <w:numPr>
          <w:ilvl w:val="0"/>
          <w:numId w:val="0"/>
        </w:numPr>
        <w:ind w:left="737" w:hanging="737"/>
      </w:pPr>
      <w:bookmarkStart w:id="529" w:name="_Toc411926911"/>
      <w:bookmarkStart w:id="530" w:name="_Toc140576506"/>
      <w:bookmarkStart w:id="531" w:name="_Toc176264894"/>
      <w:r w:rsidRPr="006778F3">
        <w:t>Copyright</w:t>
      </w:r>
      <w:bookmarkEnd w:id="525"/>
      <w:bookmarkEnd w:id="526"/>
      <w:bookmarkEnd w:id="527"/>
      <w:bookmarkEnd w:id="529"/>
      <w:bookmarkEnd w:id="530"/>
      <w:bookmarkEnd w:id="531"/>
    </w:p>
    <w:p w14:paraId="4624435E" w14:textId="4B931EC8" w:rsidR="006778F3" w:rsidRPr="006778F3" w:rsidRDefault="006778F3" w:rsidP="006778F3">
      <w:r w:rsidRPr="006778F3">
        <w:t>Copyright</w:t>
      </w:r>
      <w:r w:rsidR="00BE2ECE">
        <w:t xml:space="preserve"> </w:t>
      </w:r>
      <w:r w:rsidRPr="006778F3">
        <w:t>protects</w:t>
      </w:r>
      <w:r w:rsidR="00BE2ECE">
        <w:t xml:space="preserve"> </w:t>
      </w:r>
      <w:r w:rsidRPr="006778F3">
        <w:t>the</w:t>
      </w:r>
      <w:r w:rsidR="00BE2ECE">
        <w:t xml:space="preserve"> </w:t>
      </w:r>
      <w:r w:rsidRPr="006778F3">
        <w:t>original</w:t>
      </w:r>
      <w:r w:rsidR="00BE2ECE">
        <w:t xml:space="preserve"> </w:t>
      </w:r>
      <w:r w:rsidRPr="006778F3">
        <w:t>expression</w:t>
      </w:r>
      <w:r w:rsidR="00BE2ECE">
        <w:t xml:space="preserve"> </w:t>
      </w:r>
      <w:r w:rsidRPr="006778F3">
        <w:t>of</w:t>
      </w:r>
      <w:r w:rsidR="00BE2ECE">
        <w:t xml:space="preserve"> </w:t>
      </w:r>
      <w:r w:rsidRPr="006778F3">
        <w:t>ideas.</w:t>
      </w:r>
      <w:r w:rsidR="00BE2ECE">
        <w:t xml:space="preserve"> </w:t>
      </w:r>
      <w:r w:rsidRPr="006778F3">
        <w:t>It</w:t>
      </w:r>
      <w:r w:rsidR="00BE2ECE">
        <w:t xml:space="preserve"> </w:t>
      </w:r>
      <w:r w:rsidRPr="006778F3">
        <w:t>is</w:t>
      </w:r>
      <w:r w:rsidR="00BE2ECE">
        <w:t xml:space="preserve"> </w:t>
      </w:r>
      <w:r w:rsidRPr="006778F3">
        <w:t>free</w:t>
      </w:r>
      <w:r w:rsidR="00BE2ECE">
        <w:t xml:space="preserve"> </w:t>
      </w:r>
      <w:r w:rsidRPr="006778F3">
        <w:t>and</w:t>
      </w:r>
      <w:r w:rsidR="00BE2ECE">
        <w:t xml:space="preserve"> </w:t>
      </w:r>
      <w:r w:rsidRPr="006778F3">
        <w:t>automatically</w:t>
      </w:r>
      <w:r w:rsidR="00BE2ECE">
        <w:t xml:space="preserve"> </w:t>
      </w:r>
      <w:r w:rsidRPr="006778F3">
        <w:t>safeguards</w:t>
      </w:r>
      <w:r w:rsidR="00BE2ECE">
        <w:t xml:space="preserve"> </w:t>
      </w:r>
      <w:r w:rsidRPr="006778F3">
        <w:t>original</w:t>
      </w:r>
      <w:r w:rsidR="00BE2ECE">
        <w:t xml:space="preserve"> </w:t>
      </w:r>
      <w:r w:rsidRPr="006778F3">
        <w:t>works</w:t>
      </w:r>
      <w:r w:rsidR="00BE2ECE">
        <w:t xml:space="preserve"> </w:t>
      </w:r>
      <w:r w:rsidRPr="006778F3">
        <w:t>of</w:t>
      </w:r>
      <w:r w:rsidR="00BE2ECE">
        <w:t xml:space="preserve"> </w:t>
      </w:r>
      <w:r w:rsidRPr="006778F3">
        <w:t>art</w:t>
      </w:r>
      <w:r w:rsidR="00BE2ECE">
        <w:t xml:space="preserve"> </w:t>
      </w:r>
      <w:r w:rsidRPr="006778F3">
        <w:t>and</w:t>
      </w:r>
      <w:r w:rsidR="00BE2ECE">
        <w:t xml:space="preserve"> </w:t>
      </w:r>
      <w:r w:rsidRPr="006778F3">
        <w:t>literature,</w:t>
      </w:r>
      <w:r w:rsidR="00BE2ECE">
        <w:t xml:space="preserve"> </w:t>
      </w:r>
      <w:r w:rsidRPr="006778F3">
        <w:t>music,</w:t>
      </w:r>
      <w:r w:rsidR="00BE2ECE">
        <w:t xml:space="preserve"> </w:t>
      </w:r>
      <w:r w:rsidRPr="006778F3">
        <w:t>films,</w:t>
      </w:r>
      <w:r w:rsidR="00BE2ECE">
        <w:t xml:space="preserve"> </w:t>
      </w:r>
      <w:r w:rsidRPr="006778F3">
        <w:t>sound</w:t>
      </w:r>
      <w:r w:rsidR="00BE2ECE">
        <w:t xml:space="preserve"> </w:t>
      </w:r>
      <w:r w:rsidRPr="006778F3">
        <w:t>recording,</w:t>
      </w:r>
      <w:r w:rsidR="00BE2ECE">
        <w:t xml:space="preserve"> </w:t>
      </w:r>
      <w:r w:rsidRPr="006778F3">
        <w:t>broadcasts</w:t>
      </w:r>
      <w:r w:rsidR="00BE2ECE">
        <w:t xml:space="preserve"> </w:t>
      </w:r>
      <w:r w:rsidRPr="006778F3">
        <w:t>and</w:t>
      </w:r>
      <w:r w:rsidR="00BE2ECE">
        <w:t xml:space="preserve"> </w:t>
      </w:r>
      <w:r w:rsidRPr="006778F3">
        <w:t>computer</w:t>
      </w:r>
      <w:r w:rsidR="00BE2ECE">
        <w:t xml:space="preserve"> </w:t>
      </w:r>
      <w:r w:rsidRPr="006778F3">
        <w:t>programs</w:t>
      </w:r>
      <w:r w:rsidR="00BE2ECE">
        <w:t xml:space="preserve"> </w:t>
      </w:r>
      <w:r w:rsidRPr="006778F3">
        <w:t>from</w:t>
      </w:r>
      <w:r w:rsidR="00BE2ECE">
        <w:t xml:space="preserve"> </w:t>
      </w:r>
      <w:r w:rsidRPr="006778F3">
        <w:t>copying</w:t>
      </w:r>
      <w:r w:rsidR="00BE2ECE">
        <w:t xml:space="preserve"> </w:t>
      </w:r>
      <w:r w:rsidRPr="006778F3">
        <w:t>and</w:t>
      </w:r>
      <w:r w:rsidR="00BE2ECE">
        <w:t xml:space="preserve"> </w:t>
      </w:r>
      <w:r w:rsidRPr="006778F3">
        <w:t>certain</w:t>
      </w:r>
      <w:r w:rsidR="00BE2ECE">
        <w:t xml:space="preserve"> </w:t>
      </w:r>
      <w:r w:rsidRPr="006778F3">
        <w:t>other</w:t>
      </w:r>
      <w:r w:rsidR="00BE2ECE">
        <w:t xml:space="preserve"> </w:t>
      </w:r>
      <w:r w:rsidRPr="006778F3">
        <w:t>uses,</w:t>
      </w:r>
      <w:r w:rsidR="00BE2ECE">
        <w:t xml:space="preserve"> </w:t>
      </w:r>
      <w:r w:rsidRPr="006778F3">
        <w:t>for</w:t>
      </w:r>
      <w:r w:rsidR="00BE2ECE">
        <w:t xml:space="preserve"> </w:t>
      </w:r>
      <w:r w:rsidRPr="006778F3">
        <w:t>a</w:t>
      </w:r>
      <w:r w:rsidR="00BE2ECE">
        <w:t xml:space="preserve"> </w:t>
      </w:r>
      <w:r w:rsidRPr="006778F3">
        <w:t>defined</w:t>
      </w:r>
      <w:r w:rsidR="00BE2ECE">
        <w:t xml:space="preserve"> </w:t>
      </w:r>
      <w:proofErr w:type="gramStart"/>
      <w:r w:rsidRPr="006778F3">
        <w:t>period</w:t>
      </w:r>
      <w:r w:rsidR="00BE2ECE">
        <w:t xml:space="preserve"> </w:t>
      </w:r>
      <w:r w:rsidRPr="006778F3">
        <w:t>of</w:t>
      </w:r>
      <w:r w:rsidR="00BE2ECE">
        <w:t xml:space="preserve"> </w:t>
      </w:r>
      <w:r w:rsidRPr="006778F3">
        <w:t>time</w:t>
      </w:r>
      <w:proofErr w:type="gramEnd"/>
      <w:r w:rsidRPr="006778F3">
        <w:t>.</w:t>
      </w:r>
      <w:r w:rsidRPr="006778F3">
        <w:rPr>
          <w:vertAlign w:val="superscript"/>
        </w:rPr>
        <w:footnoteReference w:id="141"/>
      </w:r>
      <w:r w:rsidR="00BE2ECE">
        <w:t xml:space="preserve"> </w:t>
      </w:r>
      <w:r w:rsidRPr="006778F3">
        <w:t>No</w:t>
      </w:r>
      <w:r w:rsidR="00BE2ECE">
        <w:t xml:space="preserve"> </w:t>
      </w:r>
      <w:r w:rsidRPr="006778F3">
        <w:t>registration</w:t>
      </w:r>
      <w:r w:rsidR="00BE2ECE">
        <w:t xml:space="preserve"> </w:t>
      </w:r>
      <w:r w:rsidRPr="006778F3">
        <w:t>is</w:t>
      </w:r>
      <w:r w:rsidR="00BE2ECE">
        <w:t xml:space="preserve"> </w:t>
      </w:r>
      <w:r w:rsidRPr="006778F3">
        <w:t>required</w:t>
      </w:r>
      <w:r w:rsidR="00BE2ECE">
        <w:t xml:space="preserve"> </w:t>
      </w:r>
      <w:r w:rsidRPr="006778F3">
        <w:t>for</w:t>
      </w:r>
      <w:r w:rsidR="00BE2ECE">
        <w:t xml:space="preserve"> </w:t>
      </w:r>
      <w:r w:rsidRPr="006778F3">
        <w:t>copyright</w:t>
      </w:r>
      <w:r w:rsidR="00BE2ECE">
        <w:t xml:space="preserve"> </w:t>
      </w:r>
      <w:r w:rsidRPr="006778F3">
        <w:t>protection.</w:t>
      </w:r>
    </w:p>
    <w:p w14:paraId="78393FB7" w14:textId="33D3973B" w:rsidR="006778F3" w:rsidRPr="006778F3" w:rsidRDefault="006778F3" w:rsidP="006778F3">
      <w:r w:rsidRPr="006778F3">
        <w:t>Copyright</w:t>
      </w:r>
      <w:r w:rsidR="00BE2ECE">
        <w:t xml:space="preserve"> </w:t>
      </w:r>
      <w:r w:rsidRPr="006778F3">
        <w:t>material</w:t>
      </w:r>
      <w:r w:rsidR="00BE2ECE">
        <w:t xml:space="preserve"> </w:t>
      </w:r>
      <w:r w:rsidRPr="006778F3">
        <w:t>includes</w:t>
      </w:r>
      <w:r w:rsidR="00BE2ECE">
        <w:t xml:space="preserve"> </w:t>
      </w:r>
      <w:r w:rsidRPr="006778F3">
        <w:t>email,</w:t>
      </w:r>
      <w:r w:rsidR="00BE2ECE">
        <w:t xml:space="preserve"> </w:t>
      </w:r>
      <w:r w:rsidRPr="006778F3">
        <w:t>written</w:t>
      </w:r>
      <w:r w:rsidR="00BE2ECE">
        <w:t xml:space="preserve"> </w:t>
      </w:r>
      <w:r w:rsidRPr="006778F3">
        <w:t>reports,</w:t>
      </w:r>
      <w:r w:rsidR="00BE2ECE">
        <w:t xml:space="preserve"> </w:t>
      </w:r>
      <w:r w:rsidRPr="006778F3">
        <w:t>software,</w:t>
      </w:r>
      <w:r w:rsidR="00BE2ECE">
        <w:t xml:space="preserve"> </w:t>
      </w:r>
      <w:r w:rsidRPr="006778F3">
        <w:t>letters,</w:t>
      </w:r>
      <w:r w:rsidR="00BE2ECE">
        <w:t xml:space="preserve"> </w:t>
      </w:r>
      <w:r w:rsidRPr="006778F3">
        <w:t>internet</w:t>
      </w:r>
      <w:r w:rsidR="00BE2ECE">
        <w:t xml:space="preserve"> </w:t>
      </w:r>
      <w:r w:rsidRPr="006778F3">
        <w:t>content,</w:t>
      </w:r>
      <w:r w:rsidR="00BE2ECE">
        <w:t xml:space="preserve"> </w:t>
      </w:r>
      <w:r w:rsidRPr="006778F3">
        <w:t>photographs</w:t>
      </w:r>
      <w:r w:rsidR="00BE2ECE">
        <w:t xml:space="preserve"> </w:t>
      </w:r>
      <w:r w:rsidRPr="006778F3">
        <w:t>and</w:t>
      </w:r>
      <w:r w:rsidR="00BE2ECE">
        <w:t xml:space="preserve"> </w:t>
      </w:r>
      <w:r w:rsidRPr="006778F3">
        <w:t>databases.</w:t>
      </w:r>
      <w:r w:rsidR="00BE2ECE">
        <w:t xml:space="preserve"> </w:t>
      </w:r>
      <w:r w:rsidRPr="006778F3">
        <w:t>Most</w:t>
      </w:r>
      <w:r w:rsidR="00BE2ECE">
        <w:t xml:space="preserve"> </w:t>
      </w:r>
      <w:r w:rsidRPr="006778F3">
        <w:t>State</w:t>
      </w:r>
      <w:r w:rsidR="00BE2ECE">
        <w:t xml:space="preserve"> </w:t>
      </w:r>
      <w:r w:rsidRPr="006778F3">
        <w:t>employees</w:t>
      </w:r>
      <w:r w:rsidR="00BE2ECE">
        <w:t xml:space="preserve"> </w:t>
      </w:r>
      <w:r w:rsidRPr="006778F3">
        <w:t>will</w:t>
      </w:r>
      <w:r w:rsidR="00BE2ECE">
        <w:t xml:space="preserve"> </w:t>
      </w:r>
      <w:r w:rsidRPr="006778F3">
        <w:t>use</w:t>
      </w:r>
      <w:r w:rsidR="00BE2ECE">
        <w:t xml:space="preserve"> </w:t>
      </w:r>
      <w:r w:rsidRPr="006778F3">
        <w:t>copyright</w:t>
      </w:r>
      <w:r w:rsidR="00BE2ECE">
        <w:t xml:space="preserve"> </w:t>
      </w:r>
      <w:r w:rsidRPr="006778F3">
        <w:t>material</w:t>
      </w:r>
      <w:r w:rsidR="00BE2ECE">
        <w:t xml:space="preserve"> </w:t>
      </w:r>
      <w:proofErr w:type="gramStart"/>
      <w:r w:rsidRPr="006778F3">
        <w:t>on</w:t>
      </w:r>
      <w:r w:rsidR="00BE2ECE">
        <w:t xml:space="preserve"> </w:t>
      </w:r>
      <w:r w:rsidRPr="006778F3">
        <w:t>a</w:t>
      </w:r>
      <w:r w:rsidR="00BE2ECE">
        <w:t xml:space="preserve"> </w:t>
      </w:r>
      <w:r w:rsidRPr="006778F3">
        <w:t>daily</w:t>
      </w:r>
      <w:r w:rsidR="00BE2ECE">
        <w:t xml:space="preserve"> </w:t>
      </w:r>
      <w:r w:rsidRPr="006778F3">
        <w:t>basis</w:t>
      </w:r>
      <w:proofErr w:type="gramEnd"/>
      <w:r w:rsidRPr="006778F3">
        <w:t>.</w:t>
      </w:r>
    </w:p>
    <w:p w14:paraId="12FE73D0" w14:textId="77777777" w:rsidR="00BB166C" w:rsidRDefault="006778F3" w:rsidP="006778F3">
      <w:r w:rsidRPr="006778F3">
        <w:t>Under</w:t>
      </w:r>
      <w:r w:rsidR="00BE2ECE">
        <w:t xml:space="preserve"> </w:t>
      </w:r>
      <w:r w:rsidRPr="006778F3">
        <w:t>the</w:t>
      </w:r>
      <w:r w:rsidR="00BE2ECE">
        <w:t xml:space="preserve"> </w:t>
      </w:r>
      <w:r w:rsidRPr="006778F3">
        <w:rPr>
          <w:i/>
        </w:rPr>
        <w:t>Copyright</w:t>
      </w:r>
      <w:r w:rsidR="00BE2ECE">
        <w:rPr>
          <w:i/>
        </w:rPr>
        <w:t xml:space="preserve"> </w:t>
      </w:r>
      <w:r w:rsidRPr="006778F3">
        <w:rPr>
          <w:i/>
        </w:rPr>
        <w:t>Act</w:t>
      </w:r>
      <w:r w:rsidR="00BE2ECE">
        <w:rPr>
          <w:i/>
        </w:rPr>
        <w:t xml:space="preserve"> </w:t>
      </w:r>
      <w:r w:rsidRPr="006778F3">
        <w:rPr>
          <w:i/>
        </w:rPr>
        <w:t>1968</w:t>
      </w:r>
      <w:r w:rsidR="00BE2ECE">
        <w:t xml:space="preserve"> </w:t>
      </w:r>
      <w:r w:rsidRPr="006778F3">
        <w:t>(Cth)</w:t>
      </w:r>
      <w:r w:rsidR="00BE2ECE">
        <w:t xml:space="preserve"> </w:t>
      </w:r>
      <w:r w:rsidRPr="006778F3">
        <w:t>(Copyright</w:t>
      </w:r>
      <w:r w:rsidR="00BE2ECE">
        <w:t xml:space="preserve"> </w:t>
      </w:r>
      <w:r w:rsidRPr="006778F3">
        <w:t>Act),</w:t>
      </w:r>
      <w:r w:rsidR="00BE2ECE">
        <w:t xml:space="preserve"> </w:t>
      </w:r>
      <w:r w:rsidRPr="006778F3">
        <w:t>the</w:t>
      </w:r>
      <w:r w:rsidR="00BE2ECE">
        <w:t xml:space="preserve"> </w:t>
      </w:r>
      <w:r w:rsidRPr="006778F3">
        <w:t>owner</w:t>
      </w:r>
      <w:r w:rsidR="00BE2ECE">
        <w:t xml:space="preserve"> </w:t>
      </w:r>
      <w:r w:rsidRPr="006778F3">
        <w:t>of</w:t>
      </w:r>
      <w:r w:rsidR="00BE2ECE">
        <w:t xml:space="preserve"> </w:t>
      </w:r>
      <w:r w:rsidRPr="006778F3">
        <w:t>copyright</w:t>
      </w:r>
      <w:r w:rsidR="00BE2ECE">
        <w:t xml:space="preserve"> </w:t>
      </w:r>
      <w:r w:rsidRPr="006778F3">
        <w:t>has</w:t>
      </w:r>
      <w:r w:rsidR="00BE2ECE">
        <w:t xml:space="preserve"> </w:t>
      </w:r>
      <w:r w:rsidRPr="006778F3">
        <w:t>exclusive</w:t>
      </w:r>
      <w:r w:rsidR="00BE2ECE">
        <w:t xml:space="preserve"> </w:t>
      </w:r>
      <w:r w:rsidRPr="006778F3">
        <w:t>rights</w:t>
      </w:r>
      <w:r w:rsidR="00BE2ECE">
        <w:t xml:space="preserve"> </w:t>
      </w:r>
      <w:r w:rsidRPr="006778F3">
        <w:t>to</w:t>
      </w:r>
      <w:r w:rsidR="00BE2ECE">
        <w:t xml:space="preserve"> </w:t>
      </w:r>
      <w:r w:rsidRPr="006778F3">
        <w:t>reproduce</w:t>
      </w:r>
      <w:r w:rsidR="00BE2ECE">
        <w:t xml:space="preserve"> </w:t>
      </w:r>
      <w:r w:rsidRPr="006778F3">
        <w:t>the</w:t>
      </w:r>
      <w:r w:rsidR="00BE2ECE">
        <w:t xml:space="preserve"> </w:t>
      </w:r>
      <w:r w:rsidRPr="006778F3">
        <w:t>work,</w:t>
      </w:r>
      <w:r w:rsidR="00BE2ECE">
        <w:t xml:space="preserve"> </w:t>
      </w:r>
      <w:r w:rsidRPr="006778F3">
        <w:t>perform</w:t>
      </w:r>
      <w:r w:rsidR="00BE2ECE">
        <w:t xml:space="preserve"> </w:t>
      </w:r>
      <w:r w:rsidRPr="006778F3">
        <w:t>it</w:t>
      </w:r>
      <w:r w:rsidR="00BE2ECE">
        <w:t xml:space="preserve"> </w:t>
      </w:r>
      <w:r w:rsidRPr="006778F3">
        <w:t>in</w:t>
      </w:r>
      <w:r w:rsidR="00BE2ECE">
        <w:t xml:space="preserve"> </w:t>
      </w:r>
      <w:r w:rsidRPr="006778F3">
        <w:t>public,</w:t>
      </w:r>
      <w:r w:rsidR="00BE2ECE">
        <w:t xml:space="preserve"> </w:t>
      </w:r>
      <w:r w:rsidRPr="006778F3">
        <w:t>broadcast</w:t>
      </w:r>
      <w:r w:rsidR="00BE2ECE">
        <w:t xml:space="preserve"> </w:t>
      </w:r>
      <w:r w:rsidRPr="006778F3">
        <w:t>it,</w:t>
      </w:r>
      <w:r w:rsidR="00BE2ECE">
        <w:t xml:space="preserve"> </w:t>
      </w:r>
      <w:r w:rsidRPr="006778F3">
        <w:t>publish</w:t>
      </w:r>
      <w:r w:rsidR="00BE2ECE">
        <w:t xml:space="preserve"> </w:t>
      </w:r>
      <w:r w:rsidRPr="006778F3">
        <w:t>it</w:t>
      </w:r>
      <w:r w:rsidR="00BE2ECE">
        <w:t xml:space="preserve"> </w:t>
      </w:r>
      <w:r w:rsidRPr="006778F3">
        <w:t>and</w:t>
      </w:r>
      <w:r w:rsidR="00BE2ECE">
        <w:t xml:space="preserve"> </w:t>
      </w:r>
      <w:r w:rsidRPr="006778F3">
        <w:t>make</w:t>
      </w:r>
      <w:r w:rsidR="00BE2ECE">
        <w:t xml:space="preserve"> </w:t>
      </w:r>
      <w:r w:rsidRPr="006778F3">
        <w:t>an</w:t>
      </w:r>
      <w:r w:rsidR="00BE2ECE">
        <w:t xml:space="preserve"> </w:t>
      </w:r>
      <w:r w:rsidRPr="006778F3">
        <w:t>adaptation</w:t>
      </w:r>
      <w:r w:rsidR="00BE2ECE">
        <w:t xml:space="preserve"> </w:t>
      </w:r>
      <w:r w:rsidRPr="006778F3">
        <w:t>of</w:t>
      </w:r>
      <w:r w:rsidR="00BE2ECE">
        <w:t xml:space="preserve"> </w:t>
      </w:r>
      <w:r w:rsidRPr="006778F3">
        <w:t>it,</w:t>
      </w:r>
      <w:r w:rsidR="00BE2ECE">
        <w:t xml:space="preserve"> </w:t>
      </w:r>
      <w:r w:rsidRPr="006778F3">
        <w:t>or</w:t>
      </w:r>
      <w:r w:rsidR="00BE2ECE">
        <w:t xml:space="preserve"> </w:t>
      </w:r>
      <w:r w:rsidRPr="006778F3">
        <w:t>to</w:t>
      </w:r>
      <w:r w:rsidR="00BE2ECE">
        <w:t xml:space="preserve"> </w:t>
      </w:r>
      <w:r w:rsidRPr="006778F3">
        <w:t>licence</w:t>
      </w:r>
      <w:r w:rsidR="00BE2ECE">
        <w:t xml:space="preserve"> </w:t>
      </w:r>
      <w:r w:rsidRPr="006778F3">
        <w:t>another</w:t>
      </w:r>
      <w:r w:rsidR="00BE2ECE">
        <w:t xml:space="preserve"> </w:t>
      </w:r>
      <w:r w:rsidRPr="006778F3">
        <w:t>party</w:t>
      </w:r>
      <w:r w:rsidR="00BE2ECE">
        <w:t xml:space="preserve"> </w:t>
      </w:r>
      <w:r w:rsidRPr="006778F3">
        <w:t>to</w:t>
      </w:r>
      <w:r w:rsidR="00BE2ECE">
        <w:t xml:space="preserve"> </w:t>
      </w:r>
      <w:r w:rsidRPr="006778F3">
        <w:t>do</w:t>
      </w:r>
      <w:r w:rsidR="00BE2ECE">
        <w:t xml:space="preserve"> </w:t>
      </w:r>
      <w:r w:rsidRPr="006778F3">
        <w:t>so.</w:t>
      </w:r>
      <w:r w:rsidR="00BE2ECE">
        <w:t xml:space="preserve"> </w:t>
      </w:r>
      <w:r w:rsidRPr="006778F3">
        <w:t>The</w:t>
      </w:r>
      <w:r w:rsidR="00BE2ECE">
        <w:t xml:space="preserve"> </w:t>
      </w:r>
      <w:r w:rsidRPr="006778F3">
        <w:t>owner’s</w:t>
      </w:r>
      <w:r w:rsidR="00BE2ECE">
        <w:t xml:space="preserve"> </w:t>
      </w:r>
      <w:r w:rsidRPr="006778F3">
        <w:t>specific</w:t>
      </w:r>
      <w:r w:rsidR="00BE2ECE">
        <w:t xml:space="preserve"> </w:t>
      </w:r>
      <w:r w:rsidRPr="006778F3">
        <w:t>rights</w:t>
      </w:r>
      <w:r w:rsidR="00BE2ECE">
        <w:t xml:space="preserve"> </w:t>
      </w:r>
      <w:r w:rsidRPr="006778F3">
        <w:t>vary</w:t>
      </w:r>
      <w:r w:rsidR="00BE2ECE">
        <w:t xml:space="preserve"> </w:t>
      </w:r>
      <w:r w:rsidRPr="006778F3">
        <w:t>according</w:t>
      </w:r>
      <w:r w:rsidR="00BE2ECE">
        <w:t xml:space="preserve"> </w:t>
      </w:r>
      <w:r w:rsidRPr="006778F3">
        <w:t>to</w:t>
      </w:r>
      <w:r w:rsidR="00BE2ECE">
        <w:t xml:space="preserve"> </w:t>
      </w:r>
      <w:r w:rsidRPr="006778F3">
        <w:t>the</w:t>
      </w:r>
      <w:r w:rsidR="00BE2ECE">
        <w:t xml:space="preserve"> </w:t>
      </w:r>
      <w:r w:rsidRPr="006778F3">
        <w:t>nature</w:t>
      </w:r>
      <w:r w:rsidR="00BE2ECE">
        <w:t xml:space="preserve"> </w:t>
      </w:r>
      <w:r w:rsidRPr="006778F3">
        <w:t>of</w:t>
      </w:r>
      <w:r w:rsidR="00BE2ECE">
        <w:t xml:space="preserve"> </w:t>
      </w:r>
      <w:r w:rsidRPr="006778F3">
        <w:t>the</w:t>
      </w:r>
      <w:r w:rsidR="00BE2ECE">
        <w:t xml:space="preserve"> </w:t>
      </w:r>
      <w:r w:rsidRPr="006778F3">
        <w:t>work.</w:t>
      </w:r>
      <w:r w:rsidR="00BE2ECE">
        <w:t xml:space="preserve"> </w:t>
      </w:r>
      <w:r w:rsidRPr="006778F3">
        <w:t>For</w:t>
      </w:r>
      <w:r w:rsidR="00BE2ECE">
        <w:t xml:space="preserve"> </w:t>
      </w:r>
      <w:r w:rsidRPr="006778F3">
        <w:t>example,</w:t>
      </w:r>
      <w:r w:rsidR="00BE2ECE">
        <w:t xml:space="preserve"> </w:t>
      </w:r>
      <w:r w:rsidRPr="006778F3">
        <w:t>the</w:t>
      </w:r>
      <w:r w:rsidR="00BE2ECE">
        <w:t xml:space="preserve"> </w:t>
      </w:r>
      <w:r w:rsidRPr="006778F3">
        <w:t>exclusive</w:t>
      </w:r>
      <w:r w:rsidR="00BE2ECE">
        <w:t xml:space="preserve"> </w:t>
      </w:r>
      <w:r w:rsidRPr="006778F3">
        <w:t>rights</w:t>
      </w:r>
      <w:r w:rsidR="00BE2ECE">
        <w:t xml:space="preserve"> </w:t>
      </w:r>
      <w:r w:rsidRPr="006778F3">
        <w:t>associated</w:t>
      </w:r>
      <w:r w:rsidR="00BE2ECE">
        <w:t xml:space="preserve"> </w:t>
      </w:r>
      <w:r w:rsidRPr="006778F3">
        <w:t>with</w:t>
      </w:r>
      <w:r w:rsidR="00BE2ECE">
        <w:t xml:space="preserve"> </w:t>
      </w:r>
      <w:r w:rsidRPr="006778F3">
        <w:t>an</w:t>
      </w:r>
      <w:r w:rsidR="00BE2ECE">
        <w:t xml:space="preserve"> </w:t>
      </w:r>
      <w:r w:rsidRPr="006778F3">
        <w:t>artistic</w:t>
      </w:r>
      <w:r w:rsidR="00BE2ECE">
        <w:t xml:space="preserve"> </w:t>
      </w:r>
      <w:r w:rsidRPr="006778F3">
        <w:t>work</w:t>
      </w:r>
      <w:r w:rsidR="00BE2ECE">
        <w:t xml:space="preserve"> </w:t>
      </w:r>
      <w:r w:rsidRPr="006778F3">
        <w:t>such</w:t>
      </w:r>
      <w:r w:rsidR="00BE2ECE">
        <w:t xml:space="preserve"> </w:t>
      </w:r>
      <w:r w:rsidRPr="006778F3">
        <w:t>as</w:t>
      </w:r>
      <w:r w:rsidR="00BE2ECE">
        <w:t xml:space="preserve"> </w:t>
      </w:r>
      <w:r w:rsidRPr="006778F3">
        <w:t>a</w:t>
      </w:r>
      <w:r w:rsidR="00BE2ECE">
        <w:t xml:space="preserve"> </w:t>
      </w:r>
      <w:r w:rsidRPr="006778F3">
        <w:t>photograph</w:t>
      </w:r>
      <w:r w:rsidR="00BE2ECE">
        <w:t xml:space="preserve"> </w:t>
      </w:r>
      <w:r w:rsidRPr="006778F3">
        <w:t>differ</w:t>
      </w:r>
      <w:r w:rsidR="00BE2ECE">
        <w:t xml:space="preserve"> </w:t>
      </w:r>
      <w:r w:rsidRPr="006778F3">
        <w:t>slightly</w:t>
      </w:r>
      <w:r w:rsidR="00BE2ECE">
        <w:t xml:space="preserve"> </w:t>
      </w:r>
      <w:r w:rsidRPr="006778F3">
        <w:t>from</w:t>
      </w:r>
      <w:r w:rsidR="00BE2ECE">
        <w:t xml:space="preserve"> </w:t>
      </w:r>
      <w:r w:rsidRPr="006778F3">
        <w:t>the</w:t>
      </w:r>
      <w:r w:rsidR="00BE2ECE">
        <w:t xml:space="preserve"> </w:t>
      </w:r>
      <w:r w:rsidRPr="006778F3">
        <w:t>rights</w:t>
      </w:r>
      <w:r w:rsidR="00BE2ECE">
        <w:t xml:space="preserve"> </w:t>
      </w:r>
      <w:r w:rsidRPr="006778F3">
        <w:t>associated</w:t>
      </w:r>
      <w:r w:rsidR="00BE2ECE">
        <w:t xml:space="preserve"> </w:t>
      </w:r>
      <w:r w:rsidRPr="006778F3">
        <w:t>with</w:t>
      </w:r>
      <w:r w:rsidR="00BE2ECE">
        <w:t xml:space="preserve"> </w:t>
      </w:r>
      <w:r w:rsidRPr="006778F3">
        <w:t>literary</w:t>
      </w:r>
      <w:r w:rsidR="00BE2ECE">
        <w:t xml:space="preserve"> </w:t>
      </w:r>
      <w:r w:rsidRPr="006778F3">
        <w:t>works.</w:t>
      </w:r>
      <w:r w:rsidRPr="006778F3">
        <w:rPr>
          <w:vertAlign w:val="superscript"/>
        </w:rPr>
        <w:footnoteReference w:id="142"/>
      </w:r>
    </w:p>
    <w:p w14:paraId="1031CF03" w14:textId="77777777" w:rsidR="00BB166C" w:rsidRDefault="006778F3" w:rsidP="006778F3">
      <w:r w:rsidRPr="006778F3">
        <w:t>The</w:t>
      </w:r>
      <w:r w:rsidR="00BE2ECE">
        <w:t xml:space="preserve"> </w:t>
      </w:r>
      <w:r w:rsidRPr="006778F3">
        <w:t>exclusive</w:t>
      </w:r>
      <w:r w:rsidR="00BE2ECE">
        <w:t xml:space="preserve"> </w:t>
      </w:r>
      <w:r w:rsidRPr="006778F3">
        <w:t>rights</w:t>
      </w:r>
      <w:r w:rsidR="00BE2ECE">
        <w:t xml:space="preserve"> </w:t>
      </w:r>
      <w:r w:rsidRPr="006778F3">
        <w:t>are</w:t>
      </w:r>
      <w:r w:rsidR="00BE2ECE">
        <w:t xml:space="preserve"> </w:t>
      </w:r>
      <w:r w:rsidRPr="006778F3">
        <w:t>limited</w:t>
      </w:r>
      <w:r w:rsidR="00BE2ECE">
        <w:t xml:space="preserve"> </w:t>
      </w:r>
      <w:r w:rsidRPr="006778F3">
        <w:t>by</w:t>
      </w:r>
      <w:r w:rsidR="00BE2ECE">
        <w:t xml:space="preserve"> </w:t>
      </w:r>
      <w:r w:rsidRPr="006778F3">
        <w:t>time,</w:t>
      </w:r>
      <w:r w:rsidR="00BE2ECE">
        <w:t xml:space="preserve"> </w:t>
      </w:r>
      <w:r w:rsidRPr="006778F3">
        <w:t>which</w:t>
      </w:r>
      <w:r w:rsidR="00BE2ECE">
        <w:t xml:space="preserve"> </w:t>
      </w:r>
      <w:r w:rsidRPr="006778F3">
        <w:t>varies</w:t>
      </w:r>
      <w:r w:rsidR="00BE2ECE">
        <w:t xml:space="preserve"> </w:t>
      </w:r>
      <w:r w:rsidRPr="006778F3">
        <w:t>according</w:t>
      </w:r>
      <w:r w:rsidR="00BE2ECE">
        <w:t xml:space="preserve"> </w:t>
      </w:r>
      <w:r w:rsidRPr="006778F3">
        <w:t>to</w:t>
      </w:r>
      <w:r w:rsidR="00BE2ECE">
        <w:t xml:space="preserve"> </w:t>
      </w:r>
      <w:r w:rsidRPr="006778F3">
        <w:t>the</w:t>
      </w:r>
      <w:r w:rsidR="00BE2ECE">
        <w:t xml:space="preserve"> </w:t>
      </w:r>
      <w:r w:rsidRPr="006778F3">
        <w:t>nature</w:t>
      </w:r>
      <w:r w:rsidR="00BE2ECE">
        <w:t xml:space="preserve"> </w:t>
      </w:r>
      <w:r w:rsidRPr="006778F3">
        <w:t>of</w:t>
      </w:r>
      <w:r w:rsidR="00BE2ECE">
        <w:t xml:space="preserve"> </w:t>
      </w:r>
      <w:r w:rsidRPr="006778F3">
        <w:t>the</w:t>
      </w:r>
      <w:r w:rsidR="00BE2ECE">
        <w:t xml:space="preserve"> </w:t>
      </w:r>
      <w:r w:rsidRPr="006778F3">
        <w:t>work.</w:t>
      </w:r>
      <w:r w:rsidR="00BE2ECE">
        <w:t xml:space="preserve"> </w:t>
      </w:r>
      <w:r w:rsidRPr="006778F3">
        <w:t>For</w:t>
      </w:r>
      <w:r w:rsidR="00BE2ECE">
        <w:t xml:space="preserve"> </w:t>
      </w:r>
      <w:r w:rsidRPr="006778F3">
        <w:t>example,</w:t>
      </w:r>
      <w:r w:rsidR="00BE2ECE">
        <w:t xml:space="preserve"> </w:t>
      </w:r>
      <w:r w:rsidRPr="006778F3">
        <w:t>literary</w:t>
      </w:r>
      <w:r w:rsidR="00BE2ECE">
        <w:t xml:space="preserve"> </w:t>
      </w:r>
      <w:r w:rsidRPr="006778F3">
        <w:t>works</w:t>
      </w:r>
      <w:r w:rsidR="00BE2ECE">
        <w:t xml:space="preserve"> </w:t>
      </w:r>
      <w:r w:rsidRPr="006778F3">
        <w:t>owned</w:t>
      </w:r>
      <w:r w:rsidR="00BE2ECE">
        <w:t xml:space="preserve"> </w:t>
      </w:r>
      <w:r w:rsidRPr="006778F3">
        <w:t>by</w:t>
      </w:r>
      <w:r w:rsidR="00BE2ECE">
        <w:t xml:space="preserve"> </w:t>
      </w:r>
      <w:r w:rsidRPr="006778F3">
        <w:t>the</w:t>
      </w:r>
      <w:r w:rsidR="00BE2ECE">
        <w:t xml:space="preserve"> </w:t>
      </w:r>
      <w:r w:rsidRPr="006778F3">
        <w:t>State</w:t>
      </w:r>
      <w:r w:rsidR="00BE2ECE">
        <w:t xml:space="preserve"> </w:t>
      </w:r>
      <w:r w:rsidRPr="006778F3">
        <w:t>are</w:t>
      </w:r>
      <w:r w:rsidR="00BE2ECE">
        <w:t xml:space="preserve"> </w:t>
      </w:r>
      <w:r w:rsidRPr="006778F3">
        <w:t>protected</w:t>
      </w:r>
      <w:r w:rsidR="00BE2ECE">
        <w:t xml:space="preserve"> </w:t>
      </w:r>
      <w:r w:rsidRPr="006778F3">
        <w:t>for</w:t>
      </w:r>
      <w:r w:rsidR="00BE2ECE">
        <w:t xml:space="preserve"> </w:t>
      </w:r>
      <w:r w:rsidRPr="006778F3">
        <w:t>50</w:t>
      </w:r>
      <w:r w:rsidR="00BE2ECE">
        <w:t xml:space="preserve"> </w:t>
      </w:r>
      <w:r w:rsidRPr="006778F3">
        <w:t>years</w:t>
      </w:r>
      <w:r w:rsidR="00BE2ECE">
        <w:t xml:space="preserve"> </w:t>
      </w:r>
      <w:r w:rsidRPr="006778F3">
        <w:t>from</w:t>
      </w:r>
      <w:r w:rsidR="00BE2ECE">
        <w:t xml:space="preserve"> </w:t>
      </w:r>
      <w:r w:rsidRPr="006778F3">
        <w:t>first</w:t>
      </w:r>
      <w:r w:rsidR="00BE2ECE">
        <w:t xml:space="preserve"> </w:t>
      </w:r>
      <w:r w:rsidRPr="006778F3">
        <w:t>publication,</w:t>
      </w:r>
      <w:r w:rsidR="00BE2ECE">
        <w:t xml:space="preserve"> </w:t>
      </w:r>
      <w:r w:rsidRPr="006778F3">
        <w:t>while</w:t>
      </w:r>
      <w:r w:rsidR="00BE2ECE">
        <w:t xml:space="preserve"> </w:t>
      </w:r>
      <w:r w:rsidRPr="006778F3">
        <w:t>photographic</w:t>
      </w:r>
      <w:r w:rsidR="00BE2ECE">
        <w:t xml:space="preserve"> </w:t>
      </w:r>
      <w:r w:rsidRPr="006778F3">
        <w:t>works</w:t>
      </w:r>
      <w:r w:rsidR="00BE2ECE">
        <w:t xml:space="preserve"> </w:t>
      </w:r>
      <w:r w:rsidRPr="006778F3">
        <w:t>owned</w:t>
      </w:r>
      <w:r w:rsidR="00BE2ECE">
        <w:t xml:space="preserve"> </w:t>
      </w:r>
      <w:r w:rsidRPr="006778F3">
        <w:t>by</w:t>
      </w:r>
      <w:r w:rsidR="00BE2ECE">
        <w:t xml:space="preserve"> </w:t>
      </w:r>
      <w:r w:rsidRPr="006778F3">
        <w:t>the</w:t>
      </w:r>
      <w:r w:rsidR="00BE2ECE">
        <w:t xml:space="preserve"> </w:t>
      </w:r>
      <w:r w:rsidRPr="006778F3">
        <w:t>State</w:t>
      </w:r>
      <w:r w:rsidR="00BE2ECE">
        <w:t xml:space="preserve"> </w:t>
      </w:r>
      <w:r w:rsidRPr="006778F3">
        <w:t>vary</w:t>
      </w:r>
      <w:r w:rsidR="00BE2ECE">
        <w:t xml:space="preserve"> </w:t>
      </w:r>
      <w:r w:rsidRPr="006778F3">
        <w:t>in</w:t>
      </w:r>
      <w:r w:rsidR="00BE2ECE">
        <w:t xml:space="preserve"> </w:t>
      </w:r>
      <w:r w:rsidRPr="006778F3">
        <w:t>the</w:t>
      </w:r>
      <w:r w:rsidR="00BE2ECE">
        <w:t xml:space="preserve"> </w:t>
      </w:r>
      <w:r w:rsidRPr="006778F3">
        <w:t>term</w:t>
      </w:r>
      <w:r w:rsidR="00BE2ECE">
        <w:t xml:space="preserve"> </w:t>
      </w:r>
      <w:r w:rsidRPr="006778F3">
        <w:t>of</w:t>
      </w:r>
      <w:r w:rsidR="00BE2ECE">
        <w:t xml:space="preserve"> </w:t>
      </w:r>
      <w:r w:rsidRPr="006778F3">
        <w:t>protection</w:t>
      </w:r>
      <w:r w:rsidR="00BE2ECE">
        <w:t xml:space="preserve"> </w:t>
      </w:r>
      <w:r w:rsidRPr="006778F3">
        <w:t>according</w:t>
      </w:r>
      <w:r w:rsidR="00BE2ECE">
        <w:t xml:space="preserve"> </w:t>
      </w:r>
      <w:r w:rsidRPr="006778F3">
        <w:t>to</w:t>
      </w:r>
      <w:r w:rsidR="00BE2ECE">
        <w:t xml:space="preserve"> </w:t>
      </w:r>
      <w:r w:rsidRPr="006778F3">
        <w:t>when</w:t>
      </w:r>
      <w:r w:rsidR="00BE2ECE">
        <w:t xml:space="preserve"> </w:t>
      </w:r>
      <w:r w:rsidRPr="006778F3">
        <w:t>they</w:t>
      </w:r>
      <w:r w:rsidR="00BE2ECE">
        <w:t xml:space="preserve"> </w:t>
      </w:r>
      <w:r w:rsidRPr="006778F3">
        <w:t>were</w:t>
      </w:r>
      <w:r w:rsidR="00BE2ECE">
        <w:t xml:space="preserve"> </w:t>
      </w:r>
      <w:r w:rsidRPr="006778F3">
        <w:t>made.</w:t>
      </w:r>
      <w:r w:rsidRPr="006778F3">
        <w:rPr>
          <w:vertAlign w:val="superscript"/>
        </w:rPr>
        <w:footnoteReference w:id="143"/>
      </w:r>
      <w:r w:rsidR="00BE2ECE">
        <w:t xml:space="preserve"> </w:t>
      </w:r>
      <w:r w:rsidRPr="006778F3">
        <w:t>The</w:t>
      </w:r>
      <w:r w:rsidR="00BE2ECE">
        <w:t xml:space="preserve"> </w:t>
      </w:r>
      <w:r w:rsidRPr="006778F3">
        <w:t>rights</w:t>
      </w:r>
      <w:r w:rsidR="00BE2ECE">
        <w:t xml:space="preserve"> </w:t>
      </w:r>
      <w:r w:rsidRPr="006778F3">
        <w:t>are</w:t>
      </w:r>
      <w:r w:rsidR="00BE2ECE">
        <w:t xml:space="preserve"> </w:t>
      </w:r>
      <w:r w:rsidRPr="006778F3">
        <w:t>also</w:t>
      </w:r>
      <w:r w:rsidR="00BE2ECE">
        <w:t xml:space="preserve"> </w:t>
      </w:r>
      <w:r w:rsidRPr="006778F3">
        <w:t>subject</w:t>
      </w:r>
      <w:r w:rsidR="00BE2ECE">
        <w:t xml:space="preserve"> </w:t>
      </w:r>
      <w:r w:rsidRPr="006778F3">
        <w:t>to</w:t>
      </w:r>
      <w:r w:rsidR="00BE2ECE">
        <w:t xml:space="preserve"> </w:t>
      </w:r>
      <w:r w:rsidRPr="006778F3">
        <w:t>defences</w:t>
      </w:r>
      <w:r w:rsidR="00BE2ECE">
        <w:t xml:space="preserve"> </w:t>
      </w:r>
      <w:r w:rsidRPr="006778F3">
        <w:t>and</w:t>
      </w:r>
      <w:r w:rsidR="00BE2ECE">
        <w:t xml:space="preserve"> </w:t>
      </w:r>
      <w:r w:rsidRPr="006778F3">
        <w:t>exceptions,</w:t>
      </w:r>
      <w:r w:rsidR="00BE2ECE">
        <w:t xml:space="preserve"> </w:t>
      </w:r>
      <w:r w:rsidRPr="006778F3">
        <w:t>which</w:t>
      </w:r>
      <w:r w:rsidR="00BE2ECE">
        <w:t xml:space="preserve"> </w:t>
      </w:r>
      <w:r w:rsidRPr="006778F3">
        <w:t>allow</w:t>
      </w:r>
      <w:r w:rsidR="00BE2ECE">
        <w:t xml:space="preserve"> </w:t>
      </w:r>
      <w:r w:rsidRPr="006778F3">
        <w:t>other</w:t>
      </w:r>
      <w:r w:rsidR="00BE2ECE">
        <w:t xml:space="preserve"> </w:t>
      </w:r>
      <w:r w:rsidRPr="006778F3">
        <w:t>parties</w:t>
      </w:r>
      <w:r w:rsidR="00BE2ECE">
        <w:t xml:space="preserve"> </w:t>
      </w:r>
      <w:r w:rsidRPr="006778F3">
        <w:t>to</w:t>
      </w:r>
      <w:r w:rsidR="00BE2ECE">
        <w:t xml:space="preserve"> </w:t>
      </w:r>
      <w:r w:rsidRPr="006778F3">
        <w:t>make</w:t>
      </w:r>
      <w:r w:rsidR="00BE2ECE">
        <w:t xml:space="preserve"> </w:t>
      </w:r>
      <w:r w:rsidRPr="006778F3">
        <w:t>use</w:t>
      </w:r>
      <w:r w:rsidR="00BE2ECE">
        <w:t xml:space="preserve"> </w:t>
      </w:r>
      <w:r w:rsidRPr="006778F3">
        <w:t>of</w:t>
      </w:r>
      <w:r w:rsidR="00BE2ECE">
        <w:t xml:space="preserve"> </w:t>
      </w:r>
      <w:r w:rsidRPr="006778F3">
        <w:t>the</w:t>
      </w:r>
      <w:r w:rsidR="00BE2ECE">
        <w:t xml:space="preserve"> </w:t>
      </w:r>
      <w:r w:rsidRPr="006778F3">
        <w:t>work</w:t>
      </w:r>
      <w:r w:rsidR="00BE2ECE">
        <w:t xml:space="preserve"> </w:t>
      </w:r>
      <w:r w:rsidRPr="006778F3">
        <w:t>without</w:t>
      </w:r>
      <w:r w:rsidR="00BE2ECE">
        <w:t xml:space="preserve"> </w:t>
      </w:r>
      <w:r w:rsidRPr="006778F3">
        <w:t>licence</w:t>
      </w:r>
      <w:r w:rsidR="00BE2ECE">
        <w:t xml:space="preserve"> </w:t>
      </w:r>
      <w:r w:rsidRPr="006778F3">
        <w:t>in</w:t>
      </w:r>
      <w:r w:rsidR="00BE2ECE">
        <w:t xml:space="preserve"> </w:t>
      </w:r>
      <w:r w:rsidRPr="006778F3">
        <w:t>particular</w:t>
      </w:r>
      <w:r w:rsidR="00BE2ECE">
        <w:t xml:space="preserve"> </w:t>
      </w:r>
      <w:r w:rsidRPr="006778F3">
        <w:t>circumstances.</w:t>
      </w:r>
    </w:p>
    <w:p w14:paraId="0D60C2BF" w14:textId="46ADAF7B" w:rsidR="006778F3" w:rsidRPr="006778F3" w:rsidRDefault="006778F3" w:rsidP="006778F3">
      <w:r w:rsidRPr="006778F3">
        <w:t>Accordingly,</w:t>
      </w:r>
      <w:r w:rsidR="00BE2ECE">
        <w:t xml:space="preserve"> </w:t>
      </w:r>
      <w:r w:rsidRPr="006778F3">
        <w:t>addressing</w:t>
      </w:r>
      <w:r w:rsidR="00BE2ECE">
        <w:t xml:space="preserve"> </w:t>
      </w:r>
      <w:r w:rsidRPr="006778F3">
        <w:t>questions</w:t>
      </w:r>
      <w:r w:rsidR="00BE2ECE">
        <w:t xml:space="preserve"> </w:t>
      </w:r>
      <w:r w:rsidRPr="006778F3">
        <w:t>of</w:t>
      </w:r>
      <w:r w:rsidR="00BE2ECE">
        <w:t xml:space="preserve"> </w:t>
      </w:r>
      <w:r w:rsidRPr="006778F3">
        <w:t>ownership</w:t>
      </w:r>
      <w:r w:rsidR="00BE2ECE">
        <w:t xml:space="preserve"> </w:t>
      </w:r>
      <w:r w:rsidRPr="006778F3">
        <w:t>is</w:t>
      </w:r>
      <w:r w:rsidR="00BE2ECE">
        <w:t xml:space="preserve"> </w:t>
      </w:r>
      <w:r w:rsidRPr="006778F3">
        <w:t>important</w:t>
      </w:r>
      <w:r w:rsidR="00BE2ECE">
        <w:t xml:space="preserve"> </w:t>
      </w:r>
      <w:r w:rsidRPr="006778F3">
        <w:t>when</w:t>
      </w:r>
      <w:r w:rsidR="00BE2ECE">
        <w:t xml:space="preserve"> </w:t>
      </w:r>
      <w:r w:rsidRPr="006778F3">
        <w:t>creating</w:t>
      </w:r>
      <w:r w:rsidR="00BE2ECE">
        <w:t xml:space="preserve"> </w:t>
      </w:r>
      <w:r w:rsidRPr="006778F3">
        <w:t>and</w:t>
      </w:r>
      <w:r w:rsidR="00BE2ECE">
        <w:t xml:space="preserve"> </w:t>
      </w:r>
      <w:r w:rsidRPr="006778F3">
        <w:t>using</w:t>
      </w:r>
      <w:r w:rsidR="00BE2ECE">
        <w:t xml:space="preserve"> </w:t>
      </w:r>
      <w:r w:rsidRPr="006778F3">
        <w:t>copyright</w:t>
      </w:r>
      <w:r w:rsidR="00BE2ECE">
        <w:t xml:space="preserve"> </w:t>
      </w:r>
      <w:r w:rsidRPr="006778F3">
        <w:t>material.</w:t>
      </w:r>
    </w:p>
    <w:p w14:paraId="5316C358" w14:textId="77777777" w:rsidR="00BB166C" w:rsidRDefault="006778F3" w:rsidP="006778F3">
      <w:r w:rsidRPr="006778F3">
        <w:t>The</w:t>
      </w:r>
      <w:r w:rsidR="00BE2ECE">
        <w:t xml:space="preserve"> </w:t>
      </w:r>
      <w:r w:rsidRPr="006778F3">
        <w:t>copyright</w:t>
      </w:r>
      <w:r w:rsidR="00BE2ECE">
        <w:t xml:space="preserve"> </w:t>
      </w:r>
      <w:r w:rsidRPr="006778F3">
        <w:t>laws</w:t>
      </w:r>
      <w:r w:rsidR="00BE2ECE">
        <w:t xml:space="preserve"> </w:t>
      </w:r>
      <w:r w:rsidRPr="006778F3">
        <w:t>of</w:t>
      </w:r>
      <w:r w:rsidR="00BE2ECE">
        <w:t xml:space="preserve"> </w:t>
      </w:r>
      <w:r w:rsidRPr="006778F3">
        <w:t>Australia</w:t>
      </w:r>
      <w:r w:rsidR="00BE2ECE">
        <w:t xml:space="preserve"> </w:t>
      </w:r>
      <w:r w:rsidRPr="006778F3">
        <w:t>comprise</w:t>
      </w:r>
      <w:r w:rsidR="00BE2ECE">
        <w:t xml:space="preserve"> </w:t>
      </w:r>
      <w:r w:rsidRPr="006778F3">
        <w:t>two</w:t>
      </w:r>
      <w:r w:rsidR="00BE2ECE">
        <w:t xml:space="preserve"> </w:t>
      </w:r>
      <w:r w:rsidRPr="006778F3">
        <w:t>distinct</w:t>
      </w:r>
      <w:r w:rsidR="00BE2ECE">
        <w:t xml:space="preserve"> </w:t>
      </w:r>
      <w:r w:rsidRPr="006778F3">
        <w:t>groups</w:t>
      </w:r>
      <w:r w:rsidR="00BE2ECE">
        <w:t xml:space="preserve"> </w:t>
      </w:r>
      <w:r w:rsidRPr="006778F3">
        <w:t>of</w:t>
      </w:r>
      <w:r w:rsidR="00BE2ECE">
        <w:t xml:space="preserve"> </w:t>
      </w:r>
      <w:r w:rsidRPr="006778F3">
        <w:t>rights:</w:t>
      </w:r>
      <w:r w:rsidR="00BE2ECE">
        <w:t xml:space="preserve"> </w:t>
      </w:r>
      <w:r w:rsidRPr="006778F3">
        <w:t>economic</w:t>
      </w:r>
      <w:r w:rsidR="00BE2ECE">
        <w:t xml:space="preserve"> </w:t>
      </w:r>
      <w:r w:rsidRPr="006778F3">
        <w:t>rights</w:t>
      </w:r>
      <w:r w:rsidR="00BE2ECE">
        <w:t xml:space="preserve"> </w:t>
      </w:r>
      <w:r w:rsidRPr="006778F3">
        <w:t>(discussed</w:t>
      </w:r>
      <w:r w:rsidR="00BE2ECE">
        <w:t xml:space="preserve"> </w:t>
      </w:r>
      <w:r w:rsidRPr="006778F3">
        <w:t>below)</w:t>
      </w:r>
      <w:r w:rsidR="00BE2ECE">
        <w:t xml:space="preserve"> </w:t>
      </w:r>
      <w:r w:rsidRPr="006778F3">
        <w:t>and</w:t>
      </w:r>
      <w:r w:rsidR="00BE2ECE">
        <w:t xml:space="preserve"> </w:t>
      </w:r>
      <w:r w:rsidRPr="006778F3">
        <w:t>moral</w:t>
      </w:r>
      <w:r w:rsidR="00BE2ECE">
        <w:t xml:space="preserve"> </w:t>
      </w:r>
      <w:r w:rsidRPr="006778F3">
        <w:t>rights.</w:t>
      </w:r>
    </w:p>
    <w:p w14:paraId="4C076F81" w14:textId="61DF6AF2" w:rsidR="006778F3" w:rsidRPr="006778F3" w:rsidRDefault="006778F3" w:rsidP="006778F3">
      <w:r w:rsidRPr="006778F3">
        <w:t>Under</w:t>
      </w:r>
      <w:r w:rsidR="00BE2ECE">
        <w:t xml:space="preserve"> </w:t>
      </w:r>
      <w:r w:rsidRPr="006778F3">
        <w:t>s</w:t>
      </w:r>
      <w:r w:rsidR="00BE2ECE">
        <w:t xml:space="preserve"> </w:t>
      </w:r>
      <w:r w:rsidRPr="006778F3">
        <w:t>31(1)</w:t>
      </w:r>
      <w:r w:rsidR="00BE2ECE">
        <w:t xml:space="preserve"> </w:t>
      </w:r>
      <w:r w:rsidRPr="006778F3">
        <w:t>of</w:t>
      </w:r>
      <w:r w:rsidR="00BE2ECE">
        <w:t xml:space="preserve"> </w:t>
      </w:r>
      <w:r w:rsidRPr="006778F3">
        <w:t>the</w:t>
      </w:r>
      <w:r w:rsidR="00BE2ECE">
        <w:t xml:space="preserve"> </w:t>
      </w:r>
      <w:r w:rsidRPr="006778F3">
        <w:t>Copyright</w:t>
      </w:r>
      <w:r w:rsidR="00BE2ECE">
        <w:t xml:space="preserve"> </w:t>
      </w:r>
      <w:r w:rsidRPr="006778F3">
        <w:t>Act,</w:t>
      </w:r>
      <w:r w:rsidR="00BE2ECE">
        <w:t xml:space="preserve"> </w:t>
      </w:r>
      <w:r w:rsidRPr="006778F3">
        <w:t>the</w:t>
      </w:r>
      <w:r w:rsidR="00BE2ECE">
        <w:t xml:space="preserve"> </w:t>
      </w:r>
      <w:r w:rsidRPr="006778F3">
        <w:t>owner</w:t>
      </w:r>
      <w:r w:rsidR="00BE2ECE">
        <w:t xml:space="preserve"> </w:t>
      </w:r>
      <w:r w:rsidRPr="006778F3">
        <w:t>of</w:t>
      </w:r>
      <w:r w:rsidR="00BE2ECE">
        <w:t xml:space="preserve"> </w:t>
      </w:r>
      <w:r w:rsidRPr="006778F3">
        <w:t>copyright</w:t>
      </w:r>
      <w:r w:rsidR="00BE2ECE">
        <w:t xml:space="preserve"> </w:t>
      </w:r>
      <w:r w:rsidRPr="006778F3">
        <w:t>in</w:t>
      </w:r>
      <w:r w:rsidR="00BE2ECE">
        <w:t xml:space="preserve"> </w:t>
      </w:r>
      <w:r w:rsidRPr="006778F3">
        <w:t>a</w:t>
      </w:r>
      <w:r w:rsidR="00BE2ECE">
        <w:t xml:space="preserve"> </w:t>
      </w:r>
      <w:r w:rsidRPr="006778F3">
        <w:t>literary,</w:t>
      </w:r>
      <w:r w:rsidR="00BE2ECE">
        <w:t xml:space="preserve"> </w:t>
      </w:r>
      <w:r w:rsidRPr="006778F3">
        <w:t>dramatic,</w:t>
      </w:r>
      <w:r w:rsidR="00BE2ECE">
        <w:t xml:space="preserve"> </w:t>
      </w:r>
      <w:r w:rsidRPr="006778F3">
        <w:t>musical</w:t>
      </w:r>
      <w:r w:rsidR="00BE2ECE">
        <w:t xml:space="preserve"> </w:t>
      </w:r>
      <w:r w:rsidRPr="006778F3">
        <w:t>or</w:t>
      </w:r>
      <w:r w:rsidR="00BE2ECE">
        <w:t xml:space="preserve"> </w:t>
      </w:r>
      <w:r w:rsidRPr="006778F3">
        <w:t>artistic</w:t>
      </w:r>
      <w:r w:rsidR="00BE2ECE">
        <w:t xml:space="preserve"> </w:t>
      </w:r>
      <w:r w:rsidRPr="006778F3">
        <w:t>work</w:t>
      </w:r>
      <w:r w:rsidR="00BE2ECE">
        <w:t xml:space="preserve"> </w:t>
      </w:r>
      <w:r w:rsidRPr="006778F3">
        <w:t>has</w:t>
      </w:r>
      <w:r w:rsidR="00BE2ECE">
        <w:t xml:space="preserve"> </w:t>
      </w:r>
      <w:r w:rsidRPr="006778F3">
        <w:t>the</w:t>
      </w:r>
      <w:r w:rsidR="00BE2ECE">
        <w:t xml:space="preserve"> </w:t>
      </w:r>
      <w:r w:rsidRPr="006778F3">
        <w:t>exclusive</w:t>
      </w:r>
      <w:r w:rsidR="00BE2ECE">
        <w:t xml:space="preserve"> </w:t>
      </w:r>
      <w:r w:rsidRPr="006778F3">
        <w:t>right</w:t>
      </w:r>
      <w:r w:rsidR="00BE2ECE">
        <w:t xml:space="preserve"> </w:t>
      </w:r>
      <w:r w:rsidRPr="006778F3">
        <w:t>to:</w:t>
      </w:r>
    </w:p>
    <w:p w14:paraId="544D8F57" w14:textId="0071CDD9" w:rsidR="006778F3" w:rsidRPr="006778F3" w:rsidRDefault="006778F3" w:rsidP="000120A1">
      <w:pPr>
        <w:pStyle w:val="List"/>
        <w:numPr>
          <w:ilvl w:val="0"/>
          <w:numId w:val="28"/>
        </w:numPr>
      </w:pPr>
      <w:r w:rsidRPr="006778F3">
        <w:t>reproduce</w:t>
      </w:r>
      <w:r w:rsidR="00BE2ECE">
        <w:t xml:space="preserve"> </w:t>
      </w:r>
      <w:r w:rsidRPr="006778F3">
        <w:t>the</w:t>
      </w:r>
      <w:r w:rsidR="00BE2ECE">
        <w:t xml:space="preserve"> </w:t>
      </w:r>
      <w:r w:rsidRPr="006778F3">
        <w:t>work</w:t>
      </w:r>
      <w:r w:rsidR="00BE2ECE">
        <w:t xml:space="preserve"> </w:t>
      </w:r>
      <w:r w:rsidRPr="006778F3">
        <w:t>in</w:t>
      </w:r>
      <w:r w:rsidR="00BE2ECE">
        <w:t xml:space="preserve"> </w:t>
      </w:r>
      <w:r w:rsidRPr="006778F3">
        <w:t>a</w:t>
      </w:r>
      <w:r w:rsidR="00BE2ECE">
        <w:t xml:space="preserve"> </w:t>
      </w:r>
      <w:r w:rsidRPr="006778F3">
        <w:t>material</w:t>
      </w:r>
      <w:r w:rsidR="00BE2ECE">
        <w:t xml:space="preserve"> </w:t>
      </w:r>
      <w:r w:rsidRPr="006778F3">
        <w:t>form;</w:t>
      </w:r>
    </w:p>
    <w:p w14:paraId="592EF279" w14:textId="77777777" w:rsidR="00BB166C" w:rsidRDefault="006778F3" w:rsidP="000120A1">
      <w:pPr>
        <w:pStyle w:val="List"/>
        <w:numPr>
          <w:ilvl w:val="0"/>
          <w:numId w:val="28"/>
        </w:numPr>
      </w:pPr>
      <w:r w:rsidRPr="006778F3">
        <w:t>publish</w:t>
      </w:r>
      <w:r w:rsidR="00BE2ECE">
        <w:t xml:space="preserve"> </w:t>
      </w:r>
      <w:r w:rsidRPr="006778F3">
        <w:t>the</w:t>
      </w:r>
      <w:r w:rsidR="00BE2ECE">
        <w:t xml:space="preserve"> </w:t>
      </w:r>
      <w:r w:rsidRPr="006778F3">
        <w:t>work;</w:t>
      </w:r>
    </w:p>
    <w:p w14:paraId="6ECC8F4D" w14:textId="2B50E35B" w:rsidR="006778F3" w:rsidRPr="006778F3" w:rsidRDefault="006778F3" w:rsidP="000120A1">
      <w:pPr>
        <w:pStyle w:val="List"/>
        <w:numPr>
          <w:ilvl w:val="0"/>
          <w:numId w:val="28"/>
        </w:numPr>
      </w:pPr>
      <w:r w:rsidRPr="006778F3">
        <w:t>perform</w:t>
      </w:r>
      <w:r w:rsidR="00BE2ECE">
        <w:t xml:space="preserve"> </w:t>
      </w:r>
      <w:r w:rsidRPr="006778F3">
        <w:t>the</w:t>
      </w:r>
      <w:r w:rsidR="00BE2ECE">
        <w:t xml:space="preserve"> </w:t>
      </w:r>
      <w:r w:rsidRPr="006778F3">
        <w:t>work</w:t>
      </w:r>
      <w:r w:rsidR="00BE2ECE">
        <w:t xml:space="preserve"> </w:t>
      </w:r>
      <w:r w:rsidRPr="006778F3">
        <w:t>in</w:t>
      </w:r>
      <w:r w:rsidR="00BE2ECE">
        <w:t xml:space="preserve"> </w:t>
      </w:r>
      <w:r w:rsidRPr="006778F3">
        <w:t>public;</w:t>
      </w:r>
    </w:p>
    <w:p w14:paraId="38A26905" w14:textId="5F21DEEE" w:rsidR="006778F3" w:rsidRPr="006778F3" w:rsidRDefault="006778F3" w:rsidP="000120A1">
      <w:pPr>
        <w:pStyle w:val="List"/>
        <w:numPr>
          <w:ilvl w:val="0"/>
          <w:numId w:val="28"/>
        </w:numPr>
      </w:pPr>
      <w:r w:rsidRPr="006778F3">
        <w:lastRenderedPageBreak/>
        <w:t>communicate</w:t>
      </w:r>
      <w:r w:rsidR="00BE2ECE">
        <w:t xml:space="preserve"> </w:t>
      </w:r>
      <w:r w:rsidRPr="006778F3">
        <w:t>the</w:t>
      </w:r>
      <w:r w:rsidR="00BE2ECE">
        <w:t xml:space="preserve"> </w:t>
      </w:r>
      <w:r w:rsidRPr="006778F3">
        <w:t>work</w:t>
      </w:r>
      <w:r w:rsidR="00BE2ECE">
        <w:t xml:space="preserve"> </w:t>
      </w:r>
      <w:r w:rsidRPr="006778F3">
        <w:t>to</w:t>
      </w:r>
      <w:r w:rsidR="00BE2ECE">
        <w:t xml:space="preserve"> </w:t>
      </w:r>
      <w:r w:rsidRPr="006778F3">
        <w:t>the</w:t>
      </w:r>
      <w:r w:rsidR="00BE2ECE">
        <w:t xml:space="preserve"> </w:t>
      </w:r>
      <w:r w:rsidRPr="006778F3">
        <w:t>public;</w:t>
      </w:r>
      <w:r w:rsidR="00BE2ECE">
        <w:t xml:space="preserve"> </w:t>
      </w:r>
      <w:r w:rsidRPr="006778F3">
        <w:t>and</w:t>
      </w:r>
    </w:p>
    <w:p w14:paraId="49A3BBF5" w14:textId="4783437D" w:rsidR="006778F3" w:rsidRPr="006778F3" w:rsidRDefault="006778F3" w:rsidP="000120A1">
      <w:pPr>
        <w:pStyle w:val="List"/>
        <w:numPr>
          <w:ilvl w:val="0"/>
          <w:numId w:val="28"/>
        </w:numPr>
      </w:pPr>
      <w:r w:rsidRPr="006778F3">
        <w:t>make</w:t>
      </w:r>
      <w:r w:rsidR="00BE2ECE">
        <w:t xml:space="preserve"> </w:t>
      </w:r>
      <w:r w:rsidRPr="006778F3">
        <w:t>an</w:t>
      </w:r>
      <w:r w:rsidR="00BE2ECE">
        <w:t xml:space="preserve"> </w:t>
      </w:r>
      <w:r w:rsidRPr="006778F3">
        <w:t>adaptation</w:t>
      </w:r>
      <w:r w:rsidR="00BE2ECE">
        <w:t xml:space="preserve"> </w:t>
      </w:r>
      <w:r w:rsidRPr="006778F3">
        <w:t>of</w:t>
      </w:r>
      <w:r w:rsidR="00BE2ECE">
        <w:t xml:space="preserve"> </w:t>
      </w:r>
      <w:r w:rsidRPr="006778F3">
        <w:t>the</w:t>
      </w:r>
      <w:r w:rsidR="00BE2ECE">
        <w:t xml:space="preserve"> </w:t>
      </w:r>
      <w:r w:rsidRPr="006778F3">
        <w:t>work.</w:t>
      </w:r>
    </w:p>
    <w:p w14:paraId="296E895C" w14:textId="6DD77653" w:rsidR="006778F3" w:rsidRPr="006778F3" w:rsidRDefault="006778F3" w:rsidP="006778F3">
      <w:r w:rsidRPr="006778F3">
        <w:t>There</w:t>
      </w:r>
      <w:r w:rsidR="00BE2ECE">
        <w:t xml:space="preserve"> </w:t>
      </w:r>
      <w:r w:rsidRPr="006778F3">
        <w:t>are</w:t>
      </w:r>
      <w:r w:rsidR="00BE2ECE">
        <w:t xml:space="preserve"> </w:t>
      </w:r>
      <w:r w:rsidRPr="006778F3">
        <w:t>two</w:t>
      </w:r>
      <w:r w:rsidR="00BE2ECE">
        <w:t xml:space="preserve"> </w:t>
      </w:r>
      <w:r w:rsidRPr="006778F3">
        <w:t>ways</w:t>
      </w:r>
      <w:r w:rsidR="00BE2ECE">
        <w:t xml:space="preserve"> </w:t>
      </w:r>
      <w:r w:rsidRPr="006778F3">
        <w:t>in</w:t>
      </w:r>
      <w:r w:rsidR="00BE2ECE">
        <w:t xml:space="preserve"> </w:t>
      </w:r>
      <w:r w:rsidRPr="006778F3">
        <w:t>which</w:t>
      </w:r>
      <w:r w:rsidR="00BE2ECE">
        <w:t xml:space="preserve"> </w:t>
      </w:r>
      <w:r w:rsidRPr="006778F3">
        <w:t>the</w:t>
      </w:r>
      <w:r w:rsidR="00BE2ECE">
        <w:t xml:space="preserve"> </w:t>
      </w:r>
      <w:r w:rsidRPr="006778F3">
        <w:t>State</w:t>
      </w:r>
      <w:r w:rsidR="00BE2ECE">
        <w:t xml:space="preserve"> </w:t>
      </w:r>
      <w:r w:rsidRPr="006778F3">
        <w:t>may</w:t>
      </w:r>
      <w:r w:rsidR="00BE2ECE">
        <w:t xml:space="preserve"> </w:t>
      </w:r>
      <w:r w:rsidRPr="006778F3">
        <w:t>hold</w:t>
      </w:r>
      <w:r w:rsidR="00BE2ECE">
        <w:t xml:space="preserve"> </w:t>
      </w:r>
      <w:r w:rsidRPr="006778F3">
        <w:t>copyright,</w:t>
      </w:r>
      <w:r w:rsidR="00BE2ECE">
        <w:t xml:space="preserve"> </w:t>
      </w:r>
      <w:r w:rsidRPr="006778F3">
        <w:t>apart</w:t>
      </w:r>
      <w:r w:rsidR="00BE2ECE">
        <w:t xml:space="preserve"> </w:t>
      </w:r>
      <w:r w:rsidRPr="006778F3">
        <w:t>from</w:t>
      </w:r>
      <w:r w:rsidR="00BE2ECE">
        <w:t xml:space="preserve"> </w:t>
      </w:r>
      <w:r w:rsidRPr="006778F3">
        <w:t>the</w:t>
      </w:r>
      <w:r w:rsidR="00BE2ECE">
        <w:t xml:space="preserve"> </w:t>
      </w:r>
      <w:r w:rsidRPr="006778F3">
        <w:t>general</w:t>
      </w:r>
      <w:r w:rsidR="00BE2ECE">
        <w:t xml:space="preserve"> </w:t>
      </w:r>
      <w:r w:rsidRPr="006778F3">
        <w:t>provisions</w:t>
      </w:r>
      <w:r w:rsidR="00BE2ECE">
        <w:t xml:space="preserve"> </w:t>
      </w:r>
      <w:r w:rsidRPr="006778F3">
        <w:t>of</w:t>
      </w:r>
      <w:r w:rsidR="00BE2ECE">
        <w:t xml:space="preserve"> </w:t>
      </w:r>
      <w:r w:rsidRPr="006778F3">
        <w:t>the</w:t>
      </w:r>
      <w:r w:rsidR="00BE2ECE">
        <w:t xml:space="preserve"> </w:t>
      </w:r>
      <w:r w:rsidRPr="006778F3">
        <w:t>Copyright</w:t>
      </w:r>
      <w:r w:rsidR="00BE2ECE">
        <w:t xml:space="preserve"> </w:t>
      </w:r>
      <w:r w:rsidRPr="006778F3">
        <w:t>Act:</w:t>
      </w:r>
    </w:p>
    <w:p w14:paraId="109862B8" w14:textId="7A53E697" w:rsidR="006778F3" w:rsidRPr="006778F3" w:rsidRDefault="006778F3" w:rsidP="00603B27">
      <w:pPr>
        <w:pStyle w:val="List"/>
      </w:pPr>
      <w:r w:rsidRPr="006778F3">
        <w:t>Crown</w:t>
      </w:r>
      <w:r w:rsidR="00BE2ECE">
        <w:t xml:space="preserve"> </w:t>
      </w:r>
      <w:r w:rsidRPr="006778F3">
        <w:t>prerogative</w:t>
      </w:r>
      <w:r w:rsidR="00BE2ECE">
        <w:t xml:space="preserve"> </w:t>
      </w:r>
      <w:r w:rsidRPr="006778F3">
        <w:t>copyright,</w:t>
      </w:r>
      <w:r w:rsidR="00BE2ECE">
        <w:t xml:space="preserve"> </w:t>
      </w:r>
      <w:r w:rsidRPr="006778F3">
        <w:t>which</w:t>
      </w:r>
      <w:r w:rsidR="00BE2ECE">
        <w:t xml:space="preserve"> </w:t>
      </w:r>
      <w:r w:rsidRPr="006778F3">
        <w:t>exists</w:t>
      </w:r>
      <w:r w:rsidR="00BE2ECE">
        <w:t xml:space="preserve"> </w:t>
      </w:r>
      <w:r w:rsidRPr="006778F3">
        <w:t>for</w:t>
      </w:r>
      <w:r w:rsidR="00BE2ECE">
        <w:t xml:space="preserve"> </w:t>
      </w:r>
      <w:r w:rsidRPr="006778F3">
        <w:t>legislation</w:t>
      </w:r>
      <w:r w:rsidR="00BE2ECE">
        <w:t xml:space="preserve"> </w:t>
      </w:r>
      <w:r w:rsidRPr="006778F3">
        <w:t>and</w:t>
      </w:r>
      <w:r w:rsidR="00BE2ECE">
        <w:t xml:space="preserve"> </w:t>
      </w:r>
      <w:r w:rsidRPr="006778F3">
        <w:t>possibly</w:t>
      </w:r>
      <w:r w:rsidR="00BE2ECE">
        <w:t xml:space="preserve"> </w:t>
      </w:r>
      <w:r w:rsidRPr="006778F3">
        <w:t>other</w:t>
      </w:r>
      <w:r w:rsidR="00BE2ECE">
        <w:t xml:space="preserve"> </w:t>
      </w:r>
      <w:r w:rsidRPr="006778F3">
        <w:t>judicial</w:t>
      </w:r>
      <w:r w:rsidR="00BE2ECE">
        <w:t xml:space="preserve"> </w:t>
      </w:r>
      <w:r w:rsidRPr="006778F3">
        <w:t>materials.</w:t>
      </w:r>
      <w:r w:rsidRPr="006778F3">
        <w:rPr>
          <w:vertAlign w:val="superscript"/>
        </w:rPr>
        <w:footnoteReference w:id="144"/>
      </w:r>
      <w:r w:rsidR="00BE2ECE">
        <w:t xml:space="preserve"> </w:t>
      </w:r>
      <w:r w:rsidRPr="006778F3">
        <w:t>This</w:t>
      </w:r>
      <w:r w:rsidR="00BE2ECE">
        <w:t xml:space="preserve"> </w:t>
      </w:r>
      <w:r w:rsidRPr="006778F3">
        <w:t>provides</w:t>
      </w:r>
      <w:r w:rsidR="00BE2ECE">
        <w:t xml:space="preserve"> </w:t>
      </w:r>
      <w:r w:rsidRPr="006778F3">
        <w:t>copyright</w:t>
      </w:r>
      <w:r w:rsidR="00BE2ECE">
        <w:t xml:space="preserve"> </w:t>
      </w:r>
      <w:r w:rsidRPr="006778F3">
        <w:t>protection</w:t>
      </w:r>
      <w:r w:rsidR="00BE2ECE">
        <w:t xml:space="preserve"> </w:t>
      </w:r>
      <w:r w:rsidRPr="006778F3">
        <w:t>indefinitely.</w:t>
      </w:r>
    </w:p>
    <w:p w14:paraId="410FED95" w14:textId="3DFB1E4F" w:rsidR="006778F3" w:rsidRPr="006778F3" w:rsidRDefault="006778F3" w:rsidP="00603B27">
      <w:pPr>
        <w:pStyle w:val="List"/>
      </w:pPr>
      <w:r w:rsidRPr="006778F3">
        <w:t>Crown</w:t>
      </w:r>
      <w:r w:rsidR="00BE2ECE">
        <w:t xml:space="preserve"> </w:t>
      </w:r>
      <w:r w:rsidRPr="006778F3">
        <w:t>copyright</w:t>
      </w:r>
      <w:r w:rsidR="00BE2ECE">
        <w:t xml:space="preserve"> </w:t>
      </w:r>
      <w:r w:rsidRPr="006778F3">
        <w:t>under</w:t>
      </w:r>
      <w:r w:rsidR="00BE2ECE">
        <w:t xml:space="preserve"> </w:t>
      </w:r>
      <w:r w:rsidRPr="006778F3">
        <w:t>ss</w:t>
      </w:r>
      <w:r w:rsidR="00BE2ECE">
        <w:t xml:space="preserve"> </w:t>
      </w:r>
      <w:r w:rsidRPr="006778F3">
        <w:t>176</w:t>
      </w:r>
      <w:r w:rsidR="00BE2ECE">
        <w:t xml:space="preserve"> </w:t>
      </w:r>
      <w:r w:rsidRPr="006778F3">
        <w:t>and</w:t>
      </w:r>
      <w:r w:rsidR="00BE2ECE">
        <w:t xml:space="preserve"> </w:t>
      </w:r>
      <w:r w:rsidRPr="006778F3">
        <w:t>178</w:t>
      </w:r>
      <w:r w:rsidR="00BE2ECE">
        <w:t xml:space="preserve"> </w:t>
      </w:r>
      <w:r w:rsidRPr="006778F3">
        <w:t>of</w:t>
      </w:r>
      <w:r w:rsidR="00BE2ECE">
        <w:t xml:space="preserve"> </w:t>
      </w:r>
      <w:r w:rsidRPr="006778F3">
        <w:t>the</w:t>
      </w:r>
      <w:r w:rsidR="00BE2ECE">
        <w:t xml:space="preserve"> </w:t>
      </w:r>
      <w:r w:rsidRPr="006778F3">
        <w:t>Copyright</w:t>
      </w:r>
      <w:r w:rsidR="00BE2ECE">
        <w:t xml:space="preserve"> </w:t>
      </w:r>
      <w:r w:rsidRPr="006778F3">
        <w:t>Act,</w:t>
      </w:r>
      <w:r w:rsidR="00BE2ECE">
        <w:t xml:space="preserve"> </w:t>
      </w:r>
      <w:r w:rsidRPr="006778F3">
        <w:t>which</w:t>
      </w:r>
      <w:r w:rsidR="00BE2ECE">
        <w:t xml:space="preserve"> </w:t>
      </w:r>
      <w:r w:rsidRPr="006778F3">
        <w:t>provides</w:t>
      </w:r>
      <w:r w:rsidR="00BE2ECE">
        <w:t xml:space="preserve"> </w:t>
      </w:r>
      <w:r w:rsidRPr="006778F3">
        <w:t>that</w:t>
      </w:r>
      <w:r w:rsidR="00BE2ECE">
        <w:t xml:space="preserve"> </w:t>
      </w:r>
      <w:r w:rsidRPr="006778F3">
        <w:t>the</w:t>
      </w:r>
      <w:r w:rsidR="00BE2ECE">
        <w:t xml:space="preserve"> </w:t>
      </w:r>
      <w:r w:rsidRPr="006778F3">
        <w:t>State</w:t>
      </w:r>
      <w:r w:rsidR="00BE2ECE">
        <w:t xml:space="preserve"> </w:t>
      </w:r>
      <w:r w:rsidRPr="006778F3">
        <w:t>owns</w:t>
      </w:r>
      <w:r w:rsidR="00BE2ECE">
        <w:t xml:space="preserve"> </w:t>
      </w:r>
      <w:r w:rsidRPr="006778F3">
        <w:t>copyright</w:t>
      </w:r>
      <w:r w:rsidR="00BE2ECE">
        <w:t xml:space="preserve"> </w:t>
      </w:r>
      <w:r w:rsidRPr="006778F3">
        <w:t>in</w:t>
      </w:r>
      <w:r w:rsidR="00BE2ECE">
        <w:t xml:space="preserve"> </w:t>
      </w:r>
      <w:r w:rsidRPr="006778F3">
        <w:t>original</w:t>
      </w:r>
      <w:r w:rsidR="00BE2ECE">
        <w:t xml:space="preserve"> </w:t>
      </w:r>
      <w:r w:rsidRPr="006778F3">
        <w:t>works</w:t>
      </w:r>
      <w:r w:rsidR="00BE2ECE">
        <w:t xml:space="preserve"> </w:t>
      </w:r>
      <w:r w:rsidRPr="006778F3">
        <w:t>and</w:t>
      </w:r>
      <w:r w:rsidR="00BE2ECE">
        <w:t xml:space="preserve"> </w:t>
      </w:r>
      <w:r w:rsidRPr="006778F3">
        <w:t>other</w:t>
      </w:r>
      <w:r w:rsidR="00BE2ECE">
        <w:t xml:space="preserve"> </w:t>
      </w:r>
      <w:r w:rsidRPr="006778F3">
        <w:t>materials</w:t>
      </w:r>
      <w:r w:rsidR="00BE2ECE">
        <w:t xml:space="preserve"> </w:t>
      </w:r>
      <w:r w:rsidRPr="006778F3">
        <w:t>made</w:t>
      </w:r>
      <w:r w:rsidR="00BE2ECE">
        <w:t xml:space="preserve"> </w:t>
      </w:r>
      <w:r w:rsidRPr="006778F3">
        <w:t>by</w:t>
      </w:r>
      <w:r w:rsidR="00BE2ECE">
        <w:t xml:space="preserve"> </w:t>
      </w:r>
      <w:r w:rsidRPr="006778F3">
        <w:t>or</w:t>
      </w:r>
      <w:r w:rsidR="00BE2ECE">
        <w:t xml:space="preserve"> </w:t>
      </w:r>
      <w:r w:rsidRPr="006778F3">
        <w:t>under</w:t>
      </w:r>
      <w:r w:rsidR="00BE2ECE">
        <w:t xml:space="preserve"> </w:t>
      </w:r>
      <w:r w:rsidRPr="006778F3">
        <w:t>the</w:t>
      </w:r>
      <w:r w:rsidR="00BE2ECE">
        <w:t xml:space="preserve"> </w:t>
      </w:r>
      <w:r w:rsidRPr="006778F3">
        <w:t>direction</w:t>
      </w:r>
      <w:r w:rsidR="00BE2ECE">
        <w:t xml:space="preserve"> </w:t>
      </w:r>
      <w:r w:rsidRPr="006778F3">
        <w:t>or</w:t>
      </w:r>
      <w:r w:rsidR="00BE2ECE">
        <w:t xml:space="preserve"> </w:t>
      </w:r>
      <w:r w:rsidRPr="006778F3">
        <w:t>control</w:t>
      </w:r>
      <w:r w:rsidR="00BE2ECE">
        <w:t xml:space="preserve"> </w:t>
      </w:r>
      <w:r w:rsidRPr="006778F3">
        <w:t>of</w:t>
      </w:r>
      <w:r w:rsidR="00BE2ECE">
        <w:t xml:space="preserve"> </w:t>
      </w:r>
      <w:r w:rsidRPr="006778F3">
        <w:t>the</w:t>
      </w:r>
      <w:r w:rsidR="00BE2ECE">
        <w:t xml:space="preserve"> </w:t>
      </w:r>
      <w:r w:rsidRPr="006778F3">
        <w:t>State</w:t>
      </w:r>
      <w:r w:rsidRPr="006778F3">
        <w:rPr>
          <w:vertAlign w:val="superscript"/>
        </w:rPr>
        <w:footnoteReference w:id="145"/>
      </w:r>
      <w:r w:rsidRPr="006778F3">
        <w:t>,</w:t>
      </w:r>
      <w:r w:rsidR="00BE2ECE">
        <w:t xml:space="preserve"> </w:t>
      </w:r>
      <w:r w:rsidRPr="006778F3">
        <w:t>although</w:t>
      </w:r>
      <w:r w:rsidR="00BE2ECE">
        <w:t xml:space="preserve"> </w:t>
      </w:r>
      <w:r w:rsidRPr="006778F3">
        <w:t>these</w:t>
      </w:r>
      <w:r w:rsidR="00BE2ECE">
        <w:t xml:space="preserve"> </w:t>
      </w:r>
      <w:r w:rsidRPr="006778F3">
        <w:t>provisions</w:t>
      </w:r>
      <w:r w:rsidR="00BE2ECE">
        <w:t xml:space="preserve"> </w:t>
      </w:r>
      <w:r w:rsidRPr="006778F3">
        <w:t>may</w:t>
      </w:r>
      <w:r w:rsidR="00BE2ECE">
        <w:t xml:space="preserve"> </w:t>
      </w:r>
      <w:r w:rsidRPr="006778F3">
        <w:t>be</w:t>
      </w:r>
      <w:r w:rsidR="00BE2ECE">
        <w:t xml:space="preserve"> </w:t>
      </w:r>
      <w:r w:rsidRPr="006778F3">
        <w:t>varied</w:t>
      </w:r>
      <w:r w:rsidR="00BE2ECE">
        <w:t xml:space="preserve"> </w:t>
      </w:r>
      <w:r w:rsidRPr="006778F3">
        <w:t>by</w:t>
      </w:r>
      <w:r w:rsidR="00BE2ECE">
        <w:t xml:space="preserve"> </w:t>
      </w:r>
      <w:r w:rsidRPr="006778F3">
        <w:t>agreement.</w:t>
      </w:r>
      <w:r w:rsidR="00BE2ECE">
        <w:t xml:space="preserve"> </w:t>
      </w:r>
      <w:r w:rsidRPr="006778F3">
        <w:t>This</w:t>
      </w:r>
      <w:r w:rsidR="00BE2ECE">
        <w:t xml:space="preserve"> </w:t>
      </w:r>
      <w:r w:rsidRPr="006778F3">
        <w:t>subsists</w:t>
      </w:r>
      <w:r w:rsidR="00BE2ECE">
        <w:t xml:space="preserve"> </w:t>
      </w:r>
      <w:r w:rsidRPr="006778F3">
        <w:t>for</w:t>
      </w:r>
      <w:r w:rsidR="00BE2ECE">
        <w:t xml:space="preserve"> </w:t>
      </w:r>
      <w:r w:rsidRPr="006778F3">
        <w:t>50</w:t>
      </w:r>
      <w:r w:rsidR="00BE2ECE">
        <w:t xml:space="preserve"> </w:t>
      </w:r>
      <w:r w:rsidRPr="006778F3">
        <w:t>years</w:t>
      </w:r>
      <w:r w:rsidR="00BE2ECE">
        <w:t xml:space="preserve"> </w:t>
      </w:r>
      <w:r w:rsidRPr="006778F3">
        <w:t>from</w:t>
      </w:r>
      <w:r w:rsidR="00BE2ECE">
        <w:t xml:space="preserve"> </w:t>
      </w:r>
      <w:r w:rsidRPr="006778F3">
        <w:t>the</w:t>
      </w:r>
      <w:r w:rsidR="00BE2ECE">
        <w:t xml:space="preserve"> </w:t>
      </w:r>
      <w:r w:rsidRPr="006778F3">
        <w:t>date</w:t>
      </w:r>
      <w:r w:rsidR="00BE2ECE">
        <w:t xml:space="preserve"> </w:t>
      </w:r>
      <w:r w:rsidRPr="006778F3">
        <w:t>of</w:t>
      </w:r>
      <w:r w:rsidR="00BE2ECE">
        <w:t xml:space="preserve"> </w:t>
      </w:r>
      <w:r w:rsidRPr="006778F3">
        <w:t>publication</w:t>
      </w:r>
      <w:r w:rsidR="00BE2ECE">
        <w:t xml:space="preserve"> </w:t>
      </w:r>
      <w:r w:rsidRPr="006778F3">
        <w:t>of</w:t>
      </w:r>
      <w:r w:rsidR="00BE2ECE">
        <w:t xml:space="preserve"> </w:t>
      </w:r>
      <w:r w:rsidRPr="006778F3">
        <w:t>the</w:t>
      </w:r>
      <w:r w:rsidR="00BE2ECE">
        <w:t xml:space="preserve"> </w:t>
      </w:r>
      <w:r w:rsidRPr="006778F3">
        <w:t>material.</w:t>
      </w:r>
    </w:p>
    <w:p w14:paraId="4D22FE89" w14:textId="77777777" w:rsidR="00BB166C" w:rsidRDefault="006778F3" w:rsidP="006778F3">
      <w:r w:rsidRPr="006778F3">
        <w:t>Where</w:t>
      </w:r>
      <w:r w:rsidR="00BE2ECE">
        <w:t xml:space="preserve"> </w:t>
      </w:r>
      <w:r w:rsidRPr="006778F3">
        <w:t>a</w:t>
      </w:r>
      <w:r w:rsidR="00BE2ECE">
        <w:t xml:space="preserve"> </w:t>
      </w:r>
      <w:proofErr w:type="gramStart"/>
      <w:r w:rsidRPr="006778F3">
        <w:t>person</w:t>
      </w:r>
      <w:r w:rsidR="00BE2ECE">
        <w:t xml:space="preserve"> </w:t>
      </w:r>
      <w:r w:rsidRPr="006778F3">
        <w:t>(including</w:t>
      </w:r>
      <w:r w:rsidR="00BE2ECE">
        <w:t xml:space="preserve"> </w:t>
      </w:r>
      <w:r w:rsidRPr="006778F3">
        <w:t>the</w:t>
      </w:r>
      <w:r w:rsidR="00BE2ECE">
        <w:t xml:space="preserve"> </w:t>
      </w:r>
      <w:r w:rsidRPr="006778F3">
        <w:t>State)</w:t>
      </w:r>
      <w:r w:rsidR="00BE2ECE">
        <w:t xml:space="preserve"> </w:t>
      </w:r>
      <w:r w:rsidRPr="006778F3">
        <w:t>exercises</w:t>
      </w:r>
      <w:proofErr w:type="gramEnd"/>
      <w:r w:rsidR="00BE2ECE">
        <w:t xml:space="preserve"> </w:t>
      </w:r>
      <w:r w:rsidRPr="006778F3">
        <w:t>one</w:t>
      </w:r>
      <w:r w:rsidR="00BE2ECE">
        <w:t xml:space="preserve"> </w:t>
      </w:r>
      <w:r w:rsidRPr="006778F3">
        <w:t>of</w:t>
      </w:r>
      <w:r w:rsidR="00BE2ECE">
        <w:t xml:space="preserve"> </w:t>
      </w:r>
      <w:r w:rsidRPr="006778F3">
        <w:t>the</w:t>
      </w:r>
      <w:r w:rsidR="00BE2ECE">
        <w:t xml:space="preserve"> </w:t>
      </w:r>
      <w:r w:rsidRPr="006778F3">
        <w:t>exclusive</w:t>
      </w:r>
      <w:r w:rsidR="00BE2ECE">
        <w:t xml:space="preserve"> </w:t>
      </w:r>
      <w:r w:rsidRPr="006778F3">
        <w:t>rights</w:t>
      </w:r>
      <w:r w:rsidR="00BE2ECE">
        <w:t xml:space="preserve"> </w:t>
      </w:r>
      <w:r w:rsidRPr="006778F3">
        <w:t>of</w:t>
      </w:r>
      <w:r w:rsidR="00BE2ECE">
        <w:t xml:space="preserve"> </w:t>
      </w:r>
      <w:r w:rsidRPr="006778F3">
        <w:t>a</w:t>
      </w:r>
      <w:r w:rsidR="00BE2ECE">
        <w:t xml:space="preserve"> </w:t>
      </w:r>
      <w:r w:rsidRPr="006778F3">
        <w:t>copyright</w:t>
      </w:r>
      <w:r w:rsidR="00BE2ECE">
        <w:t xml:space="preserve"> </w:t>
      </w:r>
      <w:r w:rsidRPr="006778F3">
        <w:t>holder</w:t>
      </w:r>
      <w:r w:rsidR="00BE2ECE">
        <w:t xml:space="preserve"> </w:t>
      </w:r>
      <w:r w:rsidRPr="006778F3">
        <w:t>without</w:t>
      </w:r>
      <w:r w:rsidR="00BE2ECE">
        <w:t xml:space="preserve"> </w:t>
      </w:r>
      <w:r w:rsidRPr="006778F3">
        <w:t>their</w:t>
      </w:r>
      <w:r w:rsidR="00BE2ECE">
        <w:t xml:space="preserve"> </w:t>
      </w:r>
      <w:r w:rsidRPr="006778F3">
        <w:t>licence,</w:t>
      </w:r>
      <w:r w:rsidR="00BE2ECE">
        <w:t xml:space="preserve"> </w:t>
      </w:r>
      <w:r w:rsidRPr="006778F3">
        <w:t>they</w:t>
      </w:r>
      <w:r w:rsidR="00BE2ECE">
        <w:t xml:space="preserve"> </w:t>
      </w:r>
      <w:r w:rsidRPr="006778F3">
        <w:t>may</w:t>
      </w:r>
      <w:r w:rsidR="00BE2ECE">
        <w:t xml:space="preserve"> </w:t>
      </w:r>
      <w:r w:rsidRPr="006778F3">
        <w:t>infringe</w:t>
      </w:r>
      <w:r w:rsidR="00BE2ECE">
        <w:t xml:space="preserve"> </w:t>
      </w:r>
      <w:r w:rsidRPr="006778F3">
        <w:t>the</w:t>
      </w:r>
      <w:r w:rsidR="00BE2ECE">
        <w:t xml:space="preserve"> </w:t>
      </w:r>
      <w:r w:rsidRPr="006778F3">
        <w:t>Copyright</w:t>
      </w:r>
      <w:r w:rsidR="00BE2ECE">
        <w:t xml:space="preserve"> </w:t>
      </w:r>
      <w:r w:rsidRPr="006778F3">
        <w:t>Act.</w:t>
      </w:r>
      <w:r w:rsidR="00BE2ECE">
        <w:t xml:space="preserve"> </w:t>
      </w:r>
      <w:r w:rsidRPr="006778F3">
        <w:t>This</w:t>
      </w:r>
      <w:r w:rsidR="00BE2ECE">
        <w:t xml:space="preserve"> </w:t>
      </w:r>
      <w:r w:rsidRPr="006778F3">
        <w:t>may</w:t>
      </w:r>
      <w:r w:rsidR="00BE2ECE">
        <w:t xml:space="preserve"> </w:t>
      </w:r>
      <w:r w:rsidRPr="006778F3">
        <w:t>result</w:t>
      </w:r>
      <w:r w:rsidR="00BE2ECE">
        <w:t xml:space="preserve"> </w:t>
      </w:r>
      <w:r w:rsidRPr="006778F3">
        <w:t>in</w:t>
      </w:r>
      <w:r w:rsidR="00BE2ECE">
        <w:t xml:space="preserve"> </w:t>
      </w:r>
      <w:r w:rsidRPr="006778F3">
        <w:t>an</w:t>
      </w:r>
      <w:r w:rsidR="00BE2ECE">
        <w:t xml:space="preserve"> </w:t>
      </w:r>
      <w:r w:rsidRPr="006778F3">
        <w:t>award</w:t>
      </w:r>
      <w:r w:rsidR="00BE2ECE">
        <w:t xml:space="preserve"> </w:t>
      </w:r>
      <w:r w:rsidRPr="006778F3">
        <w:t>of</w:t>
      </w:r>
      <w:r w:rsidR="00BE2ECE">
        <w:t xml:space="preserve"> </w:t>
      </w:r>
      <w:r w:rsidRPr="006778F3">
        <w:t>damages</w:t>
      </w:r>
      <w:r w:rsidR="00BE2ECE">
        <w:t xml:space="preserve"> </w:t>
      </w:r>
      <w:r w:rsidRPr="006778F3">
        <w:t>against</w:t>
      </w:r>
      <w:r w:rsidR="00BE2ECE">
        <w:t xml:space="preserve"> </w:t>
      </w:r>
      <w:r w:rsidRPr="006778F3">
        <w:t>the</w:t>
      </w:r>
      <w:r w:rsidR="00BE2ECE">
        <w:t xml:space="preserve"> </w:t>
      </w:r>
      <w:r w:rsidRPr="006778F3">
        <w:t>infringing</w:t>
      </w:r>
      <w:r w:rsidR="00BE2ECE">
        <w:t xml:space="preserve"> </w:t>
      </w:r>
      <w:r w:rsidRPr="006778F3">
        <w:t>person.</w:t>
      </w:r>
    </w:p>
    <w:p w14:paraId="55A0BB33" w14:textId="77777777" w:rsidR="00BB166C" w:rsidRDefault="006778F3" w:rsidP="006778F3">
      <w:r w:rsidRPr="006778F3">
        <w:t>However,</w:t>
      </w:r>
      <w:r w:rsidR="00BE2ECE">
        <w:t xml:space="preserve"> </w:t>
      </w:r>
      <w:r w:rsidRPr="006778F3">
        <w:t>the</w:t>
      </w:r>
      <w:r w:rsidR="00BE2ECE">
        <w:t xml:space="preserve"> </w:t>
      </w:r>
      <w:r w:rsidRPr="006778F3">
        <w:t>State</w:t>
      </w:r>
      <w:r w:rsidR="00BE2ECE">
        <w:t xml:space="preserve"> </w:t>
      </w:r>
      <w:r w:rsidRPr="006778F3">
        <w:t>of</w:t>
      </w:r>
      <w:r w:rsidR="00BE2ECE">
        <w:t xml:space="preserve"> </w:t>
      </w:r>
      <w:r w:rsidRPr="006778F3">
        <w:t>Victoria,</w:t>
      </w:r>
      <w:r w:rsidR="00BE2ECE">
        <w:t xml:space="preserve"> </w:t>
      </w:r>
      <w:r w:rsidRPr="006778F3">
        <w:t>in</w:t>
      </w:r>
      <w:r w:rsidR="00BE2ECE">
        <w:t xml:space="preserve"> </w:t>
      </w:r>
      <w:r w:rsidRPr="006778F3">
        <w:t>its</w:t>
      </w:r>
      <w:r w:rsidR="00BE2ECE">
        <w:t xml:space="preserve"> </w:t>
      </w:r>
      <w:r w:rsidRPr="006778F3">
        <w:t>right</w:t>
      </w:r>
      <w:r w:rsidR="00BE2ECE">
        <w:t xml:space="preserve"> </w:t>
      </w:r>
      <w:r w:rsidRPr="006778F3">
        <w:t>as</w:t>
      </w:r>
      <w:r w:rsidR="00BE2ECE">
        <w:t xml:space="preserve"> </w:t>
      </w:r>
      <w:r w:rsidRPr="006778F3">
        <w:t>the</w:t>
      </w:r>
      <w:r w:rsidR="00BE2ECE">
        <w:t xml:space="preserve"> </w:t>
      </w:r>
      <w:r w:rsidRPr="006778F3">
        <w:t>Crown,</w:t>
      </w:r>
      <w:r w:rsidR="00BE2ECE">
        <w:t xml:space="preserve"> </w:t>
      </w:r>
      <w:r w:rsidRPr="006778F3">
        <w:t>is</w:t>
      </w:r>
      <w:r w:rsidR="00BE2ECE">
        <w:t xml:space="preserve"> </w:t>
      </w:r>
      <w:r w:rsidRPr="006778F3">
        <w:t>subject</w:t>
      </w:r>
      <w:r w:rsidR="00BE2ECE">
        <w:t xml:space="preserve"> </w:t>
      </w:r>
      <w:r w:rsidRPr="006778F3">
        <w:t>to</w:t>
      </w:r>
      <w:r w:rsidR="00BE2ECE">
        <w:t xml:space="preserve"> </w:t>
      </w:r>
      <w:r w:rsidRPr="006778F3">
        <w:t>a</w:t>
      </w:r>
      <w:r w:rsidR="00BE2ECE">
        <w:t xml:space="preserve"> </w:t>
      </w:r>
      <w:r w:rsidRPr="006778F3">
        <w:t>special</w:t>
      </w:r>
      <w:r w:rsidR="00BE2ECE">
        <w:t xml:space="preserve"> </w:t>
      </w:r>
      <w:r w:rsidRPr="006778F3">
        <w:t>statutory</w:t>
      </w:r>
      <w:r w:rsidR="00BE2ECE">
        <w:t xml:space="preserve"> </w:t>
      </w:r>
      <w:r w:rsidRPr="006778F3">
        <w:t>licensing</w:t>
      </w:r>
      <w:r w:rsidR="00BE2ECE">
        <w:t xml:space="preserve"> </w:t>
      </w:r>
      <w:r w:rsidRPr="006778F3">
        <w:t>scheme</w:t>
      </w:r>
      <w:r w:rsidR="00BE2ECE">
        <w:t xml:space="preserve"> </w:t>
      </w:r>
      <w:r w:rsidRPr="006778F3">
        <w:t>to</w:t>
      </w:r>
      <w:r w:rsidR="00BE2ECE">
        <w:t xml:space="preserve"> </w:t>
      </w:r>
      <w:r w:rsidRPr="006778F3">
        <w:t>perform</w:t>
      </w:r>
      <w:r w:rsidR="00BE2ECE">
        <w:t xml:space="preserve"> </w:t>
      </w:r>
      <w:r w:rsidRPr="006778F3">
        <w:t>acts</w:t>
      </w:r>
      <w:r w:rsidR="00BE2ECE">
        <w:t xml:space="preserve"> </w:t>
      </w:r>
      <w:r w:rsidRPr="006778F3">
        <w:t>comprised</w:t>
      </w:r>
      <w:r w:rsidR="00BE2ECE">
        <w:t xml:space="preserve"> </w:t>
      </w:r>
      <w:r w:rsidRPr="006778F3">
        <w:t>in</w:t>
      </w:r>
      <w:r w:rsidR="00BE2ECE">
        <w:t xml:space="preserve"> </w:t>
      </w:r>
      <w:r w:rsidRPr="006778F3">
        <w:t>third</w:t>
      </w:r>
      <w:r w:rsidR="00BE2ECE">
        <w:t xml:space="preserve"> </w:t>
      </w:r>
      <w:r w:rsidRPr="006778F3">
        <w:t>parties’</w:t>
      </w:r>
      <w:r w:rsidR="00BE2ECE">
        <w:t xml:space="preserve"> </w:t>
      </w:r>
      <w:r w:rsidRPr="006778F3">
        <w:t>copyright</w:t>
      </w:r>
      <w:r w:rsidR="00BE2ECE">
        <w:t xml:space="preserve"> </w:t>
      </w:r>
      <w:r w:rsidRPr="006778F3">
        <w:t>if</w:t>
      </w:r>
      <w:r w:rsidR="00BE2ECE">
        <w:t xml:space="preserve"> </w:t>
      </w:r>
      <w:r w:rsidRPr="006778F3">
        <w:t>the</w:t>
      </w:r>
      <w:r w:rsidR="00BE2ECE">
        <w:t xml:space="preserve"> </w:t>
      </w:r>
      <w:r w:rsidRPr="006778F3">
        <w:t>acts</w:t>
      </w:r>
      <w:r w:rsidR="00BE2ECE">
        <w:t xml:space="preserve"> </w:t>
      </w:r>
      <w:r w:rsidRPr="006778F3">
        <w:t>are</w:t>
      </w:r>
      <w:r w:rsidR="00BE2ECE">
        <w:t xml:space="preserve"> </w:t>
      </w:r>
      <w:r w:rsidRPr="006778F3">
        <w:t>for</w:t>
      </w:r>
      <w:r w:rsidR="00BE2ECE">
        <w:t xml:space="preserve"> </w:t>
      </w:r>
      <w:r w:rsidRPr="006778F3">
        <w:t>the</w:t>
      </w:r>
      <w:r w:rsidR="00BE2ECE">
        <w:t xml:space="preserve"> </w:t>
      </w:r>
      <w:r w:rsidRPr="006778F3">
        <w:t>services</w:t>
      </w:r>
      <w:r w:rsidR="00BE2ECE">
        <w:t xml:space="preserve"> </w:t>
      </w:r>
      <w:r w:rsidRPr="006778F3">
        <w:t>of</w:t>
      </w:r>
      <w:r w:rsidR="00BE2ECE">
        <w:t xml:space="preserve"> </w:t>
      </w:r>
      <w:r w:rsidRPr="006778F3">
        <w:t>the</w:t>
      </w:r>
      <w:r w:rsidR="00BE2ECE">
        <w:t xml:space="preserve"> </w:t>
      </w:r>
      <w:r w:rsidRPr="006778F3">
        <w:t>State.</w:t>
      </w:r>
      <w:r w:rsidR="00BE2ECE">
        <w:t xml:space="preserve"> </w:t>
      </w:r>
      <w:r w:rsidRPr="006778F3">
        <w:t>This</w:t>
      </w:r>
      <w:r w:rsidR="00BE2ECE">
        <w:t xml:space="preserve"> </w:t>
      </w:r>
      <w:r w:rsidRPr="006778F3">
        <w:t>is</w:t>
      </w:r>
      <w:r w:rsidR="00BE2ECE">
        <w:t xml:space="preserve"> </w:t>
      </w:r>
      <w:r w:rsidRPr="006778F3">
        <w:t>discussed</w:t>
      </w:r>
      <w:r w:rsidR="00BE2ECE">
        <w:t xml:space="preserve"> </w:t>
      </w:r>
      <w:r w:rsidRPr="006778F3">
        <w:t>further</w:t>
      </w:r>
      <w:r w:rsidR="00BE2ECE">
        <w:t xml:space="preserve"> </w:t>
      </w:r>
      <w:r w:rsidRPr="006778F3">
        <w:t>in</w:t>
      </w:r>
      <w:r w:rsidR="00BE2ECE">
        <w:t xml:space="preserve"> </w:t>
      </w:r>
      <w:r w:rsidRPr="006778F3">
        <w:t>Chapter</w:t>
      </w:r>
      <w:r w:rsidR="00BE2ECE">
        <w:t xml:space="preserve"> </w:t>
      </w:r>
      <w:hyperlink w:anchor="_Reporting_and_compliance" w:history="1">
        <w:r w:rsidRPr="006778F3">
          <w:rPr>
            <w:rStyle w:val="Hyperlink"/>
          </w:rPr>
          <w:t>11</w:t>
        </w:r>
      </w:hyperlink>
      <w:r w:rsidRPr="006778F3">
        <w:t>.</w:t>
      </w:r>
    </w:p>
    <w:p w14:paraId="06162118" w14:textId="528BBB64" w:rsidR="006778F3" w:rsidRPr="006778F3" w:rsidRDefault="006778F3" w:rsidP="00603B27">
      <w:pPr>
        <w:pStyle w:val="Heading2"/>
        <w:numPr>
          <w:ilvl w:val="0"/>
          <w:numId w:val="0"/>
        </w:numPr>
        <w:ind w:left="737" w:hanging="737"/>
      </w:pPr>
      <w:bookmarkStart w:id="532" w:name="_Toc360519948"/>
      <w:bookmarkStart w:id="533" w:name="_Toc373162591"/>
      <w:bookmarkStart w:id="534" w:name="_Toc373224044"/>
      <w:bookmarkStart w:id="535" w:name="_Toc411926912"/>
      <w:bookmarkStart w:id="536" w:name="_Toc140576507"/>
      <w:bookmarkStart w:id="537" w:name="_Toc176264895"/>
      <w:r w:rsidRPr="006778F3">
        <w:t>Trade</w:t>
      </w:r>
      <w:r w:rsidR="00BE2ECE">
        <w:t xml:space="preserve"> </w:t>
      </w:r>
      <w:r w:rsidRPr="006778F3">
        <w:t>marks</w:t>
      </w:r>
      <w:bookmarkEnd w:id="532"/>
      <w:bookmarkEnd w:id="533"/>
      <w:bookmarkEnd w:id="534"/>
      <w:bookmarkEnd w:id="535"/>
      <w:bookmarkEnd w:id="536"/>
      <w:bookmarkEnd w:id="537"/>
    </w:p>
    <w:p w14:paraId="1A0057F5" w14:textId="2069FC36" w:rsidR="006778F3" w:rsidRPr="006778F3" w:rsidRDefault="006778F3" w:rsidP="006778F3">
      <w:r w:rsidRPr="006778F3">
        <w:t>A</w:t>
      </w:r>
      <w:r w:rsidR="00BE2ECE">
        <w:t xml:space="preserve"> </w:t>
      </w:r>
      <w:r w:rsidRPr="006778F3">
        <w:t>trade</w:t>
      </w:r>
      <w:r w:rsidR="00BE2ECE">
        <w:t xml:space="preserve"> </w:t>
      </w:r>
      <w:r w:rsidRPr="006778F3">
        <w:t>mark</w:t>
      </w:r>
      <w:r w:rsidR="00BE2ECE">
        <w:t xml:space="preserve"> </w:t>
      </w:r>
      <w:r w:rsidRPr="006778F3">
        <w:t>is</w:t>
      </w:r>
      <w:r w:rsidR="00BE2ECE">
        <w:t xml:space="preserve"> </w:t>
      </w:r>
      <w:r w:rsidRPr="006778F3">
        <w:t>a</w:t>
      </w:r>
      <w:r w:rsidR="00BE2ECE">
        <w:t xml:space="preserve"> </w:t>
      </w:r>
      <w:r w:rsidRPr="006778F3">
        <w:t>sign</w:t>
      </w:r>
      <w:r w:rsidR="00BE2ECE">
        <w:t xml:space="preserve"> </w:t>
      </w:r>
      <w:r w:rsidRPr="006778F3">
        <w:t>used,</w:t>
      </w:r>
      <w:r w:rsidR="00BE2ECE">
        <w:t xml:space="preserve"> </w:t>
      </w:r>
      <w:r w:rsidRPr="006778F3">
        <w:t>or</w:t>
      </w:r>
      <w:r w:rsidR="00BE2ECE">
        <w:t xml:space="preserve"> </w:t>
      </w:r>
      <w:r w:rsidRPr="006778F3">
        <w:t>intended</w:t>
      </w:r>
      <w:r w:rsidR="00BE2ECE">
        <w:t xml:space="preserve"> </w:t>
      </w:r>
      <w:r w:rsidRPr="006778F3">
        <w:t>to</w:t>
      </w:r>
      <w:r w:rsidR="00BE2ECE">
        <w:t xml:space="preserve"> </w:t>
      </w:r>
      <w:r w:rsidRPr="006778F3">
        <w:t>be</w:t>
      </w:r>
      <w:r w:rsidR="00BE2ECE">
        <w:t xml:space="preserve"> </w:t>
      </w:r>
      <w:r w:rsidRPr="006778F3">
        <w:t>used,</w:t>
      </w:r>
      <w:r w:rsidR="00BE2ECE">
        <w:t xml:space="preserve"> </w:t>
      </w:r>
      <w:r w:rsidRPr="006778F3">
        <w:t>to</w:t>
      </w:r>
      <w:r w:rsidR="00BE2ECE">
        <w:t xml:space="preserve"> </w:t>
      </w:r>
      <w:r w:rsidRPr="006778F3">
        <w:t>distinguish</w:t>
      </w:r>
      <w:r w:rsidR="00BE2ECE">
        <w:t xml:space="preserve"> </w:t>
      </w:r>
      <w:r w:rsidRPr="006778F3">
        <w:t>the</w:t>
      </w:r>
      <w:r w:rsidR="00BE2ECE">
        <w:t xml:space="preserve"> </w:t>
      </w:r>
      <w:r w:rsidRPr="006778F3">
        <w:t>goods</w:t>
      </w:r>
      <w:r w:rsidR="00BE2ECE">
        <w:t xml:space="preserve"> </w:t>
      </w:r>
      <w:r w:rsidRPr="006778F3">
        <w:t>or</w:t>
      </w:r>
      <w:r w:rsidR="00BE2ECE">
        <w:t xml:space="preserve"> </w:t>
      </w:r>
      <w:r w:rsidRPr="006778F3">
        <w:t>services</w:t>
      </w:r>
      <w:r w:rsidR="00BE2ECE">
        <w:t xml:space="preserve"> </w:t>
      </w:r>
      <w:r w:rsidRPr="006778F3">
        <w:t>of</w:t>
      </w:r>
      <w:r w:rsidR="00BE2ECE">
        <w:t xml:space="preserve"> </w:t>
      </w:r>
      <w:r w:rsidRPr="006778F3">
        <w:t>one</w:t>
      </w:r>
      <w:r w:rsidR="00BE2ECE">
        <w:t xml:space="preserve"> </w:t>
      </w:r>
      <w:r w:rsidRPr="006778F3">
        <w:t>trader</w:t>
      </w:r>
      <w:r w:rsidR="00BE2ECE">
        <w:t xml:space="preserve"> </w:t>
      </w:r>
      <w:r w:rsidRPr="006778F3">
        <w:t>from</w:t>
      </w:r>
      <w:r w:rsidR="00BE2ECE">
        <w:t xml:space="preserve"> </w:t>
      </w:r>
      <w:r w:rsidRPr="006778F3">
        <w:t>those</w:t>
      </w:r>
      <w:r w:rsidR="00BE2ECE">
        <w:t xml:space="preserve"> </w:t>
      </w:r>
      <w:r w:rsidRPr="006778F3">
        <w:t>of</w:t>
      </w:r>
      <w:r w:rsidR="00BE2ECE">
        <w:t xml:space="preserve"> </w:t>
      </w:r>
      <w:r w:rsidRPr="006778F3">
        <w:t>another</w:t>
      </w:r>
      <w:r w:rsidR="00BE2ECE">
        <w:t xml:space="preserve"> </w:t>
      </w:r>
      <w:r w:rsidRPr="006778F3">
        <w:t>(</w:t>
      </w:r>
      <w:r w:rsidRPr="006778F3">
        <w:rPr>
          <w:i/>
        </w:rPr>
        <w:t>Trade</w:t>
      </w:r>
      <w:r w:rsidR="00BE2ECE">
        <w:rPr>
          <w:i/>
        </w:rPr>
        <w:t xml:space="preserve"> </w:t>
      </w:r>
      <w:r w:rsidRPr="006778F3">
        <w:rPr>
          <w:i/>
        </w:rPr>
        <w:t>Marks</w:t>
      </w:r>
      <w:r w:rsidR="00BE2ECE">
        <w:rPr>
          <w:i/>
        </w:rPr>
        <w:t xml:space="preserve"> </w:t>
      </w:r>
      <w:r w:rsidRPr="006778F3">
        <w:rPr>
          <w:i/>
        </w:rPr>
        <w:t>Act</w:t>
      </w:r>
      <w:r w:rsidR="00BE2ECE">
        <w:rPr>
          <w:i/>
        </w:rPr>
        <w:t xml:space="preserve"> </w:t>
      </w:r>
      <w:r w:rsidRPr="006778F3">
        <w:rPr>
          <w:i/>
        </w:rPr>
        <w:t>1995</w:t>
      </w:r>
      <w:r w:rsidR="00BE2ECE">
        <w:t xml:space="preserve"> </w:t>
      </w:r>
      <w:r w:rsidRPr="006778F3">
        <w:t>(Cth),</w:t>
      </w:r>
      <w:r w:rsidR="00BE2ECE">
        <w:t xml:space="preserve"> </w:t>
      </w:r>
      <w:r w:rsidRPr="006778F3">
        <w:t>s</w:t>
      </w:r>
      <w:r w:rsidR="00BE2ECE">
        <w:t xml:space="preserve"> </w:t>
      </w:r>
      <w:r w:rsidRPr="006778F3">
        <w:t>17).</w:t>
      </w:r>
      <w:r w:rsidR="00BE2ECE">
        <w:t xml:space="preserve"> </w:t>
      </w:r>
      <w:r w:rsidRPr="006778F3">
        <w:t>A</w:t>
      </w:r>
      <w:r w:rsidR="00BE2ECE">
        <w:t xml:space="preserve"> </w:t>
      </w:r>
      <w:r w:rsidRPr="006778F3">
        <w:t>trade</w:t>
      </w:r>
      <w:r w:rsidR="00BE2ECE">
        <w:t xml:space="preserve"> </w:t>
      </w:r>
      <w:r w:rsidRPr="006778F3">
        <w:t>mark</w:t>
      </w:r>
      <w:r w:rsidR="00BE2ECE">
        <w:t xml:space="preserve"> </w:t>
      </w:r>
      <w:r w:rsidRPr="006778F3">
        <w:t>can</w:t>
      </w:r>
      <w:r w:rsidR="00BE2ECE">
        <w:t xml:space="preserve"> </w:t>
      </w:r>
      <w:r w:rsidRPr="006778F3">
        <w:t>be</w:t>
      </w:r>
      <w:r w:rsidR="00BE2ECE">
        <w:t xml:space="preserve"> </w:t>
      </w:r>
      <w:r w:rsidRPr="006778F3">
        <w:t>a</w:t>
      </w:r>
      <w:r w:rsidR="00BE2ECE">
        <w:t xml:space="preserve"> </w:t>
      </w:r>
      <w:r w:rsidRPr="006778F3">
        <w:t>word,</w:t>
      </w:r>
      <w:r w:rsidR="00BE2ECE">
        <w:t xml:space="preserve"> </w:t>
      </w:r>
      <w:r w:rsidRPr="006778F3">
        <w:t>name,</w:t>
      </w:r>
      <w:r w:rsidR="00BE2ECE">
        <w:t xml:space="preserve"> </w:t>
      </w:r>
      <w:r w:rsidRPr="006778F3">
        <w:t>number,</w:t>
      </w:r>
      <w:r w:rsidR="00BE2ECE">
        <w:t xml:space="preserve"> </w:t>
      </w:r>
      <w:r w:rsidRPr="006778F3">
        <w:t>aspect</w:t>
      </w:r>
      <w:r w:rsidR="00BE2ECE">
        <w:t xml:space="preserve"> </w:t>
      </w:r>
      <w:r w:rsidRPr="006778F3">
        <w:t>of</w:t>
      </w:r>
      <w:r w:rsidR="00BE2ECE">
        <w:t xml:space="preserve"> </w:t>
      </w:r>
      <w:r w:rsidRPr="006778F3">
        <w:t>packaging,</w:t>
      </w:r>
      <w:r w:rsidR="00BE2ECE">
        <w:t xml:space="preserve"> </w:t>
      </w:r>
      <w:r w:rsidRPr="006778F3">
        <w:t>shape,</w:t>
      </w:r>
      <w:r w:rsidR="00BE2ECE">
        <w:t xml:space="preserve"> </w:t>
      </w:r>
      <w:r w:rsidRPr="006778F3">
        <w:t>colour,</w:t>
      </w:r>
      <w:r w:rsidR="00BE2ECE">
        <w:t xml:space="preserve"> </w:t>
      </w:r>
      <w:r w:rsidRPr="006778F3">
        <w:t>sound</w:t>
      </w:r>
      <w:r w:rsidR="00BE2ECE">
        <w:t xml:space="preserve"> </w:t>
      </w:r>
      <w:r w:rsidRPr="006778F3">
        <w:t>or</w:t>
      </w:r>
      <w:r w:rsidR="00BE2ECE">
        <w:t xml:space="preserve"> </w:t>
      </w:r>
      <w:r w:rsidRPr="006778F3">
        <w:t>scent,</w:t>
      </w:r>
      <w:r w:rsidR="00BE2ECE">
        <w:t xml:space="preserve"> </w:t>
      </w:r>
      <w:r w:rsidRPr="006778F3">
        <w:t>or</w:t>
      </w:r>
      <w:r w:rsidR="00BE2ECE">
        <w:t xml:space="preserve"> </w:t>
      </w:r>
      <w:r w:rsidRPr="006778F3">
        <w:t>any</w:t>
      </w:r>
      <w:r w:rsidR="00BE2ECE">
        <w:t xml:space="preserve"> </w:t>
      </w:r>
      <w:r w:rsidRPr="006778F3">
        <w:t>combination</w:t>
      </w:r>
      <w:r w:rsidR="00BE2ECE">
        <w:t xml:space="preserve"> </w:t>
      </w:r>
      <w:r w:rsidRPr="006778F3">
        <w:t>of</w:t>
      </w:r>
      <w:r w:rsidR="00BE2ECE">
        <w:t xml:space="preserve"> </w:t>
      </w:r>
      <w:r w:rsidRPr="006778F3">
        <w:t>these.</w:t>
      </w:r>
      <w:r w:rsidR="00BE2ECE">
        <w:t xml:space="preserve"> </w:t>
      </w:r>
      <w:r w:rsidRPr="006778F3">
        <w:t>Trade</w:t>
      </w:r>
      <w:r w:rsidR="00BE2ECE">
        <w:t xml:space="preserve"> </w:t>
      </w:r>
      <w:r w:rsidRPr="006778F3">
        <w:t>marks</w:t>
      </w:r>
      <w:r w:rsidR="00BE2ECE">
        <w:t xml:space="preserve"> </w:t>
      </w:r>
      <w:r w:rsidRPr="006778F3">
        <w:t>may</w:t>
      </w:r>
      <w:r w:rsidR="00BE2ECE">
        <w:t xml:space="preserve"> </w:t>
      </w:r>
      <w:r w:rsidRPr="006778F3">
        <w:t>be</w:t>
      </w:r>
      <w:r w:rsidR="00BE2ECE">
        <w:t xml:space="preserve"> </w:t>
      </w:r>
      <w:r w:rsidRPr="006778F3">
        <w:t>registered</w:t>
      </w:r>
      <w:r w:rsidR="00BE2ECE">
        <w:t xml:space="preserve"> </w:t>
      </w:r>
      <w:r w:rsidRPr="006778F3">
        <w:t>or</w:t>
      </w:r>
      <w:r w:rsidR="00BE2ECE">
        <w:t xml:space="preserve"> </w:t>
      </w:r>
      <w:r w:rsidRPr="006778F3">
        <w:t>unregistered.</w:t>
      </w:r>
    </w:p>
    <w:p w14:paraId="1A3B1B5D" w14:textId="4E0034CE" w:rsidR="006778F3" w:rsidRPr="006778F3" w:rsidRDefault="006778F3" w:rsidP="006778F3">
      <w:r w:rsidRPr="006778F3">
        <w:t>The</w:t>
      </w:r>
      <w:r w:rsidR="00BE2ECE">
        <w:t xml:space="preserve"> </w:t>
      </w:r>
      <w:r w:rsidRPr="006778F3">
        <w:t>owner</w:t>
      </w:r>
      <w:r w:rsidR="00BE2ECE">
        <w:t xml:space="preserve"> </w:t>
      </w:r>
      <w:r w:rsidRPr="006778F3">
        <w:t>of</w:t>
      </w:r>
      <w:r w:rsidR="00BE2ECE">
        <w:t xml:space="preserve"> </w:t>
      </w:r>
      <w:r w:rsidRPr="006778F3">
        <w:t>a</w:t>
      </w:r>
      <w:r w:rsidR="00BE2ECE">
        <w:t xml:space="preserve"> </w:t>
      </w:r>
      <w:r w:rsidRPr="006778F3">
        <w:t>registered</w:t>
      </w:r>
      <w:r w:rsidR="00BE2ECE">
        <w:t xml:space="preserve"> </w:t>
      </w:r>
      <w:r w:rsidRPr="006778F3">
        <w:t>trade</w:t>
      </w:r>
      <w:r w:rsidR="00BE2ECE">
        <w:t xml:space="preserve"> </w:t>
      </w:r>
      <w:r w:rsidRPr="006778F3">
        <w:t>mark</w:t>
      </w:r>
      <w:r w:rsidR="00BE2ECE">
        <w:t xml:space="preserve"> </w:t>
      </w:r>
      <w:r w:rsidRPr="006778F3">
        <w:t>has</w:t>
      </w:r>
      <w:r w:rsidR="00BE2ECE">
        <w:t xml:space="preserve"> </w:t>
      </w:r>
      <w:r w:rsidRPr="006778F3">
        <w:t>exclusive</w:t>
      </w:r>
      <w:r w:rsidR="00BE2ECE">
        <w:t xml:space="preserve"> </w:t>
      </w:r>
      <w:r w:rsidRPr="006778F3">
        <w:t>rights</w:t>
      </w:r>
      <w:r w:rsidR="00BE2ECE">
        <w:t xml:space="preserve"> </w:t>
      </w:r>
      <w:r w:rsidRPr="006778F3">
        <w:t>which</w:t>
      </w:r>
      <w:r w:rsidR="00BE2ECE">
        <w:t xml:space="preserve"> </w:t>
      </w:r>
      <w:r w:rsidRPr="006778F3">
        <w:t>include</w:t>
      </w:r>
      <w:r w:rsidR="00BE2ECE">
        <w:t xml:space="preserve"> </w:t>
      </w:r>
      <w:r w:rsidRPr="006778F3">
        <w:t>the</w:t>
      </w:r>
      <w:r w:rsidR="00BE2ECE">
        <w:t xml:space="preserve"> </w:t>
      </w:r>
      <w:r w:rsidRPr="006778F3">
        <w:t>exclusive</w:t>
      </w:r>
      <w:r w:rsidR="00BE2ECE">
        <w:t xml:space="preserve"> </w:t>
      </w:r>
      <w:r w:rsidRPr="006778F3">
        <w:t>right</w:t>
      </w:r>
      <w:r w:rsidR="00BE2ECE">
        <w:t xml:space="preserve"> </w:t>
      </w:r>
      <w:r w:rsidRPr="006778F3">
        <w:t>to</w:t>
      </w:r>
      <w:r w:rsidR="00BE2ECE">
        <w:t xml:space="preserve"> </w:t>
      </w:r>
      <w:r w:rsidRPr="006778F3">
        <w:t>use</w:t>
      </w:r>
      <w:r w:rsidR="00BE2ECE">
        <w:t xml:space="preserve"> </w:t>
      </w:r>
      <w:r w:rsidRPr="006778F3">
        <w:t>the</w:t>
      </w:r>
      <w:r w:rsidR="00BE2ECE">
        <w:t xml:space="preserve"> </w:t>
      </w:r>
      <w:r w:rsidRPr="006778F3">
        <w:t>trade</w:t>
      </w:r>
      <w:r w:rsidR="00BE2ECE">
        <w:t xml:space="preserve"> </w:t>
      </w:r>
      <w:r w:rsidRPr="006778F3">
        <w:t>mark</w:t>
      </w:r>
      <w:r w:rsidR="00BE2ECE">
        <w:t xml:space="preserve"> </w:t>
      </w:r>
      <w:r w:rsidRPr="006778F3">
        <w:t>in</w:t>
      </w:r>
      <w:r w:rsidR="00BE2ECE">
        <w:t xml:space="preserve"> </w:t>
      </w:r>
      <w:r w:rsidRPr="006778F3">
        <w:t>relation</w:t>
      </w:r>
      <w:r w:rsidR="00BE2ECE">
        <w:t xml:space="preserve"> </w:t>
      </w:r>
      <w:r w:rsidRPr="006778F3">
        <w:t>to</w:t>
      </w:r>
      <w:r w:rsidR="00BE2ECE">
        <w:t xml:space="preserve"> </w:t>
      </w:r>
      <w:r w:rsidRPr="006778F3">
        <w:t>the</w:t>
      </w:r>
      <w:r w:rsidR="00BE2ECE">
        <w:t xml:space="preserve"> </w:t>
      </w:r>
      <w:r w:rsidRPr="006778F3">
        <w:t>goods</w:t>
      </w:r>
      <w:r w:rsidR="00BE2ECE">
        <w:t xml:space="preserve"> </w:t>
      </w:r>
      <w:r w:rsidRPr="006778F3">
        <w:t>or</w:t>
      </w:r>
      <w:r w:rsidR="00BE2ECE">
        <w:t xml:space="preserve"> </w:t>
      </w:r>
      <w:r w:rsidRPr="006778F3">
        <w:t>services</w:t>
      </w:r>
      <w:r w:rsidR="00BE2ECE">
        <w:t xml:space="preserve"> </w:t>
      </w:r>
      <w:r w:rsidRPr="006778F3">
        <w:t>for</w:t>
      </w:r>
      <w:r w:rsidR="00BE2ECE">
        <w:t xml:space="preserve"> </w:t>
      </w:r>
      <w:r w:rsidRPr="006778F3">
        <w:t>which</w:t>
      </w:r>
      <w:r w:rsidR="00BE2ECE">
        <w:t xml:space="preserve"> </w:t>
      </w:r>
      <w:r w:rsidRPr="006778F3">
        <w:t>it</w:t>
      </w:r>
      <w:r w:rsidR="00BE2ECE">
        <w:t xml:space="preserve"> </w:t>
      </w:r>
      <w:r w:rsidRPr="006778F3">
        <w:t>is</w:t>
      </w:r>
      <w:r w:rsidR="00BE2ECE">
        <w:t xml:space="preserve"> </w:t>
      </w:r>
      <w:r w:rsidRPr="006778F3">
        <w:t>registered.</w:t>
      </w:r>
      <w:r w:rsidR="00BE2ECE">
        <w:t xml:space="preserve"> </w:t>
      </w:r>
      <w:r w:rsidRPr="006778F3">
        <w:t>A</w:t>
      </w:r>
      <w:r w:rsidR="00BE2ECE">
        <w:t xml:space="preserve"> </w:t>
      </w:r>
      <w:r w:rsidRPr="006778F3">
        <w:t>registered</w:t>
      </w:r>
      <w:r w:rsidR="00BE2ECE">
        <w:t xml:space="preserve"> </w:t>
      </w:r>
      <w:r w:rsidRPr="006778F3">
        <w:t>trade</w:t>
      </w:r>
      <w:r w:rsidR="00BE2ECE">
        <w:t xml:space="preserve"> </w:t>
      </w:r>
      <w:r w:rsidRPr="006778F3">
        <w:t>mark</w:t>
      </w:r>
      <w:r w:rsidR="00BE2ECE">
        <w:t xml:space="preserve"> </w:t>
      </w:r>
      <w:r w:rsidRPr="006778F3">
        <w:t>is</w:t>
      </w:r>
      <w:r w:rsidR="00BE2ECE">
        <w:t xml:space="preserve"> </w:t>
      </w:r>
      <w:r w:rsidRPr="006778F3">
        <w:t>personal</w:t>
      </w:r>
      <w:r w:rsidR="00BE2ECE">
        <w:t xml:space="preserve"> </w:t>
      </w:r>
      <w:r w:rsidRPr="006778F3">
        <w:t>property.</w:t>
      </w:r>
    </w:p>
    <w:p w14:paraId="68956B97" w14:textId="42B79D84" w:rsidR="006778F3" w:rsidRPr="006778F3" w:rsidRDefault="006778F3" w:rsidP="006778F3">
      <w:r w:rsidRPr="006778F3">
        <w:t>The</w:t>
      </w:r>
      <w:r w:rsidR="00BE2ECE">
        <w:t xml:space="preserve"> </w:t>
      </w:r>
      <w:r w:rsidRPr="006778F3">
        <w:t>user</w:t>
      </w:r>
      <w:r w:rsidR="00BE2ECE">
        <w:t xml:space="preserve"> </w:t>
      </w:r>
      <w:r w:rsidRPr="006778F3">
        <w:t>of</w:t>
      </w:r>
      <w:r w:rsidR="00BE2ECE">
        <w:t xml:space="preserve"> </w:t>
      </w:r>
      <w:r w:rsidRPr="006778F3">
        <w:t>an</w:t>
      </w:r>
      <w:r w:rsidR="00BE2ECE">
        <w:t xml:space="preserve"> </w:t>
      </w:r>
      <w:r w:rsidRPr="006778F3">
        <w:t>unregistered</w:t>
      </w:r>
      <w:r w:rsidR="00BE2ECE">
        <w:t xml:space="preserve"> </w:t>
      </w:r>
      <w:r w:rsidRPr="006778F3">
        <w:t>trade</w:t>
      </w:r>
      <w:r w:rsidR="00BE2ECE">
        <w:t xml:space="preserve"> </w:t>
      </w:r>
      <w:r w:rsidRPr="006778F3">
        <w:t>mark</w:t>
      </w:r>
      <w:r w:rsidR="00BE2ECE">
        <w:t xml:space="preserve"> </w:t>
      </w:r>
      <w:r w:rsidRPr="006778F3">
        <w:t>does</w:t>
      </w:r>
      <w:r w:rsidR="00BE2ECE">
        <w:t xml:space="preserve"> </w:t>
      </w:r>
      <w:r w:rsidRPr="006778F3">
        <w:t>not</w:t>
      </w:r>
      <w:r w:rsidR="00BE2ECE">
        <w:t xml:space="preserve"> </w:t>
      </w:r>
      <w:r w:rsidRPr="006778F3">
        <w:t>have</w:t>
      </w:r>
      <w:r w:rsidR="00BE2ECE">
        <w:t xml:space="preserve"> </w:t>
      </w:r>
      <w:r w:rsidRPr="006778F3">
        <w:t>a</w:t>
      </w:r>
      <w:r w:rsidR="00BE2ECE">
        <w:t xml:space="preserve"> </w:t>
      </w:r>
      <w:r w:rsidRPr="006778F3">
        <w:t>property</w:t>
      </w:r>
      <w:r w:rsidR="00BE2ECE">
        <w:t xml:space="preserve"> </w:t>
      </w:r>
      <w:proofErr w:type="gramStart"/>
      <w:r w:rsidRPr="006778F3">
        <w:t>right,</w:t>
      </w:r>
      <w:r w:rsidR="00BE2ECE">
        <w:t xml:space="preserve"> </w:t>
      </w:r>
      <w:r w:rsidRPr="006778F3">
        <w:t>but</w:t>
      </w:r>
      <w:proofErr w:type="gramEnd"/>
      <w:r w:rsidR="00BE2ECE">
        <w:t xml:space="preserve"> </w:t>
      </w:r>
      <w:r w:rsidRPr="006778F3">
        <w:t>may</w:t>
      </w:r>
      <w:r w:rsidR="00BE2ECE">
        <w:t xml:space="preserve"> </w:t>
      </w:r>
      <w:r w:rsidRPr="006778F3">
        <w:t>still</w:t>
      </w:r>
      <w:r w:rsidR="00BE2ECE">
        <w:t xml:space="preserve"> </w:t>
      </w:r>
      <w:r w:rsidRPr="006778F3">
        <w:t>defend</w:t>
      </w:r>
      <w:r w:rsidR="00BE2ECE">
        <w:t xml:space="preserve"> </w:t>
      </w:r>
      <w:r w:rsidRPr="006778F3">
        <w:t>the</w:t>
      </w:r>
      <w:r w:rsidR="00BE2ECE">
        <w:t xml:space="preserve"> </w:t>
      </w:r>
      <w:r w:rsidRPr="006778F3">
        <w:t>use</w:t>
      </w:r>
      <w:r w:rsidR="00BE2ECE">
        <w:t xml:space="preserve"> </w:t>
      </w:r>
      <w:r w:rsidRPr="006778F3">
        <w:t>of</w:t>
      </w:r>
      <w:r w:rsidR="00BE2ECE">
        <w:t xml:space="preserve"> </w:t>
      </w:r>
      <w:r w:rsidRPr="006778F3">
        <w:t>the</w:t>
      </w:r>
      <w:r w:rsidR="00BE2ECE">
        <w:t xml:space="preserve"> </w:t>
      </w:r>
      <w:r w:rsidRPr="006778F3">
        <w:t>mark</w:t>
      </w:r>
      <w:r w:rsidR="00BE2ECE">
        <w:t xml:space="preserve"> </w:t>
      </w:r>
      <w:r w:rsidRPr="006778F3">
        <w:t>through</w:t>
      </w:r>
      <w:r w:rsidR="00BE2ECE">
        <w:t xml:space="preserve"> </w:t>
      </w:r>
      <w:r w:rsidRPr="006778F3">
        <w:t>an</w:t>
      </w:r>
      <w:r w:rsidR="00BE2ECE">
        <w:t xml:space="preserve"> </w:t>
      </w:r>
      <w:r w:rsidRPr="006778F3">
        <w:t>action</w:t>
      </w:r>
      <w:r w:rsidR="00BE2ECE">
        <w:t xml:space="preserve"> </w:t>
      </w:r>
      <w:r w:rsidRPr="006778F3">
        <w:t>in</w:t>
      </w:r>
      <w:r w:rsidR="00BE2ECE">
        <w:t xml:space="preserve"> </w:t>
      </w:r>
      <w:r w:rsidRPr="006778F3">
        <w:t>passing</w:t>
      </w:r>
      <w:r w:rsidR="00BE2ECE">
        <w:t xml:space="preserve"> </w:t>
      </w:r>
      <w:r w:rsidRPr="006778F3">
        <w:t>off</w:t>
      </w:r>
      <w:r w:rsidR="00BE2ECE">
        <w:t xml:space="preserve"> </w:t>
      </w:r>
      <w:r w:rsidRPr="006778F3">
        <w:t>or</w:t>
      </w:r>
      <w:r w:rsidR="00BE2ECE">
        <w:t xml:space="preserve"> </w:t>
      </w:r>
      <w:r w:rsidRPr="006778F3">
        <w:t>under</w:t>
      </w:r>
      <w:r w:rsidR="00BE2ECE">
        <w:t xml:space="preserve"> </w:t>
      </w:r>
      <w:r w:rsidRPr="006778F3">
        <w:t>the</w:t>
      </w:r>
      <w:r w:rsidR="00BE2ECE">
        <w:t xml:space="preserve"> </w:t>
      </w:r>
      <w:r w:rsidRPr="006778F3">
        <w:rPr>
          <w:i/>
        </w:rPr>
        <w:t>Competition</w:t>
      </w:r>
      <w:r w:rsidR="00BE2ECE">
        <w:rPr>
          <w:i/>
        </w:rPr>
        <w:t xml:space="preserve"> </w:t>
      </w:r>
      <w:r w:rsidRPr="006778F3">
        <w:rPr>
          <w:i/>
        </w:rPr>
        <w:t>and</w:t>
      </w:r>
      <w:r w:rsidR="00BE2ECE">
        <w:rPr>
          <w:i/>
        </w:rPr>
        <w:t xml:space="preserve"> </w:t>
      </w:r>
      <w:r w:rsidRPr="006778F3">
        <w:rPr>
          <w:i/>
        </w:rPr>
        <w:t>Consumer</w:t>
      </w:r>
      <w:r w:rsidR="00BE2ECE">
        <w:rPr>
          <w:i/>
        </w:rPr>
        <w:t xml:space="preserve"> </w:t>
      </w:r>
      <w:r w:rsidRPr="006778F3">
        <w:rPr>
          <w:i/>
        </w:rPr>
        <w:t>Act</w:t>
      </w:r>
      <w:r w:rsidR="00BE2ECE">
        <w:rPr>
          <w:rFonts w:ascii="Calibri" w:hAnsi="Calibri" w:cs="Calibri"/>
          <w:i/>
        </w:rPr>
        <w:t xml:space="preserve"> </w:t>
      </w:r>
      <w:r w:rsidRPr="006778F3">
        <w:rPr>
          <w:i/>
        </w:rPr>
        <w:t>2010</w:t>
      </w:r>
      <w:r w:rsidR="00BE2ECE">
        <w:t xml:space="preserve"> </w:t>
      </w:r>
      <w:r w:rsidRPr="006778F3">
        <w:t>(Cth)</w:t>
      </w:r>
      <w:r w:rsidRPr="006778F3">
        <w:rPr>
          <w:vertAlign w:val="superscript"/>
        </w:rPr>
        <w:footnoteReference w:id="146"/>
      </w:r>
      <w:r w:rsidRPr="006778F3">
        <w:t>.</w:t>
      </w:r>
    </w:p>
    <w:p w14:paraId="7D2F1B0A" w14:textId="77777777" w:rsidR="00BB166C" w:rsidRDefault="006778F3" w:rsidP="006778F3">
      <w:r w:rsidRPr="006778F3">
        <w:t>A</w:t>
      </w:r>
      <w:r w:rsidR="00BE2ECE">
        <w:t xml:space="preserve"> </w:t>
      </w:r>
      <w:r w:rsidRPr="006778F3">
        <w:t>trade</w:t>
      </w:r>
      <w:r w:rsidR="00BE2ECE">
        <w:t xml:space="preserve"> </w:t>
      </w:r>
      <w:r w:rsidRPr="006778F3">
        <w:t>mark</w:t>
      </w:r>
      <w:r w:rsidR="00BE2ECE">
        <w:t xml:space="preserve"> </w:t>
      </w:r>
      <w:r w:rsidRPr="006778F3">
        <w:t>does</w:t>
      </w:r>
      <w:r w:rsidR="00BE2ECE">
        <w:t xml:space="preserve"> </w:t>
      </w:r>
      <w:r w:rsidRPr="006778F3">
        <w:t>not</w:t>
      </w:r>
      <w:r w:rsidR="00BE2ECE">
        <w:t xml:space="preserve"> </w:t>
      </w:r>
      <w:r w:rsidRPr="006778F3">
        <w:t>have</w:t>
      </w:r>
      <w:r w:rsidR="00BE2ECE">
        <w:t xml:space="preserve"> </w:t>
      </w:r>
      <w:r w:rsidRPr="006778F3">
        <w:t>to</w:t>
      </w:r>
      <w:r w:rsidR="00BE2ECE">
        <w:t xml:space="preserve"> </w:t>
      </w:r>
      <w:r w:rsidRPr="006778F3">
        <w:t>be</w:t>
      </w:r>
      <w:r w:rsidR="00BE2ECE">
        <w:t xml:space="preserve"> </w:t>
      </w:r>
      <w:r w:rsidRPr="006778F3">
        <w:t>registered.</w:t>
      </w:r>
      <w:r w:rsidR="00BE2ECE">
        <w:t xml:space="preserve"> </w:t>
      </w:r>
      <w:r w:rsidRPr="006778F3">
        <w:t>There</w:t>
      </w:r>
      <w:r w:rsidR="00BE2ECE">
        <w:t xml:space="preserve"> </w:t>
      </w:r>
      <w:r w:rsidRPr="006778F3">
        <w:t>is</w:t>
      </w:r>
      <w:r w:rsidR="00BE2ECE">
        <w:t xml:space="preserve"> </w:t>
      </w:r>
      <w:r w:rsidRPr="006778F3">
        <w:t>protection</w:t>
      </w:r>
      <w:r w:rsidR="00BE2ECE">
        <w:t xml:space="preserve"> </w:t>
      </w:r>
      <w:r w:rsidRPr="006778F3">
        <w:t>against</w:t>
      </w:r>
      <w:r w:rsidR="00BE2ECE">
        <w:t xml:space="preserve"> </w:t>
      </w:r>
      <w:r w:rsidRPr="006778F3">
        <w:t>misrepresentation</w:t>
      </w:r>
      <w:r w:rsidR="00BE2ECE">
        <w:t xml:space="preserve"> </w:t>
      </w:r>
      <w:r w:rsidRPr="006778F3">
        <w:t>under</w:t>
      </w:r>
      <w:r w:rsidR="00BE2ECE">
        <w:t xml:space="preserve"> </w:t>
      </w:r>
      <w:r w:rsidRPr="006778F3">
        <w:t>trade</w:t>
      </w:r>
      <w:r w:rsidR="00BE2ECE">
        <w:t xml:space="preserve"> </w:t>
      </w:r>
      <w:r w:rsidRPr="006778F3">
        <w:t>practices</w:t>
      </w:r>
      <w:r w:rsidR="00BE2ECE">
        <w:t xml:space="preserve"> </w:t>
      </w:r>
      <w:r w:rsidRPr="006778F3">
        <w:t>and</w:t>
      </w:r>
      <w:r w:rsidR="00BE2ECE">
        <w:t xml:space="preserve"> </w:t>
      </w:r>
      <w:proofErr w:type="gramStart"/>
      <w:r w:rsidRPr="006778F3">
        <w:t>fair</w:t>
      </w:r>
      <w:r w:rsidR="00BE2ECE">
        <w:t xml:space="preserve"> </w:t>
      </w:r>
      <w:r w:rsidRPr="006778F3">
        <w:t>trading</w:t>
      </w:r>
      <w:proofErr w:type="gramEnd"/>
      <w:r w:rsidR="00BE2ECE">
        <w:t xml:space="preserve"> </w:t>
      </w:r>
      <w:r w:rsidRPr="006778F3">
        <w:t>legislation.</w:t>
      </w:r>
      <w:r w:rsidR="00BE2ECE">
        <w:t xml:space="preserve"> </w:t>
      </w:r>
      <w:r w:rsidRPr="006778F3">
        <w:t>However,</w:t>
      </w:r>
      <w:r w:rsidR="00BE2ECE">
        <w:t xml:space="preserve"> </w:t>
      </w:r>
      <w:r w:rsidRPr="006778F3">
        <w:t>it</w:t>
      </w:r>
      <w:r w:rsidR="00BE2ECE">
        <w:t xml:space="preserve"> </w:t>
      </w:r>
      <w:r w:rsidRPr="006778F3">
        <w:t>is</w:t>
      </w:r>
      <w:r w:rsidR="00BE2ECE">
        <w:t xml:space="preserve"> </w:t>
      </w:r>
      <w:r w:rsidRPr="006778F3">
        <w:lastRenderedPageBreak/>
        <w:t>considered</w:t>
      </w:r>
      <w:r w:rsidR="00BE2ECE">
        <w:t xml:space="preserve"> </w:t>
      </w:r>
      <w:r w:rsidRPr="006778F3">
        <w:t>good</w:t>
      </w:r>
      <w:r w:rsidR="00BE2ECE">
        <w:t xml:space="preserve"> </w:t>
      </w:r>
      <w:r w:rsidRPr="006778F3">
        <w:t>practice</w:t>
      </w:r>
      <w:r w:rsidR="00BE2ECE">
        <w:t xml:space="preserve"> </w:t>
      </w:r>
      <w:r w:rsidRPr="006778F3">
        <w:t>to</w:t>
      </w:r>
      <w:r w:rsidR="00BE2ECE">
        <w:t xml:space="preserve"> </w:t>
      </w:r>
      <w:r w:rsidRPr="006778F3">
        <w:t>register</w:t>
      </w:r>
      <w:r w:rsidR="00BE2ECE">
        <w:t xml:space="preserve"> </w:t>
      </w:r>
      <w:proofErr w:type="spellStart"/>
      <w:r w:rsidRPr="006778F3">
        <w:t>trade</w:t>
      </w:r>
      <w:r w:rsidR="00BE2ECE">
        <w:t xml:space="preserve"> </w:t>
      </w:r>
      <w:r w:rsidRPr="006778F3">
        <w:t>marks</w:t>
      </w:r>
      <w:proofErr w:type="spellEnd"/>
      <w:r w:rsidR="00BE2ECE">
        <w:t xml:space="preserve"> </w:t>
      </w:r>
      <w:r w:rsidRPr="006778F3">
        <w:t>to</w:t>
      </w:r>
      <w:r w:rsidR="00BE2ECE">
        <w:t xml:space="preserve"> </w:t>
      </w:r>
      <w:r w:rsidRPr="006778F3">
        <w:t>avoid</w:t>
      </w:r>
      <w:r w:rsidR="00BE2ECE">
        <w:t xml:space="preserve"> </w:t>
      </w:r>
      <w:r w:rsidRPr="006778F3">
        <w:t>costly</w:t>
      </w:r>
      <w:r w:rsidR="00BE2ECE">
        <w:t xml:space="preserve"> </w:t>
      </w:r>
      <w:r w:rsidRPr="006778F3">
        <w:t>and</w:t>
      </w:r>
      <w:r w:rsidR="00BE2ECE">
        <w:t xml:space="preserve"> </w:t>
      </w:r>
      <w:proofErr w:type="gramStart"/>
      <w:r w:rsidRPr="006778F3">
        <w:t>time</w:t>
      </w:r>
      <w:r w:rsidR="00BE2ECE">
        <w:t xml:space="preserve"> </w:t>
      </w:r>
      <w:r w:rsidRPr="006778F3">
        <w:t>consuming</w:t>
      </w:r>
      <w:proofErr w:type="gramEnd"/>
      <w:r w:rsidR="00BE2ECE">
        <w:t xml:space="preserve"> </w:t>
      </w:r>
      <w:r w:rsidRPr="006778F3">
        <w:t>litigation</w:t>
      </w:r>
      <w:r w:rsidR="00BE2ECE">
        <w:t xml:space="preserve"> </w:t>
      </w:r>
      <w:r w:rsidRPr="006778F3">
        <w:t>if</w:t>
      </w:r>
      <w:r w:rsidR="00BE2ECE">
        <w:t xml:space="preserve"> </w:t>
      </w:r>
      <w:r w:rsidRPr="006778F3">
        <w:t>the</w:t>
      </w:r>
      <w:r w:rsidR="00BE2ECE">
        <w:t xml:space="preserve"> </w:t>
      </w:r>
      <w:r w:rsidRPr="006778F3">
        <w:t>need</w:t>
      </w:r>
      <w:r w:rsidR="00BE2ECE">
        <w:t xml:space="preserve"> </w:t>
      </w:r>
      <w:r w:rsidRPr="006778F3">
        <w:t>to</w:t>
      </w:r>
      <w:r w:rsidR="00BE2ECE">
        <w:t xml:space="preserve"> </w:t>
      </w:r>
      <w:r w:rsidRPr="006778F3">
        <w:t>enforce</w:t>
      </w:r>
      <w:r w:rsidR="00BE2ECE">
        <w:t xml:space="preserve"> </w:t>
      </w:r>
      <w:r w:rsidRPr="006778F3">
        <w:t>an</w:t>
      </w:r>
      <w:r w:rsidR="00BE2ECE">
        <w:t xml:space="preserve"> </w:t>
      </w:r>
      <w:r w:rsidRPr="006778F3">
        <w:t>agency’s</w:t>
      </w:r>
      <w:r w:rsidR="00BE2ECE">
        <w:t xml:space="preserve"> </w:t>
      </w:r>
      <w:r w:rsidRPr="006778F3">
        <w:t>rights</w:t>
      </w:r>
      <w:r w:rsidR="00BE2ECE">
        <w:t xml:space="preserve"> </w:t>
      </w:r>
      <w:r w:rsidRPr="006778F3">
        <w:t>to</w:t>
      </w:r>
      <w:r w:rsidR="00BE2ECE">
        <w:t xml:space="preserve"> </w:t>
      </w:r>
      <w:r w:rsidRPr="006778F3">
        <w:t>a</w:t>
      </w:r>
      <w:r w:rsidR="00BE2ECE">
        <w:t xml:space="preserve"> </w:t>
      </w:r>
      <w:r w:rsidRPr="006778F3">
        <w:t>trade</w:t>
      </w:r>
      <w:r w:rsidR="00BE2ECE">
        <w:t xml:space="preserve"> </w:t>
      </w:r>
      <w:r w:rsidRPr="006778F3">
        <w:t>mark</w:t>
      </w:r>
      <w:r w:rsidR="00BE2ECE">
        <w:t xml:space="preserve"> </w:t>
      </w:r>
      <w:r w:rsidRPr="006778F3">
        <w:t>arises.</w:t>
      </w:r>
    </w:p>
    <w:p w14:paraId="0108EA37" w14:textId="6B642D6A" w:rsidR="006778F3" w:rsidRPr="006778F3" w:rsidRDefault="006778F3" w:rsidP="006778F3">
      <w:r w:rsidRPr="006778F3">
        <w:t>There</w:t>
      </w:r>
      <w:r w:rsidR="00BE2ECE">
        <w:t xml:space="preserve"> </w:t>
      </w:r>
      <w:r w:rsidRPr="006778F3">
        <w:t>is</w:t>
      </w:r>
      <w:r w:rsidR="00BE2ECE">
        <w:t xml:space="preserve"> </w:t>
      </w:r>
      <w:r w:rsidRPr="006778F3">
        <w:t>no</w:t>
      </w:r>
      <w:r w:rsidR="00BE2ECE">
        <w:t xml:space="preserve"> </w:t>
      </w:r>
      <w:r w:rsidRPr="006778F3">
        <w:t>requirement</w:t>
      </w:r>
      <w:r w:rsidR="00BE2ECE">
        <w:t xml:space="preserve"> </w:t>
      </w:r>
      <w:r w:rsidRPr="006778F3">
        <w:t>under</w:t>
      </w:r>
      <w:r w:rsidR="00BE2ECE">
        <w:t xml:space="preserve"> </w:t>
      </w:r>
      <w:r w:rsidRPr="006778F3">
        <w:t>the</w:t>
      </w:r>
      <w:r w:rsidR="00BE2ECE">
        <w:t xml:space="preserve"> </w:t>
      </w:r>
      <w:r w:rsidRPr="006778F3">
        <w:rPr>
          <w:i/>
        </w:rPr>
        <w:t>Trade</w:t>
      </w:r>
      <w:r w:rsidR="00BE2ECE">
        <w:rPr>
          <w:i/>
        </w:rPr>
        <w:t xml:space="preserve"> </w:t>
      </w:r>
      <w:r w:rsidRPr="006778F3">
        <w:rPr>
          <w:i/>
        </w:rPr>
        <w:t>Marks</w:t>
      </w:r>
      <w:r w:rsidR="00BE2ECE">
        <w:rPr>
          <w:i/>
        </w:rPr>
        <w:t xml:space="preserve"> </w:t>
      </w:r>
      <w:r w:rsidRPr="006778F3">
        <w:rPr>
          <w:i/>
        </w:rPr>
        <w:t>Act</w:t>
      </w:r>
      <w:r w:rsidR="00BE2ECE">
        <w:t xml:space="preserve"> </w:t>
      </w:r>
      <w:r w:rsidRPr="006778F3">
        <w:t>to</w:t>
      </w:r>
      <w:r w:rsidR="00BE2ECE">
        <w:t xml:space="preserve"> </w:t>
      </w:r>
      <w:r w:rsidRPr="006778F3">
        <w:t>identify</w:t>
      </w:r>
      <w:r w:rsidR="00BE2ECE">
        <w:t xml:space="preserve"> </w:t>
      </w:r>
      <w:r w:rsidRPr="006778F3">
        <w:t>a</w:t>
      </w:r>
      <w:r w:rsidR="00BE2ECE">
        <w:t xml:space="preserve"> </w:t>
      </w:r>
      <w:r w:rsidRPr="006778F3">
        <w:t>trade</w:t>
      </w:r>
      <w:r w:rsidR="00BE2ECE">
        <w:t xml:space="preserve"> </w:t>
      </w:r>
      <w:r w:rsidRPr="006778F3">
        <w:t>mark</w:t>
      </w:r>
      <w:r w:rsidR="00BE2ECE">
        <w:t xml:space="preserve"> </w:t>
      </w:r>
      <w:r w:rsidRPr="006778F3">
        <w:t>with</w:t>
      </w:r>
      <w:r w:rsidR="00BE2ECE">
        <w:t xml:space="preserve"> </w:t>
      </w:r>
      <w:r w:rsidRPr="006778F3">
        <w:t>a</w:t>
      </w:r>
      <w:r w:rsidR="00BE2ECE">
        <w:t xml:space="preserve"> </w:t>
      </w:r>
      <w:r w:rsidRPr="006778F3">
        <w:t>™</w:t>
      </w:r>
      <w:r w:rsidR="00BE2ECE">
        <w:t xml:space="preserve"> </w:t>
      </w:r>
      <w:r w:rsidRPr="006778F3">
        <w:t>or</w:t>
      </w:r>
      <w:r w:rsidR="00BE2ECE">
        <w:t xml:space="preserve"> </w:t>
      </w:r>
      <w:r w:rsidRPr="006778F3">
        <w:t>®</w:t>
      </w:r>
      <w:r w:rsidR="00BE2ECE">
        <w:t xml:space="preserve"> </w:t>
      </w:r>
      <w:r w:rsidRPr="006778F3">
        <w:t>symbol,</w:t>
      </w:r>
      <w:r w:rsidR="00BE2ECE">
        <w:t xml:space="preserve"> </w:t>
      </w:r>
      <w:r w:rsidRPr="006778F3">
        <w:t>although</w:t>
      </w:r>
      <w:r w:rsidR="00BE2ECE">
        <w:t xml:space="preserve"> </w:t>
      </w:r>
      <w:r w:rsidRPr="006778F3">
        <w:t>it</w:t>
      </w:r>
      <w:r w:rsidR="00BE2ECE">
        <w:t xml:space="preserve"> </w:t>
      </w:r>
      <w:r w:rsidRPr="006778F3">
        <w:t>is</w:t>
      </w:r>
      <w:r w:rsidR="00BE2ECE">
        <w:t xml:space="preserve"> </w:t>
      </w:r>
      <w:r w:rsidRPr="006778F3">
        <w:t>good</w:t>
      </w:r>
      <w:r w:rsidR="00BE2ECE">
        <w:t xml:space="preserve"> </w:t>
      </w:r>
      <w:r w:rsidRPr="006778F3">
        <w:t>practice</w:t>
      </w:r>
      <w:r w:rsidR="00BE2ECE">
        <w:t xml:space="preserve"> </w:t>
      </w:r>
      <w:r w:rsidRPr="006778F3">
        <w:t>as</w:t>
      </w:r>
      <w:r w:rsidR="00BE2ECE">
        <w:t xml:space="preserve"> </w:t>
      </w:r>
      <w:r w:rsidRPr="006778F3">
        <w:t>it</w:t>
      </w:r>
      <w:r w:rsidR="00BE2ECE">
        <w:t xml:space="preserve"> </w:t>
      </w:r>
      <w:r w:rsidRPr="006778F3">
        <w:t>allows</w:t>
      </w:r>
      <w:r w:rsidR="00BE2ECE">
        <w:t xml:space="preserve"> </w:t>
      </w:r>
      <w:r w:rsidRPr="006778F3">
        <w:t>users</w:t>
      </w:r>
      <w:r w:rsidR="00BE2ECE">
        <w:t xml:space="preserve"> </w:t>
      </w:r>
      <w:r w:rsidRPr="006778F3">
        <w:t>of</w:t>
      </w:r>
      <w:r w:rsidR="00BE2ECE">
        <w:t xml:space="preserve"> </w:t>
      </w:r>
      <w:r w:rsidRPr="006778F3">
        <w:t>the</w:t>
      </w:r>
      <w:r w:rsidR="00BE2ECE">
        <w:t xml:space="preserve"> </w:t>
      </w:r>
      <w:r w:rsidRPr="006778F3">
        <w:t>works</w:t>
      </w:r>
      <w:r w:rsidR="00BE2ECE">
        <w:t xml:space="preserve"> </w:t>
      </w:r>
      <w:r w:rsidRPr="006778F3">
        <w:t>to</w:t>
      </w:r>
      <w:r w:rsidR="00BE2ECE">
        <w:t xml:space="preserve"> </w:t>
      </w:r>
      <w:r w:rsidRPr="006778F3">
        <w:t>understand</w:t>
      </w:r>
      <w:r w:rsidR="00BE2ECE">
        <w:t xml:space="preserve"> </w:t>
      </w:r>
      <w:r w:rsidRPr="006778F3">
        <w:t>their</w:t>
      </w:r>
      <w:r w:rsidR="00BE2ECE">
        <w:t xml:space="preserve"> </w:t>
      </w:r>
      <w:r w:rsidRPr="006778F3">
        <w:t>rights</w:t>
      </w:r>
      <w:r w:rsidR="00BE2ECE">
        <w:t xml:space="preserve"> </w:t>
      </w:r>
      <w:r w:rsidRPr="006778F3">
        <w:t>and</w:t>
      </w:r>
      <w:r w:rsidR="00BE2ECE">
        <w:t xml:space="preserve"> </w:t>
      </w:r>
      <w:r w:rsidRPr="006778F3">
        <w:t>obligations</w:t>
      </w:r>
      <w:r w:rsidR="00BE2ECE">
        <w:t xml:space="preserve"> </w:t>
      </w:r>
      <w:r w:rsidRPr="006778F3">
        <w:t>in</w:t>
      </w:r>
      <w:r w:rsidR="00BE2ECE">
        <w:t xml:space="preserve"> </w:t>
      </w:r>
      <w:r w:rsidRPr="006778F3">
        <w:t>the</w:t>
      </w:r>
      <w:r w:rsidR="00BE2ECE">
        <w:t xml:space="preserve"> </w:t>
      </w:r>
      <w:r w:rsidRPr="006778F3">
        <w:t>use</w:t>
      </w:r>
      <w:r w:rsidR="00BE2ECE">
        <w:t xml:space="preserve"> </w:t>
      </w:r>
      <w:r w:rsidRPr="006778F3">
        <w:t>of</w:t>
      </w:r>
      <w:r w:rsidR="00BE2ECE">
        <w:t xml:space="preserve"> </w:t>
      </w:r>
      <w:r w:rsidRPr="006778F3">
        <w:t>the</w:t>
      </w:r>
      <w:r w:rsidR="00BE2ECE">
        <w:t xml:space="preserve"> </w:t>
      </w:r>
      <w:r w:rsidRPr="006778F3">
        <w:t>mark.</w:t>
      </w:r>
      <w:r w:rsidR="00BE2ECE">
        <w:t xml:space="preserve"> </w:t>
      </w:r>
      <w:r w:rsidRPr="006778F3">
        <w:t>Using</w:t>
      </w:r>
      <w:r w:rsidR="00BE2ECE">
        <w:t xml:space="preserve"> </w:t>
      </w:r>
      <w:r w:rsidRPr="006778F3">
        <w:t>a</w:t>
      </w:r>
      <w:r w:rsidR="00BE2ECE">
        <w:t xml:space="preserve"> </w:t>
      </w:r>
      <w:r w:rsidRPr="006778F3">
        <w:t>trade</w:t>
      </w:r>
      <w:r w:rsidR="00BE2ECE">
        <w:t xml:space="preserve"> </w:t>
      </w:r>
      <w:r w:rsidRPr="006778F3">
        <w:t>mark</w:t>
      </w:r>
      <w:r w:rsidR="00BE2ECE">
        <w:t xml:space="preserve"> </w:t>
      </w:r>
      <w:r w:rsidRPr="006778F3">
        <w:t>symbol</w:t>
      </w:r>
      <w:r w:rsidR="00BE2ECE">
        <w:t xml:space="preserve"> </w:t>
      </w:r>
      <w:r w:rsidRPr="006778F3">
        <w:t>can</w:t>
      </w:r>
      <w:r w:rsidR="00BE2ECE">
        <w:t xml:space="preserve"> </w:t>
      </w:r>
      <w:r w:rsidRPr="006778F3">
        <w:t>also</w:t>
      </w:r>
      <w:r w:rsidR="00BE2ECE">
        <w:t xml:space="preserve"> </w:t>
      </w:r>
      <w:r w:rsidRPr="006778F3">
        <w:t>act</w:t>
      </w:r>
      <w:r w:rsidR="00BE2ECE">
        <w:t xml:space="preserve"> </w:t>
      </w:r>
      <w:r w:rsidRPr="006778F3">
        <w:t>as</w:t>
      </w:r>
      <w:r w:rsidR="00BE2ECE">
        <w:t xml:space="preserve"> </w:t>
      </w:r>
      <w:r w:rsidRPr="006778F3">
        <w:t>a</w:t>
      </w:r>
      <w:r w:rsidR="00BE2ECE">
        <w:t xml:space="preserve"> </w:t>
      </w:r>
      <w:r w:rsidRPr="006778F3">
        <w:t>deterrent</w:t>
      </w:r>
      <w:r w:rsidR="00BE2ECE">
        <w:t xml:space="preserve"> </w:t>
      </w:r>
      <w:r w:rsidRPr="006778F3">
        <w:t>to</w:t>
      </w:r>
      <w:r w:rsidR="00BE2ECE">
        <w:t xml:space="preserve"> </w:t>
      </w:r>
      <w:r w:rsidRPr="006778F3">
        <w:t>potential</w:t>
      </w:r>
      <w:r w:rsidR="00BE2ECE">
        <w:t xml:space="preserve"> </w:t>
      </w:r>
      <w:r w:rsidRPr="006778F3">
        <w:t>infringers.</w:t>
      </w:r>
    </w:p>
    <w:p w14:paraId="4E0DECDD" w14:textId="37F9F7F8" w:rsidR="006778F3" w:rsidRPr="006778F3" w:rsidRDefault="006778F3" w:rsidP="006778F3">
      <w:r w:rsidRPr="006778F3">
        <w:t>IP</w:t>
      </w:r>
      <w:r w:rsidR="00BE2ECE">
        <w:t xml:space="preserve"> </w:t>
      </w:r>
      <w:r w:rsidRPr="006778F3">
        <w:t>Australia</w:t>
      </w:r>
      <w:r w:rsidR="00BE2ECE">
        <w:t xml:space="preserve"> </w:t>
      </w:r>
      <w:r w:rsidRPr="006778F3">
        <w:t>is</w:t>
      </w:r>
      <w:r w:rsidR="00BE2ECE">
        <w:t xml:space="preserve"> </w:t>
      </w:r>
      <w:r w:rsidRPr="006778F3">
        <w:t>the</w:t>
      </w:r>
      <w:r w:rsidR="00BE2ECE">
        <w:t xml:space="preserve"> </w:t>
      </w:r>
      <w:r w:rsidRPr="006778F3">
        <w:t>Australian</w:t>
      </w:r>
      <w:r w:rsidR="00BE2ECE">
        <w:t xml:space="preserve"> </w:t>
      </w:r>
      <w:r w:rsidRPr="006778F3">
        <w:t>Government</w:t>
      </w:r>
      <w:r w:rsidR="00BE2ECE">
        <w:t xml:space="preserve"> </w:t>
      </w:r>
      <w:r w:rsidRPr="006778F3">
        <w:t>agency</w:t>
      </w:r>
      <w:r w:rsidR="00BE2ECE">
        <w:t xml:space="preserve"> </w:t>
      </w:r>
      <w:r w:rsidRPr="006778F3">
        <w:t>responsible</w:t>
      </w:r>
      <w:r w:rsidR="00BE2ECE">
        <w:t xml:space="preserve"> </w:t>
      </w:r>
      <w:r w:rsidRPr="006778F3">
        <w:t>for</w:t>
      </w:r>
      <w:r w:rsidR="00BE2ECE">
        <w:t xml:space="preserve"> </w:t>
      </w:r>
      <w:r w:rsidRPr="006778F3">
        <w:t>granting</w:t>
      </w:r>
      <w:r w:rsidR="00BE2ECE">
        <w:t xml:space="preserve"> </w:t>
      </w:r>
      <w:r w:rsidRPr="006778F3">
        <w:t>rights</w:t>
      </w:r>
      <w:r w:rsidR="00BE2ECE">
        <w:t xml:space="preserve"> </w:t>
      </w:r>
      <w:r w:rsidRPr="006778F3">
        <w:t>in</w:t>
      </w:r>
      <w:r w:rsidR="00BE2ECE">
        <w:t xml:space="preserve"> </w:t>
      </w:r>
      <w:r w:rsidRPr="006778F3">
        <w:t>trade</w:t>
      </w:r>
      <w:r w:rsidR="00BE2ECE">
        <w:t xml:space="preserve"> </w:t>
      </w:r>
      <w:r w:rsidRPr="006778F3">
        <w:t>marks.</w:t>
      </w:r>
      <w:r w:rsidR="00BE2ECE">
        <w:t xml:space="preserve"> </w:t>
      </w:r>
      <w:r w:rsidRPr="006778F3">
        <w:t>More</w:t>
      </w:r>
      <w:r w:rsidR="00BE2ECE">
        <w:t xml:space="preserve"> </w:t>
      </w:r>
      <w:r w:rsidRPr="006778F3">
        <w:t>information</w:t>
      </w:r>
      <w:r w:rsidR="00BE2ECE">
        <w:t xml:space="preserve"> </w:t>
      </w:r>
      <w:r w:rsidRPr="006778F3">
        <w:t>on</w:t>
      </w:r>
      <w:r w:rsidR="00BE2ECE">
        <w:t xml:space="preserve"> </w:t>
      </w:r>
      <w:proofErr w:type="spellStart"/>
      <w:r w:rsidRPr="006778F3">
        <w:t>trade</w:t>
      </w:r>
      <w:r w:rsidR="00BE2ECE">
        <w:t xml:space="preserve"> </w:t>
      </w:r>
      <w:r w:rsidRPr="006778F3">
        <w:t>marks</w:t>
      </w:r>
      <w:proofErr w:type="spellEnd"/>
      <w:r w:rsidR="00BE2ECE">
        <w:t xml:space="preserve"> </w:t>
      </w:r>
      <w:r w:rsidRPr="006778F3">
        <w:t>and</w:t>
      </w:r>
      <w:r w:rsidR="00BE2ECE">
        <w:t xml:space="preserve"> </w:t>
      </w:r>
      <w:r w:rsidRPr="006778F3">
        <w:t>their</w:t>
      </w:r>
      <w:r w:rsidR="00BE2ECE">
        <w:t xml:space="preserve"> </w:t>
      </w:r>
      <w:r w:rsidRPr="006778F3">
        <w:t>registration</w:t>
      </w:r>
      <w:r w:rsidR="00BE2ECE">
        <w:t xml:space="preserve"> </w:t>
      </w:r>
      <w:r w:rsidRPr="006778F3">
        <w:t>process</w:t>
      </w:r>
      <w:r w:rsidR="00BE2ECE">
        <w:t xml:space="preserve"> </w:t>
      </w:r>
      <w:r w:rsidRPr="006778F3">
        <w:t>can</w:t>
      </w:r>
      <w:r w:rsidR="00BE2ECE">
        <w:t xml:space="preserve"> </w:t>
      </w:r>
      <w:r w:rsidRPr="006778F3">
        <w:t>be</w:t>
      </w:r>
      <w:r w:rsidR="00BE2ECE">
        <w:t xml:space="preserve"> </w:t>
      </w:r>
      <w:r w:rsidRPr="006778F3">
        <w:t>found</w:t>
      </w:r>
      <w:r w:rsidR="00BE2ECE">
        <w:t xml:space="preserve"> </w:t>
      </w:r>
      <w:r w:rsidRPr="006778F3">
        <w:t>on</w:t>
      </w:r>
      <w:r w:rsidR="00BE2ECE">
        <w:t xml:space="preserve"> </w:t>
      </w:r>
      <w:r w:rsidRPr="006778F3">
        <w:t>IP</w:t>
      </w:r>
      <w:r w:rsidR="00BE2ECE">
        <w:t xml:space="preserve"> </w:t>
      </w:r>
      <w:r w:rsidRPr="006778F3">
        <w:t>Australia’s</w:t>
      </w:r>
      <w:r w:rsidR="00BE2ECE">
        <w:t xml:space="preserve"> </w:t>
      </w:r>
      <w:r w:rsidRPr="006778F3">
        <w:t>website</w:t>
      </w:r>
      <w:r w:rsidR="00BE2ECE">
        <w:t xml:space="preserve"> </w:t>
      </w:r>
      <w:r w:rsidRPr="006778F3">
        <w:t>at</w:t>
      </w:r>
      <w:r w:rsidR="00BE2ECE">
        <w:t xml:space="preserve"> </w:t>
      </w:r>
      <w:hyperlink r:id="rId91" w:history="1">
        <w:r w:rsidRPr="006778F3">
          <w:rPr>
            <w:rStyle w:val="Hyperlink"/>
          </w:rPr>
          <w:t>http://www.ipaustralia.gov.au/get</w:t>
        </w:r>
        <w:r w:rsidRPr="006778F3">
          <w:rPr>
            <w:rStyle w:val="Hyperlink"/>
          </w:rPr>
          <w:noBreakHyphen/>
          <w:t>the</w:t>
        </w:r>
        <w:r w:rsidRPr="006778F3">
          <w:rPr>
            <w:rStyle w:val="Hyperlink"/>
          </w:rPr>
          <w:noBreakHyphen/>
          <w:t>right</w:t>
        </w:r>
        <w:r w:rsidRPr="006778F3">
          <w:rPr>
            <w:rStyle w:val="Hyperlink"/>
          </w:rPr>
          <w:noBreakHyphen/>
          <w:t>ip/trade</w:t>
        </w:r>
        <w:r w:rsidRPr="006778F3">
          <w:rPr>
            <w:rStyle w:val="Hyperlink"/>
          </w:rPr>
          <w:noBreakHyphen/>
          <w:t>marks/</w:t>
        </w:r>
      </w:hyperlink>
    </w:p>
    <w:p w14:paraId="0744AC90" w14:textId="77777777" w:rsidR="006778F3" w:rsidRPr="006778F3" w:rsidRDefault="006778F3" w:rsidP="00603B27">
      <w:pPr>
        <w:pStyle w:val="Heading2"/>
        <w:numPr>
          <w:ilvl w:val="0"/>
          <w:numId w:val="0"/>
        </w:numPr>
        <w:ind w:left="737" w:hanging="737"/>
      </w:pPr>
      <w:bookmarkStart w:id="538" w:name="_Toc360519949"/>
      <w:bookmarkStart w:id="539" w:name="_Toc373162592"/>
      <w:bookmarkStart w:id="540" w:name="_Toc373224045"/>
      <w:bookmarkStart w:id="541" w:name="_Toc411926913"/>
      <w:bookmarkStart w:id="542" w:name="_Toc140576508"/>
      <w:bookmarkStart w:id="543" w:name="_Toc176264896"/>
      <w:r w:rsidRPr="006778F3">
        <w:t>Patents</w:t>
      </w:r>
      <w:bookmarkEnd w:id="538"/>
      <w:bookmarkEnd w:id="539"/>
      <w:bookmarkEnd w:id="540"/>
      <w:bookmarkEnd w:id="541"/>
      <w:bookmarkEnd w:id="542"/>
      <w:bookmarkEnd w:id="543"/>
    </w:p>
    <w:p w14:paraId="49E05463" w14:textId="77777777" w:rsidR="00BB166C" w:rsidRDefault="006778F3" w:rsidP="006778F3">
      <w:r w:rsidRPr="006778F3">
        <w:t>A</w:t>
      </w:r>
      <w:r w:rsidR="00BE2ECE">
        <w:t xml:space="preserve"> </w:t>
      </w:r>
      <w:r w:rsidRPr="006778F3">
        <w:t>patent</w:t>
      </w:r>
      <w:r w:rsidR="00BE2ECE">
        <w:t xml:space="preserve"> </w:t>
      </w:r>
      <w:r w:rsidRPr="006778F3">
        <w:t>is</w:t>
      </w:r>
      <w:r w:rsidR="00BE2ECE">
        <w:t xml:space="preserve"> </w:t>
      </w:r>
      <w:r w:rsidRPr="006778F3">
        <w:t>a</w:t>
      </w:r>
      <w:r w:rsidR="00BE2ECE">
        <w:t xml:space="preserve"> </w:t>
      </w:r>
      <w:r w:rsidRPr="006778F3">
        <w:t>right</w:t>
      </w:r>
      <w:r w:rsidR="00BE2ECE">
        <w:t xml:space="preserve"> </w:t>
      </w:r>
      <w:r w:rsidRPr="006778F3">
        <w:t>that</w:t>
      </w:r>
      <w:r w:rsidR="00BE2ECE">
        <w:t xml:space="preserve"> </w:t>
      </w:r>
      <w:r w:rsidRPr="006778F3">
        <w:t>is</w:t>
      </w:r>
      <w:r w:rsidR="00BE2ECE">
        <w:t xml:space="preserve"> </w:t>
      </w:r>
      <w:r w:rsidRPr="006778F3">
        <w:t>granted</w:t>
      </w:r>
      <w:r w:rsidR="00BE2ECE">
        <w:t xml:space="preserve"> </w:t>
      </w:r>
      <w:r w:rsidRPr="006778F3">
        <w:t>on</w:t>
      </w:r>
      <w:r w:rsidR="00BE2ECE">
        <w:t xml:space="preserve"> </w:t>
      </w:r>
      <w:r w:rsidRPr="006778F3">
        <w:t>registration</w:t>
      </w:r>
      <w:r w:rsidR="00BE2ECE">
        <w:t xml:space="preserve"> </w:t>
      </w:r>
      <w:r w:rsidRPr="006778F3">
        <w:t>for</w:t>
      </w:r>
      <w:r w:rsidR="00BE2ECE">
        <w:t xml:space="preserve"> </w:t>
      </w:r>
      <w:r w:rsidRPr="006778F3">
        <w:t>any</w:t>
      </w:r>
      <w:r w:rsidR="00BE2ECE">
        <w:t xml:space="preserve"> </w:t>
      </w:r>
      <w:r w:rsidRPr="006778F3">
        <w:t>device,</w:t>
      </w:r>
      <w:r w:rsidR="00BE2ECE">
        <w:t xml:space="preserve"> </w:t>
      </w:r>
      <w:r w:rsidRPr="006778F3">
        <w:t>substance,</w:t>
      </w:r>
      <w:r w:rsidR="00BE2ECE">
        <w:t xml:space="preserve"> </w:t>
      </w:r>
      <w:r w:rsidRPr="006778F3">
        <w:t>method</w:t>
      </w:r>
      <w:r w:rsidR="00BE2ECE">
        <w:t xml:space="preserve"> </w:t>
      </w:r>
      <w:r w:rsidRPr="006778F3">
        <w:t>or</w:t>
      </w:r>
      <w:r w:rsidR="00BE2ECE">
        <w:t xml:space="preserve"> </w:t>
      </w:r>
      <w:r w:rsidRPr="006778F3">
        <w:t>process</w:t>
      </w:r>
      <w:r w:rsidR="00BE2ECE">
        <w:t xml:space="preserve"> </w:t>
      </w:r>
      <w:r w:rsidRPr="006778F3">
        <w:t>that</w:t>
      </w:r>
      <w:r w:rsidR="00BE2ECE">
        <w:t xml:space="preserve"> </w:t>
      </w:r>
      <w:r w:rsidRPr="006778F3">
        <w:t>is</w:t>
      </w:r>
      <w:r w:rsidR="00BE2ECE">
        <w:t xml:space="preserve"> </w:t>
      </w:r>
      <w:r w:rsidRPr="006778F3">
        <w:t>new,</w:t>
      </w:r>
      <w:r w:rsidR="00BE2ECE">
        <w:t xml:space="preserve"> </w:t>
      </w:r>
      <w:r w:rsidRPr="006778F3">
        <w:t>inventive,</w:t>
      </w:r>
      <w:r w:rsidR="00BE2ECE">
        <w:t xml:space="preserve"> </w:t>
      </w:r>
      <w:r w:rsidRPr="006778F3">
        <w:t>and</w:t>
      </w:r>
      <w:r w:rsidR="00BE2ECE">
        <w:t xml:space="preserve"> </w:t>
      </w:r>
      <w:r w:rsidRPr="006778F3">
        <w:t>useful.</w:t>
      </w:r>
    </w:p>
    <w:p w14:paraId="47919F41" w14:textId="132D3F41" w:rsidR="006778F3" w:rsidRPr="006778F3" w:rsidRDefault="006778F3" w:rsidP="006778F3">
      <w:r w:rsidRPr="006778F3">
        <w:t>A</w:t>
      </w:r>
      <w:r w:rsidR="00BE2ECE">
        <w:t xml:space="preserve"> </w:t>
      </w:r>
      <w:r w:rsidRPr="006778F3">
        <w:t>patent</w:t>
      </w:r>
      <w:r w:rsidR="00BE2ECE">
        <w:t xml:space="preserve"> </w:t>
      </w:r>
      <w:r w:rsidRPr="006778F3">
        <w:t>is</w:t>
      </w:r>
      <w:r w:rsidR="00BE2ECE">
        <w:t xml:space="preserve"> </w:t>
      </w:r>
      <w:r w:rsidRPr="006778F3">
        <w:t>legally</w:t>
      </w:r>
      <w:r w:rsidR="00BE2ECE">
        <w:t xml:space="preserve"> </w:t>
      </w:r>
      <w:r w:rsidRPr="006778F3">
        <w:t>enforceable</w:t>
      </w:r>
      <w:r w:rsidR="00BE2ECE">
        <w:t xml:space="preserve"> </w:t>
      </w:r>
      <w:r w:rsidRPr="006778F3">
        <w:t>and</w:t>
      </w:r>
      <w:r w:rsidR="00BE2ECE">
        <w:t xml:space="preserve"> </w:t>
      </w:r>
      <w:r w:rsidRPr="006778F3">
        <w:t>gives</w:t>
      </w:r>
      <w:r w:rsidR="00BE2ECE">
        <w:t xml:space="preserve"> </w:t>
      </w:r>
      <w:r w:rsidRPr="006778F3">
        <w:t>the</w:t>
      </w:r>
      <w:r w:rsidR="00BE2ECE">
        <w:t xml:space="preserve"> </w:t>
      </w:r>
      <w:r w:rsidRPr="006778F3">
        <w:t>owner</w:t>
      </w:r>
      <w:r w:rsidR="00BE2ECE">
        <w:t xml:space="preserve"> </w:t>
      </w:r>
      <w:r w:rsidRPr="006778F3">
        <w:t>the</w:t>
      </w:r>
      <w:r w:rsidR="00BE2ECE">
        <w:t xml:space="preserve"> </w:t>
      </w:r>
      <w:r w:rsidRPr="006778F3">
        <w:t>exclusive</w:t>
      </w:r>
      <w:r w:rsidR="00BE2ECE">
        <w:t xml:space="preserve"> </w:t>
      </w:r>
      <w:r w:rsidRPr="006778F3">
        <w:t>right</w:t>
      </w:r>
      <w:r w:rsidR="00BE2ECE">
        <w:t xml:space="preserve"> </w:t>
      </w:r>
      <w:r w:rsidRPr="006778F3">
        <w:t>to</w:t>
      </w:r>
      <w:r w:rsidR="00BE2ECE">
        <w:t xml:space="preserve"> </w:t>
      </w:r>
      <w:r w:rsidRPr="006778F3">
        <w:t>exploit</w:t>
      </w:r>
      <w:r w:rsidR="00BE2ECE">
        <w:t xml:space="preserve"> </w:t>
      </w:r>
      <w:r w:rsidRPr="006778F3">
        <w:t>the</w:t>
      </w:r>
      <w:r w:rsidR="00BE2ECE">
        <w:t xml:space="preserve"> </w:t>
      </w:r>
      <w:r w:rsidRPr="006778F3">
        <w:t>invention</w:t>
      </w:r>
      <w:r w:rsidR="00BE2ECE">
        <w:t xml:space="preserve"> </w:t>
      </w:r>
      <w:r w:rsidRPr="006778F3">
        <w:t>commercially</w:t>
      </w:r>
      <w:r w:rsidR="00BE2ECE">
        <w:t xml:space="preserve"> </w:t>
      </w:r>
      <w:r w:rsidRPr="006778F3">
        <w:t>for</w:t>
      </w:r>
      <w:r w:rsidR="00BE2ECE">
        <w:t xml:space="preserve"> </w:t>
      </w:r>
      <w:r w:rsidRPr="006778F3">
        <w:t>the</w:t>
      </w:r>
      <w:r w:rsidR="00BE2ECE">
        <w:t xml:space="preserve"> </w:t>
      </w:r>
      <w:r w:rsidRPr="006778F3">
        <w:t>life</w:t>
      </w:r>
      <w:r w:rsidR="00BE2ECE">
        <w:t xml:space="preserve"> </w:t>
      </w:r>
      <w:r w:rsidRPr="006778F3">
        <w:t>of</w:t>
      </w:r>
      <w:r w:rsidR="00BE2ECE">
        <w:t xml:space="preserve"> </w:t>
      </w:r>
      <w:r w:rsidRPr="006778F3">
        <w:t>the</w:t>
      </w:r>
      <w:r w:rsidR="00BE2ECE">
        <w:t xml:space="preserve"> </w:t>
      </w:r>
      <w:r w:rsidRPr="006778F3">
        <w:t>patent</w:t>
      </w:r>
      <w:r w:rsidR="00BE2ECE">
        <w:t xml:space="preserve"> </w:t>
      </w:r>
      <w:r w:rsidRPr="006778F3">
        <w:t>(a</w:t>
      </w:r>
      <w:r w:rsidR="00BE2ECE">
        <w:t xml:space="preserve"> </w:t>
      </w:r>
      <w:r w:rsidRPr="006778F3">
        <w:t>fixed</w:t>
      </w:r>
      <w:r w:rsidR="00BE2ECE">
        <w:t xml:space="preserve"> </w:t>
      </w:r>
      <w:r w:rsidRPr="006778F3">
        <w:t>term</w:t>
      </w:r>
      <w:r w:rsidR="00BE2ECE">
        <w:t xml:space="preserve"> </w:t>
      </w:r>
      <w:r w:rsidRPr="006778F3">
        <w:t>of</w:t>
      </w:r>
      <w:r w:rsidR="00BE2ECE">
        <w:t xml:space="preserve"> </w:t>
      </w:r>
      <w:r w:rsidRPr="006778F3">
        <w:t>20</w:t>
      </w:r>
      <w:r w:rsidR="00BE2ECE">
        <w:t xml:space="preserve"> </w:t>
      </w:r>
      <w:r w:rsidRPr="006778F3">
        <w:t>years</w:t>
      </w:r>
      <w:r w:rsidR="00BE2ECE">
        <w:t xml:space="preserve"> </w:t>
      </w:r>
      <w:r w:rsidRPr="006778F3">
        <w:t>in</w:t>
      </w:r>
      <w:r w:rsidR="00BE2ECE">
        <w:t xml:space="preserve"> </w:t>
      </w:r>
      <w:r w:rsidRPr="006778F3">
        <w:t>the</w:t>
      </w:r>
      <w:r w:rsidR="00BE2ECE">
        <w:t xml:space="preserve"> </w:t>
      </w:r>
      <w:r w:rsidRPr="006778F3">
        <w:t>case</w:t>
      </w:r>
      <w:r w:rsidR="00BE2ECE">
        <w:t xml:space="preserve"> </w:t>
      </w:r>
      <w:r w:rsidRPr="006778F3">
        <w:t>of</w:t>
      </w:r>
      <w:r w:rsidR="00BE2ECE">
        <w:t xml:space="preserve"> </w:t>
      </w:r>
      <w:r w:rsidRPr="006778F3">
        <w:t>standard</w:t>
      </w:r>
      <w:r w:rsidR="00BE2ECE">
        <w:t xml:space="preserve"> </w:t>
      </w:r>
      <w:r w:rsidRPr="006778F3">
        <w:t>patents</w:t>
      </w:r>
      <w:r w:rsidR="00BE2ECE">
        <w:t xml:space="preserve"> </w:t>
      </w:r>
      <w:r w:rsidRPr="006778F3">
        <w:t>and</w:t>
      </w:r>
      <w:r w:rsidR="00BE2ECE">
        <w:t xml:space="preserve"> </w:t>
      </w:r>
      <w:r w:rsidRPr="006778F3">
        <w:t>eight</w:t>
      </w:r>
      <w:r w:rsidR="00BE2ECE">
        <w:t xml:space="preserve"> </w:t>
      </w:r>
      <w:r w:rsidRPr="006778F3">
        <w:t>years</w:t>
      </w:r>
      <w:r w:rsidR="00BE2ECE">
        <w:t xml:space="preserve"> </w:t>
      </w:r>
      <w:r w:rsidRPr="006778F3">
        <w:t>in</w:t>
      </w:r>
      <w:r w:rsidR="00BE2ECE">
        <w:t xml:space="preserve"> </w:t>
      </w:r>
      <w:r w:rsidRPr="006778F3">
        <w:t>the</w:t>
      </w:r>
      <w:r w:rsidR="00BE2ECE">
        <w:t xml:space="preserve"> </w:t>
      </w:r>
      <w:r w:rsidRPr="006778F3">
        <w:t>case</w:t>
      </w:r>
      <w:r w:rsidR="00BE2ECE">
        <w:t xml:space="preserve"> </w:t>
      </w:r>
      <w:r w:rsidRPr="006778F3">
        <w:t>of</w:t>
      </w:r>
      <w:r w:rsidR="00BE2ECE">
        <w:t xml:space="preserve"> </w:t>
      </w:r>
      <w:r w:rsidRPr="006778F3">
        <w:t>innovation</w:t>
      </w:r>
      <w:r w:rsidR="00BE2ECE">
        <w:t xml:space="preserve"> </w:t>
      </w:r>
      <w:r w:rsidRPr="006778F3">
        <w:t>patents).</w:t>
      </w:r>
      <w:r w:rsidR="00BE2ECE">
        <w:t xml:space="preserve"> </w:t>
      </w:r>
      <w:r w:rsidRPr="006778F3">
        <w:t>The</w:t>
      </w:r>
      <w:r w:rsidR="00BE2ECE">
        <w:t xml:space="preserve"> </w:t>
      </w:r>
      <w:r w:rsidRPr="006778F3">
        <w:t>grant</w:t>
      </w:r>
      <w:r w:rsidR="00BE2ECE">
        <w:t xml:space="preserve"> </w:t>
      </w:r>
      <w:r w:rsidRPr="006778F3">
        <w:t>of</w:t>
      </w:r>
      <w:r w:rsidR="00BE2ECE">
        <w:t xml:space="preserve"> </w:t>
      </w:r>
      <w:r w:rsidRPr="006778F3">
        <w:t>patent</w:t>
      </w:r>
      <w:r w:rsidR="00BE2ECE">
        <w:t xml:space="preserve"> </w:t>
      </w:r>
      <w:r w:rsidRPr="006778F3">
        <w:t>rights</w:t>
      </w:r>
      <w:r w:rsidR="00BE2ECE">
        <w:t xml:space="preserve"> </w:t>
      </w:r>
      <w:r w:rsidRPr="006778F3">
        <w:t>depends</w:t>
      </w:r>
      <w:r w:rsidR="00BE2ECE">
        <w:t xml:space="preserve"> </w:t>
      </w:r>
      <w:r w:rsidRPr="006778F3">
        <w:t>on</w:t>
      </w:r>
      <w:r w:rsidR="00BE2ECE">
        <w:t xml:space="preserve"> </w:t>
      </w:r>
      <w:r w:rsidRPr="006778F3">
        <w:t>registration</w:t>
      </w:r>
      <w:r w:rsidR="00BE2ECE">
        <w:t xml:space="preserve"> </w:t>
      </w:r>
      <w:r w:rsidRPr="006778F3">
        <w:t>of</w:t>
      </w:r>
      <w:r w:rsidR="00BE2ECE">
        <w:t xml:space="preserve"> </w:t>
      </w:r>
      <w:r w:rsidRPr="006778F3">
        <w:t>the</w:t>
      </w:r>
      <w:r w:rsidR="00BE2ECE">
        <w:t xml:space="preserve"> </w:t>
      </w:r>
      <w:r w:rsidRPr="006778F3">
        <w:t>invention.</w:t>
      </w:r>
    </w:p>
    <w:p w14:paraId="5E4E357E" w14:textId="77777777" w:rsidR="00BB166C" w:rsidRDefault="006778F3" w:rsidP="006778F3">
      <w:r w:rsidRPr="006778F3">
        <w:t>There</w:t>
      </w:r>
      <w:r w:rsidR="00BE2ECE">
        <w:t xml:space="preserve"> </w:t>
      </w:r>
      <w:r w:rsidRPr="006778F3">
        <w:t>are</w:t>
      </w:r>
      <w:r w:rsidR="00BE2ECE">
        <w:t xml:space="preserve"> </w:t>
      </w:r>
      <w:r w:rsidRPr="006778F3">
        <w:t>various</w:t>
      </w:r>
      <w:r w:rsidR="00BE2ECE">
        <w:t xml:space="preserve"> </w:t>
      </w:r>
      <w:r w:rsidRPr="006778F3">
        <w:t>hurdles</w:t>
      </w:r>
      <w:r w:rsidR="00BE2ECE">
        <w:t xml:space="preserve"> </w:t>
      </w:r>
      <w:r w:rsidRPr="006778F3">
        <w:t>to</w:t>
      </w:r>
      <w:r w:rsidR="00BE2ECE">
        <w:t xml:space="preserve"> </w:t>
      </w:r>
      <w:r w:rsidRPr="006778F3">
        <w:t>registering</w:t>
      </w:r>
      <w:r w:rsidR="00BE2ECE">
        <w:t xml:space="preserve"> </w:t>
      </w:r>
      <w:r w:rsidRPr="006778F3">
        <w:t>a</w:t>
      </w:r>
      <w:r w:rsidR="00BE2ECE">
        <w:t xml:space="preserve"> </w:t>
      </w:r>
      <w:r w:rsidRPr="006778F3">
        <w:t>patent.</w:t>
      </w:r>
      <w:r w:rsidR="00BE2ECE">
        <w:t xml:space="preserve"> </w:t>
      </w:r>
      <w:r w:rsidRPr="006778F3">
        <w:t>The</w:t>
      </w:r>
      <w:r w:rsidR="00BE2ECE">
        <w:t xml:space="preserve"> </w:t>
      </w:r>
      <w:r w:rsidRPr="006778F3">
        <w:t>invention</w:t>
      </w:r>
      <w:r w:rsidR="00BE2ECE">
        <w:t xml:space="preserve"> </w:t>
      </w:r>
      <w:r w:rsidRPr="006778F3">
        <w:t>must</w:t>
      </w:r>
      <w:r w:rsidR="00BE2ECE">
        <w:t xml:space="preserve"> </w:t>
      </w:r>
      <w:r w:rsidRPr="006778F3">
        <w:t>be</w:t>
      </w:r>
      <w:r w:rsidR="00BE2ECE">
        <w:t xml:space="preserve"> </w:t>
      </w:r>
      <w:r w:rsidRPr="006778F3">
        <w:t>a</w:t>
      </w:r>
      <w:r w:rsidR="00BE2ECE">
        <w:t xml:space="preserve"> </w:t>
      </w:r>
      <w:r w:rsidRPr="006778F3">
        <w:t>manner</w:t>
      </w:r>
      <w:r w:rsidR="00BE2ECE">
        <w:t xml:space="preserve"> </w:t>
      </w:r>
      <w:r w:rsidRPr="006778F3">
        <w:t>of</w:t>
      </w:r>
      <w:r w:rsidR="00BE2ECE">
        <w:t xml:space="preserve"> </w:t>
      </w:r>
      <w:r w:rsidRPr="006778F3">
        <w:t>manufacture,</w:t>
      </w:r>
      <w:r w:rsidR="00BE2ECE">
        <w:t xml:space="preserve"> </w:t>
      </w:r>
      <w:r w:rsidRPr="006778F3">
        <w:t>be</w:t>
      </w:r>
      <w:r w:rsidR="00BE2ECE">
        <w:t xml:space="preserve"> </w:t>
      </w:r>
      <w:r w:rsidRPr="006778F3">
        <w:t>new,</w:t>
      </w:r>
      <w:r w:rsidR="00BE2ECE">
        <w:t xml:space="preserve"> </w:t>
      </w:r>
      <w:r w:rsidRPr="006778F3">
        <w:t>involve</w:t>
      </w:r>
      <w:r w:rsidR="00BE2ECE">
        <w:t xml:space="preserve"> </w:t>
      </w:r>
      <w:r w:rsidRPr="006778F3">
        <w:t>an</w:t>
      </w:r>
      <w:r w:rsidR="00BE2ECE">
        <w:t xml:space="preserve"> </w:t>
      </w:r>
      <w:r w:rsidRPr="006778F3">
        <w:t>‘inventive’</w:t>
      </w:r>
      <w:r w:rsidR="00BE2ECE">
        <w:t xml:space="preserve"> </w:t>
      </w:r>
      <w:r w:rsidRPr="006778F3">
        <w:t>or</w:t>
      </w:r>
      <w:r w:rsidR="00BE2ECE">
        <w:t xml:space="preserve"> </w:t>
      </w:r>
      <w:r w:rsidRPr="006778F3">
        <w:t>‘innovative’</w:t>
      </w:r>
      <w:r w:rsidR="00BE2ECE">
        <w:t xml:space="preserve"> </w:t>
      </w:r>
      <w:r w:rsidRPr="006778F3">
        <w:t>step,</w:t>
      </w:r>
      <w:r w:rsidR="00BE2ECE">
        <w:t xml:space="preserve"> </w:t>
      </w:r>
      <w:r w:rsidRPr="006778F3">
        <w:t>be</w:t>
      </w:r>
      <w:r w:rsidR="00BE2ECE">
        <w:t xml:space="preserve"> </w:t>
      </w:r>
      <w:r w:rsidRPr="006778F3">
        <w:t>useful,</w:t>
      </w:r>
      <w:r w:rsidR="00BE2ECE">
        <w:t xml:space="preserve"> </w:t>
      </w:r>
      <w:r w:rsidRPr="006778F3">
        <w:t>and</w:t>
      </w:r>
      <w:r w:rsidR="00BE2ECE">
        <w:t xml:space="preserve"> </w:t>
      </w:r>
      <w:r w:rsidRPr="006778F3">
        <w:t>not</w:t>
      </w:r>
      <w:r w:rsidR="00BE2ECE">
        <w:t xml:space="preserve"> </w:t>
      </w:r>
      <w:r w:rsidRPr="006778F3">
        <w:t>have</w:t>
      </w:r>
      <w:r w:rsidR="00BE2ECE">
        <w:t xml:space="preserve"> </w:t>
      </w:r>
      <w:r w:rsidRPr="006778F3">
        <w:t>been</w:t>
      </w:r>
      <w:r w:rsidR="00BE2ECE">
        <w:t xml:space="preserve"> </w:t>
      </w:r>
      <w:r w:rsidRPr="006778F3">
        <w:t>used</w:t>
      </w:r>
      <w:r w:rsidR="00BE2ECE">
        <w:t xml:space="preserve"> </w:t>
      </w:r>
      <w:r w:rsidRPr="006778F3">
        <w:t>in</w:t>
      </w:r>
      <w:r w:rsidR="00BE2ECE">
        <w:t xml:space="preserve"> </w:t>
      </w:r>
      <w:r w:rsidRPr="006778F3">
        <w:t>trade</w:t>
      </w:r>
      <w:r w:rsidR="00BE2ECE">
        <w:t xml:space="preserve"> </w:t>
      </w:r>
      <w:r w:rsidRPr="006778F3">
        <w:t>or</w:t>
      </w:r>
      <w:r w:rsidR="00BE2ECE">
        <w:t xml:space="preserve"> </w:t>
      </w:r>
      <w:r w:rsidRPr="006778F3">
        <w:t>commerce.</w:t>
      </w:r>
      <w:r w:rsidR="00BE2ECE">
        <w:t xml:space="preserve"> </w:t>
      </w:r>
      <w:r w:rsidRPr="006778F3">
        <w:t>Because</w:t>
      </w:r>
      <w:r w:rsidR="00BE2ECE">
        <w:t xml:space="preserve"> </w:t>
      </w:r>
      <w:r w:rsidRPr="006778F3">
        <w:t>of</w:t>
      </w:r>
      <w:r w:rsidR="00BE2ECE">
        <w:t xml:space="preserve"> </w:t>
      </w:r>
      <w:r w:rsidRPr="006778F3">
        <w:t>these</w:t>
      </w:r>
      <w:r w:rsidR="00BE2ECE">
        <w:t xml:space="preserve"> </w:t>
      </w:r>
      <w:r w:rsidRPr="006778F3">
        <w:t>requirements,</w:t>
      </w:r>
      <w:r w:rsidR="00BE2ECE">
        <w:t xml:space="preserve"> </w:t>
      </w:r>
      <w:r w:rsidRPr="006778F3">
        <w:t>gaining</w:t>
      </w:r>
      <w:r w:rsidR="00BE2ECE">
        <w:t xml:space="preserve"> </w:t>
      </w:r>
      <w:r w:rsidRPr="006778F3">
        <w:t>a</w:t>
      </w:r>
      <w:r w:rsidR="00BE2ECE">
        <w:t xml:space="preserve"> </w:t>
      </w:r>
      <w:r w:rsidRPr="006778F3">
        <w:t>patent</w:t>
      </w:r>
      <w:r w:rsidR="00BE2ECE">
        <w:t xml:space="preserve"> </w:t>
      </w:r>
      <w:r w:rsidRPr="006778F3">
        <w:t>is</w:t>
      </w:r>
      <w:r w:rsidR="00BE2ECE">
        <w:t xml:space="preserve"> </w:t>
      </w:r>
      <w:r w:rsidRPr="006778F3">
        <w:t>usually</w:t>
      </w:r>
      <w:r w:rsidR="00BE2ECE">
        <w:t xml:space="preserve"> </w:t>
      </w:r>
      <w:r w:rsidRPr="006778F3">
        <w:t>complex,</w:t>
      </w:r>
      <w:r w:rsidR="00BE2ECE">
        <w:t xml:space="preserve"> </w:t>
      </w:r>
      <w:r w:rsidRPr="006778F3">
        <w:t>time</w:t>
      </w:r>
      <w:r w:rsidR="00BE2ECE">
        <w:t xml:space="preserve"> </w:t>
      </w:r>
      <w:r w:rsidRPr="006778F3">
        <w:t>consuming</w:t>
      </w:r>
      <w:r w:rsidR="00BE2ECE">
        <w:t xml:space="preserve"> </w:t>
      </w:r>
      <w:r w:rsidRPr="006778F3">
        <w:t>and</w:t>
      </w:r>
      <w:r w:rsidR="00BE2ECE">
        <w:t xml:space="preserve"> </w:t>
      </w:r>
      <w:r w:rsidRPr="006778F3">
        <w:t>expensive.</w:t>
      </w:r>
      <w:r w:rsidR="00BE2ECE">
        <w:t xml:space="preserve"> </w:t>
      </w:r>
      <w:r w:rsidRPr="006778F3">
        <w:t>It</w:t>
      </w:r>
      <w:r w:rsidR="00BE2ECE">
        <w:t xml:space="preserve"> </w:t>
      </w:r>
      <w:r w:rsidRPr="006778F3">
        <w:t>is</w:t>
      </w:r>
      <w:r w:rsidR="00BE2ECE">
        <w:t xml:space="preserve"> </w:t>
      </w:r>
      <w:r w:rsidRPr="006778F3">
        <w:t>highly</w:t>
      </w:r>
      <w:r w:rsidR="00BE2ECE">
        <w:t xml:space="preserve"> </w:t>
      </w:r>
      <w:r w:rsidRPr="006778F3">
        <w:t>recommended</w:t>
      </w:r>
      <w:r w:rsidR="00BE2ECE">
        <w:t xml:space="preserve"> </w:t>
      </w:r>
      <w:r w:rsidRPr="006778F3">
        <w:t>that</w:t>
      </w:r>
      <w:r w:rsidR="00BE2ECE">
        <w:t xml:space="preserve"> </w:t>
      </w:r>
      <w:r w:rsidRPr="006778F3">
        <w:t>a</w:t>
      </w:r>
      <w:r w:rsidR="00BE2ECE">
        <w:t xml:space="preserve"> </w:t>
      </w:r>
      <w:r w:rsidRPr="006778F3">
        <w:t>person</w:t>
      </w:r>
      <w:r w:rsidR="00BE2ECE">
        <w:t xml:space="preserve"> </w:t>
      </w:r>
      <w:r w:rsidRPr="006778F3">
        <w:t>seeking</w:t>
      </w:r>
      <w:r w:rsidR="00BE2ECE">
        <w:t xml:space="preserve"> </w:t>
      </w:r>
      <w:r w:rsidRPr="006778F3">
        <w:t>a</w:t>
      </w:r>
      <w:r w:rsidR="00BE2ECE">
        <w:t xml:space="preserve"> </w:t>
      </w:r>
      <w:r w:rsidRPr="006778F3">
        <w:t>patent</w:t>
      </w:r>
      <w:r w:rsidR="00BE2ECE">
        <w:t xml:space="preserve"> </w:t>
      </w:r>
      <w:r w:rsidRPr="006778F3">
        <w:t>seek</w:t>
      </w:r>
      <w:r w:rsidR="00BE2ECE">
        <w:t xml:space="preserve"> </w:t>
      </w:r>
      <w:r w:rsidRPr="006778F3">
        <w:t>the</w:t>
      </w:r>
      <w:r w:rsidR="00BE2ECE">
        <w:t xml:space="preserve"> </w:t>
      </w:r>
      <w:r w:rsidRPr="006778F3">
        <w:t>advice</w:t>
      </w:r>
      <w:r w:rsidR="00BE2ECE">
        <w:t xml:space="preserve"> </w:t>
      </w:r>
      <w:r w:rsidRPr="006778F3">
        <w:t>of</w:t>
      </w:r>
      <w:r w:rsidR="00BE2ECE">
        <w:t xml:space="preserve"> </w:t>
      </w:r>
      <w:r w:rsidRPr="006778F3">
        <w:t>a</w:t>
      </w:r>
      <w:r w:rsidR="00BE2ECE">
        <w:t xml:space="preserve"> </w:t>
      </w:r>
      <w:r w:rsidRPr="006778F3">
        <w:t>patent</w:t>
      </w:r>
      <w:r w:rsidR="00BE2ECE">
        <w:t xml:space="preserve"> </w:t>
      </w:r>
      <w:r w:rsidRPr="006778F3">
        <w:t>attorney.</w:t>
      </w:r>
    </w:p>
    <w:p w14:paraId="230E1373" w14:textId="3E124783" w:rsidR="006778F3" w:rsidRPr="006778F3" w:rsidRDefault="006778F3" w:rsidP="006778F3">
      <w:r w:rsidRPr="006778F3">
        <w:t>Only</w:t>
      </w:r>
      <w:r w:rsidR="00BE2ECE">
        <w:t xml:space="preserve"> </w:t>
      </w:r>
      <w:r w:rsidRPr="006778F3">
        <w:t>the</w:t>
      </w:r>
      <w:r w:rsidR="00BE2ECE">
        <w:t xml:space="preserve"> </w:t>
      </w:r>
      <w:r w:rsidRPr="006778F3">
        <w:t>inventor</w:t>
      </w:r>
      <w:r w:rsidR="00BE2ECE">
        <w:t xml:space="preserve"> </w:t>
      </w:r>
      <w:r w:rsidRPr="006778F3">
        <w:t>(or</w:t>
      </w:r>
      <w:r w:rsidR="00BE2ECE">
        <w:t xml:space="preserve"> </w:t>
      </w:r>
      <w:r w:rsidRPr="006778F3">
        <w:t>a</w:t>
      </w:r>
      <w:r w:rsidR="00BE2ECE">
        <w:t xml:space="preserve"> </w:t>
      </w:r>
      <w:r w:rsidRPr="006778F3">
        <w:t>person</w:t>
      </w:r>
      <w:r w:rsidR="00BE2ECE">
        <w:t xml:space="preserve"> </w:t>
      </w:r>
      <w:r w:rsidRPr="006778F3">
        <w:t>assigned</w:t>
      </w:r>
      <w:r w:rsidR="00BE2ECE">
        <w:t xml:space="preserve"> </w:t>
      </w:r>
      <w:r w:rsidRPr="006778F3">
        <w:t>the</w:t>
      </w:r>
      <w:r w:rsidR="00BE2ECE">
        <w:t xml:space="preserve"> </w:t>
      </w:r>
      <w:r w:rsidRPr="006778F3">
        <w:t>right</w:t>
      </w:r>
      <w:r w:rsidR="00BE2ECE">
        <w:t xml:space="preserve"> </w:t>
      </w:r>
      <w:r w:rsidRPr="006778F3">
        <w:t>by</w:t>
      </w:r>
      <w:r w:rsidR="00BE2ECE">
        <w:t xml:space="preserve"> </w:t>
      </w:r>
      <w:r w:rsidRPr="006778F3">
        <w:t>the</w:t>
      </w:r>
      <w:r w:rsidR="00BE2ECE">
        <w:t xml:space="preserve"> </w:t>
      </w:r>
      <w:r w:rsidRPr="006778F3">
        <w:t>inventor)</w:t>
      </w:r>
      <w:r w:rsidR="00BE2ECE">
        <w:t xml:space="preserve"> </w:t>
      </w:r>
      <w:r w:rsidRPr="006778F3">
        <w:t>may</w:t>
      </w:r>
      <w:r w:rsidR="00BE2ECE">
        <w:t xml:space="preserve"> </w:t>
      </w:r>
      <w:r w:rsidRPr="006778F3">
        <w:t>patent</w:t>
      </w:r>
      <w:r w:rsidR="00BE2ECE">
        <w:t xml:space="preserve"> </w:t>
      </w:r>
      <w:r w:rsidRPr="006778F3">
        <w:t>an</w:t>
      </w:r>
      <w:r w:rsidR="00BE2ECE">
        <w:t xml:space="preserve"> </w:t>
      </w:r>
      <w:r w:rsidRPr="006778F3">
        <w:t>invention.</w:t>
      </w:r>
    </w:p>
    <w:p w14:paraId="033193F5" w14:textId="77777777" w:rsidR="00BB166C" w:rsidRDefault="006778F3" w:rsidP="006778F3">
      <w:r w:rsidRPr="006778F3">
        <w:t>The</w:t>
      </w:r>
      <w:r w:rsidR="00BE2ECE">
        <w:t xml:space="preserve"> </w:t>
      </w:r>
      <w:r w:rsidRPr="006778F3">
        <w:t>Patents</w:t>
      </w:r>
      <w:r w:rsidR="00BE2ECE">
        <w:t xml:space="preserve"> </w:t>
      </w:r>
      <w:r w:rsidRPr="006778F3">
        <w:t>Act</w:t>
      </w:r>
      <w:r w:rsidR="00BE2ECE">
        <w:t xml:space="preserve"> </w:t>
      </w:r>
      <w:r w:rsidRPr="006778F3">
        <w:t>allows</w:t>
      </w:r>
      <w:r w:rsidR="00BE2ECE">
        <w:t xml:space="preserve"> </w:t>
      </w:r>
      <w:r w:rsidRPr="006778F3">
        <w:t>the</w:t>
      </w:r>
      <w:r w:rsidR="00BE2ECE">
        <w:t xml:space="preserve"> </w:t>
      </w:r>
      <w:r w:rsidRPr="006778F3">
        <w:t>State,</w:t>
      </w:r>
      <w:r w:rsidR="00BE2ECE">
        <w:t xml:space="preserve"> </w:t>
      </w:r>
      <w:r w:rsidRPr="006778F3">
        <w:t>or</w:t>
      </w:r>
      <w:r w:rsidR="00BE2ECE">
        <w:t xml:space="preserve"> </w:t>
      </w:r>
      <w:r w:rsidRPr="006778F3">
        <w:t>an</w:t>
      </w:r>
      <w:r w:rsidR="00BE2ECE">
        <w:t xml:space="preserve"> </w:t>
      </w:r>
      <w:r w:rsidRPr="006778F3">
        <w:t>authority</w:t>
      </w:r>
      <w:r w:rsidR="00BE2ECE">
        <w:t xml:space="preserve"> </w:t>
      </w:r>
      <w:r w:rsidRPr="006778F3">
        <w:t>of</w:t>
      </w:r>
      <w:r w:rsidR="00BE2ECE">
        <w:t xml:space="preserve"> </w:t>
      </w:r>
      <w:r w:rsidRPr="006778F3">
        <w:t>the</w:t>
      </w:r>
      <w:r w:rsidR="00BE2ECE">
        <w:t xml:space="preserve"> </w:t>
      </w:r>
      <w:r w:rsidRPr="006778F3">
        <w:t>State,</w:t>
      </w:r>
      <w:r w:rsidR="00BE2ECE">
        <w:t xml:space="preserve"> </w:t>
      </w:r>
      <w:r w:rsidRPr="006778F3">
        <w:t>to</w:t>
      </w:r>
      <w:r w:rsidR="00BE2ECE">
        <w:t xml:space="preserve"> </w:t>
      </w:r>
      <w:r w:rsidRPr="006778F3">
        <w:t>exploit</w:t>
      </w:r>
      <w:r w:rsidR="00BE2ECE">
        <w:t xml:space="preserve"> </w:t>
      </w:r>
      <w:r w:rsidRPr="006778F3">
        <w:t>a</w:t>
      </w:r>
      <w:r w:rsidR="00BE2ECE">
        <w:t xml:space="preserve"> </w:t>
      </w:r>
      <w:r w:rsidRPr="006778F3">
        <w:t>third</w:t>
      </w:r>
      <w:r w:rsidR="00BE2ECE">
        <w:t xml:space="preserve"> </w:t>
      </w:r>
      <w:r w:rsidRPr="006778F3">
        <w:t>party</w:t>
      </w:r>
      <w:r w:rsidR="00BE2ECE">
        <w:t xml:space="preserve"> </w:t>
      </w:r>
      <w:r w:rsidRPr="006778F3">
        <w:t>owned</w:t>
      </w:r>
      <w:r w:rsidR="00BE2ECE">
        <w:t xml:space="preserve"> </w:t>
      </w:r>
      <w:r w:rsidRPr="006778F3">
        <w:t>patent</w:t>
      </w:r>
      <w:r w:rsidR="00BE2ECE">
        <w:t xml:space="preserve"> </w:t>
      </w:r>
      <w:r w:rsidRPr="006778F3">
        <w:t>where</w:t>
      </w:r>
      <w:r w:rsidR="00BE2ECE">
        <w:t xml:space="preserve"> </w:t>
      </w:r>
      <w:r w:rsidRPr="006778F3">
        <w:t>this</w:t>
      </w:r>
      <w:r w:rsidR="00BE2ECE">
        <w:t xml:space="preserve"> </w:t>
      </w:r>
      <w:r w:rsidRPr="006778F3">
        <w:t>is</w:t>
      </w:r>
      <w:r w:rsidR="00BE2ECE">
        <w:t xml:space="preserve"> </w:t>
      </w:r>
      <w:r w:rsidRPr="006778F3">
        <w:t>‘for</w:t>
      </w:r>
      <w:r w:rsidR="00BE2ECE">
        <w:t xml:space="preserve"> </w:t>
      </w:r>
      <w:r w:rsidRPr="006778F3">
        <w:t>the</w:t>
      </w:r>
      <w:r w:rsidR="00BE2ECE">
        <w:t xml:space="preserve"> </w:t>
      </w:r>
      <w:r w:rsidRPr="006778F3">
        <w:t>services</w:t>
      </w:r>
      <w:r w:rsidR="00BE2ECE">
        <w:t xml:space="preserve"> </w:t>
      </w:r>
      <w:r w:rsidRPr="006778F3">
        <w:t>of</w:t>
      </w:r>
      <w:r w:rsidR="00BE2ECE">
        <w:t xml:space="preserve"> </w:t>
      </w:r>
      <w:r w:rsidRPr="006778F3">
        <w:t>the</w:t>
      </w:r>
      <w:r w:rsidR="00BE2ECE">
        <w:t xml:space="preserve"> </w:t>
      </w:r>
      <w:r w:rsidRPr="006778F3">
        <w:t>State’.</w:t>
      </w:r>
      <w:r w:rsidR="00BE2ECE">
        <w:t xml:space="preserve"> </w:t>
      </w:r>
      <w:r w:rsidRPr="006778F3">
        <w:t>Patent</w:t>
      </w:r>
      <w:r w:rsidR="00BE2ECE">
        <w:t xml:space="preserve"> </w:t>
      </w:r>
      <w:r w:rsidRPr="006778F3">
        <w:t>holders</w:t>
      </w:r>
      <w:r w:rsidR="00BE2ECE">
        <w:t xml:space="preserve"> </w:t>
      </w:r>
      <w:r w:rsidRPr="006778F3">
        <w:t>are</w:t>
      </w:r>
      <w:r w:rsidR="00BE2ECE">
        <w:t xml:space="preserve"> </w:t>
      </w:r>
      <w:r w:rsidRPr="006778F3">
        <w:t>entitled</w:t>
      </w:r>
      <w:r w:rsidR="00BE2ECE">
        <w:t xml:space="preserve"> </w:t>
      </w:r>
      <w:r w:rsidRPr="006778F3">
        <w:t>to</w:t>
      </w:r>
      <w:r w:rsidR="00BE2ECE">
        <w:t xml:space="preserve"> </w:t>
      </w:r>
      <w:r w:rsidRPr="006778F3">
        <w:t>payment</w:t>
      </w:r>
      <w:r w:rsidR="00BE2ECE">
        <w:t xml:space="preserve"> </w:t>
      </w:r>
      <w:r w:rsidRPr="006778F3">
        <w:t>for</w:t>
      </w:r>
      <w:r w:rsidR="00BE2ECE">
        <w:t xml:space="preserve"> </w:t>
      </w:r>
      <w:r w:rsidRPr="006778F3">
        <w:t>this</w:t>
      </w:r>
      <w:r w:rsidR="00BE2ECE">
        <w:t xml:space="preserve"> </w:t>
      </w:r>
      <w:r w:rsidRPr="006778F3">
        <w:t>use.</w:t>
      </w:r>
      <w:r w:rsidRPr="006778F3">
        <w:rPr>
          <w:vertAlign w:val="superscript"/>
        </w:rPr>
        <w:footnoteReference w:id="147"/>
      </w:r>
    </w:p>
    <w:p w14:paraId="01BD1CAA" w14:textId="796718DB" w:rsidR="006778F3" w:rsidRPr="006778F3" w:rsidRDefault="006778F3" w:rsidP="006778F3">
      <w:r w:rsidRPr="006778F3">
        <w:t>IP</w:t>
      </w:r>
      <w:r w:rsidR="00BE2ECE">
        <w:t xml:space="preserve"> </w:t>
      </w:r>
      <w:r w:rsidRPr="006778F3">
        <w:t>Australia</w:t>
      </w:r>
      <w:r w:rsidR="00BE2ECE">
        <w:t xml:space="preserve"> </w:t>
      </w:r>
      <w:r w:rsidRPr="006778F3">
        <w:t>provides</w:t>
      </w:r>
      <w:r w:rsidR="00BE2ECE">
        <w:t xml:space="preserve"> </w:t>
      </w:r>
      <w:r w:rsidRPr="006778F3">
        <w:t>the</w:t>
      </w:r>
      <w:r w:rsidR="00BE2ECE">
        <w:t xml:space="preserve"> </w:t>
      </w:r>
      <w:r w:rsidRPr="006778F3">
        <w:t>following</w:t>
      </w:r>
      <w:r w:rsidR="00BE2ECE">
        <w:t xml:space="preserve"> </w:t>
      </w:r>
      <w:r w:rsidRPr="006778F3">
        <w:t>advice</w:t>
      </w:r>
      <w:r w:rsidR="00BE2ECE">
        <w:t xml:space="preserve"> </w:t>
      </w:r>
      <w:r w:rsidRPr="006778F3">
        <w:t>on</w:t>
      </w:r>
      <w:r w:rsidR="00BE2ECE">
        <w:t xml:space="preserve"> </w:t>
      </w:r>
      <w:r w:rsidRPr="006778F3">
        <w:t>the</w:t>
      </w:r>
      <w:r w:rsidR="00BE2ECE">
        <w:t xml:space="preserve"> </w:t>
      </w:r>
      <w:r w:rsidRPr="006778F3">
        <w:t>process</w:t>
      </w:r>
      <w:r w:rsidR="00BE2ECE">
        <w:t xml:space="preserve"> </w:t>
      </w:r>
      <w:r w:rsidRPr="006778F3">
        <w:t>for</w:t>
      </w:r>
      <w:r w:rsidR="00BE2ECE">
        <w:t xml:space="preserve"> </w:t>
      </w:r>
      <w:r w:rsidRPr="006778F3">
        <w:t>registering</w:t>
      </w:r>
      <w:r w:rsidR="00BE2ECE">
        <w:t xml:space="preserve"> </w:t>
      </w:r>
      <w:r w:rsidRPr="006778F3">
        <w:t>when</w:t>
      </w:r>
      <w:r w:rsidR="00BE2ECE">
        <w:t xml:space="preserve"> </w:t>
      </w:r>
      <w:r w:rsidRPr="006778F3">
        <w:t>considering</w:t>
      </w:r>
      <w:r w:rsidR="00BE2ECE">
        <w:t xml:space="preserve"> </w:t>
      </w:r>
      <w:r w:rsidRPr="006778F3">
        <w:t>registering</w:t>
      </w:r>
      <w:r w:rsidR="00BE2ECE">
        <w:t xml:space="preserve"> </w:t>
      </w:r>
      <w:r w:rsidRPr="006778F3">
        <w:t>a</w:t>
      </w:r>
      <w:r w:rsidR="00BE2ECE">
        <w:t xml:space="preserve"> </w:t>
      </w:r>
      <w:r w:rsidRPr="006778F3">
        <w:t>patent:</w:t>
      </w:r>
    </w:p>
    <w:p w14:paraId="4F0149F3" w14:textId="0A537498" w:rsidR="006778F3" w:rsidRPr="006778F3" w:rsidRDefault="006778F3" w:rsidP="000120A1">
      <w:pPr>
        <w:pStyle w:val="List"/>
        <w:numPr>
          <w:ilvl w:val="0"/>
          <w:numId w:val="28"/>
        </w:numPr>
      </w:pPr>
      <w:r w:rsidRPr="006778F3">
        <w:rPr>
          <w:b/>
          <w:bCs/>
        </w:rPr>
        <w:t>Search</w:t>
      </w:r>
      <w:r w:rsidR="00BE2ECE">
        <w:rPr>
          <w:b/>
          <w:bCs/>
        </w:rPr>
        <w:t xml:space="preserve"> </w:t>
      </w:r>
      <w:hyperlink r:id="rId92" w:anchor="AusPat" w:tooltip="Search for a Patent" w:history="1">
        <w:r w:rsidRPr="006778F3">
          <w:rPr>
            <w:rStyle w:val="Hyperlink"/>
          </w:rPr>
          <w:t>patent databases</w:t>
        </w:r>
      </w:hyperlink>
      <w:r w:rsidRPr="006778F3">
        <w:t>,</w:t>
      </w:r>
      <w:r w:rsidR="00BE2ECE">
        <w:t xml:space="preserve"> </w:t>
      </w:r>
      <w:r w:rsidRPr="006778F3">
        <w:t>sales</w:t>
      </w:r>
      <w:r w:rsidR="00BE2ECE">
        <w:t xml:space="preserve"> </w:t>
      </w:r>
      <w:r w:rsidRPr="006778F3">
        <w:t>brochures</w:t>
      </w:r>
      <w:r w:rsidR="00BE2ECE">
        <w:t xml:space="preserve"> </w:t>
      </w:r>
      <w:r w:rsidRPr="006778F3">
        <w:t>and</w:t>
      </w:r>
      <w:r w:rsidR="00BE2ECE">
        <w:t xml:space="preserve"> </w:t>
      </w:r>
      <w:r w:rsidRPr="006778F3">
        <w:t>magazines</w:t>
      </w:r>
      <w:r w:rsidR="00BE2ECE">
        <w:t xml:space="preserve"> </w:t>
      </w:r>
      <w:r w:rsidRPr="006778F3">
        <w:t>to</w:t>
      </w:r>
      <w:r w:rsidR="00BE2ECE">
        <w:t xml:space="preserve"> </w:t>
      </w:r>
      <w:r w:rsidRPr="006778F3">
        <w:t>ensure</w:t>
      </w:r>
      <w:r w:rsidR="00BE2ECE">
        <w:t xml:space="preserve"> </w:t>
      </w:r>
      <w:r w:rsidRPr="006778F3">
        <w:t>your</w:t>
      </w:r>
      <w:r w:rsidR="00BE2ECE">
        <w:t xml:space="preserve"> </w:t>
      </w:r>
      <w:r w:rsidRPr="006778F3">
        <w:t>invention</w:t>
      </w:r>
      <w:r w:rsidR="00BE2ECE">
        <w:t xml:space="preserve"> </w:t>
      </w:r>
      <w:r w:rsidRPr="006778F3">
        <w:t>meets</w:t>
      </w:r>
      <w:r w:rsidR="00BE2ECE">
        <w:t xml:space="preserve"> </w:t>
      </w:r>
      <w:r w:rsidRPr="006778F3">
        <w:t>the</w:t>
      </w:r>
      <w:r w:rsidR="00BE2ECE">
        <w:t xml:space="preserve"> </w:t>
      </w:r>
      <w:r w:rsidRPr="006778F3">
        <w:t>criteria</w:t>
      </w:r>
      <w:r w:rsidR="00BE2ECE">
        <w:t xml:space="preserve"> </w:t>
      </w:r>
      <w:r w:rsidRPr="006778F3">
        <w:t>for</w:t>
      </w:r>
      <w:r w:rsidR="00BE2ECE">
        <w:t xml:space="preserve"> </w:t>
      </w:r>
      <w:r w:rsidRPr="006778F3">
        <w:t>a</w:t>
      </w:r>
      <w:r w:rsidR="00BE2ECE">
        <w:t xml:space="preserve"> </w:t>
      </w:r>
      <w:r w:rsidRPr="006778F3">
        <w:t>patent.</w:t>
      </w:r>
      <w:r w:rsidR="00BE2ECE">
        <w:t xml:space="preserve"> </w:t>
      </w:r>
      <w:r w:rsidRPr="006778F3">
        <w:t>If</w:t>
      </w:r>
      <w:r w:rsidR="00BE2ECE">
        <w:t xml:space="preserve"> </w:t>
      </w:r>
      <w:r w:rsidRPr="006778F3">
        <w:t>your</w:t>
      </w:r>
      <w:r w:rsidR="00BE2ECE">
        <w:t xml:space="preserve"> </w:t>
      </w:r>
      <w:r w:rsidRPr="006778F3">
        <w:t>invention</w:t>
      </w:r>
      <w:r w:rsidR="00BE2ECE">
        <w:t xml:space="preserve"> </w:t>
      </w:r>
      <w:r w:rsidRPr="006778F3">
        <w:t>was</w:t>
      </w:r>
      <w:r w:rsidR="00BE2ECE">
        <w:t xml:space="preserve"> </w:t>
      </w:r>
      <w:r w:rsidRPr="006778F3">
        <w:t>publicly</w:t>
      </w:r>
      <w:r w:rsidR="00BE2ECE">
        <w:t xml:space="preserve"> </w:t>
      </w:r>
      <w:r w:rsidRPr="006778F3">
        <w:t>known</w:t>
      </w:r>
      <w:r w:rsidR="00BE2ECE">
        <w:t xml:space="preserve"> </w:t>
      </w:r>
      <w:r w:rsidRPr="006778F3">
        <w:t>before</w:t>
      </w:r>
      <w:r w:rsidR="00BE2ECE">
        <w:t xml:space="preserve"> </w:t>
      </w:r>
      <w:r w:rsidRPr="006778F3">
        <w:t>you</w:t>
      </w:r>
      <w:r w:rsidR="00BE2ECE">
        <w:t xml:space="preserve"> </w:t>
      </w:r>
      <w:r w:rsidRPr="006778F3">
        <w:t>apply</w:t>
      </w:r>
      <w:r w:rsidR="00BE2ECE">
        <w:t xml:space="preserve"> </w:t>
      </w:r>
      <w:r w:rsidRPr="006778F3">
        <w:t>for</w:t>
      </w:r>
      <w:r w:rsidR="00BE2ECE">
        <w:t xml:space="preserve"> </w:t>
      </w:r>
      <w:r w:rsidRPr="006778F3">
        <w:t>a</w:t>
      </w:r>
      <w:r w:rsidR="00BE2ECE">
        <w:t xml:space="preserve"> </w:t>
      </w:r>
      <w:r w:rsidRPr="006778F3">
        <w:t>patent,</w:t>
      </w:r>
      <w:r w:rsidR="00BE2ECE">
        <w:t xml:space="preserve"> </w:t>
      </w:r>
      <w:r w:rsidRPr="006778F3">
        <w:t>you</w:t>
      </w:r>
      <w:r w:rsidR="00BE2ECE">
        <w:t xml:space="preserve"> </w:t>
      </w:r>
      <w:r w:rsidRPr="006778F3">
        <w:t>won’t</w:t>
      </w:r>
      <w:r w:rsidR="00BE2ECE">
        <w:t xml:space="preserve"> </w:t>
      </w:r>
      <w:r w:rsidRPr="006778F3">
        <w:t>be</w:t>
      </w:r>
      <w:r w:rsidR="00BE2ECE">
        <w:t xml:space="preserve"> </w:t>
      </w:r>
      <w:r w:rsidRPr="006778F3">
        <w:t>able</w:t>
      </w:r>
      <w:r w:rsidR="00BE2ECE">
        <w:t xml:space="preserve"> </w:t>
      </w:r>
      <w:r w:rsidRPr="006778F3">
        <w:t>to</w:t>
      </w:r>
      <w:r w:rsidR="00BE2ECE">
        <w:t xml:space="preserve"> </w:t>
      </w:r>
      <w:r w:rsidRPr="006778F3">
        <w:t>get</w:t>
      </w:r>
      <w:r w:rsidR="00BE2ECE">
        <w:t xml:space="preserve"> </w:t>
      </w:r>
      <w:r w:rsidRPr="006778F3">
        <w:t>a</w:t>
      </w:r>
      <w:r w:rsidR="00BE2ECE">
        <w:t xml:space="preserve"> </w:t>
      </w:r>
      <w:r w:rsidRPr="006778F3">
        <w:t>valid</w:t>
      </w:r>
      <w:r w:rsidR="00BE2ECE">
        <w:t xml:space="preserve"> </w:t>
      </w:r>
      <w:r w:rsidRPr="006778F3">
        <w:t>patent.</w:t>
      </w:r>
    </w:p>
    <w:p w14:paraId="1756CEFC" w14:textId="77777777" w:rsidR="00BB166C" w:rsidRDefault="006778F3" w:rsidP="000120A1">
      <w:pPr>
        <w:pStyle w:val="List"/>
        <w:numPr>
          <w:ilvl w:val="0"/>
          <w:numId w:val="28"/>
        </w:numPr>
      </w:pPr>
      <w:r w:rsidRPr="006778F3">
        <w:rPr>
          <w:b/>
          <w:bCs/>
        </w:rPr>
        <w:t xml:space="preserve">Decide which type of patent </w:t>
      </w:r>
      <w:r w:rsidRPr="006778F3">
        <w:t xml:space="preserve">best suits your invention. You may wish to file a provisional application first; then decide between filing a </w:t>
      </w:r>
      <w:hyperlink r:id="rId93" w:tooltip="Standard Patent application process" w:history="1">
        <w:r w:rsidRPr="006778F3">
          <w:rPr>
            <w:rStyle w:val="Hyperlink"/>
          </w:rPr>
          <w:t>standard</w:t>
        </w:r>
      </w:hyperlink>
      <w:r w:rsidRPr="006778F3">
        <w:t xml:space="preserve">, </w:t>
      </w:r>
      <w:hyperlink r:id="rId94" w:tooltip="Innovation Patent application process" w:history="1">
        <w:r w:rsidRPr="006778F3">
          <w:rPr>
            <w:rStyle w:val="Hyperlink"/>
          </w:rPr>
          <w:t>innovation</w:t>
        </w:r>
      </w:hyperlink>
      <w:r w:rsidRPr="006778F3">
        <w:t xml:space="preserve"> or </w:t>
      </w:r>
      <w:hyperlink r:id="rId95" w:tooltip="Application process" w:history="1">
        <w:r w:rsidRPr="006778F3">
          <w:rPr>
            <w:rStyle w:val="Hyperlink"/>
          </w:rPr>
          <w:t>PCT patent</w:t>
        </w:r>
      </w:hyperlink>
      <w:r w:rsidRPr="006778F3">
        <w:t xml:space="preserve"> application.</w:t>
      </w:r>
    </w:p>
    <w:p w14:paraId="18446E95" w14:textId="77777777" w:rsidR="00BB166C" w:rsidRDefault="006778F3" w:rsidP="000120A1">
      <w:pPr>
        <w:pStyle w:val="List"/>
        <w:numPr>
          <w:ilvl w:val="0"/>
          <w:numId w:val="28"/>
        </w:numPr>
      </w:pPr>
      <w:r w:rsidRPr="006778F3">
        <w:rPr>
          <w:b/>
          <w:bCs/>
        </w:rPr>
        <w:lastRenderedPageBreak/>
        <w:t>Once</w:t>
      </w:r>
      <w:r w:rsidR="00BE2ECE">
        <w:rPr>
          <w:b/>
          <w:bCs/>
        </w:rPr>
        <w:t xml:space="preserve"> </w:t>
      </w:r>
      <w:r w:rsidRPr="006778F3">
        <w:rPr>
          <w:b/>
          <w:bCs/>
        </w:rPr>
        <w:t>it</w:t>
      </w:r>
      <w:r w:rsidR="00BE2ECE">
        <w:rPr>
          <w:b/>
          <w:bCs/>
        </w:rPr>
        <w:t xml:space="preserve"> </w:t>
      </w:r>
      <w:r w:rsidRPr="006778F3">
        <w:rPr>
          <w:b/>
          <w:bCs/>
        </w:rPr>
        <w:t>is</w:t>
      </w:r>
      <w:r w:rsidR="00BE2ECE">
        <w:rPr>
          <w:b/>
          <w:bCs/>
        </w:rPr>
        <w:t xml:space="preserve"> </w:t>
      </w:r>
      <w:r w:rsidRPr="006778F3">
        <w:rPr>
          <w:b/>
          <w:bCs/>
        </w:rPr>
        <w:t>filed,</w:t>
      </w:r>
      <w:r w:rsidR="00BE2ECE">
        <w:rPr>
          <w:b/>
          <w:bCs/>
        </w:rPr>
        <w:t xml:space="preserve"> </w:t>
      </w:r>
      <w:r w:rsidRPr="006778F3">
        <w:rPr>
          <w:b/>
          <w:bCs/>
        </w:rPr>
        <w:t>your</w:t>
      </w:r>
      <w:r w:rsidR="00BE2ECE">
        <w:rPr>
          <w:b/>
          <w:bCs/>
        </w:rPr>
        <w:t xml:space="preserve"> </w:t>
      </w:r>
      <w:r w:rsidRPr="006778F3">
        <w:rPr>
          <w:b/>
          <w:bCs/>
        </w:rPr>
        <w:t>application</w:t>
      </w:r>
      <w:r w:rsidR="00BE2ECE">
        <w:rPr>
          <w:b/>
          <w:bCs/>
        </w:rPr>
        <w:t xml:space="preserve"> </w:t>
      </w:r>
      <w:r w:rsidRPr="006778F3">
        <w:rPr>
          <w:b/>
          <w:bCs/>
        </w:rPr>
        <w:t>is</w:t>
      </w:r>
      <w:r w:rsidR="00BE2ECE">
        <w:rPr>
          <w:b/>
          <w:bCs/>
        </w:rPr>
        <w:t xml:space="preserve"> </w:t>
      </w:r>
      <w:r w:rsidRPr="006778F3">
        <w:rPr>
          <w:b/>
          <w:bCs/>
        </w:rPr>
        <w:t>checked</w:t>
      </w:r>
      <w:r w:rsidR="00BE2ECE">
        <w:rPr>
          <w:b/>
          <w:bCs/>
        </w:rPr>
        <w:t xml:space="preserve"> </w:t>
      </w:r>
      <w:r w:rsidRPr="006778F3">
        <w:rPr>
          <w:b/>
          <w:bCs/>
        </w:rPr>
        <w:t>and</w:t>
      </w:r>
      <w:r w:rsidR="00BE2ECE">
        <w:rPr>
          <w:b/>
          <w:bCs/>
        </w:rPr>
        <w:t xml:space="preserve"> </w:t>
      </w:r>
      <w:r w:rsidRPr="006778F3">
        <w:rPr>
          <w:b/>
          <w:bCs/>
        </w:rPr>
        <w:t>published</w:t>
      </w:r>
      <w:r w:rsidRPr="006778F3">
        <w:t>.</w:t>
      </w:r>
      <w:r w:rsidR="00BE2ECE">
        <w:t xml:space="preserve"> </w:t>
      </w:r>
      <w:r w:rsidRPr="006778F3">
        <w:t xml:space="preserve">Please note that </w:t>
      </w:r>
      <w:hyperlink r:id="rId96" w:tooltip="Time and costs" w:history="1">
        <w:r w:rsidRPr="006778F3">
          <w:rPr>
            <w:rStyle w:val="Hyperlink"/>
          </w:rPr>
          <w:t>fees are payable</w:t>
        </w:r>
      </w:hyperlink>
      <w:r w:rsidRPr="006778F3">
        <w:t xml:space="preserve"> at different stages of the patent process. An</w:t>
      </w:r>
      <w:r w:rsidR="00BE2ECE">
        <w:t xml:space="preserve"> </w:t>
      </w:r>
      <w:r w:rsidRPr="006778F3">
        <w:t>innovation</w:t>
      </w:r>
      <w:r w:rsidR="00BE2ECE">
        <w:t xml:space="preserve"> </w:t>
      </w:r>
      <w:r w:rsidRPr="006778F3">
        <w:t>patent</w:t>
      </w:r>
      <w:r w:rsidR="00BE2ECE">
        <w:t xml:space="preserve"> </w:t>
      </w:r>
      <w:r w:rsidRPr="006778F3">
        <w:t>is</w:t>
      </w:r>
      <w:r w:rsidR="00BE2ECE">
        <w:t xml:space="preserve"> </w:t>
      </w:r>
      <w:r w:rsidRPr="006778F3">
        <w:t>checked</w:t>
      </w:r>
      <w:r w:rsidR="00BE2ECE">
        <w:t xml:space="preserve"> </w:t>
      </w:r>
      <w:r w:rsidRPr="006778F3">
        <w:t>to</w:t>
      </w:r>
      <w:r w:rsidR="00BE2ECE">
        <w:t xml:space="preserve"> </w:t>
      </w:r>
      <w:r w:rsidRPr="006778F3">
        <w:t>ensure</w:t>
      </w:r>
      <w:r w:rsidR="00BE2ECE">
        <w:t xml:space="preserve"> </w:t>
      </w:r>
      <w:r w:rsidRPr="006778F3">
        <w:t>it</w:t>
      </w:r>
      <w:r w:rsidR="00BE2ECE">
        <w:t xml:space="preserve"> </w:t>
      </w:r>
      <w:r w:rsidRPr="006778F3">
        <w:t>satisfies</w:t>
      </w:r>
      <w:r w:rsidR="00BE2ECE">
        <w:t xml:space="preserve"> </w:t>
      </w:r>
      <w:r w:rsidRPr="006778F3">
        <w:t>the</w:t>
      </w:r>
      <w:r w:rsidR="00BE2ECE">
        <w:t xml:space="preserve"> </w:t>
      </w:r>
      <w:r w:rsidRPr="006778F3">
        <w:t>formality</w:t>
      </w:r>
      <w:r w:rsidR="00BE2ECE">
        <w:t xml:space="preserve"> </w:t>
      </w:r>
      <w:r w:rsidRPr="006778F3">
        <w:t>requirements,</w:t>
      </w:r>
      <w:r w:rsidR="00BE2ECE">
        <w:t xml:space="preserve"> </w:t>
      </w:r>
      <w:r w:rsidRPr="006778F3">
        <w:t>then</w:t>
      </w:r>
      <w:r w:rsidR="00BE2ECE">
        <w:t xml:space="preserve"> </w:t>
      </w:r>
      <w:r w:rsidRPr="006778F3">
        <w:t>granted</w:t>
      </w:r>
      <w:r w:rsidR="00BE2ECE">
        <w:t xml:space="preserve"> </w:t>
      </w:r>
      <w:r w:rsidRPr="006778F3">
        <w:t>and</w:t>
      </w:r>
      <w:r w:rsidR="00BE2ECE">
        <w:t xml:space="preserve"> </w:t>
      </w:r>
      <w:r w:rsidRPr="006778F3">
        <w:t>published</w:t>
      </w:r>
      <w:r w:rsidR="00BE2ECE">
        <w:t xml:space="preserve"> </w:t>
      </w:r>
      <w:r w:rsidRPr="006778F3">
        <w:t>in</w:t>
      </w:r>
      <w:r w:rsidR="00BE2ECE">
        <w:t xml:space="preserve"> </w:t>
      </w:r>
      <w:r w:rsidRPr="006778F3">
        <w:t>the</w:t>
      </w:r>
      <w:r w:rsidR="00BE2ECE">
        <w:t xml:space="preserve"> </w:t>
      </w:r>
      <w:hyperlink r:id="rId97" w:tgtFrame="_blank" w:tooltip="Patents Journal OLS" w:history="1">
        <w:r w:rsidRPr="006778F3">
          <w:rPr>
            <w:rStyle w:val="Hyperlink"/>
          </w:rPr>
          <w:t>official journal</w:t>
        </w:r>
      </w:hyperlink>
      <w:r w:rsidRPr="006778F3">
        <w:t>.</w:t>
      </w:r>
      <w:r w:rsidR="00BE2ECE">
        <w:t xml:space="preserve"> </w:t>
      </w:r>
      <w:r w:rsidRPr="006778F3">
        <w:t>A</w:t>
      </w:r>
      <w:r w:rsidR="00BE2ECE">
        <w:t xml:space="preserve"> </w:t>
      </w:r>
      <w:r w:rsidRPr="006778F3">
        <w:t>standard</w:t>
      </w:r>
      <w:r w:rsidR="00BE2ECE">
        <w:t xml:space="preserve"> </w:t>
      </w:r>
      <w:r w:rsidRPr="006778F3">
        <w:t>patent</w:t>
      </w:r>
      <w:r w:rsidR="00BE2ECE">
        <w:t xml:space="preserve"> </w:t>
      </w:r>
      <w:r w:rsidRPr="006778F3">
        <w:t>is</w:t>
      </w:r>
      <w:r w:rsidR="00BE2ECE">
        <w:t xml:space="preserve"> </w:t>
      </w:r>
      <w:r w:rsidRPr="006778F3">
        <w:t>normally</w:t>
      </w:r>
      <w:r w:rsidR="00BE2ECE">
        <w:t xml:space="preserve"> </w:t>
      </w:r>
      <w:r w:rsidRPr="006778F3">
        <w:t>published</w:t>
      </w:r>
      <w:r w:rsidR="00BE2ECE">
        <w:t xml:space="preserve"> </w:t>
      </w:r>
      <w:r w:rsidRPr="006778F3">
        <w:t>in</w:t>
      </w:r>
      <w:r w:rsidR="00BE2ECE">
        <w:t xml:space="preserve"> </w:t>
      </w:r>
      <w:r w:rsidRPr="006778F3">
        <w:t>the</w:t>
      </w:r>
      <w:r w:rsidR="00BE2ECE">
        <w:t xml:space="preserve"> </w:t>
      </w:r>
      <w:r w:rsidRPr="006778F3">
        <w:t>official</w:t>
      </w:r>
      <w:r w:rsidR="00BE2ECE">
        <w:t xml:space="preserve"> </w:t>
      </w:r>
      <w:r w:rsidRPr="006778F3">
        <w:t>journal</w:t>
      </w:r>
      <w:r w:rsidR="00BE2ECE">
        <w:t xml:space="preserve"> </w:t>
      </w:r>
      <w:r w:rsidRPr="006778F3">
        <w:t>before</w:t>
      </w:r>
      <w:r w:rsidR="00BE2ECE">
        <w:t xml:space="preserve"> </w:t>
      </w:r>
      <w:r w:rsidRPr="006778F3">
        <w:t>examination.</w:t>
      </w:r>
    </w:p>
    <w:p w14:paraId="51DA5252" w14:textId="77777777" w:rsidR="00BB166C" w:rsidRDefault="006778F3" w:rsidP="000120A1">
      <w:pPr>
        <w:pStyle w:val="List"/>
        <w:numPr>
          <w:ilvl w:val="0"/>
          <w:numId w:val="28"/>
        </w:numPr>
      </w:pPr>
      <w:r w:rsidRPr="006778F3">
        <w:rPr>
          <w:b/>
          <w:bCs/>
        </w:rPr>
        <w:t>Examination</w:t>
      </w:r>
      <w:r w:rsidR="00BE2ECE">
        <w:rPr>
          <w:b/>
          <w:bCs/>
        </w:rPr>
        <w:t xml:space="preserve"> </w:t>
      </w:r>
      <w:r w:rsidRPr="006778F3">
        <w:t>is</w:t>
      </w:r>
      <w:r w:rsidR="00BE2ECE">
        <w:t xml:space="preserve"> </w:t>
      </w:r>
      <w:r w:rsidRPr="006778F3">
        <w:t>mandatory</w:t>
      </w:r>
      <w:r w:rsidR="00BE2ECE">
        <w:t xml:space="preserve"> </w:t>
      </w:r>
      <w:r w:rsidRPr="006778F3">
        <w:t>before</w:t>
      </w:r>
      <w:r w:rsidR="00BE2ECE">
        <w:t xml:space="preserve"> </w:t>
      </w:r>
      <w:r w:rsidRPr="006778F3">
        <w:t>a</w:t>
      </w:r>
      <w:r w:rsidR="00BE2ECE">
        <w:t xml:space="preserve"> </w:t>
      </w:r>
      <w:r w:rsidRPr="006778F3">
        <w:t>standard</w:t>
      </w:r>
      <w:r w:rsidR="00BE2ECE">
        <w:t xml:space="preserve"> </w:t>
      </w:r>
      <w:r w:rsidRPr="006778F3">
        <w:t>patent</w:t>
      </w:r>
      <w:r w:rsidR="00BE2ECE">
        <w:t xml:space="preserve"> </w:t>
      </w:r>
      <w:r w:rsidRPr="006778F3">
        <w:t>can</w:t>
      </w:r>
      <w:r w:rsidR="00BE2ECE">
        <w:t xml:space="preserve"> </w:t>
      </w:r>
      <w:r w:rsidRPr="006778F3">
        <w:t>be</w:t>
      </w:r>
      <w:r w:rsidR="00BE2ECE">
        <w:t xml:space="preserve"> </w:t>
      </w:r>
      <w:r w:rsidRPr="006778F3">
        <w:t>granted</w:t>
      </w:r>
      <w:r w:rsidR="00BE2ECE">
        <w:t xml:space="preserve"> </w:t>
      </w:r>
      <w:r w:rsidRPr="006778F3">
        <w:t>and</w:t>
      </w:r>
      <w:r w:rsidR="00BE2ECE">
        <w:t xml:space="preserve"> </w:t>
      </w:r>
      <w:r w:rsidRPr="006778F3">
        <w:t>must</w:t>
      </w:r>
      <w:r w:rsidR="00BE2ECE">
        <w:t xml:space="preserve"> </w:t>
      </w:r>
      <w:r w:rsidRPr="006778F3">
        <w:t>be</w:t>
      </w:r>
      <w:r w:rsidR="00BE2ECE">
        <w:t xml:space="preserve"> </w:t>
      </w:r>
      <w:r w:rsidRPr="006778F3">
        <w:t>requested</w:t>
      </w:r>
      <w:r w:rsidR="00BE2ECE">
        <w:t xml:space="preserve"> </w:t>
      </w:r>
      <w:r w:rsidRPr="006778F3">
        <w:t>by</w:t>
      </w:r>
      <w:r w:rsidR="00BE2ECE">
        <w:t xml:space="preserve"> </w:t>
      </w:r>
      <w:r w:rsidRPr="006778F3">
        <w:t>the</w:t>
      </w:r>
      <w:r w:rsidR="00BE2ECE">
        <w:t xml:space="preserve"> </w:t>
      </w:r>
      <w:r w:rsidRPr="006778F3">
        <w:t>applicant.</w:t>
      </w:r>
      <w:r w:rsidR="00BE2ECE">
        <w:t xml:space="preserve"> </w:t>
      </w:r>
      <w:r w:rsidRPr="006778F3">
        <w:t>An</w:t>
      </w:r>
      <w:r w:rsidR="00BE2ECE">
        <w:t xml:space="preserve"> </w:t>
      </w:r>
      <w:r w:rsidRPr="006778F3">
        <w:t>innovation</w:t>
      </w:r>
      <w:r w:rsidR="00BE2ECE">
        <w:t xml:space="preserve"> </w:t>
      </w:r>
      <w:r w:rsidRPr="006778F3">
        <w:t>patent</w:t>
      </w:r>
      <w:r w:rsidR="00BE2ECE">
        <w:t xml:space="preserve"> </w:t>
      </w:r>
      <w:r w:rsidRPr="006778F3">
        <w:t>will</w:t>
      </w:r>
      <w:r w:rsidR="00BE2ECE">
        <w:t xml:space="preserve"> </w:t>
      </w:r>
      <w:r w:rsidRPr="006778F3">
        <w:t>be</w:t>
      </w:r>
      <w:r w:rsidR="00BE2ECE">
        <w:t xml:space="preserve"> </w:t>
      </w:r>
      <w:r w:rsidRPr="006778F3">
        <w:t>examined</w:t>
      </w:r>
      <w:r w:rsidR="00BE2ECE">
        <w:t xml:space="preserve"> </w:t>
      </w:r>
      <w:r w:rsidRPr="006778F3">
        <w:t>if</w:t>
      </w:r>
      <w:r w:rsidR="00BE2ECE">
        <w:t xml:space="preserve"> </w:t>
      </w:r>
      <w:r w:rsidRPr="006778F3">
        <w:t>examination</w:t>
      </w:r>
      <w:r w:rsidR="00BE2ECE">
        <w:t xml:space="preserve"> </w:t>
      </w:r>
      <w:r w:rsidRPr="006778F3">
        <w:t>is</w:t>
      </w:r>
      <w:r w:rsidR="00BE2ECE">
        <w:t xml:space="preserve"> </w:t>
      </w:r>
      <w:r w:rsidRPr="006778F3">
        <w:t>requested</w:t>
      </w:r>
      <w:r w:rsidR="00BE2ECE">
        <w:t xml:space="preserve"> </w:t>
      </w:r>
      <w:r w:rsidRPr="006778F3">
        <w:t>but</w:t>
      </w:r>
      <w:r w:rsidR="00BE2ECE">
        <w:t xml:space="preserve"> </w:t>
      </w:r>
      <w:r w:rsidRPr="006778F3">
        <w:t>this</w:t>
      </w:r>
      <w:r w:rsidR="00BE2ECE">
        <w:t xml:space="preserve"> </w:t>
      </w:r>
      <w:r w:rsidRPr="006778F3">
        <w:t>is</w:t>
      </w:r>
      <w:r w:rsidR="00BE2ECE">
        <w:t xml:space="preserve"> </w:t>
      </w:r>
      <w:r w:rsidRPr="006778F3">
        <w:t>not</w:t>
      </w:r>
      <w:r w:rsidR="00BE2ECE">
        <w:t xml:space="preserve"> </w:t>
      </w:r>
      <w:r w:rsidRPr="006778F3">
        <w:t>a</w:t>
      </w:r>
      <w:r w:rsidR="00BE2ECE">
        <w:t xml:space="preserve"> </w:t>
      </w:r>
      <w:r w:rsidRPr="006778F3">
        <w:t>requirement</w:t>
      </w:r>
      <w:r w:rsidR="00BE2ECE">
        <w:t xml:space="preserve"> </w:t>
      </w:r>
      <w:r w:rsidRPr="006778F3">
        <w:t>for</w:t>
      </w:r>
      <w:r w:rsidR="00BE2ECE">
        <w:t xml:space="preserve"> </w:t>
      </w:r>
      <w:r w:rsidRPr="006778F3">
        <w:t>an</w:t>
      </w:r>
      <w:r w:rsidR="00BE2ECE">
        <w:t xml:space="preserve"> </w:t>
      </w:r>
      <w:r w:rsidRPr="006778F3">
        <w:t>innovation</w:t>
      </w:r>
      <w:r w:rsidR="00BE2ECE">
        <w:t xml:space="preserve"> </w:t>
      </w:r>
      <w:r w:rsidRPr="006778F3">
        <w:t>patent</w:t>
      </w:r>
      <w:r w:rsidR="00BE2ECE">
        <w:t xml:space="preserve"> </w:t>
      </w:r>
      <w:r w:rsidRPr="006778F3">
        <w:t>to</w:t>
      </w:r>
      <w:r w:rsidR="00BE2ECE">
        <w:t xml:space="preserve"> </w:t>
      </w:r>
      <w:r w:rsidRPr="006778F3">
        <w:t>be</w:t>
      </w:r>
      <w:r w:rsidR="00BE2ECE">
        <w:t xml:space="preserve"> </w:t>
      </w:r>
      <w:r w:rsidRPr="006778F3">
        <w:t>granted.</w:t>
      </w:r>
      <w:r w:rsidR="00BE2ECE">
        <w:t xml:space="preserve"> </w:t>
      </w:r>
      <w:r w:rsidRPr="006778F3">
        <w:t>Examination</w:t>
      </w:r>
      <w:r w:rsidR="00BE2ECE">
        <w:t xml:space="preserve"> </w:t>
      </w:r>
      <w:r w:rsidRPr="006778F3">
        <w:t>of</w:t>
      </w:r>
      <w:r w:rsidR="00BE2ECE">
        <w:t xml:space="preserve"> </w:t>
      </w:r>
      <w:r w:rsidRPr="006778F3">
        <w:t>an</w:t>
      </w:r>
      <w:r w:rsidR="00BE2ECE">
        <w:t xml:space="preserve"> </w:t>
      </w:r>
      <w:r w:rsidRPr="006778F3">
        <w:t>innovation</w:t>
      </w:r>
      <w:r w:rsidR="00BE2ECE">
        <w:t xml:space="preserve"> </w:t>
      </w:r>
      <w:r w:rsidRPr="006778F3">
        <w:t>patent</w:t>
      </w:r>
      <w:r w:rsidR="00BE2ECE">
        <w:t xml:space="preserve"> </w:t>
      </w:r>
      <w:r w:rsidRPr="006778F3">
        <w:t>can</w:t>
      </w:r>
      <w:r w:rsidR="00BE2ECE">
        <w:t xml:space="preserve"> </w:t>
      </w:r>
      <w:r w:rsidRPr="006778F3">
        <w:t>only</w:t>
      </w:r>
      <w:r w:rsidR="00BE2ECE">
        <w:t xml:space="preserve"> </w:t>
      </w:r>
      <w:r w:rsidRPr="006778F3">
        <w:t>happen</w:t>
      </w:r>
      <w:r w:rsidR="00BE2ECE">
        <w:t xml:space="preserve"> </w:t>
      </w:r>
      <w:r w:rsidRPr="006778F3">
        <w:t>after</w:t>
      </w:r>
      <w:r w:rsidR="00BE2ECE">
        <w:t xml:space="preserve"> </w:t>
      </w:r>
      <w:r w:rsidRPr="006778F3">
        <w:t>it</w:t>
      </w:r>
      <w:r w:rsidR="00BE2ECE">
        <w:t xml:space="preserve"> </w:t>
      </w:r>
      <w:r w:rsidRPr="006778F3">
        <w:t>is</w:t>
      </w:r>
      <w:r w:rsidR="00BE2ECE">
        <w:t xml:space="preserve"> </w:t>
      </w:r>
      <w:r w:rsidRPr="006778F3">
        <w:t>granted.</w:t>
      </w:r>
      <w:r w:rsidR="00BE2ECE">
        <w:t xml:space="preserve"> </w:t>
      </w:r>
      <w:r w:rsidRPr="006778F3">
        <w:t>For</w:t>
      </w:r>
      <w:r w:rsidR="00BE2ECE">
        <w:t xml:space="preserve"> </w:t>
      </w:r>
      <w:r w:rsidRPr="006778F3">
        <w:t>either</w:t>
      </w:r>
      <w:r w:rsidR="00BE2ECE">
        <w:t xml:space="preserve"> </w:t>
      </w:r>
      <w:r w:rsidRPr="006778F3">
        <w:t>an</w:t>
      </w:r>
      <w:r w:rsidR="00BE2ECE">
        <w:t xml:space="preserve"> </w:t>
      </w:r>
      <w:r w:rsidRPr="006778F3">
        <w:t>innovation</w:t>
      </w:r>
      <w:r w:rsidR="00BE2ECE">
        <w:t xml:space="preserve"> </w:t>
      </w:r>
      <w:r w:rsidRPr="006778F3">
        <w:t>or</w:t>
      </w:r>
      <w:r w:rsidR="00BE2ECE">
        <w:t xml:space="preserve"> </w:t>
      </w:r>
      <w:r w:rsidRPr="006778F3">
        <w:t>standard</w:t>
      </w:r>
      <w:r w:rsidR="00BE2ECE">
        <w:t xml:space="preserve"> </w:t>
      </w:r>
      <w:r w:rsidRPr="006778F3">
        <w:t>patent</w:t>
      </w:r>
      <w:r w:rsidR="00BE2ECE">
        <w:t xml:space="preserve"> </w:t>
      </w:r>
      <w:r w:rsidRPr="006778F3">
        <w:t>to</w:t>
      </w:r>
      <w:r w:rsidR="00BE2ECE">
        <w:t xml:space="preserve"> </w:t>
      </w:r>
      <w:r w:rsidRPr="006778F3">
        <w:t>be</w:t>
      </w:r>
      <w:r w:rsidR="00BE2ECE">
        <w:t xml:space="preserve"> </w:t>
      </w:r>
      <w:r w:rsidRPr="006778F3">
        <w:t>enforceable,</w:t>
      </w:r>
      <w:r w:rsidR="00BE2ECE">
        <w:t xml:space="preserve"> </w:t>
      </w:r>
      <w:r w:rsidRPr="006778F3">
        <w:t>it</w:t>
      </w:r>
      <w:r w:rsidR="00BE2ECE">
        <w:t xml:space="preserve"> </w:t>
      </w:r>
      <w:r w:rsidRPr="006778F3">
        <w:t>must</w:t>
      </w:r>
      <w:r w:rsidR="00BE2ECE">
        <w:t xml:space="preserve"> </w:t>
      </w:r>
      <w:r w:rsidRPr="006778F3">
        <w:t>have</w:t>
      </w:r>
      <w:r w:rsidR="00BE2ECE">
        <w:t xml:space="preserve"> </w:t>
      </w:r>
      <w:r w:rsidRPr="006778F3">
        <w:t>been</w:t>
      </w:r>
      <w:r w:rsidR="00BE2ECE">
        <w:t xml:space="preserve"> </w:t>
      </w:r>
      <w:r w:rsidRPr="006778F3">
        <w:t>examined.</w:t>
      </w:r>
      <w:r w:rsidR="00BE2ECE">
        <w:t xml:space="preserve"> </w:t>
      </w:r>
      <w:r w:rsidRPr="006778F3">
        <w:t xml:space="preserve">Examination can also be </w:t>
      </w:r>
      <w:hyperlink r:id="rId98" w:tooltip="Expedited and modified examination for Standard Patents" w:history="1">
        <w:r w:rsidRPr="006778F3">
          <w:rPr>
            <w:rStyle w:val="Hyperlink"/>
          </w:rPr>
          <w:t>expedited for standard patents</w:t>
        </w:r>
      </w:hyperlink>
      <w:r w:rsidRPr="006778F3">
        <w:t xml:space="preserve">, or expedited under the </w:t>
      </w:r>
      <w:hyperlink r:id="rId99" w:tooltip="Examination under the Patent Prosecution Highway" w:history="1">
        <w:r w:rsidRPr="006778F3">
          <w:rPr>
            <w:rStyle w:val="Hyperlink"/>
          </w:rPr>
          <w:t>Patent Prosecution Highway (PPH)</w:t>
        </w:r>
      </w:hyperlink>
      <w:r w:rsidRPr="006778F3">
        <w:t>.</w:t>
      </w:r>
    </w:p>
    <w:p w14:paraId="50923DF8" w14:textId="77777777" w:rsidR="00BB166C" w:rsidRDefault="006778F3" w:rsidP="000120A1">
      <w:pPr>
        <w:pStyle w:val="List"/>
        <w:numPr>
          <w:ilvl w:val="0"/>
          <w:numId w:val="28"/>
        </w:numPr>
      </w:pPr>
      <w:r w:rsidRPr="006778F3">
        <w:rPr>
          <w:b/>
          <w:bCs/>
        </w:rPr>
        <w:t>Acceptance</w:t>
      </w:r>
      <w:r w:rsidR="00BE2ECE">
        <w:rPr>
          <w:b/>
          <w:bCs/>
        </w:rPr>
        <w:t xml:space="preserve"> </w:t>
      </w:r>
      <w:r w:rsidRPr="006778F3">
        <w:rPr>
          <w:b/>
          <w:bCs/>
        </w:rPr>
        <w:t>and</w:t>
      </w:r>
      <w:r w:rsidR="00BE2ECE">
        <w:rPr>
          <w:b/>
          <w:bCs/>
        </w:rPr>
        <w:t xml:space="preserve"> </w:t>
      </w:r>
      <w:r w:rsidRPr="006778F3">
        <w:rPr>
          <w:b/>
          <w:bCs/>
        </w:rPr>
        <w:t>grant</w:t>
      </w:r>
      <w:r w:rsidR="00BE2ECE">
        <w:rPr>
          <w:rFonts w:ascii="Calibri" w:hAnsi="Calibri" w:cs="Calibri"/>
        </w:rPr>
        <w:t xml:space="preserve"> </w:t>
      </w:r>
      <w:r w:rsidRPr="006778F3">
        <w:t>of</w:t>
      </w:r>
      <w:r w:rsidR="00BE2ECE">
        <w:t xml:space="preserve"> </w:t>
      </w:r>
      <w:r w:rsidRPr="006778F3">
        <w:t>an</w:t>
      </w:r>
      <w:r w:rsidR="00BE2ECE">
        <w:t xml:space="preserve"> </w:t>
      </w:r>
      <w:r w:rsidRPr="006778F3">
        <w:t>innovation</w:t>
      </w:r>
      <w:r w:rsidR="00BE2ECE">
        <w:t xml:space="preserve"> </w:t>
      </w:r>
      <w:r w:rsidRPr="006778F3">
        <w:t>patent</w:t>
      </w:r>
      <w:r w:rsidR="00BE2ECE">
        <w:t xml:space="preserve"> </w:t>
      </w:r>
      <w:r w:rsidRPr="006778F3">
        <w:t>occurs</w:t>
      </w:r>
      <w:r w:rsidR="00BE2ECE">
        <w:t xml:space="preserve"> </w:t>
      </w:r>
      <w:r w:rsidRPr="006778F3">
        <w:t>if</w:t>
      </w:r>
      <w:r w:rsidR="00BE2ECE">
        <w:t xml:space="preserve"> </w:t>
      </w:r>
      <w:r w:rsidRPr="006778F3">
        <w:t>it</w:t>
      </w:r>
      <w:r w:rsidR="00BE2ECE">
        <w:t xml:space="preserve"> </w:t>
      </w:r>
      <w:r w:rsidRPr="006778F3">
        <w:t>has</w:t>
      </w:r>
      <w:r w:rsidR="00BE2ECE">
        <w:t xml:space="preserve"> </w:t>
      </w:r>
      <w:r w:rsidRPr="006778F3">
        <w:t>satisfied</w:t>
      </w:r>
      <w:r w:rsidR="00BE2ECE">
        <w:t xml:space="preserve"> </w:t>
      </w:r>
      <w:r w:rsidRPr="006778F3">
        <w:t>the</w:t>
      </w:r>
      <w:r w:rsidR="00BE2ECE">
        <w:t xml:space="preserve"> </w:t>
      </w:r>
      <w:r w:rsidRPr="006778F3">
        <w:t>formality</w:t>
      </w:r>
      <w:r w:rsidR="00BE2ECE">
        <w:t xml:space="preserve"> </w:t>
      </w:r>
      <w:r w:rsidRPr="006778F3">
        <w:t>requirements.</w:t>
      </w:r>
      <w:r w:rsidR="00BE2ECE">
        <w:t xml:space="preserve"> </w:t>
      </w:r>
      <w:r w:rsidRPr="006778F3">
        <w:t>It</w:t>
      </w:r>
      <w:r w:rsidR="00BE2ECE">
        <w:t xml:space="preserve"> </w:t>
      </w:r>
      <w:r w:rsidRPr="006778F3">
        <w:t>is</w:t>
      </w:r>
      <w:r w:rsidR="00BE2ECE">
        <w:t xml:space="preserve"> </w:t>
      </w:r>
      <w:r w:rsidRPr="006778F3">
        <w:t>then</w:t>
      </w:r>
      <w:r w:rsidR="00BE2ECE">
        <w:t xml:space="preserve"> </w:t>
      </w:r>
      <w:r w:rsidRPr="006778F3">
        <w:t>published</w:t>
      </w:r>
      <w:r w:rsidR="00BE2ECE">
        <w:t xml:space="preserve"> </w:t>
      </w:r>
      <w:r w:rsidRPr="006778F3">
        <w:t>as</w:t>
      </w:r>
      <w:r w:rsidR="00BE2ECE">
        <w:t xml:space="preserve"> </w:t>
      </w:r>
      <w:r w:rsidRPr="006778F3">
        <w:t>such</w:t>
      </w:r>
      <w:r w:rsidR="00BE2ECE">
        <w:t xml:space="preserve"> </w:t>
      </w:r>
      <w:r w:rsidRPr="006778F3">
        <w:t>in</w:t>
      </w:r>
      <w:r w:rsidR="00BE2ECE">
        <w:t xml:space="preserve"> </w:t>
      </w:r>
      <w:r w:rsidRPr="006778F3">
        <w:t>the</w:t>
      </w:r>
      <w:r w:rsidR="00BE2ECE">
        <w:t xml:space="preserve"> </w:t>
      </w:r>
      <w:r w:rsidRPr="006778F3">
        <w:t>official</w:t>
      </w:r>
      <w:r w:rsidR="00BE2ECE">
        <w:t xml:space="preserve"> </w:t>
      </w:r>
      <w:r w:rsidRPr="006778F3">
        <w:t>journal.</w:t>
      </w:r>
      <w:r w:rsidR="00BE2ECE">
        <w:t xml:space="preserve"> </w:t>
      </w:r>
      <w:r w:rsidRPr="006778F3">
        <w:t>A</w:t>
      </w:r>
      <w:r w:rsidR="00BE2ECE">
        <w:t xml:space="preserve"> </w:t>
      </w:r>
      <w:r w:rsidRPr="006778F3">
        <w:t>standard</w:t>
      </w:r>
      <w:r w:rsidR="00BE2ECE">
        <w:t xml:space="preserve"> </w:t>
      </w:r>
      <w:r w:rsidRPr="006778F3">
        <w:t>patent</w:t>
      </w:r>
      <w:r w:rsidR="00BE2ECE">
        <w:t xml:space="preserve"> </w:t>
      </w:r>
      <w:r w:rsidRPr="006778F3">
        <w:t>application</w:t>
      </w:r>
      <w:r w:rsidR="00BE2ECE">
        <w:t xml:space="preserve"> </w:t>
      </w:r>
      <w:r w:rsidRPr="006778F3">
        <w:t>is</w:t>
      </w:r>
      <w:r w:rsidR="00BE2ECE">
        <w:t xml:space="preserve"> </w:t>
      </w:r>
      <w:r w:rsidRPr="006778F3">
        <w:t>accepted</w:t>
      </w:r>
      <w:r w:rsidR="00BE2ECE">
        <w:t xml:space="preserve"> </w:t>
      </w:r>
      <w:r w:rsidRPr="006778F3">
        <w:t>once</w:t>
      </w:r>
      <w:r w:rsidR="00BE2ECE">
        <w:t xml:space="preserve"> </w:t>
      </w:r>
      <w:r w:rsidRPr="006778F3">
        <w:t>it</w:t>
      </w:r>
      <w:r w:rsidR="00BE2ECE">
        <w:t xml:space="preserve"> </w:t>
      </w:r>
      <w:r w:rsidRPr="006778F3">
        <w:t>has</w:t>
      </w:r>
      <w:r w:rsidR="00BE2ECE">
        <w:t xml:space="preserve"> </w:t>
      </w:r>
      <w:r w:rsidRPr="006778F3">
        <w:t>been</w:t>
      </w:r>
      <w:r w:rsidR="00BE2ECE">
        <w:t xml:space="preserve"> </w:t>
      </w:r>
      <w:r w:rsidRPr="006778F3">
        <w:t>examined</w:t>
      </w:r>
      <w:r w:rsidR="00BE2ECE">
        <w:t xml:space="preserve"> </w:t>
      </w:r>
      <w:r w:rsidRPr="006778F3">
        <w:t>and</w:t>
      </w:r>
      <w:r w:rsidR="00BE2ECE">
        <w:t xml:space="preserve"> </w:t>
      </w:r>
      <w:r w:rsidRPr="006778F3">
        <w:t>is</w:t>
      </w:r>
      <w:r w:rsidR="00BE2ECE">
        <w:t xml:space="preserve"> </w:t>
      </w:r>
      <w:r w:rsidRPr="006778F3">
        <w:t>then</w:t>
      </w:r>
      <w:r w:rsidR="00BE2ECE">
        <w:t xml:space="preserve"> </w:t>
      </w:r>
      <w:r w:rsidRPr="006778F3">
        <w:t>published.</w:t>
      </w:r>
      <w:r w:rsidR="00BE2ECE">
        <w:t xml:space="preserve"> </w:t>
      </w:r>
      <w:r w:rsidRPr="006778F3">
        <w:t>The</w:t>
      </w:r>
      <w:r w:rsidR="00BE2ECE">
        <w:t xml:space="preserve"> </w:t>
      </w:r>
      <w:r w:rsidRPr="006778F3">
        <w:t>standard</w:t>
      </w:r>
      <w:r w:rsidR="00BE2ECE">
        <w:t xml:space="preserve"> </w:t>
      </w:r>
      <w:r w:rsidRPr="006778F3">
        <w:t>patent</w:t>
      </w:r>
      <w:r w:rsidR="00BE2ECE">
        <w:t xml:space="preserve"> </w:t>
      </w:r>
      <w:r w:rsidRPr="006778F3">
        <w:t>is</w:t>
      </w:r>
      <w:r w:rsidR="00BE2ECE">
        <w:t xml:space="preserve"> </w:t>
      </w:r>
      <w:r w:rsidRPr="006778F3">
        <w:t>then</w:t>
      </w:r>
      <w:r w:rsidR="00BE2ECE">
        <w:t xml:space="preserve"> </w:t>
      </w:r>
      <w:r w:rsidRPr="006778F3">
        <w:t>granted</w:t>
      </w:r>
      <w:r w:rsidR="00BE2ECE">
        <w:t xml:space="preserve"> </w:t>
      </w:r>
      <w:r w:rsidRPr="006778F3">
        <w:t>if</w:t>
      </w:r>
      <w:r w:rsidR="00BE2ECE">
        <w:t xml:space="preserve"> </w:t>
      </w:r>
      <w:r w:rsidRPr="006778F3">
        <w:t>it</w:t>
      </w:r>
      <w:r w:rsidR="00BE2ECE">
        <w:t xml:space="preserve"> </w:t>
      </w:r>
      <w:r w:rsidRPr="006778F3">
        <w:t>is</w:t>
      </w:r>
      <w:r w:rsidR="00BE2ECE">
        <w:t xml:space="preserve"> </w:t>
      </w:r>
      <w:r w:rsidRPr="006778F3">
        <w:t>not</w:t>
      </w:r>
      <w:r w:rsidR="00BE2ECE">
        <w:t xml:space="preserve"> </w:t>
      </w:r>
      <w:r w:rsidRPr="006778F3">
        <w:t>opposed.</w:t>
      </w:r>
    </w:p>
    <w:p w14:paraId="24F27EE4" w14:textId="3F94F545" w:rsidR="006778F3" w:rsidRPr="006778F3" w:rsidRDefault="006778F3" w:rsidP="000120A1">
      <w:pPr>
        <w:pStyle w:val="List"/>
        <w:numPr>
          <w:ilvl w:val="0"/>
          <w:numId w:val="28"/>
        </w:numPr>
      </w:pPr>
      <w:r w:rsidRPr="006778F3">
        <w:rPr>
          <w:b/>
          <w:bCs/>
        </w:rPr>
        <w:t>Pay</w:t>
      </w:r>
      <w:r w:rsidR="00BE2ECE">
        <w:rPr>
          <w:b/>
          <w:bCs/>
        </w:rPr>
        <w:t xml:space="preserve"> </w:t>
      </w:r>
      <w:r w:rsidRPr="006778F3">
        <w:rPr>
          <w:b/>
          <w:bCs/>
        </w:rPr>
        <w:t>annual</w:t>
      </w:r>
      <w:r w:rsidR="00BE2ECE">
        <w:rPr>
          <w:b/>
          <w:bCs/>
        </w:rPr>
        <w:t xml:space="preserve"> </w:t>
      </w:r>
      <w:r w:rsidRPr="006778F3">
        <w:rPr>
          <w:b/>
          <w:bCs/>
        </w:rPr>
        <w:t>fees</w:t>
      </w:r>
      <w:r w:rsidR="00BE2ECE">
        <w:t xml:space="preserve"> </w:t>
      </w:r>
      <w:r w:rsidRPr="006778F3">
        <w:t>to</w:t>
      </w:r>
      <w:r w:rsidR="00BE2ECE">
        <w:t xml:space="preserve"> </w:t>
      </w:r>
      <w:r w:rsidRPr="006778F3">
        <w:t>maintain</w:t>
      </w:r>
      <w:r w:rsidR="00BE2ECE">
        <w:t xml:space="preserve"> </w:t>
      </w:r>
      <w:r w:rsidRPr="006778F3">
        <w:t>your</w:t>
      </w:r>
      <w:r w:rsidR="00BE2ECE">
        <w:t xml:space="preserve"> </w:t>
      </w:r>
      <w:r w:rsidRPr="006778F3">
        <w:t>patent.</w:t>
      </w:r>
      <w:r w:rsidR="00BE2ECE">
        <w:t xml:space="preserve"> </w:t>
      </w:r>
      <w:r w:rsidRPr="006778F3">
        <w:t>Innovation</w:t>
      </w:r>
      <w:r w:rsidR="00BE2ECE">
        <w:t xml:space="preserve"> </w:t>
      </w:r>
      <w:r w:rsidRPr="006778F3">
        <w:t>patents</w:t>
      </w:r>
      <w:r w:rsidR="00BE2ECE">
        <w:t xml:space="preserve"> </w:t>
      </w:r>
      <w:r w:rsidRPr="006778F3">
        <w:t>can</w:t>
      </w:r>
      <w:r w:rsidR="00BE2ECE">
        <w:t xml:space="preserve"> </w:t>
      </w:r>
      <w:r w:rsidRPr="006778F3">
        <w:t>be</w:t>
      </w:r>
      <w:r w:rsidR="00BE2ECE">
        <w:t xml:space="preserve"> </w:t>
      </w:r>
      <w:r w:rsidRPr="006778F3">
        <w:t>renewed</w:t>
      </w:r>
      <w:r w:rsidR="00BE2ECE">
        <w:t xml:space="preserve"> </w:t>
      </w:r>
      <w:r w:rsidRPr="006778F3">
        <w:t>for</w:t>
      </w:r>
      <w:r w:rsidR="00BE2ECE">
        <w:t xml:space="preserve"> </w:t>
      </w:r>
      <w:r w:rsidRPr="006778F3">
        <w:t>up</w:t>
      </w:r>
      <w:r w:rsidR="00BE2ECE">
        <w:t xml:space="preserve"> </w:t>
      </w:r>
      <w:r w:rsidRPr="006778F3">
        <w:t>to</w:t>
      </w:r>
      <w:r w:rsidR="00BE2ECE">
        <w:t xml:space="preserve"> </w:t>
      </w:r>
      <w:r w:rsidRPr="006778F3">
        <w:t>eight</w:t>
      </w:r>
      <w:r w:rsidR="00BE2ECE">
        <w:t xml:space="preserve"> </w:t>
      </w:r>
      <w:r w:rsidRPr="006778F3">
        <w:t>years</w:t>
      </w:r>
      <w:r w:rsidR="00BE2ECE">
        <w:t xml:space="preserve"> </w:t>
      </w:r>
      <w:r w:rsidRPr="006778F3">
        <w:t>and</w:t>
      </w:r>
      <w:r w:rsidR="00BE2ECE">
        <w:t xml:space="preserve"> </w:t>
      </w:r>
      <w:r w:rsidRPr="006778F3">
        <w:t>standard</w:t>
      </w:r>
      <w:r w:rsidR="00BE2ECE">
        <w:t xml:space="preserve"> </w:t>
      </w:r>
      <w:r w:rsidRPr="006778F3">
        <w:t>patents</w:t>
      </w:r>
      <w:r w:rsidR="00BE2ECE">
        <w:t xml:space="preserve"> </w:t>
      </w:r>
      <w:r w:rsidRPr="006778F3">
        <w:t>can</w:t>
      </w:r>
      <w:r w:rsidR="00BE2ECE">
        <w:t xml:space="preserve"> </w:t>
      </w:r>
      <w:r w:rsidRPr="006778F3">
        <w:t>be</w:t>
      </w:r>
      <w:r w:rsidR="00BE2ECE">
        <w:t xml:space="preserve"> </w:t>
      </w:r>
      <w:r w:rsidRPr="006778F3">
        <w:t>renewed</w:t>
      </w:r>
      <w:r w:rsidR="00BE2ECE">
        <w:t xml:space="preserve"> </w:t>
      </w:r>
      <w:r w:rsidRPr="006778F3">
        <w:t>for</w:t>
      </w:r>
      <w:r w:rsidR="00BE2ECE">
        <w:t xml:space="preserve"> </w:t>
      </w:r>
      <w:r w:rsidRPr="006778F3">
        <w:t>up</w:t>
      </w:r>
      <w:r w:rsidR="00BE2ECE">
        <w:t xml:space="preserve"> </w:t>
      </w:r>
      <w:r w:rsidRPr="006778F3">
        <w:t>to</w:t>
      </w:r>
      <w:r w:rsidR="00BE2ECE">
        <w:t xml:space="preserve"> </w:t>
      </w:r>
      <w:r w:rsidRPr="006778F3">
        <w:t>20</w:t>
      </w:r>
      <w:r w:rsidR="00BE2ECE">
        <w:t xml:space="preserve"> </w:t>
      </w:r>
      <w:r w:rsidRPr="006778F3">
        <w:t>years</w:t>
      </w:r>
      <w:r w:rsidR="00BE2ECE">
        <w:t xml:space="preserve"> </w:t>
      </w:r>
      <w:r w:rsidRPr="006778F3">
        <w:t>(up</w:t>
      </w:r>
      <w:r w:rsidR="00BE2ECE">
        <w:t xml:space="preserve"> </w:t>
      </w:r>
      <w:r w:rsidRPr="006778F3">
        <w:t>to</w:t>
      </w:r>
      <w:r w:rsidR="00BE2ECE">
        <w:t xml:space="preserve"> </w:t>
      </w:r>
      <w:r w:rsidRPr="006778F3">
        <w:t>25</w:t>
      </w:r>
      <w:r w:rsidR="00BE2ECE">
        <w:t xml:space="preserve"> </w:t>
      </w:r>
      <w:r w:rsidRPr="006778F3">
        <w:t>years</w:t>
      </w:r>
      <w:r w:rsidR="00BE2ECE">
        <w:t xml:space="preserve"> </w:t>
      </w:r>
      <w:r w:rsidRPr="006778F3">
        <w:t>for</w:t>
      </w:r>
      <w:r w:rsidR="00BE2ECE">
        <w:t xml:space="preserve"> </w:t>
      </w:r>
      <w:r w:rsidRPr="006778F3">
        <w:t>pharmaceuticals).</w:t>
      </w:r>
      <w:r w:rsidRPr="006778F3">
        <w:rPr>
          <w:vertAlign w:val="superscript"/>
        </w:rPr>
        <w:footnoteReference w:id="148"/>
      </w:r>
    </w:p>
    <w:p w14:paraId="05FAA5E2" w14:textId="0D12CCAA" w:rsidR="006778F3" w:rsidRPr="006778F3" w:rsidRDefault="006778F3" w:rsidP="006778F3">
      <w:r w:rsidRPr="006778F3">
        <w:t>IP</w:t>
      </w:r>
      <w:r w:rsidR="00BE2ECE">
        <w:t xml:space="preserve"> </w:t>
      </w:r>
      <w:r w:rsidRPr="006778F3">
        <w:t>Australia</w:t>
      </w:r>
      <w:r w:rsidR="00BE2ECE">
        <w:t xml:space="preserve"> </w:t>
      </w:r>
      <w:r w:rsidRPr="006778F3">
        <w:t>is</w:t>
      </w:r>
      <w:r w:rsidR="00BE2ECE">
        <w:t xml:space="preserve"> </w:t>
      </w:r>
      <w:r w:rsidRPr="006778F3">
        <w:t>the</w:t>
      </w:r>
      <w:r w:rsidR="00BE2ECE">
        <w:t xml:space="preserve"> </w:t>
      </w:r>
      <w:r w:rsidRPr="006778F3">
        <w:t>Australian</w:t>
      </w:r>
      <w:r w:rsidR="00BE2ECE">
        <w:t xml:space="preserve"> </w:t>
      </w:r>
      <w:r w:rsidRPr="006778F3">
        <w:t>Government</w:t>
      </w:r>
      <w:r w:rsidR="00BE2ECE">
        <w:t xml:space="preserve"> </w:t>
      </w:r>
      <w:r w:rsidRPr="006778F3">
        <w:t>agency</w:t>
      </w:r>
      <w:r w:rsidR="00BE2ECE">
        <w:t xml:space="preserve"> </w:t>
      </w:r>
      <w:r w:rsidRPr="006778F3">
        <w:t>responsible</w:t>
      </w:r>
      <w:r w:rsidR="00BE2ECE">
        <w:t xml:space="preserve"> </w:t>
      </w:r>
      <w:r w:rsidRPr="006778F3">
        <w:t>for</w:t>
      </w:r>
      <w:r w:rsidR="00BE2ECE">
        <w:t xml:space="preserve"> </w:t>
      </w:r>
      <w:r w:rsidRPr="006778F3">
        <w:t>granting</w:t>
      </w:r>
      <w:r w:rsidR="00BE2ECE">
        <w:t xml:space="preserve"> </w:t>
      </w:r>
      <w:r w:rsidRPr="006778F3">
        <w:t>rights</w:t>
      </w:r>
      <w:r w:rsidR="00BE2ECE">
        <w:t xml:space="preserve"> </w:t>
      </w:r>
      <w:r w:rsidRPr="006778F3">
        <w:t>in</w:t>
      </w:r>
      <w:r w:rsidR="00BE2ECE">
        <w:t xml:space="preserve"> </w:t>
      </w:r>
      <w:r w:rsidRPr="006778F3">
        <w:t>patents.</w:t>
      </w:r>
      <w:r w:rsidR="00BE2ECE">
        <w:t xml:space="preserve"> </w:t>
      </w:r>
      <w:r w:rsidRPr="006778F3">
        <w:t>More</w:t>
      </w:r>
      <w:r w:rsidR="00BE2ECE">
        <w:t xml:space="preserve"> </w:t>
      </w:r>
      <w:r w:rsidRPr="006778F3">
        <w:t>information</w:t>
      </w:r>
      <w:r w:rsidR="00BE2ECE">
        <w:t xml:space="preserve"> </w:t>
      </w:r>
      <w:r w:rsidRPr="006778F3">
        <w:t>on</w:t>
      </w:r>
      <w:r w:rsidR="00BE2ECE">
        <w:t xml:space="preserve"> </w:t>
      </w:r>
      <w:r w:rsidRPr="006778F3">
        <w:t>patents</w:t>
      </w:r>
      <w:r w:rsidR="00BE2ECE">
        <w:t xml:space="preserve"> </w:t>
      </w:r>
      <w:r w:rsidRPr="006778F3">
        <w:t>and</w:t>
      </w:r>
      <w:r w:rsidR="00BE2ECE">
        <w:t xml:space="preserve"> </w:t>
      </w:r>
      <w:r w:rsidRPr="006778F3">
        <w:t>their</w:t>
      </w:r>
      <w:r w:rsidR="00BE2ECE">
        <w:t xml:space="preserve"> </w:t>
      </w:r>
      <w:r w:rsidRPr="006778F3">
        <w:t>registration</w:t>
      </w:r>
      <w:r w:rsidR="00BE2ECE">
        <w:t xml:space="preserve"> </w:t>
      </w:r>
      <w:r w:rsidRPr="006778F3">
        <w:t>process</w:t>
      </w:r>
      <w:r w:rsidR="00BE2ECE">
        <w:t xml:space="preserve"> </w:t>
      </w:r>
      <w:r w:rsidRPr="006778F3">
        <w:t>can</w:t>
      </w:r>
      <w:r w:rsidR="00BE2ECE">
        <w:t xml:space="preserve"> </w:t>
      </w:r>
      <w:r w:rsidRPr="006778F3">
        <w:t>be</w:t>
      </w:r>
      <w:r w:rsidR="00BE2ECE">
        <w:t xml:space="preserve"> </w:t>
      </w:r>
      <w:r w:rsidRPr="006778F3">
        <w:t>found</w:t>
      </w:r>
      <w:r w:rsidR="00BE2ECE">
        <w:t xml:space="preserve"> </w:t>
      </w:r>
      <w:r w:rsidRPr="006778F3">
        <w:t>on</w:t>
      </w:r>
      <w:r w:rsidR="00BE2ECE">
        <w:t xml:space="preserve"> </w:t>
      </w:r>
      <w:r w:rsidRPr="006778F3">
        <w:t>IP</w:t>
      </w:r>
      <w:r w:rsidR="00BE2ECE">
        <w:t xml:space="preserve"> </w:t>
      </w:r>
      <w:r w:rsidRPr="006778F3">
        <w:t>Australia’s</w:t>
      </w:r>
      <w:r w:rsidR="00BE2ECE">
        <w:t xml:space="preserve"> </w:t>
      </w:r>
      <w:r w:rsidRPr="006778F3">
        <w:t>website.</w:t>
      </w:r>
      <w:r w:rsidRPr="006778F3">
        <w:rPr>
          <w:vertAlign w:val="superscript"/>
        </w:rPr>
        <w:footnoteReference w:id="149"/>
      </w:r>
    </w:p>
    <w:p w14:paraId="7BBA734A" w14:textId="77777777" w:rsidR="006778F3" w:rsidRPr="006778F3" w:rsidRDefault="006778F3" w:rsidP="00603B27">
      <w:pPr>
        <w:pStyle w:val="Heading2"/>
        <w:numPr>
          <w:ilvl w:val="0"/>
          <w:numId w:val="0"/>
        </w:numPr>
        <w:ind w:left="737" w:hanging="737"/>
      </w:pPr>
      <w:bookmarkStart w:id="544" w:name="_Toc360519950"/>
      <w:bookmarkStart w:id="545" w:name="_Toc373162593"/>
      <w:bookmarkStart w:id="546" w:name="_Toc373224046"/>
      <w:bookmarkStart w:id="547" w:name="_Toc411926914"/>
      <w:bookmarkStart w:id="548" w:name="_Toc140576509"/>
      <w:bookmarkStart w:id="549" w:name="_Toc176264897"/>
      <w:r w:rsidRPr="006778F3">
        <w:t>Designs</w:t>
      </w:r>
      <w:bookmarkEnd w:id="544"/>
      <w:bookmarkEnd w:id="545"/>
      <w:bookmarkEnd w:id="546"/>
      <w:bookmarkEnd w:id="547"/>
      <w:bookmarkEnd w:id="548"/>
      <w:bookmarkEnd w:id="549"/>
    </w:p>
    <w:p w14:paraId="25D69C6E" w14:textId="77777777" w:rsidR="00BB166C" w:rsidRDefault="006778F3" w:rsidP="006778F3">
      <w:r w:rsidRPr="006778F3">
        <w:t>The</w:t>
      </w:r>
      <w:r w:rsidR="00BE2ECE">
        <w:t xml:space="preserve"> </w:t>
      </w:r>
      <w:r w:rsidRPr="006778F3">
        <w:rPr>
          <w:i/>
        </w:rPr>
        <w:t>Designs</w:t>
      </w:r>
      <w:r w:rsidR="00BE2ECE">
        <w:rPr>
          <w:i/>
        </w:rPr>
        <w:t xml:space="preserve"> </w:t>
      </w:r>
      <w:r w:rsidRPr="006778F3">
        <w:rPr>
          <w:i/>
        </w:rPr>
        <w:t>Act</w:t>
      </w:r>
      <w:r w:rsidR="00BE2ECE">
        <w:rPr>
          <w:i/>
        </w:rPr>
        <w:t xml:space="preserve"> </w:t>
      </w:r>
      <w:r w:rsidRPr="006778F3">
        <w:rPr>
          <w:i/>
        </w:rPr>
        <w:t>2003</w:t>
      </w:r>
      <w:r w:rsidR="00BE2ECE">
        <w:t xml:space="preserve"> </w:t>
      </w:r>
      <w:r w:rsidRPr="006778F3">
        <w:t>(Cth)</w:t>
      </w:r>
      <w:r w:rsidR="00BE2ECE">
        <w:t xml:space="preserve"> </w:t>
      </w:r>
      <w:r w:rsidRPr="006778F3">
        <w:t>(</w:t>
      </w:r>
      <w:r w:rsidRPr="006778F3">
        <w:rPr>
          <w:i/>
        </w:rPr>
        <w:t>Designs</w:t>
      </w:r>
      <w:r w:rsidR="00BE2ECE">
        <w:rPr>
          <w:i/>
        </w:rPr>
        <w:t xml:space="preserve"> </w:t>
      </w:r>
      <w:r w:rsidRPr="006778F3">
        <w:rPr>
          <w:i/>
        </w:rPr>
        <w:t>Act</w:t>
      </w:r>
      <w:r w:rsidRPr="006778F3">
        <w:t>)</w:t>
      </w:r>
      <w:r w:rsidR="00BE2ECE">
        <w:t xml:space="preserve"> </w:t>
      </w:r>
      <w:r w:rsidRPr="006778F3">
        <w:t>confers</w:t>
      </w:r>
      <w:r w:rsidR="00BE2ECE">
        <w:t xml:space="preserve"> </w:t>
      </w:r>
      <w:r w:rsidRPr="006778F3">
        <w:t>property</w:t>
      </w:r>
      <w:r w:rsidR="00BE2ECE">
        <w:t xml:space="preserve"> </w:t>
      </w:r>
      <w:r w:rsidRPr="006778F3">
        <w:t>rights</w:t>
      </w:r>
      <w:r w:rsidR="00BE2ECE">
        <w:t xml:space="preserve"> </w:t>
      </w:r>
      <w:r w:rsidRPr="006778F3">
        <w:t>on</w:t>
      </w:r>
      <w:r w:rsidR="00BE2ECE">
        <w:t xml:space="preserve"> </w:t>
      </w:r>
      <w:r w:rsidRPr="006778F3">
        <w:t>the</w:t>
      </w:r>
      <w:r w:rsidR="00BE2ECE">
        <w:t xml:space="preserve"> </w:t>
      </w:r>
      <w:r w:rsidRPr="006778F3">
        <w:t>registered</w:t>
      </w:r>
      <w:r w:rsidR="00BE2ECE">
        <w:t xml:space="preserve"> </w:t>
      </w:r>
      <w:r w:rsidRPr="006778F3">
        <w:t>owner</w:t>
      </w:r>
      <w:r w:rsidR="00BE2ECE">
        <w:t xml:space="preserve"> </w:t>
      </w:r>
      <w:r w:rsidRPr="006778F3">
        <w:t>of</w:t>
      </w:r>
      <w:r w:rsidR="00BE2ECE">
        <w:t xml:space="preserve"> </w:t>
      </w:r>
      <w:r w:rsidRPr="006778F3">
        <w:t>a</w:t>
      </w:r>
      <w:r w:rsidR="00BE2ECE">
        <w:t xml:space="preserve"> </w:t>
      </w:r>
      <w:r w:rsidRPr="006778F3">
        <w:t>design.</w:t>
      </w:r>
      <w:r w:rsidR="00BE2ECE">
        <w:t xml:space="preserve"> </w:t>
      </w:r>
      <w:r w:rsidRPr="006778F3">
        <w:t>A</w:t>
      </w:r>
      <w:r w:rsidR="00BE2ECE">
        <w:t xml:space="preserve"> </w:t>
      </w:r>
      <w:r w:rsidRPr="006778F3">
        <w:t>design</w:t>
      </w:r>
      <w:r w:rsidR="00BE2ECE">
        <w:t xml:space="preserve"> </w:t>
      </w:r>
      <w:r w:rsidRPr="006778F3">
        <w:t>refers</w:t>
      </w:r>
      <w:r w:rsidR="00BE2ECE">
        <w:t xml:space="preserve"> </w:t>
      </w:r>
      <w:r w:rsidRPr="006778F3">
        <w:t>to</w:t>
      </w:r>
      <w:r w:rsidR="00BE2ECE">
        <w:t xml:space="preserve"> </w:t>
      </w:r>
      <w:r w:rsidRPr="006778F3">
        <w:t>the</w:t>
      </w:r>
      <w:r w:rsidR="00BE2ECE">
        <w:t xml:space="preserve"> </w:t>
      </w:r>
      <w:r w:rsidRPr="006778F3">
        <w:t>overall</w:t>
      </w:r>
      <w:r w:rsidR="00BE2ECE">
        <w:t xml:space="preserve"> </w:t>
      </w:r>
      <w:r w:rsidRPr="006778F3">
        <w:t>appearance</w:t>
      </w:r>
      <w:r w:rsidR="00BE2ECE">
        <w:t xml:space="preserve"> </w:t>
      </w:r>
      <w:r w:rsidRPr="006778F3">
        <w:t>of</w:t>
      </w:r>
      <w:r w:rsidR="00BE2ECE">
        <w:t xml:space="preserve"> </w:t>
      </w:r>
      <w:r w:rsidRPr="006778F3">
        <w:t>a</w:t>
      </w:r>
      <w:r w:rsidR="00BE2ECE">
        <w:t xml:space="preserve"> </w:t>
      </w:r>
      <w:r w:rsidRPr="006778F3">
        <w:t>product</w:t>
      </w:r>
      <w:r w:rsidR="00BE2ECE">
        <w:t xml:space="preserve"> </w:t>
      </w:r>
      <w:r w:rsidRPr="006778F3">
        <w:t>resulting</w:t>
      </w:r>
      <w:r w:rsidR="00BE2ECE">
        <w:t xml:space="preserve"> </w:t>
      </w:r>
      <w:r w:rsidRPr="006778F3">
        <w:t>from</w:t>
      </w:r>
      <w:r w:rsidR="00BE2ECE">
        <w:t xml:space="preserve"> </w:t>
      </w:r>
      <w:r w:rsidRPr="006778F3">
        <w:t>one</w:t>
      </w:r>
      <w:r w:rsidR="00BE2ECE">
        <w:t xml:space="preserve"> </w:t>
      </w:r>
      <w:r w:rsidRPr="006778F3">
        <w:t>or</w:t>
      </w:r>
      <w:r w:rsidR="00BE2ECE">
        <w:t xml:space="preserve"> </w:t>
      </w:r>
      <w:r w:rsidRPr="006778F3">
        <w:t>more</w:t>
      </w:r>
      <w:r w:rsidR="00BE2ECE">
        <w:t xml:space="preserve"> </w:t>
      </w:r>
      <w:r w:rsidRPr="006778F3">
        <w:t>of</w:t>
      </w:r>
      <w:r w:rsidR="00BE2ECE">
        <w:t xml:space="preserve"> </w:t>
      </w:r>
      <w:r w:rsidRPr="006778F3">
        <w:t>the</w:t>
      </w:r>
      <w:r w:rsidR="00BE2ECE">
        <w:t xml:space="preserve"> </w:t>
      </w:r>
      <w:r w:rsidRPr="006778F3">
        <w:t>shape,</w:t>
      </w:r>
      <w:r w:rsidR="00BE2ECE">
        <w:t xml:space="preserve"> </w:t>
      </w:r>
      <w:r w:rsidRPr="006778F3">
        <w:t>configuration,</w:t>
      </w:r>
      <w:r w:rsidR="00BE2ECE">
        <w:t xml:space="preserve"> </w:t>
      </w:r>
      <w:r w:rsidRPr="006778F3">
        <w:t>pattern</w:t>
      </w:r>
      <w:r w:rsidR="00BE2ECE">
        <w:t xml:space="preserve"> </w:t>
      </w:r>
      <w:r w:rsidRPr="006778F3">
        <w:t>and</w:t>
      </w:r>
      <w:r w:rsidR="00BE2ECE">
        <w:t xml:space="preserve"> </w:t>
      </w:r>
      <w:r w:rsidRPr="006778F3">
        <w:t>ornamentation</w:t>
      </w:r>
      <w:r w:rsidR="00BE2ECE">
        <w:t xml:space="preserve"> </w:t>
      </w:r>
      <w:r w:rsidRPr="006778F3">
        <w:t>of</w:t>
      </w:r>
      <w:r w:rsidR="00BE2ECE">
        <w:t xml:space="preserve"> </w:t>
      </w:r>
      <w:r w:rsidRPr="006778F3">
        <w:t>the</w:t>
      </w:r>
      <w:r w:rsidR="00BE2ECE">
        <w:t xml:space="preserve"> </w:t>
      </w:r>
      <w:r w:rsidRPr="006778F3">
        <w:t>product</w:t>
      </w:r>
      <w:r w:rsidR="00BE2ECE">
        <w:t xml:space="preserve"> </w:t>
      </w:r>
      <w:r w:rsidRPr="006778F3">
        <w:t>which,</w:t>
      </w:r>
      <w:r w:rsidR="00BE2ECE">
        <w:t xml:space="preserve"> </w:t>
      </w:r>
      <w:r w:rsidRPr="006778F3">
        <w:t>when</w:t>
      </w:r>
      <w:r w:rsidR="00BE2ECE">
        <w:t xml:space="preserve"> </w:t>
      </w:r>
      <w:r w:rsidRPr="006778F3">
        <w:t>applied</w:t>
      </w:r>
      <w:r w:rsidR="00BE2ECE">
        <w:t xml:space="preserve"> </w:t>
      </w:r>
      <w:r w:rsidRPr="006778F3">
        <w:t>to</w:t>
      </w:r>
      <w:r w:rsidR="00BE2ECE">
        <w:t xml:space="preserve"> </w:t>
      </w:r>
      <w:r w:rsidRPr="006778F3">
        <w:t>a</w:t>
      </w:r>
      <w:r w:rsidR="00BE2ECE">
        <w:t xml:space="preserve"> </w:t>
      </w:r>
      <w:r w:rsidRPr="006778F3">
        <w:t>product,</w:t>
      </w:r>
      <w:r w:rsidR="00BE2ECE">
        <w:t xml:space="preserve"> </w:t>
      </w:r>
      <w:r w:rsidRPr="006778F3">
        <w:t>gives</w:t>
      </w:r>
      <w:r w:rsidR="00BE2ECE">
        <w:t xml:space="preserve"> </w:t>
      </w:r>
      <w:r w:rsidRPr="006778F3">
        <w:t>the</w:t>
      </w:r>
      <w:r w:rsidR="00BE2ECE">
        <w:t xml:space="preserve"> </w:t>
      </w:r>
      <w:r w:rsidRPr="006778F3">
        <w:t>product</w:t>
      </w:r>
      <w:r w:rsidR="00BE2ECE">
        <w:t xml:space="preserve"> </w:t>
      </w:r>
      <w:r w:rsidRPr="006778F3">
        <w:t>a</w:t>
      </w:r>
      <w:r w:rsidR="00BE2ECE">
        <w:t xml:space="preserve"> </w:t>
      </w:r>
      <w:r w:rsidRPr="006778F3">
        <w:t>unique</w:t>
      </w:r>
      <w:r w:rsidR="00BE2ECE">
        <w:t xml:space="preserve"> </w:t>
      </w:r>
      <w:r w:rsidRPr="006778F3">
        <w:t>appearance</w:t>
      </w:r>
      <w:r w:rsidR="00BE2ECE">
        <w:t xml:space="preserve"> </w:t>
      </w:r>
      <w:r w:rsidRPr="006778F3">
        <w:t>(</w:t>
      </w:r>
      <w:r w:rsidRPr="006778F3">
        <w:rPr>
          <w:i/>
        </w:rPr>
        <w:t>Designs</w:t>
      </w:r>
      <w:r w:rsidR="00BE2ECE">
        <w:rPr>
          <w:i/>
        </w:rPr>
        <w:t xml:space="preserve"> </w:t>
      </w:r>
      <w:r w:rsidRPr="006778F3">
        <w:rPr>
          <w:i/>
        </w:rPr>
        <w:t>Act</w:t>
      </w:r>
      <w:r w:rsidRPr="006778F3">
        <w:t>,</w:t>
      </w:r>
      <w:r w:rsidR="00BE2ECE">
        <w:t xml:space="preserve"> </w:t>
      </w:r>
      <w:r w:rsidRPr="006778F3">
        <w:t>ss</w:t>
      </w:r>
      <w:r w:rsidR="00BE2ECE">
        <w:t xml:space="preserve"> </w:t>
      </w:r>
      <w:r w:rsidRPr="006778F3">
        <w:t>5</w:t>
      </w:r>
      <w:r w:rsidRPr="006778F3">
        <w:noBreakHyphen/>
        <w:t>7).</w:t>
      </w:r>
    </w:p>
    <w:p w14:paraId="1DFBF589" w14:textId="15602E22" w:rsidR="006778F3" w:rsidRPr="006778F3" w:rsidRDefault="006778F3" w:rsidP="006778F3">
      <w:r w:rsidRPr="006778F3">
        <w:t>The</w:t>
      </w:r>
      <w:r w:rsidR="00BE2ECE">
        <w:t xml:space="preserve"> </w:t>
      </w:r>
      <w:r w:rsidRPr="006778F3">
        <w:t>exclusive</w:t>
      </w:r>
      <w:r w:rsidR="00BE2ECE">
        <w:t xml:space="preserve"> </w:t>
      </w:r>
      <w:r w:rsidRPr="006778F3">
        <w:t>rights</w:t>
      </w:r>
      <w:r w:rsidR="00BE2ECE">
        <w:t xml:space="preserve"> </w:t>
      </w:r>
      <w:r w:rsidRPr="006778F3">
        <w:t>of</w:t>
      </w:r>
      <w:r w:rsidR="00BE2ECE">
        <w:t xml:space="preserve"> </w:t>
      </w:r>
      <w:r w:rsidRPr="006778F3">
        <w:t>the</w:t>
      </w:r>
      <w:r w:rsidR="00BE2ECE">
        <w:t xml:space="preserve"> </w:t>
      </w:r>
      <w:r w:rsidRPr="006778F3">
        <w:t>owner</w:t>
      </w:r>
      <w:r w:rsidR="00BE2ECE">
        <w:t xml:space="preserve"> </w:t>
      </w:r>
      <w:r w:rsidRPr="006778F3">
        <w:t>of</w:t>
      </w:r>
      <w:r w:rsidR="00BE2ECE">
        <w:t xml:space="preserve"> </w:t>
      </w:r>
      <w:r w:rsidRPr="006778F3">
        <w:t>a</w:t>
      </w:r>
      <w:r w:rsidR="00BE2ECE">
        <w:t xml:space="preserve"> </w:t>
      </w:r>
      <w:r w:rsidRPr="006778F3">
        <w:t>registered</w:t>
      </w:r>
      <w:r w:rsidR="00BE2ECE">
        <w:t xml:space="preserve"> </w:t>
      </w:r>
      <w:r w:rsidRPr="006778F3">
        <w:t>design</w:t>
      </w:r>
      <w:r w:rsidR="00BE2ECE">
        <w:t xml:space="preserve"> </w:t>
      </w:r>
      <w:r w:rsidRPr="006778F3">
        <w:t>include</w:t>
      </w:r>
      <w:r w:rsidR="00BE2ECE">
        <w:t xml:space="preserve"> </w:t>
      </w:r>
      <w:r w:rsidRPr="006778F3">
        <w:t>the</w:t>
      </w:r>
      <w:r w:rsidR="00BE2ECE">
        <w:t xml:space="preserve"> </w:t>
      </w:r>
      <w:r w:rsidRPr="006778F3">
        <w:t>right</w:t>
      </w:r>
      <w:r w:rsidR="00BE2ECE">
        <w:t xml:space="preserve"> </w:t>
      </w:r>
      <w:r w:rsidRPr="006778F3">
        <w:t>to</w:t>
      </w:r>
      <w:r w:rsidR="00BE2ECE">
        <w:t xml:space="preserve"> </w:t>
      </w:r>
      <w:r w:rsidRPr="006778F3">
        <w:t>make</w:t>
      </w:r>
      <w:r w:rsidR="00BE2ECE">
        <w:t xml:space="preserve"> </w:t>
      </w:r>
      <w:r w:rsidRPr="006778F3">
        <w:t>a</w:t>
      </w:r>
      <w:r w:rsidR="00BE2ECE">
        <w:t xml:space="preserve"> </w:t>
      </w:r>
      <w:r w:rsidRPr="006778F3">
        <w:t>product</w:t>
      </w:r>
      <w:r w:rsidR="00BE2ECE">
        <w:t xml:space="preserve"> </w:t>
      </w:r>
      <w:r w:rsidRPr="006778F3">
        <w:t>which</w:t>
      </w:r>
      <w:r w:rsidR="00BE2ECE">
        <w:t xml:space="preserve"> </w:t>
      </w:r>
      <w:r w:rsidRPr="006778F3">
        <w:t>embodies</w:t>
      </w:r>
      <w:r w:rsidR="00BE2ECE">
        <w:t xml:space="preserve"> </w:t>
      </w:r>
      <w:r w:rsidRPr="006778F3">
        <w:t>the</w:t>
      </w:r>
      <w:r w:rsidR="00BE2ECE">
        <w:t xml:space="preserve"> </w:t>
      </w:r>
      <w:r w:rsidRPr="006778F3">
        <w:t>design,</w:t>
      </w:r>
      <w:r w:rsidR="00BE2ECE">
        <w:t xml:space="preserve"> </w:t>
      </w:r>
      <w:r w:rsidRPr="006778F3">
        <w:t>to</w:t>
      </w:r>
      <w:r w:rsidR="00BE2ECE">
        <w:t xml:space="preserve"> </w:t>
      </w:r>
      <w:r w:rsidRPr="006778F3">
        <w:t>deal</w:t>
      </w:r>
      <w:r w:rsidR="00BE2ECE">
        <w:t xml:space="preserve"> </w:t>
      </w:r>
      <w:r w:rsidRPr="006778F3">
        <w:t>in</w:t>
      </w:r>
      <w:r w:rsidR="00BE2ECE">
        <w:t xml:space="preserve"> </w:t>
      </w:r>
      <w:r w:rsidRPr="006778F3">
        <w:t>that</w:t>
      </w:r>
      <w:r w:rsidR="00BE2ECE">
        <w:t xml:space="preserve"> </w:t>
      </w:r>
      <w:r w:rsidRPr="006778F3">
        <w:t>product</w:t>
      </w:r>
      <w:r w:rsidR="00BE2ECE">
        <w:t xml:space="preserve"> </w:t>
      </w:r>
      <w:r w:rsidRPr="006778F3">
        <w:t>and</w:t>
      </w:r>
      <w:r w:rsidR="00BE2ECE">
        <w:t xml:space="preserve"> </w:t>
      </w:r>
      <w:r w:rsidRPr="006778F3">
        <w:t>to</w:t>
      </w:r>
      <w:r w:rsidR="00BE2ECE">
        <w:t xml:space="preserve"> </w:t>
      </w:r>
      <w:r w:rsidRPr="006778F3">
        <w:t>use</w:t>
      </w:r>
      <w:r w:rsidR="00BE2ECE">
        <w:t xml:space="preserve"> </w:t>
      </w:r>
      <w:r w:rsidRPr="006778F3">
        <w:t>the</w:t>
      </w:r>
      <w:r w:rsidR="00BE2ECE">
        <w:t xml:space="preserve"> </w:t>
      </w:r>
      <w:r w:rsidRPr="006778F3">
        <w:t>product</w:t>
      </w:r>
      <w:r w:rsidR="00BE2ECE">
        <w:t xml:space="preserve"> </w:t>
      </w:r>
      <w:r w:rsidRPr="006778F3">
        <w:t>in</w:t>
      </w:r>
      <w:r w:rsidR="00BE2ECE">
        <w:t xml:space="preserve"> </w:t>
      </w:r>
      <w:r w:rsidRPr="006778F3">
        <w:t>any</w:t>
      </w:r>
      <w:r w:rsidR="00BE2ECE">
        <w:t xml:space="preserve"> </w:t>
      </w:r>
      <w:r w:rsidRPr="006778F3">
        <w:t>way</w:t>
      </w:r>
      <w:r w:rsidR="00BE2ECE">
        <w:t xml:space="preserve"> </w:t>
      </w:r>
      <w:r w:rsidRPr="006778F3">
        <w:t>for</w:t>
      </w:r>
      <w:r w:rsidR="00BE2ECE">
        <w:t xml:space="preserve"> </w:t>
      </w:r>
      <w:r w:rsidRPr="006778F3">
        <w:t>the</w:t>
      </w:r>
      <w:r w:rsidR="00BE2ECE">
        <w:t xml:space="preserve"> </w:t>
      </w:r>
      <w:r w:rsidRPr="006778F3">
        <w:t>purposes</w:t>
      </w:r>
      <w:r w:rsidR="00BE2ECE">
        <w:t xml:space="preserve"> </w:t>
      </w:r>
      <w:r w:rsidRPr="006778F3">
        <w:t>of</w:t>
      </w:r>
      <w:r w:rsidR="00BE2ECE">
        <w:t xml:space="preserve"> </w:t>
      </w:r>
      <w:r w:rsidRPr="006778F3">
        <w:t>a</w:t>
      </w:r>
      <w:r w:rsidR="00BE2ECE">
        <w:t xml:space="preserve"> </w:t>
      </w:r>
      <w:r w:rsidRPr="006778F3">
        <w:t>trade</w:t>
      </w:r>
      <w:r w:rsidR="00BE2ECE">
        <w:t xml:space="preserve"> </w:t>
      </w:r>
      <w:r w:rsidRPr="006778F3">
        <w:t>or</w:t>
      </w:r>
      <w:r w:rsidR="00BE2ECE">
        <w:t xml:space="preserve"> </w:t>
      </w:r>
      <w:r w:rsidRPr="006778F3">
        <w:t>business.</w:t>
      </w:r>
    </w:p>
    <w:p w14:paraId="66073EDE" w14:textId="2E4BA4D1" w:rsidR="006778F3" w:rsidRPr="006778F3" w:rsidRDefault="006778F3" w:rsidP="006778F3">
      <w:r w:rsidRPr="006778F3">
        <w:t>The</w:t>
      </w:r>
      <w:r w:rsidR="00BE2ECE">
        <w:t xml:space="preserve"> </w:t>
      </w:r>
      <w:r w:rsidRPr="006778F3">
        <w:rPr>
          <w:i/>
        </w:rPr>
        <w:t>Designs</w:t>
      </w:r>
      <w:r w:rsidR="00BE2ECE">
        <w:rPr>
          <w:i/>
        </w:rPr>
        <w:t xml:space="preserve"> </w:t>
      </w:r>
      <w:r w:rsidRPr="006778F3">
        <w:rPr>
          <w:i/>
        </w:rPr>
        <w:t>Act</w:t>
      </w:r>
      <w:r w:rsidR="00BE2ECE">
        <w:t xml:space="preserve"> </w:t>
      </w:r>
      <w:r w:rsidRPr="006778F3">
        <w:t>allows</w:t>
      </w:r>
      <w:r w:rsidR="00BE2ECE">
        <w:t xml:space="preserve"> </w:t>
      </w:r>
      <w:r w:rsidRPr="006778F3">
        <w:t>the</w:t>
      </w:r>
      <w:r w:rsidR="00BE2ECE">
        <w:t xml:space="preserve"> </w:t>
      </w:r>
      <w:r w:rsidRPr="006778F3">
        <w:t>State,</w:t>
      </w:r>
      <w:r w:rsidR="00BE2ECE">
        <w:t xml:space="preserve"> </w:t>
      </w:r>
      <w:r w:rsidRPr="006778F3">
        <w:t>or</w:t>
      </w:r>
      <w:r w:rsidR="00BE2ECE">
        <w:t xml:space="preserve"> </w:t>
      </w:r>
      <w:r w:rsidRPr="006778F3">
        <w:t>a</w:t>
      </w:r>
      <w:r w:rsidR="00BE2ECE">
        <w:t xml:space="preserve"> </w:t>
      </w:r>
      <w:r w:rsidRPr="006778F3">
        <w:t>person</w:t>
      </w:r>
      <w:r w:rsidR="00BE2ECE">
        <w:t xml:space="preserve"> </w:t>
      </w:r>
      <w:r w:rsidRPr="006778F3">
        <w:t>authorised</w:t>
      </w:r>
      <w:r w:rsidR="00BE2ECE">
        <w:t xml:space="preserve"> </w:t>
      </w:r>
      <w:r w:rsidRPr="006778F3">
        <w:t>by</w:t>
      </w:r>
      <w:r w:rsidR="00BE2ECE">
        <w:t xml:space="preserve"> </w:t>
      </w:r>
      <w:r w:rsidRPr="006778F3">
        <w:t>the</w:t>
      </w:r>
      <w:r w:rsidR="00BE2ECE">
        <w:t xml:space="preserve"> </w:t>
      </w:r>
      <w:r w:rsidRPr="006778F3">
        <w:t>State,</w:t>
      </w:r>
      <w:r w:rsidR="00BE2ECE">
        <w:t xml:space="preserve"> </w:t>
      </w:r>
      <w:r w:rsidRPr="006778F3">
        <w:t>to</w:t>
      </w:r>
      <w:r w:rsidR="00BE2ECE">
        <w:t xml:space="preserve"> </w:t>
      </w:r>
      <w:r w:rsidRPr="006778F3">
        <w:t>use</w:t>
      </w:r>
      <w:r w:rsidR="00BE2ECE">
        <w:t xml:space="preserve"> </w:t>
      </w:r>
      <w:r w:rsidRPr="006778F3">
        <w:t>a</w:t>
      </w:r>
      <w:r w:rsidR="00BE2ECE">
        <w:t xml:space="preserve"> </w:t>
      </w:r>
      <w:r w:rsidRPr="006778F3">
        <w:t>third</w:t>
      </w:r>
      <w:r w:rsidR="00BE2ECE">
        <w:t xml:space="preserve"> </w:t>
      </w:r>
      <w:r w:rsidRPr="006778F3">
        <w:t>party</w:t>
      </w:r>
      <w:r w:rsidR="00BE2ECE">
        <w:t xml:space="preserve"> </w:t>
      </w:r>
      <w:r w:rsidRPr="006778F3">
        <w:t>owned</w:t>
      </w:r>
      <w:r w:rsidR="00BE2ECE">
        <w:t xml:space="preserve"> </w:t>
      </w:r>
      <w:r w:rsidRPr="006778F3">
        <w:t>design</w:t>
      </w:r>
      <w:r w:rsidR="00BE2ECE">
        <w:t xml:space="preserve"> </w:t>
      </w:r>
      <w:r w:rsidRPr="006778F3">
        <w:t>for</w:t>
      </w:r>
      <w:r w:rsidR="00BE2ECE">
        <w:t xml:space="preserve"> </w:t>
      </w:r>
      <w:r w:rsidRPr="006778F3">
        <w:t>the</w:t>
      </w:r>
      <w:r w:rsidR="00BE2ECE">
        <w:t xml:space="preserve"> </w:t>
      </w:r>
      <w:r w:rsidRPr="006778F3">
        <w:t>services</w:t>
      </w:r>
      <w:r w:rsidR="00BE2ECE">
        <w:t xml:space="preserve"> </w:t>
      </w:r>
      <w:r w:rsidRPr="006778F3">
        <w:t>of</w:t>
      </w:r>
      <w:r w:rsidR="00BE2ECE">
        <w:t xml:space="preserve"> </w:t>
      </w:r>
      <w:r w:rsidRPr="006778F3">
        <w:t>the</w:t>
      </w:r>
      <w:r w:rsidR="00BE2ECE">
        <w:t xml:space="preserve"> </w:t>
      </w:r>
      <w:r w:rsidRPr="006778F3">
        <w:t>State.</w:t>
      </w:r>
      <w:r w:rsidR="00BE2ECE">
        <w:t xml:space="preserve"> </w:t>
      </w:r>
      <w:r w:rsidRPr="006778F3">
        <w:t>Owners</w:t>
      </w:r>
      <w:r w:rsidR="00BE2ECE">
        <w:t xml:space="preserve"> </w:t>
      </w:r>
      <w:r w:rsidRPr="006778F3">
        <w:t>of</w:t>
      </w:r>
      <w:r w:rsidR="00BE2ECE">
        <w:t xml:space="preserve"> </w:t>
      </w:r>
      <w:r w:rsidRPr="006778F3">
        <w:t>designs</w:t>
      </w:r>
      <w:r w:rsidR="00BE2ECE">
        <w:t xml:space="preserve"> </w:t>
      </w:r>
      <w:r w:rsidRPr="006778F3">
        <w:t>are</w:t>
      </w:r>
      <w:r w:rsidR="00BE2ECE">
        <w:t xml:space="preserve"> </w:t>
      </w:r>
      <w:r w:rsidRPr="006778F3">
        <w:t>entitled</w:t>
      </w:r>
      <w:r w:rsidR="00BE2ECE">
        <w:t xml:space="preserve"> </w:t>
      </w:r>
      <w:r w:rsidRPr="006778F3">
        <w:t>to</w:t>
      </w:r>
      <w:r w:rsidR="00BE2ECE">
        <w:t xml:space="preserve"> </w:t>
      </w:r>
      <w:r w:rsidRPr="006778F3">
        <w:t>be</w:t>
      </w:r>
      <w:r w:rsidR="00BE2ECE">
        <w:t xml:space="preserve"> </w:t>
      </w:r>
      <w:r w:rsidRPr="006778F3">
        <w:t>informed</w:t>
      </w:r>
      <w:r w:rsidR="00BE2ECE">
        <w:t xml:space="preserve"> </w:t>
      </w:r>
      <w:r w:rsidRPr="006778F3">
        <w:t>of</w:t>
      </w:r>
      <w:r w:rsidR="00BE2ECE">
        <w:t xml:space="preserve"> </w:t>
      </w:r>
      <w:r w:rsidRPr="006778F3">
        <w:t>and</w:t>
      </w:r>
      <w:r w:rsidR="00BE2ECE">
        <w:t xml:space="preserve"> </w:t>
      </w:r>
      <w:r w:rsidRPr="006778F3">
        <w:t>remunerated</w:t>
      </w:r>
      <w:r w:rsidR="00BE2ECE">
        <w:t xml:space="preserve"> </w:t>
      </w:r>
      <w:r w:rsidRPr="006778F3">
        <w:t>for</w:t>
      </w:r>
      <w:r w:rsidR="00BE2ECE">
        <w:t xml:space="preserve"> </w:t>
      </w:r>
      <w:r w:rsidRPr="006778F3">
        <w:t>this</w:t>
      </w:r>
      <w:r w:rsidR="00BE2ECE">
        <w:t xml:space="preserve"> </w:t>
      </w:r>
      <w:r w:rsidRPr="006778F3">
        <w:t>use.</w:t>
      </w:r>
      <w:r w:rsidRPr="006778F3">
        <w:rPr>
          <w:vertAlign w:val="superscript"/>
        </w:rPr>
        <w:footnoteReference w:id="150"/>
      </w:r>
    </w:p>
    <w:p w14:paraId="3F03AA08" w14:textId="65CFF2DE" w:rsidR="006778F3" w:rsidRPr="006778F3" w:rsidRDefault="006778F3" w:rsidP="006778F3">
      <w:r w:rsidRPr="006778F3">
        <w:lastRenderedPageBreak/>
        <w:t>IP</w:t>
      </w:r>
      <w:r w:rsidR="00BE2ECE">
        <w:t xml:space="preserve"> </w:t>
      </w:r>
      <w:r w:rsidRPr="006778F3">
        <w:t>Australia</w:t>
      </w:r>
      <w:r w:rsidR="00BE2ECE">
        <w:t xml:space="preserve"> </w:t>
      </w:r>
      <w:r w:rsidRPr="006778F3">
        <w:t>is</w:t>
      </w:r>
      <w:r w:rsidR="00BE2ECE">
        <w:t xml:space="preserve"> </w:t>
      </w:r>
      <w:r w:rsidRPr="006778F3">
        <w:t>the</w:t>
      </w:r>
      <w:r w:rsidR="00BE2ECE">
        <w:t xml:space="preserve"> </w:t>
      </w:r>
      <w:r w:rsidRPr="006778F3">
        <w:t>Australian</w:t>
      </w:r>
      <w:r w:rsidR="00BE2ECE">
        <w:t xml:space="preserve"> </w:t>
      </w:r>
      <w:r w:rsidRPr="006778F3">
        <w:t>Government</w:t>
      </w:r>
      <w:r w:rsidR="00BE2ECE">
        <w:t xml:space="preserve"> </w:t>
      </w:r>
      <w:r w:rsidRPr="006778F3">
        <w:t>agency</w:t>
      </w:r>
      <w:r w:rsidR="00BE2ECE">
        <w:t xml:space="preserve"> </w:t>
      </w:r>
      <w:r w:rsidRPr="006778F3">
        <w:t>responsible</w:t>
      </w:r>
      <w:r w:rsidR="00BE2ECE">
        <w:t xml:space="preserve"> </w:t>
      </w:r>
      <w:r w:rsidRPr="006778F3">
        <w:t>for</w:t>
      </w:r>
      <w:r w:rsidR="00BE2ECE">
        <w:t xml:space="preserve"> </w:t>
      </w:r>
      <w:r w:rsidRPr="006778F3">
        <w:t>granting</w:t>
      </w:r>
      <w:r w:rsidR="00BE2ECE">
        <w:t xml:space="preserve"> </w:t>
      </w:r>
      <w:r w:rsidRPr="006778F3">
        <w:t>rights</w:t>
      </w:r>
      <w:r w:rsidR="00BE2ECE">
        <w:t xml:space="preserve"> </w:t>
      </w:r>
      <w:r w:rsidRPr="006778F3">
        <w:t>in</w:t>
      </w:r>
      <w:r w:rsidR="00BE2ECE">
        <w:t xml:space="preserve"> </w:t>
      </w:r>
      <w:r w:rsidRPr="006778F3">
        <w:t>designs.</w:t>
      </w:r>
      <w:r w:rsidR="00BE2ECE">
        <w:t xml:space="preserve"> </w:t>
      </w:r>
      <w:r w:rsidRPr="006778F3">
        <w:t>More</w:t>
      </w:r>
      <w:r w:rsidR="00BE2ECE">
        <w:t xml:space="preserve"> </w:t>
      </w:r>
      <w:r w:rsidRPr="006778F3">
        <w:t>information</w:t>
      </w:r>
      <w:r w:rsidR="00BE2ECE">
        <w:t xml:space="preserve"> </w:t>
      </w:r>
      <w:r w:rsidRPr="006778F3">
        <w:t>on</w:t>
      </w:r>
      <w:r w:rsidR="00BE2ECE">
        <w:t xml:space="preserve"> </w:t>
      </w:r>
      <w:r w:rsidRPr="006778F3">
        <w:t>designs</w:t>
      </w:r>
      <w:r w:rsidR="00BE2ECE">
        <w:t xml:space="preserve"> </w:t>
      </w:r>
      <w:r w:rsidRPr="006778F3">
        <w:t>and</w:t>
      </w:r>
      <w:r w:rsidR="00BE2ECE">
        <w:t xml:space="preserve"> </w:t>
      </w:r>
      <w:r w:rsidRPr="006778F3">
        <w:t>their</w:t>
      </w:r>
      <w:r w:rsidR="00BE2ECE">
        <w:t xml:space="preserve"> </w:t>
      </w:r>
      <w:r w:rsidRPr="006778F3">
        <w:t>registration</w:t>
      </w:r>
      <w:r w:rsidR="00BE2ECE">
        <w:t xml:space="preserve"> </w:t>
      </w:r>
      <w:r w:rsidRPr="006778F3">
        <w:t>process</w:t>
      </w:r>
      <w:r w:rsidR="00BE2ECE">
        <w:t xml:space="preserve"> </w:t>
      </w:r>
      <w:r w:rsidRPr="006778F3">
        <w:t>can</w:t>
      </w:r>
      <w:r w:rsidR="00BE2ECE">
        <w:t xml:space="preserve"> </w:t>
      </w:r>
      <w:r w:rsidRPr="006778F3">
        <w:t>be</w:t>
      </w:r>
      <w:r w:rsidR="00BE2ECE">
        <w:t xml:space="preserve"> </w:t>
      </w:r>
      <w:r w:rsidRPr="006778F3">
        <w:t>found</w:t>
      </w:r>
      <w:r w:rsidR="00BE2ECE">
        <w:t xml:space="preserve"> </w:t>
      </w:r>
      <w:r w:rsidRPr="006778F3">
        <w:t>on</w:t>
      </w:r>
      <w:r w:rsidR="00BE2ECE">
        <w:t xml:space="preserve"> </w:t>
      </w:r>
      <w:r w:rsidRPr="006778F3">
        <w:t>IP</w:t>
      </w:r>
      <w:r w:rsidR="00BE2ECE">
        <w:t xml:space="preserve"> </w:t>
      </w:r>
      <w:r w:rsidRPr="006778F3">
        <w:t>Australia’s</w:t>
      </w:r>
      <w:r w:rsidR="00BE2ECE">
        <w:t xml:space="preserve"> </w:t>
      </w:r>
      <w:r w:rsidRPr="006778F3">
        <w:t>website.</w:t>
      </w:r>
      <w:r w:rsidRPr="006778F3">
        <w:rPr>
          <w:vertAlign w:val="superscript"/>
        </w:rPr>
        <w:footnoteReference w:id="151"/>
      </w:r>
    </w:p>
    <w:p w14:paraId="0A9ED784" w14:textId="023455F9" w:rsidR="006778F3" w:rsidRPr="006778F3" w:rsidRDefault="006778F3" w:rsidP="00603B27">
      <w:pPr>
        <w:pStyle w:val="Heading2"/>
        <w:numPr>
          <w:ilvl w:val="0"/>
          <w:numId w:val="0"/>
        </w:numPr>
        <w:ind w:left="737" w:hanging="737"/>
      </w:pPr>
      <w:bookmarkStart w:id="550" w:name="_Toc360519951"/>
      <w:bookmarkStart w:id="551" w:name="_Toc373162594"/>
      <w:bookmarkStart w:id="552" w:name="_Toc373224047"/>
      <w:bookmarkStart w:id="553" w:name="_Toc411926915"/>
      <w:bookmarkStart w:id="554" w:name="_Toc140576510"/>
      <w:bookmarkStart w:id="555" w:name="_Toc176264898"/>
      <w:r w:rsidRPr="006778F3">
        <w:t>Plant</w:t>
      </w:r>
      <w:r w:rsidR="00BE2ECE">
        <w:t xml:space="preserve"> </w:t>
      </w:r>
      <w:r w:rsidRPr="006778F3">
        <w:t>breeder’s</w:t>
      </w:r>
      <w:r w:rsidR="00BE2ECE">
        <w:t xml:space="preserve"> </w:t>
      </w:r>
      <w:r w:rsidRPr="006778F3">
        <w:t>rights</w:t>
      </w:r>
      <w:bookmarkEnd w:id="550"/>
      <w:bookmarkEnd w:id="551"/>
      <w:bookmarkEnd w:id="552"/>
      <w:bookmarkEnd w:id="553"/>
      <w:bookmarkEnd w:id="554"/>
      <w:bookmarkEnd w:id="555"/>
    </w:p>
    <w:p w14:paraId="0ABE97EE" w14:textId="7F111FE7" w:rsidR="006778F3" w:rsidRPr="006778F3" w:rsidRDefault="006778F3" w:rsidP="006778F3">
      <w:r w:rsidRPr="006778F3">
        <w:t>Plant</w:t>
      </w:r>
      <w:r w:rsidR="00BE2ECE">
        <w:t xml:space="preserve"> </w:t>
      </w:r>
      <w:r w:rsidRPr="006778F3">
        <w:t>breeder’s</w:t>
      </w:r>
      <w:r w:rsidR="00BE2ECE">
        <w:t xml:space="preserve"> </w:t>
      </w:r>
      <w:r w:rsidRPr="006778F3">
        <w:t>rights</w:t>
      </w:r>
      <w:r w:rsidR="00BE2ECE">
        <w:t xml:space="preserve"> </w:t>
      </w:r>
      <w:r w:rsidRPr="006778F3">
        <w:t>are</w:t>
      </w:r>
      <w:r w:rsidR="00BE2ECE">
        <w:t xml:space="preserve"> </w:t>
      </w:r>
      <w:r w:rsidRPr="006778F3">
        <w:t>used</w:t>
      </w:r>
      <w:r w:rsidR="00BE2ECE">
        <w:t xml:space="preserve"> </w:t>
      </w:r>
      <w:r w:rsidRPr="006778F3">
        <w:t>to</w:t>
      </w:r>
      <w:r w:rsidR="00BE2ECE">
        <w:t xml:space="preserve"> </w:t>
      </w:r>
      <w:r w:rsidRPr="006778F3">
        <w:t>protect</w:t>
      </w:r>
      <w:r w:rsidR="00BE2ECE">
        <w:t xml:space="preserve"> </w:t>
      </w:r>
      <w:r w:rsidRPr="006778F3">
        <w:t>new</w:t>
      </w:r>
      <w:r w:rsidR="00BE2ECE">
        <w:t xml:space="preserve"> </w:t>
      </w:r>
      <w:r w:rsidRPr="006778F3">
        <w:t>varieties</w:t>
      </w:r>
      <w:r w:rsidR="00BE2ECE">
        <w:t xml:space="preserve"> </w:t>
      </w:r>
      <w:r w:rsidRPr="006778F3">
        <w:t>of</w:t>
      </w:r>
      <w:r w:rsidR="00BE2ECE">
        <w:t xml:space="preserve"> </w:t>
      </w:r>
      <w:r w:rsidRPr="006778F3">
        <w:t>plants</w:t>
      </w:r>
      <w:r w:rsidR="00BE2ECE">
        <w:t xml:space="preserve"> </w:t>
      </w:r>
      <w:r w:rsidRPr="006778F3">
        <w:t>by</w:t>
      </w:r>
      <w:r w:rsidR="00BE2ECE">
        <w:t xml:space="preserve"> </w:t>
      </w:r>
      <w:r w:rsidRPr="006778F3">
        <w:t>giving</w:t>
      </w:r>
      <w:r w:rsidR="00BE2ECE">
        <w:t xml:space="preserve"> </w:t>
      </w:r>
      <w:r w:rsidRPr="006778F3">
        <w:t>exclusive</w:t>
      </w:r>
      <w:r w:rsidR="00BE2ECE">
        <w:t xml:space="preserve"> </w:t>
      </w:r>
      <w:r w:rsidRPr="006778F3">
        <w:t>commercial</w:t>
      </w:r>
      <w:r w:rsidR="00BE2ECE">
        <w:t xml:space="preserve"> </w:t>
      </w:r>
      <w:r w:rsidRPr="006778F3">
        <w:t>rights</w:t>
      </w:r>
      <w:r w:rsidR="00BE2ECE">
        <w:t xml:space="preserve"> </w:t>
      </w:r>
      <w:r w:rsidRPr="006778F3">
        <w:t>to</w:t>
      </w:r>
      <w:r w:rsidR="00BE2ECE">
        <w:t xml:space="preserve"> </w:t>
      </w:r>
      <w:r w:rsidRPr="006778F3">
        <w:t>market</w:t>
      </w:r>
      <w:r w:rsidR="00BE2ECE">
        <w:t xml:space="preserve"> </w:t>
      </w:r>
      <w:r w:rsidRPr="006778F3">
        <w:t>a</w:t>
      </w:r>
      <w:r w:rsidR="00BE2ECE">
        <w:t xml:space="preserve"> </w:t>
      </w:r>
      <w:r w:rsidRPr="006778F3">
        <w:t>new</w:t>
      </w:r>
      <w:r w:rsidR="00BE2ECE">
        <w:t xml:space="preserve"> </w:t>
      </w:r>
      <w:r w:rsidRPr="006778F3">
        <w:t>variety</w:t>
      </w:r>
      <w:r w:rsidR="00BE2ECE">
        <w:t xml:space="preserve"> </w:t>
      </w:r>
      <w:r w:rsidRPr="006778F3">
        <w:t>or</w:t>
      </w:r>
      <w:r w:rsidR="00BE2ECE">
        <w:t xml:space="preserve"> </w:t>
      </w:r>
      <w:r w:rsidRPr="006778F3">
        <w:t>its</w:t>
      </w:r>
      <w:r w:rsidR="00BE2ECE">
        <w:t xml:space="preserve"> </w:t>
      </w:r>
      <w:r w:rsidRPr="006778F3">
        <w:t>reproductive</w:t>
      </w:r>
      <w:r w:rsidR="00BE2ECE">
        <w:t xml:space="preserve"> </w:t>
      </w:r>
      <w:r w:rsidRPr="006778F3">
        <w:t>material</w:t>
      </w:r>
      <w:r w:rsidR="00BE2ECE">
        <w:t xml:space="preserve"> </w:t>
      </w:r>
      <w:r w:rsidRPr="006778F3">
        <w:t>(</w:t>
      </w:r>
      <w:r w:rsidRPr="006778F3">
        <w:rPr>
          <w:i/>
        </w:rPr>
        <w:t>Plant</w:t>
      </w:r>
      <w:r w:rsidR="00BE2ECE">
        <w:rPr>
          <w:i/>
        </w:rPr>
        <w:t xml:space="preserve"> </w:t>
      </w:r>
      <w:r w:rsidRPr="006778F3">
        <w:rPr>
          <w:i/>
        </w:rPr>
        <w:t>Breeder’s</w:t>
      </w:r>
      <w:r w:rsidR="00BE2ECE">
        <w:rPr>
          <w:i/>
        </w:rPr>
        <w:t xml:space="preserve"> </w:t>
      </w:r>
      <w:r w:rsidRPr="006778F3">
        <w:rPr>
          <w:i/>
        </w:rPr>
        <w:t>Rights</w:t>
      </w:r>
      <w:r w:rsidR="00BE2ECE">
        <w:rPr>
          <w:i/>
        </w:rPr>
        <w:t xml:space="preserve"> </w:t>
      </w:r>
      <w:r w:rsidRPr="006778F3">
        <w:rPr>
          <w:i/>
        </w:rPr>
        <w:t>Act</w:t>
      </w:r>
      <w:r w:rsidR="00BE2ECE">
        <w:rPr>
          <w:rFonts w:ascii="Calibri" w:hAnsi="Calibri" w:cs="Calibri"/>
          <w:i/>
        </w:rPr>
        <w:t xml:space="preserve"> </w:t>
      </w:r>
      <w:r w:rsidRPr="006778F3">
        <w:rPr>
          <w:i/>
        </w:rPr>
        <w:t>1994</w:t>
      </w:r>
      <w:r w:rsidR="00BE2ECE">
        <w:t xml:space="preserve"> </w:t>
      </w:r>
      <w:r w:rsidRPr="006778F3">
        <w:t>(Cth)).</w:t>
      </w:r>
      <w:r w:rsidR="00BE2ECE">
        <w:t xml:space="preserve"> </w:t>
      </w:r>
      <w:r w:rsidRPr="006778F3">
        <w:t>Registration</w:t>
      </w:r>
      <w:r w:rsidR="00BE2ECE">
        <w:t xml:space="preserve"> </w:t>
      </w:r>
      <w:r w:rsidRPr="006778F3">
        <w:t>of</w:t>
      </w:r>
      <w:r w:rsidR="00BE2ECE">
        <w:t xml:space="preserve"> </w:t>
      </w:r>
      <w:r w:rsidRPr="006778F3">
        <w:t>these</w:t>
      </w:r>
      <w:r w:rsidR="00BE2ECE">
        <w:t xml:space="preserve"> </w:t>
      </w:r>
      <w:r w:rsidRPr="006778F3">
        <w:t>rights</w:t>
      </w:r>
      <w:r w:rsidR="00BE2ECE">
        <w:t xml:space="preserve"> </w:t>
      </w:r>
      <w:r w:rsidRPr="006778F3">
        <w:t>is</w:t>
      </w:r>
      <w:r w:rsidR="00BE2ECE">
        <w:t xml:space="preserve"> </w:t>
      </w:r>
      <w:r w:rsidRPr="006778F3">
        <w:t>required.</w:t>
      </w:r>
      <w:r w:rsidR="00BE2ECE">
        <w:t xml:space="preserve"> </w:t>
      </w:r>
      <w:r w:rsidRPr="006778F3">
        <w:t>To</w:t>
      </w:r>
      <w:r w:rsidR="00BE2ECE">
        <w:t xml:space="preserve"> </w:t>
      </w:r>
      <w:r w:rsidRPr="006778F3">
        <w:t>be</w:t>
      </w:r>
      <w:r w:rsidR="00BE2ECE">
        <w:t xml:space="preserve"> </w:t>
      </w:r>
      <w:r w:rsidRPr="006778F3">
        <w:t>eligible</w:t>
      </w:r>
      <w:r w:rsidR="00BE2ECE">
        <w:t xml:space="preserve"> </w:t>
      </w:r>
      <w:r w:rsidRPr="006778F3">
        <w:t>for</w:t>
      </w:r>
      <w:r w:rsidR="00BE2ECE">
        <w:t xml:space="preserve"> </w:t>
      </w:r>
      <w:r w:rsidRPr="006778F3">
        <w:t>registration,</w:t>
      </w:r>
      <w:r w:rsidR="00BE2ECE">
        <w:t xml:space="preserve"> </w:t>
      </w:r>
      <w:r w:rsidRPr="006778F3">
        <w:t>the</w:t>
      </w:r>
      <w:r w:rsidR="00BE2ECE">
        <w:t xml:space="preserve"> </w:t>
      </w:r>
      <w:r w:rsidRPr="006778F3">
        <w:t>plant</w:t>
      </w:r>
      <w:r w:rsidR="00BE2ECE">
        <w:t xml:space="preserve"> </w:t>
      </w:r>
      <w:r w:rsidRPr="006778F3">
        <w:t>variety</w:t>
      </w:r>
      <w:r w:rsidR="00BE2ECE">
        <w:t xml:space="preserve"> </w:t>
      </w:r>
      <w:r w:rsidRPr="006778F3">
        <w:t>must</w:t>
      </w:r>
      <w:r w:rsidR="00BE2ECE">
        <w:t xml:space="preserve"> </w:t>
      </w:r>
      <w:r w:rsidRPr="006778F3">
        <w:t>be</w:t>
      </w:r>
      <w:r w:rsidR="00BE2ECE">
        <w:t xml:space="preserve"> </w:t>
      </w:r>
      <w:r w:rsidRPr="006778F3">
        <w:t>distinct,</w:t>
      </w:r>
      <w:r w:rsidR="00BE2ECE">
        <w:t xml:space="preserve"> </w:t>
      </w:r>
      <w:r w:rsidRPr="006778F3">
        <w:t>uniform</w:t>
      </w:r>
      <w:r w:rsidR="00BE2ECE">
        <w:t xml:space="preserve"> </w:t>
      </w:r>
      <w:r w:rsidRPr="006778F3">
        <w:t>and</w:t>
      </w:r>
      <w:r w:rsidR="00BE2ECE">
        <w:t xml:space="preserve"> </w:t>
      </w:r>
      <w:r w:rsidRPr="006778F3">
        <w:t>stable.</w:t>
      </w:r>
      <w:r w:rsidRPr="006778F3">
        <w:rPr>
          <w:vertAlign w:val="superscript"/>
        </w:rPr>
        <w:footnoteReference w:id="152"/>
      </w:r>
      <w:r w:rsidR="00BE2ECE">
        <w:t xml:space="preserve"> </w:t>
      </w:r>
      <w:r w:rsidRPr="006778F3">
        <w:t>They</w:t>
      </w:r>
      <w:r w:rsidR="00BE2ECE">
        <w:t xml:space="preserve"> </w:t>
      </w:r>
      <w:r w:rsidRPr="006778F3">
        <w:t>are</w:t>
      </w:r>
      <w:r w:rsidR="00BE2ECE">
        <w:t xml:space="preserve"> </w:t>
      </w:r>
      <w:r w:rsidRPr="006778F3">
        <w:t>personal</w:t>
      </w:r>
      <w:r w:rsidR="00BE2ECE">
        <w:t xml:space="preserve"> </w:t>
      </w:r>
      <w:r w:rsidRPr="006778F3">
        <w:t>property.</w:t>
      </w:r>
    </w:p>
    <w:p w14:paraId="55EAD783" w14:textId="77777777" w:rsidR="00BB166C" w:rsidRDefault="006778F3" w:rsidP="006778F3">
      <w:r w:rsidRPr="006778F3">
        <w:t>Plant</w:t>
      </w:r>
      <w:r w:rsidR="00BE2ECE">
        <w:t xml:space="preserve"> </w:t>
      </w:r>
      <w:r w:rsidRPr="006778F3">
        <w:t>breeder’s</w:t>
      </w:r>
      <w:r w:rsidR="00BE2ECE">
        <w:t xml:space="preserve"> </w:t>
      </w:r>
      <w:r w:rsidRPr="006778F3">
        <w:t>rights</w:t>
      </w:r>
      <w:r w:rsidR="00BE2ECE">
        <w:t xml:space="preserve"> </w:t>
      </w:r>
      <w:r w:rsidRPr="006778F3">
        <w:t>are</w:t>
      </w:r>
      <w:r w:rsidR="00BE2ECE">
        <w:t xml:space="preserve"> </w:t>
      </w:r>
      <w:r w:rsidRPr="006778F3">
        <w:t>legally</w:t>
      </w:r>
      <w:r w:rsidR="00BE2ECE">
        <w:t xml:space="preserve"> </w:t>
      </w:r>
      <w:r w:rsidRPr="006778F3">
        <w:t>enforceable</w:t>
      </w:r>
      <w:r w:rsidR="00BE2ECE">
        <w:t xml:space="preserve"> </w:t>
      </w:r>
      <w:r w:rsidRPr="006778F3">
        <w:t>and</w:t>
      </w:r>
      <w:r w:rsidR="00BE2ECE">
        <w:t xml:space="preserve"> </w:t>
      </w:r>
      <w:r w:rsidRPr="006778F3">
        <w:t>give</w:t>
      </w:r>
      <w:r w:rsidR="00BE2ECE">
        <w:t xml:space="preserve"> </w:t>
      </w:r>
      <w:r w:rsidRPr="006778F3">
        <w:t>the</w:t>
      </w:r>
      <w:r w:rsidR="00BE2ECE">
        <w:t xml:space="preserve"> </w:t>
      </w:r>
      <w:r w:rsidRPr="006778F3">
        <w:t>breeder</w:t>
      </w:r>
      <w:r w:rsidR="00BE2ECE">
        <w:t xml:space="preserve"> </w:t>
      </w:r>
      <w:r w:rsidRPr="006778F3">
        <w:t>the</w:t>
      </w:r>
      <w:r w:rsidR="00BE2ECE">
        <w:t xml:space="preserve"> </w:t>
      </w:r>
      <w:r w:rsidRPr="006778F3">
        <w:t>exclusive</w:t>
      </w:r>
      <w:r w:rsidR="00BE2ECE">
        <w:t xml:space="preserve"> </w:t>
      </w:r>
      <w:r w:rsidRPr="006778F3">
        <w:t>right</w:t>
      </w:r>
      <w:r w:rsidR="00BE2ECE">
        <w:t xml:space="preserve"> </w:t>
      </w:r>
      <w:r w:rsidRPr="006778F3">
        <w:t>to</w:t>
      </w:r>
      <w:r w:rsidR="00BE2ECE">
        <w:t xml:space="preserve"> </w:t>
      </w:r>
      <w:r w:rsidRPr="006778F3">
        <w:t>commercially</w:t>
      </w:r>
      <w:r w:rsidR="00BE2ECE">
        <w:t xml:space="preserve"> </w:t>
      </w:r>
      <w:r w:rsidRPr="006778F3">
        <w:t>exploit</w:t>
      </w:r>
      <w:r w:rsidR="00BE2ECE">
        <w:t xml:space="preserve"> </w:t>
      </w:r>
      <w:r w:rsidRPr="006778F3">
        <w:t>a</w:t>
      </w:r>
      <w:r w:rsidR="00BE2ECE">
        <w:t xml:space="preserve"> </w:t>
      </w:r>
      <w:r w:rsidRPr="006778F3">
        <w:t>plant</w:t>
      </w:r>
      <w:r w:rsidR="00BE2ECE">
        <w:t xml:space="preserve"> </w:t>
      </w:r>
      <w:r w:rsidRPr="006778F3">
        <w:t>variety</w:t>
      </w:r>
      <w:r w:rsidR="00BE2ECE">
        <w:t xml:space="preserve"> </w:t>
      </w:r>
      <w:r w:rsidRPr="006778F3">
        <w:t>for</w:t>
      </w:r>
      <w:r w:rsidR="00BE2ECE">
        <w:t xml:space="preserve"> </w:t>
      </w:r>
      <w:r w:rsidRPr="006778F3">
        <w:t>20</w:t>
      </w:r>
      <w:r w:rsidR="00BE2ECE">
        <w:t xml:space="preserve"> </w:t>
      </w:r>
      <w:r w:rsidRPr="006778F3">
        <w:t>years</w:t>
      </w:r>
      <w:r w:rsidR="00BE2ECE">
        <w:t xml:space="preserve"> </w:t>
      </w:r>
      <w:r w:rsidRPr="006778F3">
        <w:t>(25</w:t>
      </w:r>
      <w:r w:rsidR="00BE2ECE">
        <w:t xml:space="preserve"> </w:t>
      </w:r>
      <w:r w:rsidRPr="006778F3">
        <w:t>years</w:t>
      </w:r>
      <w:r w:rsidR="00BE2ECE">
        <w:t xml:space="preserve"> </w:t>
      </w:r>
      <w:r w:rsidRPr="006778F3">
        <w:t>for</w:t>
      </w:r>
      <w:r w:rsidR="00BE2ECE">
        <w:t xml:space="preserve"> </w:t>
      </w:r>
      <w:r w:rsidRPr="006778F3">
        <w:t>trees</w:t>
      </w:r>
      <w:r w:rsidR="00BE2ECE">
        <w:t xml:space="preserve"> </w:t>
      </w:r>
      <w:r w:rsidRPr="006778F3">
        <w:t>and</w:t>
      </w:r>
      <w:r w:rsidR="00BE2ECE">
        <w:t xml:space="preserve"> </w:t>
      </w:r>
      <w:r w:rsidRPr="006778F3">
        <w:t>vines).</w:t>
      </w:r>
    </w:p>
    <w:p w14:paraId="7A1A250D" w14:textId="353BE5C7" w:rsidR="006778F3" w:rsidRPr="006778F3" w:rsidRDefault="006778F3" w:rsidP="006778F3">
      <w:r w:rsidRPr="006778F3">
        <w:t>IP</w:t>
      </w:r>
      <w:r w:rsidR="00BE2ECE">
        <w:t xml:space="preserve"> </w:t>
      </w:r>
      <w:r w:rsidRPr="006778F3">
        <w:t>Australia</w:t>
      </w:r>
      <w:r w:rsidR="00BE2ECE">
        <w:t xml:space="preserve"> </w:t>
      </w:r>
      <w:r w:rsidRPr="006778F3">
        <w:t>is</w:t>
      </w:r>
      <w:r w:rsidR="00BE2ECE">
        <w:t xml:space="preserve"> </w:t>
      </w:r>
      <w:r w:rsidRPr="006778F3">
        <w:t>the</w:t>
      </w:r>
      <w:r w:rsidR="00BE2ECE">
        <w:t xml:space="preserve"> </w:t>
      </w:r>
      <w:r w:rsidRPr="006778F3">
        <w:t>Australian</w:t>
      </w:r>
      <w:r w:rsidR="00BE2ECE">
        <w:t xml:space="preserve"> </w:t>
      </w:r>
      <w:r w:rsidRPr="006778F3">
        <w:t>Government</w:t>
      </w:r>
      <w:r w:rsidR="00BE2ECE">
        <w:t xml:space="preserve"> </w:t>
      </w:r>
      <w:r w:rsidRPr="006778F3">
        <w:t>agency</w:t>
      </w:r>
      <w:r w:rsidR="00BE2ECE">
        <w:t xml:space="preserve"> </w:t>
      </w:r>
      <w:r w:rsidRPr="006778F3">
        <w:t>responsible</w:t>
      </w:r>
      <w:r w:rsidR="00BE2ECE">
        <w:t xml:space="preserve"> </w:t>
      </w:r>
      <w:r w:rsidRPr="006778F3">
        <w:t>for</w:t>
      </w:r>
      <w:r w:rsidR="00BE2ECE">
        <w:t xml:space="preserve"> </w:t>
      </w:r>
      <w:r w:rsidRPr="006778F3">
        <w:t>granting</w:t>
      </w:r>
      <w:r w:rsidR="00BE2ECE">
        <w:t xml:space="preserve"> </w:t>
      </w:r>
      <w:r w:rsidRPr="006778F3">
        <w:t>plant</w:t>
      </w:r>
      <w:r w:rsidR="00BE2ECE">
        <w:t xml:space="preserve"> </w:t>
      </w:r>
      <w:r w:rsidRPr="006778F3">
        <w:t>breeder’s</w:t>
      </w:r>
      <w:r w:rsidR="00BE2ECE">
        <w:t xml:space="preserve"> </w:t>
      </w:r>
      <w:r w:rsidRPr="006778F3">
        <w:t>rights.</w:t>
      </w:r>
      <w:r w:rsidR="00BE2ECE">
        <w:t xml:space="preserve"> </w:t>
      </w:r>
      <w:r w:rsidRPr="006778F3">
        <w:t>More</w:t>
      </w:r>
      <w:r w:rsidR="00BE2ECE">
        <w:t xml:space="preserve"> </w:t>
      </w:r>
      <w:r w:rsidRPr="006778F3">
        <w:t>information</w:t>
      </w:r>
      <w:r w:rsidR="00BE2ECE">
        <w:t xml:space="preserve"> </w:t>
      </w:r>
      <w:r w:rsidRPr="006778F3">
        <w:t>on</w:t>
      </w:r>
      <w:r w:rsidR="00BE2ECE">
        <w:t xml:space="preserve"> </w:t>
      </w:r>
      <w:r w:rsidRPr="006778F3">
        <w:t>plant</w:t>
      </w:r>
      <w:r w:rsidR="00BE2ECE">
        <w:t xml:space="preserve"> </w:t>
      </w:r>
      <w:r w:rsidRPr="006778F3">
        <w:t>breeder’s</w:t>
      </w:r>
      <w:r w:rsidR="00BE2ECE">
        <w:t xml:space="preserve"> </w:t>
      </w:r>
      <w:r w:rsidRPr="006778F3">
        <w:t>rights</w:t>
      </w:r>
      <w:r w:rsidR="00BE2ECE">
        <w:t xml:space="preserve"> </w:t>
      </w:r>
      <w:r w:rsidRPr="006778F3">
        <w:t>and</w:t>
      </w:r>
      <w:r w:rsidR="00BE2ECE">
        <w:t xml:space="preserve"> </w:t>
      </w:r>
      <w:r w:rsidRPr="006778F3">
        <w:t>their</w:t>
      </w:r>
      <w:r w:rsidR="00BE2ECE">
        <w:t xml:space="preserve"> </w:t>
      </w:r>
      <w:r w:rsidRPr="006778F3">
        <w:t>registration</w:t>
      </w:r>
      <w:r w:rsidR="00BE2ECE">
        <w:t xml:space="preserve"> </w:t>
      </w:r>
      <w:r w:rsidRPr="006778F3">
        <w:t>process</w:t>
      </w:r>
      <w:r w:rsidR="00BE2ECE">
        <w:t xml:space="preserve"> </w:t>
      </w:r>
      <w:r w:rsidRPr="006778F3">
        <w:t>can</w:t>
      </w:r>
      <w:r w:rsidR="00BE2ECE">
        <w:t xml:space="preserve"> </w:t>
      </w:r>
      <w:r w:rsidRPr="006778F3">
        <w:t>be</w:t>
      </w:r>
      <w:r w:rsidR="00BE2ECE">
        <w:t xml:space="preserve"> </w:t>
      </w:r>
      <w:r w:rsidRPr="006778F3">
        <w:t>found</w:t>
      </w:r>
      <w:r w:rsidR="00BE2ECE">
        <w:t xml:space="preserve"> </w:t>
      </w:r>
      <w:r w:rsidRPr="006778F3">
        <w:t>on</w:t>
      </w:r>
      <w:r w:rsidR="00BE2ECE">
        <w:t xml:space="preserve"> </w:t>
      </w:r>
      <w:r w:rsidRPr="006778F3">
        <w:t>IP</w:t>
      </w:r>
      <w:r w:rsidR="00BE2ECE">
        <w:t xml:space="preserve"> </w:t>
      </w:r>
      <w:r w:rsidRPr="006778F3">
        <w:t>Australia’s</w:t>
      </w:r>
      <w:r w:rsidR="00BE2ECE">
        <w:t xml:space="preserve"> </w:t>
      </w:r>
      <w:r w:rsidRPr="006778F3">
        <w:t>website.</w:t>
      </w:r>
      <w:r w:rsidRPr="006778F3">
        <w:rPr>
          <w:vertAlign w:val="superscript"/>
        </w:rPr>
        <w:footnoteReference w:id="153"/>
      </w:r>
    </w:p>
    <w:p w14:paraId="580C5FCE" w14:textId="4D1393D5" w:rsidR="006778F3" w:rsidRPr="006778F3" w:rsidRDefault="006778F3" w:rsidP="00603B27">
      <w:pPr>
        <w:pStyle w:val="Heading2"/>
        <w:numPr>
          <w:ilvl w:val="0"/>
          <w:numId w:val="0"/>
        </w:numPr>
        <w:ind w:left="737" w:hanging="737"/>
      </w:pPr>
      <w:bookmarkStart w:id="556" w:name="_Toc360519952"/>
      <w:bookmarkStart w:id="557" w:name="_Toc373162595"/>
      <w:bookmarkStart w:id="558" w:name="_Toc373224048"/>
      <w:bookmarkStart w:id="559" w:name="_Toc411926916"/>
      <w:bookmarkStart w:id="560" w:name="_Toc140576511"/>
      <w:bookmarkStart w:id="561" w:name="_Toc176264899"/>
      <w:r w:rsidRPr="006778F3">
        <w:t>Circuit</w:t>
      </w:r>
      <w:r w:rsidR="00BE2ECE">
        <w:t xml:space="preserve"> </w:t>
      </w:r>
      <w:r w:rsidRPr="006778F3">
        <w:t>layouts</w:t>
      </w:r>
      <w:bookmarkEnd w:id="556"/>
      <w:bookmarkEnd w:id="557"/>
      <w:bookmarkEnd w:id="558"/>
      <w:bookmarkEnd w:id="559"/>
      <w:bookmarkEnd w:id="560"/>
      <w:bookmarkEnd w:id="561"/>
    </w:p>
    <w:p w14:paraId="6DC433E1" w14:textId="3C3EF17A" w:rsidR="006778F3" w:rsidRPr="006778F3" w:rsidRDefault="006778F3" w:rsidP="006778F3">
      <w:r w:rsidRPr="006778F3">
        <w:t>Circuit</w:t>
      </w:r>
      <w:r w:rsidR="00BE2ECE">
        <w:t xml:space="preserve"> </w:t>
      </w:r>
      <w:r w:rsidRPr="006778F3">
        <w:t>layout</w:t>
      </w:r>
      <w:r w:rsidR="00BE2ECE">
        <w:t xml:space="preserve"> </w:t>
      </w:r>
      <w:r w:rsidRPr="006778F3">
        <w:t>rights</w:t>
      </w:r>
      <w:r w:rsidR="00BE2ECE">
        <w:t xml:space="preserve"> </w:t>
      </w:r>
      <w:r w:rsidRPr="006778F3">
        <w:t>automatically</w:t>
      </w:r>
      <w:r w:rsidR="00BE2ECE">
        <w:t xml:space="preserve"> </w:t>
      </w:r>
      <w:r w:rsidRPr="006778F3">
        <w:t>give</w:t>
      </w:r>
      <w:r w:rsidR="00BE2ECE">
        <w:t xml:space="preserve"> </w:t>
      </w:r>
      <w:r w:rsidRPr="006778F3">
        <w:t>ownership</w:t>
      </w:r>
      <w:r w:rsidR="00BE2ECE">
        <w:t xml:space="preserve"> </w:t>
      </w:r>
      <w:r w:rsidRPr="006778F3">
        <w:t>in</w:t>
      </w:r>
      <w:r w:rsidR="00BE2ECE">
        <w:t xml:space="preserve"> </w:t>
      </w:r>
      <w:r w:rsidRPr="006778F3">
        <w:t>original</w:t>
      </w:r>
      <w:r w:rsidR="00BE2ECE">
        <w:t xml:space="preserve"> </w:t>
      </w:r>
      <w:r w:rsidRPr="006778F3">
        <w:t>layout</w:t>
      </w:r>
      <w:r w:rsidR="00BE2ECE">
        <w:t xml:space="preserve"> </w:t>
      </w:r>
      <w:r w:rsidRPr="006778F3">
        <w:t>designs</w:t>
      </w:r>
      <w:r w:rsidR="00BE2ECE">
        <w:t xml:space="preserve"> </w:t>
      </w:r>
      <w:r w:rsidRPr="006778F3">
        <w:t>for</w:t>
      </w:r>
      <w:r w:rsidR="00BE2ECE">
        <w:t xml:space="preserve"> </w:t>
      </w:r>
      <w:r w:rsidRPr="006778F3">
        <w:t>integrated</w:t>
      </w:r>
      <w:r w:rsidR="00BE2ECE">
        <w:t xml:space="preserve"> </w:t>
      </w:r>
      <w:r w:rsidRPr="006778F3">
        <w:t>circuits</w:t>
      </w:r>
      <w:r w:rsidR="00BE2ECE">
        <w:t xml:space="preserve"> </w:t>
      </w:r>
      <w:r w:rsidRPr="006778F3">
        <w:t>and</w:t>
      </w:r>
      <w:r w:rsidR="00BE2ECE">
        <w:t xml:space="preserve"> </w:t>
      </w:r>
      <w:r w:rsidRPr="006778F3">
        <w:t>computer</w:t>
      </w:r>
      <w:r w:rsidR="00BE2ECE">
        <w:t xml:space="preserve"> </w:t>
      </w:r>
      <w:r w:rsidRPr="006778F3">
        <w:t>chips</w:t>
      </w:r>
      <w:r w:rsidR="00BE2ECE">
        <w:t xml:space="preserve"> </w:t>
      </w:r>
      <w:r w:rsidRPr="006778F3">
        <w:t>to</w:t>
      </w:r>
      <w:r w:rsidR="00BE2ECE">
        <w:t xml:space="preserve"> </w:t>
      </w:r>
      <w:r w:rsidRPr="006778F3">
        <w:t>the</w:t>
      </w:r>
      <w:r w:rsidR="00BE2ECE">
        <w:t xml:space="preserve"> </w:t>
      </w:r>
      <w:r w:rsidRPr="006778F3">
        <w:t>person</w:t>
      </w:r>
      <w:r w:rsidR="00BE2ECE">
        <w:t xml:space="preserve"> </w:t>
      </w:r>
      <w:r w:rsidRPr="006778F3">
        <w:t>who</w:t>
      </w:r>
      <w:r w:rsidR="00BE2ECE">
        <w:t xml:space="preserve"> </w:t>
      </w:r>
      <w:r w:rsidRPr="006778F3">
        <w:t>makes</w:t>
      </w:r>
      <w:r w:rsidR="00BE2ECE">
        <w:t xml:space="preserve"> </w:t>
      </w:r>
      <w:r w:rsidRPr="006778F3">
        <w:t>an</w:t>
      </w:r>
      <w:r w:rsidR="00BE2ECE">
        <w:t xml:space="preserve"> </w:t>
      </w:r>
      <w:r w:rsidRPr="006778F3">
        <w:t>integrated</w:t>
      </w:r>
      <w:r w:rsidR="00BE2ECE">
        <w:t xml:space="preserve"> </w:t>
      </w:r>
      <w:r w:rsidRPr="006778F3">
        <w:t>circuit</w:t>
      </w:r>
      <w:r w:rsidR="00BE2ECE">
        <w:t xml:space="preserve"> </w:t>
      </w:r>
      <w:r w:rsidRPr="006778F3">
        <w:t>layout.</w:t>
      </w:r>
      <w:r w:rsidR="00BE2ECE">
        <w:t xml:space="preserve"> </w:t>
      </w:r>
      <w:r w:rsidRPr="006778F3">
        <w:t>(</w:t>
      </w:r>
      <w:r w:rsidRPr="006778F3">
        <w:rPr>
          <w:i/>
        </w:rPr>
        <w:t>Circuit</w:t>
      </w:r>
      <w:r w:rsidR="00BE2ECE">
        <w:rPr>
          <w:i/>
        </w:rPr>
        <w:t xml:space="preserve"> </w:t>
      </w:r>
      <w:r w:rsidRPr="006778F3">
        <w:rPr>
          <w:i/>
        </w:rPr>
        <w:t>Layouts</w:t>
      </w:r>
      <w:r w:rsidR="00BE2ECE">
        <w:rPr>
          <w:i/>
        </w:rPr>
        <w:t xml:space="preserve"> </w:t>
      </w:r>
      <w:r w:rsidRPr="006778F3">
        <w:rPr>
          <w:i/>
        </w:rPr>
        <w:t>Act</w:t>
      </w:r>
      <w:r w:rsidR="00BE2ECE">
        <w:rPr>
          <w:i/>
        </w:rPr>
        <w:t xml:space="preserve"> </w:t>
      </w:r>
      <w:r w:rsidRPr="006778F3">
        <w:rPr>
          <w:i/>
        </w:rPr>
        <w:t>1989</w:t>
      </w:r>
      <w:r w:rsidR="00BE2ECE">
        <w:t xml:space="preserve"> </w:t>
      </w:r>
      <w:r w:rsidRPr="006778F3">
        <w:t>(Cth)).</w:t>
      </w:r>
      <w:r w:rsidR="00BE2ECE">
        <w:t xml:space="preserve"> </w:t>
      </w:r>
      <w:r w:rsidRPr="006778F3">
        <w:t>These</w:t>
      </w:r>
      <w:r w:rsidR="00BE2ECE">
        <w:t xml:space="preserve"> </w:t>
      </w:r>
      <w:r w:rsidRPr="006778F3">
        <w:t>rights</w:t>
      </w:r>
      <w:r w:rsidR="00BE2ECE">
        <w:t xml:space="preserve"> </w:t>
      </w:r>
      <w:r w:rsidRPr="006778F3">
        <w:t>are</w:t>
      </w:r>
      <w:r w:rsidR="00BE2ECE">
        <w:t xml:space="preserve"> </w:t>
      </w:r>
      <w:r w:rsidRPr="006778F3">
        <w:t>personal</w:t>
      </w:r>
      <w:r w:rsidR="00BE2ECE">
        <w:t xml:space="preserve"> </w:t>
      </w:r>
      <w:r w:rsidRPr="006778F3">
        <w:t>property.</w:t>
      </w:r>
      <w:r w:rsidR="00BE2ECE">
        <w:t xml:space="preserve"> </w:t>
      </w:r>
      <w:r w:rsidRPr="006778F3">
        <w:t>No</w:t>
      </w:r>
      <w:r w:rsidR="00BE2ECE">
        <w:t xml:space="preserve"> </w:t>
      </w:r>
      <w:r w:rsidRPr="006778F3">
        <w:t>registration</w:t>
      </w:r>
      <w:r w:rsidR="00BE2ECE">
        <w:t xml:space="preserve"> </w:t>
      </w:r>
      <w:r w:rsidRPr="006778F3">
        <w:t>is</w:t>
      </w:r>
      <w:r w:rsidR="00BE2ECE">
        <w:t xml:space="preserve"> </w:t>
      </w:r>
      <w:r w:rsidRPr="006778F3">
        <w:t>required.</w:t>
      </w:r>
    </w:p>
    <w:p w14:paraId="1B073AF9" w14:textId="547861F7" w:rsidR="006778F3" w:rsidRPr="006778F3" w:rsidRDefault="006778F3" w:rsidP="006778F3">
      <w:r w:rsidRPr="006778F3">
        <w:t>The</w:t>
      </w:r>
      <w:r w:rsidR="00BE2ECE">
        <w:t xml:space="preserve"> </w:t>
      </w:r>
      <w:r w:rsidRPr="006778F3">
        <w:t>exclusive</w:t>
      </w:r>
      <w:r w:rsidR="00BE2ECE">
        <w:t xml:space="preserve"> </w:t>
      </w:r>
      <w:r w:rsidRPr="006778F3">
        <w:t>rights</w:t>
      </w:r>
      <w:r w:rsidR="00BE2ECE">
        <w:t xml:space="preserve"> </w:t>
      </w:r>
      <w:r w:rsidRPr="006778F3">
        <w:t>of</w:t>
      </w:r>
      <w:r w:rsidR="00BE2ECE">
        <w:t xml:space="preserve"> </w:t>
      </w:r>
      <w:r w:rsidRPr="006778F3">
        <w:t>the</w:t>
      </w:r>
      <w:r w:rsidR="00BE2ECE">
        <w:t xml:space="preserve"> </w:t>
      </w:r>
      <w:r w:rsidRPr="006778F3">
        <w:t>owner</w:t>
      </w:r>
      <w:r w:rsidR="00BE2ECE">
        <w:t xml:space="preserve"> </w:t>
      </w:r>
      <w:r w:rsidRPr="006778F3">
        <w:t>of</w:t>
      </w:r>
      <w:r w:rsidR="00BE2ECE">
        <w:t xml:space="preserve"> </w:t>
      </w:r>
      <w:r w:rsidRPr="006778F3">
        <w:t>an</w:t>
      </w:r>
      <w:r w:rsidR="00BE2ECE">
        <w:t xml:space="preserve"> </w:t>
      </w:r>
      <w:r w:rsidRPr="006778F3">
        <w:t>eligible</w:t>
      </w:r>
      <w:r w:rsidR="00BE2ECE">
        <w:t xml:space="preserve"> </w:t>
      </w:r>
      <w:r w:rsidRPr="006778F3">
        <w:t>layout</w:t>
      </w:r>
      <w:r w:rsidR="00BE2ECE">
        <w:t xml:space="preserve"> </w:t>
      </w:r>
      <w:r w:rsidRPr="006778F3">
        <w:t>include</w:t>
      </w:r>
      <w:r w:rsidR="00BE2ECE">
        <w:t xml:space="preserve"> </w:t>
      </w:r>
      <w:r w:rsidRPr="006778F3">
        <w:t>the</w:t>
      </w:r>
      <w:r w:rsidR="00BE2ECE">
        <w:t xml:space="preserve"> </w:t>
      </w:r>
      <w:r w:rsidRPr="006778F3">
        <w:t>right</w:t>
      </w:r>
      <w:r w:rsidR="00BE2ECE">
        <w:t xml:space="preserve"> </w:t>
      </w:r>
      <w:r w:rsidRPr="006778F3">
        <w:t>to</w:t>
      </w:r>
      <w:r w:rsidR="00BE2ECE">
        <w:t xml:space="preserve"> </w:t>
      </w:r>
      <w:r w:rsidRPr="006778F3">
        <w:t>copy</w:t>
      </w:r>
      <w:r w:rsidR="00BE2ECE">
        <w:t xml:space="preserve"> </w:t>
      </w:r>
      <w:r w:rsidRPr="006778F3">
        <w:t>the</w:t>
      </w:r>
      <w:r w:rsidR="00BE2ECE">
        <w:t xml:space="preserve"> </w:t>
      </w:r>
      <w:r w:rsidRPr="006778F3">
        <w:t>layout,</w:t>
      </w:r>
      <w:r w:rsidR="00BE2ECE">
        <w:t xml:space="preserve"> </w:t>
      </w:r>
      <w:r w:rsidRPr="006778F3">
        <w:t>make</w:t>
      </w:r>
      <w:r w:rsidR="00BE2ECE">
        <w:t xml:space="preserve"> </w:t>
      </w:r>
      <w:r w:rsidRPr="006778F3">
        <w:t>an</w:t>
      </w:r>
      <w:r w:rsidR="00BE2ECE">
        <w:t xml:space="preserve"> </w:t>
      </w:r>
      <w:r w:rsidRPr="006778F3">
        <w:t>integrated</w:t>
      </w:r>
      <w:r w:rsidR="00BE2ECE">
        <w:t xml:space="preserve"> </w:t>
      </w:r>
      <w:r w:rsidRPr="006778F3">
        <w:t>circuit</w:t>
      </w:r>
      <w:r w:rsidR="00BE2ECE">
        <w:t xml:space="preserve"> </w:t>
      </w:r>
      <w:r w:rsidRPr="006778F3">
        <w:t>in</w:t>
      </w:r>
      <w:r w:rsidR="00BE2ECE">
        <w:t xml:space="preserve"> </w:t>
      </w:r>
      <w:r w:rsidRPr="006778F3">
        <w:t>accordance</w:t>
      </w:r>
      <w:r w:rsidR="00BE2ECE">
        <w:t xml:space="preserve"> </w:t>
      </w:r>
      <w:r w:rsidRPr="006778F3">
        <w:t>with</w:t>
      </w:r>
      <w:r w:rsidR="00BE2ECE">
        <w:t xml:space="preserve"> </w:t>
      </w:r>
      <w:r w:rsidRPr="006778F3">
        <w:t>the</w:t>
      </w:r>
      <w:r w:rsidR="00BE2ECE">
        <w:t xml:space="preserve"> </w:t>
      </w:r>
      <w:r w:rsidRPr="006778F3">
        <w:t>layout,</w:t>
      </w:r>
      <w:r w:rsidR="00BE2ECE">
        <w:t xml:space="preserve"> </w:t>
      </w:r>
      <w:r w:rsidRPr="006778F3">
        <w:t>and</w:t>
      </w:r>
      <w:r w:rsidR="00BE2ECE">
        <w:t xml:space="preserve"> </w:t>
      </w:r>
      <w:r w:rsidRPr="006778F3">
        <w:t>exploit</w:t>
      </w:r>
      <w:r w:rsidR="00BE2ECE">
        <w:t xml:space="preserve"> </w:t>
      </w:r>
      <w:r w:rsidRPr="006778F3">
        <w:t>it</w:t>
      </w:r>
      <w:r w:rsidR="00BE2ECE">
        <w:t xml:space="preserve"> </w:t>
      </w:r>
      <w:r w:rsidRPr="006778F3">
        <w:t>commercially.</w:t>
      </w:r>
    </w:p>
    <w:p w14:paraId="083B40C6" w14:textId="77777777" w:rsidR="00BB166C" w:rsidRDefault="006778F3" w:rsidP="006778F3">
      <w:r w:rsidRPr="006778F3">
        <w:t>As</w:t>
      </w:r>
      <w:r w:rsidR="00BE2ECE">
        <w:t xml:space="preserve"> </w:t>
      </w:r>
      <w:r w:rsidRPr="006778F3">
        <w:t>the</w:t>
      </w:r>
      <w:r w:rsidR="00BE2ECE">
        <w:t xml:space="preserve"> </w:t>
      </w:r>
      <w:r w:rsidRPr="006778F3">
        <w:t>owner</w:t>
      </w:r>
      <w:r w:rsidR="00BE2ECE">
        <w:t xml:space="preserve"> </w:t>
      </w:r>
      <w:r w:rsidRPr="006778F3">
        <w:t>of</w:t>
      </w:r>
      <w:r w:rsidR="00BE2ECE">
        <w:t xml:space="preserve"> </w:t>
      </w:r>
      <w:r w:rsidRPr="006778F3">
        <w:t>an</w:t>
      </w:r>
      <w:r w:rsidR="00BE2ECE">
        <w:t xml:space="preserve"> </w:t>
      </w:r>
      <w:r w:rsidRPr="006778F3">
        <w:t>original</w:t>
      </w:r>
      <w:r w:rsidR="00BE2ECE">
        <w:t xml:space="preserve"> </w:t>
      </w:r>
      <w:r w:rsidRPr="006778F3">
        <w:t>circuit</w:t>
      </w:r>
      <w:r w:rsidR="00BE2ECE">
        <w:t xml:space="preserve"> </w:t>
      </w:r>
      <w:r w:rsidRPr="006778F3">
        <w:t>layout,</w:t>
      </w:r>
      <w:r w:rsidR="00BE2ECE">
        <w:t xml:space="preserve"> </w:t>
      </w:r>
      <w:r w:rsidRPr="006778F3">
        <w:t>you</w:t>
      </w:r>
      <w:r w:rsidR="00BE2ECE">
        <w:t xml:space="preserve"> </w:t>
      </w:r>
      <w:r w:rsidRPr="006778F3">
        <w:t>have</w:t>
      </w:r>
      <w:r w:rsidR="00BE2ECE">
        <w:t xml:space="preserve"> </w:t>
      </w:r>
      <w:r w:rsidRPr="006778F3">
        <w:t>the</w:t>
      </w:r>
      <w:r w:rsidR="00BE2ECE">
        <w:t xml:space="preserve"> </w:t>
      </w:r>
      <w:r w:rsidRPr="006778F3">
        <w:t>exclusive</w:t>
      </w:r>
      <w:r w:rsidR="00BE2ECE">
        <w:t xml:space="preserve"> </w:t>
      </w:r>
      <w:r w:rsidRPr="006778F3">
        <w:t>right</w:t>
      </w:r>
      <w:r w:rsidR="00BE2ECE">
        <w:t xml:space="preserve"> </w:t>
      </w:r>
      <w:r w:rsidRPr="006778F3">
        <w:t>to:</w:t>
      </w:r>
    </w:p>
    <w:p w14:paraId="3E3DB8A2" w14:textId="2D5A9CB9" w:rsidR="006778F3" w:rsidRPr="006778F3" w:rsidRDefault="006778F3" w:rsidP="006778F3">
      <w:r w:rsidRPr="006778F3">
        <w:t>copy</w:t>
      </w:r>
      <w:r w:rsidR="00BE2ECE">
        <w:t xml:space="preserve"> </w:t>
      </w:r>
      <w:r w:rsidRPr="006778F3">
        <w:t>the</w:t>
      </w:r>
      <w:r w:rsidR="00BE2ECE">
        <w:t xml:space="preserve"> </w:t>
      </w:r>
      <w:r w:rsidRPr="006778F3">
        <w:t>layout</w:t>
      </w:r>
      <w:r w:rsidR="00BE2ECE">
        <w:t xml:space="preserve"> </w:t>
      </w:r>
      <w:r w:rsidRPr="006778F3">
        <w:t>in</w:t>
      </w:r>
      <w:r w:rsidR="00BE2ECE">
        <w:t xml:space="preserve"> </w:t>
      </w:r>
      <w:r w:rsidRPr="006778F3">
        <w:t>a</w:t>
      </w:r>
      <w:r w:rsidR="00BE2ECE">
        <w:t xml:space="preserve"> </w:t>
      </w:r>
      <w:r w:rsidRPr="006778F3">
        <w:t>material</w:t>
      </w:r>
      <w:r w:rsidR="00BE2ECE">
        <w:t xml:space="preserve"> </w:t>
      </w:r>
      <w:r w:rsidRPr="006778F3">
        <w:t>form;</w:t>
      </w:r>
    </w:p>
    <w:p w14:paraId="60E0F77D" w14:textId="1A2D4870" w:rsidR="006778F3" w:rsidRPr="006778F3" w:rsidRDefault="006778F3" w:rsidP="006778F3">
      <w:r w:rsidRPr="006778F3">
        <w:t>make</w:t>
      </w:r>
      <w:r w:rsidR="00BE2ECE">
        <w:t xml:space="preserve"> </w:t>
      </w:r>
      <w:r w:rsidRPr="006778F3">
        <w:t>integrated</w:t>
      </w:r>
      <w:r w:rsidR="00BE2ECE">
        <w:t xml:space="preserve"> </w:t>
      </w:r>
      <w:r w:rsidRPr="006778F3">
        <w:t>circuits</w:t>
      </w:r>
      <w:r w:rsidR="00BE2ECE">
        <w:t xml:space="preserve"> </w:t>
      </w:r>
      <w:r w:rsidRPr="006778F3">
        <w:t>from</w:t>
      </w:r>
      <w:r w:rsidR="00BE2ECE">
        <w:t xml:space="preserve"> </w:t>
      </w:r>
      <w:r w:rsidRPr="006778F3">
        <w:t>the</w:t>
      </w:r>
      <w:r w:rsidR="00BE2ECE">
        <w:t xml:space="preserve"> </w:t>
      </w:r>
      <w:r w:rsidRPr="006778F3">
        <w:t>layout;</w:t>
      </w:r>
      <w:r w:rsidR="00BE2ECE">
        <w:t xml:space="preserve"> </w:t>
      </w:r>
      <w:r w:rsidRPr="006778F3">
        <w:t>and</w:t>
      </w:r>
    </w:p>
    <w:p w14:paraId="382C6CC8" w14:textId="77777777" w:rsidR="00BB166C" w:rsidRDefault="006778F3" w:rsidP="006778F3">
      <w:r w:rsidRPr="006778F3">
        <w:t>exploit</w:t>
      </w:r>
      <w:r w:rsidR="00BE2ECE">
        <w:t xml:space="preserve"> </w:t>
      </w:r>
      <w:r w:rsidRPr="006778F3">
        <w:t>it</w:t>
      </w:r>
      <w:r w:rsidR="00BE2ECE">
        <w:t xml:space="preserve"> </w:t>
      </w:r>
      <w:r w:rsidRPr="006778F3">
        <w:t>commercially</w:t>
      </w:r>
      <w:r w:rsidR="00BE2ECE">
        <w:t xml:space="preserve"> </w:t>
      </w:r>
      <w:r w:rsidRPr="006778F3">
        <w:t>in</w:t>
      </w:r>
      <w:r w:rsidR="00BE2ECE">
        <w:t xml:space="preserve"> </w:t>
      </w:r>
      <w:r w:rsidRPr="006778F3">
        <w:t>Australia.</w:t>
      </w:r>
    </w:p>
    <w:p w14:paraId="4F03F4FB" w14:textId="77777777" w:rsidR="00BB166C" w:rsidRDefault="006778F3" w:rsidP="009D15D2">
      <w:r w:rsidRPr="006778F3">
        <w:t>Commercial</w:t>
      </w:r>
      <w:r w:rsidR="00BE2ECE">
        <w:t xml:space="preserve"> </w:t>
      </w:r>
      <w:r w:rsidRPr="006778F3">
        <w:t>exploitation</w:t>
      </w:r>
      <w:r w:rsidR="00BE2ECE">
        <w:t xml:space="preserve"> </w:t>
      </w:r>
      <w:r w:rsidRPr="006778F3">
        <w:t>may</w:t>
      </w:r>
      <w:r w:rsidR="00BE2ECE">
        <w:t xml:space="preserve"> </w:t>
      </w:r>
      <w:r w:rsidRPr="006778F3">
        <w:t>occur</w:t>
      </w:r>
      <w:r w:rsidR="00BE2ECE">
        <w:t xml:space="preserve"> </w:t>
      </w:r>
      <w:r w:rsidRPr="006778F3">
        <w:t>by</w:t>
      </w:r>
      <w:r w:rsidR="00BE2ECE">
        <w:t xml:space="preserve"> </w:t>
      </w:r>
      <w:r w:rsidRPr="006778F3">
        <w:t>importation,</w:t>
      </w:r>
      <w:r w:rsidR="00BE2ECE">
        <w:t xml:space="preserve"> </w:t>
      </w:r>
      <w:r w:rsidRPr="006778F3">
        <w:t>sale,</w:t>
      </w:r>
      <w:r w:rsidR="00BE2ECE">
        <w:t xml:space="preserve"> </w:t>
      </w:r>
      <w:r w:rsidRPr="006778F3">
        <w:t>hire</w:t>
      </w:r>
      <w:r w:rsidR="00BE2ECE">
        <w:t xml:space="preserve"> </w:t>
      </w:r>
      <w:r w:rsidRPr="006778F3">
        <w:t>or</w:t>
      </w:r>
      <w:r w:rsidR="00BE2ECE">
        <w:t xml:space="preserve"> </w:t>
      </w:r>
      <w:r w:rsidRPr="006778F3">
        <w:t>distribution</w:t>
      </w:r>
      <w:r w:rsidR="00BE2ECE">
        <w:t xml:space="preserve"> </w:t>
      </w:r>
      <w:r w:rsidRPr="006778F3">
        <w:t>of</w:t>
      </w:r>
      <w:r w:rsidR="00BE2ECE">
        <w:t xml:space="preserve"> </w:t>
      </w:r>
      <w:r w:rsidRPr="006778F3">
        <w:t>a</w:t>
      </w:r>
      <w:r w:rsidR="00BE2ECE">
        <w:t xml:space="preserve"> </w:t>
      </w:r>
      <w:r w:rsidRPr="006778F3">
        <w:t>layout</w:t>
      </w:r>
      <w:r w:rsidR="00BE2ECE">
        <w:t xml:space="preserve"> </w:t>
      </w:r>
      <w:r w:rsidRPr="006778F3">
        <w:t>or</w:t>
      </w:r>
      <w:r w:rsidR="00BE2ECE">
        <w:t xml:space="preserve"> </w:t>
      </w:r>
      <w:r w:rsidRPr="006778F3">
        <w:t>an</w:t>
      </w:r>
      <w:r w:rsidR="00BE2ECE">
        <w:t xml:space="preserve"> </w:t>
      </w:r>
      <w:r w:rsidRPr="006778F3">
        <w:t>integrated</w:t>
      </w:r>
      <w:r w:rsidR="00BE2ECE">
        <w:t xml:space="preserve"> </w:t>
      </w:r>
      <w:r w:rsidRPr="006778F3">
        <w:t>circuit</w:t>
      </w:r>
      <w:r w:rsidR="00BE2ECE">
        <w:t xml:space="preserve"> </w:t>
      </w:r>
      <w:r w:rsidRPr="006778F3">
        <w:t>made</w:t>
      </w:r>
      <w:r w:rsidR="00BE2ECE">
        <w:t xml:space="preserve"> </w:t>
      </w:r>
      <w:r w:rsidRPr="006778F3">
        <w:t>according</w:t>
      </w:r>
      <w:r w:rsidR="00BE2ECE">
        <w:t xml:space="preserve"> </w:t>
      </w:r>
      <w:r w:rsidRPr="006778F3">
        <w:t>to</w:t>
      </w:r>
      <w:r w:rsidR="00BE2ECE">
        <w:t xml:space="preserve"> </w:t>
      </w:r>
      <w:r w:rsidRPr="006778F3">
        <w:t>the</w:t>
      </w:r>
      <w:r w:rsidR="00BE2ECE">
        <w:t xml:space="preserve"> </w:t>
      </w:r>
      <w:r w:rsidRPr="006778F3">
        <w:t>layout.</w:t>
      </w:r>
      <w:r w:rsidR="00BE2ECE">
        <w:t xml:space="preserve"> </w:t>
      </w:r>
      <w:r w:rsidRPr="006778F3">
        <w:rPr>
          <w:vertAlign w:val="superscript"/>
        </w:rPr>
        <w:footnoteReference w:id="154"/>
      </w:r>
      <w:r w:rsidR="00BE2ECE">
        <w:t xml:space="preserve"> </w:t>
      </w:r>
      <w:r w:rsidRPr="006778F3">
        <w:t>This</w:t>
      </w:r>
      <w:r w:rsidR="00BE2ECE">
        <w:t xml:space="preserve"> </w:t>
      </w:r>
      <w:r w:rsidRPr="006778F3">
        <w:t>is</w:t>
      </w:r>
      <w:r w:rsidR="00BE2ECE">
        <w:t xml:space="preserve"> </w:t>
      </w:r>
      <w:r w:rsidRPr="006778F3">
        <w:t>likely</w:t>
      </w:r>
      <w:r w:rsidR="00BE2ECE">
        <w:t xml:space="preserve"> </w:t>
      </w:r>
      <w:r w:rsidRPr="006778F3">
        <w:t>to</w:t>
      </w:r>
      <w:r w:rsidR="00BE2ECE">
        <w:t xml:space="preserve"> </w:t>
      </w:r>
      <w:r w:rsidRPr="006778F3">
        <w:lastRenderedPageBreak/>
        <w:t>require</w:t>
      </w:r>
      <w:r w:rsidR="00BE2ECE">
        <w:t xml:space="preserve"> </w:t>
      </w:r>
      <w:r w:rsidRPr="006778F3">
        <w:t>approval</w:t>
      </w:r>
      <w:r w:rsidR="00BE2ECE">
        <w:t xml:space="preserve"> </w:t>
      </w:r>
      <w:r w:rsidRPr="006778F3">
        <w:t>from</w:t>
      </w:r>
      <w:r w:rsidR="00BE2ECE">
        <w:t xml:space="preserve"> </w:t>
      </w:r>
      <w:r w:rsidRPr="006778F3">
        <w:t>the</w:t>
      </w:r>
      <w:r w:rsidR="00BE2ECE">
        <w:t xml:space="preserve"> </w:t>
      </w:r>
      <w:r w:rsidR="008907C3">
        <w:t>Minister for Government Services</w:t>
      </w:r>
      <w:r w:rsidR="00BE2ECE">
        <w:t xml:space="preserve"> </w:t>
      </w:r>
      <w:r w:rsidRPr="006778F3">
        <w:t>under</w:t>
      </w:r>
      <w:r w:rsidR="00BE2ECE">
        <w:t xml:space="preserve"> </w:t>
      </w:r>
      <w:r w:rsidRPr="006778F3">
        <w:t>the</w:t>
      </w:r>
      <w:r w:rsidR="00BE2ECE">
        <w:t xml:space="preserve"> </w:t>
      </w:r>
      <w:r w:rsidRPr="006778F3">
        <w:t>commercialisation</w:t>
      </w:r>
      <w:r w:rsidR="00BE2ECE">
        <w:t xml:space="preserve"> </w:t>
      </w:r>
      <w:r w:rsidRPr="006778F3">
        <w:t>principle,</w:t>
      </w:r>
      <w:r w:rsidR="00BE2ECE">
        <w:t xml:space="preserve"> </w:t>
      </w:r>
      <w:r w:rsidRPr="006778F3">
        <w:t>discussed</w:t>
      </w:r>
      <w:r w:rsidR="00BE2ECE">
        <w:t xml:space="preserve"> </w:t>
      </w:r>
      <w:r w:rsidRPr="006778F3">
        <w:t>in</w:t>
      </w:r>
      <w:r w:rsidR="00BE2ECE">
        <w:t xml:space="preserve"> </w:t>
      </w:r>
      <w:r w:rsidRPr="006778F3">
        <w:t>Chapter</w:t>
      </w:r>
      <w:r w:rsidR="00BE2ECE">
        <w:t xml:space="preserve"> </w:t>
      </w:r>
      <w:r w:rsidRPr="006778F3">
        <w:fldChar w:fldCharType="begin"/>
      </w:r>
      <w:r w:rsidRPr="006778F3">
        <w:instrText xml:space="preserve"> REF _Ref345593809 \r \h </w:instrText>
      </w:r>
      <w:r w:rsidR="009D15D2">
        <w:instrText xml:space="preserve"> \* MERGEFORMAT </w:instrText>
      </w:r>
      <w:r w:rsidRPr="006778F3">
        <w:fldChar w:fldCharType="separate"/>
      </w:r>
      <w:r w:rsidRPr="006778F3">
        <w:t>7</w:t>
      </w:r>
      <w:r w:rsidRPr="006778F3">
        <w:fldChar w:fldCharType="end"/>
      </w:r>
      <w:r w:rsidR="00BE2ECE">
        <w:t xml:space="preserve"> </w:t>
      </w:r>
      <w:r w:rsidRPr="006778F3">
        <w:t>above.</w:t>
      </w:r>
    </w:p>
    <w:p w14:paraId="0DFA5BD1" w14:textId="1B560B80" w:rsidR="006778F3" w:rsidRPr="006778F3" w:rsidRDefault="006778F3" w:rsidP="006778F3">
      <w:r w:rsidRPr="006778F3">
        <w:t xml:space="preserve">For more information on circuit layouts rights see IP Australia, </w:t>
      </w:r>
      <w:hyperlink r:id="rId100" w:history="1">
        <w:r w:rsidRPr="006778F3">
          <w:rPr>
            <w:rStyle w:val="Hyperlink"/>
          </w:rPr>
          <w:t>http://www.ipaustralia.gov.au/get</w:t>
        </w:r>
        <w:r w:rsidRPr="006778F3">
          <w:rPr>
            <w:rStyle w:val="Hyperlink"/>
          </w:rPr>
          <w:noBreakHyphen/>
          <w:t>the</w:t>
        </w:r>
        <w:r w:rsidRPr="006778F3">
          <w:rPr>
            <w:rStyle w:val="Hyperlink"/>
          </w:rPr>
          <w:noBreakHyphen/>
          <w:t>right</w:t>
        </w:r>
        <w:r w:rsidRPr="006778F3">
          <w:rPr>
            <w:rStyle w:val="Hyperlink"/>
          </w:rPr>
          <w:noBreakHyphen/>
          <w:t>ip/other</w:t>
        </w:r>
        <w:r w:rsidRPr="006778F3">
          <w:rPr>
            <w:rStyle w:val="Hyperlink"/>
          </w:rPr>
          <w:noBreakHyphen/>
          <w:t>types</w:t>
        </w:r>
        <w:r w:rsidRPr="006778F3">
          <w:rPr>
            <w:rStyle w:val="Hyperlink"/>
          </w:rPr>
          <w:noBreakHyphen/>
          <w:t>of</w:t>
        </w:r>
        <w:r w:rsidRPr="006778F3">
          <w:rPr>
            <w:rStyle w:val="Hyperlink"/>
          </w:rPr>
          <w:noBreakHyphen/>
          <w:t>IP/circuit</w:t>
        </w:r>
        <w:r w:rsidRPr="006778F3">
          <w:rPr>
            <w:rStyle w:val="Hyperlink"/>
          </w:rPr>
          <w:noBreakHyphen/>
          <w:t>layout</w:t>
        </w:r>
        <w:r w:rsidRPr="006778F3">
          <w:rPr>
            <w:rStyle w:val="Hyperlink"/>
          </w:rPr>
          <w:noBreakHyphen/>
          <w:t>rights/</w:t>
        </w:r>
      </w:hyperlink>
    </w:p>
    <w:p w14:paraId="58A1184C" w14:textId="53DC9984" w:rsidR="006778F3" w:rsidRPr="006778F3" w:rsidRDefault="006778F3" w:rsidP="00603B27">
      <w:pPr>
        <w:pStyle w:val="Heading2"/>
        <w:numPr>
          <w:ilvl w:val="0"/>
          <w:numId w:val="0"/>
        </w:numPr>
        <w:ind w:left="737" w:hanging="737"/>
      </w:pPr>
      <w:bookmarkStart w:id="562" w:name="_Toc360519953"/>
      <w:bookmarkStart w:id="563" w:name="_Toc373162596"/>
      <w:bookmarkStart w:id="564" w:name="_Toc373224049"/>
      <w:bookmarkStart w:id="565" w:name="_Toc411926917"/>
      <w:bookmarkStart w:id="566" w:name="_Toc140576512"/>
      <w:bookmarkStart w:id="567" w:name="_Toc176264900"/>
      <w:r w:rsidRPr="006778F3">
        <w:t>Other</w:t>
      </w:r>
      <w:r w:rsidR="00BE2ECE">
        <w:t xml:space="preserve"> </w:t>
      </w:r>
      <w:r w:rsidRPr="006778F3">
        <w:t>forms</w:t>
      </w:r>
      <w:r w:rsidR="00BE2ECE">
        <w:t xml:space="preserve"> </w:t>
      </w:r>
      <w:r w:rsidRPr="006778F3">
        <w:t>of</w:t>
      </w:r>
      <w:r w:rsidR="00BE2ECE">
        <w:t xml:space="preserve"> </w:t>
      </w:r>
      <w:r w:rsidRPr="006778F3">
        <w:t>information</w:t>
      </w:r>
      <w:bookmarkEnd w:id="562"/>
      <w:bookmarkEnd w:id="563"/>
      <w:bookmarkEnd w:id="564"/>
      <w:bookmarkEnd w:id="565"/>
      <w:bookmarkEnd w:id="566"/>
      <w:bookmarkEnd w:id="567"/>
    </w:p>
    <w:p w14:paraId="372DFE5E" w14:textId="2D6A983D" w:rsidR="006778F3" w:rsidRPr="006778F3" w:rsidRDefault="006778F3" w:rsidP="006778F3">
      <w:r w:rsidRPr="006778F3">
        <w:t>In</w:t>
      </w:r>
      <w:r w:rsidR="00BE2ECE">
        <w:t xml:space="preserve"> </w:t>
      </w:r>
      <w:r w:rsidRPr="006778F3">
        <w:t>addition,</w:t>
      </w:r>
      <w:r w:rsidR="00BE2ECE">
        <w:t xml:space="preserve"> </w:t>
      </w:r>
      <w:r w:rsidRPr="006778F3">
        <w:t>the</w:t>
      </w:r>
      <w:r w:rsidR="00BE2ECE">
        <w:t xml:space="preserve"> </w:t>
      </w:r>
      <w:r w:rsidRPr="006778F3">
        <w:t>following</w:t>
      </w:r>
      <w:r w:rsidR="00BE2ECE">
        <w:t xml:space="preserve"> </w:t>
      </w:r>
      <w:r w:rsidRPr="006778F3">
        <w:t>categories</w:t>
      </w:r>
      <w:r w:rsidR="00BE2ECE">
        <w:t xml:space="preserve"> </w:t>
      </w:r>
      <w:r w:rsidRPr="006778F3">
        <w:t>of</w:t>
      </w:r>
      <w:r w:rsidR="00BE2ECE">
        <w:t xml:space="preserve"> </w:t>
      </w:r>
      <w:r w:rsidRPr="006778F3">
        <w:t>information</w:t>
      </w:r>
      <w:r w:rsidR="00BE2ECE">
        <w:t xml:space="preserve"> </w:t>
      </w:r>
      <w:r w:rsidRPr="006778F3">
        <w:t>are</w:t>
      </w:r>
      <w:r w:rsidR="00BE2ECE">
        <w:t xml:space="preserve"> </w:t>
      </w:r>
      <w:r w:rsidRPr="006778F3">
        <w:t>conventionally</w:t>
      </w:r>
      <w:r w:rsidR="00BE2ECE">
        <w:t xml:space="preserve"> </w:t>
      </w:r>
      <w:r w:rsidRPr="006778F3">
        <w:t>considered</w:t>
      </w:r>
      <w:r w:rsidR="00BE2ECE">
        <w:t xml:space="preserve"> </w:t>
      </w:r>
      <w:r w:rsidRPr="006778F3">
        <w:t>in</w:t>
      </w:r>
      <w:r w:rsidR="00BE2ECE">
        <w:t xml:space="preserve"> </w:t>
      </w:r>
      <w:r w:rsidRPr="006778F3">
        <w:t>the</w:t>
      </w:r>
      <w:r w:rsidR="00BE2ECE">
        <w:t xml:space="preserve"> </w:t>
      </w:r>
      <w:r w:rsidRPr="006778F3">
        <w:t>context</w:t>
      </w:r>
      <w:r w:rsidR="00BE2ECE">
        <w:t xml:space="preserve"> </w:t>
      </w:r>
      <w:r w:rsidRPr="006778F3">
        <w:t>of</w:t>
      </w:r>
      <w:r w:rsidR="00BE2ECE">
        <w:t xml:space="preserve"> </w:t>
      </w:r>
      <w:r w:rsidRPr="006778F3">
        <w:t>IP,</w:t>
      </w:r>
      <w:r w:rsidR="00BE2ECE">
        <w:t xml:space="preserve"> </w:t>
      </w:r>
      <w:r w:rsidRPr="006778F3">
        <w:t>although</w:t>
      </w:r>
      <w:r w:rsidR="00BE2ECE">
        <w:t xml:space="preserve"> </w:t>
      </w:r>
      <w:r w:rsidRPr="006778F3">
        <w:t>they</w:t>
      </w:r>
      <w:r w:rsidR="00BE2ECE">
        <w:t xml:space="preserve"> </w:t>
      </w:r>
      <w:r w:rsidRPr="006778F3">
        <w:t>do</w:t>
      </w:r>
      <w:r w:rsidR="00BE2ECE">
        <w:t xml:space="preserve"> </w:t>
      </w:r>
      <w:r w:rsidRPr="006778F3">
        <w:t>not</w:t>
      </w:r>
      <w:r w:rsidR="00BE2ECE">
        <w:t xml:space="preserve"> </w:t>
      </w:r>
      <w:r w:rsidRPr="006778F3">
        <w:t>represent</w:t>
      </w:r>
      <w:r w:rsidR="00BE2ECE">
        <w:t xml:space="preserve"> </w:t>
      </w:r>
      <w:r w:rsidRPr="006778F3">
        <w:t>property</w:t>
      </w:r>
      <w:r w:rsidR="00BE2ECE">
        <w:t xml:space="preserve"> </w:t>
      </w:r>
      <w:r w:rsidRPr="006778F3">
        <w:t>in</w:t>
      </w:r>
      <w:r w:rsidR="00BE2ECE">
        <w:t xml:space="preserve"> </w:t>
      </w:r>
      <w:r w:rsidRPr="006778F3">
        <w:t>a</w:t>
      </w:r>
      <w:r w:rsidR="00BE2ECE">
        <w:t xml:space="preserve"> </w:t>
      </w:r>
      <w:r w:rsidRPr="006778F3">
        <w:t>legal</w:t>
      </w:r>
      <w:r w:rsidR="00BE2ECE">
        <w:t xml:space="preserve"> </w:t>
      </w:r>
      <w:r w:rsidRPr="006778F3">
        <w:t>sense.</w:t>
      </w:r>
    </w:p>
    <w:p w14:paraId="7A841F0E" w14:textId="755495F3" w:rsidR="006778F3" w:rsidRPr="006778F3" w:rsidRDefault="006778F3" w:rsidP="00603B27">
      <w:pPr>
        <w:pStyle w:val="Heading3"/>
        <w:numPr>
          <w:ilvl w:val="0"/>
          <w:numId w:val="0"/>
        </w:numPr>
        <w:ind w:left="1021" w:hanging="1021"/>
      </w:pPr>
      <w:bookmarkStart w:id="568" w:name="_Toc360519954"/>
      <w:bookmarkStart w:id="569" w:name="_Toc373162597"/>
      <w:bookmarkStart w:id="570" w:name="_Toc373224050"/>
      <w:r w:rsidRPr="006778F3">
        <w:t>Confidential</w:t>
      </w:r>
      <w:r w:rsidR="00BE2ECE">
        <w:t xml:space="preserve"> </w:t>
      </w:r>
      <w:r w:rsidRPr="006778F3">
        <w:t>information</w:t>
      </w:r>
      <w:bookmarkEnd w:id="568"/>
      <w:bookmarkEnd w:id="569"/>
      <w:bookmarkEnd w:id="570"/>
    </w:p>
    <w:p w14:paraId="7CEF33F7" w14:textId="77777777" w:rsidR="00BB166C" w:rsidRDefault="006778F3" w:rsidP="006778F3">
      <w:r w:rsidRPr="006778F3">
        <w:t>The</w:t>
      </w:r>
      <w:r w:rsidR="00BE2ECE">
        <w:t xml:space="preserve"> </w:t>
      </w:r>
      <w:r w:rsidRPr="006778F3">
        <w:t>law</w:t>
      </w:r>
      <w:r w:rsidR="00BE2ECE">
        <w:t xml:space="preserve"> </w:t>
      </w:r>
      <w:r w:rsidRPr="006778F3">
        <w:t>protects</w:t>
      </w:r>
      <w:r w:rsidR="00BE2ECE">
        <w:t xml:space="preserve"> </w:t>
      </w:r>
      <w:r w:rsidRPr="006778F3">
        <w:t>a</w:t>
      </w:r>
      <w:r w:rsidR="00BE2ECE">
        <w:t xml:space="preserve"> </w:t>
      </w:r>
      <w:r w:rsidRPr="006778F3">
        <w:t>person</w:t>
      </w:r>
      <w:r w:rsidR="00BE2ECE">
        <w:t xml:space="preserve"> </w:t>
      </w:r>
      <w:r w:rsidRPr="006778F3">
        <w:t>who</w:t>
      </w:r>
      <w:r w:rsidR="00BE2ECE">
        <w:t xml:space="preserve"> </w:t>
      </w:r>
      <w:r w:rsidRPr="006778F3">
        <w:t>has</w:t>
      </w:r>
      <w:r w:rsidR="00BE2ECE">
        <w:t xml:space="preserve"> </w:t>
      </w:r>
      <w:r w:rsidRPr="006778F3">
        <w:t>secret</w:t>
      </w:r>
      <w:r w:rsidR="00BE2ECE">
        <w:t xml:space="preserve"> </w:t>
      </w:r>
      <w:r w:rsidRPr="006778F3">
        <w:t>information</w:t>
      </w:r>
      <w:r w:rsidR="00BE2ECE">
        <w:t xml:space="preserve"> </w:t>
      </w:r>
      <w:r w:rsidRPr="006778F3">
        <w:t>against</w:t>
      </w:r>
      <w:r w:rsidR="00BE2ECE">
        <w:t xml:space="preserve"> </w:t>
      </w:r>
      <w:r w:rsidRPr="006778F3">
        <w:t>a</w:t>
      </w:r>
      <w:r w:rsidR="00BE2ECE">
        <w:t xml:space="preserve"> </w:t>
      </w:r>
      <w:r w:rsidRPr="006778F3">
        <w:t>person</w:t>
      </w:r>
      <w:r w:rsidR="00BE2ECE">
        <w:t xml:space="preserve"> </w:t>
      </w:r>
      <w:r w:rsidRPr="006778F3">
        <w:t>seeking</w:t>
      </w:r>
      <w:r w:rsidR="00BE2ECE">
        <w:t xml:space="preserve"> </w:t>
      </w:r>
      <w:r w:rsidRPr="006778F3">
        <w:t>to</w:t>
      </w:r>
      <w:r w:rsidR="00BE2ECE">
        <w:t xml:space="preserve"> </w:t>
      </w:r>
      <w:r w:rsidRPr="006778F3">
        <w:t>misuse</w:t>
      </w:r>
      <w:r w:rsidR="00BE2ECE">
        <w:t xml:space="preserve"> </w:t>
      </w:r>
      <w:r w:rsidRPr="006778F3">
        <w:t>the</w:t>
      </w:r>
      <w:r w:rsidR="00BE2ECE">
        <w:t xml:space="preserve"> </w:t>
      </w:r>
      <w:r w:rsidRPr="006778F3">
        <w:t>information,</w:t>
      </w:r>
      <w:r w:rsidR="00BE2ECE">
        <w:t xml:space="preserve"> </w:t>
      </w:r>
      <w:r w:rsidRPr="006778F3">
        <w:t>but</w:t>
      </w:r>
      <w:r w:rsidR="00BE2ECE">
        <w:t xml:space="preserve"> </w:t>
      </w:r>
      <w:r w:rsidRPr="006778F3">
        <w:t>the</w:t>
      </w:r>
      <w:r w:rsidR="00BE2ECE">
        <w:t xml:space="preserve"> </w:t>
      </w:r>
      <w:r w:rsidRPr="006778F3">
        <w:t>rights</w:t>
      </w:r>
      <w:r w:rsidR="00BE2ECE">
        <w:t xml:space="preserve"> </w:t>
      </w:r>
      <w:r w:rsidRPr="006778F3">
        <w:t>protected</w:t>
      </w:r>
      <w:r w:rsidR="00BE2ECE">
        <w:t xml:space="preserve"> </w:t>
      </w:r>
      <w:r w:rsidRPr="006778F3">
        <w:t>are</w:t>
      </w:r>
      <w:r w:rsidR="00BE2ECE">
        <w:t xml:space="preserve"> </w:t>
      </w:r>
      <w:r w:rsidRPr="006778F3">
        <w:t>the</w:t>
      </w:r>
      <w:r w:rsidR="00BE2ECE">
        <w:t xml:space="preserve"> </w:t>
      </w:r>
      <w:r w:rsidRPr="006778F3">
        <w:t>obligations</w:t>
      </w:r>
      <w:r w:rsidR="00BE2ECE">
        <w:t xml:space="preserve"> </w:t>
      </w:r>
      <w:r w:rsidRPr="006778F3">
        <w:t>arising</w:t>
      </w:r>
      <w:r w:rsidR="00BE2ECE">
        <w:t xml:space="preserve"> </w:t>
      </w:r>
      <w:r w:rsidRPr="006778F3">
        <w:t>from</w:t>
      </w:r>
      <w:r w:rsidR="00BE2ECE">
        <w:t xml:space="preserve"> </w:t>
      </w:r>
      <w:r w:rsidRPr="006778F3">
        <w:t>a</w:t>
      </w:r>
      <w:r w:rsidR="00BE2ECE">
        <w:t xml:space="preserve"> </w:t>
      </w:r>
      <w:r w:rsidRPr="006778F3">
        <w:t>relationship</w:t>
      </w:r>
      <w:r w:rsidR="00BE2ECE">
        <w:t xml:space="preserve"> </w:t>
      </w:r>
      <w:r w:rsidRPr="006778F3">
        <w:t>of</w:t>
      </w:r>
      <w:r w:rsidR="00BE2ECE">
        <w:t xml:space="preserve"> </w:t>
      </w:r>
      <w:r w:rsidRPr="006778F3">
        <w:t>confidence,</w:t>
      </w:r>
      <w:r w:rsidR="00BE2ECE">
        <w:t xml:space="preserve"> </w:t>
      </w:r>
      <w:r w:rsidRPr="006778F3">
        <w:t>rather</w:t>
      </w:r>
      <w:r w:rsidR="00BE2ECE">
        <w:t xml:space="preserve"> </w:t>
      </w:r>
      <w:r w:rsidRPr="006778F3">
        <w:t>than</w:t>
      </w:r>
      <w:r w:rsidR="00BE2ECE">
        <w:t xml:space="preserve"> </w:t>
      </w:r>
      <w:r w:rsidRPr="006778F3">
        <w:t>the</w:t>
      </w:r>
      <w:r w:rsidR="00BE2ECE">
        <w:t xml:space="preserve"> </w:t>
      </w:r>
      <w:r w:rsidRPr="006778F3">
        <w:t>information</w:t>
      </w:r>
      <w:r w:rsidR="00BE2ECE">
        <w:t xml:space="preserve"> </w:t>
      </w:r>
      <w:r w:rsidRPr="006778F3">
        <w:t>itself.</w:t>
      </w:r>
    </w:p>
    <w:p w14:paraId="0C1726FB" w14:textId="65DA25F6" w:rsidR="006778F3" w:rsidRPr="006778F3" w:rsidRDefault="006778F3" w:rsidP="006778F3">
      <w:r w:rsidRPr="006778F3">
        <w:t>The</w:t>
      </w:r>
      <w:r w:rsidR="00BE2ECE">
        <w:t xml:space="preserve"> </w:t>
      </w:r>
      <w:r w:rsidRPr="006778F3">
        <w:t>obligations</w:t>
      </w:r>
      <w:r w:rsidR="00BE2ECE">
        <w:t xml:space="preserve"> </w:t>
      </w:r>
      <w:r w:rsidRPr="006778F3">
        <w:t>of</w:t>
      </w:r>
      <w:r w:rsidR="00BE2ECE">
        <w:t xml:space="preserve"> </w:t>
      </w:r>
      <w:r w:rsidRPr="006778F3">
        <w:t>confidence</w:t>
      </w:r>
      <w:r w:rsidR="00BE2ECE">
        <w:t xml:space="preserve"> </w:t>
      </w:r>
      <w:r w:rsidRPr="006778F3">
        <w:t>may</w:t>
      </w:r>
      <w:r w:rsidR="00BE2ECE">
        <w:t xml:space="preserve"> </w:t>
      </w:r>
      <w:r w:rsidRPr="006778F3">
        <w:t>arise</w:t>
      </w:r>
      <w:r w:rsidR="00BE2ECE">
        <w:t xml:space="preserve"> </w:t>
      </w:r>
      <w:r w:rsidRPr="006778F3">
        <w:t>under</w:t>
      </w:r>
      <w:r w:rsidR="00BE2ECE">
        <w:t xml:space="preserve"> </w:t>
      </w:r>
      <w:r w:rsidRPr="006778F3">
        <w:t>contract</w:t>
      </w:r>
      <w:r w:rsidR="00BE2ECE">
        <w:t xml:space="preserve"> </w:t>
      </w:r>
      <w:r w:rsidRPr="006778F3">
        <w:t>or</w:t>
      </w:r>
      <w:r w:rsidR="00BE2ECE">
        <w:t xml:space="preserve"> </w:t>
      </w:r>
      <w:r w:rsidRPr="006778F3">
        <w:t>common</w:t>
      </w:r>
      <w:r w:rsidR="00BE2ECE">
        <w:t xml:space="preserve"> </w:t>
      </w:r>
      <w:r w:rsidRPr="006778F3">
        <w:t>law.</w:t>
      </w:r>
      <w:r w:rsidR="00BE2ECE">
        <w:t xml:space="preserve"> </w:t>
      </w:r>
      <w:r w:rsidRPr="006778F3">
        <w:t>A</w:t>
      </w:r>
      <w:r w:rsidR="00BE2ECE">
        <w:t xml:space="preserve"> </w:t>
      </w:r>
      <w:r w:rsidRPr="006778F3">
        <w:t>common</w:t>
      </w:r>
      <w:r w:rsidR="00BE2ECE">
        <w:t xml:space="preserve"> </w:t>
      </w:r>
      <w:r w:rsidRPr="006778F3">
        <w:t>form</w:t>
      </w:r>
      <w:r w:rsidR="00BE2ECE">
        <w:t xml:space="preserve"> </w:t>
      </w:r>
      <w:r w:rsidRPr="006778F3">
        <w:t>of</w:t>
      </w:r>
      <w:r w:rsidR="00BE2ECE">
        <w:t xml:space="preserve"> </w:t>
      </w:r>
      <w:r w:rsidRPr="006778F3">
        <w:t>confidential</w:t>
      </w:r>
      <w:r w:rsidR="00BE2ECE">
        <w:t xml:space="preserve"> </w:t>
      </w:r>
      <w:r w:rsidRPr="006778F3">
        <w:t>information</w:t>
      </w:r>
      <w:r w:rsidR="00BE2ECE">
        <w:t xml:space="preserve"> </w:t>
      </w:r>
      <w:r w:rsidRPr="006778F3">
        <w:t>is</w:t>
      </w:r>
      <w:r w:rsidR="00BE2ECE">
        <w:t xml:space="preserve"> </w:t>
      </w:r>
      <w:r w:rsidRPr="006778F3">
        <w:t>trade</w:t>
      </w:r>
      <w:r w:rsidR="00BE2ECE">
        <w:t xml:space="preserve"> </w:t>
      </w:r>
      <w:r w:rsidRPr="006778F3">
        <w:t>secrets,</w:t>
      </w:r>
      <w:r w:rsidR="00BE2ECE">
        <w:t xml:space="preserve"> </w:t>
      </w:r>
      <w:r w:rsidRPr="006778F3">
        <w:t>although</w:t>
      </w:r>
      <w:r w:rsidR="00BE2ECE">
        <w:t xml:space="preserve"> </w:t>
      </w:r>
      <w:r w:rsidRPr="006778F3">
        <w:t>any</w:t>
      </w:r>
      <w:r w:rsidR="00BE2ECE">
        <w:t xml:space="preserve"> </w:t>
      </w:r>
      <w:r w:rsidRPr="006778F3">
        <w:t>sort</w:t>
      </w:r>
      <w:r w:rsidR="00BE2ECE">
        <w:t xml:space="preserve"> </w:t>
      </w:r>
      <w:r w:rsidRPr="006778F3">
        <w:t>of</w:t>
      </w:r>
      <w:r w:rsidR="00BE2ECE">
        <w:t xml:space="preserve"> </w:t>
      </w:r>
      <w:r w:rsidRPr="006778F3">
        <w:t>information</w:t>
      </w:r>
      <w:r w:rsidR="00BE2ECE">
        <w:t xml:space="preserve"> </w:t>
      </w:r>
      <w:r w:rsidRPr="006778F3">
        <w:t>that</w:t>
      </w:r>
      <w:r w:rsidR="00BE2ECE">
        <w:t xml:space="preserve"> </w:t>
      </w:r>
      <w:r w:rsidRPr="006778F3">
        <w:t>has</w:t>
      </w:r>
      <w:r w:rsidR="00BE2ECE">
        <w:t xml:space="preserve"> </w:t>
      </w:r>
      <w:r w:rsidRPr="006778F3">
        <w:t>not</w:t>
      </w:r>
      <w:r w:rsidR="00BE2ECE">
        <w:t xml:space="preserve"> </w:t>
      </w:r>
      <w:r w:rsidRPr="006778F3">
        <w:t>been</w:t>
      </w:r>
      <w:r w:rsidR="00BE2ECE">
        <w:t xml:space="preserve"> </w:t>
      </w:r>
      <w:r w:rsidRPr="006778F3">
        <w:t>disclosed</w:t>
      </w:r>
      <w:r w:rsidR="00BE2ECE">
        <w:t xml:space="preserve"> </w:t>
      </w:r>
      <w:r w:rsidRPr="006778F3">
        <w:t>can</w:t>
      </w:r>
      <w:r w:rsidR="00BE2ECE">
        <w:t xml:space="preserve"> </w:t>
      </w:r>
      <w:r w:rsidRPr="006778F3">
        <w:t>be</w:t>
      </w:r>
      <w:r w:rsidR="00BE2ECE">
        <w:t xml:space="preserve"> </w:t>
      </w:r>
      <w:r w:rsidRPr="006778F3">
        <w:t>subject</w:t>
      </w:r>
      <w:r w:rsidR="00BE2ECE">
        <w:t xml:space="preserve"> </w:t>
      </w:r>
      <w:r w:rsidRPr="006778F3">
        <w:t>to</w:t>
      </w:r>
      <w:r w:rsidR="00BE2ECE">
        <w:t xml:space="preserve"> </w:t>
      </w:r>
      <w:r w:rsidRPr="006778F3">
        <w:t>an</w:t>
      </w:r>
      <w:r w:rsidR="00BE2ECE">
        <w:t xml:space="preserve"> </w:t>
      </w:r>
      <w:r w:rsidRPr="006778F3">
        <w:t>obligation</w:t>
      </w:r>
      <w:r w:rsidR="00BE2ECE">
        <w:t xml:space="preserve"> </w:t>
      </w:r>
      <w:r w:rsidRPr="006778F3">
        <w:t>of</w:t>
      </w:r>
      <w:r w:rsidR="00BE2ECE">
        <w:t xml:space="preserve"> </w:t>
      </w:r>
      <w:r w:rsidRPr="006778F3">
        <w:t>confidence.</w:t>
      </w:r>
    </w:p>
    <w:p w14:paraId="28043066" w14:textId="77777777" w:rsidR="00BB166C" w:rsidRDefault="006778F3" w:rsidP="006778F3">
      <w:r w:rsidRPr="006778F3">
        <w:t>Confidential</w:t>
      </w:r>
      <w:r w:rsidR="00BE2ECE">
        <w:t xml:space="preserve"> </w:t>
      </w:r>
      <w:r w:rsidRPr="006778F3">
        <w:t>information</w:t>
      </w:r>
      <w:r w:rsidR="00BE2ECE">
        <w:t xml:space="preserve"> </w:t>
      </w:r>
      <w:r w:rsidRPr="006778F3">
        <w:t>may</w:t>
      </w:r>
      <w:r w:rsidR="00BE2ECE">
        <w:t xml:space="preserve"> </w:t>
      </w:r>
      <w:r w:rsidRPr="006778F3">
        <w:t>be</w:t>
      </w:r>
      <w:r w:rsidR="00BE2ECE">
        <w:t xml:space="preserve"> </w:t>
      </w:r>
      <w:r w:rsidRPr="006778F3">
        <w:t>protected</w:t>
      </w:r>
      <w:r w:rsidR="00BE2ECE">
        <w:t xml:space="preserve"> </w:t>
      </w:r>
      <w:r w:rsidRPr="006778F3">
        <w:t>by</w:t>
      </w:r>
      <w:r w:rsidR="00BE2ECE">
        <w:t xml:space="preserve"> </w:t>
      </w:r>
      <w:r w:rsidRPr="006778F3">
        <w:t>written</w:t>
      </w:r>
      <w:r w:rsidR="00BE2ECE">
        <w:t xml:space="preserve"> </w:t>
      </w:r>
      <w:r w:rsidRPr="006778F3">
        <w:t>agreement.</w:t>
      </w:r>
      <w:r w:rsidR="00BE2ECE">
        <w:t xml:space="preserve"> </w:t>
      </w:r>
      <w:r w:rsidRPr="006778F3">
        <w:t>Such</w:t>
      </w:r>
      <w:r w:rsidR="00BE2ECE">
        <w:t xml:space="preserve"> </w:t>
      </w:r>
      <w:r w:rsidRPr="006778F3">
        <w:t>an</w:t>
      </w:r>
      <w:r w:rsidR="00BE2ECE">
        <w:t xml:space="preserve"> </w:t>
      </w:r>
      <w:r w:rsidRPr="006778F3">
        <w:t>agreement</w:t>
      </w:r>
      <w:r w:rsidR="00BE2ECE">
        <w:t xml:space="preserve"> </w:t>
      </w:r>
      <w:r w:rsidRPr="006778F3">
        <w:t>will</w:t>
      </w:r>
      <w:r w:rsidR="00BE2ECE">
        <w:t xml:space="preserve"> </w:t>
      </w:r>
      <w:r w:rsidRPr="006778F3">
        <w:t>typically</w:t>
      </w:r>
      <w:r w:rsidR="00BE2ECE">
        <w:t xml:space="preserve"> </w:t>
      </w:r>
      <w:r w:rsidRPr="006778F3">
        <w:t>define</w:t>
      </w:r>
      <w:r w:rsidR="00BE2ECE">
        <w:t xml:space="preserve"> </w:t>
      </w:r>
      <w:r w:rsidRPr="006778F3">
        <w:t>the</w:t>
      </w:r>
      <w:r w:rsidR="00BE2ECE">
        <w:t xml:space="preserve"> </w:t>
      </w:r>
      <w:r w:rsidRPr="006778F3">
        <w:t>specific</w:t>
      </w:r>
      <w:r w:rsidR="00BE2ECE">
        <w:t xml:space="preserve"> </w:t>
      </w:r>
      <w:r w:rsidRPr="006778F3">
        <w:t>information</w:t>
      </w:r>
      <w:r w:rsidR="00BE2ECE">
        <w:t xml:space="preserve"> </w:t>
      </w:r>
      <w:r w:rsidRPr="006778F3">
        <w:t>that</w:t>
      </w:r>
      <w:r w:rsidR="00BE2ECE">
        <w:t xml:space="preserve"> </w:t>
      </w:r>
      <w:r w:rsidRPr="006778F3">
        <w:t>is</w:t>
      </w:r>
      <w:r w:rsidR="00BE2ECE">
        <w:t xml:space="preserve"> </w:t>
      </w:r>
      <w:r w:rsidRPr="006778F3">
        <w:t>considered</w:t>
      </w:r>
      <w:r w:rsidR="00BE2ECE">
        <w:t xml:space="preserve"> </w:t>
      </w:r>
      <w:r w:rsidRPr="006778F3">
        <w:t>confidential,</w:t>
      </w:r>
      <w:r w:rsidR="00BE2ECE">
        <w:t xml:space="preserve"> </w:t>
      </w:r>
      <w:r w:rsidRPr="006778F3">
        <w:t>will</w:t>
      </w:r>
      <w:r w:rsidR="00BE2ECE">
        <w:t xml:space="preserve"> </w:t>
      </w:r>
      <w:r w:rsidRPr="006778F3">
        <w:t>set</w:t>
      </w:r>
      <w:r w:rsidR="00BE2ECE">
        <w:t xml:space="preserve"> </w:t>
      </w:r>
      <w:r w:rsidRPr="006778F3">
        <w:t>out</w:t>
      </w:r>
      <w:r w:rsidR="00BE2ECE">
        <w:t xml:space="preserve"> </w:t>
      </w:r>
      <w:r w:rsidRPr="006778F3">
        <w:t>the</w:t>
      </w:r>
      <w:r w:rsidR="00BE2ECE">
        <w:t xml:space="preserve"> </w:t>
      </w:r>
      <w:r w:rsidRPr="006778F3">
        <w:t>rights</w:t>
      </w:r>
      <w:r w:rsidR="00BE2ECE">
        <w:t xml:space="preserve"> </w:t>
      </w:r>
      <w:r w:rsidRPr="006778F3">
        <w:t>and</w:t>
      </w:r>
      <w:r w:rsidR="00BE2ECE">
        <w:t xml:space="preserve"> </w:t>
      </w:r>
      <w:r w:rsidRPr="006778F3">
        <w:t>obligations</w:t>
      </w:r>
      <w:r w:rsidR="00BE2ECE">
        <w:t xml:space="preserve"> </w:t>
      </w:r>
      <w:r w:rsidRPr="006778F3">
        <w:t>of</w:t>
      </w:r>
      <w:r w:rsidR="00BE2ECE">
        <w:t xml:space="preserve"> </w:t>
      </w:r>
      <w:r w:rsidRPr="006778F3">
        <w:t>the</w:t>
      </w:r>
      <w:r w:rsidR="00BE2ECE">
        <w:t xml:space="preserve"> </w:t>
      </w:r>
      <w:r w:rsidRPr="006778F3">
        <w:t>parties</w:t>
      </w:r>
      <w:r w:rsidR="00BE2ECE">
        <w:t xml:space="preserve"> </w:t>
      </w:r>
      <w:r w:rsidRPr="006778F3">
        <w:t>with</w:t>
      </w:r>
      <w:r w:rsidR="00BE2ECE">
        <w:t xml:space="preserve"> </w:t>
      </w:r>
      <w:r w:rsidRPr="006778F3">
        <w:t>respect</w:t>
      </w:r>
      <w:r w:rsidR="00BE2ECE">
        <w:t xml:space="preserve"> </w:t>
      </w:r>
      <w:r w:rsidRPr="006778F3">
        <w:t>to</w:t>
      </w:r>
      <w:r w:rsidR="00BE2ECE">
        <w:t xml:space="preserve"> </w:t>
      </w:r>
      <w:r w:rsidRPr="006778F3">
        <w:t>the</w:t>
      </w:r>
      <w:r w:rsidR="00BE2ECE">
        <w:t xml:space="preserve"> </w:t>
      </w:r>
      <w:r w:rsidRPr="006778F3">
        <w:t>information’s</w:t>
      </w:r>
      <w:r w:rsidR="00BE2ECE">
        <w:t xml:space="preserve"> </w:t>
      </w:r>
      <w:r w:rsidRPr="006778F3">
        <w:t>disclosure</w:t>
      </w:r>
      <w:r w:rsidR="00BE2ECE">
        <w:t xml:space="preserve"> </w:t>
      </w:r>
      <w:r w:rsidRPr="006778F3">
        <w:t>and</w:t>
      </w:r>
      <w:r w:rsidR="00BE2ECE">
        <w:t xml:space="preserve"> </w:t>
      </w:r>
      <w:r w:rsidRPr="006778F3">
        <w:t>use</w:t>
      </w:r>
      <w:r w:rsidR="00BE2ECE">
        <w:t xml:space="preserve"> </w:t>
      </w:r>
      <w:r w:rsidRPr="006778F3">
        <w:t>and</w:t>
      </w:r>
      <w:r w:rsidR="00BE2ECE">
        <w:t xml:space="preserve"> </w:t>
      </w:r>
      <w:r w:rsidRPr="006778F3">
        <w:t>provide</w:t>
      </w:r>
      <w:r w:rsidR="00BE2ECE">
        <w:t xml:space="preserve"> </w:t>
      </w:r>
      <w:r w:rsidRPr="006778F3">
        <w:t>a</w:t>
      </w:r>
      <w:r w:rsidR="00BE2ECE">
        <w:t xml:space="preserve"> </w:t>
      </w:r>
      <w:r w:rsidRPr="006778F3">
        <w:t>degree</w:t>
      </w:r>
      <w:r w:rsidR="00BE2ECE">
        <w:t xml:space="preserve"> </w:t>
      </w:r>
      <w:r w:rsidRPr="006778F3">
        <w:t>of</w:t>
      </w:r>
      <w:r w:rsidR="00BE2ECE">
        <w:t xml:space="preserve"> </w:t>
      </w:r>
      <w:r w:rsidRPr="006778F3">
        <w:t>certainty.</w:t>
      </w:r>
    </w:p>
    <w:p w14:paraId="61DBBE56" w14:textId="7FA9969E" w:rsidR="006778F3" w:rsidRPr="006778F3" w:rsidRDefault="006778F3" w:rsidP="00603B27">
      <w:pPr>
        <w:pStyle w:val="Heading3"/>
        <w:numPr>
          <w:ilvl w:val="0"/>
          <w:numId w:val="0"/>
        </w:numPr>
        <w:ind w:left="1021" w:hanging="1021"/>
      </w:pPr>
      <w:bookmarkStart w:id="571" w:name="_Toc360519955"/>
      <w:bookmarkStart w:id="572" w:name="_Toc373162598"/>
      <w:bookmarkStart w:id="573" w:name="_Toc373224051"/>
      <w:r w:rsidRPr="006778F3">
        <w:t>Indigenous</w:t>
      </w:r>
      <w:r w:rsidR="00BE2ECE">
        <w:t xml:space="preserve"> </w:t>
      </w:r>
      <w:r w:rsidRPr="006778F3">
        <w:t>cultural</w:t>
      </w:r>
      <w:r w:rsidR="00BE2ECE">
        <w:t xml:space="preserve"> </w:t>
      </w:r>
      <w:r w:rsidRPr="006778F3">
        <w:t>property</w:t>
      </w:r>
      <w:r w:rsidR="00BE2ECE">
        <w:t xml:space="preserve"> </w:t>
      </w:r>
      <w:r w:rsidRPr="006778F3">
        <w:t>and</w:t>
      </w:r>
      <w:r w:rsidR="00BE2ECE">
        <w:t xml:space="preserve"> </w:t>
      </w:r>
      <w:r w:rsidRPr="006778F3">
        <w:t>traditional</w:t>
      </w:r>
      <w:r w:rsidR="00603B27">
        <w:t xml:space="preserve"> </w:t>
      </w:r>
      <w:r w:rsidRPr="006778F3">
        <w:t>knowledge</w:t>
      </w:r>
      <w:bookmarkEnd w:id="571"/>
      <w:bookmarkEnd w:id="572"/>
      <w:bookmarkEnd w:id="573"/>
    </w:p>
    <w:p w14:paraId="5F5D5A45" w14:textId="77777777" w:rsidR="00BB166C" w:rsidRDefault="006778F3" w:rsidP="006778F3">
      <w:r w:rsidRPr="006778F3">
        <w:t>The</w:t>
      </w:r>
      <w:r w:rsidR="00BE2ECE">
        <w:t xml:space="preserve"> </w:t>
      </w:r>
      <w:r w:rsidRPr="006778F3">
        <w:t>term</w:t>
      </w:r>
      <w:r w:rsidR="00BE2ECE">
        <w:t xml:space="preserve"> </w:t>
      </w:r>
      <w:r w:rsidRPr="006778F3">
        <w:t>‘traditional</w:t>
      </w:r>
      <w:r w:rsidR="00BE2ECE">
        <w:t xml:space="preserve"> </w:t>
      </w:r>
      <w:r w:rsidRPr="006778F3">
        <w:t>knowledge’</w:t>
      </w:r>
      <w:r w:rsidR="00BE2ECE">
        <w:t xml:space="preserve"> </w:t>
      </w:r>
      <w:r w:rsidRPr="006778F3">
        <w:t>is</w:t>
      </w:r>
      <w:r w:rsidR="00BE2ECE">
        <w:t xml:space="preserve"> </w:t>
      </w:r>
      <w:r w:rsidRPr="006778F3">
        <w:t>generally</w:t>
      </w:r>
      <w:r w:rsidR="00BE2ECE">
        <w:t xml:space="preserve"> </w:t>
      </w:r>
      <w:r w:rsidRPr="006778F3">
        <w:t>used</w:t>
      </w:r>
      <w:r w:rsidR="00BE2ECE">
        <w:t xml:space="preserve"> </w:t>
      </w:r>
      <w:r w:rsidRPr="006778F3">
        <w:t>to</w:t>
      </w:r>
      <w:r w:rsidR="00BE2ECE">
        <w:t xml:space="preserve"> </w:t>
      </w:r>
      <w:r w:rsidRPr="006778F3">
        <w:t>refer</w:t>
      </w:r>
      <w:r w:rsidR="00BE2ECE">
        <w:t xml:space="preserve"> </w:t>
      </w:r>
      <w:r w:rsidRPr="006778F3">
        <w:t>to</w:t>
      </w:r>
      <w:r w:rsidR="00BE2ECE">
        <w:t xml:space="preserve"> </w:t>
      </w:r>
      <w:r w:rsidRPr="006778F3">
        <w:t>‘tradition</w:t>
      </w:r>
      <w:r w:rsidRPr="006778F3">
        <w:noBreakHyphen/>
        <w:t>based’</w:t>
      </w:r>
      <w:r w:rsidR="00BE2ECE">
        <w:t xml:space="preserve"> </w:t>
      </w:r>
      <w:r w:rsidRPr="006778F3">
        <w:t>IP.</w:t>
      </w:r>
      <w:r w:rsidR="00BE2ECE">
        <w:t xml:space="preserve"> </w:t>
      </w:r>
      <w:r w:rsidRPr="006778F3">
        <w:t>While</w:t>
      </w:r>
      <w:r w:rsidR="00BE2ECE">
        <w:t xml:space="preserve"> </w:t>
      </w:r>
      <w:r w:rsidRPr="006778F3">
        <w:t>some</w:t>
      </w:r>
      <w:r w:rsidR="00BE2ECE">
        <w:t xml:space="preserve"> </w:t>
      </w:r>
      <w:r w:rsidRPr="006778F3">
        <w:t>traditional</w:t>
      </w:r>
      <w:r w:rsidR="00BE2ECE">
        <w:t xml:space="preserve"> </w:t>
      </w:r>
      <w:r w:rsidRPr="006778F3">
        <w:t>knowledge</w:t>
      </w:r>
      <w:r w:rsidR="00BE2ECE">
        <w:t xml:space="preserve"> </w:t>
      </w:r>
      <w:r w:rsidRPr="006778F3">
        <w:t>may</w:t>
      </w:r>
      <w:r w:rsidR="00BE2ECE">
        <w:t xml:space="preserve"> </w:t>
      </w:r>
      <w:r w:rsidRPr="006778F3">
        <w:t>come</w:t>
      </w:r>
      <w:r w:rsidR="00BE2ECE">
        <w:t xml:space="preserve"> </w:t>
      </w:r>
      <w:r w:rsidRPr="006778F3">
        <w:t>within</w:t>
      </w:r>
      <w:r w:rsidR="00BE2ECE">
        <w:t xml:space="preserve"> </w:t>
      </w:r>
      <w:r w:rsidRPr="006778F3">
        <w:t>the</w:t>
      </w:r>
      <w:r w:rsidR="00BE2ECE">
        <w:t xml:space="preserve"> </w:t>
      </w:r>
      <w:r w:rsidRPr="006778F3">
        <w:t>recognised</w:t>
      </w:r>
      <w:r w:rsidR="00BE2ECE">
        <w:t xml:space="preserve"> </w:t>
      </w:r>
      <w:r w:rsidRPr="006778F3">
        <w:t>categories</w:t>
      </w:r>
      <w:r w:rsidR="00BE2ECE">
        <w:t xml:space="preserve"> </w:t>
      </w:r>
      <w:r w:rsidRPr="006778F3">
        <w:t>of</w:t>
      </w:r>
      <w:r w:rsidR="00BE2ECE">
        <w:t xml:space="preserve"> </w:t>
      </w:r>
      <w:r w:rsidRPr="006778F3">
        <w:t>IP,</w:t>
      </w:r>
      <w:r w:rsidR="00BE2ECE">
        <w:t xml:space="preserve"> </w:t>
      </w:r>
      <w:r w:rsidRPr="006778F3">
        <w:t>other</w:t>
      </w:r>
      <w:r w:rsidR="00BE2ECE">
        <w:t xml:space="preserve"> </w:t>
      </w:r>
      <w:r w:rsidRPr="006778F3">
        <w:t>forms</w:t>
      </w:r>
      <w:r w:rsidR="00BE2ECE">
        <w:t xml:space="preserve"> </w:t>
      </w:r>
      <w:r w:rsidRPr="006778F3">
        <w:t>of</w:t>
      </w:r>
      <w:r w:rsidR="00BE2ECE">
        <w:t xml:space="preserve"> </w:t>
      </w:r>
      <w:r w:rsidRPr="006778F3">
        <w:t>traditional</w:t>
      </w:r>
      <w:r w:rsidR="00BE2ECE">
        <w:t xml:space="preserve"> </w:t>
      </w:r>
      <w:r w:rsidRPr="006778F3">
        <w:t>knowledge</w:t>
      </w:r>
      <w:r w:rsidR="00BE2ECE">
        <w:t xml:space="preserve"> </w:t>
      </w:r>
      <w:r w:rsidRPr="006778F3">
        <w:t>are</w:t>
      </w:r>
      <w:r w:rsidR="00BE2ECE">
        <w:t xml:space="preserve"> </w:t>
      </w:r>
      <w:r w:rsidRPr="006778F3">
        <w:t>not</w:t>
      </w:r>
      <w:r w:rsidR="00BE2ECE">
        <w:t xml:space="preserve"> </w:t>
      </w:r>
      <w:r w:rsidRPr="006778F3">
        <w:t>IP,</w:t>
      </w:r>
      <w:r w:rsidR="00BE2ECE">
        <w:t xml:space="preserve"> </w:t>
      </w:r>
      <w:r w:rsidRPr="006778F3">
        <w:t>and</w:t>
      </w:r>
      <w:r w:rsidR="00BE2ECE">
        <w:t xml:space="preserve"> </w:t>
      </w:r>
      <w:r w:rsidRPr="006778F3">
        <w:t>the</w:t>
      </w:r>
      <w:r w:rsidR="00BE2ECE">
        <w:t xml:space="preserve"> </w:t>
      </w:r>
      <w:r w:rsidRPr="006778F3">
        <w:t>law</w:t>
      </w:r>
      <w:r w:rsidR="00BE2ECE">
        <w:t xml:space="preserve"> </w:t>
      </w:r>
      <w:r w:rsidRPr="006778F3">
        <w:t>relating</w:t>
      </w:r>
      <w:r w:rsidR="00BE2ECE">
        <w:t xml:space="preserve"> </w:t>
      </w:r>
      <w:r w:rsidRPr="006778F3">
        <w:t>to</w:t>
      </w:r>
      <w:r w:rsidR="00BE2ECE">
        <w:t xml:space="preserve"> </w:t>
      </w:r>
      <w:r w:rsidRPr="006778F3">
        <w:t>IP</w:t>
      </w:r>
      <w:r w:rsidR="00BE2ECE">
        <w:t xml:space="preserve"> </w:t>
      </w:r>
      <w:r w:rsidRPr="006778F3">
        <w:t>is</w:t>
      </w:r>
      <w:r w:rsidR="00BE2ECE">
        <w:t xml:space="preserve"> </w:t>
      </w:r>
      <w:r w:rsidRPr="006778F3">
        <w:t>not</w:t>
      </w:r>
      <w:r w:rsidR="00BE2ECE">
        <w:t xml:space="preserve"> </w:t>
      </w:r>
      <w:r w:rsidRPr="006778F3">
        <w:t>always</w:t>
      </w:r>
      <w:r w:rsidR="00BE2ECE">
        <w:t xml:space="preserve"> </w:t>
      </w:r>
      <w:r w:rsidRPr="006778F3">
        <w:t>appropriately</w:t>
      </w:r>
      <w:r w:rsidR="00BE2ECE">
        <w:t xml:space="preserve"> </w:t>
      </w:r>
      <w:r w:rsidRPr="006778F3">
        <w:t>matched</w:t>
      </w:r>
      <w:r w:rsidR="00BE2ECE">
        <w:t xml:space="preserve"> </w:t>
      </w:r>
      <w:r w:rsidRPr="006778F3">
        <w:t>to</w:t>
      </w:r>
      <w:r w:rsidR="00BE2ECE">
        <w:t xml:space="preserve"> </w:t>
      </w:r>
      <w:r w:rsidRPr="006778F3">
        <w:t>traditional</w:t>
      </w:r>
      <w:r w:rsidR="00BE2ECE">
        <w:t xml:space="preserve"> </w:t>
      </w:r>
      <w:r w:rsidRPr="006778F3">
        <w:t>knowledge.</w:t>
      </w:r>
    </w:p>
    <w:p w14:paraId="18400E90" w14:textId="225CDB7F" w:rsidR="006778F3" w:rsidRPr="006778F3" w:rsidRDefault="006778F3" w:rsidP="00603B27">
      <w:pPr>
        <w:pStyle w:val="Heading3"/>
        <w:numPr>
          <w:ilvl w:val="0"/>
          <w:numId w:val="0"/>
        </w:numPr>
        <w:ind w:left="1021" w:hanging="1021"/>
      </w:pPr>
      <w:bookmarkStart w:id="574" w:name="_Toc360519956"/>
      <w:bookmarkStart w:id="575" w:name="_Toc373162599"/>
      <w:bookmarkStart w:id="576" w:name="_Toc373224052"/>
      <w:r w:rsidRPr="006778F3">
        <w:t>Domain</w:t>
      </w:r>
      <w:r w:rsidR="00BE2ECE">
        <w:t xml:space="preserve"> </w:t>
      </w:r>
      <w:r w:rsidRPr="006778F3">
        <w:t>names</w:t>
      </w:r>
      <w:bookmarkEnd w:id="574"/>
      <w:bookmarkEnd w:id="575"/>
      <w:bookmarkEnd w:id="576"/>
    </w:p>
    <w:p w14:paraId="6C7B6594" w14:textId="68268636" w:rsidR="006778F3" w:rsidRPr="006778F3" w:rsidRDefault="006778F3" w:rsidP="006778F3">
      <w:r w:rsidRPr="006778F3">
        <w:t>A</w:t>
      </w:r>
      <w:r w:rsidR="00BE2ECE">
        <w:t xml:space="preserve"> </w:t>
      </w:r>
      <w:r w:rsidRPr="006778F3">
        <w:t>domain</w:t>
      </w:r>
      <w:r w:rsidR="00BE2ECE">
        <w:t xml:space="preserve"> </w:t>
      </w:r>
      <w:r w:rsidRPr="006778F3">
        <w:t>name</w:t>
      </w:r>
      <w:r w:rsidR="00BE2ECE">
        <w:t xml:space="preserve"> </w:t>
      </w:r>
      <w:r w:rsidRPr="006778F3">
        <w:t>is</w:t>
      </w:r>
      <w:r w:rsidR="00BE2ECE">
        <w:t xml:space="preserve"> </w:t>
      </w:r>
      <w:r w:rsidRPr="006778F3">
        <w:t>an</w:t>
      </w:r>
      <w:r w:rsidR="00BE2ECE">
        <w:t xml:space="preserve"> </w:t>
      </w:r>
      <w:r w:rsidRPr="006778F3">
        <w:t>internet</w:t>
      </w:r>
      <w:r w:rsidR="00BE2ECE">
        <w:t xml:space="preserve"> </w:t>
      </w:r>
      <w:r w:rsidRPr="006778F3">
        <w:t>address</w:t>
      </w:r>
      <w:r w:rsidR="00BE2ECE">
        <w:t xml:space="preserve"> </w:t>
      </w:r>
      <w:r w:rsidRPr="006778F3">
        <w:t>(e.g.</w:t>
      </w:r>
      <w:r w:rsidR="00BE2ECE">
        <w:t xml:space="preserve"> </w:t>
      </w:r>
      <w:hyperlink r:id="rId101" w:history="1">
        <w:r w:rsidRPr="006778F3">
          <w:rPr>
            <w:rStyle w:val="Hyperlink"/>
          </w:rPr>
          <w:t>www.dtf.vic.gov.au</w:t>
        </w:r>
      </w:hyperlink>
      <w:r w:rsidRPr="006778F3">
        <w:t>)</w:t>
      </w:r>
      <w:r w:rsidR="00BE2ECE">
        <w:t xml:space="preserve"> </w:t>
      </w:r>
      <w:r w:rsidRPr="006778F3">
        <w:t>that</w:t>
      </w:r>
      <w:r w:rsidR="00BE2ECE">
        <w:t xml:space="preserve"> </w:t>
      </w:r>
      <w:r w:rsidRPr="006778F3">
        <w:t>corresponds</w:t>
      </w:r>
      <w:r w:rsidR="00BE2ECE">
        <w:t xml:space="preserve"> </w:t>
      </w:r>
      <w:r w:rsidRPr="006778F3">
        <w:t>to</w:t>
      </w:r>
      <w:r w:rsidR="00BE2ECE">
        <w:t xml:space="preserve"> </w:t>
      </w:r>
      <w:r w:rsidRPr="006778F3">
        <w:t>the</w:t>
      </w:r>
      <w:r w:rsidR="00BE2ECE">
        <w:t xml:space="preserve"> </w:t>
      </w:r>
      <w:r w:rsidRPr="006778F3">
        <w:t>alpha</w:t>
      </w:r>
      <w:r w:rsidR="00BE2ECE">
        <w:t xml:space="preserve"> </w:t>
      </w:r>
      <w:r w:rsidRPr="006778F3">
        <w:t>numeric</w:t>
      </w:r>
      <w:r w:rsidR="00BE2ECE">
        <w:t xml:space="preserve"> </w:t>
      </w:r>
      <w:r w:rsidRPr="006778F3">
        <w:t>internet</w:t>
      </w:r>
      <w:r w:rsidR="00BE2ECE">
        <w:t xml:space="preserve"> </w:t>
      </w:r>
      <w:r w:rsidRPr="006778F3">
        <w:t>protocol</w:t>
      </w:r>
      <w:r w:rsidR="00BE2ECE">
        <w:t xml:space="preserve"> </w:t>
      </w:r>
      <w:r w:rsidRPr="006778F3">
        <w:t>address</w:t>
      </w:r>
      <w:r w:rsidR="00BE2ECE">
        <w:t xml:space="preserve"> </w:t>
      </w:r>
      <w:r w:rsidRPr="006778F3">
        <w:t>which</w:t>
      </w:r>
      <w:r w:rsidR="00BE2ECE">
        <w:t xml:space="preserve"> </w:t>
      </w:r>
      <w:r w:rsidRPr="006778F3">
        <w:t>computers</w:t>
      </w:r>
      <w:r w:rsidR="00BE2ECE">
        <w:t xml:space="preserve"> </w:t>
      </w:r>
      <w:r w:rsidRPr="006778F3">
        <w:t>read.</w:t>
      </w:r>
      <w:r w:rsidR="00BE2ECE">
        <w:t xml:space="preserve"> </w:t>
      </w:r>
      <w:r w:rsidRPr="006778F3">
        <w:t>Once</w:t>
      </w:r>
      <w:r w:rsidR="00BE2ECE">
        <w:t xml:space="preserve"> </w:t>
      </w:r>
      <w:r w:rsidRPr="006778F3">
        <w:t>registered,</w:t>
      </w:r>
      <w:r w:rsidR="00BE2ECE">
        <w:t xml:space="preserve"> </w:t>
      </w:r>
      <w:r w:rsidRPr="006778F3">
        <w:t>a</w:t>
      </w:r>
      <w:r w:rsidR="00BE2ECE">
        <w:t xml:space="preserve"> </w:t>
      </w:r>
      <w:r w:rsidRPr="006778F3">
        <w:t>domain</w:t>
      </w:r>
      <w:r w:rsidR="00BE2ECE">
        <w:t xml:space="preserve"> </w:t>
      </w:r>
      <w:r w:rsidRPr="006778F3">
        <w:t>name</w:t>
      </w:r>
      <w:r w:rsidR="00BE2ECE">
        <w:t xml:space="preserve"> </w:t>
      </w:r>
      <w:r w:rsidRPr="006778F3">
        <w:t>is</w:t>
      </w:r>
      <w:r w:rsidR="00BE2ECE">
        <w:t xml:space="preserve"> </w:t>
      </w:r>
      <w:r w:rsidRPr="006778F3">
        <w:t>internationally</w:t>
      </w:r>
      <w:r w:rsidR="00BE2ECE">
        <w:t xml:space="preserve"> </w:t>
      </w:r>
      <w:r w:rsidRPr="006778F3">
        <w:t>valid</w:t>
      </w:r>
      <w:r w:rsidR="00BE2ECE">
        <w:t xml:space="preserve"> </w:t>
      </w:r>
      <w:r w:rsidRPr="006778F3">
        <w:t>and</w:t>
      </w:r>
      <w:r w:rsidR="00BE2ECE">
        <w:t xml:space="preserve"> </w:t>
      </w:r>
      <w:r w:rsidRPr="006778F3">
        <w:t>cannot</w:t>
      </w:r>
      <w:r w:rsidR="00BE2ECE">
        <w:t xml:space="preserve"> </w:t>
      </w:r>
      <w:r w:rsidRPr="006778F3">
        <w:t>be</w:t>
      </w:r>
      <w:r w:rsidR="00BE2ECE">
        <w:t xml:space="preserve"> </w:t>
      </w:r>
      <w:r w:rsidRPr="006778F3">
        <w:t>used</w:t>
      </w:r>
      <w:r w:rsidR="00BE2ECE">
        <w:t xml:space="preserve"> </w:t>
      </w:r>
      <w:r w:rsidRPr="006778F3">
        <w:t>by</w:t>
      </w:r>
      <w:r w:rsidR="00BE2ECE">
        <w:t xml:space="preserve"> </w:t>
      </w:r>
      <w:r w:rsidRPr="006778F3">
        <w:t>someone</w:t>
      </w:r>
      <w:r w:rsidR="00BE2ECE">
        <w:t xml:space="preserve"> </w:t>
      </w:r>
      <w:r w:rsidRPr="006778F3">
        <w:t>else.</w:t>
      </w:r>
      <w:r w:rsidR="00BE2ECE">
        <w:t xml:space="preserve"> </w:t>
      </w:r>
      <w:r w:rsidRPr="006778F3">
        <w:t>However,</w:t>
      </w:r>
      <w:r w:rsidR="00BE2ECE">
        <w:t xml:space="preserve"> </w:t>
      </w:r>
      <w:r w:rsidRPr="006778F3">
        <w:t>domain</w:t>
      </w:r>
      <w:r w:rsidR="00BE2ECE">
        <w:t xml:space="preserve"> </w:t>
      </w:r>
      <w:r w:rsidRPr="006778F3">
        <w:t>names</w:t>
      </w:r>
      <w:r w:rsidR="00BE2ECE">
        <w:t xml:space="preserve"> </w:t>
      </w:r>
      <w:r w:rsidRPr="006778F3">
        <w:t>are</w:t>
      </w:r>
      <w:r w:rsidR="00BE2ECE">
        <w:t xml:space="preserve"> </w:t>
      </w:r>
      <w:r w:rsidRPr="006778F3">
        <w:t>not</w:t>
      </w:r>
      <w:r w:rsidR="00BE2ECE">
        <w:t xml:space="preserve"> </w:t>
      </w:r>
      <w:r w:rsidRPr="006778F3">
        <w:t>as</w:t>
      </w:r>
      <w:r w:rsidR="00BE2ECE">
        <w:t xml:space="preserve"> </w:t>
      </w:r>
      <w:r w:rsidRPr="006778F3">
        <w:t>such</w:t>
      </w:r>
      <w:r w:rsidR="00BE2ECE">
        <w:t xml:space="preserve"> </w:t>
      </w:r>
      <w:r w:rsidRPr="006778F3">
        <w:t>technically</w:t>
      </w:r>
      <w:r w:rsidR="00BE2ECE">
        <w:t xml:space="preserve"> </w:t>
      </w:r>
      <w:r w:rsidRPr="006778F3">
        <w:t>IP.</w:t>
      </w:r>
    </w:p>
    <w:p w14:paraId="54F4D29B" w14:textId="7BF7B065" w:rsidR="006778F3" w:rsidRPr="006778F3" w:rsidRDefault="006778F3" w:rsidP="006778F3">
      <w:r w:rsidRPr="006778F3">
        <w:t>A</w:t>
      </w:r>
      <w:r w:rsidR="00BE2ECE">
        <w:t xml:space="preserve"> </w:t>
      </w:r>
      <w:r w:rsidRPr="006778F3">
        <w:t>domain</w:t>
      </w:r>
      <w:r w:rsidR="00BE2ECE">
        <w:t xml:space="preserve"> </w:t>
      </w:r>
      <w:r w:rsidRPr="006778F3">
        <w:t>name</w:t>
      </w:r>
      <w:r w:rsidR="00BE2ECE">
        <w:t xml:space="preserve"> </w:t>
      </w:r>
      <w:r w:rsidRPr="006778F3">
        <w:t>can</w:t>
      </w:r>
      <w:r w:rsidR="00BE2ECE">
        <w:t xml:space="preserve"> </w:t>
      </w:r>
      <w:r w:rsidRPr="006778F3">
        <w:t>include</w:t>
      </w:r>
      <w:r w:rsidR="00BE2ECE">
        <w:t xml:space="preserve"> </w:t>
      </w:r>
      <w:r w:rsidRPr="006778F3">
        <w:t>a</w:t>
      </w:r>
      <w:r w:rsidR="00BE2ECE">
        <w:t xml:space="preserve"> </w:t>
      </w:r>
      <w:r w:rsidRPr="006778F3">
        <w:t>trade</w:t>
      </w:r>
      <w:r w:rsidR="00BE2ECE">
        <w:t xml:space="preserve"> </w:t>
      </w:r>
      <w:r w:rsidRPr="006778F3">
        <w:t>mark.</w:t>
      </w:r>
      <w:r w:rsidR="00BE2ECE">
        <w:t xml:space="preserve"> </w:t>
      </w:r>
      <w:r w:rsidRPr="006778F3">
        <w:t>A</w:t>
      </w:r>
      <w:r w:rsidR="00BE2ECE">
        <w:t xml:space="preserve"> </w:t>
      </w:r>
      <w:r w:rsidRPr="006778F3">
        <w:t>person</w:t>
      </w:r>
      <w:r w:rsidR="00BE2ECE">
        <w:t xml:space="preserve"> </w:t>
      </w:r>
      <w:r w:rsidRPr="006778F3">
        <w:t>seeking</w:t>
      </w:r>
      <w:r w:rsidR="00BE2ECE">
        <w:t xml:space="preserve"> </w:t>
      </w:r>
      <w:r w:rsidRPr="006778F3">
        <w:t>to</w:t>
      </w:r>
      <w:r w:rsidR="00BE2ECE">
        <w:t xml:space="preserve"> </w:t>
      </w:r>
      <w:r w:rsidRPr="006778F3">
        <w:t>register</w:t>
      </w:r>
      <w:r w:rsidR="00BE2ECE">
        <w:t xml:space="preserve"> </w:t>
      </w:r>
      <w:r w:rsidRPr="006778F3">
        <w:t>a</w:t>
      </w:r>
      <w:r w:rsidR="00BE2ECE">
        <w:t xml:space="preserve"> </w:t>
      </w:r>
      <w:r w:rsidRPr="006778F3">
        <w:t>domain</w:t>
      </w:r>
      <w:r w:rsidR="00BE2ECE">
        <w:t xml:space="preserve"> </w:t>
      </w:r>
      <w:r w:rsidRPr="006778F3">
        <w:t>name</w:t>
      </w:r>
      <w:r w:rsidR="00BE2ECE">
        <w:t xml:space="preserve"> </w:t>
      </w:r>
      <w:r w:rsidRPr="006778F3">
        <w:t>may</w:t>
      </w:r>
      <w:r w:rsidR="00BE2ECE">
        <w:t xml:space="preserve"> </w:t>
      </w:r>
      <w:r w:rsidRPr="006778F3">
        <w:t>infringe</w:t>
      </w:r>
      <w:r w:rsidR="00BE2ECE">
        <w:t xml:space="preserve"> </w:t>
      </w:r>
      <w:r w:rsidRPr="006778F3">
        <w:t>a</w:t>
      </w:r>
      <w:r w:rsidR="00BE2ECE">
        <w:t xml:space="preserve"> </w:t>
      </w:r>
      <w:r w:rsidRPr="006778F3">
        <w:t>third</w:t>
      </w:r>
      <w:r w:rsidR="00BE2ECE">
        <w:t xml:space="preserve"> </w:t>
      </w:r>
      <w:r w:rsidRPr="006778F3">
        <w:t>party’s</w:t>
      </w:r>
      <w:r w:rsidR="00BE2ECE">
        <w:t xml:space="preserve"> </w:t>
      </w:r>
      <w:proofErr w:type="gramStart"/>
      <w:r w:rsidRPr="006778F3">
        <w:t>trademark,</w:t>
      </w:r>
      <w:r w:rsidR="00BE2ECE">
        <w:t xml:space="preserve"> </w:t>
      </w:r>
      <w:r w:rsidRPr="006778F3">
        <w:t>or</w:t>
      </w:r>
      <w:proofErr w:type="gramEnd"/>
      <w:r w:rsidR="00BE2ECE">
        <w:t xml:space="preserve"> </w:t>
      </w:r>
      <w:r w:rsidRPr="006778F3">
        <w:t>may</w:t>
      </w:r>
      <w:r w:rsidR="00BE2ECE">
        <w:t xml:space="preserve"> </w:t>
      </w:r>
      <w:r w:rsidRPr="006778F3">
        <w:t>be</w:t>
      </w:r>
      <w:r w:rsidR="00BE2ECE">
        <w:t xml:space="preserve"> </w:t>
      </w:r>
      <w:r w:rsidRPr="006778F3">
        <w:t>prevented</w:t>
      </w:r>
      <w:r w:rsidR="00BE2ECE">
        <w:t xml:space="preserve"> </w:t>
      </w:r>
      <w:r w:rsidRPr="006778F3">
        <w:t>from</w:t>
      </w:r>
      <w:r w:rsidR="00BE2ECE">
        <w:t xml:space="preserve"> </w:t>
      </w:r>
      <w:r w:rsidRPr="006778F3">
        <w:t>doing</w:t>
      </w:r>
      <w:r w:rsidR="00BE2ECE">
        <w:t xml:space="preserve"> </w:t>
      </w:r>
      <w:r w:rsidRPr="006778F3">
        <w:t>so</w:t>
      </w:r>
      <w:r w:rsidR="00BE2ECE">
        <w:t xml:space="preserve"> </w:t>
      </w:r>
      <w:r w:rsidRPr="006778F3">
        <w:t>if</w:t>
      </w:r>
      <w:r w:rsidR="00BE2ECE">
        <w:t xml:space="preserve"> </w:t>
      </w:r>
      <w:r w:rsidRPr="006778F3">
        <w:t>registration</w:t>
      </w:r>
      <w:r w:rsidR="00BE2ECE">
        <w:t xml:space="preserve"> </w:t>
      </w:r>
      <w:r w:rsidRPr="006778F3">
        <w:t>involves</w:t>
      </w:r>
      <w:r w:rsidR="00BE2ECE">
        <w:t xml:space="preserve"> </w:t>
      </w:r>
      <w:r w:rsidRPr="006778F3">
        <w:t>passing</w:t>
      </w:r>
      <w:r w:rsidR="00BE2ECE">
        <w:t xml:space="preserve"> </w:t>
      </w:r>
      <w:r w:rsidRPr="006778F3">
        <w:t>off.</w:t>
      </w:r>
    </w:p>
    <w:p w14:paraId="7054460C" w14:textId="77777777" w:rsidR="00FB72C6" w:rsidRDefault="00FB72C6" w:rsidP="005B479B">
      <w:pPr>
        <w:sectPr w:rsidR="00FB72C6" w:rsidSect="004200F4">
          <w:headerReference w:type="even" r:id="rId102"/>
          <w:headerReference w:type="default" r:id="rId103"/>
          <w:footerReference w:type="even" r:id="rId104"/>
          <w:type w:val="continuous"/>
          <w:pgSz w:w="11900" w:h="16840" w:code="8"/>
          <w:pgMar w:top="1247" w:right="1701" w:bottom="851" w:left="1134" w:header="567" w:footer="680" w:gutter="0"/>
          <w:cols w:space="340"/>
          <w:titlePg/>
          <w:docGrid w:linePitch="360"/>
        </w:sectPr>
      </w:pPr>
    </w:p>
    <w:p w14:paraId="2FCACB9B" w14:textId="77777777" w:rsidR="00683980" w:rsidRPr="005B479B" w:rsidRDefault="00683980" w:rsidP="00603B27"/>
    <w:sectPr w:rsidR="00683980" w:rsidRPr="005B479B" w:rsidSect="00FB72C6">
      <w:pgSz w:w="11900" w:h="16840" w:code="8"/>
      <w:pgMar w:top="1247" w:right="1701" w:bottom="851" w:left="1134" w:header="567" w:footer="68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B6BFC9" w14:textId="77777777" w:rsidR="00AE1907" w:rsidRDefault="00AE1907" w:rsidP="002F6A6E">
      <w:r>
        <w:separator/>
      </w:r>
    </w:p>
    <w:p w14:paraId="49E86201" w14:textId="77777777" w:rsidR="00AE1907" w:rsidRDefault="00AE1907"/>
    <w:p w14:paraId="73048DFC" w14:textId="77777777" w:rsidR="00AE1907" w:rsidRDefault="00AE1907"/>
    <w:p w14:paraId="10C803A5" w14:textId="77777777" w:rsidR="00AE1907" w:rsidRDefault="00AE1907"/>
  </w:endnote>
  <w:endnote w:type="continuationSeparator" w:id="0">
    <w:p w14:paraId="1D04AD70" w14:textId="77777777" w:rsidR="00AE1907" w:rsidRDefault="00AE1907" w:rsidP="002F6A6E">
      <w:r>
        <w:continuationSeparator/>
      </w:r>
    </w:p>
    <w:p w14:paraId="577E67E5" w14:textId="77777777" w:rsidR="00AE1907" w:rsidRDefault="00AE1907"/>
    <w:p w14:paraId="27649D9A" w14:textId="77777777" w:rsidR="00AE1907" w:rsidRDefault="00AE1907"/>
    <w:p w14:paraId="59FED584" w14:textId="77777777" w:rsidR="00AE1907" w:rsidRDefault="00AE1907"/>
  </w:endnote>
  <w:endnote w:type="continuationNotice" w:id="1">
    <w:p w14:paraId="060E0E3D" w14:textId="77777777" w:rsidR="00AE1907" w:rsidRDefault="00AE1907">
      <w:pPr>
        <w:spacing w:after="0" w:line="240" w:lineRule="auto"/>
      </w:pPr>
    </w:p>
    <w:p w14:paraId="6444FB7F" w14:textId="77777777" w:rsidR="00AE1907" w:rsidRDefault="00AE19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VIC">
    <w:panose1 w:val="00000500000000000000"/>
    <w:charset w:val="00"/>
    <w:family w:val="modern"/>
    <w:notTrueType/>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ple SD Gothic NeoI Regular">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67D6A" w14:textId="7ECB9F4A" w:rsidR="0033647D" w:rsidRDefault="00320409" w:rsidP="002F6A6E">
    <w:r>
      <w:rPr>
        <w:noProof/>
      </w:rPr>
      <mc:AlternateContent>
        <mc:Choice Requires="wps">
          <w:drawing>
            <wp:anchor distT="0" distB="0" distL="0" distR="0" simplePos="0" relativeHeight="251658241" behindDoc="0" locked="0" layoutInCell="1" allowOverlap="1" wp14:anchorId="64AAE207" wp14:editId="0DD971C3">
              <wp:simplePos x="635" y="635"/>
              <wp:positionH relativeFrom="page">
                <wp:align>left</wp:align>
              </wp:positionH>
              <wp:positionV relativeFrom="page">
                <wp:align>bottom</wp:align>
              </wp:positionV>
              <wp:extent cx="443865" cy="443865"/>
              <wp:effectExtent l="0" t="0" r="254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0BE6D" w14:textId="5BE64D6A"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AAE207" id="_x0000_t202" coordsize="21600,21600" o:spt="202" path="m,l,21600r21600,l21600,xe">
              <v:stroke joinstyle="miter"/>
              <v:path gradientshapeok="t" o:connecttype="rect"/>
            </v:shapetype>
            <v:shape id="Text Box 6" o:spid="_x0000_s1026" type="#_x0000_t202" alt="OFFICIAL" style="position:absolute;margin-left:0;margin-top:0;width:34.95pt;height:34.95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090BE6D" w14:textId="5BE64D6A" w:rsidR="00320409" w:rsidRPr="00320409" w:rsidRDefault="00320409" w:rsidP="002F6A6E">
                    <w:pPr>
                      <w:rPr>
                        <w:noProof/>
                      </w:rPr>
                    </w:pPr>
                    <w:r w:rsidRPr="00320409">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1D926" w14:textId="4A5B2271" w:rsidR="0033647D" w:rsidRPr="00157BA8" w:rsidRDefault="00B72850" w:rsidP="000F18C6">
    <w:pPr>
      <w:pStyle w:val="Heading9"/>
      <w:ind w:right="1127"/>
    </w:pPr>
    <w:r>
      <w:rPr>
        <w:noProof/>
      </w:rPr>
      <mc:AlternateContent>
        <mc:Choice Requires="wps">
          <w:drawing>
            <wp:anchor distT="0" distB="0" distL="114300" distR="114300" simplePos="0" relativeHeight="251657216" behindDoc="0" locked="0" layoutInCell="0" allowOverlap="1" wp14:anchorId="7F8BCF3D" wp14:editId="09DC7FCA">
              <wp:simplePos x="0" y="0"/>
              <wp:positionH relativeFrom="page">
                <wp:posOffset>0</wp:posOffset>
              </wp:positionH>
              <wp:positionV relativeFrom="page">
                <wp:posOffset>10229215</wp:posOffset>
              </wp:positionV>
              <wp:extent cx="7556500" cy="273050"/>
              <wp:effectExtent l="0" t="0" r="0" b="12700"/>
              <wp:wrapNone/>
              <wp:docPr id="8" name="Text Box 8"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225E79" w14:textId="7B57F073" w:rsidR="00B72850" w:rsidRPr="00B72850" w:rsidRDefault="00B72850" w:rsidP="00B72850">
                          <w:pPr>
                            <w:spacing w:after="0"/>
                            <w:rPr>
                              <w:rFonts w:ascii="Calibri" w:hAnsi="Calibri" w:cs="Calibri"/>
                              <w:color w:val="000000"/>
                            </w:rPr>
                          </w:pPr>
                          <w:r w:rsidRPr="00B72850">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F8BCF3D" id="_x0000_t202" coordsize="21600,21600" o:spt="202" path="m,l,21600r21600,l21600,xe">
              <v:stroke joinstyle="miter"/>
              <v:path gradientshapeok="t" o:connecttype="rect"/>
            </v:shapetype>
            <v:shape id="Text Box 8" o:spid="_x0000_s1027" type="#_x0000_t202" alt="{&quot;HashCode&quot;:-1267603503,&quot;Height&quot;:842.0,&quot;Width&quot;:595.0,&quot;Placement&quot;:&quot;Footer&quot;,&quot;Index&quot;:&quot;Primary&quot;,&quot;Section&quot;:1,&quot;Top&quot;:0.0,&quot;Left&quot;:0.0}" style="position:absolute;margin-left:0;margin-top:805.45pt;width:595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" o:allowincell="f" filled="f" stroked="f" strokeweight=".5pt">
              <v:textbox inset="20pt,0,,0">
                <w:txbxContent>
                  <w:p w14:paraId="06225E79" w14:textId="7B57F073" w:rsidR="00B72850" w:rsidRPr="00B72850" w:rsidRDefault="00B72850" w:rsidP="00B72850">
                    <w:pPr>
                      <w:spacing w:after="0"/>
                      <w:rPr>
                        <w:rFonts w:ascii="Calibri" w:hAnsi="Calibri" w:cs="Calibri"/>
                        <w:color w:val="000000"/>
                      </w:rPr>
                    </w:pPr>
                    <w:r w:rsidRPr="00B72850">
                      <w:rPr>
                        <w:rFonts w:ascii="Calibri" w:hAnsi="Calibri" w:cs="Calibri"/>
                        <w:color w:val="000000"/>
                      </w:rPr>
                      <w:t>OFFICIAL</w:t>
                    </w:r>
                  </w:p>
                </w:txbxContent>
              </v:textbox>
              <w10:wrap anchorx="page" anchory="page"/>
            </v:shape>
          </w:pict>
        </mc:Fallback>
      </mc:AlternateContent>
    </w:r>
    <w:r w:rsidR="001603D1">
      <w:rPr>
        <w:noProof/>
      </w:rPr>
      <w:drawing>
        <wp:anchor distT="0" distB="0" distL="114300" distR="114300" simplePos="0" relativeHeight="251608064" behindDoc="1" locked="0" layoutInCell="1" allowOverlap="1" wp14:anchorId="7C2BE8A3" wp14:editId="53FFBE48">
          <wp:simplePos x="0" y="0"/>
          <wp:positionH relativeFrom="page">
            <wp:posOffset>0</wp:posOffset>
          </wp:positionH>
          <wp:positionV relativeFrom="paragraph">
            <wp:posOffset>-9179</wp:posOffset>
          </wp:positionV>
          <wp:extent cx="7560000" cy="889411"/>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r w:rsidR="00193CA3" w:rsidRPr="00157BA8">
      <w:fldChar w:fldCharType="begin"/>
    </w:r>
    <w:r w:rsidR="00193CA3" w:rsidRPr="00157BA8">
      <w:instrText xml:space="preserve"> PAGE   \* MERGEFORMAT </w:instrText>
    </w:r>
    <w:r w:rsidR="00193CA3" w:rsidRPr="00157BA8">
      <w:fldChar w:fldCharType="separate"/>
    </w:r>
    <w:r w:rsidR="00193CA3" w:rsidRPr="00157BA8">
      <w:t>3</w:t>
    </w:r>
    <w:r w:rsidR="00193CA3" w:rsidRPr="00157BA8">
      <w:fldChar w:fldCharType="end"/>
    </w:r>
    <w:bookmarkStart w:id="1" w:name="aliashNonProtectiveMarking2FooterPrimary"/>
    <w:r w:rsidR="004A439A" w:rsidRPr="00157BA8">
      <w:t xml:space="preserve">  </w:t>
    </w:r>
    <w:r w:rsidR="002F6A6E">
      <w:fldChar w:fldCharType="begin"/>
    </w:r>
    <w:r w:rsidR="002F6A6E">
      <w:instrText xml:space="preserve"> TITLE  \* MERGEFORMAT </w:instrText>
    </w:r>
    <w:r w:rsidR="002F6A6E">
      <w:fldChar w:fldCharType="end"/>
    </w:r>
    <w:bookmarkEnd w:id="1"/>
    <w:r w:rsidR="002F6A6E">
      <w:fldChar w:fldCharType="begin"/>
    </w:r>
    <w:r w:rsidR="002F6A6E">
      <w:instrText xml:space="preserve"> TITLE  \* MERGEFORMAT </w:instrText>
    </w:r>
    <w:r w:rsidR="002F6A6E">
      <w:fldChar w:fldCharType="end"/>
    </w:r>
    <w:r w:rsidR="002F6A6E">
      <w:fldChar w:fldCharType="begin"/>
    </w:r>
    <w:r w:rsidR="002F6A6E">
      <w:instrText xml:space="preserve"> TITLE  \* MERGEFORMAT </w:instrText>
    </w:r>
    <w:r w:rsidR="002F6A6E">
      <w:fldChar w:fldCharType="end"/>
    </w:r>
    <w:r w:rsidR="002F6A6E" w:rsidRPr="00157BA8">
      <w:t xml:space="preserve"> </w:t>
    </w:r>
    <w:r w:rsidR="00914BAE">
      <w:fldChar w:fldCharType="begin"/>
    </w:r>
    <w:r w:rsidR="00914BAE">
      <w:instrText>TITLE  \* MERGEFORMAT</w:instrText>
    </w:r>
    <w:r w:rsidR="00914BAE">
      <w:fldChar w:fldCharType="separate"/>
    </w:r>
    <w:r w:rsidR="00AA3585">
      <w:t>Intellectual Property Guidelines for the Victorian Public Sector</w:t>
    </w:r>
    <w:r w:rsidR="00914BAE">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1" w:type="pct"/>
      <w:jc w:val="right"/>
      <w:tblLayout w:type="fixed"/>
      <w:tblCellMar>
        <w:left w:w="57" w:type="dxa"/>
        <w:right w:w="57" w:type="dxa"/>
      </w:tblCellMar>
      <w:tblLook w:val="0600" w:firstRow="0" w:lastRow="0" w:firstColumn="0" w:lastColumn="0" w:noHBand="1" w:noVBand="1"/>
    </w:tblPr>
    <w:tblGrid>
      <w:gridCol w:w="754"/>
      <w:gridCol w:w="8313"/>
    </w:tblGrid>
    <w:tr w:rsidR="006778F3" w14:paraId="70497094" w14:textId="77777777">
      <w:trPr>
        <w:cantSplit/>
        <w:jc w:val="right"/>
      </w:trPr>
      <w:tc>
        <w:tcPr>
          <w:tcW w:w="803" w:type="dxa"/>
        </w:tcPr>
        <w:p w14:paraId="4FE11F06" w14:textId="77777777" w:rsidR="006778F3" w:rsidRDefault="006778F3">
          <w:pPr>
            <w:pStyle w:val="Footer"/>
          </w:pPr>
          <w:r>
            <w:rPr>
              <w:b/>
              <w:noProof/>
              <w:sz w:val="28"/>
            </w:rPr>
            <mc:AlternateContent>
              <mc:Choice Requires="wps">
                <w:drawing>
                  <wp:anchor distT="0" distB="0" distL="114300" distR="114300" simplePos="0" relativeHeight="251658245" behindDoc="0" locked="0" layoutInCell="0" allowOverlap="1" wp14:anchorId="3246F212" wp14:editId="66C15CE7">
                    <wp:simplePos x="0" y="0"/>
                    <wp:positionH relativeFrom="page">
                      <wp:align>left</wp:align>
                    </wp:positionH>
                    <wp:positionV relativeFrom="page">
                      <wp:align>bottom</wp:align>
                    </wp:positionV>
                    <wp:extent cx="7772400" cy="266700"/>
                    <wp:effectExtent l="0" t="0" r="0" b="0"/>
                    <wp:wrapNone/>
                    <wp:docPr id="759" name="Text Box 759" descr="{&quot;HashCode&quot;:-1267603503,&quot;Height&quot;:9999999.0,&quot;Width&quot;:9999999.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9625CF" w14:textId="77777777" w:rsidR="006778F3" w:rsidRPr="00D109AF" w:rsidRDefault="006778F3">
                                <w:pPr>
                                  <w:spacing w:after="0"/>
                                  <w:rPr>
                                    <w:color w:val="000000"/>
                                  </w:rPr>
                                </w:pPr>
                                <w:r w:rsidRPr="00D109AF">
                                  <w:rPr>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246F212" id="_x0000_t202" coordsize="21600,21600" o:spt="202" path="m,l,21600r21600,l21600,xe">
                    <v:stroke joinstyle="miter"/>
                    <v:path gradientshapeok="t" o:connecttype="rect"/>
                  </v:shapetype>
                  <v:shape id="Text Box 759" o:spid="_x0000_s1028" type="#_x0000_t202" alt="{&quot;HashCode&quot;:-1267603503,&quot;Height&quot;:9999999.0,&quot;Width&quot;:9999999.0,&quot;Placement&quot;:&quot;Footer&quot;,&quot;Index&quot;:&quot;OddAndEven&quot;,&quot;Section&quot;:4,&quot;Top&quot;:0.0,&quot;Left&quot;:0.0}" style="position:absolute;margin-left:0;margin-top:0;width:612pt;height:21pt;z-index:251658245;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" o:allowincell="f" filled="f" stroked="f" strokeweight=".5pt">
                    <v:textbox inset="20pt,0,,0">
                      <w:txbxContent>
                        <w:p w14:paraId="5E9625CF" w14:textId="77777777" w:rsidR="006778F3" w:rsidRPr="00D109AF" w:rsidRDefault="006778F3">
                          <w:pPr>
                            <w:spacing w:after="0"/>
                            <w:rPr>
                              <w:color w:val="000000"/>
                            </w:rPr>
                          </w:pPr>
                          <w:r w:rsidRPr="00D109AF">
                            <w:rPr>
                              <w:color w:val="000000"/>
                            </w:rPr>
                            <w:t>OFFICIAL</w:t>
                          </w:r>
                        </w:p>
                      </w:txbxContent>
                    </v:textbox>
                    <w10:wrap anchorx="page" anchory="page"/>
                  </v:shape>
                </w:pict>
              </mc:Fallback>
            </mc:AlternateContent>
          </w: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rPr>
            <w:t>72</w:t>
          </w:r>
          <w:r w:rsidRPr="0018749C">
            <w:rPr>
              <w:rStyle w:val="PageNumber"/>
            </w:rPr>
            <w:fldChar w:fldCharType="end"/>
          </w:r>
        </w:p>
      </w:tc>
      <w:tc>
        <w:tcPr>
          <w:tcW w:w="8952" w:type="dxa"/>
          <w:shd w:val="clear" w:color="auto" w:fill="auto"/>
        </w:tcPr>
        <w:p w14:paraId="0A70032C" w14:textId="77777777" w:rsidR="006778F3" w:rsidRPr="0018749C" w:rsidRDefault="00430D8F">
          <w:pPr>
            <w:pStyle w:val="Footer"/>
          </w:pPr>
          <w:r>
            <w:fldChar w:fldCharType="begin"/>
          </w:r>
          <w:r>
            <w:instrText xml:space="preserve"> StyleRef “Title” </w:instrText>
          </w:r>
          <w:r>
            <w:fldChar w:fldCharType="separate"/>
          </w:r>
          <w:r w:rsidR="006778F3">
            <w:rPr>
              <w:noProof/>
            </w:rPr>
            <w:t>Intellectual Property Guidelines</w:t>
          </w:r>
          <w:r>
            <w:rPr>
              <w:noProof/>
            </w:rPr>
            <w:fldChar w:fldCharType="end"/>
          </w:r>
        </w:p>
        <w:p w14:paraId="0636683C" w14:textId="77777777" w:rsidR="006778F3" w:rsidRDefault="00430D8F">
          <w:pPr>
            <w:pStyle w:val="Footer"/>
          </w:pPr>
          <w:r>
            <w:fldChar w:fldCharType="begin"/>
          </w:r>
          <w:r>
            <w:instrText xml:space="preserve"> StyleRef “Subtitle” </w:instrText>
          </w:r>
          <w:r>
            <w:fldChar w:fldCharType="separate"/>
          </w:r>
          <w:r w:rsidR="006778F3">
            <w:rPr>
              <w:noProof/>
            </w:rPr>
            <w:t>for the Victorian Public Sector (Version 1)</w:t>
          </w:r>
          <w:r>
            <w:rPr>
              <w:noProof/>
            </w:rPr>
            <w:fldChar w:fldCharType="end"/>
          </w:r>
          <w:r w:rsidR="006778F3" w:rsidRPr="0018749C">
            <w:t xml:space="preserve">, </w:t>
          </w:r>
          <w:r>
            <w:fldChar w:fldCharType="begin"/>
          </w:r>
          <w:r>
            <w:instrText xml:space="preserve"> StyleRef “Tertiary Title” </w:instrText>
          </w:r>
          <w:r>
            <w:fldChar w:fldCharType="separate"/>
          </w:r>
          <w:r w:rsidR="006778F3">
            <w:rPr>
              <w:noProof/>
            </w:rPr>
            <w:t>First published March 2015</w:t>
          </w:r>
          <w:r>
            <w:rPr>
              <w:noProof/>
            </w:rPr>
            <w:fldChar w:fldCharType="end"/>
          </w:r>
        </w:p>
      </w:tc>
    </w:tr>
  </w:tbl>
  <w:p w14:paraId="4C70D31A" w14:textId="77777777" w:rsidR="006778F3" w:rsidRDefault="006778F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B26FF4" w14:textId="77777777" w:rsidR="00AE1907" w:rsidRDefault="00AE1907" w:rsidP="002F6A6E">
      <w:r>
        <w:separator/>
      </w:r>
    </w:p>
    <w:p w14:paraId="667DD4A1" w14:textId="77777777" w:rsidR="00AE1907" w:rsidRDefault="00AE1907"/>
    <w:p w14:paraId="04532166" w14:textId="77777777" w:rsidR="00AE1907" w:rsidRDefault="00AE1907"/>
    <w:p w14:paraId="0434F1AB" w14:textId="77777777" w:rsidR="00AE1907" w:rsidRDefault="00AE1907"/>
  </w:footnote>
  <w:footnote w:type="continuationSeparator" w:id="0">
    <w:p w14:paraId="593C7222" w14:textId="77777777" w:rsidR="00AE1907" w:rsidRDefault="00AE1907" w:rsidP="002F6A6E">
      <w:r>
        <w:continuationSeparator/>
      </w:r>
    </w:p>
    <w:p w14:paraId="7EF375F6" w14:textId="77777777" w:rsidR="00AE1907" w:rsidRDefault="00AE1907"/>
    <w:p w14:paraId="5D0168FC" w14:textId="77777777" w:rsidR="00AE1907" w:rsidRDefault="00AE1907"/>
    <w:p w14:paraId="1A2566E3" w14:textId="77777777" w:rsidR="00AE1907" w:rsidRDefault="00AE1907"/>
  </w:footnote>
  <w:footnote w:type="continuationNotice" w:id="1">
    <w:p w14:paraId="2A68846B" w14:textId="77777777" w:rsidR="00AE1907" w:rsidRDefault="00AE1907">
      <w:pPr>
        <w:spacing w:after="0" w:line="240" w:lineRule="auto"/>
      </w:pPr>
    </w:p>
    <w:p w14:paraId="06ACD298" w14:textId="77777777" w:rsidR="00AE1907" w:rsidRDefault="00AE1907"/>
  </w:footnote>
  <w:footnote w:id="2">
    <w:p w14:paraId="0D2099D2" w14:textId="77777777" w:rsidR="00437BEB" w:rsidRDefault="00437BEB" w:rsidP="00437BEB">
      <w:pPr>
        <w:pStyle w:val="FootnoteText"/>
      </w:pPr>
      <w:r>
        <w:rPr>
          <w:rStyle w:val="FootnoteReference"/>
        </w:rPr>
        <w:footnoteRef/>
      </w:r>
      <w:r>
        <w:t xml:space="preserve"> See Chapter </w:t>
      </w:r>
      <w:r>
        <w:fldChar w:fldCharType="begin"/>
      </w:r>
      <w:r>
        <w:instrText xml:space="preserve"> REF _Ref345582495 \r \h </w:instrText>
      </w:r>
      <w:r>
        <w:fldChar w:fldCharType="separate"/>
      </w:r>
      <w:r>
        <w:t>7</w:t>
      </w:r>
      <w:r>
        <w:fldChar w:fldCharType="end"/>
      </w:r>
      <w:r>
        <w:t>.</w:t>
      </w:r>
    </w:p>
  </w:footnote>
  <w:footnote w:id="3">
    <w:p w14:paraId="6185D25F" w14:textId="1F084CC2" w:rsidR="00A6074C" w:rsidRDefault="00A6074C" w:rsidP="00A6074C">
      <w:pPr>
        <w:pStyle w:val="FootnoteText"/>
        <w:rPr>
          <w:szCs w:val="18"/>
        </w:rPr>
      </w:pPr>
      <w:r>
        <w:rPr>
          <w:rStyle w:val="FootnoteReference"/>
        </w:rPr>
        <w:footnoteRef/>
      </w:r>
      <w:r>
        <w:t xml:space="preserve"> Guidance as to the applicability of the Financial Management Act can be sought by checking the </w:t>
      </w:r>
      <w:r w:rsidR="00E83BC2" w:rsidRPr="00E83BC2">
        <w:t>Financial Report (incorporating Quarterly Financial Report No. 4)</w:t>
      </w:r>
      <w:r w:rsidR="00E83BC2">
        <w:t xml:space="preserve"> </w:t>
      </w:r>
      <w:r>
        <w:t xml:space="preserve">for the State of Victoria. The report usually includes a list of significant controlled entities. </w:t>
      </w:r>
      <w:r>
        <w:t>All of the agencies in the controlled entities list are subject to the IP Policy and Guidelines. However, this list does not include all agencies subject to the Policy, and should therefore only be used indicatively. If an agency is unsure whether it is a public body under the Financial Management Act, it should seek legal advice.</w:t>
      </w:r>
    </w:p>
  </w:footnote>
  <w:footnote w:id="4">
    <w:p w14:paraId="1427CE80" w14:textId="77777777" w:rsidR="00A6074C" w:rsidRDefault="00A6074C" w:rsidP="00A6074C">
      <w:pPr>
        <w:pStyle w:val="FootnoteText"/>
      </w:pPr>
      <w:r>
        <w:rPr>
          <w:rStyle w:val="FootnoteReference"/>
        </w:rPr>
        <w:footnoteRef/>
      </w:r>
      <w:r>
        <w:t xml:space="preserve"> See Chapter </w:t>
      </w:r>
      <w:r>
        <w:fldChar w:fldCharType="begin"/>
      </w:r>
      <w:r>
        <w:instrText xml:space="preserve"> REF _Ref382301767 \r \h </w:instrText>
      </w:r>
      <w:r>
        <w:fldChar w:fldCharType="separate"/>
      </w:r>
      <w:r>
        <w:t>3.2</w:t>
      </w:r>
      <w:r>
        <w:fldChar w:fldCharType="end"/>
      </w:r>
      <w:r>
        <w:t>.</w:t>
      </w:r>
    </w:p>
  </w:footnote>
  <w:footnote w:id="5">
    <w:p w14:paraId="5629BDF8" w14:textId="77777777" w:rsidR="00A6074C" w:rsidRPr="00104F35" w:rsidRDefault="00A6074C" w:rsidP="00A6074C">
      <w:pPr>
        <w:pStyle w:val="FootnoteText"/>
        <w:rPr>
          <w:i/>
        </w:rPr>
      </w:pPr>
      <w:r w:rsidRPr="00DF5CEF">
        <w:rPr>
          <w:rStyle w:val="FootnoteReference"/>
        </w:rPr>
        <w:footnoteRef/>
      </w:r>
      <w:r w:rsidRPr="00104F35">
        <w:rPr>
          <w:i/>
        </w:rPr>
        <w:t xml:space="preserve"> </w:t>
      </w:r>
      <w:r w:rsidRPr="00DF5CEF">
        <w:t xml:space="preserve">Adapted from Commonwealth of Australia, </w:t>
      </w:r>
      <w:r w:rsidRPr="00DF5CEF">
        <w:rPr>
          <w:i/>
        </w:rPr>
        <w:t xml:space="preserve">Australian Government Intellectual Property Manual </w:t>
      </w:r>
      <w:r w:rsidRPr="007A3548">
        <w:t>(2012)</w:t>
      </w:r>
      <w:r w:rsidRPr="00DF5CEF">
        <w:t xml:space="preserve"> p</w:t>
      </w:r>
      <w:r>
        <w:t>.</w:t>
      </w:r>
      <w:r w:rsidRPr="00DF5CEF">
        <w:t xml:space="preserve"> 20.</w:t>
      </w:r>
      <w:r w:rsidRPr="00104F35">
        <w:rPr>
          <w:i/>
        </w:rPr>
        <w:t xml:space="preserve"> </w:t>
      </w:r>
    </w:p>
  </w:footnote>
  <w:footnote w:id="6">
    <w:p w14:paraId="574C6ABB" w14:textId="77777777" w:rsidR="00A6074C" w:rsidRDefault="00A6074C" w:rsidP="00A6074C">
      <w:pPr>
        <w:pStyle w:val="FootnoteText"/>
      </w:pPr>
      <w:r w:rsidRPr="00DF5CEF">
        <w:rPr>
          <w:rStyle w:val="FootnoteReference"/>
        </w:rPr>
        <w:footnoteRef/>
      </w:r>
      <w:r w:rsidRPr="005A4E2C">
        <w:rPr>
          <w:i/>
        </w:rPr>
        <w:t xml:space="preserve"> </w:t>
      </w:r>
      <w:r w:rsidRPr="00DF5CEF">
        <w:t xml:space="preserve">As well as </w:t>
      </w:r>
      <w:r w:rsidRPr="00FE39EC">
        <w:t>other</w:t>
      </w:r>
      <w:r w:rsidRPr="00DF5CEF">
        <w:t xml:space="preserve"> matters, such as the State</w:t>
      </w:r>
      <w:r>
        <w:t>’</w:t>
      </w:r>
      <w:r w:rsidRPr="00DF5CEF">
        <w:t xml:space="preserve">s use of </w:t>
      </w:r>
      <w:r w:rsidRPr="00DF5CEF">
        <w:t>third party IP.</w:t>
      </w:r>
      <w:r>
        <w:t xml:space="preserve"> </w:t>
      </w:r>
    </w:p>
  </w:footnote>
  <w:footnote w:id="7">
    <w:p w14:paraId="29A77CC0" w14:textId="77777777" w:rsidR="00A6074C" w:rsidRPr="005A4E2C" w:rsidRDefault="00A6074C" w:rsidP="00A6074C">
      <w:pPr>
        <w:pStyle w:val="FootnoteText"/>
        <w:rPr>
          <w:i/>
        </w:rPr>
      </w:pPr>
      <w:r w:rsidRPr="00DF5CEF">
        <w:rPr>
          <w:rStyle w:val="FootnoteReference"/>
        </w:rPr>
        <w:footnoteRef/>
      </w:r>
      <w:r w:rsidRPr="005A4E2C">
        <w:rPr>
          <w:i/>
        </w:rPr>
        <w:t xml:space="preserve"> </w:t>
      </w:r>
      <w:r w:rsidRPr="00DF5CEF">
        <w:t>See Chapter</w:t>
      </w:r>
      <w:r>
        <w:t xml:space="preserve"> </w:t>
      </w:r>
      <w:r>
        <w:fldChar w:fldCharType="begin"/>
      </w:r>
      <w:r>
        <w:instrText xml:space="preserve"> REF _Ref381694539 \r \h </w:instrText>
      </w:r>
      <w:r>
        <w:fldChar w:fldCharType="separate"/>
      </w:r>
      <w:r>
        <w:t>12.3</w:t>
      </w:r>
      <w:r>
        <w:fldChar w:fldCharType="end"/>
      </w:r>
      <w:r w:rsidRPr="00DF5CEF">
        <w:t>.</w:t>
      </w:r>
    </w:p>
  </w:footnote>
  <w:footnote w:id="8">
    <w:p w14:paraId="19698C0C" w14:textId="77777777" w:rsidR="00A6074C" w:rsidRPr="005A4E2C" w:rsidRDefault="00A6074C" w:rsidP="00A6074C">
      <w:pPr>
        <w:pStyle w:val="FootnoteText"/>
        <w:rPr>
          <w:i/>
        </w:rPr>
      </w:pPr>
      <w:r w:rsidRPr="00DF5CEF">
        <w:rPr>
          <w:rStyle w:val="FootnoteReference"/>
        </w:rPr>
        <w:footnoteRef/>
      </w:r>
      <w:r w:rsidRPr="005A4E2C">
        <w:rPr>
          <w:i/>
        </w:rPr>
        <w:t xml:space="preserve"> </w:t>
      </w:r>
      <w:r w:rsidRPr="00DF5CEF">
        <w:t>See Chapter</w:t>
      </w:r>
      <w:r>
        <w:t xml:space="preserve"> </w:t>
      </w:r>
      <w:r>
        <w:fldChar w:fldCharType="begin"/>
      </w:r>
      <w:r>
        <w:instrText xml:space="preserve"> REF _Ref373225746 \r \h </w:instrText>
      </w:r>
      <w:r>
        <w:fldChar w:fldCharType="separate"/>
      </w:r>
      <w:r>
        <w:t>3.3.1</w:t>
      </w:r>
      <w:r>
        <w:fldChar w:fldCharType="end"/>
      </w:r>
      <w:r w:rsidRPr="00DF5CEF">
        <w:t>.</w:t>
      </w:r>
    </w:p>
  </w:footnote>
  <w:footnote w:id="9">
    <w:p w14:paraId="0F335504" w14:textId="045ECEAB" w:rsidR="003B0B21" w:rsidRDefault="003B0B21" w:rsidP="003B0B21">
      <w:pPr>
        <w:pStyle w:val="FootnoteText"/>
      </w:pPr>
      <w:r>
        <w:rPr>
          <w:rStyle w:val="FootnoteReference"/>
        </w:rPr>
        <w:footnoteRef/>
      </w:r>
      <w:r>
        <w:t> </w:t>
      </w:r>
      <w:hyperlink r:id="rId1" w:history="1">
        <w:r w:rsidR="00894068" w:rsidRPr="00E14DBD">
          <w:rPr>
            <w:rStyle w:val="Hyperlink"/>
          </w:rPr>
          <w:t>https://www.vic.gov.au/intellectual-property-policy</w:t>
        </w:r>
      </w:hyperlink>
      <w:r w:rsidR="00894068">
        <w:t xml:space="preserve"> </w:t>
      </w:r>
      <w:r>
        <w:rPr>
          <w:rStyle w:val="Hyperlink"/>
        </w:rPr>
        <w:t xml:space="preserve"> </w:t>
      </w:r>
    </w:p>
  </w:footnote>
  <w:footnote w:id="10">
    <w:p w14:paraId="31A651DC" w14:textId="140F5BF5" w:rsidR="003B0B21" w:rsidRDefault="003B0B21" w:rsidP="003B0B21">
      <w:pPr>
        <w:pStyle w:val="FootnoteText"/>
      </w:pPr>
      <w:r>
        <w:rPr>
          <w:rStyle w:val="FootnoteReference"/>
        </w:rPr>
        <w:footnoteRef/>
      </w:r>
      <w:r>
        <w:t> </w:t>
      </w:r>
      <w:hyperlink r:id="rId2" w:history="1">
        <w:r w:rsidR="00894068" w:rsidRPr="00E14DBD">
          <w:rPr>
            <w:rStyle w:val="Hyperlink"/>
          </w:rPr>
          <w:t>https://www.buyingfor.vic.gov.au/legal-services-panel-contract</w:t>
        </w:r>
      </w:hyperlink>
      <w:r w:rsidR="00894068">
        <w:t xml:space="preserve"> </w:t>
      </w:r>
    </w:p>
  </w:footnote>
  <w:footnote w:id="11">
    <w:p w14:paraId="06A68BC1" w14:textId="77777777" w:rsidR="00AA6E87" w:rsidRPr="00104F35" w:rsidRDefault="00AA6E87" w:rsidP="00AA6E87">
      <w:pPr>
        <w:pStyle w:val="FootnoteText"/>
        <w:rPr>
          <w:i/>
        </w:rPr>
      </w:pPr>
      <w:r w:rsidRPr="00DF5CEF">
        <w:rPr>
          <w:rStyle w:val="FootnoteReference"/>
        </w:rPr>
        <w:footnoteRef/>
      </w:r>
      <w:r w:rsidRPr="00104F35">
        <w:rPr>
          <w:i/>
        </w:rPr>
        <w:t xml:space="preserve"> </w:t>
      </w:r>
      <w:r w:rsidRPr="00DF5CEF">
        <w:t>Adapted from Commonwealth of Australia</w:t>
      </w:r>
      <w:r w:rsidRPr="00104F35">
        <w:t xml:space="preserve">, </w:t>
      </w:r>
      <w:r w:rsidRPr="00DF5CEF">
        <w:rPr>
          <w:i/>
        </w:rPr>
        <w:t>Australian Governme</w:t>
      </w:r>
      <w:r>
        <w:rPr>
          <w:i/>
        </w:rPr>
        <w:t>nt Intellectual Property Manual</w:t>
      </w:r>
      <w:r w:rsidRPr="00DF5CEF">
        <w:rPr>
          <w:i/>
        </w:rPr>
        <w:t xml:space="preserve"> </w:t>
      </w:r>
      <w:r w:rsidRPr="007A3548">
        <w:t>(2012)</w:t>
      </w:r>
      <w:r w:rsidRPr="00104F35">
        <w:rPr>
          <w:i/>
        </w:rPr>
        <w:t xml:space="preserve">, </w:t>
      </w:r>
      <w:r>
        <w:t>p.</w:t>
      </w:r>
      <w:r w:rsidRPr="00DF5CEF">
        <w:t xml:space="preserve"> 20</w:t>
      </w:r>
      <w:r w:rsidRPr="00104F35">
        <w:rPr>
          <w:i/>
        </w:rPr>
        <w:t xml:space="preserve">. </w:t>
      </w:r>
    </w:p>
  </w:footnote>
  <w:footnote w:id="12">
    <w:p w14:paraId="1F646063" w14:textId="77777777" w:rsidR="005B479B" w:rsidRDefault="005B479B" w:rsidP="005B479B">
      <w:pPr>
        <w:pStyle w:val="FootnoteText"/>
      </w:pPr>
      <w:r>
        <w:rPr>
          <w:rStyle w:val="FootnoteReference"/>
        </w:rPr>
        <w:footnoteRef/>
      </w:r>
      <w:r>
        <w:t xml:space="preserve"> See, respectively, Chapters </w:t>
      </w:r>
      <w:r>
        <w:fldChar w:fldCharType="begin"/>
      </w:r>
      <w:r>
        <w:instrText xml:space="preserve"> REF _Ref382301678 \r \h </w:instrText>
      </w:r>
      <w:r>
        <w:fldChar w:fldCharType="separate"/>
      </w:r>
      <w:r>
        <w:t>3</w:t>
      </w:r>
      <w:r>
        <w:fldChar w:fldCharType="end"/>
      </w:r>
      <w:r>
        <w:t xml:space="preserve">, </w:t>
      </w:r>
      <w:r>
        <w:fldChar w:fldCharType="begin"/>
      </w:r>
      <w:r>
        <w:instrText xml:space="preserve"> REF _Ref349114781 \r \h </w:instrText>
      </w:r>
      <w:r>
        <w:fldChar w:fldCharType="separate"/>
      </w:r>
      <w:r>
        <w:t>4</w:t>
      </w:r>
      <w:r>
        <w:fldChar w:fldCharType="end"/>
      </w:r>
      <w:r>
        <w:t xml:space="preserve">, </w:t>
      </w:r>
      <w:r>
        <w:fldChar w:fldCharType="begin"/>
      </w:r>
      <w:r>
        <w:instrText xml:space="preserve"> REF _Ref381707004 \r \h </w:instrText>
      </w:r>
      <w:r>
        <w:fldChar w:fldCharType="separate"/>
      </w:r>
      <w:r>
        <w:t>5</w:t>
      </w:r>
      <w:r>
        <w:fldChar w:fldCharType="end"/>
      </w:r>
      <w:r>
        <w:t xml:space="preserve">, </w:t>
      </w:r>
      <w:r>
        <w:fldChar w:fldCharType="begin"/>
      </w:r>
      <w:r>
        <w:instrText xml:space="preserve"> REF _Ref345582495 \r \h </w:instrText>
      </w:r>
      <w:r>
        <w:fldChar w:fldCharType="separate"/>
      </w:r>
      <w:r>
        <w:t>7</w:t>
      </w:r>
      <w:r>
        <w:fldChar w:fldCharType="end"/>
      </w:r>
      <w:r>
        <w:t xml:space="preserve">, </w:t>
      </w:r>
      <w:r>
        <w:fldChar w:fldCharType="begin"/>
      </w:r>
      <w:r>
        <w:instrText xml:space="preserve"> REF _Ref342567534 \r \h </w:instrText>
      </w:r>
      <w:r>
        <w:fldChar w:fldCharType="separate"/>
      </w:r>
      <w:r>
        <w:t>11</w:t>
      </w:r>
      <w:r>
        <w:fldChar w:fldCharType="end"/>
      </w:r>
      <w:r>
        <w:t xml:space="preserve"> and </w:t>
      </w:r>
      <w:r>
        <w:fldChar w:fldCharType="begin"/>
      </w:r>
      <w:r>
        <w:instrText xml:space="preserve"> REF _Ref357504850 \r \h </w:instrText>
      </w:r>
      <w:r>
        <w:fldChar w:fldCharType="separate"/>
      </w:r>
      <w:r>
        <w:t>12</w:t>
      </w:r>
      <w:r>
        <w:fldChar w:fldCharType="end"/>
      </w:r>
      <w:r>
        <w:t xml:space="preserve">. </w:t>
      </w:r>
    </w:p>
  </w:footnote>
  <w:footnote w:id="13">
    <w:p w14:paraId="68D288E9" w14:textId="77777777" w:rsidR="005B479B" w:rsidRPr="00DF5CEF" w:rsidRDefault="005B479B" w:rsidP="005B479B">
      <w:pPr>
        <w:pStyle w:val="FootnoteText"/>
      </w:pPr>
      <w:r w:rsidRPr="00DF5CEF">
        <w:rPr>
          <w:rStyle w:val="FootnoteReference"/>
        </w:rPr>
        <w:footnoteRef/>
      </w:r>
      <w:r w:rsidRPr="00982D0E">
        <w:rPr>
          <w:i/>
          <w:vertAlign w:val="superscript"/>
        </w:rPr>
        <w:t xml:space="preserve"> </w:t>
      </w:r>
      <w:r w:rsidRPr="00DF5CEF">
        <w:t>Commonwealth of Australia,</w:t>
      </w:r>
      <w:r w:rsidRPr="00982D0E">
        <w:t xml:space="preserve"> </w:t>
      </w:r>
      <w:r w:rsidRPr="00DF5CEF">
        <w:rPr>
          <w:i/>
        </w:rPr>
        <w:t xml:space="preserve">The Australian Government Intellectual Property Manual </w:t>
      </w:r>
      <w:r w:rsidRPr="007A3548">
        <w:t>(2012)</w:t>
      </w:r>
      <w:r w:rsidRPr="00982D0E">
        <w:rPr>
          <w:i/>
        </w:rPr>
        <w:t xml:space="preserve">, </w:t>
      </w:r>
      <w:r w:rsidRPr="00DF5CEF">
        <w:t>p.67</w:t>
      </w:r>
    </w:p>
  </w:footnote>
  <w:footnote w:id="14">
    <w:p w14:paraId="6200280B" w14:textId="77777777" w:rsidR="005B479B" w:rsidRPr="00DF5CEF" w:rsidRDefault="005B479B" w:rsidP="005B479B">
      <w:pPr>
        <w:pStyle w:val="FootnoteText"/>
      </w:pPr>
      <w:r w:rsidRPr="00DF5CEF">
        <w:rPr>
          <w:rStyle w:val="FootnoteReference"/>
        </w:rPr>
        <w:footnoteRef/>
      </w:r>
      <w:r w:rsidRPr="005A4E2C">
        <w:rPr>
          <w:i/>
        </w:rPr>
        <w:t xml:space="preserve"> </w:t>
      </w:r>
      <w:r w:rsidRPr="00DF5CEF">
        <w:t xml:space="preserve">More guidance on significant IP is provided in Chapter </w:t>
      </w:r>
      <w:r w:rsidRPr="00DF5CEF">
        <w:fldChar w:fldCharType="begin"/>
      </w:r>
      <w:r w:rsidRPr="00DF5CEF">
        <w:instrText xml:space="preserve"> REF _Ref356821117 \r \h  \* MERGEFORMAT </w:instrText>
      </w:r>
      <w:r w:rsidRPr="00DF5CEF">
        <w:fldChar w:fldCharType="separate"/>
      </w:r>
      <w:r>
        <w:t>1.8</w:t>
      </w:r>
      <w:r w:rsidRPr="00DF5CEF">
        <w:fldChar w:fldCharType="end"/>
      </w:r>
      <w:r w:rsidRPr="00DF5CEF">
        <w:t>. Most copyright works owned by the State would not constitute significant IP</w:t>
      </w:r>
      <w:r>
        <w:t xml:space="preserve"> </w:t>
      </w:r>
      <w:r w:rsidRPr="00DF5CEF">
        <w:t xml:space="preserve">for the purpose of an intellectual property register. </w:t>
      </w:r>
    </w:p>
  </w:footnote>
  <w:footnote w:id="15">
    <w:p w14:paraId="3B0D11CD" w14:textId="77777777" w:rsidR="005B479B" w:rsidRDefault="005B479B" w:rsidP="005B479B">
      <w:pPr>
        <w:pStyle w:val="FootnoteText"/>
      </w:pPr>
      <w:r>
        <w:rPr>
          <w:rStyle w:val="FootnoteReference"/>
        </w:rPr>
        <w:footnoteRef/>
      </w:r>
      <w:r>
        <w:t xml:space="preserve"> </w:t>
      </w:r>
      <w:r w:rsidRPr="00475460">
        <w:t xml:space="preserve">Commonwealth of Australia, </w:t>
      </w:r>
      <w:r w:rsidRPr="00475460">
        <w:rPr>
          <w:i/>
        </w:rPr>
        <w:t>Australian Government Intellectual Property Manual</w:t>
      </w:r>
      <w:r>
        <w:t xml:space="preserve"> (2012) p. 79</w:t>
      </w:r>
      <w:r w:rsidRPr="00475460">
        <w:t>.</w:t>
      </w:r>
    </w:p>
  </w:footnote>
  <w:footnote w:id="16">
    <w:p w14:paraId="7F70BD36" w14:textId="77777777" w:rsidR="005B479B" w:rsidRDefault="005B479B" w:rsidP="005B479B">
      <w:pPr>
        <w:pStyle w:val="FootnoteText"/>
      </w:pPr>
      <w:r>
        <w:rPr>
          <w:rStyle w:val="FootnoteReference"/>
        </w:rPr>
        <w:footnoteRef/>
      </w:r>
      <w:r>
        <w:t xml:space="preserve"> See, for example, the list provided in </w:t>
      </w:r>
      <w:r w:rsidRPr="00475460">
        <w:t xml:space="preserve">Commonwealth of Australia, </w:t>
      </w:r>
      <w:r w:rsidRPr="00475460">
        <w:rPr>
          <w:i/>
        </w:rPr>
        <w:t>Australian Government Intellectual Property Manual</w:t>
      </w:r>
      <w:r>
        <w:t xml:space="preserve"> (2012) p. 78</w:t>
      </w:r>
      <w:r w:rsidRPr="00475460">
        <w:t>.</w:t>
      </w:r>
    </w:p>
  </w:footnote>
  <w:footnote w:id="17">
    <w:p w14:paraId="2317B55C" w14:textId="77777777" w:rsidR="005B479B" w:rsidRPr="00DF5CEF" w:rsidRDefault="005B479B" w:rsidP="005B479B">
      <w:pPr>
        <w:pStyle w:val="FootnoteText"/>
      </w:pPr>
      <w:r w:rsidRPr="00DF5CEF">
        <w:rPr>
          <w:rStyle w:val="FootnoteReference"/>
        </w:rPr>
        <w:footnoteRef/>
      </w:r>
      <w:r w:rsidRPr="005A4E2C">
        <w:rPr>
          <w:i/>
        </w:rPr>
        <w:t xml:space="preserve"> </w:t>
      </w:r>
      <w:r w:rsidRPr="00DF5CEF">
        <w:t xml:space="preserve">More guidance on significant IP is provided in Chapter </w:t>
      </w:r>
      <w:r w:rsidRPr="00DF5CEF">
        <w:fldChar w:fldCharType="begin"/>
      </w:r>
      <w:r w:rsidRPr="00DF5CEF">
        <w:instrText xml:space="preserve"> REF _Ref356821117 \r \h  \* MERGEFORMAT </w:instrText>
      </w:r>
      <w:r w:rsidRPr="00DF5CEF">
        <w:fldChar w:fldCharType="separate"/>
      </w:r>
      <w:r>
        <w:t>1.8</w:t>
      </w:r>
      <w:r w:rsidRPr="00DF5CEF">
        <w:fldChar w:fldCharType="end"/>
      </w:r>
      <w:r w:rsidRPr="00DF5CEF">
        <w:t>.</w:t>
      </w:r>
    </w:p>
  </w:footnote>
  <w:footnote w:id="18">
    <w:p w14:paraId="5F953DE5" w14:textId="77777777" w:rsidR="005B479B" w:rsidRPr="00DF5CEF" w:rsidRDefault="005B479B" w:rsidP="005B479B">
      <w:pPr>
        <w:pStyle w:val="FootnoteText"/>
      </w:pPr>
      <w:r w:rsidRPr="00BC0092">
        <w:rPr>
          <w:rStyle w:val="FootnoteReference"/>
          <w:i/>
        </w:rPr>
        <w:footnoteRef/>
      </w:r>
      <w:r w:rsidRPr="00BC0092">
        <w:rPr>
          <w:i/>
        </w:rPr>
        <w:t xml:space="preserve"> </w:t>
      </w:r>
      <w:r w:rsidRPr="00DF5CEF">
        <w:t>Commonwealth of Australia</w:t>
      </w:r>
      <w:r w:rsidRPr="00BC0092">
        <w:rPr>
          <w:i/>
        </w:rPr>
        <w:t>,</w:t>
      </w:r>
      <w:r w:rsidRPr="007F676C">
        <w:t xml:space="preserve"> </w:t>
      </w:r>
      <w:r w:rsidRPr="00DF5CEF">
        <w:rPr>
          <w:i/>
        </w:rPr>
        <w:t xml:space="preserve">The Australian Government Intellectual Property Manual </w:t>
      </w:r>
      <w:r w:rsidRPr="007A3548">
        <w:t>(2012),</w:t>
      </w:r>
      <w:r w:rsidRPr="00BC0092">
        <w:rPr>
          <w:i/>
        </w:rPr>
        <w:t xml:space="preserve"> </w:t>
      </w:r>
      <w:r w:rsidRPr="00DF5CEF">
        <w:t>pp.124</w:t>
      </w:r>
      <w:r>
        <w:noBreakHyphen/>
      </w:r>
      <w:r w:rsidRPr="00DF5CEF">
        <w:t>125</w:t>
      </w:r>
    </w:p>
  </w:footnote>
  <w:footnote w:id="19">
    <w:p w14:paraId="7B747239" w14:textId="77777777" w:rsidR="005B479B" w:rsidRDefault="005B479B" w:rsidP="005B479B">
      <w:pPr>
        <w:pStyle w:val="FootnoteText"/>
      </w:pPr>
      <w:r>
        <w:rPr>
          <w:rStyle w:val="FootnoteReference"/>
        </w:rPr>
        <w:footnoteRef/>
      </w:r>
      <w:r>
        <w:t xml:space="preserve"> </w:t>
      </w:r>
      <w:hyperlink r:id="rId3" w:history="1">
        <w:r w:rsidRPr="00770539">
          <w:rPr>
            <w:rStyle w:val="Hyperlink"/>
          </w:rPr>
          <w:t>http://www.aasb.gov.au/Pronouncements/Current</w:t>
        </w:r>
        <w:r>
          <w:rPr>
            <w:rStyle w:val="Hyperlink"/>
          </w:rPr>
          <w:noBreakHyphen/>
        </w:r>
        <w:r w:rsidRPr="00770539">
          <w:rPr>
            <w:rStyle w:val="Hyperlink"/>
          </w:rPr>
          <w:t>standards.aspx</w:t>
        </w:r>
      </w:hyperlink>
      <w:r>
        <w:t xml:space="preserve">  </w:t>
      </w:r>
    </w:p>
  </w:footnote>
  <w:footnote w:id="20">
    <w:p w14:paraId="3D4EF476" w14:textId="77777777" w:rsidR="005B479B" w:rsidRDefault="005B479B" w:rsidP="005B479B">
      <w:pPr>
        <w:pStyle w:val="FootnoteText"/>
      </w:pPr>
      <w:r>
        <w:rPr>
          <w:rStyle w:val="FootnoteReference"/>
        </w:rPr>
        <w:footnoteRef/>
      </w:r>
      <w:r>
        <w:t xml:space="preserve"> </w:t>
      </w:r>
      <w:hyperlink r:id="rId4" w:history="1">
        <w:r w:rsidRPr="00B66350">
          <w:rPr>
            <w:rStyle w:val="Hyperlink"/>
            <w:color w:val="auto"/>
          </w:rPr>
          <w:t>http://www.ipaustralia.gov.au/manage</w:t>
        </w:r>
        <w:r>
          <w:rPr>
            <w:rStyle w:val="Hyperlink"/>
            <w:color w:val="auto"/>
          </w:rPr>
          <w:noBreakHyphen/>
        </w:r>
        <w:r w:rsidRPr="00B66350">
          <w:rPr>
            <w:rStyle w:val="Hyperlink"/>
            <w:color w:val="auto"/>
          </w:rPr>
          <w:t>your</w:t>
        </w:r>
        <w:r>
          <w:rPr>
            <w:rStyle w:val="Hyperlink"/>
            <w:color w:val="auto"/>
          </w:rPr>
          <w:noBreakHyphen/>
        </w:r>
        <w:r w:rsidRPr="00B66350">
          <w:rPr>
            <w:rStyle w:val="Hyperlink"/>
            <w:color w:val="auto"/>
          </w:rPr>
          <w:t>ip/review</w:t>
        </w:r>
        <w:r>
          <w:rPr>
            <w:rStyle w:val="Hyperlink"/>
            <w:color w:val="auto"/>
          </w:rPr>
          <w:noBreakHyphen/>
        </w:r>
        <w:r w:rsidRPr="00B66350">
          <w:rPr>
            <w:rStyle w:val="Hyperlink"/>
            <w:color w:val="auto"/>
          </w:rPr>
          <w:t>your</w:t>
        </w:r>
        <w:r>
          <w:rPr>
            <w:rStyle w:val="Hyperlink"/>
            <w:color w:val="auto"/>
          </w:rPr>
          <w:noBreakHyphen/>
        </w:r>
        <w:r w:rsidRPr="00B66350">
          <w:rPr>
            <w:rStyle w:val="Hyperlink"/>
            <w:color w:val="auto"/>
          </w:rPr>
          <w:t>ip/valuing</w:t>
        </w:r>
        <w:r>
          <w:rPr>
            <w:rStyle w:val="Hyperlink"/>
            <w:color w:val="auto"/>
          </w:rPr>
          <w:noBreakHyphen/>
        </w:r>
        <w:r w:rsidRPr="00B66350">
          <w:rPr>
            <w:rStyle w:val="Hyperlink"/>
            <w:color w:val="auto"/>
          </w:rPr>
          <w:t>your</w:t>
        </w:r>
        <w:r>
          <w:rPr>
            <w:rStyle w:val="Hyperlink"/>
            <w:color w:val="auto"/>
          </w:rPr>
          <w:noBreakHyphen/>
        </w:r>
        <w:r w:rsidRPr="00B66350">
          <w:rPr>
            <w:rStyle w:val="Hyperlink"/>
            <w:color w:val="auto"/>
          </w:rPr>
          <w:t>ip</w:t>
        </w:r>
        <w:r>
          <w:rPr>
            <w:rStyle w:val="Hyperlink"/>
            <w:color w:val="auto"/>
          </w:rPr>
          <w:noBreakHyphen/>
        </w:r>
        <w:r w:rsidRPr="00B66350">
          <w:rPr>
            <w:rStyle w:val="Hyperlink"/>
            <w:color w:val="auto"/>
          </w:rPr>
          <w:t>assets/</w:t>
        </w:r>
      </w:hyperlink>
      <w:r>
        <w:rPr>
          <w:rStyle w:val="Hyperlink"/>
          <w:color w:val="auto"/>
        </w:rPr>
        <w:t xml:space="preserve"> </w:t>
      </w:r>
    </w:p>
  </w:footnote>
  <w:footnote w:id="21">
    <w:p w14:paraId="1905212C" w14:textId="73FC430F" w:rsidR="005B479B" w:rsidRDefault="005B479B" w:rsidP="005B479B">
      <w:pPr>
        <w:pStyle w:val="FootnoteText"/>
      </w:pPr>
      <w:r>
        <w:rPr>
          <w:rStyle w:val="FootnoteReference"/>
        </w:rPr>
        <w:footnoteRef/>
      </w:r>
      <w:r>
        <w:t xml:space="preserve"> </w:t>
      </w:r>
      <w:r w:rsidRPr="00F06A5E">
        <w:t xml:space="preserve">Commonwealth of Australia, </w:t>
      </w:r>
      <w:r w:rsidRPr="00F06A5E">
        <w:rPr>
          <w:i/>
        </w:rPr>
        <w:t>Australian Government Intellectual Property Manual</w:t>
      </w:r>
      <w:r w:rsidRPr="00F06A5E">
        <w:t xml:space="preserve"> (201</w:t>
      </w:r>
      <w:r w:rsidR="00BB166C">
        <w:t>8</w:t>
      </w:r>
      <w:r w:rsidRPr="00F06A5E">
        <w:t xml:space="preserve">), </w:t>
      </w:r>
      <w:r>
        <w:t>Chapter 6</w:t>
      </w:r>
      <w:r w:rsidRPr="00F06A5E">
        <w:t>.</w:t>
      </w:r>
      <w:r>
        <w:t xml:space="preserve"> Note that this document does not bind agencies or impact on the </w:t>
      </w:r>
      <w:r>
        <w:t>IP Policy, and should be used for guidance only.</w:t>
      </w:r>
    </w:p>
  </w:footnote>
  <w:footnote w:id="22">
    <w:p w14:paraId="74D64157" w14:textId="77777777" w:rsidR="005B479B" w:rsidRPr="00DF5CEF" w:rsidRDefault="005B479B" w:rsidP="005B479B">
      <w:pPr>
        <w:pStyle w:val="FootnoteText"/>
      </w:pPr>
      <w:r w:rsidRPr="00DF5CEF">
        <w:rPr>
          <w:rStyle w:val="FootnoteReference"/>
        </w:rPr>
        <w:footnoteRef/>
      </w:r>
      <w:r w:rsidRPr="00DF5CEF">
        <w:t xml:space="preserve"> More guidance on significant IP is provided in Chapter </w:t>
      </w:r>
      <w:r w:rsidRPr="00DF5CEF">
        <w:fldChar w:fldCharType="begin"/>
      </w:r>
      <w:r w:rsidRPr="00DF5CEF">
        <w:instrText xml:space="preserve"> REF _Ref356821117 \r \h  \* MERGEFORMAT </w:instrText>
      </w:r>
      <w:r w:rsidRPr="00DF5CEF">
        <w:fldChar w:fldCharType="separate"/>
      </w:r>
      <w:r>
        <w:t>1.8</w:t>
      </w:r>
      <w:r w:rsidRPr="00DF5CEF">
        <w:fldChar w:fldCharType="end"/>
      </w:r>
      <w:r w:rsidRPr="00DF5CEF">
        <w:t>.</w:t>
      </w:r>
    </w:p>
  </w:footnote>
  <w:footnote w:id="23">
    <w:p w14:paraId="377B43FC" w14:textId="620DF446" w:rsidR="005B479B" w:rsidRDefault="005B479B" w:rsidP="005B479B">
      <w:pPr>
        <w:pStyle w:val="FootnoteText"/>
      </w:pPr>
      <w:r>
        <w:rPr>
          <w:rStyle w:val="FootnoteReference"/>
        </w:rPr>
        <w:footnoteRef/>
      </w:r>
      <w:r>
        <w:t xml:space="preserve">  </w:t>
      </w:r>
      <w:hyperlink r:id="rId5" w:history="1">
        <w:r w:rsidR="00805000" w:rsidRPr="00E14DBD">
          <w:rPr>
            <w:rStyle w:val="Hyperlink"/>
          </w:rPr>
          <w:t>https://www.vic.gov.au/coat-arms-state-badge-guidelines</w:t>
        </w:r>
      </w:hyperlink>
      <w:r w:rsidR="00805000">
        <w:t xml:space="preserve"> </w:t>
      </w:r>
    </w:p>
  </w:footnote>
  <w:footnote w:id="24">
    <w:p w14:paraId="0EEBF284" w14:textId="77777777" w:rsidR="005B479B" w:rsidRDefault="005B479B" w:rsidP="005B479B">
      <w:pPr>
        <w:pStyle w:val="FootnoteText"/>
      </w:pPr>
      <w:r>
        <w:rPr>
          <w:rStyle w:val="FootnoteReference"/>
        </w:rPr>
        <w:footnoteRef/>
      </w:r>
      <w:r>
        <w:t xml:space="preserve"> This is consistent with Principle 11, that the State avoids infringing the IP rights of others and complies with the law.</w:t>
      </w:r>
    </w:p>
  </w:footnote>
  <w:footnote w:id="25">
    <w:p w14:paraId="0CC36EE0" w14:textId="77777777" w:rsidR="005B479B" w:rsidRDefault="005B479B" w:rsidP="005B479B">
      <w:pPr>
        <w:pStyle w:val="FootnoteText"/>
      </w:pPr>
      <w:r>
        <w:rPr>
          <w:rStyle w:val="FootnoteReference"/>
        </w:rPr>
        <w:footnoteRef/>
      </w:r>
      <w:r>
        <w:t xml:space="preserve"> For example, ASIC registered business names and company names, ATMOSS searches for existing trademarks or pending trade mark applications and general internet searches for organisation and domain names.</w:t>
      </w:r>
    </w:p>
  </w:footnote>
  <w:footnote w:id="26">
    <w:p w14:paraId="40812E57" w14:textId="77777777" w:rsidR="005B479B" w:rsidRDefault="005B479B" w:rsidP="005B479B">
      <w:pPr>
        <w:pStyle w:val="FootnoteText"/>
      </w:pPr>
      <w:r>
        <w:rPr>
          <w:rStyle w:val="FootnoteReference"/>
        </w:rPr>
        <w:footnoteRef/>
      </w:r>
      <w:r>
        <w:t xml:space="preserve"> This</w:t>
      </w:r>
      <w:r w:rsidRPr="00DF2E54">
        <w:t xml:space="preserve"> content reproduced from Commonwealth of Australia, </w:t>
      </w:r>
      <w:r w:rsidRPr="00DF2E54">
        <w:rPr>
          <w:i/>
        </w:rPr>
        <w:t>Australian Government Intellectual Property Manual</w:t>
      </w:r>
      <w:r>
        <w:t xml:space="preserve"> (2012), p. 24</w:t>
      </w:r>
      <w:r w:rsidRPr="00DF2E54">
        <w:t>.</w:t>
      </w:r>
    </w:p>
  </w:footnote>
  <w:footnote w:id="27">
    <w:p w14:paraId="36DB8477" w14:textId="77777777" w:rsidR="005B479B" w:rsidRDefault="005B479B" w:rsidP="005B479B">
      <w:pPr>
        <w:pStyle w:val="FootnoteText"/>
      </w:pPr>
      <w:r>
        <w:rPr>
          <w:rStyle w:val="FootnoteReference"/>
        </w:rPr>
        <w:footnoteRef/>
      </w:r>
      <w:r>
        <w:t xml:space="preserve"> This</w:t>
      </w:r>
      <w:r w:rsidRPr="00DF2E54">
        <w:t xml:space="preserve"> content reproduced from Commonwealth of Australia, </w:t>
      </w:r>
      <w:r w:rsidRPr="00DF2E54">
        <w:rPr>
          <w:i/>
        </w:rPr>
        <w:t>Australian Government Intellectual Property Manual</w:t>
      </w:r>
      <w:r>
        <w:t xml:space="preserve"> (2012), p. 24</w:t>
      </w:r>
      <w:r w:rsidRPr="00DF2E54">
        <w:t>.</w:t>
      </w:r>
    </w:p>
  </w:footnote>
  <w:footnote w:id="28">
    <w:p w14:paraId="1E75A04D" w14:textId="77777777" w:rsidR="005B479B" w:rsidRDefault="005B479B" w:rsidP="005B479B">
      <w:pPr>
        <w:pStyle w:val="FootnoteText"/>
      </w:pPr>
      <w:r>
        <w:rPr>
          <w:rStyle w:val="FootnoteReference"/>
        </w:rPr>
        <w:footnoteRef/>
      </w:r>
      <w:r>
        <w:t xml:space="preserve"> </w:t>
      </w:r>
      <w:hyperlink r:id="rId6" w:history="1">
        <w:r w:rsidRPr="00986762">
          <w:rPr>
            <w:rStyle w:val="Hyperlink"/>
          </w:rPr>
          <w:t>http://volunteeringvictoria.org.au/</w:t>
        </w:r>
      </w:hyperlink>
      <w:r>
        <w:rPr>
          <w:rStyle w:val="Hyperlink"/>
        </w:rPr>
        <w:t xml:space="preserve"> </w:t>
      </w:r>
    </w:p>
  </w:footnote>
  <w:footnote w:id="29">
    <w:p w14:paraId="21936000" w14:textId="77777777" w:rsidR="005B479B" w:rsidRDefault="005B479B" w:rsidP="005B479B">
      <w:pPr>
        <w:pStyle w:val="FootnoteText"/>
      </w:pPr>
      <w:r>
        <w:rPr>
          <w:rStyle w:val="FootnoteReference"/>
        </w:rPr>
        <w:footnoteRef/>
      </w:r>
      <w:r>
        <w:t xml:space="preserve"> </w:t>
      </w:r>
      <w:hyperlink r:id="rId7" w:history="1">
        <w:r w:rsidRPr="00A45878">
          <w:rPr>
            <w:rStyle w:val="Hyperlink"/>
          </w:rPr>
          <w:t>www.volunteer.vic.gov.au/</w:t>
        </w:r>
      </w:hyperlink>
      <w:r>
        <w:rPr>
          <w:rStyle w:val="Hyperlink"/>
        </w:rPr>
        <w:t xml:space="preserve"> </w:t>
      </w:r>
    </w:p>
  </w:footnote>
  <w:footnote w:id="30">
    <w:p w14:paraId="2DD6920E" w14:textId="77777777" w:rsidR="005B479B" w:rsidRDefault="005B479B" w:rsidP="005B479B">
      <w:pPr>
        <w:pStyle w:val="FootnoteText"/>
      </w:pPr>
      <w:r>
        <w:rPr>
          <w:rStyle w:val="FootnoteReference"/>
        </w:rPr>
        <w:footnoteRef/>
      </w:r>
      <w:r>
        <w:t xml:space="preserve"> See also Chapter </w:t>
      </w:r>
      <w:r>
        <w:fldChar w:fldCharType="begin"/>
      </w:r>
      <w:r>
        <w:instrText xml:space="preserve"> REF _Ref349114781 \r \h </w:instrText>
      </w:r>
      <w:r>
        <w:fldChar w:fldCharType="separate"/>
      </w:r>
      <w:r>
        <w:t>4</w:t>
      </w:r>
      <w:r>
        <w:fldChar w:fldCharType="end"/>
      </w:r>
      <w:r>
        <w:t>.</w:t>
      </w:r>
    </w:p>
  </w:footnote>
  <w:footnote w:id="31">
    <w:p w14:paraId="1BADE374" w14:textId="5CFE86D9" w:rsidR="005B479B" w:rsidRPr="00DF5CEF" w:rsidRDefault="005B479B" w:rsidP="005B479B">
      <w:pPr>
        <w:pStyle w:val="FootnoteText"/>
      </w:pPr>
      <w:r w:rsidRPr="00DF5CEF">
        <w:rPr>
          <w:rStyle w:val="FootnoteReference"/>
        </w:rPr>
        <w:footnoteRef/>
      </w:r>
      <w:r w:rsidRPr="00DF5CEF">
        <w:t xml:space="preserve"> This factor does not apply in the case of patents or plant breeder</w:t>
      </w:r>
      <w:r>
        <w:t>’</w:t>
      </w:r>
      <w:r w:rsidRPr="00DF5CEF">
        <w:t xml:space="preserve">s right as upon expiry they become public property. More information is provided in </w:t>
      </w:r>
      <w:r w:rsidRPr="00DF5CEF">
        <w:fldChar w:fldCharType="begin"/>
      </w:r>
      <w:r w:rsidRPr="00DF5CEF">
        <w:instrText xml:space="preserve"> REF _Ref349133002 \r \h  \* MERGEFORMAT </w:instrText>
      </w:r>
      <w:r w:rsidRPr="00DF5CEF">
        <w:fldChar w:fldCharType="separate"/>
      </w:r>
      <w:r>
        <w:t>Attachment 4</w:t>
      </w:r>
      <w:r w:rsidRPr="00DF5CEF">
        <w:fldChar w:fldCharType="end"/>
      </w:r>
      <w:r w:rsidR="00502473">
        <w:t>.</w:t>
      </w:r>
    </w:p>
  </w:footnote>
  <w:footnote w:id="32">
    <w:p w14:paraId="65797921" w14:textId="71B1D26B" w:rsidR="005B479B" w:rsidRPr="00DF5CEF" w:rsidRDefault="005B479B" w:rsidP="005B479B">
      <w:pPr>
        <w:pStyle w:val="FootnoteText"/>
      </w:pPr>
      <w:r w:rsidRPr="009B1F8C">
        <w:rPr>
          <w:rStyle w:val="FootnoteReference"/>
        </w:rPr>
        <w:footnoteRef/>
      </w:r>
      <w:r>
        <w:t> </w:t>
      </w:r>
      <w:r w:rsidR="00BB166C">
        <w:rPr>
          <w:rStyle w:val="Hyperlink"/>
          <w:color w:val="auto"/>
        </w:rPr>
        <w:t xml:space="preserve"> </w:t>
      </w:r>
      <w:hyperlink r:id="rId8" w:history="1">
        <w:r w:rsidRPr="007F4F88">
          <w:rPr>
            <w:rStyle w:val="Hyperlink"/>
          </w:rPr>
          <w:t>http://www.dtf.vic.gov.au/Investment</w:t>
        </w:r>
        <w:r>
          <w:rPr>
            <w:rStyle w:val="Hyperlink"/>
          </w:rPr>
          <w:noBreakHyphen/>
        </w:r>
        <w:r w:rsidRPr="007F4F88">
          <w:rPr>
            <w:rStyle w:val="Hyperlink"/>
          </w:rPr>
          <w:t>Planning</w:t>
        </w:r>
        <w:r>
          <w:rPr>
            <w:rStyle w:val="Hyperlink"/>
          </w:rPr>
          <w:noBreakHyphen/>
        </w:r>
        <w:r w:rsidRPr="007F4F88">
          <w:rPr>
            <w:rStyle w:val="Hyperlink"/>
          </w:rPr>
          <w:t>and</w:t>
        </w:r>
        <w:r>
          <w:rPr>
            <w:rStyle w:val="Hyperlink"/>
          </w:rPr>
          <w:noBreakHyphen/>
        </w:r>
        <w:r w:rsidRPr="007F4F88">
          <w:rPr>
            <w:rStyle w:val="Hyperlink"/>
          </w:rPr>
          <w:t>Evaluation/Understanding</w:t>
        </w:r>
        <w:r>
          <w:rPr>
            <w:rStyle w:val="Hyperlink"/>
          </w:rPr>
          <w:noBreakHyphen/>
        </w:r>
        <w:r w:rsidRPr="007F4F88">
          <w:rPr>
            <w:rStyle w:val="Hyperlink"/>
          </w:rPr>
          <w:t>investment</w:t>
        </w:r>
        <w:r>
          <w:rPr>
            <w:rStyle w:val="Hyperlink"/>
          </w:rPr>
          <w:noBreakHyphen/>
        </w:r>
        <w:r w:rsidRPr="007F4F88">
          <w:rPr>
            <w:rStyle w:val="Hyperlink"/>
          </w:rPr>
          <w:t>planning</w:t>
        </w:r>
        <w:r>
          <w:rPr>
            <w:rStyle w:val="Hyperlink"/>
          </w:rPr>
          <w:noBreakHyphen/>
        </w:r>
        <w:r w:rsidRPr="007F4F88">
          <w:rPr>
            <w:rStyle w:val="Hyperlink"/>
          </w:rPr>
          <w:t>and</w:t>
        </w:r>
        <w:r>
          <w:rPr>
            <w:rStyle w:val="Hyperlink"/>
          </w:rPr>
          <w:noBreakHyphen/>
        </w:r>
        <w:r w:rsidRPr="007F4F88">
          <w:rPr>
            <w:rStyle w:val="Hyperlink"/>
          </w:rPr>
          <w:t>review/What</w:t>
        </w:r>
        <w:r>
          <w:rPr>
            <w:rStyle w:val="Hyperlink"/>
          </w:rPr>
          <w:noBreakHyphen/>
        </w:r>
        <w:r w:rsidRPr="007F4F88">
          <w:rPr>
            <w:rStyle w:val="Hyperlink"/>
          </w:rPr>
          <w:t>is</w:t>
        </w:r>
        <w:r>
          <w:rPr>
            <w:rStyle w:val="Hyperlink"/>
          </w:rPr>
          <w:noBreakHyphen/>
        </w:r>
        <w:r w:rsidRPr="007F4F88">
          <w:rPr>
            <w:rStyle w:val="Hyperlink"/>
          </w:rPr>
          <w:t>asset</w:t>
        </w:r>
        <w:r>
          <w:rPr>
            <w:rStyle w:val="Hyperlink"/>
          </w:rPr>
          <w:noBreakHyphen/>
        </w:r>
        <w:r w:rsidRPr="007F4F88">
          <w:rPr>
            <w:rStyle w:val="Hyperlink"/>
          </w:rPr>
          <w:t>management</w:t>
        </w:r>
      </w:hyperlink>
      <w:r>
        <w:t xml:space="preserve"> </w:t>
      </w:r>
      <w:r w:rsidR="00BB166C">
        <w:t xml:space="preserve">and </w:t>
      </w:r>
      <w:hyperlink r:id="rId9" w:history="1">
        <w:r w:rsidR="00BB166C" w:rsidRPr="00BE0B81">
          <w:rPr>
            <w:rStyle w:val="Hyperlink"/>
          </w:rPr>
          <w:t>http://www.aasb.gov.au/Pronouncements/Current</w:t>
        </w:r>
        <w:r w:rsidR="00BB166C" w:rsidRPr="00BE0B81">
          <w:rPr>
            <w:rStyle w:val="Hyperlink"/>
          </w:rPr>
          <w:noBreakHyphen/>
          <w:t>standards.aspx</w:t>
        </w:r>
      </w:hyperlink>
    </w:p>
  </w:footnote>
  <w:footnote w:id="33">
    <w:p w14:paraId="0028CF5E" w14:textId="477A081C" w:rsidR="005B479B" w:rsidRDefault="005B479B" w:rsidP="005B479B">
      <w:pPr>
        <w:pStyle w:val="FootnoteText"/>
      </w:pPr>
      <w:r>
        <w:rPr>
          <w:rStyle w:val="FootnoteReference"/>
        </w:rPr>
        <w:footnoteRef/>
      </w:r>
      <w:r>
        <w:t xml:space="preserve"> </w:t>
      </w:r>
      <w:hyperlink r:id="rId10" w:history="1">
        <w:r w:rsidR="00894068" w:rsidRPr="00E14DBD">
          <w:rPr>
            <w:rStyle w:val="Hyperlink"/>
          </w:rPr>
          <w:t>https://www.buyingfor.vic.gov.au/market-analysis-and-review-goods-and-services-policy</w:t>
        </w:r>
      </w:hyperlink>
      <w:r w:rsidR="00894068">
        <w:t xml:space="preserve"> </w:t>
      </w:r>
    </w:p>
  </w:footnote>
  <w:footnote w:id="34">
    <w:p w14:paraId="38A7FD99" w14:textId="1EBDEB81" w:rsidR="005B479B" w:rsidRDefault="005B479B" w:rsidP="005B479B">
      <w:pPr>
        <w:pStyle w:val="FootnoteText"/>
      </w:pPr>
      <w:r>
        <w:rPr>
          <w:rStyle w:val="FootnoteReference"/>
        </w:rPr>
        <w:footnoteRef/>
      </w:r>
      <w:r>
        <w:t xml:space="preserve"> </w:t>
      </w:r>
      <w:hyperlink r:id="rId11" w:history="1">
        <w:r w:rsidR="00894068" w:rsidRPr="00E14DBD">
          <w:rPr>
            <w:rStyle w:val="Hyperlink"/>
          </w:rPr>
          <w:t>https://www.buyingfor.vic.gov.au/market-analysis-and-review-goods-and-services-policy</w:t>
        </w:r>
      </w:hyperlink>
      <w:r w:rsidR="00894068">
        <w:t xml:space="preserve"> </w:t>
      </w:r>
      <w:r>
        <w:t xml:space="preserve"> </w:t>
      </w:r>
    </w:p>
  </w:footnote>
  <w:footnote w:id="35">
    <w:p w14:paraId="1FB8B61F" w14:textId="5E50B502" w:rsidR="005B479B" w:rsidRPr="00DF5CEF" w:rsidRDefault="005B479B" w:rsidP="00697E01">
      <w:pPr>
        <w:pStyle w:val="FootnoteText"/>
      </w:pPr>
      <w:r w:rsidRPr="00DF5CEF">
        <w:rPr>
          <w:rStyle w:val="FootnoteReference"/>
        </w:rPr>
        <w:footnoteRef/>
      </w:r>
      <w:r w:rsidRPr="00DF5CEF">
        <w:t xml:space="preserve"> See </w:t>
      </w:r>
      <w:hyperlink r:id="rId12" w:history="1">
        <w:r w:rsidR="00894068" w:rsidRPr="00E14DBD">
          <w:rPr>
            <w:rStyle w:val="Hyperlink"/>
          </w:rPr>
          <w:t>https://prov.vic.gov.au/recordkeeping-government/transferring-records</w:t>
        </w:r>
      </w:hyperlink>
      <w:r w:rsidR="00894068">
        <w:t xml:space="preserve"> </w:t>
      </w:r>
    </w:p>
  </w:footnote>
  <w:footnote w:id="36">
    <w:p w14:paraId="1B43BD61" w14:textId="77777777" w:rsidR="00D401B2" w:rsidRDefault="00D401B2" w:rsidP="00D401B2">
      <w:pPr>
        <w:pStyle w:val="FootnoteText"/>
      </w:pPr>
      <w:r>
        <w:rPr>
          <w:rStyle w:val="FootnoteReference"/>
        </w:rPr>
        <w:footnoteRef/>
      </w:r>
      <w:r>
        <w:t xml:space="preserve"> In accordance with the </w:t>
      </w:r>
      <w:r w:rsidRPr="00931C4F">
        <w:rPr>
          <w:i/>
        </w:rPr>
        <w:t>Information Privacy Act 2000</w:t>
      </w:r>
      <w:r>
        <w:rPr>
          <w:i/>
        </w:rPr>
        <w:t xml:space="preserve"> </w:t>
      </w:r>
      <w:r>
        <w:t>(Vic).</w:t>
      </w:r>
    </w:p>
  </w:footnote>
  <w:footnote w:id="37">
    <w:p w14:paraId="10C501BE" w14:textId="77777777" w:rsidR="00D401B2" w:rsidRDefault="00D401B2" w:rsidP="00D401B2">
      <w:pPr>
        <w:pStyle w:val="FootnoteText"/>
      </w:pPr>
      <w:r>
        <w:rPr>
          <w:rStyle w:val="FootnoteReference"/>
        </w:rPr>
        <w:footnoteRef/>
      </w:r>
      <w:r>
        <w:t xml:space="preserve"> See Chapter </w:t>
      </w:r>
      <w:r>
        <w:fldChar w:fldCharType="begin"/>
      </w:r>
      <w:r>
        <w:instrText xml:space="preserve"> REF _Ref382301767 \r \h </w:instrText>
      </w:r>
      <w:r>
        <w:fldChar w:fldCharType="separate"/>
      </w:r>
      <w:r>
        <w:t>3.2</w:t>
      </w:r>
      <w:r>
        <w:fldChar w:fldCharType="end"/>
      </w:r>
      <w:r>
        <w:t>.</w:t>
      </w:r>
    </w:p>
  </w:footnote>
  <w:footnote w:id="38">
    <w:p w14:paraId="70E07EC8" w14:textId="0E0CBAF1" w:rsidR="00D401B2" w:rsidRDefault="00D401B2" w:rsidP="00D401B2">
      <w:pPr>
        <w:pStyle w:val="FootnoteText"/>
      </w:pPr>
      <w:r>
        <w:rPr>
          <w:rStyle w:val="FootnoteReference"/>
        </w:rPr>
        <w:footnoteRef/>
      </w:r>
      <w:r>
        <w:t xml:space="preserve"> See, for example, the Department of Justice’s Social Media Policy video, which has been re</w:t>
      </w:r>
      <w:r>
        <w:noBreakHyphen/>
        <w:t xml:space="preserve">used by a number of private organisations: </w:t>
      </w:r>
      <w:hyperlink r:id="rId13" w:history="1">
        <w:r w:rsidR="00DC07C4" w:rsidRPr="00E14DBD">
          <w:rPr>
            <w:rStyle w:val="Hyperlink"/>
          </w:rPr>
          <w:t>https://www.justice.vic.gov.au/socialmedia/social-media-policy</w:t>
        </w:r>
      </w:hyperlink>
      <w:r w:rsidR="00DC07C4">
        <w:t>.</w:t>
      </w:r>
      <w:r>
        <w:t xml:space="preserve"> </w:t>
      </w:r>
    </w:p>
  </w:footnote>
  <w:footnote w:id="39">
    <w:p w14:paraId="6F6CB7AA" w14:textId="77777777" w:rsidR="00D401B2" w:rsidRDefault="00D401B2" w:rsidP="00D401B2">
      <w:pPr>
        <w:pStyle w:val="FootnoteText"/>
      </w:pPr>
      <w:r>
        <w:rPr>
          <w:rStyle w:val="FootnoteReference"/>
        </w:rPr>
        <w:footnoteRef/>
      </w:r>
      <w:r>
        <w:t xml:space="preserve"> For further detail, see Chapters </w:t>
      </w:r>
      <w:r>
        <w:fldChar w:fldCharType="begin"/>
      </w:r>
      <w:r>
        <w:instrText xml:space="preserve"> REF _Ref345579286 \r \h </w:instrText>
      </w:r>
      <w:r>
        <w:fldChar w:fldCharType="separate"/>
      </w:r>
      <w:r>
        <w:t>6</w:t>
      </w:r>
      <w:r>
        <w:fldChar w:fldCharType="end"/>
      </w:r>
      <w:r>
        <w:t xml:space="preserve"> (Procurement) and </w:t>
      </w:r>
      <w:r>
        <w:fldChar w:fldCharType="begin"/>
      </w:r>
      <w:r>
        <w:instrText xml:space="preserve"> REF _Ref345589881 \r \h </w:instrText>
      </w:r>
      <w:r>
        <w:fldChar w:fldCharType="separate"/>
      </w:r>
      <w:r>
        <w:t>9</w:t>
      </w:r>
      <w:r>
        <w:fldChar w:fldCharType="end"/>
      </w:r>
      <w:r>
        <w:t xml:space="preserve"> (Funding and grants).</w:t>
      </w:r>
    </w:p>
  </w:footnote>
  <w:footnote w:id="40">
    <w:p w14:paraId="38CEDC16" w14:textId="77777777" w:rsidR="00D401B2" w:rsidRDefault="00D401B2" w:rsidP="00D401B2">
      <w:pPr>
        <w:pStyle w:val="FootnoteText"/>
      </w:pPr>
      <w:r>
        <w:rPr>
          <w:rStyle w:val="FootnoteReference"/>
        </w:rPr>
        <w:footnoteRef/>
      </w:r>
      <w:r>
        <w:t xml:space="preserve"> Assuming that the invention or innovation is not being commercialised. See Chapter </w:t>
      </w:r>
      <w:r>
        <w:fldChar w:fldCharType="begin"/>
      </w:r>
      <w:r>
        <w:instrText xml:space="preserve"> REF _Ref345582495 \r \h </w:instrText>
      </w:r>
      <w:r>
        <w:fldChar w:fldCharType="separate"/>
      </w:r>
      <w:r>
        <w:t>7</w:t>
      </w:r>
      <w:r>
        <w:fldChar w:fldCharType="end"/>
      </w:r>
      <w:r>
        <w:t>.</w:t>
      </w:r>
    </w:p>
  </w:footnote>
  <w:footnote w:id="41">
    <w:p w14:paraId="72DDFE0C" w14:textId="77777777" w:rsidR="00D401B2" w:rsidRDefault="00D401B2" w:rsidP="00D401B2">
      <w:pPr>
        <w:pStyle w:val="FootnoteText"/>
      </w:pPr>
      <w:r>
        <w:rPr>
          <w:rStyle w:val="FootnoteReference"/>
        </w:rPr>
        <w:footnoteRef/>
      </w:r>
      <w:r>
        <w:t xml:space="preserve"> Making copyright material publicly available is discussed in Chapter </w:t>
      </w:r>
      <w:r>
        <w:fldChar w:fldCharType="begin"/>
      </w:r>
      <w:r>
        <w:instrText xml:space="preserve"> REF _Ref381707004 \r \h </w:instrText>
      </w:r>
      <w:r>
        <w:fldChar w:fldCharType="separate"/>
      </w:r>
      <w:r>
        <w:t>5</w:t>
      </w:r>
      <w:r>
        <w:fldChar w:fldCharType="end"/>
      </w:r>
      <w:r>
        <w:t xml:space="preserve"> below. </w:t>
      </w:r>
    </w:p>
  </w:footnote>
  <w:footnote w:id="42">
    <w:p w14:paraId="49680C31" w14:textId="77777777" w:rsidR="00D401B2" w:rsidRDefault="00D401B2" w:rsidP="00D401B2">
      <w:pPr>
        <w:pStyle w:val="FootnoteText"/>
      </w:pPr>
      <w:r>
        <w:rPr>
          <w:rStyle w:val="FootnoteReference"/>
        </w:rPr>
        <w:footnoteRef/>
      </w:r>
      <w:r>
        <w:t xml:space="preserve"> See Chapter </w:t>
      </w:r>
      <w:r>
        <w:fldChar w:fldCharType="begin"/>
      </w:r>
      <w:r>
        <w:instrText xml:space="preserve"> REF _Ref382301767 \r \h </w:instrText>
      </w:r>
      <w:r>
        <w:fldChar w:fldCharType="separate"/>
      </w:r>
      <w:r>
        <w:t>3.2</w:t>
      </w:r>
      <w:r>
        <w:fldChar w:fldCharType="end"/>
      </w:r>
      <w:r>
        <w:t>.</w:t>
      </w:r>
    </w:p>
  </w:footnote>
  <w:footnote w:id="43">
    <w:p w14:paraId="37A89B21" w14:textId="69519927" w:rsidR="00D401B2" w:rsidRPr="00DC07C4" w:rsidRDefault="00D401B2" w:rsidP="00D401B2">
      <w:pPr>
        <w:rPr>
          <w:color w:val="404040"/>
        </w:rPr>
      </w:pPr>
      <w:r w:rsidRPr="00DC07C4">
        <w:rPr>
          <w:rStyle w:val="FootnoteReference"/>
          <w:sz w:val="15"/>
        </w:rPr>
        <w:footnoteRef/>
      </w:r>
      <w:r w:rsidRPr="00DC07C4">
        <w:rPr>
          <w:rFonts w:ascii="VIC" w:hAnsi="VIC"/>
        </w:rPr>
        <w:t xml:space="preserve"> </w:t>
      </w:r>
      <w:r w:rsidRPr="008060EB">
        <w:rPr>
          <w:sz w:val="15"/>
          <w:szCs w:val="15"/>
        </w:rPr>
        <w:t xml:space="preserve">It should, however, be noted that the exclusive rights associated with copyright are subject to a variety of exceptions found in the </w:t>
      </w:r>
      <w:r w:rsidRPr="008060EB">
        <w:rPr>
          <w:i/>
          <w:sz w:val="15"/>
          <w:szCs w:val="15"/>
        </w:rPr>
        <w:t>Copyright Act</w:t>
      </w:r>
      <w:r w:rsidRPr="008060EB">
        <w:rPr>
          <w:sz w:val="15"/>
          <w:szCs w:val="15"/>
        </w:rPr>
        <w:t xml:space="preserve"> which are discussed further in </w:t>
      </w:r>
      <w:r w:rsidRPr="00DC07C4">
        <w:rPr>
          <w:sz w:val="15"/>
          <w:szCs w:val="15"/>
        </w:rPr>
        <w:t>Chapter </w:t>
      </w:r>
      <w:r w:rsidR="00DC07C4" w:rsidRPr="00DC07C4">
        <w:rPr>
          <w:rStyle w:val="Hyperlink"/>
          <w:sz w:val="15"/>
          <w:szCs w:val="15"/>
          <w:u w:val="none"/>
        </w:rPr>
        <w:t>1</w:t>
      </w:r>
      <w:r w:rsidRPr="00DC07C4">
        <w:rPr>
          <w:rStyle w:val="Hyperlink"/>
          <w:sz w:val="15"/>
          <w:szCs w:val="15"/>
          <w:u w:val="none"/>
        </w:rPr>
        <w:t xml:space="preserve"> and </w:t>
      </w:r>
      <w:r w:rsidRPr="00DC07C4">
        <w:rPr>
          <w:rStyle w:val="Hyperlink"/>
          <w:sz w:val="15"/>
          <w:szCs w:val="15"/>
          <w:u w:val="none"/>
        </w:rPr>
        <w:fldChar w:fldCharType="begin"/>
      </w:r>
      <w:r w:rsidRPr="00DC07C4">
        <w:rPr>
          <w:rStyle w:val="Hyperlink"/>
          <w:sz w:val="15"/>
          <w:szCs w:val="15"/>
          <w:u w:val="none"/>
        </w:rPr>
        <w:instrText xml:space="preserve"> REF _Ref349133002 \r \h </w:instrText>
      </w:r>
      <w:r w:rsidR="008060EB" w:rsidRPr="00DC07C4">
        <w:rPr>
          <w:rStyle w:val="Hyperlink"/>
          <w:sz w:val="15"/>
          <w:szCs w:val="15"/>
          <w:u w:val="none"/>
        </w:rPr>
        <w:instrText xml:space="preserve"> \* MERGEFORMAT </w:instrText>
      </w:r>
      <w:r w:rsidRPr="00DC07C4">
        <w:rPr>
          <w:rStyle w:val="Hyperlink"/>
          <w:sz w:val="15"/>
          <w:szCs w:val="15"/>
          <w:u w:val="none"/>
        </w:rPr>
      </w:r>
      <w:r w:rsidRPr="00DC07C4">
        <w:rPr>
          <w:rStyle w:val="Hyperlink"/>
          <w:sz w:val="15"/>
          <w:szCs w:val="15"/>
          <w:u w:val="none"/>
        </w:rPr>
        <w:fldChar w:fldCharType="separate"/>
      </w:r>
      <w:r w:rsidRPr="00DC07C4">
        <w:rPr>
          <w:rStyle w:val="Hyperlink"/>
          <w:sz w:val="15"/>
          <w:szCs w:val="15"/>
          <w:u w:val="none"/>
        </w:rPr>
        <w:t>Attachment 4</w:t>
      </w:r>
      <w:r w:rsidRPr="00DC07C4">
        <w:rPr>
          <w:rStyle w:val="Hyperlink"/>
          <w:sz w:val="15"/>
          <w:szCs w:val="15"/>
          <w:u w:val="none"/>
        </w:rPr>
        <w:fldChar w:fldCharType="end"/>
      </w:r>
      <w:r w:rsidRPr="00DC07C4">
        <w:rPr>
          <w:rStyle w:val="Hyperlink"/>
          <w:sz w:val="15"/>
          <w:szCs w:val="15"/>
          <w:u w:val="none"/>
        </w:rPr>
        <w:t>.</w:t>
      </w:r>
    </w:p>
  </w:footnote>
  <w:footnote w:id="44">
    <w:p w14:paraId="649C4AF5" w14:textId="77777777" w:rsidR="00D401B2" w:rsidRDefault="00D401B2" w:rsidP="00D401B2">
      <w:pPr>
        <w:pStyle w:val="FootnoteText"/>
      </w:pPr>
      <w:r>
        <w:rPr>
          <w:rStyle w:val="FootnoteReference"/>
        </w:rPr>
        <w:footnoteRef/>
      </w:r>
      <w:r>
        <w:t xml:space="preserve"> See Chapter </w:t>
      </w:r>
      <w:r>
        <w:fldChar w:fldCharType="begin"/>
      </w:r>
      <w:r>
        <w:instrText xml:space="preserve"> REF _Ref382301767 \r \h </w:instrText>
      </w:r>
      <w:r>
        <w:fldChar w:fldCharType="separate"/>
      </w:r>
      <w:r>
        <w:t>3.2</w:t>
      </w:r>
      <w:r>
        <w:fldChar w:fldCharType="end"/>
      </w:r>
      <w:r>
        <w:t>.</w:t>
      </w:r>
    </w:p>
  </w:footnote>
  <w:footnote w:id="45">
    <w:p w14:paraId="5AF4844D" w14:textId="77777777" w:rsidR="00D401B2" w:rsidRDefault="00D401B2" w:rsidP="00D401B2">
      <w:pPr>
        <w:pStyle w:val="FootnoteText"/>
      </w:pPr>
      <w:r>
        <w:rPr>
          <w:rStyle w:val="FootnoteReference"/>
        </w:rPr>
        <w:footnoteRef/>
      </w:r>
      <w:r>
        <w:t xml:space="preserve"> IP Coordinators are discussed in Chapter </w:t>
      </w:r>
      <w:r>
        <w:fldChar w:fldCharType="begin"/>
      </w:r>
      <w:r>
        <w:instrText xml:space="preserve"> REF _Ref382301767 \r \h </w:instrText>
      </w:r>
      <w:r>
        <w:fldChar w:fldCharType="separate"/>
      </w:r>
      <w:r>
        <w:t>3.2</w:t>
      </w:r>
      <w:r>
        <w:fldChar w:fldCharType="end"/>
      </w:r>
      <w:r>
        <w:t xml:space="preserve"> above. </w:t>
      </w:r>
    </w:p>
  </w:footnote>
  <w:footnote w:id="46">
    <w:p w14:paraId="71845C01" w14:textId="77777777" w:rsidR="00D401B2" w:rsidRDefault="00D401B2" w:rsidP="00D401B2">
      <w:pPr>
        <w:pStyle w:val="FootnoteText"/>
      </w:pPr>
      <w:r>
        <w:rPr>
          <w:rStyle w:val="FootnoteReference"/>
        </w:rPr>
        <w:footnoteRef/>
      </w:r>
      <w:r>
        <w:t xml:space="preserve"> A</w:t>
      </w:r>
      <w:r w:rsidRPr="00A6621B">
        <w:t>dapted from Commonwealth of Australia, Australian Government Intellectual Property Manual (2012), p. 18</w:t>
      </w:r>
      <w:r>
        <w:t>5</w:t>
      </w:r>
      <w:r w:rsidRPr="00A6621B">
        <w:t>.</w:t>
      </w:r>
    </w:p>
  </w:footnote>
  <w:footnote w:id="47">
    <w:p w14:paraId="7DCA90FD" w14:textId="77777777" w:rsidR="00D401B2" w:rsidRDefault="00D401B2" w:rsidP="00D401B2">
      <w:pPr>
        <w:pStyle w:val="FootnoteText"/>
      </w:pPr>
      <w:r>
        <w:rPr>
          <w:rStyle w:val="FootnoteReference"/>
        </w:rPr>
        <w:footnoteRef/>
      </w:r>
      <w:r>
        <w:t xml:space="preserve"> Unless the ‘non</w:t>
      </w:r>
      <w:r>
        <w:noBreakHyphen/>
        <w:t xml:space="preserve">commercial’ Creative Commons licence is applied. See Chapter </w:t>
      </w:r>
      <w:r>
        <w:fldChar w:fldCharType="begin"/>
      </w:r>
      <w:r>
        <w:instrText xml:space="preserve"> REF _Ref381876466 \r \h </w:instrText>
      </w:r>
      <w:r>
        <w:fldChar w:fldCharType="separate"/>
      </w:r>
      <w:r>
        <w:t>5.5.2</w:t>
      </w:r>
      <w:r>
        <w:fldChar w:fldCharType="end"/>
      </w:r>
      <w:r>
        <w:t xml:space="preserve"> below for more details. </w:t>
      </w:r>
    </w:p>
  </w:footnote>
  <w:footnote w:id="48">
    <w:p w14:paraId="5F293936" w14:textId="77777777" w:rsidR="00D401B2" w:rsidRPr="00C96D52" w:rsidRDefault="00D401B2" w:rsidP="00D401B2">
      <w:pPr>
        <w:pStyle w:val="FootnoteText"/>
      </w:pPr>
      <w:r>
        <w:rPr>
          <w:rStyle w:val="FootnoteReference"/>
        </w:rPr>
        <w:footnoteRef/>
      </w:r>
      <w:r>
        <w:t xml:space="preserve"> Adapted from the </w:t>
      </w:r>
      <w:r w:rsidRPr="00F04DD6">
        <w:rPr>
          <w:i/>
        </w:rPr>
        <w:t>Intellectual Property Principles</w:t>
      </w:r>
      <w:r>
        <w:rPr>
          <w:i/>
        </w:rPr>
        <w:t xml:space="preserve"> </w:t>
      </w:r>
      <w:r w:rsidRPr="00F04DD6">
        <w:rPr>
          <w:i/>
        </w:rPr>
        <w:t>for Australian Government agencies</w:t>
      </w:r>
      <w:r>
        <w:t>.</w:t>
      </w:r>
    </w:p>
  </w:footnote>
  <w:footnote w:id="49">
    <w:p w14:paraId="4B84BDD5" w14:textId="77777777" w:rsidR="00D401B2" w:rsidRDefault="00D401B2" w:rsidP="00D401B2">
      <w:pPr>
        <w:pStyle w:val="FootnoteText"/>
      </w:pPr>
      <w:r>
        <w:rPr>
          <w:rStyle w:val="FootnoteReference"/>
        </w:rPr>
        <w:footnoteRef/>
      </w:r>
      <w:r>
        <w:t xml:space="preserve"> Table</w:t>
      </w:r>
      <w:r w:rsidRPr="00EF20E4">
        <w:t xml:space="preserve"> adapted from Commonwealth of Australia, </w:t>
      </w:r>
      <w:r w:rsidRPr="00EF20E4">
        <w:rPr>
          <w:i/>
        </w:rPr>
        <w:t xml:space="preserve">Australian Government Intellectual Property Manual </w:t>
      </w:r>
      <w:r>
        <w:t>(2012), p. 184</w:t>
      </w:r>
      <w:r w:rsidRPr="00EF20E4">
        <w:t>.</w:t>
      </w:r>
    </w:p>
  </w:footnote>
  <w:footnote w:id="50">
    <w:p w14:paraId="2BE5ABB0" w14:textId="77777777" w:rsidR="00987FF3" w:rsidRDefault="00987FF3" w:rsidP="00D401B2">
      <w:pPr>
        <w:pStyle w:val="FootnoteText"/>
      </w:pPr>
      <w:r>
        <w:rPr>
          <w:rStyle w:val="FootnoteReference"/>
        </w:rPr>
        <w:footnoteRef/>
      </w:r>
      <w:r>
        <w:t xml:space="preserve"> T</w:t>
      </w:r>
      <w:r w:rsidRPr="00183869">
        <w:t>he DataVic Access Policy requires agencies to provide public access to datasets via the repository at data.vic.gov.au.</w:t>
      </w:r>
      <w:r>
        <w:t xml:space="preserve"> Visit </w:t>
      </w:r>
      <w:hyperlink r:id="rId14" w:history="1">
        <w:r w:rsidRPr="00A46B6E">
          <w:rPr>
            <w:rStyle w:val="Hyperlink"/>
          </w:rPr>
          <w:t>http://www.dtf.vic.gov.au/Victorias</w:t>
        </w:r>
        <w:r>
          <w:rPr>
            <w:rStyle w:val="Hyperlink"/>
          </w:rPr>
          <w:noBreakHyphen/>
        </w:r>
        <w:r w:rsidRPr="00A46B6E">
          <w:rPr>
            <w:rStyle w:val="Hyperlink"/>
          </w:rPr>
          <w:t>Economy/Victorian</w:t>
        </w:r>
        <w:r>
          <w:rPr>
            <w:rStyle w:val="Hyperlink"/>
          </w:rPr>
          <w:noBreakHyphen/>
        </w:r>
        <w:r w:rsidRPr="00A46B6E">
          <w:rPr>
            <w:rStyle w:val="Hyperlink"/>
          </w:rPr>
          <w:t>Government</w:t>
        </w:r>
        <w:r>
          <w:rPr>
            <w:rStyle w:val="Hyperlink"/>
          </w:rPr>
          <w:noBreakHyphen/>
        </w:r>
        <w:r w:rsidRPr="00A46B6E">
          <w:rPr>
            <w:rStyle w:val="Hyperlink"/>
          </w:rPr>
          <w:t>intellectual</w:t>
        </w:r>
        <w:r>
          <w:rPr>
            <w:rStyle w:val="Hyperlink"/>
          </w:rPr>
          <w:noBreakHyphen/>
        </w:r>
        <w:r w:rsidRPr="00A46B6E">
          <w:rPr>
            <w:rStyle w:val="Hyperlink"/>
          </w:rPr>
          <w:t>property</w:t>
        </w:r>
        <w:r>
          <w:rPr>
            <w:rStyle w:val="Hyperlink"/>
          </w:rPr>
          <w:noBreakHyphen/>
        </w:r>
        <w:r w:rsidRPr="00A46B6E">
          <w:rPr>
            <w:rStyle w:val="Hyperlink"/>
          </w:rPr>
          <w:t>and</w:t>
        </w:r>
        <w:r>
          <w:rPr>
            <w:rStyle w:val="Hyperlink"/>
          </w:rPr>
          <w:noBreakHyphen/>
        </w:r>
        <w:r w:rsidRPr="00A46B6E">
          <w:rPr>
            <w:rStyle w:val="Hyperlink"/>
          </w:rPr>
          <w:t>data</w:t>
        </w:r>
        <w:r>
          <w:rPr>
            <w:rStyle w:val="Hyperlink"/>
          </w:rPr>
          <w:noBreakHyphen/>
        </w:r>
        <w:r w:rsidRPr="00A46B6E">
          <w:rPr>
            <w:rStyle w:val="Hyperlink"/>
          </w:rPr>
          <w:t>policies/DataVic</w:t>
        </w:r>
        <w:r>
          <w:rPr>
            <w:rStyle w:val="Hyperlink"/>
          </w:rPr>
          <w:noBreakHyphen/>
        </w:r>
        <w:r w:rsidRPr="00A46B6E">
          <w:rPr>
            <w:rStyle w:val="Hyperlink"/>
          </w:rPr>
          <w:t>Access</w:t>
        </w:r>
        <w:r>
          <w:rPr>
            <w:rStyle w:val="Hyperlink"/>
          </w:rPr>
          <w:noBreakHyphen/>
        </w:r>
        <w:r w:rsidRPr="00A46B6E">
          <w:rPr>
            <w:rStyle w:val="Hyperlink"/>
          </w:rPr>
          <w:t>Policy</w:t>
        </w:r>
      </w:hyperlink>
      <w:r>
        <w:t xml:space="preserve"> or contact </w:t>
      </w:r>
      <w:hyperlink r:id="rId15" w:history="1">
        <w:r w:rsidRPr="00A46B6E">
          <w:rPr>
            <w:rStyle w:val="Hyperlink"/>
          </w:rPr>
          <w:t>data.vic@dtf.vic.gov.au</w:t>
        </w:r>
      </w:hyperlink>
      <w:r>
        <w:t xml:space="preserve"> for more information. </w:t>
      </w:r>
    </w:p>
  </w:footnote>
  <w:footnote w:id="51">
    <w:p w14:paraId="6FFBAD9F" w14:textId="77777777" w:rsidR="00D401B2" w:rsidRDefault="00D401B2" w:rsidP="00D401B2">
      <w:pPr>
        <w:pStyle w:val="FootnoteText"/>
      </w:pPr>
      <w:r>
        <w:rPr>
          <w:rStyle w:val="FootnoteReference"/>
        </w:rPr>
        <w:footnoteRef/>
      </w:r>
      <w:r>
        <w:t xml:space="preserve"> In some cases, it may be a condition of publication in a </w:t>
      </w:r>
      <w:r>
        <w:t xml:space="preserve">third party journal or website that the agency does not republish the material elsewhere. In general, agencies should avoid agreeing to such conditions unless the benefit of publishing there clearly outweighs the detriment of being unable to distribute the material to a wider audience. </w:t>
      </w:r>
    </w:p>
  </w:footnote>
  <w:footnote w:id="52">
    <w:p w14:paraId="2540A326" w14:textId="77777777" w:rsidR="00D401B2" w:rsidRPr="00DF5CEF" w:rsidRDefault="00D401B2" w:rsidP="00D401B2">
      <w:pPr>
        <w:pStyle w:val="FootnoteText"/>
      </w:pPr>
      <w:r w:rsidRPr="00DF5CEF">
        <w:rPr>
          <w:rStyle w:val="FootnoteReference"/>
        </w:rPr>
        <w:footnoteRef/>
      </w:r>
      <w:r w:rsidRPr="00DF5CEF">
        <w:t xml:space="preserve"> CC licences state that they may apply to any copyright work, but they are less suitable for use by agencies in relation to these works.</w:t>
      </w:r>
    </w:p>
  </w:footnote>
  <w:footnote w:id="53">
    <w:p w14:paraId="3BBFC258" w14:textId="77777777" w:rsidR="00D401B2" w:rsidRPr="00DF5CEF" w:rsidRDefault="00D401B2" w:rsidP="00D401B2">
      <w:pPr>
        <w:pStyle w:val="FootnoteText"/>
      </w:pPr>
      <w:r w:rsidRPr="00DF5CEF">
        <w:rPr>
          <w:rStyle w:val="FootnoteReference"/>
        </w:rPr>
        <w:footnoteRef/>
      </w:r>
      <w:r w:rsidRPr="00DF5CEF">
        <w:t xml:space="preserve"> </w:t>
      </w:r>
      <w:r w:rsidRPr="00DF5CEF">
        <w:t>In particular, CC Licences should not be used for software.</w:t>
      </w:r>
    </w:p>
  </w:footnote>
  <w:footnote w:id="54">
    <w:p w14:paraId="468F8621" w14:textId="77777777" w:rsidR="00D401B2" w:rsidRDefault="00D401B2" w:rsidP="00D401B2">
      <w:pPr>
        <w:pStyle w:val="FootnoteText"/>
      </w:pPr>
      <w:r>
        <w:rPr>
          <w:rStyle w:val="FootnoteReference"/>
        </w:rPr>
        <w:footnoteRef/>
      </w:r>
      <w:r>
        <w:t xml:space="preserve"> For example, by attributing the name of the author or copyright owner. </w:t>
      </w:r>
    </w:p>
  </w:footnote>
  <w:footnote w:id="55">
    <w:p w14:paraId="0B1989DE" w14:textId="77777777" w:rsidR="00D401B2" w:rsidRDefault="00D401B2" w:rsidP="00D401B2">
      <w:pPr>
        <w:pStyle w:val="FootnoteText"/>
      </w:pPr>
      <w:r>
        <w:rPr>
          <w:rStyle w:val="FootnoteReference"/>
        </w:rPr>
        <w:footnoteRef/>
      </w:r>
      <w:r>
        <w:t xml:space="preserve"> This metadata, which can be added to by the licensor, allows works to be readily searched online.</w:t>
      </w:r>
    </w:p>
  </w:footnote>
  <w:footnote w:id="56">
    <w:p w14:paraId="013582F2" w14:textId="77777777" w:rsidR="00987FF3" w:rsidRDefault="00987FF3" w:rsidP="00D401B2">
      <w:pPr>
        <w:pStyle w:val="FootnoteText"/>
      </w:pPr>
      <w:r>
        <w:rPr>
          <w:rStyle w:val="FootnoteReference"/>
        </w:rPr>
        <w:footnoteRef/>
      </w:r>
      <w:r>
        <w:t xml:space="preserve"> A user of the work must attribute it as required by the licensor. For example, agencies should request that users of their copyright material attribute it to the State of Victoria. This condition also requires the user to indicate if changes have been made to the work and provide a link to the CC licence. </w:t>
      </w:r>
    </w:p>
  </w:footnote>
  <w:footnote w:id="57">
    <w:p w14:paraId="13CF3CEF" w14:textId="77777777" w:rsidR="00D401B2" w:rsidRDefault="00D401B2" w:rsidP="00D401B2">
      <w:pPr>
        <w:pStyle w:val="FootnoteText"/>
      </w:pPr>
      <w:r>
        <w:rPr>
          <w:rStyle w:val="FootnoteReference"/>
        </w:rPr>
        <w:footnoteRef/>
      </w:r>
      <w:r>
        <w:t xml:space="preserve"> See Chapter </w:t>
      </w:r>
      <w:r>
        <w:fldChar w:fldCharType="begin"/>
      </w:r>
      <w:r>
        <w:instrText xml:space="preserve"> REF _Ref382301767 \r \h </w:instrText>
      </w:r>
      <w:r>
        <w:fldChar w:fldCharType="separate"/>
      </w:r>
      <w:r>
        <w:t>3.2</w:t>
      </w:r>
      <w:r>
        <w:fldChar w:fldCharType="end"/>
      </w:r>
      <w:r>
        <w:t>.</w:t>
      </w:r>
    </w:p>
  </w:footnote>
  <w:footnote w:id="58">
    <w:p w14:paraId="10614836" w14:textId="77777777" w:rsidR="00D401B2" w:rsidRDefault="00D401B2" w:rsidP="00D401B2">
      <w:pPr>
        <w:pStyle w:val="FootnoteText"/>
      </w:pPr>
      <w:r>
        <w:rPr>
          <w:rStyle w:val="FootnoteReference"/>
        </w:rPr>
        <w:footnoteRef/>
      </w:r>
      <w:r>
        <w:t xml:space="preserve"> See Chapter </w:t>
      </w:r>
      <w:r>
        <w:fldChar w:fldCharType="begin"/>
      </w:r>
      <w:r>
        <w:instrText xml:space="preserve"> REF _Ref382301767 \r \h </w:instrText>
      </w:r>
      <w:r>
        <w:fldChar w:fldCharType="separate"/>
      </w:r>
      <w:r>
        <w:t>3.2</w:t>
      </w:r>
      <w:r>
        <w:fldChar w:fldCharType="end"/>
      </w:r>
      <w:r>
        <w:t>.</w:t>
      </w:r>
    </w:p>
  </w:footnote>
  <w:footnote w:id="59">
    <w:p w14:paraId="7F1BF99C" w14:textId="4DCF8CE6" w:rsidR="00D401B2" w:rsidRDefault="00D401B2" w:rsidP="00D401B2">
      <w:pPr>
        <w:pStyle w:val="FootnoteText"/>
      </w:pPr>
      <w:r>
        <w:rPr>
          <w:rStyle w:val="FootnoteReference"/>
        </w:rPr>
        <w:footnoteRef/>
      </w:r>
      <w:r>
        <w:t xml:space="preserve"> </w:t>
      </w:r>
      <w:hyperlink r:id="rId16" w:history="1">
        <w:r w:rsidR="00AA68DF" w:rsidRPr="00E14DBD">
          <w:rPr>
            <w:rStyle w:val="Hyperlink"/>
          </w:rPr>
          <w:t>https://au.creativecommons.net/area/government/</w:t>
        </w:r>
      </w:hyperlink>
    </w:p>
  </w:footnote>
  <w:footnote w:id="60">
    <w:p w14:paraId="6F43C623" w14:textId="77777777" w:rsidR="00D401B2" w:rsidRPr="00DF5CEF" w:rsidRDefault="00D401B2" w:rsidP="00D401B2">
      <w:pPr>
        <w:pStyle w:val="FootnoteText"/>
      </w:pPr>
      <w:r w:rsidRPr="00DF5CEF">
        <w:rPr>
          <w:rStyle w:val="FootnoteReference"/>
        </w:rPr>
        <w:footnoteRef/>
      </w:r>
      <w:r w:rsidRPr="00DF5CEF">
        <w:t xml:space="preserve"> See Chapter</w:t>
      </w:r>
      <w:r>
        <w:t xml:space="preserve"> </w:t>
      </w:r>
      <w:r>
        <w:fldChar w:fldCharType="begin"/>
      </w:r>
      <w:r>
        <w:instrText xml:space="preserve"> REF _Ref381710329 \r \h </w:instrText>
      </w:r>
      <w:r>
        <w:fldChar w:fldCharType="separate"/>
      </w:r>
      <w:r>
        <w:t>4.2</w:t>
      </w:r>
      <w:r>
        <w:fldChar w:fldCharType="end"/>
      </w:r>
      <w:r w:rsidRPr="00DF5CEF">
        <w:t>.</w:t>
      </w:r>
    </w:p>
  </w:footnote>
  <w:footnote w:id="61">
    <w:p w14:paraId="16151F48" w14:textId="77777777" w:rsidR="00D401B2" w:rsidRDefault="00D401B2" w:rsidP="00D401B2">
      <w:pPr>
        <w:pStyle w:val="FootnoteText"/>
      </w:pPr>
      <w:r>
        <w:rPr>
          <w:rStyle w:val="FootnoteReference"/>
        </w:rPr>
        <w:footnoteRef/>
      </w:r>
      <w:r>
        <w:t xml:space="preserve"> See IP Policy Intent and Principle 2.</w:t>
      </w:r>
    </w:p>
  </w:footnote>
  <w:footnote w:id="62">
    <w:p w14:paraId="435DDCA8" w14:textId="77777777" w:rsidR="00D401B2" w:rsidRDefault="00D401B2" w:rsidP="00D401B2">
      <w:pPr>
        <w:pStyle w:val="FootnoteText"/>
      </w:pPr>
      <w:r>
        <w:rPr>
          <w:rStyle w:val="FootnoteReference"/>
        </w:rPr>
        <w:footnoteRef/>
      </w:r>
      <w:r>
        <w:t xml:space="preserve"> See IP Policy Principle 3.</w:t>
      </w:r>
    </w:p>
  </w:footnote>
  <w:footnote w:id="63">
    <w:p w14:paraId="02E6E829" w14:textId="77777777" w:rsidR="00D401B2" w:rsidRDefault="00D401B2" w:rsidP="00D401B2">
      <w:pPr>
        <w:pStyle w:val="FootnoteText"/>
      </w:pPr>
      <w:r>
        <w:rPr>
          <w:rStyle w:val="FootnoteReference"/>
        </w:rPr>
        <w:footnoteRef/>
      </w:r>
      <w:r>
        <w:t xml:space="preserve"> See Chapter </w:t>
      </w:r>
      <w:r>
        <w:fldChar w:fldCharType="begin"/>
      </w:r>
      <w:r>
        <w:instrText xml:space="preserve"> REF _Ref382900074 \r \h </w:instrText>
      </w:r>
      <w:r>
        <w:fldChar w:fldCharType="separate"/>
      </w:r>
      <w:r>
        <w:t>4.2.4</w:t>
      </w:r>
      <w:r>
        <w:fldChar w:fldCharType="end"/>
      </w:r>
      <w:r>
        <w:t>.</w:t>
      </w:r>
    </w:p>
  </w:footnote>
  <w:footnote w:id="64">
    <w:p w14:paraId="6F65192D" w14:textId="77777777" w:rsidR="00D401B2" w:rsidRDefault="00D401B2" w:rsidP="00D401B2">
      <w:pPr>
        <w:pStyle w:val="FootnoteText"/>
      </w:pPr>
      <w:r>
        <w:rPr>
          <w:rStyle w:val="FootnoteReference"/>
        </w:rPr>
        <w:footnoteRef/>
      </w:r>
      <w:r>
        <w:t xml:space="preserve"> See Chapter </w:t>
      </w:r>
      <w:r>
        <w:fldChar w:fldCharType="begin"/>
      </w:r>
      <w:r>
        <w:instrText xml:space="preserve"> REF _Ref345582495 \r \h </w:instrText>
      </w:r>
      <w:r>
        <w:fldChar w:fldCharType="separate"/>
      </w:r>
      <w:r>
        <w:t>7</w:t>
      </w:r>
      <w:r>
        <w:fldChar w:fldCharType="end"/>
      </w:r>
      <w:r>
        <w:t xml:space="preserve"> for more information on IP commercialisation.</w:t>
      </w:r>
    </w:p>
  </w:footnote>
  <w:footnote w:id="65">
    <w:p w14:paraId="1483BA9B" w14:textId="77777777" w:rsidR="00D401B2" w:rsidRDefault="00D401B2" w:rsidP="00D401B2">
      <w:pPr>
        <w:pStyle w:val="FootnoteText"/>
      </w:pPr>
      <w:r>
        <w:rPr>
          <w:rStyle w:val="FootnoteReference"/>
        </w:rPr>
        <w:footnoteRef/>
      </w:r>
      <w:r>
        <w:t xml:space="preserve"> See Chapter </w:t>
      </w:r>
      <w:r>
        <w:fldChar w:fldCharType="begin"/>
      </w:r>
      <w:r>
        <w:instrText xml:space="preserve"> REF _Ref382301767 \r \h </w:instrText>
      </w:r>
      <w:r>
        <w:fldChar w:fldCharType="separate"/>
      </w:r>
      <w:r>
        <w:t>3.2</w:t>
      </w:r>
      <w:r>
        <w:fldChar w:fldCharType="end"/>
      </w:r>
      <w:r>
        <w:t>.</w:t>
      </w:r>
    </w:p>
  </w:footnote>
  <w:footnote w:id="66">
    <w:p w14:paraId="52173692" w14:textId="77777777" w:rsidR="009F43FE" w:rsidRPr="00DF5CEF" w:rsidRDefault="009F43FE" w:rsidP="009F43FE">
      <w:pPr>
        <w:pStyle w:val="FootnoteText"/>
      </w:pPr>
      <w:r w:rsidRPr="00DF5CEF">
        <w:rPr>
          <w:rStyle w:val="FootnoteReference"/>
        </w:rPr>
        <w:footnoteRef/>
      </w:r>
      <w:r w:rsidRPr="00DF5CEF">
        <w:t xml:space="preserve"> Information adapted from Commonwealth of Australia, </w:t>
      </w:r>
      <w:r w:rsidRPr="00DF5CEF">
        <w:rPr>
          <w:i/>
        </w:rPr>
        <w:t>Australian Government Intellectual Property Manual</w:t>
      </w:r>
      <w:r w:rsidRPr="00DF5CEF">
        <w:t xml:space="preserve"> (2012), p. 139.</w:t>
      </w:r>
    </w:p>
  </w:footnote>
  <w:footnote w:id="67">
    <w:p w14:paraId="5F95714E" w14:textId="77777777" w:rsidR="009F43FE" w:rsidRPr="00DF5CEF" w:rsidRDefault="009F43FE" w:rsidP="009F43FE">
      <w:pPr>
        <w:pStyle w:val="FootnoteText"/>
      </w:pPr>
      <w:r>
        <w:rPr>
          <w:rStyle w:val="FootnoteReference"/>
        </w:rPr>
        <w:footnoteRef/>
      </w:r>
      <w:r>
        <w:t xml:space="preserve"> </w:t>
      </w:r>
      <w:r w:rsidRPr="00DF5CEF">
        <w:t>Source of diagram: Commonwealth of Australia,</w:t>
      </w:r>
      <w:r w:rsidRPr="00D41D9B">
        <w:t xml:space="preserve"> </w:t>
      </w:r>
      <w:r w:rsidRPr="00DF5CEF">
        <w:rPr>
          <w:i/>
        </w:rPr>
        <w:t>The Australian Government Intellectual Property Manual</w:t>
      </w:r>
      <w:r w:rsidRPr="00982D0E">
        <w:t xml:space="preserve"> </w:t>
      </w:r>
      <w:r w:rsidRPr="00C7052F">
        <w:t>(2012</w:t>
      </w:r>
      <w:r w:rsidRPr="00DF5CEF">
        <w:t>), p. 139.</w:t>
      </w:r>
    </w:p>
  </w:footnote>
  <w:footnote w:id="68">
    <w:p w14:paraId="0328A2B8" w14:textId="77777777" w:rsidR="009F43FE" w:rsidRPr="00DF5CEF" w:rsidRDefault="009F43FE" w:rsidP="009F43FE">
      <w:pPr>
        <w:pStyle w:val="FootnoteText"/>
      </w:pPr>
      <w:r w:rsidRPr="00DF5CEF">
        <w:rPr>
          <w:rStyle w:val="FootnoteReference"/>
        </w:rPr>
        <w:footnoteRef/>
      </w:r>
      <w:r w:rsidRPr="00DF5CEF">
        <w:t xml:space="preserve"> The following table adapted from Commonwealth of Australia, </w:t>
      </w:r>
      <w:r w:rsidRPr="00DF5CEF">
        <w:rPr>
          <w:i/>
        </w:rPr>
        <w:t>The Australian Government Intellectual Property Manual</w:t>
      </w:r>
      <w:r w:rsidRPr="00DF5CEF">
        <w:t xml:space="preserve"> (2012), p. 132.</w:t>
      </w:r>
    </w:p>
  </w:footnote>
  <w:footnote w:id="69">
    <w:p w14:paraId="48F7171A" w14:textId="77777777" w:rsidR="009F43FE" w:rsidRPr="00DF5CEF" w:rsidRDefault="009F43FE" w:rsidP="009F43FE">
      <w:pPr>
        <w:pStyle w:val="FootnoteText"/>
      </w:pPr>
      <w:r w:rsidRPr="00DF5CEF">
        <w:rPr>
          <w:rStyle w:val="FootnoteReference"/>
        </w:rPr>
        <w:footnoteRef/>
      </w:r>
      <w:r w:rsidRPr="00DF5CEF">
        <w:t xml:space="preserve"> More guidance on significant IP is provided in Chapter 1.8.</w:t>
      </w:r>
      <w:r>
        <w:t xml:space="preserve"> </w:t>
      </w:r>
    </w:p>
  </w:footnote>
  <w:footnote w:id="70">
    <w:p w14:paraId="4A3E2B5F" w14:textId="77777777" w:rsidR="009F43FE" w:rsidRDefault="009F43FE" w:rsidP="009F43FE">
      <w:pPr>
        <w:pStyle w:val="FootnoteText"/>
      </w:pPr>
      <w:r>
        <w:rPr>
          <w:rStyle w:val="FootnoteReference"/>
        </w:rPr>
        <w:footnoteRef/>
      </w:r>
      <w:r>
        <w:t xml:space="preserve"> This content and the following table a</w:t>
      </w:r>
      <w:r w:rsidRPr="00DF5CEF">
        <w:t xml:space="preserve">dapted from Commonwealth of Australia, </w:t>
      </w:r>
      <w:r w:rsidRPr="00DF5CEF">
        <w:rPr>
          <w:i/>
        </w:rPr>
        <w:t>The Australian Government Intellectual Property Manual</w:t>
      </w:r>
      <w:r w:rsidRPr="00DF5CEF">
        <w:t xml:space="preserve"> (2012), p. </w:t>
      </w:r>
      <w:r>
        <w:t>77</w:t>
      </w:r>
      <w:r w:rsidRPr="00DF5CEF">
        <w:t>.</w:t>
      </w:r>
    </w:p>
  </w:footnote>
  <w:footnote w:id="71">
    <w:p w14:paraId="4E12ADB5" w14:textId="77777777" w:rsidR="009F43FE" w:rsidRDefault="009F43FE" w:rsidP="009F43FE">
      <w:pPr>
        <w:pStyle w:val="FootnoteText"/>
      </w:pPr>
      <w:r>
        <w:rPr>
          <w:rStyle w:val="FootnoteReference"/>
        </w:rPr>
        <w:footnoteRef/>
      </w:r>
      <w:r>
        <w:t xml:space="preserve"> For information on conducting an IP needs analysis see Commonwealth of Australia,</w:t>
      </w:r>
      <w:r w:rsidRPr="00501316">
        <w:t xml:space="preserve"> </w:t>
      </w:r>
      <w:r w:rsidRPr="00501316">
        <w:rPr>
          <w:i/>
        </w:rPr>
        <w:t>Australian Government Intellectual Property Manual</w:t>
      </w:r>
      <w:r w:rsidRPr="00501316">
        <w:t xml:space="preserve"> (201</w:t>
      </w:r>
      <w:r>
        <w:t>8</w:t>
      </w:r>
      <w:r w:rsidRPr="00501316">
        <w:t>)</w:t>
      </w:r>
      <w:r>
        <w:t>, pp. 138</w:t>
      </w:r>
      <w:r>
        <w:noBreakHyphen/>
        <w:t xml:space="preserve">145. </w:t>
      </w:r>
    </w:p>
  </w:footnote>
  <w:footnote w:id="72">
    <w:p w14:paraId="3D9EDC8F" w14:textId="77777777" w:rsidR="009F43FE" w:rsidRDefault="009F43FE" w:rsidP="009F43FE">
      <w:pPr>
        <w:pStyle w:val="FootnoteText"/>
      </w:pPr>
      <w:r>
        <w:rPr>
          <w:rStyle w:val="FootnoteReference"/>
        </w:rPr>
        <w:footnoteRef/>
      </w:r>
      <w:r>
        <w:t xml:space="preserve"> </w:t>
      </w:r>
      <w:r w:rsidRPr="00F06A5E">
        <w:t xml:space="preserve">Commonwealth of Australia, </w:t>
      </w:r>
      <w:r w:rsidRPr="00F06A5E">
        <w:rPr>
          <w:i/>
        </w:rPr>
        <w:t>Australian Government Intellectual Property Manual</w:t>
      </w:r>
      <w:r w:rsidRPr="00F06A5E">
        <w:t xml:space="preserve"> (201</w:t>
      </w:r>
      <w:r>
        <w:t>8</w:t>
      </w:r>
      <w:r w:rsidRPr="00F06A5E">
        <w:t xml:space="preserve">), </w:t>
      </w:r>
      <w:r>
        <w:t>pp. 147</w:t>
      </w:r>
      <w:r>
        <w:noBreakHyphen/>
        <w:t>149</w:t>
      </w:r>
      <w:r w:rsidRPr="00F06A5E">
        <w:t>.</w:t>
      </w:r>
      <w:r>
        <w:t xml:space="preserve"> Note that this document does not bind agencies or impact on the </w:t>
      </w:r>
      <w:r>
        <w:t>IP Policy, and should be used for guidance only.</w:t>
      </w:r>
    </w:p>
  </w:footnote>
  <w:footnote w:id="73">
    <w:p w14:paraId="128031B1" w14:textId="77777777" w:rsidR="009F43FE" w:rsidRPr="00DF5CEF" w:rsidRDefault="009F43FE" w:rsidP="009F43FE">
      <w:pPr>
        <w:pStyle w:val="FootnoteText"/>
      </w:pPr>
      <w:r w:rsidRPr="00DF5CEF">
        <w:rPr>
          <w:rStyle w:val="FootnoteReference"/>
        </w:rPr>
        <w:footnoteRef/>
      </w:r>
      <w:r w:rsidRPr="00DF5CEF">
        <w:t xml:space="preserve"> See Chapter </w:t>
      </w:r>
      <w:r w:rsidRPr="00DF5CEF">
        <w:fldChar w:fldCharType="begin"/>
      </w:r>
      <w:r w:rsidRPr="00DF5CEF">
        <w:instrText xml:space="preserve"> REF _Ref357068308 \r \h  \* MERGEFORMAT </w:instrText>
      </w:r>
      <w:r w:rsidRPr="00DF5CEF">
        <w:fldChar w:fldCharType="separate"/>
      </w:r>
      <w:r>
        <w:t>8.2</w:t>
      </w:r>
      <w:r w:rsidRPr="00DF5CEF">
        <w:fldChar w:fldCharType="end"/>
      </w:r>
      <w:r w:rsidRPr="00DF5CEF">
        <w:t xml:space="preserve"> for more detail. </w:t>
      </w:r>
    </w:p>
  </w:footnote>
  <w:footnote w:id="74">
    <w:p w14:paraId="5AFF21AD" w14:textId="77777777" w:rsidR="009F43FE" w:rsidRPr="00DF5CEF" w:rsidRDefault="009F43FE" w:rsidP="009F43FE">
      <w:pPr>
        <w:pStyle w:val="FootnoteText"/>
      </w:pPr>
      <w:r w:rsidRPr="00DF5CEF">
        <w:rPr>
          <w:rStyle w:val="FootnoteReference"/>
        </w:rPr>
        <w:footnoteRef/>
      </w:r>
      <w:r w:rsidRPr="00DF5CEF">
        <w:t xml:space="preserve"> See Chapter </w:t>
      </w:r>
      <w:r>
        <w:t>7</w:t>
      </w:r>
      <w:r w:rsidRPr="00DF5CEF">
        <w:t xml:space="preserve"> for more detail. </w:t>
      </w:r>
    </w:p>
  </w:footnote>
  <w:footnote w:id="75">
    <w:p w14:paraId="08BBC38A" w14:textId="77777777" w:rsidR="009F43FE" w:rsidRPr="00DF5CEF" w:rsidRDefault="009F43FE" w:rsidP="009F43FE">
      <w:pPr>
        <w:pStyle w:val="FootnoteText"/>
      </w:pPr>
      <w:r w:rsidRPr="00DF5CEF">
        <w:rPr>
          <w:rStyle w:val="FootnoteReference"/>
        </w:rPr>
        <w:footnoteRef/>
      </w:r>
      <w:r w:rsidRPr="00DF5CEF">
        <w:t xml:space="preserve"> See Principle 3 of the IP Policy. </w:t>
      </w:r>
    </w:p>
  </w:footnote>
  <w:footnote w:id="76">
    <w:p w14:paraId="264948DF" w14:textId="77777777" w:rsidR="009F43FE" w:rsidRPr="00DF5CEF" w:rsidRDefault="009F43FE" w:rsidP="009F43FE">
      <w:pPr>
        <w:pStyle w:val="FootnoteText"/>
      </w:pPr>
      <w:r w:rsidRPr="00DF5CEF">
        <w:rPr>
          <w:rStyle w:val="FootnoteReference"/>
        </w:rPr>
        <w:footnoteRef/>
      </w:r>
      <w:r w:rsidRPr="00DF5CEF">
        <w:t xml:space="preserve"> See IP Policy Intent. </w:t>
      </w:r>
    </w:p>
  </w:footnote>
  <w:footnote w:id="77">
    <w:p w14:paraId="647D4E47" w14:textId="77777777" w:rsidR="009F43FE" w:rsidRDefault="009F43FE" w:rsidP="009F43FE">
      <w:pPr>
        <w:pStyle w:val="FootnoteText"/>
      </w:pPr>
      <w:r>
        <w:rPr>
          <w:rStyle w:val="FootnoteReference"/>
        </w:rPr>
        <w:footnoteRef/>
      </w:r>
      <w:r>
        <w:t xml:space="preserve"> Adapted from Commonwealth of Australia,</w:t>
      </w:r>
      <w:r w:rsidRPr="00501316">
        <w:t xml:space="preserve"> </w:t>
      </w:r>
      <w:r w:rsidRPr="00501316">
        <w:rPr>
          <w:i/>
        </w:rPr>
        <w:t>Australian Government Intellectual Property Manual</w:t>
      </w:r>
      <w:r w:rsidRPr="00501316">
        <w:t xml:space="preserve"> (201</w:t>
      </w:r>
      <w:r>
        <w:t>8</w:t>
      </w:r>
      <w:r w:rsidRPr="00501316">
        <w:t>)</w:t>
      </w:r>
      <w:r>
        <w:t>, p. 149. See pp. 146</w:t>
      </w:r>
      <w:r>
        <w:noBreakHyphen/>
        <w:t xml:space="preserve">147 for more information. </w:t>
      </w:r>
    </w:p>
  </w:footnote>
  <w:footnote w:id="78">
    <w:p w14:paraId="3630EDA2" w14:textId="77777777" w:rsidR="009F43FE" w:rsidRDefault="009F43FE" w:rsidP="009F43FE">
      <w:pPr>
        <w:pStyle w:val="FootnoteText"/>
      </w:pPr>
      <w:r>
        <w:rPr>
          <w:rStyle w:val="FootnoteReference"/>
        </w:rPr>
        <w:footnoteRef/>
      </w:r>
      <w:r>
        <w:t xml:space="preserve"> </w:t>
      </w:r>
      <w:hyperlink r:id="rId17" w:history="1">
        <w:r w:rsidRPr="00B70311">
          <w:rPr>
            <w:rStyle w:val="Hyperlink"/>
          </w:rPr>
          <w:t>https://www.buyingfor.vic.gov.au/goods-and-services-standard-contract-templates</w:t>
        </w:r>
      </w:hyperlink>
      <w:r>
        <w:t xml:space="preserve"> </w:t>
      </w:r>
    </w:p>
  </w:footnote>
  <w:footnote w:id="79">
    <w:p w14:paraId="0E1932A7" w14:textId="77777777" w:rsidR="009F43FE" w:rsidRDefault="009F43FE" w:rsidP="009F43FE">
      <w:pPr>
        <w:pStyle w:val="FootnoteText"/>
      </w:pPr>
      <w:r>
        <w:rPr>
          <w:rStyle w:val="FootnoteReference"/>
        </w:rPr>
        <w:footnoteRef/>
      </w:r>
      <w:r>
        <w:t xml:space="preserve"> </w:t>
      </w:r>
      <w:r w:rsidRPr="00F06A5E">
        <w:t xml:space="preserve">Commonwealth of Australia, </w:t>
      </w:r>
      <w:r w:rsidRPr="00F06A5E">
        <w:rPr>
          <w:i/>
        </w:rPr>
        <w:t>Australian Government Intellectual Property Manual</w:t>
      </w:r>
      <w:r w:rsidRPr="00F06A5E">
        <w:t xml:space="preserve"> (201</w:t>
      </w:r>
      <w:r>
        <w:t>8</w:t>
      </w:r>
      <w:r w:rsidRPr="00F06A5E">
        <w:t xml:space="preserve">), </w:t>
      </w:r>
      <w:r>
        <w:t>pp. 153</w:t>
      </w:r>
      <w:r>
        <w:noBreakHyphen/>
        <w:t>159</w:t>
      </w:r>
      <w:r w:rsidRPr="00F06A5E">
        <w:t>.</w:t>
      </w:r>
      <w:r>
        <w:t xml:space="preserve"> Note that this document does not bind agencies or impact on the </w:t>
      </w:r>
      <w:r>
        <w:t>IP Policy, and should be used for guidance only.</w:t>
      </w:r>
    </w:p>
  </w:footnote>
  <w:footnote w:id="80">
    <w:p w14:paraId="77B8D920" w14:textId="77777777" w:rsidR="009F43FE" w:rsidRDefault="009F43FE" w:rsidP="009F43FE">
      <w:pPr>
        <w:pStyle w:val="FootnoteText"/>
      </w:pPr>
      <w:r>
        <w:rPr>
          <w:rStyle w:val="FootnoteReference"/>
        </w:rPr>
        <w:footnoteRef/>
      </w:r>
      <w:r>
        <w:t xml:space="preserve"> See Public Record Office Victoria, </w:t>
      </w:r>
      <w:r w:rsidRPr="00470609">
        <w:rPr>
          <w:i/>
          <w:iCs/>
        </w:rPr>
        <w:t>PROS 19/</w:t>
      </w:r>
      <w:r w:rsidRPr="00470609">
        <w:rPr>
          <w:i/>
          <w:iCs/>
        </w:rPr>
        <w:t>04  Operational Management Standard</w:t>
      </w:r>
      <w:r>
        <w:t xml:space="preserve">, 2020, </w:t>
      </w:r>
      <w:r w:rsidRPr="00470609">
        <w:t>https://prov.vic.gov.au/recordkeeping-government/document-library/pros-1904-operational-management-standard</w:t>
      </w:r>
      <w:hyperlink w:history="1"/>
    </w:p>
  </w:footnote>
  <w:footnote w:id="81">
    <w:p w14:paraId="096EA421" w14:textId="77777777" w:rsidR="009F43FE" w:rsidRDefault="009F43FE" w:rsidP="009F43FE">
      <w:pPr>
        <w:pStyle w:val="FootnoteText"/>
      </w:pPr>
      <w:r>
        <w:rPr>
          <w:rStyle w:val="FootnoteReference"/>
        </w:rPr>
        <w:footnoteRef/>
      </w:r>
      <w:r>
        <w:t xml:space="preserve"> A</w:t>
      </w:r>
      <w:r w:rsidRPr="000E2A57">
        <w:t>dapted from Commonwealth of Australia, Australian Government Intellectua</w:t>
      </w:r>
      <w:r>
        <w:t>l Property Manual (2012), p. 200</w:t>
      </w:r>
      <w:r w:rsidRPr="000E2A57">
        <w:t>.</w:t>
      </w:r>
    </w:p>
  </w:footnote>
  <w:footnote w:id="82">
    <w:p w14:paraId="749B3112" w14:textId="77777777" w:rsidR="009F43FE" w:rsidRPr="0089771C" w:rsidRDefault="009F43FE" w:rsidP="009F43FE">
      <w:pPr>
        <w:pStyle w:val="FootnoteText"/>
      </w:pPr>
      <w:r w:rsidRPr="0089771C">
        <w:rPr>
          <w:rStyle w:val="FootnoteReference"/>
        </w:rPr>
        <w:footnoteRef/>
      </w:r>
      <w:r w:rsidRPr="0089771C">
        <w:t xml:space="preserve"> </w:t>
      </w:r>
      <w:r w:rsidRPr="0089771C">
        <w:rPr>
          <w:i/>
        </w:rPr>
        <w:t>National Gallery of Victoria Act 1966</w:t>
      </w:r>
      <w:r w:rsidRPr="0089771C">
        <w:t>, section 13(1)(d).</w:t>
      </w:r>
    </w:p>
  </w:footnote>
  <w:footnote w:id="83">
    <w:p w14:paraId="00B66A64" w14:textId="77777777" w:rsidR="009F43FE" w:rsidRPr="0089771C" w:rsidRDefault="009F43FE" w:rsidP="009F43FE">
      <w:pPr>
        <w:pStyle w:val="FootnoteText"/>
      </w:pPr>
      <w:r w:rsidRPr="0089771C">
        <w:rPr>
          <w:rStyle w:val="FootnoteReference"/>
        </w:rPr>
        <w:footnoteRef/>
      </w:r>
      <w:r w:rsidRPr="0089771C">
        <w:t xml:space="preserve"> Section 129.</w:t>
      </w:r>
    </w:p>
  </w:footnote>
  <w:footnote w:id="84">
    <w:p w14:paraId="711C32B3" w14:textId="77777777" w:rsidR="009F43FE" w:rsidRPr="00DF5CEF" w:rsidRDefault="009F43FE" w:rsidP="009F43FE">
      <w:pPr>
        <w:pStyle w:val="FootnoteText"/>
      </w:pPr>
      <w:r w:rsidRPr="00DF5CEF">
        <w:rPr>
          <w:rStyle w:val="FootnoteReference"/>
        </w:rPr>
        <w:footnoteRef/>
      </w:r>
      <w:r w:rsidRPr="00DF5CEF">
        <w:t xml:space="preserve"> The Department of Transport publishes </w:t>
      </w:r>
      <w:r w:rsidRPr="00DF5CEF">
        <w:rPr>
          <w:i/>
        </w:rPr>
        <w:t>Guidelines for Cost</w:t>
      </w:r>
      <w:r>
        <w:rPr>
          <w:i/>
        </w:rPr>
        <w:noBreakHyphen/>
      </w:r>
      <w:r w:rsidRPr="00DF5CEF">
        <w:rPr>
          <w:i/>
        </w:rPr>
        <w:t>Benefit Analysis</w:t>
      </w:r>
      <w:r w:rsidRPr="00DF5CEF">
        <w:t xml:space="preserve"> which are available from </w:t>
      </w:r>
      <w:hyperlink r:id="rId18" w:history="1">
        <w:r w:rsidRPr="00DF5CEF">
          <w:rPr>
            <w:rStyle w:val="Hyperlink"/>
          </w:rPr>
          <w:t>http://www.transport.vic.gov.au/about</w:t>
        </w:r>
        <w:r>
          <w:rPr>
            <w:rStyle w:val="Hyperlink"/>
          </w:rPr>
          <w:noBreakHyphen/>
        </w:r>
        <w:r w:rsidRPr="00DF5CEF">
          <w:rPr>
            <w:rStyle w:val="Hyperlink"/>
          </w:rPr>
          <w:t>us/corporate</w:t>
        </w:r>
        <w:r>
          <w:rPr>
            <w:rStyle w:val="Hyperlink"/>
          </w:rPr>
          <w:noBreakHyphen/>
        </w:r>
        <w:r w:rsidRPr="00DF5CEF">
          <w:rPr>
            <w:rStyle w:val="Hyperlink"/>
          </w:rPr>
          <w:t>governance/guidelines</w:t>
        </w:r>
        <w:r>
          <w:rPr>
            <w:rStyle w:val="Hyperlink"/>
          </w:rPr>
          <w:noBreakHyphen/>
        </w:r>
        <w:r w:rsidRPr="00DF5CEF">
          <w:rPr>
            <w:rStyle w:val="Hyperlink"/>
          </w:rPr>
          <w:t>for</w:t>
        </w:r>
        <w:r>
          <w:rPr>
            <w:rStyle w:val="Hyperlink"/>
          </w:rPr>
          <w:noBreakHyphen/>
        </w:r>
        <w:r w:rsidRPr="00DF5CEF">
          <w:rPr>
            <w:rStyle w:val="Hyperlink"/>
          </w:rPr>
          <w:t>cost</w:t>
        </w:r>
        <w:r>
          <w:rPr>
            <w:rStyle w:val="Hyperlink"/>
          </w:rPr>
          <w:noBreakHyphen/>
        </w:r>
        <w:r w:rsidRPr="00DF5CEF">
          <w:rPr>
            <w:rStyle w:val="Hyperlink"/>
          </w:rPr>
          <w:t>benefit</w:t>
        </w:r>
        <w:r>
          <w:rPr>
            <w:rStyle w:val="Hyperlink"/>
          </w:rPr>
          <w:noBreakHyphen/>
        </w:r>
        <w:r w:rsidRPr="00DF5CEF">
          <w:rPr>
            <w:rStyle w:val="Hyperlink"/>
          </w:rPr>
          <w:t>analysis</w:t>
        </w:r>
      </w:hyperlink>
      <w:r w:rsidRPr="00DF5CEF">
        <w:t xml:space="preserve"> </w:t>
      </w:r>
    </w:p>
  </w:footnote>
  <w:footnote w:id="85">
    <w:p w14:paraId="61D1FBF5" w14:textId="77777777" w:rsidR="009F43FE" w:rsidRPr="00DF5CEF" w:rsidRDefault="009F43FE" w:rsidP="009F43FE">
      <w:pPr>
        <w:pStyle w:val="FootnoteText"/>
      </w:pPr>
      <w:r w:rsidRPr="00DF5CEF">
        <w:rPr>
          <w:rStyle w:val="FootnoteReference"/>
        </w:rPr>
        <w:footnoteRef/>
      </w:r>
      <w:r w:rsidRPr="00DF5CEF">
        <w:t xml:space="preserve"> See discussion in Chapter</w:t>
      </w:r>
      <w:r>
        <w:t xml:space="preserve"> </w:t>
      </w:r>
      <w:r>
        <w:fldChar w:fldCharType="begin"/>
      </w:r>
      <w:r>
        <w:instrText xml:space="preserve"> REF _Ref381710329 \r \h </w:instrText>
      </w:r>
      <w:r>
        <w:fldChar w:fldCharType="separate"/>
      </w:r>
      <w:r>
        <w:t>4.2</w:t>
      </w:r>
      <w:r>
        <w:fldChar w:fldCharType="end"/>
      </w:r>
      <w:r w:rsidRPr="00DF5CEF">
        <w:t xml:space="preserve"> for more detail.</w:t>
      </w:r>
    </w:p>
  </w:footnote>
  <w:footnote w:id="86">
    <w:p w14:paraId="4FBBBFD8" w14:textId="77777777" w:rsidR="009F43FE" w:rsidRDefault="009F43FE" w:rsidP="009F43FE">
      <w:pPr>
        <w:pStyle w:val="FootnoteText"/>
      </w:pPr>
      <w:r>
        <w:rPr>
          <w:rStyle w:val="FootnoteReference"/>
        </w:rPr>
        <w:footnoteRef/>
      </w:r>
      <w:r>
        <w:t xml:space="preserve"> The </w:t>
      </w:r>
      <w:r w:rsidRPr="0059075D">
        <w:t>Australian Government Intellectual Property Manual (201</w:t>
      </w:r>
      <w:r>
        <w:t>8</w:t>
      </w:r>
      <w:r w:rsidRPr="0059075D">
        <w:t xml:space="preserve">), Chapter </w:t>
      </w:r>
      <w:r>
        <w:t xml:space="preserve">10 includes some </w:t>
      </w:r>
      <w:r w:rsidRPr="0059075D">
        <w:t xml:space="preserve">guidance </w:t>
      </w:r>
      <w:r>
        <w:t xml:space="preserve">on the potential forms of commercialisation, which is available from </w:t>
      </w:r>
      <w:r w:rsidRPr="00C40EAF">
        <w:t>Australian Government intellectual property manual (infrastructure.gov.au)</w:t>
      </w:r>
      <w:r>
        <w:t>.</w:t>
      </w:r>
    </w:p>
  </w:footnote>
  <w:footnote w:id="87">
    <w:p w14:paraId="70BB9323" w14:textId="77777777" w:rsidR="009F43FE" w:rsidRDefault="009F43FE" w:rsidP="009F43FE">
      <w:pPr>
        <w:pStyle w:val="FootnoteText"/>
      </w:pPr>
      <w:r>
        <w:rPr>
          <w:rStyle w:val="FootnoteReference"/>
        </w:rPr>
        <w:footnoteRef/>
      </w:r>
      <w:r>
        <w:t xml:space="preserve"> See Chapter </w:t>
      </w:r>
      <w:r>
        <w:fldChar w:fldCharType="begin"/>
      </w:r>
      <w:r>
        <w:instrText xml:space="preserve"> REF _Ref377458007 \r \h </w:instrText>
      </w:r>
      <w:r>
        <w:fldChar w:fldCharType="separate"/>
      </w:r>
      <w:r>
        <w:t>7.2</w:t>
      </w:r>
      <w:r>
        <w:fldChar w:fldCharType="end"/>
      </w:r>
      <w:r>
        <w:t xml:space="preserve"> above. </w:t>
      </w:r>
    </w:p>
  </w:footnote>
  <w:footnote w:id="88">
    <w:p w14:paraId="6708A577" w14:textId="77777777" w:rsidR="009F43FE" w:rsidRDefault="009F43FE" w:rsidP="009F43FE">
      <w:pPr>
        <w:pStyle w:val="FootnoteText"/>
      </w:pPr>
      <w:r>
        <w:rPr>
          <w:rStyle w:val="FootnoteReference"/>
        </w:rPr>
        <w:footnoteRef/>
      </w:r>
      <w:r>
        <w:t xml:space="preserve"> </w:t>
      </w:r>
      <w:r w:rsidRPr="00F06A5E">
        <w:t xml:space="preserve">Commonwealth of Australia, </w:t>
      </w:r>
      <w:r w:rsidRPr="00F06A5E">
        <w:rPr>
          <w:i/>
        </w:rPr>
        <w:t>Australian Government Intellectual Property Manual</w:t>
      </w:r>
      <w:r w:rsidRPr="00F06A5E">
        <w:t xml:space="preserve"> (201</w:t>
      </w:r>
      <w:r>
        <w:t>8</w:t>
      </w:r>
      <w:r w:rsidRPr="00F06A5E">
        <w:t xml:space="preserve">), </w:t>
      </w:r>
      <w:r>
        <w:t>Chapter 10</w:t>
      </w:r>
      <w:r w:rsidRPr="00F06A5E">
        <w:t>.</w:t>
      </w:r>
      <w:r>
        <w:t xml:space="preserve"> Note that this document does not bind agencies or impact on the </w:t>
      </w:r>
      <w:r>
        <w:t>IP Policy, and should be used for guidance only.</w:t>
      </w:r>
    </w:p>
  </w:footnote>
  <w:footnote w:id="89">
    <w:p w14:paraId="51C0BAE5" w14:textId="77777777" w:rsidR="009F43FE" w:rsidRPr="00916487" w:rsidRDefault="009F43FE" w:rsidP="009F43FE">
      <w:pPr>
        <w:pStyle w:val="FootnoteText"/>
      </w:pPr>
      <w:r w:rsidRPr="00916487">
        <w:rPr>
          <w:rStyle w:val="FootnoteReference"/>
        </w:rPr>
        <w:footnoteRef/>
      </w:r>
      <w:r w:rsidRPr="00916487">
        <w:t xml:space="preserve"> </w:t>
      </w:r>
      <w:hyperlink r:id="rId19" w:history="1">
        <w:r w:rsidRPr="00916487">
          <w:rPr>
            <w:rStyle w:val="Hyperlink"/>
            <w:u w:val="none"/>
          </w:rPr>
          <w:t>Pricing for value A guide for government services Pricing principles (dtf.vic.gov.au)</w:t>
        </w:r>
      </w:hyperlink>
    </w:p>
  </w:footnote>
  <w:footnote w:id="90">
    <w:p w14:paraId="69CEB5E9" w14:textId="77777777" w:rsidR="009F43FE" w:rsidRDefault="009F43FE" w:rsidP="009F43FE">
      <w:pPr>
        <w:pStyle w:val="FootnoteText"/>
      </w:pPr>
      <w:r>
        <w:rPr>
          <w:rStyle w:val="FootnoteReference"/>
        </w:rPr>
        <w:footnoteRef/>
      </w:r>
      <w:r>
        <w:t xml:space="preserve"> The </w:t>
      </w:r>
      <w:r w:rsidRPr="002E47D9">
        <w:t>DataVic Access Policy</w:t>
      </w:r>
      <w:r>
        <w:t xml:space="preserve"> is currently in the process of being updated.</w:t>
      </w:r>
    </w:p>
  </w:footnote>
  <w:footnote w:id="91">
    <w:p w14:paraId="082106AB" w14:textId="77777777" w:rsidR="00BF2706" w:rsidRDefault="00BF2706" w:rsidP="00BF2706">
      <w:pPr>
        <w:pStyle w:val="FootnoteText"/>
      </w:pPr>
      <w:r>
        <w:rPr>
          <w:rStyle w:val="FootnoteReference"/>
        </w:rPr>
        <w:footnoteRef/>
      </w:r>
      <w:r>
        <w:t xml:space="preserve"> This content reproduced from </w:t>
      </w:r>
      <w:r w:rsidRPr="00F06A5E">
        <w:t xml:space="preserve">Commonwealth of Australia, </w:t>
      </w:r>
      <w:r w:rsidRPr="00F06A5E">
        <w:rPr>
          <w:i/>
        </w:rPr>
        <w:t>Australian Government Intellectual Property Manual</w:t>
      </w:r>
      <w:r w:rsidRPr="00F06A5E">
        <w:t xml:space="preserve"> (2012), </w:t>
      </w:r>
      <w:r>
        <w:t>p. 83.</w:t>
      </w:r>
    </w:p>
  </w:footnote>
  <w:footnote w:id="92">
    <w:p w14:paraId="76097A53" w14:textId="77777777" w:rsidR="00BF2706" w:rsidRDefault="00BF2706" w:rsidP="00BF2706">
      <w:pPr>
        <w:pStyle w:val="FootnoteText"/>
      </w:pPr>
      <w:r>
        <w:rPr>
          <w:rStyle w:val="FootnoteReference"/>
        </w:rPr>
        <w:footnoteRef/>
      </w:r>
      <w:r>
        <w:t xml:space="preserve"> Table reproduced from </w:t>
      </w:r>
      <w:r w:rsidRPr="00F06A5E">
        <w:t xml:space="preserve">Commonwealth of Australia, </w:t>
      </w:r>
      <w:r w:rsidRPr="00F06A5E">
        <w:rPr>
          <w:i/>
        </w:rPr>
        <w:t>Australian Government Intellectual Property Manual</w:t>
      </w:r>
      <w:r w:rsidRPr="00F06A5E">
        <w:t xml:space="preserve"> (2012), </w:t>
      </w:r>
      <w:r>
        <w:t>p. 83.</w:t>
      </w:r>
    </w:p>
  </w:footnote>
  <w:footnote w:id="93">
    <w:p w14:paraId="64A6C8CC" w14:textId="77777777" w:rsidR="00BF2706" w:rsidRDefault="00BF2706" w:rsidP="00BF2706">
      <w:pPr>
        <w:pStyle w:val="FootnoteText"/>
      </w:pPr>
      <w:r>
        <w:rPr>
          <w:rStyle w:val="FootnoteReference"/>
        </w:rPr>
        <w:footnoteRef/>
      </w:r>
      <w:r>
        <w:t xml:space="preserve"> This content reproduced from </w:t>
      </w:r>
      <w:r w:rsidRPr="00F06A5E">
        <w:t xml:space="preserve">Commonwealth of Australia, </w:t>
      </w:r>
      <w:r w:rsidRPr="00F06A5E">
        <w:rPr>
          <w:i/>
        </w:rPr>
        <w:t>Australian Government Intellectual Property Manual</w:t>
      </w:r>
      <w:r w:rsidRPr="00F06A5E">
        <w:t xml:space="preserve"> (2012), </w:t>
      </w:r>
      <w:r>
        <w:t>p. 84.</w:t>
      </w:r>
    </w:p>
  </w:footnote>
  <w:footnote w:id="94">
    <w:p w14:paraId="4B05BB46" w14:textId="77777777" w:rsidR="00AC1553" w:rsidRPr="00DF5CEF" w:rsidRDefault="00AC1553" w:rsidP="00AC1553">
      <w:pPr>
        <w:pStyle w:val="FootnoteText"/>
      </w:pPr>
      <w:r w:rsidRPr="00DF5CEF">
        <w:rPr>
          <w:rStyle w:val="FootnoteReference"/>
        </w:rPr>
        <w:footnoteRef/>
      </w:r>
      <w:r w:rsidRPr="00DF5CEF">
        <w:t xml:space="preserve"> These are examples of circumstances in which this form of IP may require protection. They do not apply in all cases and agencies should consider on a </w:t>
      </w:r>
      <w:r w:rsidRPr="00DF5CEF">
        <w:t>case by case basis whether particular material requires protection in the context of the IP Policy.</w:t>
      </w:r>
    </w:p>
  </w:footnote>
  <w:footnote w:id="95">
    <w:p w14:paraId="36B45842" w14:textId="77777777" w:rsidR="00AC1553" w:rsidRPr="00DF5CEF" w:rsidRDefault="00AC1553" w:rsidP="00AC1553">
      <w:pPr>
        <w:pStyle w:val="FootnoteText"/>
      </w:pPr>
      <w:r w:rsidRPr="00DF5CEF">
        <w:rPr>
          <w:rStyle w:val="FootnoteReference"/>
        </w:rPr>
        <w:footnoteRef/>
      </w:r>
      <w:r w:rsidRPr="00DF5CEF">
        <w:t xml:space="preserve"> For detail on the registration process, see </w:t>
      </w:r>
      <w:r w:rsidRPr="00DF5CEF">
        <w:fldChar w:fldCharType="begin"/>
      </w:r>
      <w:r w:rsidRPr="00DF5CEF">
        <w:instrText xml:space="preserve"> REF _Ref351022467 \r \h  \* MERGEFORMAT </w:instrText>
      </w:r>
      <w:r w:rsidRPr="00DF5CEF">
        <w:fldChar w:fldCharType="separate"/>
      </w:r>
      <w:r>
        <w:t>Attachment 4</w:t>
      </w:r>
      <w:r w:rsidRPr="00DF5CEF">
        <w:fldChar w:fldCharType="end"/>
      </w:r>
      <w:r w:rsidRPr="00DF5CEF">
        <w:t>.</w:t>
      </w:r>
    </w:p>
  </w:footnote>
  <w:footnote w:id="96">
    <w:p w14:paraId="72A0F9B8" w14:textId="77777777" w:rsidR="00AC1553" w:rsidRPr="00DF5CEF" w:rsidRDefault="00AC1553" w:rsidP="00AC1553">
      <w:pPr>
        <w:pStyle w:val="FootnoteText"/>
      </w:pPr>
      <w:r w:rsidRPr="00DF5CEF">
        <w:rPr>
          <w:rStyle w:val="FootnoteReference"/>
        </w:rPr>
        <w:footnoteRef/>
      </w:r>
      <w:r w:rsidRPr="00DF5CEF">
        <w:t xml:space="preserve"> For detail on the registration process, see </w:t>
      </w:r>
      <w:r w:rsidRPr="00DF5CEF">
        <w:fldChar w:fldCharType="begin"/>
      </w:r>
      <w:r w:rsidRPr="00DF5CEF">
        <w:instrText xml:space="preserve"> REF _Ref351022467 \r \h  \* MERGEFORMAT </w:instrText>
      </w:r>
      <w:r w:rsidRPr="00DF5CEF">
        <w:fldChar w:fldCharType="separate"/>
      </w:r>
      <w:r>
        <w:t>Attachment 4</w:t>
      </w:r>
      <w:r w:rsidRPr="00DF5CEF">
        <w:fldChar w:fldCharType="end"/>
      </w:r>
      <w:r w:rsidRPr="00DF5CEF">
        <w:t>.</w:t>
      </w:r>
    </w:p>
  </w:footnote>
  <w:footnote w:id="97">
    <w:p w14:paraId="6F38665B" w14:textId="77777777" w:rsidR="00AC1553" w:rsidRPr="00DF5CEF" w:rsidRDefault="00AC1553" w:rsidP="00AC1553">
      <w:pPr>
        <w:pStyle w:val="FootnoteText"/>
      </w:pPr>
      <w:r w:rsidRPr="00DF5CEF">
        <w:rPr>
          <w:rStyle w:val="FootnoteReference"/>
        </w:rPr>
        <w:footnoteRef/>
      </w:r>
      <w:r w:rsidRPr="00DF5CEF">
        <w:t xml:space="preserve"> For detail on the registration process, see </w:t>
      </w:r>
      <w:r w:rsidRPr="00DF5CEF">
        <w:fldChar w:fldCharType="begin"/>
      </w:r>
      <w:r w:rsidRPr="00DF5CEF">
        <w:instrText xml:space="preserve"> REF _Ref351022467 \r \h  \* MERGEFORMAT </w:instrText>
      </w:r>
      <w:r w:rsidRPr="00DF5CEF">
        <w:fldChar w:fldCharType="separate"/>
      </w:r>
      <w:r>
        <w:t>Attachment 4</w:t>
      </w:r>
      <w:r w:rsidRPr="00DF5CEF">
        <w:fldChar w:fldCharType="end"/>
      </w:r>
      <w:r w:rsidRPr="00DF5CEF">
        <w:t>.</w:t>
      </w:r>
    </w:p>
  </w:footnote>
  <w:footnote w:id="98">
    <w:p w14:paraId="0D961212" w14:textId="77777777" w:rsidR="00AC1553" w:rsidRPr="00DF5CEF" w:rsidRDefault="00AC1553" w:rsidP="00AC1553">
      <w:pPr>
        <w:pStyle w:val="FootnoteText"/>
      </w:pPr>
      <w:r w:rsidRPr="00DF5CEF">
        <w:rPr>
          <w:rStyle w:val="FootnoteReference"/>
        </w:rPr>
        <w:footnoteRef/>
      </w:r>
      <w:r w:rsidRPr="00DF5CEF">
        <w:t xml:space="preserve"> For detail on the registration process, see </w:t>
      </w:r>
      <w:r w:rsidRPr="00DF5CEF">
        <w:fldChar w:fldCharType="begin"/>
      </w:r>
      <w:r w:rsidRPr="00DF5CEF">
        <w:instrText xml:space="preserve"> REF _Ref351022467 \r \h  \* MERGEFORMAT </w:instrText>
      </w:r>
      <w:r w:rsidRPr="00DF5CEF">
        <w:fldChar w:fldCharType="separate"/>
      </w:r>
      <w:r>
        <w:t>Attachment 4</w:t>
      </w:r>
      <w:r w:rsidRPr="00DF5CEF">
        <w:fldChar w:fldCharType="end"/>
      </w:r>
      <w:r w:rsidRPr="00DF5CEF">
        <w:t>.</w:t>
      </w:r>
    </w:p>
  </w:footnote>
  <w:footnote w:id="99">
    <w:p w14:paraId="1CABC353" w14:textId="170EBF9F" w:rsidR="00BF2706" w:rsidRPr="00DF5CEF" w:rsidRDefault="00BF2706" w:rsidP="00BF2706">
      <w:pPr>
        <w:pStyle w:val="FootnoteText"/>
      </w:pPr>
      <w:r w:rsidRPr="001402E1">
        <w:rPr>
          <w:rStyle w:val="FootnoteReference"/>
        </w:rPr>
        <w:footnoteRef/>
      </w:r>
      <w:r w:rsidRPr="001402E1">
        <w:t xml:space="preserve"> </w:t>
      </w:r>
      <w:r w:rsidR="009B5586">
        <w:t xml:space="preserve">See </w:t>
      </w:r>
      <w:hyperlink r:id="rId20" w:history="1">
        <w:r w:rsidR="009B5586" w:rsidRPr="00E14DBD">
          <w:rPr>
            <w:rStyle w:val="Hyperlink"/>
          </w:rPr>
          <w:t>https://ovic.vic.gov.au/information-security/information-security-resources/</w:t>
        </w:r>
      </w:hyperlink>
      <w:r w:rsidR="009B5586">
        <w:t xml:space="preserve"> </w:t>
      </w:r>
    </w:p>
  </w:footnote>
  <w:footnote w:id="100">
    <w:p w14:paraId="04710B6A" w14:textId="4CFB7319" w:rsidR="00BF2706" w:rsidRDefault="00BF2706" w:rsidP="00BF2706">
      <w:pPr>
        <w:pStyle w:val="FootnoteText"/>
      </w:pPr>
      <w:r>
        <w:rPr>
          <w:rStyle w:val="FootnoteReference"/>
        </w:rPr>
        <w:footnoteRef/>
      </w:r>
      <w:r>
        <w:t xml:space="preserve"> </w:t>
      </w:r>
      <w:r w:rsidRPr="00F06A5E">
        <w:t xml:space="preserve">Commonwealth of Australia, </w:t>
      </w:r>
      <w:r w:rsidRPr="00F06A5E">
        <w:rPr>
          <w:i/>
        </w:rPr>
        <w:t>Australian Government Intellectual Property Manual</w:t>
      </w:r>
      <w:r w:rsidRPr="00F06A5E">
        <w:t xml:space="preserve"> (201</w:t>
      </w:r>
      <w:r w:rsidR="009B5586">
        <w:t>8</w:t>
      </w:r>
      <w:r w:rsidRPr="00F06A5E">
        <w:t xml:space="preserve">), </w:t>
      </w:r>
      <w:r>
        <w:t>Chapter 5</w:t>
      </w:r>
      <w:r w:rsidRPr="00F06A5E">
        <w:t>.</w:t>
      </w:r>
      <w:r>
        <w:t xml:space="preserve"> Note that this document does not bind agencies or impact on the </w:t>
      </w:r>
      <w:r>
        <w:t>IP Policy, and should be used for guidance only.</w:t>
      </w:r>
    </w:p>
  </w:footnote>
  <w:footnote w:id="101">
    <w:p w14:paraId="7FCFA730" w14:textId="77777777" w:rsidR="00BF2706" w:rsidRDefault="00BF2706" w:rsidP="00BF2706">
      <w:pPr>
        <w:pStyle w:val="FootnoteText"/>
      </w:pPr>
      <w:r>
        <w:rPr>
          <w:rStyle w:val="FootnoteReference"/>
        </w:rPr>
        <w:footnoteRef/>
      </w:r>
      <w:r>
        <w:t xml:space="preserve"> There may be situations where the State has a contractual obligation to register intellectual property, where these issues will not apply – for example, under some collaboration agreements. </w:t>
      </w:r>
      <w:r>
        <w:t>Typically these would oblige the relevant party to take reasonable steps to register the IP, and may provide for cost sharing among participants.</w:t>
      </w:r>
    </w:p>
  </w:footnote>
  <w:footnote w:id="102">
    <w:p w14:paraId="5C4DD9CB" w14:textId="77777777" w:rsidR="00BF2706" w:rsidRDefault="00BF2706" w:rsidP="00BF2706">
      <w:pPr>
        <w:pStyle w:val="FootnoteText"/>
      </w:pPr>
      <w:r>
        <w:rPr>
          <w:rStyle w:val="FootnoteReference"/>
        </w:rPr>
        <w:footnoteRef/>
      </w:r>
      <w:r>
        <w:t xml:space="preserve"> See </w:t>
      </w:r>
      <w:r w:rsidRPr="00DF5CEF">
        <w:t xml:space="preserve">Commonwealth of Australia, </w:t>
      </w:r>
      <w:r w:rsidRPr="00DF5CEF">
        <w:rPr>
          <w:i/>
        </w:rPr>
        <w:t>Intellectual Property Manual</w:t>
      </w:r>
      <w:r>
        <w:t xml:space="preserve"> (2012) p. 219</w:t>
      </w:r>
      <w:r>
        <w:noBreakHyphen/>
        <w:t>222</w:t>
      </w:r>
      <w:r w:rsidRPr="00DF5CEF">
        <w:t>.</w:t>
      </w:r>
    </w:p>
  </w:footnote>
  <w:footnote w:id="103">
    <w:p w14:paraId="31A9163E" w14:textId="77777777" w:rsidR="00BF2706" w:rsidRPr="00DF5CEF" w:rsidRDefault="00BF2706" w:rsidP="00BF2706">
      <w:pPr>
        <w:pStyle w:val="FootnoteText"/>
      </w:pPr>
      <w:r w:rsidRPr="00DF5CEF">
        <w:rPr>
          <w:rStyle w:val="FootnoteReference"/>
        </w:rPr>
        <w:footnoteRef/>
      </w:r>
      <w:r w:rsidRPr="00DF5CEF">
        <w:t xml:space="preserve"> Adapted from Commonwealth of Australia, </w:t>
      </w:r>
      <w:r w:rsidRPr="00DF5CEF">
        <w:rPr>
          <w:i/>
        </w:rPr>
        <w:t>Intellectual Property Manual</w:t>
      </w:r>
      <w:r w:rsidRPr="00DF5CEF">
        <w:t xml:space="preserve"> (2012) p. 218.</w:t>
      </w:r>
    </w:p>
  </w:footnote>
  <w:footnote w:id="104">
    <w:p w14:paraId="3EC705AA" w14:textId="77777777" w:rsidR="00BF2706" w:rsidRDefault="00BF2706" w:rsidP="00BF2706">
      <w:pPr>
        <w:pStyle w:val="FootnoteText"/>
      </w:pPr>
      <w:r>
        <w:rPr>
          <w:rStyle w:val="FootnoteReference"/>
        </w:rPr>
        <w:footnoteRef/>
      </w:r>
      <w:r>
        <w:t xml:space="preserve"> For information on conducting an IP needs analysis for grant agreements see Commonwealth of Australia,</w:t>
      </w:r>
      <w:r w:rsidRPr="00501316">
        <w:t xml:space="preserve"> </w:t>
      </w:r>
      <w:r w:rsidRPr="00501316">
        <w:rPr>
          <w:i/>
        </w:rPr>
        <w:t>Australian Government Intellectual Property Manual</w:t>
      </w:r>
      <w:r w:rsidRPr="00501316">
        <w:t xml:space="preserve"> (2012)</w:t>
      </w:r>
      <w:r>
        <w:t>, pp. 166</w:t>
      </w:r>
      <w:r>
        <w:noBreakHyphen/>
        <w:t xml:space="preserve">169. </w:t>
      </w:r>
    </w:p>
  </w:footnote>
  <w:footnote w:id="105">
    <w:p w14:paraId="74312CFC" w14:textId="77777777" w:rsidR="00BF2706" w:rsidRPr="00DF5CEF" w:rsidRDefault="00BF2706" w:rsidP="00BF2706">
      <w:pPr>
        <w:pStyle w:val="FootnoteText"/>
      </w:pPr>
      <w:r w:rsidRPr="00DF5CEF">
        <w:rPr>
          <w:rStyle w:val="FootnoteReference"/>
        </w:rPr>
        <w:footnoteRef/>
      </w:r>
      <w:r w:rsidRPr="00DF5CEF">
        <w:t xml:space="preserve"> Commonwealth of Australia, </w:t>
      </w:r>
      <w:r w:rsidRPr="00DF5CEF">
        <w:rPr>
          <w:i/>
        </w:rPr>
        <w:t>Intellectual Property Manual</w:t>
      </w:r>
      <w:r w:rsidRPr="00DF5CEF">
        <w:t xml:space="preserve"> (2012) p.167</w:t>
      </w:r>
    </w:p>
  </w:footnote>
  <w:footnote w:id="106">
    <w:p w14:paraId="1D97C4C6" w14:textId="77777777" w:rsidR="00BF2706" w:rsidRPr="00DF5CEF" w:rsidRDefault="00BF2706" w:rsidP="00BF2706">
      <w:pPr>
        <w:pStyle w:val="FootnoteText"/>
      </w:pPr>
      <w:r w:rsidRPr="00DF5CEF">
        <w:rPr>
          <w:rStyle w:val="FootnoteReference"/>
        </w:rPr>
        <w:footnoteRef/>
      </w:r>
      <w:r w:rsidRPr="00DF5CEF">
        <w:t xml:space="preserve"> See clauses 16.3 and 16.4 of the CFA terms and conditions. </w:t>
      </w:r>
    </w:p>
  </w:footnote>
  <w:footnote w:id="107">
    <w:p w14:paraId="626491E8" w14:textId="77777777" w:rsidR="00BF2706" w:rsidRDefault="00BF2706" w:rsidP="00BF2706">
      <w:pPr>
        <w:pStyle w:val="FootnoteText"/>
      </w:pPr>
      <w:r>
        <w:rPr>
          <w:rStyle w:val="FootnoteReference"/>
        </w:rPr>
        <w:footnoteRef/>
      </w:r>
      <w:r>
        <w:t xml:space="preserve"> ARC</w:t>
      </w:r>
      <w:r w:rsidRPr="007E19EA">
        <w:t xml:space="preserve"> Open Access Policy: </w:t>
      </w:r>
      <w:hyperlink r:id="rId21" w:history="1">
        <w:r w:rsidRPr="00CE382B">
          <w:rPr>
            <w:rStyle w:val="Hyperlink"/>
          </w:rPr>
          <w:t>www.arc.gov.au/applicants/open_access.htm</w:t>
        </w:r>
      </w:hyperlink>
      <w:r w:rsidRPr="007E19EA">
        <w:t>.</w:t>
      </w:r>
      <w:r>
        <w:t xml:space="preserve"> </w:t>
      </w:r>
    </w:p>
  </w:footnote>
  <w:footnote w:id="108">
    <w:p w14:paraId="473E510A" w14:textId="77777777" w:rsidR="00BF2706" w:rsidRDefault="00BF2706" w:rsidP="00BF2706">
      <w:pPr>
        <w:pStyle w:val="FootnoteText"/>
      </w:pPr>
      <w:r>
        <w:rPr>
          <w:rStyle w:val="FootnoteReference"/>
        </w:rPr>
        <w:footnoteRef/>
      </w:r>
      <w:r>
        <w:t> NHMRC Open Access Statement: </w:t>
      </w:r>
      <w:hyperlink r:id="rId22" w:history="1">
        <w:r w:rsidRPr="002F2E53">
          <w:rPr>
            <w:rStyle w:val="Hyperlink"/>
          </w:rPr>
          <w:t>http://www.nhmrc.gov.au/book/nhmrc</w:t>
        </w:r>
        <w:r>
          <w:rPr>
            <w:rStyle w:val="Hyperlink"/>
          </w:rPr>
          <w:noBreakHyphen/>
        </w:r>
        <w:r w:rsidRPr="002F2E53">
          <w:rPr>
            <w:rStyle w:val="Hyperlink"/>
          </w:rPr>
          <w:t>funding</w:t>
        </w:r>
        <w:r>
          <w:rPr>
            <w:rStyle w:val="Hyperlink"/>
          </w:rPr>
          <w:noBreakHyphen/>
        </w:r>
        <w:r w:rsidRPr="002F2E53">
          <w:rPr>
            <w:rStyle w:val="Hyperlink"/>
          </w:rPr>
          <w:t>rules/section</w:t>
        </w:r>
        <w:r>
          <w:rPr>
            <w:rStyle w:val="Hyperlink"/>
          </w:rPr>
          <w:noBreakHyphen/>
        </w:r>
        <w:r w:rsidRPr="002F2E53">
          <w:rPr>
            <w:rStyle w:val="Hyperlink"/>
          </w:rPr>
          <w:t>nhmrc</w:t>
        </w:r>
        <w:r>
          <w:rPr>
            <w:rStyle w:val="Hyperlink"/>
          </w:rPr>
          <w:noBreakHyphen/>
        </w:r>
        <w:r w:rsidRPr="002F2E53">
          <w:rPr>
            <w:rStyle w:val="Hyperlink"/>
          </w:rPr>
          <w:t>funding</w:t>
        </w:r>
        <w:r>
          <w:rPr>
            <w:rStyle w:val="Hyperlink"/>
          </w:rPr>
          <w:noBreakHyphen/>
        </w:r>
        <w:r w:rsidRPr="002F2E53">
          <w:rPr>
            <w:rStyle w:val="Hyperlink"/>
          </w:rPr>
          <w:t>rules/a15</w:t>
        </w:r>
        <w:r>
          <w:rPr>
            <w:rStyle w:val="Hyperlink"/>
          </w:rPr>
          <w:noBreakHyphen/>
        </w:r>
        <w:r w:rsidRPr="002F2E53">
          <w:rPr>
            <w:rStyle w:val="Hyperlink"/>
          </w:rPr>
          <w:t>open</w:t>
        </w:r>
        <w:r>
          <w:rPr>
            <w:rStyle w:val="Hyperlink"/>
          </w:rPr>
          <w:noBreakHyphen/>
        </w:r>
        <w:r w:rsidRPr="002F2E53">
          <w:rPr>
            <w:rStyle w:val="Hyperlink"/>
          </w:rPr>
          <w:t>access</w:t>
        </w:r>
        <w:r>
          <w:rPr>
            <w:rStyle w:val="Hyperlink"/>
          </w:rPr>
          <w:noBreakHyphen/>
        </w:r>
        <w:r w:rsidRPr="002F2E53">
          <w:rPr>
            <w:rStyle w:val="Hyperlink"/>
          </w:rPr>
          <w:t>statement</w:t>
        </w:r>
      </w:hyperlink>
      <w:r>
        <w:t xml:space="preserve">. </w:t>
      </w:r>
    </w:p>
  </w:footnote>
  <w:footnote w:id="109">
    <w:p w14:paraId="3CB7CBB8" w14:textId="77777777" w:rsidR="00BF2706" w:rsidRPr="009B5586" w:rsidRDefault="00BF2706" w:rsidP="00BF2706">
      <w:pPr>
        <w:rPr>
          <w:sz w:val="15"/>
          <w:szCs w:val="15"/>
        </w:rPr>
      </w:pPr>
      <w:r w:rsidRPr="009B5586">
        <w:rPr>
          <w:rStyle w:val="FootnoteReference"/>
          <w:sz w:val="15"/>
          <w:szCs w:val="15"/>
        </w:rPr>
        <w:footnoteRef/>
      </w:r>
      <w:r w:rsidRPr="009B5586">
        <w:rPr>
          <w:sz w:val="15"/>
          <w:szCs w:val="15"/>
        </w:rPr>
        <w:t xml:space="preserve"> The ARC policy covers all publication outputs including books, whereas the NHMRC covers journal articles only.</w:t>
      </w:r>
    </w:p>
  </w:footnote>
  <w:footnote w:id="110">
    <w:p w14:paraId="720F1893" w14:textId="7CC4CE9A" w:rsidR="00BF2706" w:rsidRDefault="00BF2706" w:rsidP="00BF2706">
      <w:pPr>
        <w:pStyle w:val="FootnoteText"/>
      </w:pPr>
      <w:r>
        <w:rPr>
          <w:rStyle w:val="FootnoteReference"/>
        </w:rPr>
        <w:footnoteRef/>
      </w:r>
      <w:r>
        <w:t> </w:t>
      </w:r>
      <w:hyperlink r:id="rId23" w:history="1">
        <w:r w:rsidR="009B5586" w:rsidRPr="00E14DBD">
          <w:rPr>
            <w:rStyle w:val="Hyperlink"/>
          </w:rPr>
          <w:t>https://www.vic.gov.au/victorian-common-funding-agreement</w:t>
        </w:r>
      </w:hyperlink>
      <w:r w:rsidR="009B5586">
        <w:t xml:space="preserve"> </w:t>
      </w:r>
    </w:p>
  </w:footnote>
  <w:footnote w:id="111">
    <w:p w14:paraId="4B90046A" w14:textId="77777777" w:rsidR="00C04254" w:rsidRPr="00DF5CEF" w:rsidRDefault="00C04254" w:rsidP="00C04254">
      <w:pPr>
        <w:pStyle w:val="FootnoteText"/>
      </w:pPr>
      <w:r w:rsidRPr="00DF5CEF">
        <w:rPr>
          <w:rStyle w:val="FootnoteReference"/>
        </w:rPr>
        <w:footnoteRef/>
      </w:r>
      <w:r w:rsidRPr="00DF5CEF">
        <w:t xml:space="preserve"> </w:t>
      </w:r>
      <w:r w:rsidRPr="00DF5CEF">
        <w:rPr>
          <w:i/>
        </w:rPr>
        <w:t>Copyright Act 1968</w:t>
      </w:r>
      <w:r w:rsidRPr="00DF5CEF">
        <w:t xml:space="preserve"> (Cth) s 190 </w:t>
      </w:r>
    </w:p>
  </w:footnote>
  <w:footnote w:id="112">
    <w:p w14:paraId="6F0621CF" w14:textId="77777777" w:rsidR="00C04254" w:rsidRPr="00DF5CEF" w:rsidRDefault="00C04254" w:rsidP="00C04254">
      <w:pPr>
        <w:pStyle w:val="FootnoteText"/>
      </w:pPr>
      <w:r w:rsidRPr="00DF5CEF">
        <w:rPr>
          <w:rStyle w:val="FootnoteReference"/>
        </w:rPr>
        <w:footnoteRef/>
      </w:r>
      <w:r w:rsidRPr="00DF5CEF">
        <w:t xml:space="preserve"> </w:t>
      </w:r>
      <w:r w:rsidRPr="00DF5CEF">
        <w:rPr>
          <w:i/>
        </w:rPr>
        <w:t>Copyright Act 1968</w:t>
      </w:r>
      <w:r w:rsidRPr="00DF5CEF">
        <w:t xml:space="preserve"> (Cth) s 193</w:t>
      </w:r>
    </w:p>
  </w:footnote>
  <w:footnote w:id="113">
    <w:p w14:paraId="594BF118" w14:textId="77777777" w:rsidR="00C04254" w:rsidRPr="00DF5CEF" w:rsidRDefault="00C04254" w:rsidP="00C04254">
      <w:pPr>
        <w:pStyle w:val="FootnoteText"/>
      </w:pPr>
      <w:r w:rsidRPr="00DF5CEF">
        <w:rPr>
          <w:rStyle w:val="FootnoteReference"/>
        </w:rPr>
        <w:footnoteRef/>
      </w:r>
      <w:r w:rsidRPr="00DF5CEF">
        <w:t xml:space="preserve"> </w:t>
      </w:r>
      <w:r w:rsidRPr="00DF5CEF">
        <w:rPr>
          <w:i/>
        </w:rPr>
        <w:t>Copyright Act 1968</w:t>
      </w:r>
      <w:r w:rsidRPr="00DF5CEF">
        <w:t xml:space="preserve"> (Cth) s 195AC</w:t>
      </w:r>
    </w:p>
  </w:footnote>
  <w:footnote w:id="114">
    <w:p w14:paraId="516CF8F7" w14:textId="77777777" w:rsidR="00C04254" w:rsidRPr="00DF5CEF" w:rsidRDefault="00C04254" w:rsidP="00C04254">
      <w:pPr>
        <w:pStyle w:val="FootnoteText"/>
      </w:pPr>
      <w:r w:rsidRPr="00DF5CEF">
        <w:rPr>
          <w:rStyle w:val="FootnoteReference"/>
        </w:rPr>
        <w:footnoteRef/>
      </w:r>
      <w:r w:rsidRPr="00DF5CEF">
        <w:t xml:space="preserve"> </w:t>
      </w:r>
      <w:r w:rsidRPr="00DF5CEF">
        <w:rPr>
          <w:i/>
        </w:rPr>
        <w:t>Copyright Act 1968</w:t>
      </w:r>
      <w:r w:rsidRPr="00DF5CEF">
        <w:t xml:space="preserve"> (Cth) s 195AI</w:t>
      </w:r>
    </w:p>
  </w:footnote>
  <w:footnote w:id="115">
    <w:p w14:paraId="5C97EE00" w14:textId="77777777" w:rsidR="00C04254" w:rsidRPr="00DF5CEF" w:rsidRDefault="00C04254" w:rsidP="00C04254">
      <w:pPr>
        <w:pStyle w:val="FootnoteText"/>
      </w:pPr>
      <w:r w:rsidRPr="00DF5CEF">
        <w:rPr>
          <w:rStyle w:val="FootnoteReference"/>
        </w:rPr>
        <w:footnoteRef/>
      </w:r>
      <w:r w:rsidRPr="00DF5CEF">
        <w:t xml:space="preserve"> See discussion of reasonableness in Chapter </w:t>
      </w:r>
      <w:r w:rsidRPr="00DF5CEF">
        <w:fldChar w:fldCharType="begin"/>
      </w:r>
      <w:r w:rsidRPr="00DF5CEF">
        <w:instrText xml:space="preserve"> REF _Ref351042553 \r \h  \* MERGEFORMAT </w:instrText>
      </w:r>
      <w:r w:rsidRPr="00DF5CEF">
        <w:fldChar w:fldCharType="separate"/>
      </w:r>
      <w:r>
        <w:t>10.2</w:t>
      </w:r>
      <w:r w:rsidRPr="00DF5CEF">
        <w:fldChar w:fldCharType="end"/>
      </w:r>
      <w:r w:rsidRPr="00DF5CEF">
        <w:t>.</w:t>
      </w:r>
    </w:p>
  </w:footnote>
  <w:footnote w:id="116">
    <w:p w14:paraId="4B9260C6" w14:textId="77777777" w:rsidR="00C04254" w:rsidRPr="00DF5CEF" w:rsidRDefault="00C04254" w:rsidP="00C04254">
      <w:pPr>
        <w:pStyle w:val="FootnoteText"/>
      </w:pPr>
      <w:r w:rsidRPr="00DF5CEF">
        <w:rPr>
          <w:rStyle w:val="FootnoteReference"/>
        </w:rPr>
        <w:footnoteRef/>
      </w:r>
      <w:r w:rsidRPr="00DF5CEF">
        <w:t xml:space="preserve"> </w:t>
      </w:r>
      <w:r w:rsidRPr="00DF5CEF">
        <w:rPr>
          <w:i/>
        </w:rPr>
        <w:t>Copyright Act 1968</w:t>
      </w:r>
      <w:r w:rsidRPr="00DF5CEF">
        <w:t xml:space="preserve"> (Cth) s 193</w:t>
      </w:r>
    </w:p>
  </w:footnote>
  <w:footnote w:id="117">
    <w:p w14:paraId="49975F8D" w14:textId="77777777" w:rsidR="00C04254" w:rsidRPr="00DF5CEF" w:rsidRDefault="00C04254" w:rsidP="00C04254">
      <w:pPr>
        <w:pStyle w:val="FootnoteText"/>
      </w:pPr>
      <w:r w:rsidRPr="00DF5CEF">
        <w:rPr>
          <w:rStyle w:val="FootnoteReference"/>
        </w:rPr>
        <w:footnoteRef/>
      </w:r>
      <w:r w:rsidRPr="00DF5CEF">
        <w:t xml:space="preserve"> </w:t>
      </w:r>
      <w:r w:rsidRPr="00DF5CEF">
        <w:rPr>
          <w:i/>
        </w:rPr>
        <w:t>Copyright Act 1968</w:t>
      </w:r>
      <w:r w:rsidRPr="00DF5CEF">
        <w:t xml:space="preserve"> (Cth) s 195</w:t>
      </w:r>
      <w:r>
        <w:noBreakHyphen/>
      </w:r>
      <w:r w:rsidRPr="00DF5CEF">
        <w:t>195AB</w:t>
      </w:r>
    </w:p>
  </w:footnote>
  <w:footnote w:id="118">
    <w:p w14:paraId="4F3972F9" w14:textId="77777777" w:rsidR="00C04254" w:rsidRDefault="00C04254" w:rsidP="00C04254">
      <w:pPr>
        <w:pStyle w:val="FootnoteText"/>
      </w:pPr>
      <w:r>
        <w:rPr>
          <w:rStyle w:val="FootnoteReference"/>
        </w:rPr>
        <w:footnoteRef/>
      </w:r>
      <w:r>
        <w:t xml:space="preserve"> </w:t>
      </w:r>
      <w:r w:rsidRPr="00DF5CEF">
        <w:t xml:space="preserve">Commonwealth of Australia, </w:t>
      </w:r>
      <w:r w:rsidRPr="00DF5CEF">
        <w:rPr>
          <w:i/>
        </w:rPr>
        <w:t>Australian Governme</w:t>
      </w:r>
      <w:r>
        <w:rPr>
          <w:i/>
        </w:rPr>
        <w:t>nt Intellectual Property Manual</w:t>
      </w:r>
      <w:r w:rsidRPr="00DF5CEF">
        <w:rPr>
          <w:i/>
        </w:rPr>
        <w:t xml:space="preserve"> </w:t>
      </w:r>
      <w:r w:rsidRPr="007A3548">
        <w:t>(2012)</w:t>
      </w:r>
      <w:r w:rsidRPr="00DF5CEF">
        <w:t>, p</w:t>
      </w:r>
      <w:r>
        <w:t>. 30.</w:t>
      </w:r>
    </w:p>
  </w:footnote>
  <w:footnote w:id="119">
    <w:p w14:paraId="69FC909F" w14:textId="77777777" w:rsidR="00C04254" w:rsidRPr="00DF5CEF" w:rsidRDefault="00C04254" w:rsidP="00C04254">
      <w:pPr>
        <w:pStyle w:val="FootnoteText"/>
      </w:pPr>
      <w:r w:rsidRPr="00DF5CEF">
        <w:rPr>
          <w:rStyle w:val="FootnoteReference"/>
        </w:rPr>
        <w:footnoteRef/>
      </w:r>
      <w:r w:rsidRPr="00DF5CEF">
        <w:t xml:space="preserve"> </w:t>
      </w:r>
      <w:r w:rsidRPr="00DF5CEF">
        <w:rPr>
          <w:i/>
        </w:rPr>
        <w:t>Copyright Act 1968</w:t>
      </w:r>
      <w:r w:rsidRPr="00DF5CEF">
        <w:t xml:space="preserve"> (Cth) s 195AR</w:t>
      </w:r>
    </w:p>
  </w:footnote>
  <w:footnote w:id="120">
    <w:p w14:paraId="19451F9F" w14:textId="77777777" w:rsidR="00C04254" w:rsidRPr="00DF5CEF" w:rsidRDefault="00C04254" w:rsidP="00C04254">
      <w:pPr>
        <w:pStyle w:val="FootnoteText"/>
      </w:pPr>
      <w:r w:rsidRPr="00DF5CEF">
        <w:rPr>
          <w:rStyle w:val="FootnoteReference"/>
        </w:rPr>
        <w:footnoteRef/>
      </w:r>
      <w:r w:rsidRPr="00DF5CEF">
        <w:t xml:space="preserve"> </w:t>
      </w:r>
      <w:r w:rsidRPr="00DF5CEF">
        <w:rPr>
          <w:i/>
        </w:rPr>
        <w:t>Copyright Act 1968</w:t>
      </w:r>
      <w:r w:rsidRPr="00DF5CEF">
        <w:t xml:space="preserve"> (Cth) s 195AC</w:t>
      </w:r>
    </w:p>
  </w:footnote>
  <w:footnote w:id="121">
    <w:p w14:paraId="0BDAD3E8" w14:textId="77777777" w:rsidR="00C04254" w:rsidRPr="00DF5CEF" w:rsidRDefault="00C04254" w:rsidP="00C04254">
      <w:pPr>
        <w:pStyle w:val="FootnoteText"/>
      </w:pPr>
      <w:r w:rsidRPr="00DF5CEF">
        <w:rPr>
          <w:rStyle w:val="FootnoteReference"/>
        </w:rPr>
        <w:footnoteRef/>
      </w:r>
      <w:r w:rsidRPr="00DF5CEF">
        <w:t xml:space="preserve"> </w:t>
      </w:r>
      <w:r w:rsidRPr="00DF5CEF">
        <w:rPr>
          <w:i/>
        </w:rPr>
        <w:t>Copyright Act 1968</w:t>
      </w:r>
      <w:r w:rsidRPr="00DF5CEF">
        <w:t xml:space="preserve"> (Cth) s 195AD</w:t>
      </w:r>
      <w:r>
        <w:noBreakHyphen/>
      </w:r>
      <w:r w:rsidRPr="00DF5CEF">
        <w:t>195AH</w:t>
      </w:r>
    </w:p>
  </w:footnote>
  <w:footnote w:id="122">
    <w:p w14:paraId="65002726" w14:textId="77777777" w:rsidR="00C04254" w:rsidRPr="00DF5CEF" w:rsidRDefault="00C04254" w:rsidP="00C04254">
      <w:pPr>
        <w:pStyle w:val="FootnoteText"/>
      </w:pPr>
      <w:r w:rsidRPr="00DF5CEF">
        <w:rPr>
          <w:rStyle w:val="FootnoteReference"/>
        </w:rPr>
        <w:footnoteRef/>
      </w:r>
      <w:r w:rsidRPr="00DF5CEF">
        <w:t xml:space="preserve"> </w:t>
      </w:r>
      <w:r w:rsidRPr="00DF5CEF">
        <w:rPr>
          <w:i/>
        </w:rPr>
        <w:t>Copyright Act 1968</w:t>
      </w:r>
      <w:r w:rsidRPr="00DF5CEF">
        <w:t xml:space="preserve"> (Cth) s 195AI</w:t>
      </w:r>
    </w:p>
  </w:footnote>
  <w:footnote w:id="123">
    <w:p w14:paraId="51EABBAA" w14:textId="77777777" w:rsidR="00C04254" w:rsidRPr="00DF5CEF" w:rsidRDefault="00C04254" w:rsidP="00C04254">
      <w:pPr>
        <w:pStyle w:val="FootnoteText"/>
      </w:pPr>
      <w:r w:rsidRPr="00DF5CEF">
        <w:rPr>
          <w:rStyle w:val="FootnoteReference"/>
        </w:rPr>
        <w:footnoteRef/>
      </w:r>
      <w:r w:rsidRPr="00DF5CEF">
        <w:t xml:space="preserve"> Including a literary, dramatic or musical work, an artistic work or a cinematograph film. </w:t>
      </w:r>
    </w:p>
  </w:footnote>
  <w:footnote w:id="124">
    <w:p w14:paraId="352E40F3" w14:textId="77777777" w:rsidR="00C04254" w:rsidRPr="00DF5CEF" w:rsidRDefault="00C04254" w:rsidP="00C04254">
      <w:pPr>
        <w:pStyle w:val="FootnoteText"/>
      </w:pPr>
      <w:r w:rsidRPr="00DF5CEF">
        <w:rPr>
          <w:rStyle w:val="FootnoteReference"/>
        </w:rPr>
        <w:footnoteRef/>
      </w:r>
      <w:r w:rsidRPr="00DF5CEF">
        <w:t xml:space="preserve"> </w:t>
      </w:r>
      <w:r w:rsidRPr="00DF5CEF">
        <w:rPr>
          <w:i/>
        </w:rPr>
        <w:t>Copyright Act 1968</w:t>
      </w:r>
      <w:r w:rsidRPr="00DF5CEF">
        <w:t xml:space="preserve"> (Cth) s 195AJ</w:t>
      </w:r>
      <w:r>
        <w:noBreakHyphen/>
      </w:r>
      <w:r w:rsidRPr="00DF5CEF">
        <w:t>195AL</w:t>
      </w:r>
    </w:p>
  </w:footnote>
  <w:footnote w:id="125">
    <w:p w14:paraId="4A7E7C19" w14:textId="77777777" w:rsidR="00C04254" w:rsidRPr="00DF5CEF" w:rsidRDefault="00C04254" w:rsidP="00C04254">
      <w:pPr>
        <w:pStyle w:val="FootnoteText"/>
      </w:pPr>
      <w:r w:rsidRPr="00DF5CEF">
        <w:rPr>
          <w:rStyle w:val="FootnoteReference"/>
        </w:rPr>
        <w:footnoteRef/>
      </w:r>
      <w:r w:rsidRPr="00DF5CEF">
        <w:t xml:space="preserve"> </w:t>
      </w:r>
      <w:r w:rsidRPr="00DF5CEF">
        <w:rPr>
          <w:i/>
        </w:rPr>
        <w:t>Copyright Act 1968</w:t>
      </w:r>
      <w:r w:rsidRPr="00DF5CEF">
        <w:t xml:space="preserve"> (Cth) ss 195AW and 195AWA</w:t>
      </w:r>
    </w:p>
  </w:footnote>
  <w:footnote w:id="126">
    <w:p w14:paraId="716BB268" w14:textId="77777777" w:rsidR="00C04254" w:rsidRDefault="00C04254" w:rsidP="00C04254">
      <w:pPr>
        <w:pStyle w:val="FootnoteText"/>
      </w:pPr>
      <w:r>
        <w:rPr>
          <w:rStyle w:val="FootnoteReference"/>
        </w:rPr>
        <w:footnoteRef/>
      </w:r>
      <w:r>
        <w:t xml:space="preserve"> </w:t>
      </w:r>
      <w:r w:rsidRPr="00DF5CEF">
        <w:t xml:space="preserve">Commonwealth of Australia, </w:t>
      </w:r>
      <w:r w:rsidRPr="00DF5CEF">
        <w:rPr>
          <w:i/>
        </w:rPr>
        <w:t>Australian Governme</w:t>
      </w:r>
      <w:r>
        <w:rPr>
          <w:i/>
        </w:rPr>
        <w:t>nt Intellectual Property Manual</w:t>
      </w:r>
      <w:r w:rsidRPr="00DF5CEF">
        <w:rPr>
          <w:i/>
        </w:rPr>
        <w:t xml:space="preserve"> </w:t>
      </w:r>
      <w:r w:rsidRPr="007A3548">
        <w:t>(2012)</w:t>
      </w:r>
      <w:r w:rsidRPr="00DF5CEF">
        <w:t xml:space="preserve">, </w:t>
      </w:r>
      <w:r>
        <w:t>p. 31.</w:t>
      </w:r>
    </w:p>
  </w:footnote>
  <w:footnote w:id="127">
    <w:p w14:paraId="64CD3D64" w14:textId="77777777" w:rsidR="00DB03BA" w:rsidRDefault="00DB03BA" w:rsidP="00DB03BA">
      <w:pPr>
        <w:pStyle w:val="FootnoteText"/>
      </w:pPr>
      <w:r>
        <w:rPr>
          <w:rStyle w:val="FootnoteReference"/>
        </w:rPr>
        <w:footnoteRef/>
      </w:r>
      <w:r>
        <w:t xml:space="preserve"> This subchapter adapted from Commonwealth of Australia,</w:t>
      </w:r>
      <w:r w:rsidRPr="00501316">
        <w:t xml:space="preserve"> </w:t>
      </w:r>
      <w:r w:rsidRPr="00501316">
        <w:rPr>
          <w:i/>
        </w:rPr>
        <w:t>Australian Government Intellectual Property Manual</w:t>
      </w:r>
      <w:r w:rsidRPr="00501316">
        <w:t xml:space="preserve"> (2012)</w:t>
      </w:r>
      <w:r>
        <w:t>, p. 171</w:t>
      </w:r>
      <w:r w:rsidRPr="00501316">
        <w:t>.</w:t>
      </w:r>
    </w:p>
  </w:footnote>
  <w:footnote w:id="128">
    <w:p w14:paraId="30B91B1E" w14:textId="77777777" w:rsidR="00DB03BA" w:rsidRDefault="00DB03BA" w:rsidP="00DB03BA">
      <w:pPr>
        <w:pStyle w:val="FootnoteText"/>
      </w:pPr>
      <w:r>
        <w:rPr>
          <w:rStyle w:val="FootnoteReference"/>
        </w:rPr>
        <w:footnoteRef/>
      </w:r>
      <w:r>
        <w:t xml:space="preserve"> Commonwealth of Australia,</w:t>
      </w:r>
      <w:r w:rsidRPr="00501316">
        <w:t xml:space="preserve"> </w:t>
      </w:r>
      <w:r w:rsidRPr="00501316">
        <w:rPr>
          <w:i/>
        </w:rPr>
        <w:t>Australian Government Intellectual Property Manual</w:t>
      </w:r>
      <w:r w:rsidRPr="00501316">
        <w:t xml:space="preserve"> (2012)</w:t>
      </w:r>
      <w:r>
        <w:t>, pp. 171</w:t>
      </w:r>
      <w:r>
        <w:noBreakHyphen/>
        <w:t>177</w:t>
      </w:r>
      <w:r w:rsidRPr="00501316">
        <w:t>.</w:t>
      </w:r>
    </w:p>
  </w:footnote>
  <w:footnote w:id="129">
    <w:p w14:paraId="4852160E" w14:textId="77777777" w:rsidR="00DB03BA" w:rsidRDefault="00DB03BA" w:rsidP="00DB03BA">
      <w:pPr>
        <w:pStyle w:val="FootnoteText"/>
      </w:pPr>
      <w:r>
        <w:rPr>
          <w:rStyle w:val="FootnoteReference"/>
        </w:rPr>
        <w:footnoteRef/>
      </w:r>
      <w:r>
        <w:t xml:space="preserve"> Adapted from Commonwealth of Australia,</w:t>
      </w:r>
      <w:r w:rsidRPr="00501316">
        <w:t xml:space="preserve"> </w:t>
      </w:r>
      <w:r w:rsidRPr="00501316">
        <w:rPr>
          <w:i/>
        </w:rPr>
        <w:t>Australian Government Intellectual Property Manual</w:t>
      </w:r>
      <w:r w:rsidRPr="00501316">
        <w:t xml:space="preserve"> (2012)</w:t>
      </w:r>
      <w:r>
        <w:t>, p. 181</w:t>
      </w:r>
      <w:r w:rsidRPr="00501316">
        <w:t>.</w:t>
      </w:r>
    </w:p>
  </w:footnote>
  <w:footnote w:id="130">
    <w:p w14:paraId="1024EDDB" w14:textId="77777777" w:rsidR="00DB03BA" w:rsidRDefault="00DB03BA" w:rsidP="00DB03BA">
      <w:pPr>
        <w:pStyle w:val="FootnoteText"/>
      </w:pPr>
      <w:r>
        <w:rPr>
          <w:rStyle w:val="FootnoteReference"/>
        </w:rPr>
        <w:footnoteRef/>
      </w:r>
      <w:r>
        <w:t xml:space="preserve"> Checklist adapted from Commonwealth of Australia,</w:t>
      </w:r>
      <w:r w:rsidRPr="00501316">
        <w:t xml:space="preserve"> </w:t>
      </w:r>
      <w:r w:rsidRPr="00501316">
        <w:rPr>
          <w:i/>
        </w:rPr>
        <w:t>Australian Government Intellectual Property Manual</w:t>
      </w:r>
      <w:r w:rsidRPr="00501316">
        <w:t xml:space="preserve"> (2012)</w:t>
      </w:r>
      <w:r>
        <w:t>, p. 182</w:t>
      </w:r>
      <w:r w:rsidRPr="00501316">
        <w:t>.</w:t>
      </w:r>
    </w:p>
  </w:footnote>
  <w:footnote w:id="131">
    <w:p w14:paraId="73C5AB12" w14:textId="77777777" w:rsidR="00DB03BA" w:rsidRPr="00DF5CEF" w:rsidRDefault="00DB03BA" w:rsidP="00DB03BA">
      <w:pPr>
        <w:pStyle w:val="FootnoteText"/>
      </w:pPr>
      <w:r w:rsidRPr="00DF5CEF">
        <w:rPr>
          <w:rStyle w:val="FootnoteReference"/>
        </w:rPr>
        <w:footnoteRef/>
      </w:r>
      <w:r w:rsidRPr="00DF5CEF">
        <w:t xml:space="preserve"> Making use of copyright material refers to reproducing it, emailing it, uploading it to the internet, publishing it and other acts of copyright set out in section 31 of the Copyright Act. </w:t>
      </w:r>
    </w:p>
  </w:footnote>
  <w:footnote w:id="132">
    <w:p w14:paraId="2B3D3FEB" w14:textId="77777777" w:rsidR="00DB03BA" w:rsidRPr="00DF5CEF" w:rsidRDefault="00DB03BA" w:rsidP="00DB03BA">
      <w:pPr>
        <w:pStyle w:val="FootnoteText"/>
      </w:pPr>
      <w:r w:rsidRPr="00DF5CEF">
        <w:rPr>
          <w:rStyle w:val="FootnoteReference"/>
        </w:rPr>
        <w:footnoteRef/>
      </w:r>
      <w:r w:rsidRPr="00DF5CEF">
        <w:t xml:space="preserve"> Copyright Act, s 31(1).</w:t>
      </w:r>
    </w:p>
  </w:footnote>
  <w:footnote w:id="133">
    <w:p w14:paraId="67C9DD0E" w14:textId="77777777" w:rsidR="00DB03BA" w:rsidRPr="00DF5CEF" w:rsidRDefault="00DB03BA" w:rsidP="00DB03BA">
      <w:pPr>
        <w:pStyle w:val="FootnoteText"/>
      </w:pPr>
      <w:r w:rsidRPr="00DF5CEF">
        <w:rPr>
          <w:rStyle w:val="FootnoteReference"/>
        </w:rPr>
        <w:footnoteRef/>
      </w:r>
      <w:r w:rsidRPr="00DF5CEF">
        <w:t xml:space="preserve"> </w:t>
      </w:r>
      <w:r w:rsidRPr="00DF5CEF">
        <w:rPr>
          <w:i/>
        </w:rPr>
        <w:t>Copyright Act 1968</w:t>
      </w:r>
      <w:r w:rsidRPr="00DF5CEF">
        <w:t>, section 36(1)</w:t>
      </w:r>
    </w:p>
  </w:footnote>
  <w:footnote w:id="134">
    <w:p w14:paraId="463260C1" w14:textId="77777777" w:rsidR="00DB03BA" w:rsidRPr="00DF5CEF" w:rsidRDefault="00DB03BA" w:rsidP="00DB03BA">
      <w:pPr>
        <w:pStyle w:val="FootnoteText"/>
      </w:pPr>
      <w:r w:rsidRPr="003B490F">
        <w:rPr>
          <w:rStyle w:val="FootnoteReference"/>
          <w:i/>
        </w:rPr>
        <w:footnoteRef/>
      </w:r>
      <w:r w:rsidRPr="003B490F">
        <w:rPr>
          <w:i/>
        </w:rPr>
        <w:t xml:space="preserve"> </w:t>
      </w:r>
      <w:r w:rsidRPr="00DF5CEF">
        <w:rPr>
          <w:i/>
        </w:rPr>
        <w:t>Copyright Act 1968</w:t>
      </w:r>
      <w:r w:rsidRPr="003B490F">
        <w:t xml:space="preserve">, </w:t>
      </w:r>
      <w:r w:rsidRPr="00DF5CEF">
        <w:t>section 36(1A)</w:t>
      </w:r>
    </w:p>
  </w:footnote>
  <w:footnote w:id="135">
    <w:p w14:paraId="15B6953F" w14:textId="77777777" w:rsidR="00DB03BA" w:rsidRPr="00611456" w:rsidRDefault="00DB03BA" w:rsidP="00DB03BA">
      <w:pPr>
        <w:pStyle w:val="FootnoteText"/>
      </w:pPr>
      <w:r w:rsidRPr="00611456">
        <w:rPr>
          <w:rStyle w:val="FootnoteReference"/>
        </w:rPr>
        <w:footnoteRef/>
      </w:r>
      <w:r w:rsidRPr="005A4E2C">
        <w:rPr>
          <w:i/>
        </w:rPr>
        <w:t xml:space="preserve"> </w:t>
      </w:r>
      <w:r w:rsidRPr="00611456">
        <w:t xml:space="preserve">See discussion in Chapter </w:t>
      </w:r>
      <w:r w:rsidRPr="00611456">
        <w:fldChar w:fldCharType="begin"/>
      </w:r>
      <w:r w:rsidRPr="00611456">
        <w:instrText xml:space="preserve"> REF _Ref323027383 \r \h  \* MERGEFORMAT </w:instrText>
      </w:r>
      <w:r w:rsidRPr="00611456">
        <w:fldChar w:fldCharType="separate"/>
      </w:r>
      <w:r>
        <w:t>1.6</w:t>
      </w:r>
      <w:r w:rsidRPr="00611456">
        <w:fldChar w:fldCharType="end"/>
      </w:r>
      <w:r w:rsidRPr="00611456">
        <w:t>.</w:t>
      </w:r>
    </w:p>
  </w:footnote>
  <w:footnote w:id="136">
    <w:p w14:paraId="18885028" w14:textId="77777777" w:rsidR="00DB03BA" w:rsidRDefault="00DB03BA" w:rsidP="00DB03BA">
      <w:pPr>
        <w:pStyle w:val="FootnoteText"/>
      </w:pPr>
      <w:r>
        <w:rPr>
          <w:rStyle w:val="FootnoteReference"/>
        </w:rPr>
        <w:footnoteRef/>
      </w:r>
      <w:r>
        <w:t xml:space="preserve"> See Chapter </w:t>
      </w:r>
      <w:r>
        <w:fldChar w:fldCharType="begin"/>
      </w:r>
      <w:r>
        <w:instrText xml:space="preserve"> REF _Ref382301767 \r \h </w:instrText>
      </w:r>
      <w:r>
        <w:fldChar w:fldCharType="separate"/>
      </w:r>
      <w:r>
        <w:t>3.2</w:t>
      </w:r>
      <w:r>
        <w:fldChar w:fldCharType="end"/>
      </w:r>
      <w:r>
        <w:t>.</w:t>
      </w:r>
    </w:p>
  </w:footnote>
  <w:footnote w:id="137">
    <w:p w14:paraId="4077BFD6" w14:textId="77777777" w:rsidR="00DB03BA" w:rsidRPr="00DF5CEF" w:rsidRDefault="00DB03BA" w:rsidP="00DB03BA">
      <w:pPr>
        <w:pStyle w:val="FootnoteText"/>
      </w:pPr>
      <w:r w:rsidRPr="00DF5CEF">
        <w:rPr>
          <w:rStyle w:val="FootnoteReference"/>
        </w:rPr>
        <w:footnoteRef/>
      </w:r>
      <w:r w:rsidRPr="00DF5CEF">
        <w:t xml:space="preserve"> More guidance on significant IP is provided in Chapter 1.8.</w:t>
      </w:r>
      <w:r>
        <w:t xml:space="preserve"> </w:t>
      </w:r>
    </w:p>
  </w:footnote>
  <w:footnote w:id="138">
    <w:p w14:paraId="4D073C26" w14:textId="77777777" w:rsidR="00DB03BA" w:rsidRPr="00DF5CEF" w:rsidRDefault="00DB03BA" w:rsidP="00DB03BA">
      <w:pPr>
        <w:pStyle w:val="FootnoteText"/>
      </w:pPr>
      <w:r w:rsidRPr="00DF5CEF">
        <w:rPr>
          <w:rStyle w:val="FootnoteReference"/>
        </w:rPr>
        <w:footnoteRef/>
      </w:r>
      <w:r w:rsidRPr="00DF5CEF">
        <w:t xml:space="preserve"> See Chapter </w:t>
      </w:r>
      <w:r w:rsidRPr="00DF5CEF">
        <w:fldChar w:fldCharType="begin"/>
      </w:r>
      <w:r w:rsidRPr="00DF5CEF">
        <w:instrText xml:space="preserve"> REF _Ref357502853 \r \h  \* MERGEFORMAT </w:instrText>
      </w:r>
      <w:r w:rsidRPr="00DF5CEF">
        <w:fldChar w:fldCharType="separate"/>
      </w:r>
      <w:r>
        <w:t>11.2</w:t>
      </w:r>
      <w:r w:rsidRPr="00DF5CEF">
        <w:fldChar w:fldCharType="end"/>
      </w:r>
      <w:r w:rsidRPr="00DF5CEF">
        <w:t>.</w:t>
      </w:r>
    </w:p>
  </w:footnote>
  <w:footnote w:id="139">
    <w:p w14:paraId="37AB4AE2" w14:textId="77777777" w:rsidR="006778F3" w:rsidRDefault="006778F3" w:rsidP="006778F3">
      <w:pPr>
        <w:pStyle w:val="FootnoteText"/>
      </w:pPr>
      <w:r>
        <w:rPr>
          <w:rStyle w:val="FootnoteReference"/>
        </w:rPr>
        <w:footnoteRef/>
      </w:r>
      <w:r>
        <w:t xml:space="preserve"> Table adapted from</w:t>
      </w:r>
      <w:r w:rsidRPr="00DF5CEF">
        <w:t xml:space="preserve"> Commonwealth of Australia, </w:t>
      </w:r>
      <w:r w:rsidRPr="00DF5CEF">
        <w:rPr>
          <w:i/>
        </w:rPr>
        <w:t>Australian Governme</w:t>
      </w:r>
      <w:r>
        <w:rPr>
          <w:i/>
        </w:rPr>
        <w:t>nt Intellectual Property Manual</w:t>
      </w:r>
      <w:r w:rsidRPr="00DF5CEF">
        <w:rPr>
          <w:i/>
        </w:rPr>
        <w:t xml:space="preserve"> </w:t>
      </w:r>
      <w:r w:rsidRPr="007A3548">
        <w:t>(2012)</w:t>
      </w:r>
      <w:r>
        <w:rPr>
          <w:i/>
        </w:rPr>
        <w:t>,</w:t>
      </w:r>
      <w:r w:rsidRPr="00DF5CEF">
        <w:t xml:space="preserve"> p</w:t>
      </w:r>
      <w:r>
        <w:t>.</w:t>
      </w:r>
      <w:r w:rsidRPr="00DF5CEF">
        <w:t xml:space="preserve"> </w:t>
      </w:r>
      <w:r>
        <w:t>21</w:t>
      </w:r>
      <w:r w:rsidRPr="00DF5CEF">
        <w:t>.</w:t>
      </w:r>
    </w:p>
  </w:footnote>
  <w:footnote w:id="140">
    <w:p w14:paraId="41648423" w14:textId="77777777" w:rsidR="006778F3" w:rsidRDefault="006778F3" w:rsidP="006778F3">
      <w:pPr>
        <w:pStyle w:val="FootnoteText"/>
      </w:pPr>
      <w:r>
        <w:rPr>
          <w:rStyle w:val="FootnoteReference"/>
        </w:rPr>
        <w:footnoteRef/>
      </w:r>
      <w:r>
        <w:t xml:space="preserve"> The content in this subchapter, including the table, reproduced from </w:t>
      </w:r>
      <w:r w:rsidRPr="00DF5CEF">
        <w:t xml:space="preserve">Commonwealth of Australia, </w:t>
      </w:r>
      <w:r w:rsidRPr="00DF5CEF">
        <w:rPr>
          <w:i/>
        </w:rPr>
        <w:t xml:space="preserve">Australian Government Intellectual Property Manual </w:t>
      </w:r>
      <w:r w:rsidRPr="007A3548">
        <w:t>(2012)</w:t>
      </w:r>
      <w:r>
        <w:t>, p.</w:t>
      </w:r>
      <w:r w:rsidRPr="00DF5CEF">
        <w:t xml:space="preserve"> </w:t>
      </w:r>
      <w:r>
        <w:t>22</w:t>
      </w:r>
      <w:r w:rsidRPr="00DF5CEF">
        <w:t>.</w:t>
      </w:r>
    </w:p>
  </w:footnote>
  <w:footnote w:id="141">
    <w:p w14:paraId="482E09DB" w14:textId="77777777" w:rsidR="006778F3" w:rsidRPr="00DF5CEF" w:rsidRDefault="006778F3" w:rsidP="006778F3">
      <w:pPr>
        <w:pStyle w:val="FootnoteText"/>
      </w:pPr>
      <w:r w:rsidRPr="00DF5CEF">
        <w:rPr>
          <w:rStyle w:val="FootnoteReference"/>
        </w:rPr>
        <w:footnoteRef/>
      </w:r>
      <w:r w:rsidRPr="00DF5CEF">
        <w:t xml:space="preserve"> The duration of copyright protection depends on the type of material involved. It is usually at least 50 years from the date the work is made. For more information see the Australian Copyright Council</w:t>
      </w:r>
      <w:r>
        <w:t>’</w:t>
      </w:r>
      <w:r w:rsidRPr="00DF5CEF">
        <w:t xml:space="preserve">s information sheet G023v16 </w:t>
      </w:r>
      <w:r w:rsidRPr="00DF5CEF">
        <w:rPr>
          <w:i/>
        </w:rPr>
        <w:t>Duration of Copyright</w:t>
      </w:r>
      <w:r w:rsidRPr="00DF5CEF">
        <w:t xml:space="preserve">, available from its website </w:t>
      </w:r>
      <w:hyperlink r:id="rId24" w:history="1">
        <w:r w:rsidRPr="00DF5CEF">
          <w:rPr>
            <w:rStyle w:val="Hyperlink"/>
          </w:rPr>
          <w:t>www.copyright.org.au/find</w:t>
        </w:r>
        <w:r>
          <w:rPr>
            <w:rStyle w:val="Hyperlink"/>
          </w:rPr>
          <w:noBreakHyphen/>
        </w:r>
        <w:r w:rsidRPr="00DF5CEF">
          <w:rPr>
            <w:rStyle w:val="Hyperlink"/>
          </w:rPr>
          <w:t>an</w:t>
        </w:r>
        <w:r>
          <w:rPr>
            <w:rStyle w:val="Hyperlink"/>
          </w:rPr>
          <w:noBreakHyphen/>
        </w:r>
        <w:r w:rsidRPr="00DF5CEF">
          <w:rPr>
            <w:rStyle w:val="Hyperlink"/>
          </w:rPr>
          <w:t>answer/</w:t>
        </w:r>
      </w:hyperlink>
    </w:p>
  </w:footnote>
  <w:footnote w:id="142">
    <w:p w14:paraId="293CF9EA" w14:textId="77777777" w:rsidR="006778F3" w:rsidRPr="00DF5CEF" w:rsidRDefault="006778F3" w:rsidP="006778F3">
      <w:pPr>
        <w:pStyle w:val="FootnoteText"/>
      </w:pPr>
      <w:r w:rsidRPr="00DF5CEF">
        <w:rPr>
          <w:rStyle w:val="FootnoteReference"/>
        </w:rPr>
        <w:footnoteRef/>
      </w:r>
      <w:r w:rsidRPr="00DF5CEF">
        <w:t xml:space="preserve"> See section 31 of the Copyright Act.</w:t>
      </w:r>
    </w:p>
  </w:footnote>
  <w:footnote w:id="143">
    <w:p w14:paraId="234C5A4E" w14:textId="77777777" w:rsidR="006778F3" w:rsidRPr="00DF5CEF" w:rsidRDefault="006778F3" w:rsidP="006778F3">
      <w:pPr>
        <w:pStyle w:val="FootnoteText"/>
      </w:pPr>
      <w:r w:rsidRPr="00DF5CEF">
        <w:rPr>
          <w:rStyle w:val="FootnoteReference"/>
        </w:rPr>
        <w:footnoteRef/>
      </w:r>
      <w:r w:rsidRPr="00DF5CEF">
        <w:t xml:space="preserve"> See section 180 of the Copyright Act. </w:t>
      </w:r>
    </w:p>
  </w:footnote>
  <w:footnote w:id="144">
    <w:p w14:paraId="43312313" w14:textId="77777777" w:rsidR="006778F3" w:rsidRPr="00DF5CEF" w:rsidRDefault="006778F3" w:rsidP="006778F3">
      <w:pPr>
        <w:pStyle w:val="FootnoteText"/>
      </w:pPr>
      <w:r w:rsidRPr="00DF5CEF">
        <w:rPr>
          <w:rStyle w:val="FootnoteReference"/>
        </w:rPr>
        <w:footnoteRef/>
      </w:r>
      <w:r w:rsidRPr="00DF5CEF">
        <w:rPr>
          <w:vertAlign w:val="superscript"/>
        </w:rPr>
        <w:t xml:space="preserve"> </w:t>
      </w:r>
      <w:r w:rsidRPr="00DF5CEF">
        <w:t>Section 8A of the Copyright Act preserves these prerogative rights. There is some debate as to whether these also apply to Court judgments.</w:t>
      </w:r>
    </w:p>
  </w:footnote>
  <w:footnote w:id="145">
    <w:p w14:paraId="4F1B6758" w14:textId="77777777" w:rsidR="006778F3" w:rsidRPr="00DF5CEF" w:rsidRDefault="006778F3" w:rsidP="006778F3">
      <w:pPr>
        <w:pStyle w:val="FootnoteText"/>
      </w:pPr>
      <w:r w:rsidRPr="00DF5CEF">
        <w:rPr>
          <w:rStyle w:val="FootnoteReference"/>
        </w:rPr>
        <w:footnoteRef/>
      </w:r>
      <w:r w:rsidRPr="00DF5CEF">
        <w:rPr>
          <w:vertAlign w:val="superscript"/>
        </w:rPr>
        <w:t xml:space="preserve"> </w:t>
      </w:r>
      <w:r w:rsidRPr="00DF5CEF">
        <w:t xml:space="preserve">Under s 177, the State also owns copyright in original works first published in Australia if first published by or under the direction or control of the State. </w:t>
      </w:r>
      <w:r w:rsidRPr="00DF5CEF">
        <w:t>However this does not apply to works in which copyright would otherwise be owned by a third party, where publication is unauthorised; see ss 29(6) and (7) of the Copyright Act.</w:t>
      </w:r>
    </w:p>
  </w:footnote>
  <w:footnote w:id="146">
    <w:p w14:paraId="695873D5" w14:textId="77777777" w:rsidR="006778F3" w:rsidRPr="00DF5CEF" w:rsidRDefault="006778F3" w:rsidP="006778F3">
      <w:pPr>
        <w:pStyle w:val="FootnoteText"/>
      </w:pPr>
      <w:r w:rsidRPr="00DF5CEF">
        <w:rPr>
          <w:rStyle w:val="FootnoteReference"/>
        </w:rPr>
        <w:footnoteRef/>
      </w:r>
      <w:r w:rsidRPr="00DF5CEF">
        <w:t xml:space="preserve"> Formerly the </w:t>
      </w:r>
      <w:r w:rsidRPr="00DF5CEF">
        <w:rPr>
          <w:i/>
        </w:rPr>
        <w:t>Trade Practices Act 1974</w:t>
      </w:r>
      <w:r w:rsidRPr="00DF5CEF">
        <w:t xml:space="preserve"> (Cth).</w:t>
      </w:r>
      <w:r>
        <w:t xml:space="preserve"> </w:t>
      </w:r>
    </w:p>
  </w:footnote>
  <w:footnote w:id="147">
    <w:p w14:paraId="01609C8E" w14:textId="77777777" w:rsidR="006778F3" w:rsidRPr="00DF5CEF" w:rsidRDefault="006778F3" w:rsidP="006778F3">
      <w:pPr>
        <w:pStyle w:val="FootnoteText"/>
      </w:pPr>
      <w:r w:rsidRPr="00DF5CEF">
        <w:rPr>
          <w:rStyle w:val="FootnoteReference"/>
        </w:rPr>
        <w:footnoteRef/>
      </w:r>
      <w:r w:rsidRPr="00DF5CEF">
        <w:t xml:space="preserve"> See ss 163 to 165 Patents Act.</w:t>
      </w:r>
    </w:p>
  </w:footnote>
  <w:footnote w:id="148">
    <w:p w14:paraId="7262B5D2" w14:textId="77777777" w:rsidR="006778F3" w:rsidRPr="00DF5CEF" w:rsidRDefault="006778F3" w:rsidP="006778F3">
      <w:pPr>
        <w:pStyle w:val="FootnoteText"/>
      </w:pPr>
      <w:r w:rsidRPr="00DF5CEF">
        <w:rPr>
          <w:rStyle w:val="FootnoteReference"/>
        </w:rPr>
        <w:footnoteRef/>
      </w:r>
      <w:r>
        <w:t> IP Australia, 2012, </w:t>
      </w:r>
      <w:hyperlink r:id="rId25" w:history="1">
        <w:r w:rsidRPr="00DF5CEF">
          <w:rPr>
            <w:rStyle w:val="Hyperlink"/>
          </w:rPr>
          <w:t>http://www.ipaustralia.gov.au/get</w:t>
        </w:r>
        <w:r>
          <w:rPr>
            <w:rStyle w:val="Hyperlink"/>
          </w:rPr>
          <w:noBreakHyphen/>
        </w:r>
        <w:r w:rsidRPr="00DF5CEF">
          <w:rPr>
            <w:rStyle w:val="Hyperlink"/>
          </w:rPr>
          <w:t>the</w:t>
        </w:r>
        <w:r>
          <w:rPr>
            <w:rStyle w:val="Hyperlink"/>
          </w:rPr>
          <w:noBreakHyphen/>
        </w:r>
        <w:r w:rsidRPr="00DF5CEF">
          <w:rPr>
            <w:rStyle w:val="Hyperlink"/>
          </w:rPr>
          <w:t>right</w:t>
        </w:r>
        <w:r>
          <w:rPr>
            <w:rStyle w:val="Hyperlink"/>
          </w:rPr>
          <w:noBreakHyphen/>
        </w:r>
        <w:r w:rsidRPr="00DF5CEF">
          <w:rPr>
            <w:rStyle w:val="Hyperlink"/>
          </w:rPr>
          <w:t>ip/patents/patent</w:t>
        </w:r>
        <w:r>
          <w:rPr>
            <w:rStyle w:val="Hyperlink"/>
          </w:rPr>
          <w:noBreakHyphen/>
        </w:r>
        <w:r w:rsidRPr="00DF5CEF">
          <w:rPr>
            <w:rStyle w:val="Hyperlink"/>
          </w:rPr>
          <w:t>application</w:t>
        </w:r>
        <w:r>
          <w:rPr>
            <w:rStyle w:val="Hyperlink"/>
          </w:rPr>
          <w:noBreakHyphen/>
        </w:r>
        <w:r w:rsidRPr="00DF5CEF">
          <w:rPr>
            <w:rStyle w:val="Hyperlink"/>
          </w:rPr>
          <w:t>process/</w:t>
        </w:r>
      </w:hyperlink>
    </w:p>
  </w:footnote>
  <w:footnote w:id="149">
    <w:p w14:paraId="4FE62902" w14:textId="77777777" w:rsidR="006778F3" w:rsidRDefault="006778F3" w:rsidP="006778F3">
      <w:pPr>
        <w:pStyle w:val="FootnoteText"/>
      </w:pPr>
      <w:r>
        <w:rPr>
          <w:rStyle w:val="FootnoteReference"/>
        </w:rPr>
        <w:footnoteRef/>
      </w:r>
      <w:r>
        <w:t xml:space="preserve"> </w:t>
      </w:r>
      <w:hyperlink r:id="rId26" w:history="1">
        <w:r w:rsidRPr="00F73CBE">
          <w:rPr>
            <w:rStyle w:val="Hyperlink"/>
            <w:color w:val="auto"/>
          </w:rPr>
          <w:t>http://www.ipaustralia.gov.au/get</w:t>
        </w:r>
        <w:r>
          <w:rPr>
            <w:rStyle w:val="Hyperlink"/>
            <w:color w:val="auto"/>
          </w:rPr>
          <w:noBreakHyphen/>
        </w:r>
        <w:r w:rsidRPr="00F73CBE">
          <w:rPr>
            <w:rStyle w:val="Hyperlink"/>
            <w:color w:val="auto"/>
          </w:rPr>
          <w:t>the</w:t>
        </w:r>
        <w:r>
          <w:rPr>
            <w:rStyle w:val="Hyperlink"/>
            <w:color w:val="auto"/>
          </w:rPr>
          <w:noBreakHyphen/>
        </w:r>
        <w:r w:rsidRPr="00F73CBE">
          <w:rPr>
            <w:rStyle w:val="Hyperlink"/>
            <w:color w:val="auto"/>
          </w:rPr>
          <w:t>right</w:t>
        </w:r>
        <w:r>
          <w:rPr>
            <w:rStyle w:val="Hyperlink"/>
            <w:color w:val="auto"/>
          </w:rPr>
          <w:noBreakHyphen/>
        </w:r>
        <w:r w:rsidRPr="00F73CBE">
          <w:rPr>
            <w:rStyle w:val="Hyperlink"/>
            <w:color w:val="auto"/>
          </w:rPr>
          <w:t>ip/patents/</w:t>
        </w:r>
      </w:hyperlink>
    </w:p>
  </w:footnote>
  <w:footnote w:id="150">
    <w:p w14:paraId="4BC01083" w14:textId="77777777" w:rsidR="006778F3" w:rsidRPr="00DF5CEF" w:rsidRDefault="006778F3" w:rsidP="006778F3">
      <w:pPr>
        <w:pStyle w:val="FootnoteText"/>
        <w:rPr>
          <w:szCs w:val="18"/>
        </w:rPr>
      </w:pPr>
      <w:r w:rsidRPr="00DF5CEF">
        <w:rPr>
          <w:rStyle w:val="FootnoteReference"/>
        </w:rPr>
        <w:footnoteRef/>
      </w:r>
      <w:r w:rsidRPr="00DF5CEF">
        <w:t xml:space="preserve"> See ss 96 to 98 Designs Act.</w:t>
      </w:r>
    </w:p>
  </w:footnote>
  <w:footnote w:id="151">
    <w:p w14:paraId="224642D0" w14:textId="77777777" w:rsidR="006778F3" w:rsidRDefault="006778F3" w:rsidP="006778F3">
      <w:pPr>
        <w:pStyle w:val="FootnoteText"/>
      </w:pPr>
      <w:r>
        <w:rPr>
          <w:rStyle w:val="FootnoteReference"/>
        </w:rPr>
        <w:footnoteRef/>
      </w:r>
      <w:r>
        <w:t xml:space="preserve"> </w:t>
      </w:r>
      <w:hyperlink r:id="rId27" w:history="1">
        <w:r w:rsidRPr="006C39E4">
          <w:rPr>
            <w:rStyle w:val="Hyperlink"/>
            <w:color w:val="auto"/>
          </w:rPr>
          <w:t>http://www.ipaustralia.gov.au/get</w:t>
        </w:r>
        <w:r>
          <w:rPr>
            <w:rStyle w:val="Hyperlink"/>
            <w:color w:val="auto"/>
          </w:rPr>
          <w:noBreakHyphen/>
        </w:r>
        <w:r w:rsidRPr="006C39E4">
          <w:rPr>
            <w:rStyle w:val="Hyperlink"/>
            <w:color w:val="auto"/>
          </w:rPr>
          <w:t>the</w:t>
        </w:r>
        <w:r>
          <w:rPr>
            <w:rStyle w:val="Hyperlink"/>
            <w:color w:val="auto"/>
          </w:rPr>
          <w:noBreakHyphen/>
        </w:r>
        <w:r w:rsidRPr="006C39E4">
          <w:rPr>
            <w:rStyle w:val="Hyperlink"/>
            <w:color w:val="auto"/>
          </w:rPr>
          <w:t>right</w:t>
        </w:r>
        <w:r>
          <w:rPr>
            <w:rStyle w:val="Hyperlink"/>
            <w:color w:val="auto"/>
          </w:rPr>
          <w:noBreakHyphen/>
        </w:r>
        <w:r w:rsidRPr="006C39E4">
          <w:rPr>
            <w:rStyle w:val="Hyperlink"/>
            <w:color w:val="auto"/>
          </w:rPr>
          <w:t>ip/designs/</w:t>
        </w:r>
      </w:hyperlink>
    </w:p>
  </w:footnote>
  <w:footnote w:id="152">
    <w:p w14:paraId="7C7DFB80" w14:textId="77777777" w:rsidR="006778F3" w:rsidRPr="00DF5CEF" w:rsidRDefault="006778F3" w:rsidP="006778F3">
      <w:pPr>
        <w:pStyle w:val="FootnoteText"/>
      </w:pPr>
      <w:r w:rsidRPr="00DF5CEF">
        <w:rPr>
          <w:rStyle w:val="FootnoteReference"/>
        </w:rPr>
        <w:footnoteRef/>
      </w:r>
      <w:r w:rsidRPr="00DF5CEF">
        <w:t xml:space="preserve"> Section 43 Plant </w:t>
      </w:r>
      <w:r w:rsidRPr="00DF5CEF">
        <w:rPr>
          <w:i/>
        </w:rPr>
        <w:t>Breeder</w:t>
      </w:r>
      <w:r>
        <w:rPr>
          <w:i/>
        </w:rPr>
        <w:t>’</w:t>
      </w:r>
      <w:r w:rsidRPr="00DF5CEF">
        <w:rPr>
          <w:i/>
        </w:rPr>
        <w:t>s Rights Act 1994</w:t>
      </w:r>
      <w:r w:rsidRPr="00DF5CEF">
        <w:t xml:space="preserve"> (Cth)</w:t>
      </w:r>
    </w:p>
  </w:footnote>
  <w:footnote w:id="153">
    <w:p w14:paraId="08266AD2" w14:textId="77777777" w:rsidR="006778F3" w:rsidRDefault="006778F3" w:rsidP="006778F3">
      <w:pPr>
        <w:pStyle w:val="FootnoteText"/>
      </w:pPr>
      <w:r>
        <w:rPr>
          <w:rStyle w:val="FootnoteReference"/>
        </w:rPr>
        <w:footnoteRef/>
      </w:r>
      <w:r>
        <w:t> </w:t>
      </w:r>
      <w:hyperlink r:id="rId28" w:history="1">
        <w:r w:rsidRPr="00C3481B">
          <w:rPr>
            <w:rStyle w:val="Hyperlink"/>
            <w:color w:val="auto"/>
          </w:rPr>
          <w:t>http://www.ipaustralia.gov.au/get</w:t>
        </w:r>
        <w:r>
          <w:rPr>
            <w:rStyle w:val="Hyperlink"/>
            <w:color w:val="auto"/>
          </w:rPr>
          <w:noBreakHyphen/>
        </w:r>
        <w:r w:rsidRPr="00C3481B">
          <w:rPr>
            <w:rStyle w:val="Hyperlink"/>
            <w:color w:val="auto"/>
          </w:rPr>
          <w:t>the</w:t>
        </w:r>
        <w:r>
          <w:rPr>
            <w:rStyle w:val="Hyperlink"/>
            <w:color w:val="auto"/>
          </w:rPr>
          <w:noBreakHyphen/>
        </w:r>
        <w:r w:rsidRPr="00C3481B">
          <w:rPr>
            <w:rStyle w:val="Hyperlink"/>
            <w:color w:val="auto"/>
          </w:rPr>
          <w:t>right</w:t>
        </w:r>
        <w:r>
          <w:rPr>
            <w:rStyle w:val="Hyperlink"/>
            <w:color w:val="auto"/>
          </w:rPr>
          <w:noBreakHyphen/>
        </w:r>
        <w:r w:rsidRPr="00C3481B">
          <w:rPr>
            <w:rStyle w:val="Hyperlink"/>
            <w:color w:val="auto"/>
          </w:rPr>
          <w:t>ip/plant</w:t>
        </w:r>
        <w:r>
          <w:rPr>
            <w:rStyle w:val="Hyperlink"/>
            <w:color w:val="auto"/>
          </w:rPr>
          <w:noBreakHyphen/>
        </w:r>
        <w:r w:rsidRPr="00C3481B">
          <w:rPr>
            <w:rStyle w:val="Hyperlink"/>
            <w:color w:val="auto"/>
          </w:rPr>
          <w:t>breeders</w:t>
        </w:r>
        <w:r>
          <w:rPr>
            <w:rStyle w:val="Hyperlink"/>
            <w:color w:val="auto"/>
          </w:rPr>
          <w:noBreakHyphen/>
        </w:r>
        <w:r w:rsidRPr="00C3481B">
          <w:rPr>
            <w:rStyle w:val="Hyperlink"/>
            <w:color w:val="auto"/>
          </w:rPr>
          <w:t>rights/pbr</w:t>
        </w:r>
        <w:r>
          <w:rPr>
            <w:rStyle w:val="Hyperlink"/>
            <w:color w:val="auto"/>
          </w:rPr>
          <w:noBreakHyphen/>
        </w:r>
        <w:r w:rsidRPr="00C3481B">
          <w:rPr>
            <w:rStyle w:val="Hyperlink"/>
            <w:color w:val="auto"/>
          </w:rPr>
          <w:t>application</w:t>
        </w:r>
        <w:r>
          <w:rPr>
            <w:rStyle w:val="Hyperlink"/>
            <w:color w:val="auto"/>
          </w:rPr>
          <w:noBreakHyphen/>
        </w:r>
        <w:r w:rsidRPr="00C3481B">
          <w:rPr>
            <w:rStyle w:val="Hyperlink"/>
            <w:color w:val="auto"/>
          </w:rPr>
          <w:t>process/</w:t>
        </w:r>
      </w:hyperlink>
    </w:p>
  </w:footnote>
  <w:footnote w:id="154">
    <w:p w14:paraId="44DC9D95" w14:textId="77777777" w:rsidR="006778F3" w:rsidRPr="00DF5CEF" w:rsidRDefault="006778F3" w:rsidP="006778F3">
      <w:pPr>
        <w:pStyle w:val="FootnoteText"/>
      </w:pPr>
      <w:r w:rsidRPr="00DF5CEF">
        <w:rPr>
          <w:rStyle w:val="FootnoteReference"/>
        </w:rPr>
        <w:footnoteRef/>
      </w:r>
      <w:r>
        <w:t> IP </w:t>
      </w:r>
      <w:r w:rsidRPr="00DF5CEF">
        <w:t>Australia,</w:t>
      </w:r>
      <w:r>
        <w:t> </w:t>
      </w:r>
      <w:hyperlink r:id="rId29" w:history="1">
        <w:r w:rsidRPr="009D3C02">
          <w:rPr>
            <w:rStyle w:val="Hyperlink"/>
          </w:rPr>
          <w:t>http://www.ipaustralia.gov.au/get</w:t>
        </w:r>
        <w:r>
          <w:rPr>
            <w:rStyle w:val="Hyperlink"/>
          </w:rPr>
          <w:noBreakHyphen/>
        </w:r>
        <w:r w:rsidRPr="009D3C02">
          <w:rPr>
            <w:rStyle w:val="Hyperlink"/>
          </w:rPr>
          <w:t>the</w:t>
        </w:r>
        <w:r>
          <w:rPr>
            <w:rStyle w:val="Hyperlink"/>
          </w:rPr>
          <w:noBreakHyphen/>
        </w:r>
        <w:r w:rsidRPr="009D3C02">
          <w:rPr>
            <w:rStyle w:val="Hyperlink"/>
          </w:rPr>
          <w:t>right</w:t>
        </w:r>
        <w:r>
          <w:rPr>
            <w:rStyle w:val="Hyperlink"/>
          </w:rPr>
          <w:noBreakHyphen/>
        </w:r>
        <w:r w:rsidRPr="009D3C02">
          <w:rPr>
            <w:rStyle w:val="Hyperlink"/>
          </w:rPr>
          <w:t>ip/other</w:t>
        </w:r>
        <w:r>
          <w:rPr>
            <w:rStyle w:val="Hyperlink"/>
          </w:rPr>
          <w:noBreakHyphen/>
        </w:r>
        <w:r w:rsidRPr="009D3C02">
          <w:rPr>
            <w:rStyle w:val="Hyperlink"/>
          </w:rPr>
          <w:t>types</w:t>
        </w:r>
        <w:r>
          <w:rPr>
            <w:rStyle w:val="Hyperlink"/>
          </w:rPr>
          <w:noBreakHyphen/>
        </w:r>
        <w:r w:rsidRPr="009D3C02">
          <w:rPr>
            <w:rStyle w:val="Hyperlink"/>
          </w:rPr>
          <w:t>of</w:t>
        </w:r>
        <w:r>
          <w:rPr>
            <w:rStyle w:val="Hyperlink"/>
          </w:rPr>
          <w:noBreakHyphen/>
        </w:r>
        <w:r w:rsidRPr="009D3C02">
          <w:rPr>
            <w:rStyle w:val="Hyperlink"/>
          </w:rPr>
          <w:t>IP/circuit</w:t>
        </w:r>
        <w:r>
          <w:rPr>
            <w:rStyle w:val="Hyperlink"/>
          </w:rPr>
          <w:noBreakHyphen/>
        </w:r>
        <w:r w:rsidRPr="009D3C02">
          <w:rPr>
            <w:rStyle w:val="Hyperlink"/>
          </w:rPr>
          <w:t>layout</w:t>
        </w:r>
        <w:r>
          <w:rPr>
            <w:rStyle w:val="Hyperlink"/>
          </w:rPr>
          <w:noBreakHyphen/>
        </w:r>
        <w:r w:rsidRPr="009D3C02">
          <w:rPr>
            <w:rStyle w:val="Hyperlink"/>
          </w:rPr>
          <w:t>rights/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E27ABC" w14:textId="3B8E1F70" w:rsidR="0033647D" w:rsidRDefault="005B5273" w:rsidP="002F6A6E">
    <w:r w:rsidRPr="00490CCD">
      <w:rPr>
        <w:noProof/>
        <w:color w:val="FFFFFF" w:themeColor="background1"/>
        <w:sz w:val="18"/>
        <w:szCs w:val="18"/>
      </w:rPr>
      <w:drawing>
        <wp:anchor distT="0" distB="0" distL="114300" distR="114300" simplePos="0" relativeHeight="251658242" behindDoc="1" locked="0" layoutInCell="1" allowOverlap="1" wp14:anchorId="24D7F0ED" wp14:editId="4D6BAED5">
          <wp:simplePos x="0" y="0"/>
          <wp:positionH relativeFrom="page">
            <wp:posOffset>1270</wp:posOffset>
          </wp:positionH>
          <wp:positionV relativeFrom="page">
            <wp:posOffset>0</wp:posOffset>
          </wp:positionV>
          <wp:extent cx="7570371" cy="360000"/>
          <wp:effectExtent l="0" t="0" r="0" b="0"/>
          <wp:wrapNone/>
          <wp:docPr id="29" name="Picture 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5791A0" w14:textId="4DDD1095" w:rsidR="008142D6" w:rsidRDefault="008142D6">
    <w:r w:rsidRPr="001C74DF">
      <w:rPr>
        <w:noProof/>
      </w:rPr>
      <w:drawing>
        <wp:anchor distT="0" distB="0" distL="114300" distR="114300" simplePos="0" relativeHeight="251658247" behindDoc="1" locked="0" layoutInCell="1" allowOverlap="1" wp14:anchorId="34D2040A" wp14:editId="280A5C43">
          <wp:simplePos x="0" y="0"/>
          <wp:positionH relativeFrom="page">
            <wp:posOffset>3175</wp:posOffset>
          </wp:positionH>
          <wp:positionV relativeFrom="page">
            <wp:posOffset>5080</wp:posOffset>
          </wp:positionV>
          <wp:extent cx="7560000" cy="10684800"/>
          <wp:effectExtent l="0" t="0" r="0" b="0"/>
          <wp:wrapNone/>
          <wp:docPr id="31" name="Picture 3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55762" w14:textId="77777777" w:rsidR="006778F3" w:rsidRDefault="006778F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25004" w14:textId="4C8C1236" w:rsidR="006778F3" w:rsidRDefault="00A12B52">
    <w:pPr>
      <w:pStyle w:val="Header"/>
      <w:jc w:val="right"/>
    </w:pPr>
    <w:r w:rsidRPr="00490CCD">
      <w:rPr>
        <w:noProof/>
        <w:color w:val="FFFFFF" w:themeColor="background1"/>
        <w:sz w:val="18"/>
        <w:szCs w:val="18"/>
      </w:rPr>
      <w:drawing>
        <wp:anchor distT="0" distB="0" distL="114300" distR="114300" simplePos="0" relativeHeight="251658246" behindDoc="1" locked="0" layoutInCell="1" allowOverlap="1" wp14:anchorId="568A0EAE" wp14:editId="76536251">
          <wp:simplePos x="0" y="0"/>
          <wp:positionH relativeFrom="page">
            <wp:posOffset>0</wp:posOffset>
          </wp:positionH>
          <wp:positionV relativeFrom="page">
            <wp:align>top</wp:align>
          </wp:positionV>
          <wp:extent cx="7570800" cy="360000"/>
          <wp:effectExtent l="0" t="0" r="0" b="2540"/>
          <wp:wrapNone/>
          <wp:docPr id="74" name="Picture 7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800"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4328C"/>
    <w:multiLevelType w:val="hybridMultilevel"/>
    <w:tmpl w:val="9112C6E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BA2877"/>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4EB638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52172D1"/>
    <w:multiLevelType w:val="hybridMultilevel"/>
    <w:tmpl w:val="F05A495A"/>
    <w:lvl w:ilvl="0" w:tplc="2FE27BBA">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4" w15:restartNumberingAfterBreak="0">
    <w:nsid w:val="09CE57B2"/>
    <w:multiLevelType w:val="hybridMultilevel"/>
    <w:tmpl w:val="2CECD570"/>
    <w:styleLink w:val="CurrentList6"/>
    <w:lvl w:ilvl="0" w:tplc="C3DA15DC">
      <w:start w:val="1"/>
      <w:numFmt w:val="bullet"/>
      <w:lvlText w:val=""/>
      <w:lvlJc w:val="left"/>
      <w:pPr>
        <w:ind w:left="284" w:hanging="284"/>
      </w:pPr>
      <w:rPr>
        <w:rFonts w:ascii="Wingdings" w:hAnsi="Wingdings" w:cs="Wingdings" w:hint="default"/>
        <w:b w:val="0"/>
        <w:i w:val="0"/>
        <w:color w:val="0075BD" w:themeColor="accent2"/>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A6F78F9"/>
    <w:multiLevelType w:val="hybridMultilevel"/>
    <w:tmpl w:val="0AEE9CAC"/>
    <w:lvl w:ilvl="0" w:tplc="4D08A810">
      <w:start w:val="1"/>
      <w:numFmt w:val="lowerRoman"/>
      <w:lvlText w:val="%1)"/>
      <w:lvlJc w:val="left"/>
      <w:pPr>
        <w:ind w:left="833" w:hanging="72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6" w15:restartNumberingAfterBreak="0">
    <w:nsid w:val="0C5F459A"/>
    <w:multiLevelType w:val="hybridMultilevel"/>
    <w:tmpl w:val="B8F06BBE"/>
    <w:lvl w:ilvl="0" w:tplc="3A6A4294">
      <w:start w:val="1"/>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7" w15:restartNumberingAfterBreak="0">
    <w:nsid w:val="18B5025F"/>
    <w:multiLevelType w:val="hybridMultilevel"/>
    <w:tmpl w:val="838E6A1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A107E2D"/>
    <w:multiLevelType w:val="multilevel"/>
    <w:tmpl w:val="7422AA98"/>
    <w:lvl w:ilvl="0">
      <w:start w:val="1"/>
      <w:numFmt w:val="decimal"/>
      <w:pStyle w:val="Heading1"/>
      <w:lvlText w:val="Attachment %1:"/>
      <w:lvlJc w:val="left"/>
      <w:pPr>
        <w:ind w:left="454" w:hanging="454"/>
      </w:pPr>
      <w:rPr>
        <w:rFonts w:hint="default"/>
      </w:rPr>
    </w:lvl>
    <w:lvl w:ilvl="1">
      <w:start w:val="1"/>
      <w:numFmt w:val="decimal"/>
      <w:lvlText w:val="%1.%2"/>
      <w:lvlJc w:val="left"/>
      <w:pPr>
        <w:ind w:left="737" w:hanging="737"/>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04" w:hanging="130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A183D22"/>
    <w:multiLevelType w:val="hybridMultilevel"/>
    <w:tmpl w:val="C302A9B2"/>
    <w:lvl w:ilvl="0" w:tplc="AB8EF162">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0" w15:restartNumberingAfterBreak="0">
    <w:nsid w:val="1A211B25"/>
    <w:multiLevelType w:val="hybridMultilevel"/>
    <w:tmpl w:val="88F81FA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DC96085"/>
    <w:multiLevelType w:val="hybridMultilevel"/>
    <w:tmpl w:val="73C488E6"/>
    <w:lvl w:ilvl="0" w:tplc="AA7E3780">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2" w15:restartNumberingAfterBreak="0">
    <w:nsid w:val="206044F2"/>
    <w:multiLevelType w:val="multilevel"/>
    <w:tmpl w:val="78E0CAB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505" w:hanging="150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13A6731"/>
    <w:multiLevelType w:val="multilevel"/>
    <w:tmpl w:val="863E8E2A"/>
    <w:lvl w:ilvl="0">
      <w:start w:val="1"/>
      <w:numFmt w:val="lowerLetter"/>
      <w:lvlText w:val="%1)"/>
      <w:lvlJc w:val="left"/>
      <w:pPr>
        <w:ind w:left="180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left"/>
      <w:pPr>
        <w:ind w:left="252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4" w15:restartNumberingAfterBreak="0">
    <w:nsid w:val="24CE26AB"/>
    <w:multiLevelType w:val="multilevel"/>
    <w:tmpl w:val="21785FC0"/>
    <w:lvl w:ilvl="0">
      <w:start w:val="1"/>
      <w:numFmt w:val="lowerLetter"/>
      <w:pStyle w:val="BreakoutList1"/>
      <w:lvlText w:val="%1)"/>
      <w:lvlJc w:val="left"/>
      <w:pPr>
        <w:tabs>
          <w:tab w:val="num" w:pos="567"/>
        </w:tabs>
        <w:ind w:left="567" w:hanging="567"/>
      </w:pPr>
      <w:rPr>
        <w:rFonts w:ascii="Calibri" w:hAnsi="Calibri"/>
        <w:b w:val="0"/>
        <w:i w:val="0"/>
        <w:color w:val="auto"/>
        <w:sz w:val="20"/>
      </w:rPr>
    </w:lvl>
    <w:lvl w:ilvl="1">
      <w:start w:val="1"/>
      <w:numFmt w:val="decimal"/>
      <w:pStyle w:val="BreakoutList2"/>
      <w:lvlText w:val="%2"/>
      <w:lvlJc w:val="left"/>
      <w:pPr>
        <w:tabs>
          <w:tab w:val="num" w:pos="850"/>
        </w:tabs>
        <w:ind w:left="850" w:hanging="283"/>
      </w:pPr>
      <w:rPr>
        <w:rFonts w:ascii="Calibri" w:hAnsi="Calibri"/>
        <w:b w:val="0"/>
        <w:i w:val="0"/>
        <w:color w:val="auto"/>
        <w:sz w:val="20"/>
      </w:rPr>
    </w:lvl>
    <w:lvl w:ilvl="2">
      <w:start w:val="1"/>
      <w:numFmt w:val="bullet"/>
      <w:lvlText w:val="–"/>
      <w:lvlJc w:val="left"/>
      <w:pPr>
        <w:tabs>
          <w:tab w:val="num" w:pos="1134"/>
        </w:tabs>
        <w:ind w:left="1134" w:hanging="284"/>
      </w:pPr>
      <w:rPr>
        <w:rFonts w:ascii="Calibri" w:hAnsi="Calibri"/>
        <w:b w:val="0"/>
        <w:i w:val="0"/>
        <w:color w:val="auto"/>
        <w:sz w:val="20"/>
      </w:rPr>
    </w:lvl>
    <w:lvl w:ilvl="3">
      <w:start w:val="1"/>
      <w:numFmt w:val="bullet"/>
      <w:lvlText w:val="–"/>
      <w:lvlJc w:val="left"/>
      <w:pPr>
        <w:tabs>
          <w:tab w:val="num" w:pos="1417"/>
        </w:tabs>
        <w:ind w:left="1417" w:hanging="283"/>
      </w:pPr>
      <w:rPr>
        <w:rFonts w:ascii="Calibri" w:hAnsi="Calibri"/>
        <w:b w:val="0"/>
        <w:i w:val="0"/>
        <w:color w:val="auto"/>
        <w:sz w:val="20"/>
      </w:rPr>
    </w:lvl>
    <w:lvl w:ilvl="4">
      <w:start w:val="1"/>
      <w:numFmt w:val="bullet"/>
      <w:lvlText w:val="–"/>
      <w:lvlJc w:val="left"/>
      <w:pPr>
        <w:tabs>
          <w:tab w:val="num" w:pos="1701"/>
        </w:tabs>
        <w:ind w:left="1701" w:hanging="284"/>
      </w:pPr>
      <w:rPr>
        <w:rFonts w:ascii="Calibri" w:hAnsi="Calibri"/>
        <w:b w:val="0"/>
        <w:i w:val="0"/>
        <w:color w:val="auto"/>
        <w:sz w:val="20"/>
      </w:rPr>
    </w:lvl>
    <w:lvl w:ilvl="5">
      <w:start w:val="1"/>
      <w:numFmt w:val="bullet"/>
      <w:lvlText w:val="–"/>
      <w:lvlJc w:val="left"/>
      <w:pPr>
        <w:tabs>
          <w:tab w:val="num" w:pos="1984"/>
        </w:tabs>
        <w:ind w:left="1984" w:hanging="283"/>
      </w:pPr>
      <w:rPr>
        <w:rFonts w:ascii="Calibri" w:hAnsi="Calibri"/>
        <w:b w:val="0"/>
        <w:i w:val="0"/>
        <w:color w:val="auto"/>
        <w:sz w:val="20"/>
      </w:rPr>
    </w:lvl>
    <w:lvl w:ilvl="6">
      <w:start w:val="1"/>
      <w:numFmt w:val="bullet"/>
      <w:lvlText w:val="–"/>
      <w:lvlJc w:val="left"/>
      <w:pPr>
        <w:tabs>
          <w:tab w:val="num" w:pos="2268"/>
        </w:tabs>
        <w:ind w:left="2268" w:hanging="284"/>
      </w:pPr>
      <w:rPr>
        <w:rFonts w:ascii="Calibri" w:hAnsi="Calibri"/>
        <w:b w:val="0"/>
        <w:i w:val="0"/>
        <w:color w:val="auto"/>
        <w:sz w:val="20"/>
      </w:rPr>
    </w:lvl>
    <w:lvl w:ilvl="7">
      <w:start w:val="1"/>
      <w:numFmt w:val="bullet"/>
      <w:lvlText w:val="–"/>
      <w:lvlJc w:val="left"/>
      <w:pPr>
        <w:tabs>
          <w:tab w:val="num" w:pos="2551"/>
        </w:tabs>
        <w:ind w:left="2551" w:hanging="283"/>
      </w:pPr>
      <w:rPr>
        <w:rFonts w:ascii="Calibri" w:hAnsi="Calibri"/>
        <w:b w:val="0"/>
        <w:i w:val="0"/>
        <w:color w:val="auto"/>
        <w:sz w:val="20"/>
      </w:rPr>
    </w:lvl>
    <w:lvl w:ilvl="8">
      <w:start w:val="1"/>
      <w:numFmt w:val="bullet"/>
      <w:lvlText w:val="–"/>
      <w:lvlJc w:val="left"/>
      <w:pPr>
        <w:tabs>
          <w:tab w:val="num" w:pos="2835"/>
        </w:tabs>
        <w:ind w:left="2835" w:hanging="284"/>
      </w:pPr>
      <w:rPr>
        <w:rFonts w:ascii="Calibri" w:hAnsi="Calibri"/>
        <w:b w:val="0"/>
        <w:i w:val="0"/>
        <w:color w:val="auto"/>
        <w:sz w:val="20"/>
      </w:rPr>
    </w:lvl>
  </w:abstractNum>
  <w:abstractNum w:abstractNumId="15" w15:restartNumberingAfterBreak="0">
    <w:nsid w:val="27785FCD"/>
    <w:multiLevelType w:val="multilevel"/>
    <w:tmpl w:val="8FC61108"/>
    <w:lvl w:ilvl="0">
      <w:start w:val="1"/>
      <w:numFmt w:val="decimal"/>
      <w:pStyle w:val="Attachment1"/>
      <w:lvlText w:val="Attachment %1."/>
      <w:lvlJc w:val="left"/>
      <w:pPr>
        <w:tabs>
          <w:tab w:val="num" w:pos="2268"/>
        </w:tabs>
        <w:ind w:left="2268" w:hanging="2268"/>
      </w:pPr>
      <w:rPr>
        <w:rFonts w:ascii="Calibri" w:hAnsi="Calibri" w:cs="Calibri" w:hint="default"/>
        <w:b w:val="0"/>
        <w:i w:val="0"/>
        <w:color w:val="404040"/>
        <w:sz w:val="40"/>
      </w:rPr>
    </w:lvl>
    <w:lvl w:ilvl="1">
      <w:start w:val="1"/>
      <w:numFmt w:val="decimal"/>
      <w:lvlText w:val="%1.%2"/>
      <w:lvlJc w:val="left"/>
      <w:pPr>
        <w:tabs>
          <w:tab w:val="num" w:pos="794"/>
        </w:tabs>
        <w:ind w:left="794" w:hanging="794"/>
      </w:pPr>
      <w:rPr>
        <w:rFonts w:ascii="Arial" w:hAnsi="Arial" w:cs="Arial" w:hint="default"/>
        <w:b w:val="0"/>
        <w:i w:val="0"/>
        <w:color w:val="87746A"/>
        <w:sz w:val="24"/>
      </w:rPr>
    </w:lvl>
    <w:lvl w:ilvl="2">
      <w:start w:val="1"/>
      <w:numFmt w:val="decimal"/>
      <w:lvlText w:val="%1.%2.%3"/>
      <w:lvlJc w:val="left"/>
      <w:pPr>
        <w:tabs>
          <w:tab w:val="num" w:pos="794"/>
        </w:tabs>
        <w:ind w:left="794" w:hanging="794"/>
      </w:pPr>
      <w:rPr>
        <w:rFonts w:ascii="Arial" w:hAnsi="Arial" w:cs="Arial" w:hint="default"/>
        <w:b w:val="0"/>
        <w:i w:val="0"/>
        <w:color w:val="B20838"/>
        <w:sz w:val="22"/>
      </w:rPr>
    </w:lvl>
    <w:lvl w:ilvl="3">
      <w:start w:val="1"/>
      <w:numFmt w:val="decimal"/>
      <w:lvlText w:val="%1.%2.%3.%4"/>
      <w:lvlJc w:val="left"/>
      <w:pPr>
        <w:tabs>
          <w:tab w:val="num" w:pos="794"/>
        </w:tabs>
        <w:ind w:left="794" w:hanging="794"/>
      </w:pPr>
      <w:rPr>
        <w:rFonts w:ascii="Arial" w:hAnsi="Arial" w:cs="Arial" w:hint="default"/>
        <w:b/>
        <w:i w:val="0"/>
        <w:color w:val="093A80"/>
        <w:sz w:val="20"/>
      </w:rPr>
    </w:lvl>
    <w:lvl w:ilvl="4">
      <w:start w:val="1"/>
      <w:numFmt w:val="decimal"/>
      <w:lvlText w:val="%1.%2.%3.%4.%5"/>
      <w:lvlJc w:val="left"/>
      <w:pPr>
        <w:tabs>
          <w:tab w:val="num" w:pos="794"/>
        </w:tabs>
        <w:ind w:left="794" w:hanging="794"/>
      </w:pPr>
      <w:rPr>
        <w:rFonts w:ascii="Arial" w:hAnsi="Arial" w:cs="Arial" w:hint="default"/>
        <w:b w:val="0"/>
        <w:i w:val="0"/>
        <w:color w:val="093A80"/>
        <w:sz w:val="20"/>
      </w:rPr>
    </w:lvl>
    <w:lvl w:ilvl="5">
      <w:start w:val="1"/>
      <w:numFmt w:val="decimal"/>
      <w:lvlText w:val="%1.%2.%3.%4.%5.%6"/>
      <w:lvlJc w:val="left"/>
      <w:pPr>
        <w:tabs>
          <w:tab w:val="num" w:pos="794"/>
        </w:tabs>
        <w:ind w:left="794" w:hanging="794"/>
      </w:pPr>
      <w:rPr>
        <w:rFonts w:ascii="Arial" w:hAnsi="Arial" w:cs="Arial" w:hint="default"/>
        <w:b w:val="0"/>
        <w:i w:val="0"/>
        <w:color w:val="093A80"/>
        <w:sz w:val="20"/>
      </w:rPr>
    </w:lvl>
    <w:lvl w:ilvl="6">
      <w:start w:val="1"/>
      <w:numFmt w:val="decimal"/>
      <w:lvlText w:val="%1.%2.%3.%4.%5.%6.%7"/>
      <w:lvlJc w:val="left"/>
      <w:pPr>
        <w:tabs>
          <w:tab w:val="num" w:pos="794"/>
        </w:tabs>
        <w:ind w:left="794" w:hanging="794"/>
      </w:pPr>
      <w:rPr>
        <w:rFonts w:ascii="Arial" w:hAnsi="Arial" w:cs="Arial" w:hint="default"/>
        <w:b w:val="0"/>
        <w:i w:val="0"/>
        <w:color w:val="093A80"/>
        <w:sz w:val="20"/>
      </w:rPr>
    </w:lvl>
    <w:lvl w:ilvl="7">
      <w:start w:val="1"/>
      <w:numFmt w:val="decimal"/>
      <w:lvlText w:val="%1.%2.%3.%4.%5.%6.%7.%8"/>
      <w:lvlJc w:val="left"/>
      <w:pPr>
        <w:tabs>
          <w:tab w:val="num" w:pos="794"/>
        </w:tabs>
        <w:ind w:left="794" w:hanging="794"/>
      </w:pPr>
      <w:rPr>
        <w:rFonts w:ascii="Arial" w:hAnsi="Arial" w:cs="Arial" w:hint="default"/>
        <w:b w:val="0"/>
        <w:i w:val="0"/>
        <w:color w:val="093A80"/>
        <w:sz w:val="20"/>
      </w:rPr>
    </w:lvl>
    <w:lvl w:ilvl="8">
      <w:start w:val="1"/>
      <w:numFmt w:val="decimal"/>
      <w:lvlText w:val="%1.%2.%3.%4.%5.%6.%7.%8.%9"/>
      <w:lvlJc w:val="left"/>
      <w:pPr>
        <w:tabs>
          <w:tab w:val="num" w:pos="794"/>
        </w:tabs>
        <w:ind w:left="794" w:hanging="794"/>
      </w:pPr>
      <w:rPr>
        <w:rFonts w:ascii="Arial" w:hAnsi="Arial" w:cs="Arial" w:hint="default"/>
        <w:b w:val="0"/>
        <w:i w:val="0"/>
        <w:color w:val="093A80"/>
        <w:sz w:val="20"/>
      </w:rPr>
    </w:lvl>
  </w:abstractNum>
  <w:abstractNum w:abstractNumId="16"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9E62908"/>
    <w:multiLevelType w:val="hybridMultilevel"/>
    <w:tmpl w:val="17E6507A"/>
    <w:lvl w:ilvl="0" w:tplc="D1649E7E">
      <w:start w:val="1"/>
      <w:numFmt w:val="decimal"/>
      <w:pStyle w:val="Numberedlist"/>
      <w:lvlText w:val="%1."/>
      <w:lvlJc w:val="left"/>
      <w:pPr>
        <w:tabs>
          <w:tab w:val="num" w:pos="567"/>
        </w:tabs>
        <w:ind w:left="0" w:firstLine="0"/>
      </w:pPr>
      <w:rPr>
        <w:rFonts w:hint="default"/>
      </w:rPr>
    </w:lvl>
    <w:lvl w:ilvl="1" w:tplc="0C090019">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18" w15:restartNumberingAfterBreak="0">
    <w:nsid w:val="2BC6180C"/>
    <w:multiLevelType w:val="hybridMultilevel"/>
    <w:tmpl w:val="826856DC"/>
    <w:lvl w:ilvl="0" w:tplc="6480D7F8">
      <w:start w:val="1"/>
      <w:numFmt w:val="bullet"/>
      <w:lvlText w:val=""/>
      <w:lvlJc w:val="left"/>
      <w:pPr>
        <w:ind w:left="720" w:hanging="360"/>
      </w:pPr>
      <w:rPr>
        <w:rFonts w:ascii="Wingdings" w:hAnsi="Wingdings" w:cs="Wingdings" w:hint="default"/>
        <w:b w:val="0"/>
        <w:i w:val="0"/>
        <w:color w:val="0075BD" w:themeColor="accent2"/>
        <w:w w:val="100"/>
        <w:sz w:val="18"/>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C557DEF"/>
    <w:multiLevelType w:val="hybridMultilevel"/>
    <w:tmpl w:val="3A4E1D84"/>
    <w:lvl w:ilvl="0" w:tplc="50961D1A">
      <w:start w:val="1"/>
      <w:numFmt w:val="bullet"/>
      <w:lvlText w:val=""/>
      <w:lvlJc w:val="left"/>
      <w:pPr>
        <w:ind w:left="720" w:hanging="360"/>
      </w:pPr>
      <w:rPr>
        <w:rFonts w:ascii="Wingdings" w:hAnsi="Wingdings" w:hint="default"/>
        <w:color w:val="005F9E"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405E01"/>
    <w:multiLevelType w:val="hybridMultilevel"/>
    <w:tmpl w:val="0CB83A22"/>
    <w:styleLink w:val="CurrentList5"/>
    <w:lvl w:ilvl="0" w:tplc="6480D7F8">
      <w:start w:val="1"/>
      <w:numFmt w:val="bullet"/>
      <w:pStyle w:val="List"/>
      <w:lvlText w:val=""/>
      <w:lvlJc w:val="left"/>
      <w:pPr>
        <w:ind w:left="720" w:hanging="360"/>
      </w:pPr>
      <w:rPr>
        <w:rFonts w:ascii="Wingdings" w:hAnsi="Wingdings" w:cs="Wingdings" w:hint="default"/>
        <w:b w:val="0"/>
        <w:i w:val="0"/>
        <w:color w:val="0075BD" w:themeColor="accent2"/>
        <w:w w:val="100"/>
        <w:sz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16D5639"/>
    <w:multiLevelType w:val="multilevel"/>
    <w:tmpl w:val="1F346E98"/>
    <w:lvl w:ilvl="0">
      <w:start w:val="1"/>
      <w:numFmt w:val="decimal"/>
      <w:lvlText w:val="%1."/>
      <w:lvlJc w:val="left"/>
      <w:pPr>
        <w:ind w:left="397" w:hanging="397"/>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2CA1E4A"/>
    <w:multiLevelType w:val="hybridMultilevel"/>
    <w:tmpl w:val="B3962084"/>
    <w:lvl w:ilvl="0" w:tplc="0DFCFB1E">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4E1597E"/>
    <w:multiLevelType w:val="hybridMultilevel"/>
    <w:tmpl w:val="379016EC"/>
    <w:styleLink w:val="ArticleSection"/>
    <w:lvl w:ilvl="0" w:tplc="69AE97F6">
      <w:start w:val="3"/>
      <w:numFmt w:val="bullet"/>
      <w:lvlText w:val="-"/>
      <w:lvlJc w:val="left"/>
      <w:pPr>
        <w:ind w:left="644" w:hanging="360"/>
      </w:pPr>
      <w:rPr>
        <w:rFonts w:ascii="VIC" w:eastAsia="Times" w:hAnsi="VIC"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4" w15:restartNumberingAfterBreak="0">
    <w:nsid w:val="356D52E3"/>
    <w:multiLevelType w:val="hybridMultilevel"/>
    <w:tmpl w:val="FE1E930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B51624F"/>
    <w:multiLevelType w:val="hybridMultilevel"/>
    <w:tmpl w:val="86BEC9B0"/>
    <w:lvl w:ilvl="0" w:tplc="50961D1A">
      <w:start w:val="1"/>
      <w:numFmt w:val="bullet"/>
      <w:lvlText w:val=""/>
      <w:lvlJc w:val="left"/>
      <w:pPr>
        <w:ind w:left="720" w:hanging="360"/>
      </w:pPr>
      <w:rPr>
        <w:rFonts w:ascii="Wingdings" w:hAnsi="Wingdings" w:hint="default"/>
        <w:color w:val="005F9E"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B573217"/>
    <w:multiLevelType w:val="hybridMultilevel"/>
    <w:tmpl w:val="FA9E1D7C"/>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BD35E41"/>
    <w:multiLevelType w:val="hybridMultilevel"/>
    <w:tmpl w:val="3E5E1D6E"/>
    <w:lvl w:ilvl="0" w:tplc="A210C0CA">
      <w:start w:val="1"/>
      <w:numFmt w:val="bullet"/>
      <w:pStyle w:val="List2"/>
      <w:lvlText w:val=""/>
      <w:lvlJc w:val="left"/>
      <w:pPr>
        <w:ind w:left="852" w:hanging="284"/>
      </w:pPr>
      <w:rPr>
        <w:rFonts w:ascii="Wingdings" w:hAnsi="Wingdings" w:cs="Wingdings" w:hint="default"/>
        <w:b w:val="0"/>
        <w:i w:val="0"/>
        <w:color w:val="969A9C" w:themeColor="text2" w:themeTint="99"/>
        <w:w w:val="100"/>
        <w:sz w:val="18"/>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8" w15:restartNumberingAfterBreak="0">
    <w:nsid w:val="446D3A6A"/>
    <w:multiLevelType w:val="multilevel"/>
    <w:tmpl w:val="A214506C"/>
    <w:lvl w:ilvl="0">
      <w:start w:val="1"/>
      <w:numFmt w:val="bullet"/>
      <w:pStyle w:val="Bullet1"/>
      <w:lvlText w:val=""/>
      <w:lvlJc w:val="left"/>
      <w:pPr>
        <w:tabs>
          <w:tab w:val="num" w:pos="1077"/>
        </w:tabs>
        <w:ind w:left="1077" w:hanging="283"/>
      </w:pPr>
      <w:rPr>
        <w:rFonts w:ascii="Symbol" w:hAnsi="Symbol" w:hint="default"/>
        <w:b w:val="0"/>
        <w:i w:val="0"/>
        <w:vanish w:val="0"/>
        <w:color w:val="auto"/>
        <w:sz w:val="22"/>
      </w:rPr>
    </w:lvl>
    <w:lvl w:ilvl="1">
      <w:start w:val="1"/>
      <w:numFmt w:val="bullet"/>
      <w:pStyle w:val="Bullet2"/>
      <w:lvlText w:val="–"/>
      <w:lvlJc w:val="left"/>
      <w:pPr>
        <w:tabs>
          <w:tab w:val="num" w:pos="1361"/>
        </w:tabs>
        <w:ind w:left="1361" w:hanging="284"/>
      </w:pPr>
      <w:rPr>
        <w:rFonts w:ascii="Calibri" w:hAnsi="Calibri" w:hint="default"/>
        <w:b w:val="0"/>
        <w:i w:val="0"/>
        <w:vanish w:val="0"/>
        <w:color w:val="auto"/>
        <w:sz w:val="22"/>
      </w:rPr>
    </w:lvl>
    <w:lvl w:ilvl="2">
      <w:start w:val="1"/>
      <w:numFmt w:val="bullet"/>
      <w:pStyle w:val="Bullet3"/>
      <w:lvlText w:val=""/>
      <w:lvlJc w:val="left"/>
      <w:pPr>
        <w:tabs>
          <w:tab w:val="num" w:pos="1644"/>
        </w:tabs>
        <w:ind w:left="1644" w:hanging="283"/>
      </w:pPr>
      <w:rPr>
        <w:rFonts w:ascii="Symbol" w:hAnsi="Symbol" w:hint="default"/>
        <w:b w:val="0"/>
        <w:i w:val="0"/>
        <w:vanish w:val="0"/>
        <w:color w:val="auto"/>
        <w:sz w:val="22"/>
      </w:rPr>
    </w:lvl>
    <w:lvl w:ilvl="3">
      <w:start w:val="1"/>
      <w:numFmt w:val="bullet"/>
      <w:lvlText w:val=""/>
      <w:lvlJc w:val="left"/>
      <w:pPr>
        <w:tabs>
          <w:tab w:val="num" w:pos="1928"/>
        </w:tabs>
        <w:ind w:left="1928" w:hanging="284"/>
      </w:pPr>
      <w:rPr>
        <w:rFonts w:ascii="Symbol" w:hAnsi="Symbol"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29" w15:restartNumberingAfterBreak="0">
    <w:nsid w:val="5211121F"/>
    <w:multiLevelType w:val="multilevel"/>
    <w:tmpl w:val="863E8E2A"/>
    <w:lvl w:ilvl="0">
      <w:start w:val="1"/>
      <w:numFmt w:val="lowerLetter"/>
      <w:lvlText w:val="%1)"/>
      <w:lvlJc w:val="left"/>
      <w:pPr>
        <w:ind w:left="180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left"/>
      <w:pPr>
        <w:ind w:left="252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30" w15:restartNumberingAfterBreak="0">
    <w:nsid w:val="55FE2B5E"/>
    <w:multiLevelType w:val="multilevel"/>
    <w:tmpl w:val="9F6EDAF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505" w:hanging="150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7871561"/>
    <w:multiLevelType w:val="hybridMultilevel"/>
    <w:tmpl w:val="D1C630E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7E1087A"/>
    <w:multiLevelType w:val="multilevel"/>
    <w:tmpl w:val="642C7650"/>
    <w:lvl w:ilvl="0">
      <w:start w:val="1"/>
      <w:numFmt w:val="decimal"/>
      <w:lvlText w:val="%1."/>
      <w:lvlJc w:val="left"/>
      <w:pPr>
        <w:ind w:left="1004" w:hanging="284"/>
      </w:pPr>
      <w:rPr>
        <w:rFonts w:hint="default"/>
        <w:b w:val="0"/>
        <w:i w:val="0"/>
        <w:color w:val="969A9C" w:themeColor="text2" w:themeTint="99"/>
        <w:w w:val="100"/>
        <w:sz w:val="18"/>
      </w:rPr>
    </w:lvl>
    <w:lvl w:ilvl="1">
      <w:start w:val="1"/>
      <w:numFmt w:val="lowerLetter"/>
      <w:lvlText w:val="%2)"/>
      <w:lvlJc w:val="left"/>
      <w:pPr>
        <w:ind w:left="1876" w:hanging="360"/>
      </w:pPr>
      <w:rPr>
        <w:rFonts w:hint="default"/>
      </w:rPr>
    </w:lvl>
    <w:lvl w:ilvl="2">
      <w:start w:val="1"/>
      <w:numFmt w:val="bullet"/>
      <w:lvlText w:val=""/>
      <w:lvlJc w:val="left"/>
      <w:pPr>
        <w:ind w:left="2596" w:hanging="360"/>
      </w:pPr>
      <w:rPr>
        <w:rFonts w:ascii="Wingdings" w:hAnsi="Wingdings" w:hint="default"/>
      </w:rPr>
    </w:lvl>
    <w:lvl w:ilvl="3">
      <w:start w:val="1"/>
      <w:numFmt w:val="bullet"/>
      <w:lvlText w:val=""/>
      <w:lvlJc w:val="left"/>
      <w:pPr>
        <w:ind w:left="3316" w:hanging="360"/>
      </w:pPr>
      <w:rPr>
        <w:rFonts w:ascii="Symbol" w:hAnsi="Symbol" w:hint="default"/>
      </w:rPr>
    </w:lvl>
    <w:lvl w:ilvl="4">
      <w:start w:val="1"/>
      <w:numFmt w:val="bullet"/>
      <w:lvlText w:val="o"/>
      <w:lvlJc w:val="left"/>
      <w:pPr>
        <w:ind w:left="4036" w:hanging="360"/>
      </w:pPr>
      <w:rPr>
        <w:rFonts w:ascii="Courier New" w:hAnsi="Courier New" w:cs="Courier New" w:hint="default"/>
      </w:rPr>
    </w:lvl>
    <w:lvl w:ilvl="5">
      <w:start w:val="1"/>
      <w:numFmt w:val="bullet"/>
      <w:lvlText w:val=""/>
      <w:lvlJc w:val="left"/>
      <w:pPr>
        <w:ind w:left="4756" w:hanging="360"/>
      </w:pPr>
      <w:rPr>
        <w:rFonts w:ascii="Wingdings" w:hAnsi="Wingdings" w:hint="default"/>
      </w:rPr>
    </w:lvl>
    <w:lvl w:ilvl="6">
      <w:start w:val="1"/>
      <w:numFmt w:val="bullet"/>
      <w:lvlText w:val=""/>
      <w:lvlJc w:val="left"/>
      <w:pPr>
        <w:ind w:left="5476" w:hanging="360"/>
      </w:pPr>
      <w:rPr>
        <w:rFonts w:ascii="Symbol" w:hAnsi="Symbol" w:hint="default"/>
      </w:rPr>
    </w:lvl>
    <w:lvl w:ilvl="7">
      <w:start w:val="1"/>
      <w:numFmt w:val="bullet"/>
      <w:lvlText w:val="o"/>
      <w:lvlJc w:val="left"/>
      <w:pPr>
        <w:ind w:left="6196" w:hanging="360"/>
      </w:pPr>
      <w:rPr>
        <w:rFonts w:ascii="Courier New" w:hAnsi="Courier New" w:cs="Courier New" w:hint="default"/>
      </w:rPr>
    </w:lvl>
    <w:lvl w:ilvl="8">
      <w:start w:val="1"/>
      <w:numFmt w:val="bullet"/>
      <w:lvlText w:val=""/>
      <w:lvlJc w:val="left"/>
      <w:pPr>
        <w:ind w:left="6916" w:hanging="360"/>
      </w:pPr>
      <w:rPr>
        <w:rFonts w:ascii="Wingdings" w:hAnsi="Wingdings" w:hint="default"/>
      </w:rPr>
    </w:lvl>
  </w:abstractNum>
  <w:abstractNum w:abstractNumId="33" w15:restartNumberingAfterBreak="0">
    <w:nsid w:val="5B3E176F"/>
    <w:multiLevelType w:val="hybridMultilevel"/>
    <w:tmpl w:val="9C2CEE14"/>
    <w:lvl w:ilvl="0" w:tplc="50961D1A">
      <w:start w:val="1"/>
      <w:numFmt w:val="bullet"/>
      <w:lvlText w:val=""/>
      <w:lvlJc w:val="left"/>
      <w:pPr>
        <w:ind w:left="720" w:hanging="360"/>
      </w:pPr>
      <w:rPr>
        <w:rFonts w:ascii="Wingdings" w:hAnsi="Wingdings" w:hint="default"/>
        <w:color w:val="005F9E"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B6D36FE"/>
    <w:multiLevelType w:val="hybridMultilevel"/>
    <w:tmpl w:val="E154E24E"/>
    <w:lvl w:ilvl="0" w:tplc="6480D7F8">
      <w:start w:val="1"/>
      <w:numFmt w:val="bullet"/>
      <w:lvlText w:val=""/>
      <w:lvlJc w:val="left"/>
      <w:pPr>
        <w:ind w:left="720" w:hanging="360"/>
      </w:pPr>
      <w:rPr>
        <w:rFonts w:ascii="Wingdings" w:hAnsi="Wingdings" w:cs="Wingdings" w:hint="default"/>
        <w:b w:val="0"/>
        <w:i w:val="0"/>
        <w:color w:val="0075BD" w:themeColor="accent2"/>
        <w:w w:val="100"/>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78D4E1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7A1602C"/>
    <w:multiLevelType w:val="multilevel"/>
    <w:tmpl w:val="642C7650"/>
    <w:lvl w:ilvl="0">
      <w:start w:val="1"/>
      <w:numFmt w:val="decimal"/>
      <w:lvlText w:val="%1."/>
      <w:lvlJc w:val="left"/>
      <w:pPr>
        <w:ind w:left="1004" w:hanging="284"/>
      </w:pPr>
      <w:rPr>
        <w:rFonts w:hint="default"/>
        <w:b w:val="0"/>
        <w:i w:val="0"/>
        <w:color w:val="969A9C" w:themeColor="text2" w:themeTint="99"/>
        <w:w w:val="100"/>
        <w:sz w:val="18"/>
      </w:rPr>
    </w:lvl>
    <w:lvl w:ilvl="1">
      <w:start w:val="1"/>
      <w:numFmt w:val="lowerLetter"/>
      <w:lvlText w:val="%2)"/>
      <w:lvlJc w:val="left"/>
      <w:pPr>
        <w:ind w:left="1876" w:hanging="360"/>
      </w:pPr>
      <w:rPr>
        <w:rFonts w:hint="default"/>
      </w:rPr>
    </w:lvl>
    <w:lvl w:ilvl="2">
      <w:start w:val="1"/>
      <w:numFmt w:val="bullet"/>
      <w:lvlText w:val=""/>
      <w:lvlJc w:val="left"/>
      <w:pPr>
        <w:ind w:left="2596" w:hanging="360"/>
      </w:pPr>
      <w:rPr>
        <w:rFonts w:ascii="Wingdings" w:hAnsi="Wingdings" w:hint="default"/>
      </w:rPr>
    </w:lvl>
    <w:lvl w:ilvl="3">
      <w:start w:val="1"/>
      <w:numFmt w:val="bullet"/>
      <w:lvlText w:val=""/>
      <w:lvlJc w:val="left"/>
      <w:pPr>
        <w:ind w:left="3316" w:hanging="360"/>
      </w:pPr>
      <w:rPr>
        <w:rFonts w:ascii="Symbol" w:hAnsi="Symbol" w:hint="default"/>
      </w:rPr>
    </w:lvl>
    <w:lvl w:ilvl="4">
      <w:start w:val="1"/>
      <w:numFmt w:val="bullet"/>
      <w:lvlText w:val="o"/>
      <w:lvlJc w:val="left"/>
      <w:pPr>
        <w:ind w:left="4036" w:hanging="360"/>
      </w:pPr>
      <w:rPr>
        <w:rFonts w:ascii="Courier New" w:hAnsi="Courier New" w:cs="Courier New" w:hint="default"/>
      </w:rPr>
    </w:lvl>
    <w:lvl w:ilvl="5">
      <w:start w:val="1"/>
      <w:numFmt w:val="bullet"/>
      <w:lvlText w:val=""/>
      <w:lvlJc w:val="left"/>
      <w:pPr>
        <w:ind w:left="4756" w:hanging="360"/>
      </w:pPr>
      <w:rPr>
        <w:rFonts w:ascii="Wingdings" w:hAnsi="Wingdings" w:hint="default"/>
      </w:rPr>
    </w:lvl>
    <w:lvl w:ilvl="6">
      <w:start w:val="1"/>
      <w:numFmt w:val="bullet"/>
      <w:lvlText w:val=""/>
      <w:lvlJc w:val="left"/>
      <w:pPr>
        <w:ind w:left="5476" w:hanging="360"/>
      </w:pPr>
      <w:rPr>
        <w:rFonts w:ascii="Symbol" w:hAnsi="Symbol" w:hint="default"/>
      </w:rPr>
    </w:lvl>
    <w:lvl w:ilvl="7">
      <w:start w:val="1"/>
      <w:numFmt w:val="bullet"/>
      <w:lvlText w:val="o"/>
      <w:lvlJc w:val="left"/>
      <w:pPr>
        <w:ind w:left="6196" w:hanging="360"/>
      </w:pPr>
      <w:rPr>
        <w:rFonts w:ascii="Courier New" w:hAnsi="Courier New" w:cs="Courier New" w:hint="default"/>
      </w:rPr>
    </w:lvl>
    <w:lvl w:ilvl="8">
      <w:start w:val="1"/>
      <w:numFmt w:val="bullet"/>
      <w:lvlText w:val=""/>
      <w:lvlJc w:val="left"/>
      <w:pPr>
        <w:ind w:left="6916" w:hanging="360"/>
      </w:pPr>
      <w:rPr>
        <w:rFonts w:ascii="Wingdings" w:hAnsi="Wingdings" w:hint="default"/>
      </w:rPr>
    </w:lvl>
  </w:abstractNum>
  <w:abstractNum w:abstractNumId="37" w15:restartNumberingAfterBreak="0">
    <w:nsid w:val="70373A94"/>
    <w:multiLevelType w:val="multilevel"/>
    <w:tmpl w:val="43B848EA"/>
    <w:lvl w:ilvl="0">
      <w:start w:val="1"/>
      <w:numFmt w:val="decimal"/>
      <w:suff w:val="space"/>
      <w:lvlText w:val="Chapter %1:"/>
      <w:lvlJc w:val="left"/>
      <w:pPr>
        <w:ind w:left="0" w:firstLine="0"/>
      </w:pPr>
      <w:rPr>
        <w:rFonts w:hint="default"/>
      </w:rPr>
    </w:lvl>
    <w:lvl w:ilvl="1">
      <w:start w:val="1"/>
      <w:numFmt w:val="decimal"/>
      <w:pStyle w:val="Heading2"/>
      <w:lvlText w:val="%1.%2"/>
      <w:lvlJc w:val="left"/>
      <w:pPr>
        <w:ind w:left="737" w:hanging="737"/>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ind w:left="1304" w:hanging="130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744A1790"/>
    <w:multiLevelType w:val="hybridMultilevel"/>
    <w:tmpl w:val="8E48E9BA"/>
    <w:lvl w:ilvl="0" w:tplc="E0687A76">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39" w15:restartNumberingAfterBreak="0">
    <w:nsid w:val="7713769D"/>
    <w:multiLevelType w:val="multilevel"/>
    <w:tmpl w:val="5218E5E2"/>
    <w:lvl w:ilvl="0">
      <w:start w:val="1"/>
      <w:numFmt w:val="decimal"/>
      <w:lvlText w:val="Attachment %1."/>
      <w:lvlJc w:val="left"/>
      <w:pPr>
        <w:ind w:left="360" w:hanging="36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1505" w:hanging="150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7C103B44"/>
    <w:multiLevelType w:val="hybridMultilevel"/>
    <w:tmpl w:val="B3A2D05C"/>
    <w:lvl w:ilvl="0" w:tplc="40D21B68">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41" w15:restartNumberingAfterBreak="0">
    <w:nsid w:val="7D7F5512"/>
    <w:multiLevelType w:val="multilevel"/>
    <w:tmpl w:val="863E8E2A"/>
    <w:lvl w:ilvl="0">
      <w:start w:val="1"/>
      <w:numFmt w:val="lowerLetter"/>
      <w:lvlText w:val="%1)"/>
      <w:lvlJc w:val="left"/>
      <w:pPr>
        <w:ind w:left="180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left"/>
      <w:pPr>
        <w:ind w:left="252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num w:numId="1" w16cid:durableId="208882508">
    <w:abstractNumId w:val="16"/>
  </w:num>
  <w:num w:numId="2" w16cid:durableId="607542882">
    <w:abstractNumId w:val="35"/>
  </w:num>
  <w:num w:numId="3" w16cid:durableId="482163217">
    <w:abstractNumId w:val="1"/>
  </w:num>
  <w:num w:numId="4" w16cid:durableId="1696729809">
    <w:abstractNumId w:val="2"/>
  </w:num>
  <w:num w:numId="5" w16cid:durableId="1068259921">
    <w:abstractNumId w:val="4"/>
  </w:num>
  <w:num w:numId="6" w16cid:durableId="647393358">
    <w:abstractNumId w:val="27"/>
  </w:num>
  <w:num w:numId="7" w16cid:durableId="49153606">
    <w:abstractNumId w:val="26"/>
  </w:num>
  <w:num w:numId="8" w16cid:durableId="1336878240">
    <w:abstractNumId w:val="28"/>
  </w:num>
  <w:num w:numId="9" w16cid:durableId="2042432205">
    <w:abstractNumId w:val="6"/>
  </w:num>
  <w:num w:numId="10" w16cid:durableId="626594245">
    <w:abstractNumId w:val="11"/>
  </w:num>
  <w:num w:numId="11" w16cid:durableId="355499181">
    <w:abstractNumId w:val="9"/>
  </w:num>
  <w:num w:numId="12" w16cid:durableId="1664359002">
    <w:abstractNumId w:val="3"/>
  </w:num>
  <w:num w:numId="13" w16cid:durableId="139928485">
    <w:abstractNumId w:val="40"/>
  </w:num>
  <w:num w:numId="14" w16cid:durableId="877425781">
    <w:abstractNumId w:val="38"/>
  </w:num>
  <w:num w:numId="15" w16cid:durableId="1248075041">
    <w:abstractNumId w:val="23"/>
  </w:num>
  <w:num w:numId="16" w16cid:durableId="1789201115">
    <w:abstractNumId w:val="15"/>
  </w:num>
  <w:num w:numId="17" w16cid:durableId="673068470">
    <w:abstractNumId w:val="14"/>
  </w:num>
  <w:num w:numId="18" w16cid:durableId="140079242">
    <w:abstractNumId w:val="17"/>
  </w:num>
  <w:num w:numId="19" w16cid:durableId="849684561">
    <w:abstractNumId w:val="22"/>
  </w:num>
  <w:num w:numId="20" w16cid:durableId="461774304">
    <w:abstractNumId w:val="0"/>
  </w:num>
  <w:num w:numId="21" w16cid:durableId="396125655">
    <w:abstractNumId w:val="7"/>
  </w:num>
  <w:num w:numId="22" w16cid:durableId="702898407">
    <w:abstractNumId w:val="10"/>
  </w:num>
  <w:num w:numId="23" w16cid:durableId="239565020">
    <w:abstractNumId w:val="31"/>
  </w:num>
  <w:num w:numId="24" w16cid:durableId="1802839431">
    <w:abstractNumId w:val="39"/>
  </w:num>
  <w:num w:numId="25" w16cid:durableId="1948614205">
    <w:abstractNumId w:val="33"/>
  </w:num>
  <w:num w:numId="26" w16cid:durableId="758404143">
    <w:abstractNumId w:val="19"/>
  </w:num>
  <w:num w:numId="27" w16cid:durableId="1618830504">
    <w:abstractNumId w:val="25"/>
  </w:num>
  <w:num w:numId="28" w16cid:durableId="1425225403">
    <w:abstractNumId w:val="18"/>
  </w:num>
  <w:num w:numId="29" w16cid:durableId="1964312081">
    <w:abstractNumId w:val="20"/>
  </w:num>
  <w:num w:numId="30" w16cid:durableId="2012370940">
    <w:abstractNumId w:val="34"/>
  </w:num>
  <w:num w:numId="31" w16cid:durableId="1243761210">
    <w:abstractNumId w:val="30"/>
  </w:num>
  <w:num w:numId="32" w16cid:durableId="1643386011">
    <w:abstractNumId w:val="21"/>
  </w:num>
  <w:num w:numId="33" w16cid:durableId="514268902">
    <w:abstractNumId w:val="12"/>
  </w:num>
  <w:num w:numId="34" w16cid:durableId="263850133">
    <w:abstractNumId w:val="37"/>
  </w:num>
  <w:num w:numId="35" w16cid:durableId="1106341988">
    <w:abstractNumId w:val="24"/>
  </w:num>
  <w:num w:numId="36" w16cid:durableId="817454520">
    <w:abstractNumId w:val="21"/>
    <w:lvlOverride w:ilvl="0">
      <w:lvl w:ilvl="0">
        <w:start w:val="1"/>
        <w:numFmt w:val="decimal"/>
        <w:lvlText w:val="%1."/>
        <w:lvlJc w:val="left"/>
        <w:pPr>
          <w:ind w:left="454" w:hanging="454"/>
        </w:pPr>
        <w:rPr>
          <w:rFonts w:hint="default"/>
        </w:rPr>
      </w:lvl>
    </w:lvlOverride>
    <w:lvlOverride w:ilvl="1">
      <w:lvl w:ilvl="1">
        <w:start w:val="1"/>
        <w:numFmt w:val="decimal"/>
        <w:lvlText w:val="%1.%2"/>
        <w:lvlJc w:val="left"/>
        <w:pPr>
          <w:ind w:left="737" w:hanging="737"/>
        </w:pPr>
        <w:rPr>
          <w:rFonts w:hint="default"/>
        </w:rPr>
      </w:lvl>
    </w:lvlOverride>
    <w:lvlOverride w:ilvl="2">
      <w:lvl w:ilvl="2">
        <w:start w:val="1"/>
        <w:numFmt w:val="decimal"/>
        <w:lvlText w:val="%1.%2.%3"/>
        <w:lvlJc w:val="left"/>
        <w:pPr>
          <w:ind w:left="1021" w:hanging="1021"/>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7" w16cid:durableId="34544565">
    <w:abstractNumId w:val="8"/>
  </w:num>
  <w:num w:numId="38" w16cid:durableId="109590628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4234315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87449564">
    <w:abstractNumId w:val="13"/>
  </w:num>
  <w:num w:numId="41" w16cid:durableId="1609892063">
    <w:abstractNumId w:val="5"/>
  </w:num>
  <w:num w:numId="42" w16cid:durableId="478696562">
    <w:abstractNumId w:val="36"/>
  </w:num>
  <w:num w:numId="43" w16cid:durableId="2134706668">
    <w:abstractNumId w:val="29"/>
  </w:num>
  <w:num w:numId="44" w16cid:durableId="1765758494">
    <w:abstractNumId w:val="41"/>
  </w:num>
  <w:num w:numId="45" w16cid:durableId="1921331403">
    <w:abstractNumId w:val="3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9"/>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DGS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9B3"/>
    <w:rsid w:val="00005D70"/>
    <w:rsid w:val="00007B1B"/>
    <w:rsid w:val="000120A1"/>
    <w:rsid w:val="0001227D"/>
    <w:rsid w:val="0001232A"/>
    <w:rsid w:val="0001667E"/>
    <w:rsid w:val="000218D1"/>
    <w:rsid w:val="000238E8"/>
    <w:rsid w:val="000312ED"/>
    <w:rsid w:val="00031937"/>
    <w:rsid w:val="000321F5"/>
    <w:rsid w:val="00033432"/>
    <w:rsid w:val="00040645"/>
    <w:rsid w:val="000439B3"/>
    <w:rsid w:val="00045959"/>
    <w:rsid w:val="0005053B"/>
    <w:rsid w:val="00052F38"/>
    <w:rsid w:val="00053722"/>
    <w:rsid w:val="00062576"/>
    <w:rsid w:val="00063EA7"/>
    <w:rsid w:val="00065794"/>
    <w:rsid w:val="0007330B"/>
    <w:rsid w:val="00076EED"/>
    <w:rsid w:val="00077184"/>
    <w:rsid w:val="00077DA3"/>
    <w:rsid w:val="000831A5"/>
    <w:rsid w:val="00084F41"/>
    <w:rsid w:val="000862AC"/>
    <w:rsid w:val="00087134"/>
    <w:rsid w:val="0009318F"/>
    <w:rsid w:val="00093E4B"/>
    <w:rsid w:val="000948B0"/>
    <w:rsid w:val="0009623D"/>
    <w:rsid w:val="000A7423"/>
    <w:rsid w:val="000B4381"/>
    <w:rsid w:val="000C23B8"/>
    <w:rsid w:val="000C4311"/>
    <w:rsid w:val="000C4C0A"/>
    <w:rsid w:val="000C5020"/>
    <w:rsid w:val="000C5AF7"/>
    <w:rsid w:val="000C6733"/>
    <w:rsid w:val="000C6C11"/>
    <w:rsid w:val="000D2BA7"/>
    <w:rsid w:val="000D2CCC"/>
    <w:rsid w:val="000D301B"/>
    <w:rsid w:val="000D608E"/>
    <w:rsid w:val="000E2136"/>
    <w:rsid w:val="000F18C6"/>
    <w:rsid w:val="000F2D54"/>
    <w:rsid w:val="000F536E"/>
    <w:rsid w:val="000F74E8"/>
    <w:rsid w:val="00121966"/>
    <w:rsid w:val="00123B9A"/>
    <w:rsid w:val="00135FB8"/>
    <w:rsid w:val="00140182"/>
    <w:rsid w:val="00144C66"/>
    <w:rsid w:val="001554FA"/>
    <w:rsid w:val="00157356"/>
    <w:rsid w:val="00157BA8"/>
    <w:rsid w:val="00157F50"/>
    <w:rsid w:val="001603D1"/>
    <w:rsid w:val="001624DD"/>
    <w:rsid w:val="001662A7"/>
    <w:rsid w:val="00175023"/>
    <w:rsid w:val="00180F80"/>
    <w:rsid w:val="00186DA0"/>
    <w:rsid w:val="00190CD8"/>
    <w:rsid w:val="00193CA3"/>
    <w:rsid w:val="001A00AE"/>
    <w:rsid w:val="001B63D2"/>
    <w:rsid w:val="001C252C"/>
    <w:rsid w:val="001C3FAF"/>
    <w:rsid w:val="001C67EF"/>
    <w:rsid w:val="001C74DF"/>
    <w:rsid w:val="001C7B61"/>
    <w:rsid w:val="001D0513"/>
    <w:rsid w:val="001D4BCC"/>
    <w:rsid w:val="001D5102"/>
    <w:rsid w:val="001D728C"/>
    <w:rsid w:val="001E22A1"/>
    <w:rsid w:val="001E2545"/>
    <w:rsid w:val="001E7717"/>
    <w:rsid w:val="001F07EB"/>
    <w:rsid w:val="00201643"/>
    <w:rsid w:val="00201969"/>
    <w:rsid w:val="00223817"/>
    <w:rsid w:val="002262C0"/>
    <w:rsid w:val="00226782"/>
    <w:rsid w:val="00230560"/>
    <w:rsid w:val="00236CB8"/>
    <w:rsid w:val="00240CBB"/>
    <w:rsid w:val="0024131D"/>
    <w:rsid w:val="00244064"/>
    <w:rsid w:val="002531A7"/>
    <w:rsid w:val="0025523B"/>
    <w:rsid w:val="00256309"/>
    <w:rsid w:val="00262E24"/>
    <w:rsid w:val="00263C66"/>
    <w:rsid w:val="002646D1"/>
    <w:rsid w:val="00266D35"/>
    <w:rsid w:val="00272420"/>
    <w:rsid w:val="002727F8"/>
    <w:rsid w:val="00273D8D"/>
    <w:rsid w:val="0027425F"/>
    <w:rsid w:val="00276794"/>
    <w:rsid w:val="00280A2D"/>
    <w:rsid w:val="00283AEB"/>
    <w:rsid w:val="00287201"/>
    <w:rsid w:val="002937FC"/>
    <w:rsid w:val="00293A7B"/>
    <w:rsid w:val="002A190B"/>
    <w:rsid w:val="002A53DA"/>
    <w:rsid w:val="002A6DE5"/>
    <w:rsid w:val="002B7C3A"/>
    <w:rsid w:val="002C5045"/>
    <w:rsid w:val="002D7663"/>
    <w:rsid w:val="002E25FF"/>
    <w:rsid w:val="002E4BF8"/>
    <w:rsid w:val="002E56E3"/>
    <w:rsid w:val="002F195F"/>
    <w:rsid w:val="002F6A6E"/>
    <w:rsid w:val="002F7453"/>
    <w:rsid w:val="0030012A"/>
    <w:rsid w:val="00301CA6"/>
    <w:rsid w:val="00310DDA"/>
    <w:rsid w:val="003117F5"/>
    <w:rsid w:val="0031222B"/>
    <w:rsid w:val="003122B3"/>
    <w:rsid w:val="00313947"/>
    <w:rsid w:val="00317084"/>
    <w:rsid w:val="00320409"/>
    <w:rsid w:val="003206A9"/>
    <w:rsid w:val="0032079E"/>
    <w:rsid w:val="00321020"/>
    <w:rsid w:val="003222E6"/>
    <w:rsid w:val="00324CB5"/>
    <w:rsid w:val="00330B2B"/>
    <w:rsid w:val="00330BAC"/>
    <w:rsid w:val="00333809"/>
    <w:rsid w:val="00333E7D"/>
    <w:rsid w:val="0033647D"/>
    <w:rsid w:val="0034364D"/>
    <w:rsid w:val="00343A28"/>
    <w:rsid w:val="00345977"/>
    <w:rsid w:val="003468E0"/>
    <w:rsid w:val="00354953"/>
    <w:rsid w:val="00357C09"/>
    <w:rsid w:val="0036087F"/>
    <w:rsid w:val="003647A3"/>
    <w:rsid w:val="003653E3"/>
    <w:rsid w:val="00365FC8"/>
    <w:rsid w:val="003679A2"/>
    <w:rsid w:val="00372AA7"/>
    <w:rsid w:val="00373295"/>
    <w:rsid w:val="0038163B"/>
    <w:rsid w:val="00383942"/>
    <w:rsid w:val="0038632A"/>
    <w:rsid w:val="0039185E"/>
    <w:rsid w:val="003936E0"/>
    <w:rsid w:val="00393DB9"/>
    <w:rsid w:val="00394724"/>
    <w:rsid w:val="00394D96"/>
    <w:rsid w:val="003B0B21"/>
    <w:rsid w:val="003B18AF"/>
    <w:rsid w:val="003B27ED"/>
    <w:rsid w:val="003B3FDE"/>
    <w:rsid w:val="003D13B9"/>
    <w:rsid w:val="003D2AA7"/>
    <w:rsid w:val="003D6CA8"/>
    <w:rsid w:val="003E241C"/>
    <w:rsid w:val="003F0AF3"/>
    <w:rsid w:val="003F6BF9"/>
    <w:rsid w:val="003F713D"/>
    <w:rsid w:val="00412BDB"/>
    <w:rsid w:val="00412CB6"/>
    <w:rsid w:val="0041470F"/>
    <w:rsid w:val="004200F4"/>
    <w:rsid w:val="00427609"/>
    <w:rsid w:val="00430D8F"/>
    <w:rsid w:val="00431C60"/>
    <w:rsid w:val="00431F60"/>
    <w:rsid w:val="0043213F"/>
    <w:rsid w:val="00432E55"/>
    <w:rsid w:val="00435BA3"/>
    <w:rsid w:val="00437BEB"/>
    <w:rsid w:val="0044103A"/>
    <w:rsid w:val="004574E6"/>
    <w:rsid w:val="004651B2"/>
    <w:rsid w:val="00470062"/>
    <w:rsid w:val="004736FE"/>
    <w:rsid w:val="00474562"/>
    <w:rsid w:val="00475207"/>
    <w:rsid w:val="00475BE9"/>
    <w:rsid w:val="004766BD"/>
    <w:rsid w:val="004805CA"/>
    <w:rsid w:val="004808B1"/>
    <w:rsid w:val="00481A79"/>
    <w:rsid w:val="004836E5"/>
    <w:rsid w:val="00484241"/>
    <w:rsid w:val="0048799D"/>
    <w:rsid w:val="004903E0"/>
    <w:rsid w:val="00495E58"/>
    <w:rsid w:val="00496501"/>
    <w:rsid w:val="004A1A00"/>
    <w:rsid w:val="004A3069"/>
    <w:rsid w:val="004A439A"/>
    <w:rsid w:val="004B6279"/>
    <w:rsid w:val="004B678F"/>
    <w:rsid w:val="004C0765"/>
    <w:rsid w:val="004C1120"/>
    <w:rsid w:val="004D1515"/>
    <w:rsid w:val="004D40C8"/>
    <w:rsid w:val="004D448B"/>
    <w:rsid w:val="004D6EF2"/>
    <w:rsid w:val="004F0943"/>
    <w:rsid w:val="004F5534"/>
    <w:rsid w:val="00502473"/>
    <w:rsid w:val="00503BBB"/>
    <w:rsid w:val="00503D2D"/>
    <w:rsid w:val="005060AD"/>
    <w:rsid w:val="0051060C"/>
    <w:rsid w:val="00515BDA"/>
    <w:rsid w:val="00526DE0"/>
    <w:rsid w:val="005321F3"/>
    <w:rsid w:val="005335AD"/>
    <w:rsid w:val="005355F1"/>
    <w:rsid w:val="00545257"/>
    <w:rsid w:val="005466BE"/>
    <w:rsid w:val="00553E51"/>
    <w:rsid w:val="00566E72"/>
    <w:rsid w:val="0057453D"/>
    <w:rsid w:val="00574ABF"/>
    <w:rsid w:val="005771C5"/>
    <w:rsid w:val="005774BB"/>
    <w:rsid w:val="0057777C"/>
    <w:rsid w:val="00595A29"/>
    <w:rsid w:val="00596149"/>
    <w:rsid w:val="005A118A"/>
    <w:rsid w:val="005A7958"/>
    <w:rsid w:val="005B0AC3"/>
    <w:rsid w:val="005B1348"/>
    <w:rsid w:val="005B28E3"/>
    <w:rsid w:val="005B479B"/>
    <w:rsid w:val="005B5273"/>
    <w:rsid w:val="005B68DF"/>
    <w:rsid w:val="005B7AA4"/>
    <w:rsid w:val="005C2762"/>
    <w:rsid w:val="005C5736"/>
    <w:rsid w:val="005C5A14"/>
    <w:rsid w:val="005C6218"/>
    <w:rsid w:val="005C79C0"/>
    <w:rsid w:val="005D1AA4"/>
    <w:rsid w:val="005D4FC0"/>
    <w:rsid w:val="005F3154"/>
    <w:rsid w:val="005F4B35"/>
    <w:rsid w:val="005F5285"/>
    <w:rsid w:val="005F55AF"/>
    <w:rsid w:val="005F5EAF"/>
    <w:rsid w:val="0060376A"/>
    <w:rsid w:val="00603B27"/>
    <w:rsid w:val="00606105"/>
    <w:rsid w:val="00614034"/>
    <w:rsid w:val="00623BAF"/>
    <w:rsid w:val="00625EA6"/>
    <w:rsid w:val="0062636F"/>
    <w:rsid w:val="00634417"/>
    <w:rsid w:val="00636BED"/>
    <w:rsid w:val="00641EC4"/>
    <w:rsid w:val="00643BE3"/>
    <w:rsid w:val="00644B28"/>
    <w:rsid w:val="0065233C"/>
    <w:rsid w:val="00653421"/>
    <w:rsid w:val="00655C76"/>
    <w:rsid w:val="00656D3E"/>
    <w:rsid w:val="00657A16"/>
    <w:rsid w:val="00665065"/>
    <w:rsid w:val="00667C16"/>
    <w:rsid w:val="006706B3"/>
    <w:rsid w:val="00670F3E"/>
    <w:rsid w:val="0067464E"/>
    <w:rsid w:val="006778F3"/>
    <w:rsid w:val="006826EA"/>
    <w:rsid w:val="00683980"/>
    <w:rsid w:val="00686E52"/>
    <w:rsid w:val="00687BA9"/>
    <w:rsid w:val="006905E6"/>
    <w:rsid w:val="006958C6"/>
    <w:rsid w:val="00697E01"/>
    <w:rsid w:val="006B6749"/>
    <w:rsid w:val="006C2810"/>
    <w:rsid w:val="006C2BBE"/>
    <w:rsid w:val="006C4068"/>
    <w:rsid w:val="006C40AE"/>
    <w:rsid w:val="006D2EF0"/>
    <w:rsid w:val="006D6F61"/>
    <w:rsid w:val="006E2DD9"/>
    <w:rsid w:val="006E4259"/>
    <w:rsid w:val="006F61D6"/>
    <w:rsid w:val="00700CB0"/>
    <w:rsid w:val="00702862"/>
    <w:rsid w:val="00707EC4"/>
    <w:rsid w:val="00711818"/>
    <w:rsid w:val="00711D7C"/>
    <w:rsid w:val="00720905"/>
    <w:rsid w:val="00722401"/>
    <w:rsid w:val="00723AFC"/>
    <w:rsid w:val="00726308"/>
    <w:rsid w:val="007264EE"/>
    <w:rsid w:val="00736224"/>
    <w:rsid w:val="00736768"/>
    <w:rsid w:val="0074060E"/>
    <w:rsid w:val="007418E3"/>
    <w:rsid w:val="007478C7"/>
    <w:rsid w:val="0075160B"/>
    <w:rsid w:val="00753087"/>
    <w:rsid w:val="00755EC9"/>
    <w:rsid w:val="007721D8"/>
    <w:rsid w:val="00772C80"/>
    <w:rsid w:val="007739B2"/>
    <w:rsid w:val="00773DD6"/>
    <w:rsid w:val="00774348"/>
    <w:rsid w:val="00774DC3"/>
    <w:rsid w:val="007808D4"/>
    <w:rsid w:val="0078244D"/>
    <w:rsid w:val="00784DA4"/>
    <w:rsid w:val="007A5FF8"/>
    <w:rsid w:val="007B32A4"/>
    <w:rsid w:val="007B44EF"/>
    <w:rsid w:val="007B52A9"/>
    <w:rsid w:val="007B5D06"/>
    <w:rsid w:val="007B6792"/>
    <w:rsid w:val="007D6F22"/>
    <w:rsid w:val="007E0645"/>
    <w:rsid w:val="007E187B"/>
    <w:rsid w:val="007E3DCF"/>
    <w:rsid w:val="007E7E70"/>
    <w:rsid w:val="007F17C3"/>
    <w:rsid w:val="007F5842"/>
    <w:rsid w:val="007F70B6"/>
    <w:rsid w:val="007F7757"/>
    <w:rsid w:val="00801B34"/>
    <w:rsid w:val="00805000"/>
    <w:rsid w:val="00805E98"/>
    <w:rsid w:val="008060EB"/>
    <w:rsid w:val="0081175A"/>
    <w:rsid w:val="008142D6"/>
    <w:rsid w:val="008150B9"/>
    <w:rsid w:val="008201F3"/>
    <w:rsid w:val="00820ECD"/>
    <w:rsid w:val="00834306"/>
    <w:rsid w:val="00834C39"/>
    <w:rsid w:val="00835D2B"/>
    <w:rsid w:val="0083652A"/>
    <w:rsid w:val="00845E30"/>
    <w:rsid w:val="00846227"/>
    <w:rsid w:val="0086399A"/>
    <w:rsid w:val="008647DB"/>
    <w:rsid w:val="00870B85"/>
    <w:rsid w:val="00871B23"/>
    <w:rsid w:val="00882193"/>
    <w:rsid w:val="00890707"/>
    <w:rsid w:val="008907C3"/>
    <w:rsid w:val="00894018"/>
    <w:rsid w:val="00894068"/>
    <w:rsid w:val="00894707"/>
    <w:rsid w:val="00895A53"/>
    <w:rsid w:val="0089608E"/>
    <w:rsid w:val="008A4C22"/>
    <w:rsid w:val="008A7C98"/>
    <w:rsid w:val="008B0D87"/>
    <w:rsid w:val="008B4860"/>
    <w:rsid w:val="008C1A12"/>
    <w:rsid w:val="008C73EF"/>
    <w:rsid w:val="008D337A"/>
    <w:rsid w:val="008D5B84"/>
    <w:rsid w:val="008D5EDB"/>
    <w:rsid w:val="008E698E"/>
    <w:rsid w:val="008F16A0"/>
    <w:rsid w:val="009055AE"/>
    <w:rsid w:val="009117F1"/>
    <w:rsid w:val="00917909"/>
    <w:rsid w:val="00927895"/>
    <w:rsid w:val="00933430"/>
    <w:rsid w:val="00935224"/>
    <w:rsid w:val="009369F9"/>
    <w:rsid w:val="0094725B"/>
    <w:rsid w:val="00953060"/>
    <w:rsid w:val="0097093D"/>
    <w:rsid w:val="009734BA"/>
    <w:rsid w:val="00976AFB"/>
    <w:rsid w:val="009809FD"/>
    <w:rsid w:val="00984738"/>
    <w:rsid w:val="00987C72"/>
    <w:rsid w:val="00987FF3"/>
    <w:rsid w:val="00996D06"/>
    <w:rsid w:val="00997E7F"/>
    <w:rsid w:val="009B1C2E"/>
    <w:rsid w:val="009B24A6"/>
    <w:rsid w:val="009B28D4"/>
    <w:rsid w:val="009B5586"/>
    <w:rsid w:val="009C63ED"/>
    <w:rsid w:val="009D15D2"/>
    <w:rsid w:val="009D4BA3"/>
    <w:rsid w:val="009D6B08"/>
    <w:rsid w:val="009F3394"/>
    <w:rsid w:val="009F43FE"/>
    <w:rsid w:val="009F4D2D"/>
    <w:rsid w:val="009F5C62"/>
    <w:rsid w:val="009F5DE0"/>
    <w:rsid w:val="00A00536"/>
    <w:rsid w:val="00A01635"/>
    <w:rsid w:val="00A02249"/>
    <w:rsid w:val="00A116EE"/>
    <w:rsid w:val="00A12B52"/>
    <w:rsid w:val="00A13032"/>
    <w:rsid w:val="00A21F50"/>
    <w:rsid w:val="00A244D5"/>
    <w:rsid w:val="00A24ED3"/>
    <w:rsid w:val="00A32794"/>
    <w:rsid w:val="00A34D40"/>
    <w:rsid w:val="00A36012"/>
    <w:rsid w:val="00A46B7D"/>
    <w:rsid w:val="00A527C1"/>
    <w:rsid w:val="00A57A7D"/>
    <w:rsid w:val="00A6074C"/>
    <w:rsid w:val="00A61D6A"/>
    <w:rsid w:val="00A6619D"/>
    <w:rsid w:val="00A66E6B"/>
    <w:rsid w:val="00A7597C"/>
    <w:rsid w:val="00A8093B"/>
    <w:rsid w:val="00A8406E"/>
    <w:rsid w:val="00A84823"/>
    <w:rsid w:val="00A8578F"/>
    <w:rsid w:val="00A92F35"/>
    <w:rsid w:val="00A955D6"/>
    <w:rsid w:val="00AA025A"/>
    <w:rsid w:val="00AA3585"/>
    <w:rsid w:val="00AA4A1A"/>
    <w:rsid w:val="00AA68DF"/>
    <w:rsid w:val="00AA6E87"/>
    <w:rsid w:val="00AB08F7"/>
    <w:rsid w:val="00AB6197"/>
    <w:rsid w:val="00AC1553"/>
    <w:rsid w:val="00AC3CA3"/>
    <w:rsid w:val="00AD1AC7"/>
    <w:rsid w:val="00AD3C2D"/>
    <w:rsid w:val="00AD515C"/>
    <w:rsid w:val="00AE1907"/>
    <w:rsid w:val="00AE2598"/>
    <w:rsid w:val="00AE324E"/>
    <w:rsid w:val="00AE5037"/>
    <w:rsid w:val="00AF277B"/>
    <w:rsid w:val="00AF3868"/>
    <w:rsid w:val="00AF621B"/>
    <w:rsid w:val="00AF71F7"/>
    <w:rsid w:val="00B039E3"/>
    <w:rsid w:val="00B11CE0"/>
    <w:rsid w:val="00B166A9"/>
    <w:rsid w:val="00B231A0"/>
    <w:rsid w:val="00B2369C"/>
    <w:rsid w:val="00B33D5F"/>
    <w:rsid w:val="00B351AA"/>
    <w:rsid w:val="00B373C3"/>
    <w:rsid w:val="00B374E2"/>
    <w:rsid w:val="00B37FB3"/>
    <w:rsid w:val="00B430A6"/>
    <w:rsid w:val="00B45906"/>
    <w:rsid w:val="00B479E2"/>
    <w:rsid w:val="00B500FC"/>
    <w:rsid w:val="00B50203"/>
    <w:rsid w:val="00B550BC"/>
    <w:rsid w:val="00B67A53"/>
    <w:rsid w:val="00B72850"/>
    <w:rsid w:val="00B73FE2"/>
    <w:rsid w:val="00B74921"/>
    <w:rsid w:val="00B809B3"/>
    <w:rsid w:val="00B81161"/>
    <w:rsid w:val="00B82EF2"/>
    <w:rsid w:val="00B86118"/>
    <w:rsid w:val="00B9450A"/>
    <w:rsid w:val="00B94E58"/>
    <w:rsid w:val="00B9627C"/>
    <w:rsid w:val="00B96906"/>
    <w:rsid w:val="00BA123B"/>
    <w:rsid w:val="00BA183A"/>
    <w:rsid w:val="00BA3ECA"/>
    <w:rsid w:val="00BA722A"/>
    <w:rsid w:val="00BA73E7"/>
    <w:rsid w:val="00BB166C"/>
    <w:rsid w:val="00BB1A8C"/>
    <w:rsid w:val="00BB40C7"/>
    <w:rsid w:val="00BB464A"/>
    <w:rsid w:val="00BC29ED"/>
    <w:rsid w:val="00BE16CF"/>
    <w:rsid w:val="00BE1D3F"/>
    <w:rsid w:val="00BE2ECE"/>
    <w:rsid w:val="00BE4191"/>
    <w:rsid w:val="00BE7978"/>
    <w:rsid w:val="00BF2706"/>
    <w:rsid w:val="00BF6B76"/>
    <w:rsid w:val="00C04254"/>
    <w:rsid w:val="00C04C7B"/>
    <w:rsid w:val="00C050D5"/>
    <w:rsid w:val="00C11BA5"/>
    <w:rsid w:val="00C2419A"/>
    <w:rsid w:val="00C26538"/>
    <w:rsid w:val="00C30F99"/>
    <w:rsid w:val="00C31F5E"/>
    <w:rsid w:val="00C34FB0"/>
    <w:rsid w:val="00C41C3F"/>
    <w:rsid w:val="00C424FD"/>
    <w:rsid w:val="00C46187"/>
    <w:rsid w:val="00C46EA7"/>
    <w:rsid w:val="00C47818"/>
    <w:rsid w:val="00C555BC"/>
    <w:rsid w:val="00C57A73"/>
    <w:rsid w:val="00C6737C"/>
    <w:rsid w:val="00C70A9E"/>
    <w:rsid w:val="00C833D6"/>
    <w:rsid w:val="00C83B2D"/>
    <w:rsid w:val="00C85A6C"/>
    <w:rsid w:val="00CB06A5"/>
    <w:rsid w:val="00CB29D0"/>
    <w:rsid w:val="00CB64A4"/>
    <w:rsid w:val="00CB72DD"/>
    <w:rsid w:val="00CC1706"/>
    <w:rsid w:val="00CC785D"/>
    <w:rsid w:val="00CD14E3"/>
    <w:rsid w:val="00CD2A4A"/>
    <w:rsid w:val="00CD4E44"/>
    <w:rsid w:val="00CE489B"/>
    <w:rsid w:val="00CE5C2B"/>
    <w:rsid w:val="00CE5DE3"/>
    <w:rsid w:val="00CF016E"/>
    <w:rsid w:val="00CF14D6"/>
    <w:rsid w:val="00CF5328"/>
    <w:rsid w:val="00D00F44"/>
    <w:rsid w:val="00D032DB"/>
    <w:rsid w:val="00D03A3F"/>
    <w:rsid w:val="00D11DC5"/>
    <w:rsid w:val="00D13D9C"/>
    <w:rsid w:val="00D15B3D"/>
    <w:rsid w:val="00D16684"/>
    <w:rsid w:val="00D22AAF"/>
    <w:rsid w:val="00D22F20"/>
    <w:rsid w:val="00D25E27"/>
    <w:rsid w:val="00D27C98"/>
    <w:rsid w:val="00D33BBF"/>
    <w:rsid w:val="00D34F2F"/>
    <w:rsid w:val="00D35655"/>
    <w:rsid w:val="00D4015B"/>
    <w:rsid w:val="00D401B2"/>
    <w:rsid w:val="00D457FA"/>
    <w:rsid w:val="00D45C84"/>
    <w:rsid w:val="00D5268C"/>
    <w:rsid w:val="00D63C13"/>
    <w:rsid w:val="00D63F50"/>
    <w:rsid w:val="00D672C5"/>
    <w:rsid w:val="00D72569"/>
    <w:rsid w:val="00D7526A"/>
    <w:rsid w:val="00D80D56"/>
    <w:rsid w:val="00D814ED"/>
    <w:rsid w:val="00D81745"/>
    <w:rsid w:val="00D82304"/>
    <w:rsid w:val="00D83C86"/>
    <w:rsid w:val="00D92BAD"/>
    <w:rsid w:val="00D94610"/>
    <w:rsid w:val="00DA0B2E"/>
    <w:rsid w:val="00DA2B15"/>
    <w:rsid w:val="00DB03BA"/>
    <w:rsid w:val="00DB56BC"/>
    <w:rsid w:val="00DB7393"/>
    <w:rsid w:val="00DC0065"/>
    <w:rsid w:val="00DC07C4"/>
    <w:rsid w:val="00DC3D43"/>
    <w:rsid w:val="00DC58AF"/>
    <w:rsid w:val="00DC5D5B"/>
    <w:rsid w:val="00DD59F8"/>
    <w:rsid w:val="00DE262F"/>
    <w:rsid w:val="00DE61E2"/>
    <w:rsid w:val="00DE7B47"/>
    <w:rsid w:val="00DF03CA"/>
    <w:rsid w:val="00DF1025"/>
    <w:rsid w:val="00DF11AB"/>
    <w:rsid w:val="00DF5A29"/>
    <w:rsid w:val="00E01364"/>
    <w:rsid w:val="00E07873"/>
    <w:rsid w:val="00E12E81"/>
    <w:rsid w:val="00E14AF1"/>
    <w:rsid w:val="00E17A19"/>
    <w:rsid w:val="00E253DE"/>
    <w:rsid w:val="00E25FA2"/>
    <w:rsid w:val="00E27D3E"/>
    <w:rsid w:val="00E40DB1"/>
    <w:rsid w:val="00E40EEA"/>
    <w:rsid w:val="00E420FA"/>
    <w:rsid w:val="00E42B41"/>
    <w:rsid w:val="00E42DBF"/>
    <w:rsid w:val="00E55C84"/>
    <w:rsid w:val="00E55DC7"/>
    <w:rsid w:val="00E5758A"/>
    <w:rsid w:val="00E658E4"/>
    <w:rsid w:val="00E7013E"/>
    <w:rsid w:val="00E70474"/>
    <w:rsid w:val="00E70E8A"/>
    <w:rsid w:val="00E80490"/>
    <w:rsid w:val="00E82DB0"/>
    <w:rsid w:val="00E83BC2"/>
    <w:rsid w:val="00EA2180"/>
    <w:rsid w:val="00EA42F2"/>
    <w:rsid w:val="00EC0832"/>
    <w:rsid w:val="00EC2E51"/>
    <w:rsid w:val="00EC3E98"/>
    <w:rsid w:val="00ED2E07"/>
    <w:rsid w:val="00EE3880"/>
    <w:rsid w:val="00EE67CA"/>
    <w:rsid w:val="00EF3C0D"/>
    <w:rsid w:val="00EF6536"/>
    <w:rsid w:val="00EF730E"/>
    <w:rsid w:val="00F0082F"/>
    <w:rsid w:val="00F01F22"/>
    <w:rsid w:val="00F050EE"/>
    <w:rsid w:val="00F06899"/>
    <w:rsid w:val="00F07155"/>
    <w:rsid w:val="00F07295"/>
    <w:rsid w:val="00F138DD"/>
    <w:rsid w:val="00F2218D"/>
    <w:rsid w:val="00F25A07"/>
    <w:rsid w:val="00F27FBF"/>
    <w:rsid w:val="00F33C1B"/>
    <w:rsid w:val="00F35C3D"/>
    <w:rsid w:val="00F367A9"/>
    <w:rsid w:val="00F36EF8"/>
    <w:rsid w:val="00F449C3"/>
    <w:rsid w:val="00F44CC3"/>
    <w:rsid w:val="00F55B97"/>
    <w:rsid w:val="00F62EEE"/>
    <w:rsid w:val="00F65BB2"/>
    <w:rsid w:val="00F6648D"/>
    <w:rsid w:val="00F67D36"/>
    <w:rsid w:val="00F76707"/>
    <w:rsid w:val="00F834F2"/>
    <w:rsid w:val="00F9087D"/>
    <w:rsid w:val="00F93DA5"/>
    <w:rsid w:val="00FA1907"/>
    <w:rsid w:val="00FA2092"/>
    <w:rsid w:val="00FA74F5"/>
    <w:rsid w:val="00FB72C6"/>
    <w:rsid w:val="00FC0973"/>
    <w:rsid w:val="00FC71A8"/>
    <w:rsid w:val="00FC7AC3"/>
    <w:rsid w:val="00FD297E"/>
    <w:rsid w:val="00FD7F83"/>
    <w:rsid w:val="00FE1C17"/>
    <w:rsid w:val="00FE6725"/>
    <w:rsid w:val="00FF48FF"/>
    <w:rsid w:val="00FF7E55"/>
    <w:rsid w:val="019A2922"/>
    <w:rsid w:val="20610969"/>
    <w:rsid w:val="5910D152"/>
    <w:rsid w:val="6B65E6A9"/>
    <w:rsid w:val="7CC737B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220FD"/>
  <w15:chartTrackingRefBased/>
  <w15:docId w15:val="{0CD8EF67-BD2C-4A34-A7A8-45AD3EDD0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11"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iPriority="49" w:unhideWhenUsed="1"/>
    <w:lsdException w:name="index 2" w:semiHidden="1" w:uiPriority="49" w:unhideWhenUsed="1"/>
    <w:lsdException w:name="index 3" w:semiHidden="1" w:uiPriority="49" w:unhideWhenUsed="1"/>
    <w:lsdException w:name="index 4" w:semiHidden="1" w:uiPriority="49" w:unhideWhenUsed="1"/>
    <w:lsdException w:name="index 5" w:semiHidden="1" w:uiPriority="49" w:unhideWhenUsed="1"/>
    <w:lsdException w:name="index 6" w:semiHidden="1" w:uiPriority="49" w:unhideWhenUsed="1"/>
    <w:lsdException w:name="index 7" w:semiHidden="1" w:uiPriority="49" w:unhideWhenUsed="1"/>
    <w:lsdException w:name="index 8" w:semiHidden="1" w:uiPriority="49" w:unhideWhenUsed="1"/>
    <w:lsdException w:name="index 9" w:semiHidden="1" w:uiPriority="4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49" w:unhideWhenUsed="1"/>
    <w:lsdException w:name="annotation text" w:semiHidden="1" w:uiPriority="49" w:unhideWhenUsed="1"/>
    <w:lsdException w:name="header" w:semiHidden="1" w:uiPriority="24" w:unhideWhenUsed="1"/>
    <w:lsdException w:name="footer" w:semiHidden="1" w:uiPriority="24" w:unhideWhenUsed="1"/>
    <w:lsdException w:name="index heading" w:semiHidden="1" w:uiPriority="49" w:unhideWhenUsed="1"/>
    <w:lsdException w:name="caption" w:semiHidden="1" w:uiPriority="13" w:unhideWhenUsed="1" w:qFormat="1"/>
    <w:lsdException w:name="table of figures" w:semiHidden="1" w:unhideWhenUsed="1" w:qFormat="1"/>
    <w:lsdException w:name="envelope address" w:semiHidden="1" w:uiPriority="49" w:unhideWhenUsed="1"/>
    <w:lsdException w:name="envelope return" w:semiHidden="1" w:uiPriority="49" w:unhideWhenUsed="1"/>
    <w:lsdException w:name="footnote reference" w:semiHidden="1" w:uiPriority="49" w:unhideWhenUsed="1"/>
    <w:lsdException w:name="annotation reference" w:semiHidden="1" w:uiPriority="49" w:unhideWhenUsed="1"/>
    <w:lsdException w:name="line number" w:semiHidden="1" w:uiPriority="49" w:unhideWhenUsed="1"/>
    <w:lsdException w:name="page number" w:semiHidden="1" w:uiPriority="49" w:unhideWhenUsed="1"/>
    <w:lsdException w:name="endnote reference" w:semiHidden="1" w:uiPriority="49" w:unhideWhenUsed="1"/>
    <w:lsdException w:name="endnote text" w:semiHidden="1" w:uiPriority="49" w:unhideWhenUsed="1"/>
    <w:lsdException w:name="table of authorities" w:semiHidden="1" w:uiPriority="39" w:unhideWhenUsed="1"/>
    <w:lsdException w:name="macro" w:semiHidden="1" w:uiPriority="49" w:unhideWhenUsed="1"/>
    <w:lsdException w:name="toa heading" w:semiHidden="1" w:uiPriority="39" w:unhideWhenUsed="1"/>
    <w:lsdException w:name="List" w:semiHidden="1" w:uiPriority="49" w:unhideWhenUsed="1" w:qFormat="1"/>
    <w:lsdException w:name="List Bullet" w:semiHidden="1" w:unhideWhenUsed="1"/>
    <w:lsdException w:name="List Number" w:semiHidden="1" w:uiPriority="7" w:unhideWhenUsed="1" w:qFormat="1"/>
    <w:lsdException w:name="List 2" w:semiHidden="1" w:uiPriority="49" w:unhideWhenUsed="1" w:qFormat="1"/>
    <w:lsdException w:name="List 3" w:semiHidden="1" w:uiPriority="49" w:unhideWhenUsed="1"/>
    <w:lsdException w:name="List 4" w:semiHidden="1" w:uiPriority="49" w:unhideWhenUsed="1"/>
    <w:lsdException w:name="List 5" w:semiHidden="1" w:uiPriority="49" w:unhideWhenUsed="1"/>
    <w:lsdException w:name="List Bullet 2" w:semiHidden="1" w:unhideWhenUsed="1"/>
    <w:lsdException w:name="List Bullet 3" w:semiHidden="1" w:unhideWhenUsed="1"/>
    <w:lsdException w:name="List Bullet 4" w:semiHidden="1" w:uiPriority="49" w:unhideWhenUsed="1"/>
    <w:lsdException w:name="List Bullet 5" w:semiHidden="1" w:uiPriority="49" w:unhideWhenUsed="1"/>
    <w:lsdException w:name="List Number 2" w:semiHidden="1" w:uiPriority="7" w:unhideWhenUsed="1"/>
    <w:lsdException w:name="List Number 3" w:semiHidden="1" w:uiPriority="7" w:unhideWhenUsed="1"/>
    <w:lsdException w:name="List Number 4" w:semiHidden="1" w:uiPriority="49" w:unhideWhenUsed="1"/>
    <w:lsdException w:name="List Number 5" w:semiHidden="1" w:uiPriority="49" w:unhideWhenUsed="1"/>
    <w:lsdException w:name="Title" w:uiPriority="28" w:qFormat="1"/>
    <w:lsdException w:name="Closing" w:semiHidden="1" w:uiPriority="49" w:unhideWhenUsed="1"/>
    <w:lsdException w:name="Signature" w:semiHidden="1" w:uiPriority="49" w:unhideWhenUsed="1"/>
    <w:lsdException w:name="Default Paragraph Font" w:semiHidden="1" w:uiPriority="1" w:unhideWhenUsed="1"/>
    <w:lsdException w:name="Body Text" w:semiHidden="1" w:uiPriority="49" w:unhideWhenUsed="1"/>
    <w:lsdException w:name="Body Text Indent" w:semiHidden="1" w:uiPriority="49" w:unhideWhenUsed="1"/>
    <w:lsdException w:name="List Continue" w:semiHidden="1" w:uiPriority="8" w:unhideWhenUsed="1" w:qFormat="1"/>
    <w:lsdException w:name="List Continue 2" w:semiHidden="1" w:uiPriority="8" w:unhideWhenUsed="1"/>
    <w:lsdException w:name="List Continue 3" w:semiHidden="1" w:uiPriority="8" w:unhideWhenUsed="1"/>
    <w:lsdException w:name="List Continue 4" w:semiHidden="1" w:uiPriority="49" w:unhideWhenUsed="1"/>
    <w:lsdException w:name="List Continue 5" w:semiHidden="1" w:uiPriority="49" w:unhideWhenUsed="1"/>
    <w:lsdException w:name="Message Header" w:semiHidden="1" w:uiPriority="49" w:unhideWhenUsed="1"/>
    <w:lsdException w:name="Subtitle" w:uiPriority="29" w:qFormat="1"/>
    <w:lsdException w:name="Salutation" w:semiHidden="1" w:uiPriority="49" w:unhideWhenUsed="1"/>
    <w:lsdException w:name="Date" w:semiHidden="1" w:uiPriority="49" w:unhideWhenUsed="1" w:qFormat="1"/>
    <w:lsdException w:name="Body Text First Indent" w:semiHidden="1" w:uiPriority="49" w:unhideWhenUsed="1"/>
    <w:lsdException w:name="Body Text First Indent 2" w:semiHidden="1" w:uiPriority="49" w:unhideWhenUsed="1"/>
    <w:lsdException w:name="Note Heading" w:semiHidden="1" w:unhideWhenUsed="1"/>
    <w:lsdException w:name="Body Text 2" w:semiHidden="1" w:uiPriority="49" w:unhideWhenUsed="1"/>
    <w:lsdException w:name="Body Text 3" w:semiHidden="1" w:uiPriority="49" w:unhideWhenUsed="1"/>
    <w:lsdException w:name="Body Text Indent 2" w:semiHidden="1" w:uiPriority="49" w:unhideWhenUsed="1"/>
    <w:lsdException w:name="Body Text Indent 3" w:semiHidden="1" w:uiPriority="49" w:unhideWhenUsed="1"/>
    <w:lsdException w:name="Block Text" w:semiHidden="1" w:uiPriority="49" w:unhideWhenUsed="1" w:qFormat="1"/>
    <w:lsdException w:name="Hyperlink" w:semiHidden="1" w:unhideWhenUsed="1" w:qFormat="1"/>
    <w:lsdException w:name="FollowedHyperlink" w:semiHidden="1" w:unhideWhenUsed="1"/>
    <w:lsdException w:name="Strong" w:uiPriority="22" w:qFormat="1"/>
    <w:lsdException w:name="Emphasis" w:uiPriority="20"/>
    <w:lsdException w:name="Document Map" w:semiHidden="1" w:uiPriority="49" w:unhideWhenUsed="1"/>
    <w:lsdException w:name="Plain Text" w:semiHidden="1" w:uiPriority="49" w:unhideWhenUsed="1"/>
    <w:lsdException w:name="E-mail Signature" w:semiHidden="1" w:uiPriority="49" w:unhideWhenUsed="1"/>
    <w:lsdException w:name="HTML Top of Form" w:semiHidden="1" w:unhideWhenUsed="1"/>
    <w:lsdException w:name="HTML Bottom of Form" w:semiHidden="1" w:unhideWhenUsed="1"/>
    <w:lsdException w:name="Normal (Web)" w:semiHidden="1" w:uiPriority="49" w:unhideWhenUsed="1"/>
    <w:lsdException w:name="HTML Acronym" w:semiHidden="1" w:unhideWhenUsed="1"/>
    <w:lsdException w:name="HTML Address" w:semiHidden="1" w:uiPriority="4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4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4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49"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2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9734BA"/>
    <w:pPr>
      <w:snapToGrid w:val="0"/>
      <w:spacing w:after="160" w:line="280" w:lineRule="exact"/>
    </w:pPr>
    <w:rPr>
      <w:rFonts w:asciiTheme="minorHAnsi" w:eastAsia="Times" w:hAnsiTheme="minorHAnsi" w:cs="Arial"/>
      <w:color w:val="000000" w:themeColor="text1"/>
      <w:sz w:val="22"/>
      <w:szCs w:val="21"/>
    </w:rPr>
  </w:style>
  <w:style w:type="paragraph" w:styleId="Heading1">
    <w:name w:val="heading 1"/>
    <w:basedOn w:val="Normal"/>
    <w:next w:val="Normal"/>
    <w:link w:val="Heading1Char"/>
    <w:uiPriority w:val="3"/>
    <w:qFormat/>
    <w:rsid w:val="00F25A07"/>
    <w:pPr>
      <w:pageBreakBefore/>
      <w:numPr>
        <w:numId w:val="37"/>
      </w:numPr>
      <w:spacing w:before="800" w:after="360" w:line="480" w:lineRule="exact"/>
      <w:ind w:right="1134"/>
      <w:outlineLvl w:val="0"/>
    </w:pPr>
    <w:rPr>
      <w:rFonts w:asciiTheme="majorHAnsi" w:hAnsiTheme="majorHAnsi"/>
      <w:b/>
      <w:bCs/>
      <w:color w:val="545759" w:themeColor="text2"/>
      <w:sz w:val="44"/>
      <w:szCs w:val="44"/>
    </w:rPr>
  </w:style>
  <w:style w:type="paragraph" w:styleId="Heading2">
    <w:name w:val="heading 2"/>
    <w:basedOn w:val="Normal"/>
    <w:next w:val="Normal"/>
    <w:link w:val="Heading2Char"/>
    <w:uiPriority w:val="3"/>
    <w:qFormat/>
    <w:rsid w:val="00801B34"/>
    <w:pPr>
      <w:numPr>
        <w:ilvl w:val="1"/>
        <w:numId w:val="34"/>
      </w:numPr>
      <w:spacing w:before="480" w:after="360" w:line="380" w:lineRule="exact"/>
      <w:ind w:right="1134"/>
      <w:outlineLvl w:val="1"/>
    </w:pPr>
    <w:rPr>
      <w:rFonts w:asciiTheme="majorHAnsi" w:hAnsiTheme="majorHAnsi"/>
      <w:color w:val="005F9E" w:themeColor="accent1"/>
      <w:spacing w:val="-1"/>
      <w:sz w:val="34"/>
      <w:szCs w:val="28"/>
    </w:rPr>
  </w:style>
  <w:style w:type="paragraph" w:styleId="Heading3">
    <w:name w:val="heading 3"/>
    <w:basedOn w:val="Normal"/>
    <w:next w:val="Normal"/>
    <w:link w:val="Heading3Char"/>
    <w:autoRedefine/>
    <w:uiPriority w:val="3"/>
    <w:qFormat/>
    <w:rsid w:val="00AD3C2D"/>
    <w:pPr>
      <w:numPr>
        <w:ilvl w:val="2"/>
        <w:numId w:val="34"/>
      </w:numPr>
      <w:spacing w:before="360" w:after="240" w:line="300" w:lineRule="exact"/>
      <w:ind w:right="1134"/>
      <w:outlineLvl w:val="2"/>
    </w:pPr>
    <w:rPr>
      <w:rFonts w:asciiTheme="majorHAnsi" w:hAnsiTheme="majorHAnsi"/>
      <w:b/>
      <w:color w:val="003A5E" w:themeColor="accent2" w:themeShade="80"/>
      <w:sz w:val="26"/>
      <w:szCs w:val="24"/>
    </w:rPr>
  </w:style>
  <w:style w:type="paragraph" w:styleId="Heading4">
    <w:name w:val="heading 4"/>
    <w:basedOn w:val="Normal"/>
    <w:next w:val="Normal"/>
    <w:link w:val="Heading4Char"/>
    <w:uiPriority w:val="3"/>
    <w:qFormat/>
    <w:rsid w:val="00801B34"/>
    <w:pPr>
      <w:numPr>
        <w:ilvl w:val="3"/>
        <w:numId w:val="34"/>
      </w:numPr>
      <w:spacing w:before="280" w:after="240" w:line="300" w:lineRule="exact"/>
      <w:outlineLvl w:val="3"/>
    </w:pPr>
    <w:rPr>
      <w:rFonts w:asciiTheme="majorHAnsi" w:hAnsiTheme="majorHAnsi"/>
      <w:color w:val="00578D" w:themeColor="accent2" w:themeShade="BF"/>
      <w:spacing w:val="-1"/>
      <w:sz w:val="26"/>
      <w:szCs w:val="24"/>
    </w:rPr>
  </w:style>
  <w:style w:type="paragraph" w:styleId="Heading5">
    <w:name w:val="heading 5"/>
    <w:basedOn w:val="Normal"/>
    <w:next w:val="Normal"/>
    <w:link w:val="Heading5Char"/>
    <w:uiPriority w:val="3"/>
    <w:qFormat/>
    <w:rsid w:val="00801B34"/>
    <w:p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iPriority w:val="3"/>
    <w:unhideWhenUsed/>
    <w:qFormat/>
    <w:rsid w:val="007F5842"/>
    <w:pPr>
      <w:spacing w:before="280" w:after="120" w:line="260" w:lineRule="exact"/>
      <w:outlineLvl w:val="5"/>
    </w:pPr>
    <w:rPr>
      <w:rFonts w:asciiTheme="majorHAnsi" w:hAnsiTheme="majorHAnsi"/>
      <w:color w:val="00578D" w:themeColor="accent2" w:themeShade="BF"/>
      <w:szCs w:val="20"/>
    </w:rPr>
  </w:style>
  <w:style w:type="paragraph" w:styleId="Heading7">
    <w:name w:val="heading 7"/>
    <w:next w:val="Normal"/>
    <w:link w:val="Heading7Char"/>
    <w:uiPriority w:val="3"/>
    <w:unhideWhenUsed/>
    <w:qFormat/>
    <w:rsid w:val="004200F4"/>
    <w:pPr>
      <w:spacing w:before="120" w:after="120" w:line="200" w:lineRule="exact"/>
      <w:outlineLvl w:val="6"/>
    </w:pPr>
    <w:rPr>
      <w:rFonts w:asciiTheme="majorHAnsi" w:eastAsia="Times" w:hAnsiTheme="majorHAnsi" w:cs="Arial"/>
      <w:color w:val="000000" w:themeColor="text1"/>
      <w:sz w:val="16"/>
      <w:szCs w:val="21"/>
    </w:rPr>
  </w:style>
  <w:style w:type="paragraph" w:styleId="Heading8">
    <w:name w:val="heading 8"/>
    <w:next w:val="Normal"/>
    <w:link w:val="Heading8Char"/>
    <w:uiPriority w:val="3"/>
    <w:unhideWhenUsed/>
    <w:qFormat/>
    <w:rsid w:val="004200F4"/>
    <w:pPr>
      <w:spacing w:before="120" w:after="120" w:line="200" w:lineRule="exact"/>
      <w:outlineLvl w:val="7"/>
    </w:pPr>
    <w:rPr>
      <w:rFonts w:asciiTheme="majorHAnsi" w:eastAsia="Times" w:hAnsiTheme="majorHAnsi" w:cs="Arial"/>
      <w:color w:val="000000" w:themeColor="text1"/>
      <w:sz w:val="16"/>
      <w:szCs w:val="21"/>
    </w:rPr>
  </w:style>
  <w:style w:type="paragraph" w:styleId="Heading9">
    <w:name w:val="heading 9"/>
    <w:next w:val="Normal"/>
    <w:link w:val="Heading9Char"/>
    <w:uiPriority w:val="3"/>
    <w:unhideWhenUsed/>
    <w:qFormat/>
    <w:rsid w:val="004200F4"/>
    <w:pPr>
      <w:spacing w:before="120" w:after="120" w:line="200" w:lineRule="exact"/>
      <w:outlineLvl w:val="8"/>
    </w:pPr>
    <w:rPr>
      <w:rFonts w:asciiTheme="majorHAnsi" w:eastAsia="Times" w:hAnsiTheme="majorHAnsi" w:cs="Arial"/>
      <w:color w:val="000000" w:themeColor="tex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GSTable">
    <w:name w:val="DGS Table"/>
    <w:basedOn w:val="TableNormal"/>
    <w:uiPriority w:val="99"/>
    <w:rsid w:val="00157BA8"/>
    <w:pPr>
      <w:spacing w:before="40" w:after="80"/>
      <w:ind w:left="113"/>
    </w:pPr>
    <w:rPr>
      <w:rFonts w:asciiTheme="minorHAnsi" w:hAnsiTheme="minorHAnsi"/>
      <w:color w:val="000000" w:themeColor="text1"/>
      <w:lang w:eastAsia="en-AU"/>
    </w:rPr>
    <w:tblPr>
      <w:tblBorders>
        <w:top w:val="single" w:sz="4" w:space="0" w:color="BCC0BC" w:themeColor="background2" w:themeShade="D9"/>
        <w:bottom w:val="single" w:sz="4" w:space="0" w:color="BCC0BC" w:themeColor="background2" w:themeShade="D9"/>
        <w:insideH w:val="single" w:sz="4" w:space="0" w:color="BCC0BC"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Heading1Char">
    <w:name w:val="Heading 1 Char"/>
    <w:link w:val="Heading1"/>
    <w:uiPriority w:val="3"/>
    <w:rsid w:val="00F25A07"/>
    <w:rPr>
      <w:rFonts w:asciiTheme="majorHAnsi" w:eastAsia="Times" w:hAnsiTheme="majorHAnsi" w:cs="Arial"/>
      <w:b/>
      <w:bCs/>
      <w:color w:val="545759" w:themeColor="text2"/>
      <w:sz w:val="44"/>
      <w:szCs w:val="44"/>
    </w:rPr>
  </w:style>
  <w:style w:type="character" w:customStyle="1" w:styleId="Heading2Char">
    <w:name w:val="Heading 2 Char"/>
    <w:link w:val="Heading2"/>
    <w:uiPriority w:val="3"/>
    <w:rsid w:val="00801B34"/>
    <w:rPr>
      <w:rFonts w:asciiTheme="majorHAnsi" w:eastAsia="Times" w:hAnsiTheme="majorHAnsi" w:cs="Arial"/>
      <w:color w:val="005F9E" w:themeColor="accent1"/>
      <w:spacing w:val="-1"/>
      <w:sz w:val="34"/>
      <w:szCs w:val="28"/>
    </w:rPr>
  </w:style>
  <w:style w:type="character" w:customStyle="1" w:styleId="Heading3Char">
    <w:name w:val="Heading 3 Char"/>
    <w:link w:val="Heading3"/>
    <w:uiPriority w:val="3"/>
    <w:rsid w:val="00AD3C2D"/>
    <w:rPr>
      <w:rFonts w:asciiTheme="majorHAnsi" w:eastAsia="Times" w:hAnsiTheme="majorHAnsi" w:cs="Arial"/>
      <w:b/>
      <w:color w:val="003A5E" w:themeColor="accent2" w:themeShade="80"/>
      <w:sz w:val="26"/>
      <w:szCs w:val="24"/>
    </w:rPr>
  </w:style>
  <w:style w:type="character" w:customStyle="1" w:styleId="Heading4Char">
    <w:name w:val="Heading 4 Char"/>
    <w:link w:val="Heading4"/>
    <w:uiPriority w:val="3"/>
    <w:rsid w:val="00801B34"/>
    <w:rPr>
      <w:rFonts w:asciiTheme="majorHAnsi" w:eastAsia="Times" w:hAnsiTheme="majorHAnsi" w:cs="Arial"/>
      <w:color w:val="00578D" w:themeColor="accent2" w:themeShade="BF"/>
      <w:spacing w:val="-1"/>
      <w:sz w:val="26"/>
      <w:szCs w:val="24"/>
    </w:rPr>
  </w:style>
  <w:style w:type="character" w:customStyle="1" w:styleId="Heading5Char">
    <w:name w:val="Heading 5 Char"/>
    <w:link w:val="Heading5"/>
    <w:uiPriority w:val="3"/>
    <w:rsid w:val="00801B34"/>
    <w:rPr>
      <w:rFonts w:asciiTheme="minorHAnsi" w:eastAsia="Times" w:hAnsiTheme="minorHAnsi" w:cs="Arial"/>
      <w:b/>
      <w:bCs/>
      <w:color w:val="7F7F7F" w:themeColor="text1" w:themeTint="80"/>
      <w:sz w:val="22"/>
      <w:szCs w:val="22"/>
    </w:rPr>
  </w:style>
  <w:style w:type="character" w:customStyle="1" w:styleId="Heading6Char">
    <w:name w:val="Heading 6 Char"/>
    <w:basedOn w:val="DefaultParagraphFont"/>
    <w:link w:val="Heading6"/>
    <w:uiPriority w:val="3"/>
    <w:rsid w:val="007F5842"/>
    <w:rPr>
      <w:rFonts w:asciiTheme="majorHAnsi" w:eastAsia="Times" w:hAnsiTheme="majorHAnsi" w:cs="Arial"/>
      <w:color w:val="00578D" w:themeColor="accent2" w:themeShade="BF"/>
      <w:sz w:val="22"/>
    </w:rPr>
  </w:style>
  <w:style w:type="character" w:customStyle="1" w:styleId="Heading7Char">
    <w:name w:val="Heading 7 Char"/>
    <w:basedOn w:val="DefaultParagraphFont"/>
    <w:link w:val="Heading7"/>
    <w:uiPriority w:val="3"/>
    <w:rsid w:val="004200F4"/>
    <w:rPr>
      <w:rFonts w:asciiTheme="majorHAnsi" w:eastAsia="Times" w:hAnsiTheme="majorHAnsi" w:cs="Arial"/>
      <w:color w:val="000000" w:themeColor="text1"/>
      <w:sz w:val="16"/>
      <w:szCs w:val="21"/>
    </w:rPr>
  </w:style>
  <w:style w:type="character" w:customStyle="1" w:styleId="Heading8Char">
    <w:name w:val="Heading 8 Char"/>
    <w:basedOn w:val="DefaultParagraphFont"/>
    <w:link w:val="Heading8"/>
    <w:uiPriority w:val="3"/>
    <w:rsid w:val="004200F4"/>
    <w:rPr>
      <w:rFonts w:asciiTheme="majorHAnsi" w:eastAsia="Times" w:hAnsiTheme="majorHAnsi" w:cs="Arial"/>
      <w:color w:val="000000" w:themeColor="text1"/>
      <w:sz w:val="16"/>
      <w:szCs w:val="21"/>
    </w:rPr>
  </w:style>
  <w:style w:type="character" w:customStyle="1" w:styleId="Heading9Char">
    <w:name w:val="Heading 9 Char"/>
    <w:basedOn w:val="DefaultParagraphFont"/>
    <w:link w:val="Heading9"/>
    <w:uiPriority w:val="3"/>
    <w:rsid w:val="004200F4"/>
    <w:rPr>
      <w:rFonts w:asciiTheme="majorHAnsi" w:eastAsia="Times" w:hAnsiTheme="majorHAnsi" w:cs="Arial"/>
      <w:color w:val="000000" w:themeColor="text1"/>
      <w:sz w:val="16"/>
      <w:szCs w:val="21"/>
    </w:rPr>
  </w:style>
  <w:style w:type="paragraph" w:styleId="Title">
    <w:name w:val="Title"/>
    <w:basedOn w:val="Normal"/>
    <w:next w:val="Normal"/>
    <w:link w:val="TitleChar"/>
    <w:uiPriority w:val="28"/>
    <w:qFormat/>
    <w:rsid w:val="00DC58AF"/>
    <w:pPr>
      <w:spacing w:before="4000" w:after="400" w:line="800" w:lineRule="exact"/>
      <w:ind w:right="567"/>
    </w:pPr>
    <w:rPr>
      <w:rFonts w:asciiTheme="majorHAnsi" w:eastAsiaTheme="minorEastAsia" w:hAnsiTheme="majorHAnsi" w:cstheme="minorBidi"/>
      <w:b/>
      <w:bCs/>
      <w:color w:val="FFFFFF" w:themeColor="background1"/>
      <w:kern w:val="2"/>
      <w:sz w:val="72"/>
      <w:szCs w:val="72"/>
      <w:lang w:eastAsia="ja-JP"/>
    </w:rPr>
  </w:style>
  <w:style w:type="character" w:customStyle="1" w:styleId="TitleChar">
    <w:name w:val="Title Char"/>
    <w:basedOn w:val="DefaultParagraphFont"/>
    <w:link w:val="Title"/>
    <w:uiPriority w:val="28"/>
    <w:rsid w:val="00DC58AF"/>
    <w:rPr>
      <w:rFonts w:asciiTheme="majorHAnsi" w:eastAsiaTheme="minorEastAsia" w:hAnsiTheme="majorHAnsi" w:cstheme="minorBidi"/>
      <w:b/>
      <w:bCs/>
      <w:color w:val="FFFFFF" w:themeColor="background1"/>
      <w:kern w:val="2"/>
      <w:sz w:val="72"/>
      <w:szCs w:val="72"/>
      <w:lang w:eastAsia="ja-JP"/>
    </w:rPr>
  </w:style>
  <w:style w:type="paragraph" w:styleId="FootnoteText">
    <w:name w:val="footnote text"/>
    <w:basedOn w:val="Normal"/>
    <w:link w:val="FootnoteTextChar"/>
    <w:uiPriority w:val="49"/>
    <w:semiHidden/>
    <w:unhideWhenUsed/>
    <w:rsid w:val="001603D1"/>
    <w:pPr>
      <w:spacing w:after="80" w:line="200" w:lineRule="exact"/>
    </w:pPr>
    <w:rPr>
      <w:sz w:val="15"/>
      <w:szCs w:val="20"/>
    </w:rPr>
  </w:style>
  <w:style w:type="paragraph" w:styleId="Quote">
    <w:name w:val="Quote"/>
    <w:basedOn w:val="Normal"/>
    <w:next w:val="Normal"/>
    <w:link w:val="QuoteChar"/>
    <w:autoRedefine/>
    <w:uiPriority w:val="29"/>
    <w:qFormat/>
    <w:rsid w:val="000F18C6"/>
    <w:pPr>
      <w:pBdr>
        <w:left w:val="single" w:sz="6" w:space="12" w:color="F99D2A" w:themeColor="accent3"/>
      </w:pBdr>
      <w:spacing w:before="280" w:after="180" w:line="360" w:lineRule="exact"/>
      <w:ind w:left="284" w:right="1134"/>
    </w:pPr>
    <w:rPr>
      <w:sz w:val="30"/>
      <w:szCs w:val="30"/>
    </w:rPr>
  </w:style>
  <w:style w:type="numbering" w:customStyle="1" w:styleId="CurrentList3">
    <w:name w:val="Current List3"/>
    <w:uiPriority w:val="99"/>
    <w:rsid w:val="00B50203"/>
    <w:pPr>
      <w:numPr>
        <w:numId w:val="1"/>
      </w:numPr>
    </w:pPr>
  </w:style>
  <w:style w:type="paragraph" w:styleId="EndnoteText">
    <w:name w:val="endnote text"/>
    <w:basedOn w:val="Normal"/>
    <w:link w:val="EndnoteTextChar"/>
    <w:uiPriority w:val="49"/>
    <w:semiHidden/>
    <w:unhideWhenUsed/>
    <w:rsid w:val="001C67EF"/>
    <w:pPr>
      <w:spacing w:after="0" w:line="240" w:lineRule="auto"/>
    </w:pPr>
    <w:rPr>
      <w:sz w:val="20"/>
      <w:szCs w:val="20"/>
    </w:rPr>
  </w:style>
  <w:style w:type="paragraph" w:styleId="Footer">
    <w:name w:val="footer"/>
    <w:basedOn w:val="Normal"/>
    <w:next w:val="Normal"/>
    <w:link w:val="FooterChar"/>
    <w:uiPriority w:val="24"/>
    <w:unhideWhenUsed/>
    <w:rsid w:val="00801B34"/>
    <w:pPr>
      <w:tabs>
        <w:tab w:val="center" w:pos="4513"/>
        <w:tab w:val="right" w:pos="9026"/>
      </w:tabs>
      <w:spacing w:after="120" w:line="170" w:lineRule="exact"/>
      <w:ind w:right="1701"/>
    </w:pPr>
    <w:rPr>
      <w:sz w:val="15"/>
    </w:rPr>
  </w:style>
  <w:style w:type="numbering" w:styleId="1ai">
    <w:name w:val="Outline List 1"/>
    <w:basedOn w:val="NoList"/>
    <w:uiPriority w:val="99"/>
    <w:semiHidden/>
    <w:unhideWhenUsed/>
    <w:rsid w:val="001C67EF"/>
    <w:pPr>
      <w:numPr>
        <w:numId w:val="3"/>
      </w:numPr>
    </w:pPr>
  </w:style>
  <w:style w:type="character" w:customStyle="1" w:styleId="QuoteChar">
    <w:name w:val="Quote Char"/>
    <w:basedOn w:val="DefaultParagraphFont"/>
    <w:link w:val="Quote"/>
    <w:uiPriority w:val="29"/>
    <w:rsid w:val="000F18C6"/>
    <w:rPr>
      <w:rFonts w:asciiTheme="minorHAnsi" w:eastAsia="Times" w:hAnsiTheme="minorHAnsi" w:cs="Arial"/>
      <w:color w:val="000000" w:themeColor="text1"/>
      <w:sz w:val="30"/>
      <w:szCs w:val="30"/>
    </w:rPr>
  </w:style>
  <w:style w:type="character" w:customStyle="1" w:styleId="FooterChar">
    <w:name w:val="Footer Char"/>
    <w:basedOn w:val="DefaultParagraphFont"/>
    <w:link w:val="Footer"/>
    <w:uiPriority w:val="24"/>
    <w:rsid w:val="00801B34"/>
    <w:rPr>
      <w:rFonts w:asciiTheme="minorHAnsi" w:eastAsia="Times" w:hAnsiTheme="minorHAnsi" w:cs="Arial"/>
      <w:color w:val="000000" w:themeColor="text1"/>
      <w:sz w:val="15"/>
      <w:szCs w:val="21"/>
    </w:rPr>
  </w:style>
  <w:style w:type="paragraph" w:styleId="TableofFigures">
    <w:name w:val="table of figures"/>
    <w:basedOn w:val="Normal"/>
    <w:next w:val="Normal"/>
    <w:uiPriority w:val="99"/>
    <w:unhideWhenUsed/>
    <w:qFormat/>
    <w:rsid w:val="00C11BA5"/>
    <w:pPr>
      <w:spacing w:before="40" w:after="80" w:line="240" w:lineRule="exact"/>
      <w:ind w:left="113"/>
    </w:pPr>
    <w:rPr>
      <w:sz w:val="20"/>
      <w:szCs w:val="20"/>
      <w:lang w:eastAsia="en-AU"/>
    </w:rPr>
  </w:style>
  <w:style w:type="table" w:styleId="TableGrid">
    <w:name w:val="Table Grid"/>
    <w:basedOn w:val="TableNormal"/>
    <w:rsid w:val="00043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F17C3"/>
    <w:rPr>
      <w:rFonts w:ascii="VIC" w:eastAsia="Times" w:hAnsi="VIC" w:cs="Arial"/>
      <w:color w:val="000000" w:themeColor="text1"/>
      <w:sz w:val="21"/>
      <w:szCs w:val="21"/>
    </w:rPr>
  </w:style>
  <w:style w:type="paragraph" w:styleId="ListParagraph">
    <w:name w:val="List Paragraph"/>
    <w:basedOn w:val="Normal"/>
    <w:uiPriority w:val="34"/>
    <w:qFormat/>
    <w:rsid w:val="00997E7F"/>
    <w:pPr>
      <w:ind w:left="720"/>
      <w:contextualSpacing/>
    </w:pPr>
  </w:style>
  <w:style w:type="paragraph" w:styleId="TOC2">
    <w:name w:val="toc 2"/>
    <w:basedOn w:val="Normal"/>
    <w:next w:val="Normal"/>
    <w:link w:val="TOC2Char"/>
    <w:autoRedefine/>
    <w:uiPriority w:val="39"/>
    <w:unhideWhenUsed/>
    <w:rsid w:val="004D448B"/>
    <w:pPr>
      <w:pBdr>
        <w:bottom w:val="single" w:sz="4" w:space="4" w:color="FFFFFF" w:themeColor="background1"/>
      </w:pBdr>
      <w:tabs>
        <w:tab w:val="left" w:pos="851"/>
        <w:tab w:val="right" w:pos="9065"/>
      </w:tabs>
      <w:spacing w:after="80" w:line="240" w:lineRule="exact"/>
      <w:ind w:right="567"/>
    </w:pPr>
    <w:rPr>
      <w:noProof/>
      <w:sz w:val="18"/>
      <w:szCs w:val="20"/>
    </w:rPr>
  </w:style>
  <w:style w:type="paragraph" w:styleId="TOC1">
    <w:name w:val="toc 1"/>
    <w:basedOn w:val="Normal"/>
    <w:next w:val="Normal"/>
    <w:autoRedefine/>
    <w:uiPriority w:val="39"/>
    <w:unhideWhenUsed/>
    <w:rsid w:val="004D448B"/>
    <w:pPr>
      <w:pBdr>
        <w:top w:val="single" w:sz="4" w:space="7" w:color="BCC0BC" w:themeColor="background2" w:themeShade="D9"/>
      </w:pBdr>
      <w:tabs>
        <w:tab w:val="left" w:pos="1985"/>
        <w:tab w:val="right" w:pos="9072"/>
      </w:tabs>
      <w:spacing w:before="120" w:after="80"/>
    </w:pPr>
    <w:rPr>
      <w:rFonts w:asciiTheme="majorHAnsi" w:hAnsiTheme="majorHAnsi"/>
      <w:bCs/>
      <w:noProof/>
      <w:color w:val="0075BD" w:themeColor="accent2"/>
      <w:szCs w:val="20"/>
    </w:rPr>
  </w:style>
  <w:style w:type="character" w:styleId="Hyperlink">
    <w:name w:val="Hyperlink"/>
    <w:basedOn w:val="DefaultParagraphFont"/>
    <w:uiPriority w:val="99"/>
    <w:unhideWhenUsed/>
    <w:qFormat/>
    <w:rsid w:val="00B96906"/>
    <w:rPr>
      <w:rFonts w:asciiTheme="minorHAnsi" w:hAnsiTheme="minorHAnsi"/>
      <w:color w:val="000000" w:themeColor="text1"/>
      <w:u w:val="single"/>
    </w:rPr>
  </w:style>
  <w:style w:type="paragraph" w:styleId="BlockText">
    <w:name w:val="Block Text"/>
    <w:basedOn w:val="Normal"/>
    <w:uiPriority w:val="49"/>
    <w:unhideWhenUsed/>
    <w:qFormat/>
    <w:rsid w:val="000F18C6"/>
    <w:pPr>
      <w:pBdr>
        <w:left w:val="single" w:sz="6" w:space="12" w:color="F99D2A" w:themeColor="accent3"/>
      </w:pBdr>
      <w:spacing w:before="200" w:after="180"/>
      <w:ind w:left="284" w:right="1134"/>
    </w:pPr>
    <w:rPr>
      <w:sz w:val="24"/>
    </w:rPr>
  </w:style>
  <w:style w:type="numbering" w:customStyle="1" w:styleId="CurrentList4">
    <w:name w:val="Current List4"/>
    <w:uiPriority w:val="99"/>
    <w:rsid w:val="00C26538"/>
    <w:pPr>
      <w:numPr>
        <w:numId w:val="2"/>
      </w:numPr>
    </w:pPr>
  </w:style>
  <w:style w:type="character" w:styleId="FollowedHyperlink">
    <w:name w:val="FollowedHyperlink"/>
    <w:basedOn w:val="DefaultParagraphFont"/>
    <w:uiPriority w:val="99"/>
    <w:semiHidden/>
    <w:unhideWhenUsed/>
    <w:rsid w:val="00A36012"/>
    <w:rPr>
      <w:rFonts w:asciiTheme="minorHAnsi" w:hAnsiTheme="minorHAnsi"/>
      <w:color w:val="782B90" w:themeColor="followedHyperlink"/>
      <w:u w:val="single"/>
    </w:rPr>
  </w:style>
  <w:style w:type="paragraph" w:styleId="Subtitle">
    <w:name w:val="Subtitle"/>
    <w:basedOn w:val="Heading2"/>
    <w:next w:val="Normal"/>
    <w:link w:val="SubtitleChar"/>
    <w:uiPriority w:val="29"/>
    <w:qFormat/>
    <w:rsid w:val="00DC58AF"/>
    <w:pPr>
      <w:spacing w:before="240" w:after="120" w:line="480" w:lineRule="exact"/>
      <w:ind w:right="2268"/>
      <w:outlineLvl w:val="9"/>
    </w:pPr>
    <w:rPr>
      <w:color w:val="FFFFFF" w:themeColor="background1"/>
      <w:sz w:val="40"/>
      <w:szCs w:val="40"/>
    </w:rPr>
  </w:style>
  <w:style w:type="character" w:customStyle="1" w:styleId="SubtitleChar">
    <w:name w:val="Subtitle Char"/>
    <w:basedOn w:val="DefaultParagraphFont"/>
    <w:link w:val="Subtitle"/>
    <w:uiPriority w:val="29"/>
    <w:rsid w:val="00DC58AF"/>
    <w:rPr>
      <w:rFonts w:asciiTheme="majorHAnsi" w:eastAsia="Times" w:hAnsiTheme="majorHAnsi" w:cs="Arial"/>
      <w:color w:val="FFFFFF" w:themeColor="background1"/>
      <w:spacing w:val="-1"/>
      <w:sz w:val="40"/>
      <w:szCs w:val="40"/>
    </w:rPr>
  </w:style>
  <w:style w:type="numbering" w:customStyle="1" w:styleId="CurrentList6">
    <w:name w:val="Current List6"/>
    <w:uiPriority w:val="99"/>
    <w:rsid w:val="002F6A6E"/>
    <w:pPr>
      <w:numPr>
        <w:numId w:val="5"/>
      </w:numPr>
    </w:pPr>
  </w:style>
  <w:style w:type="character" w:customStyle="1" w:styleId="FootnoteTextChar">
    <w:name w:val="Footnote Text Char"/>
    <w:basedOn w:val="DefaultParagraphFont"/>
    <w:link w:val="FootnoteText"/>
    <w:uiPriority w:val="49"/>
    <w:semiHidden/>
    <w:rsid w:val="001603D1"/>
    <w:rPr>
      <w:rFonts w:asciiTheme="minorHAnsi" w:eastAsia="Times" w:hAnsiTheme="minorHAnsi" w:cs="Arial"/>
      <w:color w:val="000000" w:themeColor="text1"/>
      <w:sz w:val="15"/>
    </w:rPr>
  </w:style>
  <w:style w:type="character" w:styleId="FootnoteReference">
    <w:name w:val="footnote reference"/>
    <w:basedOn w:val="DefaultParagraphFont"/>
    <w:uiPriority w:val="49"/>
    <w:unhideWhenUsed/>
    <w:rsid w:val="00C11BA5"/>
    <w:rPr>
      <w:rFonts w:asciiTheme="minorHAnsi" w:hAnsiTheme="minorHAnsi"/>
      <w:szCs w:val="20"/>
      <w:bdr w:val="none" w:sz="0" w:space="0" w:color="auto"/>
      <w:vertAlign w:val="superscript"/>
    </w:rPr>
  </w:style>
  <w:style w:type="numbering" w:styleId="111111">
    <w:name w:val="Outline List 2"/>
    <w:basedOn w:val="NoList"/>
    <w:uiPriority w:val="99"/>
    <w:semiHidden/>
    <w:unhideWhenUsed/>
    <w:rsid w:val="001C67EF"/>
    <w:pPr>
      <w:numPr>
        <w:numId w:val="4"/>
      </w:numPr>
    </w:pPr>
  </w:style>
  <w:style w:type="character" w:customStyle="1" w:styleId="EndnoteTextChar">
    <w:name w:val="Endnote Text Char"/>
    <w:basedOn w:val="DefaultParagraphFont"/>
    <w:link w:val="EndnoteText"/>
    <w:uiPriority w:val="49"/>
    <w:semiHidden/>
    <w:rsid w:val="001C67EF"/>
    <w:rPr>
      <w:rFonts w:asciiTheme="minorHAnsi" w:eastAsia="Times" w:hAnsiTheme="minorHAnsi" w:cs="Arial"/>
      <w:color w:val="000000" w:themeColor="text1"/>
    </w:rPr>
  </w:style>
  <w:style w:type="character" w:styleId="EndnoteReference">
    <w:name w:val="endnote reference"/>
    <w:basedOn w:val="DefaultParagraphFont"/>
    <w:uiPriority w:val="49"/>
    <w:semiHidden/>
    <w:unhideWhenUsed/>
    <w:rsid w:val="001C67EF"/>
    <w:rPr>
      <w:rFonts w:asciiTheme="minorHAnsi" w:hAnsiTheme="minorHAnsi"/>
      <w:vertAlign w:val="superscript"/>
    </w:rPr>
  </w:style>
  <w:style w:type="character" w:customStyle="1" w:styleId="TOC2Char">
    <w:name w:val="TOC 2 Char"/>
    <w:basedOn w:val="DefaultParagraphFont"/>
    <w:link w:val="TOC2"/>
    <w:uiPriority w:val="39"/>
    <w:rsid w:val="004D448B"/>
    <w:rPr>
      <w:rFonts w:asciiTheme="minorHAnsi" w:eastAsia="Times" w:hAnsiTheme="minorHAnsi" w:cs="Arial"/>
      <w:noProof/>
      <w:color w:val="000000" w:themeColor="text1"/>
      <w:sz w:val="18"/>
    </w:rPr>
  </w:style>
  <w:style w:type="numbering" w:customStyle="1" w:styleId="CurrentList5">
    <w:name w:val="Current List5"/>
    <w:uiPriority w:val="99"/>
    <w:rsid w:val="0057453D"/>
    <w:pPr>
      <w:numPr>
        <w:numId w:val="29"/>
      </w:numPr>
    </w:pPr>
  </w:style>
  <w:style w:type="paragraph" w:styleId="List">
    <w:name w:val="List"/>
    <w:basedOn w:val="Normal"/>
    <w:uiPriority w:val="49"/>
    <w:unhideWhenUsed/>
    <w:qFormat/>
    <w:rsid w:val="002F6A6E"/>
    <w:pPr>
      <w:numPr>
        <w:numId w:val="29"/>
      </w:numPr>
      <w:contextualSpacing/>
    </w:pPr>
    <w:rPr>
      <w:color w:val="auto"/>
    </w:rPr>
  </w:style>
  <w:style w:type="paragraph" w:styleId="List2">
    <w:name w:val="List 2"/>
    <w:basedOn w:val="Normal"/>
    <w:uiPriority w:val="49"/>
    <w:unhideWhenUsed/>
    <w:qFormat/>
    <w:rsid w:val="002F6A6E"/>
    <w:pPr>
      <w:numPr>
        <w:numId w:val="6"/>
      </w:numPr>
      <w:ind w:left="568"/>
      <w:contextualSpacing/>
    </w:pPr>
    <w:rPr>
      <w:color w:val="auto"/>
    </w:rPr>
  </w:style>
  <w:style w:type="paragraph" w:styleId="Date">
    <w:name w:val="Date"/>
    <w:basedOn w:val="Heading7"/>
    <w:next w:val="Normal"/>
    <w:link w:val="DateChar"/>
    <w:uiPriority w:val="49"/>
    <w:unhideWhenUsed/>
    <w:qFormat/>
    <w:rsid w:val="00D11DC5"/>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uiPriority w:val="49"/>
    <w:rsid w:val="00D11DC5"/>
    <w:rPr>
      <w:rFonts w:asciiTheme="minorHAnsi" w:eastAsia="Times" w:hAnsiTheme="minorHAnsi" w:cs="Arial"/>
      <w:color w:val="FFFFFF" w:themeColor="background1"/>
      <w:sz w:val="18"/>
      <w:szCs w:val="18"/>
    </w:rPr>
  </w:style>
  <w:style w:type="paragraph" w:styleId="Header">
    <w:name w:val="header"/>
    <w:basedOn w:val="Normal"/>
    <w:link w:val="HeaderChar"/>
    <w:uiPriority w:val="24"/>
    <w:unhideWhenUsed/>
    <w:rsid w:val="00B81161"/>
    <w:pPr>
      <w:tabs>
        <w:tab w:val="center" w:pos="4513"/>
        <w:tab w:val="right" w:pos="9026"/>
      </w:tabs>
      <w:spacing w:after="0" w:line="240" w:lineRule="auto"/>
    </w:pPr>
  </w:style>
  <w:style w:type="character" w:customStyle="1" w:styleId="HeaderChar">
    <w:name w:val="Header Char"/>
    <w:basedOn w:val="DefaultParagraphFont"/>
    <w:link w:val="Header"/>
    <w:uiPriority w:val="24"/>
    <w:rsid w:val="00B81161"/>
    <w:rPr>
      <w:rFonts w:asciiTheme="minorHAnsi" w:eastAsia="Times" w:hAnsiTheme="minorHAnsi" w:cs="Arial"/>
      <w:color w:val="000000" w:themeColor="text1"/>
      <w:sz w:val="22"/>
      <w:szCs w:val="21"/>
    </w:rPr>
  </w:style>
  <w:style w:type="paragraph" w:styleId="TOCHeading">
    <w:name w:val="TOC Heading"/>
    <w:basedOn w:val="Heading1"/>
    <w:next w:val="Normal"/>
    <w:uiPriority w:val="29"/>
    <w:semiHidden/>
    <w:unhideWhenUsed/>
    <w:qFormat/>
    <w:rsid w:val="004D448B"/>
    <w:pPr>
      <w:keepNext/>
      <w:keepLines/>
      <w:pageBreakBefore w:val="0"/>
      <w:numPr>
        <w:numId w:val="0"/>
      </w:numPr>
      <w:spacing w:before="240" w:after="0" w:line="280" w:lineRule="exact"/>
      <w:ind w:right="0"/>
      <w:outlineLvl w:val="9"/>
    </w:pPr>
    <w:rPr>
      <w:rFonts w:eastAsiaTheme="majorEastAsia" w:cstheme="majorBidi"/>
      <w:b w:val="0"/>
      <w:bCs w:val="0"/>
      <w:color w:val="004776" w:themeColor="accent1" w:themeShade="BF"/>
      <w:sz w:val="32"/>
      <w:szCs w:val="32"/>
    </w:rPr>
  </w:style>
  <w:style w:type="character" w:styleId="UnresolvedMention">
    <w:name w:val="Unresolved Mention"/>
    <w:basedOn w:val="DefaultParagraphFont"/>
    <w:uiPriority w:val="99"/>
    <w:semiHidden/>
    <w:unhideWhenUsed/>
    <w:rsid w:val="0086399A"/>
    <w:rPr>
      <w:color w:val="605E5C"/>
      <w:shd w:val="clear" w:color="auto" w:fill="E1DFDD"/>
    </w:rPr>
  </w:style>
  <w:style w:type="paragraph" w:customStyle="1" w:styleId="Spacer">
    <w:name w:val="Spacer"/>
    <w:basedOn w:val="Normal"/>
    <w:uiPriority w:val="13"/>
    <w:unhideWhenUsed/>
    <w:qFormat/>
    <w:rsid w:val="006D6F61"/>
    <w:pPr>
      <w:snapToGrid/>
      <w:spacing w:after="0" w:line="120" w:lineRule="atLeast"/>
    </w:pPr>
    <w:rPr>
      <w:rFonts w:ascii="Calibri" w:eastAsia="Times New Roman" w:hAnsi="Calibri" w:cs="Calibri"/>
      <w:color w:val="auto"/>
      <w:sz w:val="12"/>
      <w:szCs w:val="22"/>
      <w:lang w:eastAsia="en-AU"/>
    </w:rPr>
  </w:style>
  <w:style w:type="paragraph" w:customStyle="1" w:styleId="TableText">
    <w:name w:val="Table Text"/>
    <w:basedOn w:val="Normal"/>
    <w:uiPriority w:val="15"/>
    <w:qFormat/>
    <w:rsid w:val="006D6F61"/>
    <w:pPr>
      <w:snapToGrid/>
      <w:spacing w:before="20" w:after="20" w:line="240" w:lineRule="auto"/>
    </w:pPr>
    <w:rPr>
      <w:rFonts w:ascii="Calibri" w:eastAsia="Times New Roman" w:hAnsi="Calibri" w:cs="Calibri"/>
      <w:color w:val="auto"/>
      <w:sz w:val="20"/>
      <w:szCs w:val="22"/>
      <w:lang w:eastAsia="en-AU"/>
    </w:rPr>
  </w:style>
  <w:style w:type="paragraph" w:customStyle="1" w:styleId="TableHeader">
    <w:name w:val="Table Header"/>
    <w:basedOn w:val="TableText"/>
    <w:uiPriority w:val="15"/>
    <w:qFormat/>
    <w:rsid w:val="006D6F61"/>
    <w:pPr>
      <w:keepNext/>
      <w:spacing w:before="40" w:after="40"/>
    </w:pPr>
    <w:rPr>
      <w:color w:val="333333"/>
      <w:sz w:val="24"/>
    </w:rPr>
  </w:style>
  <w:style w:type="paragraph" w:customStyle="1" w:styleId="Bullet1">
    <w:name w:val="Bullet 1"/>
    <w:basedOn w:val="Normal"/>
    <w:link w:val="Bullet1Char"/>
    <w:uiPriority w:val="11"/>
    <w:qFormat/>
    <w:rsid w:val="00437BEB"/>
    <w:pPr>
      <w:numPr>
        <w:numId w:val="8"/>
      </w:numPr>
      <w:snapToGrid/>
      <w:spacing w:before="80" w:after="80" w:line="240" w:lineRule="auto"/>
    </w:pPr>
    <w:rPr>
      <w:rFonts w:ascii="Calibri" w:eastAsia="Times New Roman" w:hAnsi="Calibri" w:cs="Calibri"/>
      <w:color w:val="auto"/>
      <w:szCs w:val="22"/>
      <w:lang w:eastAsia="en-AU"/>
    </w:rPr>
  </w:style>
  <w:style w:type="paragraph" w:customStyle="1" w:styleId="Bullet2">
    <w:name w:val="Bullet 2"/>
    <w:basedOn w:val="Bullet1"/>
    <w:uiPriority w:val="11"/>
    <w:rsid w:val="00437BEB"/>
    <w:pPr>
      <w:numPr>
        <w:ilvl w:val="1"/>
      </w:numPr>
      <w:tabs>
        <w:tab w:val="num" w:pos="360"/>
      </w:tabs>
    </w:pPr>
  </w:style>
  <w:style w:type="paragraph" w:customStyle="1" w:styleId="Bullet3">
    <w:name w:val="Bullet 3"/>
    <w:basedOn w:val="Bullet2"/>
    <w:uiPriority w:val="11"/>
    <w:rsid w:val="00437BEB"/>
    <w:pPr>
      <w:numPr>
        <w:ilvl w:val="2"/>
      </w:numPr>
      <w:tabs>
        <w:tab w:val="clear" w:pos="1644"/>
        <w:tab w:val="num" w:pos="360"/>
        <w:tab w:val="num" w:pos="1361"/>
      </w:tabs>
      <w:ind w:hanging="360"/>
    </w:pPr>
  </w:style>
  <w:style w:type="character" w:customStyle="1" w:styleId="Bullet1Char">
    <w:name w:val="Bullet 1 Char"/>
    <w:link w:val="Bullet1"/>
    <w:uiPriority w:val="11"/>
    <w:rsid w:val="00437BEB"/>
    <w:rPr>
      <w:rFonts w:ascii="Calibri" w:hAnsi="Calibri" w:cs="Calibri"/>
      <w:sz w:val="22"/>
      <w:szCs w:val="22"/>
      <w:lang w:eastAsia="en-AU"/>
    </w:rPr>
  </w:style>
  <w:style w:type="table" w:styleId="TableGrid2">
    <w:name w:val="Table Grid 2"/>
    <w:basedOn w:val="TableNormal"/>
    <w:uiPriority w:val="99"/>
    <w:unhideWhenUsed/>
    <w:rsid w:val="00D401B2"/>
    <w:pPr>
      <w:snapToGrid w:val="0"/>
      <w:spacing w:after="160" w:line="28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BodyText">
    <w:name w:val="Body Text"/>
    <w:basedOn w:val="Normal"/>
    <w:link w:val="BodyTextChar"/>
    <w:uiPriority w:val="49"/>
    <w:semiHidden/>
    <w:rsid w:val="00D401B2"/>
    <w:pPr>
      <w:snapToGrid/>
      <w:spacing w:before="100" w:after="100" w:line="240" w:lineRule="auto"/>
      <w:ind w:left="794"/>
    </w:pPr>
    <w:rPr>
      <w:rFonts w:ascii="Calibri" w:eastAsia="Times New Roman" w:hAnsi="Calibri" w:cs="Calibri"/>
      <w:color w:val="auto"/>
      <w:szCs w:val="22"/>
      <w:lang w:eastAsia="en-AU"/>
    </w:rPr>
  </w:style>
  <w:style w:type="character" w:customStyle="1" w:styleId="BodyTextChar">
    <w:name w:val="Body Text Char"/>
    <w:basedOn w:val="DefaultParagraphFont"/>
    <w:link w:val="BodyText"/>
    <w:uiPriority w:val="49"/>
    <w:semiHidden/>
    <w:rsid w:val="00D401B2"/>
    <w:rPr>
      <w:rFonts w:ascii="Calibri" w:hAnsi="Calibri" w:cs="Calibri"/>
      <w:sz w:val="22"/>
      <w:szCs w:val="22"/>
      <w:lang w:eastAsia="en-AU"/>
    </w:rPr>
  </w:style>
  <w:style w:type="character" w:styleId="CommentReference">
    <w:name w:val="annotation reference"/>
    <w:uiPriority w:val="49"/>
    <w:semiHidden/>
    <w:rsid w:val="00D401B2"/>
    <w:rPr>
      <w:rFonts w:ascii="Calibri" w:hAnsi="Calibri"/>
      <w:sz w:val="16"/>
    </w:rPr>
  </w:style>
  <w:style w:type="paragraph" w:styleId="CommentText">
    <w:name w:val="annotation text"/>
    <w:basedOn w:val="Normal"/>
    <w:link w:val="CommentTextChar"/>
    <w:uiPriority w:val="49"/>
    <w:semiHidden/>
    <w:rsid w:val="00D401B2"/>
    <w:pPr>
      <w:snapToGrid/>
      <w:spacing w:before="100" w:after="100" w:line="240" w:lineRule="auto"/>
      <w:ind w:left="794"/>
    </w:pPr>
    <w:rPr>
      <w:rFonts w:ascii="Calibri" w:eastAsia="Times New Roman" w:hAnsi="Calibri" w:cs="Calibri"/>
      <w:color w:val="auto"/>
      <w:szCs w:val="22"/>
      <w:lang w:eastAsia="en-AU"/>
    </w:rPr>
  </w:style>
  <w:style w:type="character" w:customStyle="1" w:styleId="CommentTextChar">
    <w:name w:val="Comment Text Char"/>
    <w:basedOn w:val="DefaultParagraphFont"/>
    <w:link w:val="CommentText"/>
    <w:uiPriority w:val="49"/>
    <w:semiHidden/>
    <w:rsid w:val="00D401B2"/>
    <w:rPr>
      <w:rFonts w:ascii="Calibri" w:hAnsi="Calibri" w:cs="Calibri"/>
      <w:sz w:val="22"/>
      <w:szCs w:val="22"/>
      <w:lang w:eastAsia="en-AU"/>
    </w:rPr>
  </w:style>
  <w:style w:type="character" w:styleId="LineNumber">
    <w:name w:val="line number"/>
    <w:uiPriority w:val="49"/>
    <w:semiHidden/>
    <w:rsid w:val="00D401B2"/>
  </w:style>
  <w:style w:type="paragraph" w:styleId="MacroText">
    <w:name w:val="macro"/>
    <w:link w:val="MacroTextChar"/>
    <w:uiPriority w:val="49"/>
    <w:semiHidden/>
    <w:rsid w:val="00D401B2"/>
    <w:rPr>
      <w:rFonts w:ascii="Calibri" w:hAnsi="Calibri" w:cs="Calibri"/>
      <w:sz w:val="22"/>
      <w:szCs w:val="22"/>
      <w:lang w:eastAsia="en-AU"/>
    </w:rPr>
  </w:style>
  <w:style w:type="character" w:customStyle="1" w:styleId="MacroTextChar">
    <w:name w:val="Macro Text Char"/>
    <w:basedOn w:val="DefaultParagraphFont"/>
    <w:link w:val="MacroText"/>
    <w:uiPriority w:val="49"/>
    <w:semiHidden/>
    <w:rsid w:val="00D401B2"/>
    <w:rPr>
      <w:rFonts w:ascii="Calibri" w:hAnsi="Calibri" w:cs="Calibri"/>
      <w:sz w:val="22"/>
      <w:szCs w:val="22"/>
      <w:lang w:eastAsia="en-AU"/>
    </w:rPr>
  </w:style>
  <w:style w:type="character" w:styleId="PageNumber">
    <w:name w:val="page number"/>
    <w:uiPriority w:val="49"/>
    <w:semiHidden/>
    <w:rsid w:val="00D401B2"/>
    <w:rPr>
      <w:b/>
      <w:color w:val="4C4C4C"/>
      <w:sz w:val="28"/>
    </w:rPr>
  </w:style>
  <w:style w:type="paragraph" w:customStyle="1" w:styleId="NormalIndentItalics">
    <w:name w:val="Normal Indent Italics"/>
    <w:basedOn w:val="Normal"/>
    <w:uiPriority w:val="13"/>
    <w:qFormat/>
    <w:rsid w:val="002E4BF8"/>
    <w:pPr>
      <w:snapToGrid/>
      <w:spacing w:before="100" w:after="100" w:line="240" w:lineRule="exact"/>
      <w:ind w:left="1077" w:right="284"/>
    </w:pPr>
    <w:rPr>
      <w:rFonts w:ascii="Calibri" w:eastAsia="Times New Roman" w:hAnsi="Calibri" w:cs="Calibri"/>
      <w:i/>
      <w:color w:val="auto"/>
      <w:szCs w:val="22"/>
      <w:lang w:eastAsia="en-AU"/>
    </w:rPr>
  </w:style>
  <w:style w:type="paragraph" w:styleId="TableofAuthorities">
    <w:name w:val="table of authorities"/>
    <w:basedOn w:val="Normal"/>
    <w:next w:val="Normal"/>
    <w:uiPriority w:val="39"/>
    <w:semiHidden/>
    <w:rsid w:val="00D401B2"/>
    <w:pPr>
      <w:tabs>
        <w:tab w:val="right" w:pos="9072"/>
      </w:tabs>
      <w:snapToGrid/>
      <w:spacing w:before="100" w:after="100" w:line="240" w:lineRule="auto"/>
      <w:ind w:left="200" w:hanging="200"/>
    </w:pPr>
    <w:rPr>
      <w:rFonts w:ascii="Calibri" w:eastAsia="Times New Roman" w:hAnsi="Calibri" w:cs="Calibri"/>
      <w:color w:val="auto"/>
      <w:szCs w:val="22"/>
      <w:lang w:eastAsia="en-AU"/>
    </w:rPr>
  </w:style>
  <w:style w:type="paragraph" w:styleId="TOC3">
    <w:name w:val="toc 3"/>
    <w:next w:val="Normal"/>
    <w:uiPriority w:val="39"/>
    <w:rsid w:val="00D401B2"/>
    <w:pPr>
      <w:tabs>
        <w:tab w:val="right" w:leader="dot" w:pos="9631"/>
      </w:tabs>
      <w:ind w:left="1985" w:right="567" w:hanging="709"/>
    </w:pPr>
    <w:rPr>
      <w:rFonts w:ascii="Calibri" w:hAnsi="Calibri" w:cs="Calibri"/>
      <w:noProof/>
      <w:sz w:val="22"/>
      <w:szCs w:val="22"/>
      <w:lang w:eastAsia="en-AU"/>
    </w:rPr>
  </w:style>
  <w:style w:type="paragraph" w:styleId="TOC5">
    <w:name w:val="toc 5"/>
    <w:basedOn w:val="TOC3"/>
    <w:next w:val="Normal"/>
    <w:autoRedefine/>
    <w:uiPriority w:val="39"/>
    <w:rsid w:val="00D401B2"/>
    <w:pPr>
      <w:ind w:left="1589" w:right="505" w:hanging="1589"/>
    </w:pPr>
    <w:rPr>
      <w:b/>
      <w:color w:val="333333"/>
    </w:rPr>
  </w:style>
  <w:style w:type="paragraph" w:customStyle="1" w:styleId="Quotation">
    <w:name w:val="Quotation"/>
    <w:basedOn w:val="Normal"/>
    <w:next w:val="Normal"/>
    <w:uiPriority w:val="49"/>
    <w:semiHidden/>
    <w:rsid w:val="00D401B2"/>
    <w:pPr>
      <w:keepLines/>
      <w:snapToGrid/>
      <w:spacing w:before="40" w:after="100" w:line="240" w:lineRule="auto"/>
      <w:ind w:left="794"/>
      <w:jc w:val="center"/>
    </w:pPr>
    <w:rPr>
      <w:rFonts w:ascii="Calibri" w:eastAsia="Times New Roman" w:hAnsi="Calibri" w:cs="Calibri"/>
      <w:i/>
      <w:iCs/>
      <w:color w:val="003399"/>
      <w:sz w:val="18"/>
      <w:szCs w:val="22"/>
    </w:rPr>
  </w:style>
  <w:style w:type="paragraph" w:styleId="TOC6">
    <w:name w:val="toc 6"/>
    <w:basedOn w:val="Normal"/>
    <w:next w:val="Normal"/>
    <w:autoRedefine/>
    <w:uiPriority w:val="39"/>
    <w:rsid w:val="00D401B2"/>
    <w:pPr>
      <w:snapToGrid/>
      <w:spacing w:before="40" w:after="20" w:line="240" w:lineRule="auto"/>
      <w:ind w:left="1418" w:hanging="1418"/>
    </w:pPr>
    <w:rPr>
      <w:rFonts w:ascii="Calibri" w:eastAsia="Times New Roman" w:hAnsi="Calibri" w:cs="Calibri"/>
      <w:b/>
      <w:color w:val="auto"/>
      <w:sz w:val="16"/>
      <w:szCs w:val="22"/>
      <w:lang w:eastAsia="en-AU"/>
    </w:rPr>
  </w:style>
  <w:style w:type="paragraph" w:styleId="TOC7">
    <w:name w:val="toc 7"/>
    <w:basedOn w:val="Normal"/>
    <w:next w:val="Normal"/>
    <w:autoRedefine/>
    <w:uiPriority w:val="39"/>
    <w:rsid w:val="00D401B2"/>
    <w:pPr>
      <w:snapToGrid/>
      <w:spacing w:before="100" w:after="100" w:line="240" w:lineRule="auto"/>
      <w:ind w:left="1440"/>
    </w:pPr>
    <w:rPr>
      <w:rFonts w:ascii="Calibri" w:eastAsia="Times New Roman" w:hAnsi="Calibri" w:cs="Calibri"/>
      <w:color w:val="auto"/>
      <w:szCs w:val="22"/>
      <w:lang w:eastAsia="en-AU"/>
    </w:rPr>
  </w:style>
  <w:style w:type="paragraph" w:styleId="TOC8">
    <w:name w:val="toc 8"/>
    <w:basedOn w:val="Normal"/>
    <w:next w:val="Normal"/>
    <w:autoRedefine/>
    <w:uiPriority w:val="39"/>
    <w:rsid w:val="00D401B2"/>
    <w:pPr>
      <w:snapToGrid/>
      <w:spacing w:before="100" w:after="100" w:line="240" w:lineRule="auto"/>
      <w:ind w:left="1680"/>
    </w:pPr>
    <w:rPr>
      <w:rFonts w:ascii="Calibri" w:eastAsia="Times New Roman" w:hAnsi="Calibri" w:cs="Calibri"/>
      <w:color w:val="auto"/>
      <w:szCs w:val="22"/>
      <w:lang w:eastAsia="en-AU"/>
    </w:rPr>
  </w:style>
  <w:style w:type="paragraph" w:styleId="TOC9">
    <w:name w:val="toc 9"/>
    <w:basedOn w:val="Normal"/>
    <w:next w:val="Normal"/>
    <w:autoRedefine/>
    <w:uiPriority w:val="39"/>
    <w:rsid w:val="00D401B2"/>
    <w:pPr>
      <w:snapToGrid/>
      <w:spacing w:before="100" w:after="100" w:line="240" w:lineRule="auto"/>
      <w:ind w:left="2835" w:right="2835"/>
    </w:pPr>
    <w:rPr>
      <w:rFonts w:ascii="Calibri" w:eastAsia="Times New Roman" w:hAnsi="Calibri" w:cs="Calibri"/>
      <w:color w:val="auto"/>
      <w:szCs w:val="22"/>
      <w:lang w:eastAsia="en-AU"/>
    </w:rPr>
  </w:style>
  <w:style w:type="paragraph" w:customStyle="1" w:styleId="ListBulletBold">
    <w:name w:val="List Bullet Bold"/>
    <w:basedOn w:val="Normal"/>
    <w:next w:val="Normal"/>
    <w:uiPriority w:val="49"/>
    <w:semiHidden/>
    <w:rsid w:val="00D401B2"/>
    <w:pPr>
      <w:snapToGrid/>
      <w:spacing w:before="100" w:after="100" w:line="240" w:lineRule="auto"/>
      <w:ind w:left="794"/>
    </w:pPr>
    <w:rPr>
      <w:rFonts w:ascii="Calibri" w:eastAsia="Times New Roman" w:hAnsi="Calibri" w:cs="Calibri"/>
      <w:b/>
      <w:color w:val="auto"/>
      <w:szCs w:val="22"/>
      <w:lang w:eastAsia="en-AU"/>
    </w:rPr>
  </w:style>
  <w:style w:type="paragraph" w:styleId="BalloonText">
    <w:name w:val="Balloon Text"/>
    <w:basedOn w:val="Normal"/>
    <w:link w:val="BalloonTextChar"/>
    <w:uiPriority w:val="49"/>
    <w:semiHidden/>
    <w:rsid w:val="00D401B2"/>
    <w:pPr>
      <w:snapToGrid/>
      <w:spacing w:before="100" w:after="100" w:line="240" w:lineRule="auto"/>
      <w:ind w:left="794"/>
    </w:pPr>
    <w:rPr>
      <w:rFonts w:ascii="Calibri" w:eastAsia="Times New Roman" w:hAnsi="Calibri" w:cs="Calibri"/>
      <w:color w:val="auto"/>
      <w:sz w:val="16"/>
      <w:szCs w:val="16"/>
      <w:lang w:eastAsia="en-AU"/>
    </w:rPr>
  </w:style>
  <w:style w:type="character" w:customStyle="1" w:styleId="BalloonTextChar">
    <w:name w:val="Balloon Text Char"/>
    <w:basedOn w:val="DefaultParagraphFont"/>
    <w:link w:val="BalloonText"/>
    <w:uiPriority w:val="49"/>
    <w:semiHidden/>
    <w:rsid w:val="00D401B2"/>
    <w:rPr>
      <w:rFonts w:ascii="Calibri" w:hAnsi="Calibri" w:cs="Calibri"/>
      <w:sz w:val="16"/>
      <w:szCs w:val="16"/>
      <w:lang w:eastAsia="en-AU"/>
    </w:rPr>
  </w:style>
  <w:style w:type="paragraph" w:styleId="BodyText2">
    <w:name w:val="Body Text 2"/>
    <w:basedOn w:val="Normal"/>
    <w:link w:val="BodyText2Char"/>
    <w:uiPriority w:val="49"/>
    <w:semiHidden/>
    <w:rsid w:val="00D401B2"/>
    <w:pPr>
      <w:snapToGrid/>
      <w:spacing w:before="100" w:after="120" w:line="480" w:lineRule="auto"/>
      <w:ind w:left="794"/>
    </w:pPr>
    <w:rPr>
      <w:rFonts w:ascii="Calibri" w:eastAsia="Times New Roman" w:hAnsi="Calibri" w:cs="Calibri"/>
      <w:color w:val="auto"/>
      <w:szCs w:val="22"/>
      <w:lang w:eastAsia="en-AU"/>
    </w:rPr>
  </w:style>
  <w:style w:type="character" w:customStyle="1" w:styleId="BodyText2Char">
    <w:name w:val="Body Text 2 Char"/>
    <w:basedOn w:val="DefaultParagraphFont"/>
    <w:link w:val="BodyText2"/>
    <w:uiPriority w:val="49"/>
    <w:semiHidden/>
    <w:rsid w:val="00D401B2"/>
    <w:rPr>
      <w:rFonts w:ascii="Calibri" w:hAnsi="Calibri" w:cs="Calibri"/>
      <w:sz w:val="22"/>
      <w:szCs w:val="22"/>
      <w:lang w:eastAsia="en-AU"/>
    </w:rPr>
  </w:style>
  <w:style w:type="paragraph" w:styleId="BodyText3">
    <w:name w:val="Body Text 3"/>
    <w:basedOn w:val="Normal"/>
    <w:link w:val="BodyText3Char"/>
    <w:uiPriority w:val="49"/>
    <w:semiHidden/>
    <w:rsid w:val="00D401B2"/>
    <w:pPr>
      <w:snapToGrid/>
      <w:spacing w:before="100" w:after="120" w:line="240" w:lineRule="auto"/>
      <w:ind w:left="794"/>
    </w:pPr>
    <w:rPr>
      <w:rFonts w:ascii="Calibri" w:eastAsia="Times New Roman" w:hAnsi="Calibri" w:cs="Calibri"/>
      <w:color w:val="auto"/>
      <w:sz w:val="16"/>
      <w:szCs w:val="16"/>
      <w:lang w:eastAsia="en-AU"/>
    </w:rPr>
  </w:style>
  <w:style w:type="character" w:customStyle="1" w:styleId="BodyText3Char">
    <w:name w:val="Body Text 3 Char"/>
    <w:basedOn w:val="DefaultParagraphFont"/>
    <w:link w:val="BodyText3"/>
    <w:uiPriority w:val="49"/>
    <w:semiHidden/>
    <w:rsid w:val="00D401B2"/>
    <w:rPr>
      <w:rFonts w:ascii="Calibri" w:hAnsi="Calibri" w:cs="Calibri"/>
      <w:sz w:val="16"/>
      <w:szCs w:val="16"/>
      <w:lang w:eastAsia="en-AU"/>
    </w:rPr>
  </w:style>
  <w:style w:type="paragraph" w:styleId="BodyTextFirstIndent">
    <w:name w:val="Body Text First Indent"/>
    <w:basedOn w:val="BodyText"/>
    <w:link w:val="BodyTextFirstIndentChar"/>
    <w:uiPriority w:val="49"/>
    <w:semiHidden/>
    <w:rsid w:val="00D401B2"/>
    <w:pPr>
      <w:spacing w:after="120"/>
      <w:ind w:firstLine="210"/>
    </w:pPr>
  </w:style>
  <w:style w:type="character" w:customStyle="1" w:styleId="BodyTextFirstIndentChar">
    <w:name w:val="Body Text First Indent Char"/>
    <w:basedOn w:val="BodyTextChar"/>
    <w:link w:val="BodyTextFirstIndent"/>
    <w:uiPriority w:val="49"/>
    <w:semiHidden/>
    <w:rsid w:val="00D401B2"/>
    <w:rPr>
      <w:rFonts w:ascii="Calibri" w:hAnsi="Calibri" w:cs="Calibri"/>
      <w:sz w:val="22"/>
      <w:szCs w:val="22"/>
      <w:lang w:eastAsia="en-AU"/>
    </w:rPr>
  </w:style>
  <w:style w:type="paragraph" w:styleId="BodyTextIndent">
    <w:name w:val="Body Text Indent"/>
    <w:basedOn w:val="Normal"/>
    <w:link w:val="BodyTextIndentChar"/>
    <w:uiPriority w:val="49"/>
    <w:semiHidden/>
    <w:rsid w:val="00D401B2"/>
    <w:pPr>
      <w:snapToGrid/>
      <w:spacing w:before="100" w:after="120" w:line="240" w:lineRule="auto"/>
      <w:ind w:left="283"/>
    </w:pPr>
    <w:rPr>
      <w:rFonts w:ascii="Calibri" w:eastAsia="Times New Roman" w:hAnsi="Calibri" w:cs="Calibri"/>
      <w:color w:val="auto"/>
      <w:szCs w:val="22"/>
      <w:lang w:eastAsia="en-AU"/>
    </w:rPr>
  </w:style>
  <w:style w:type="character" w:customStyle="1" w:styleId="BodyTextIndentChar">
    <w:name w:val="Body Text Indent Char"/>
    <w:basedOn w:val="DefaultParagraphFont"/>
    <w:link w:val="BodyTextIndent"/>
    <w:uiPriority w:val="49"/>
    <w:semiHidden/>
    <w:rsid w:val="00D401B2"/>
    <w:rPr>
      <w:rFonts w:ascii="Calibri" w:hAnsi="Calibri" w:cs="Calibri"/>
      <w:sz w:val="22"/>
      <w:szCs w:val="22"/>
      <w:lang w:eastAsia="en-AU"/>
    </w:rPr>
  </w:style>
  <w:style w:type="paragraph" w:styleId="BodyTextFirstIndent2">
    <w:name w:val="Body Text First Indent 2"/>
    <w:basedOn w:val="BodyTextIndent"/>
    <w:link w:val="BodyTextFirstIndent2Char"/>
    <w:uiPriority w:val="49"/>
    <w:semiHidden/>
    <w:rsid w:val="00D401B2"/>
    <w:pPr>
      <w:ind w:firstLine="210"/>
    </w:pPr>
  </w:style>
  <w:style w:type="character" w:customStyle="1" w:styleId="BodyTextFirstIndent2Char">
    <w:name w:val="Body Text First Indent 2 Char"/>
    <w:basedOn w:val="BodyTextIndentChar"/>
    <w:link w:val="BodyTextFirstIndent2"/>
    <w:uiPriority w:val="49"/>
    <w:semiHidden/>
    <w:rsid w:val="00D401B2"/>
    <w:rPr>
      <w:rFonts w:ascii="Calibri" w:hAnsi="Calibri" w:cs="Calibri"/>
      <w:sz w:val="22"/>
      <w:szCs w:val="22"/>
      <w:lang w:eastAsia="en-AU"/>
    </w:rPr>
  </w:style>
  <w:style w:type="paragraph" w:styleId="BodyTextIndent2">
    <w:name w:val="Body Text Indent 2"/>
    <w:basedOn w:val="Normal"/>
    <w:link w:val="BodyTextIndent2Char"/>
    <w:uiPriority w:val="49"/>
    <w:semiHidden/>
    <w:rsid w:val="00D401B2"/>
    <w:pPr>
      <w:snapToGrid/>
      <w:spacing w:before="100" w:after="120" w:line="480" w:lineRule="auto"/>
      <w:ind w:left="283"/>
    </w:pPr>
    <w:rPr>
      <w:rFonts w:ascii="Calibri" w:eastAsia="Times New Roman" w:hAnsi="Calibri" w:cs="Calibri"/>
      <w:color w:val="auto"/>
      <w:szCs w:val="22"/>
      <w:lang w:eastAsia="en-AU"/>
    </w:rPr>
  </w:style>
  <w:style w:type="character" w:customStyle="1" w:styleId="BodyTextIndent2Char">
    <w:name w:val="Body Text Indent 2 Char"/>
    <w:basedOn w:val="DefaultParagraphFont"/>
    <w:link w:val="BodyTextIndent2"/>
    <w:uiPriority w:val="49"/>
    <w:semiHidden/>
    <w:rsid w:val="00D401B2"/>
    <w:rPr>
      <w:rFonts w:ascii="Calibri" w:hAnsi="Calibri" w:cs="Calibri"/>
      <w:sz w:val="22"/>
      <w:szCs w:val="22"/>
      <w:lang w:eastAsia="en-AU"/>
    </w:rPr>
  </w:style>
  <w:style w:type="paragraph" w:styleId="BodyTextIndent3">
    <w:name w:val="Body Text Indent 3"/>
    <w:basedOn w:val="Normal"/>
    <w:link w:val="BodyTextIndent3Char"/>
    <w:uiPriority w:val="49"/>
    <w:semiHidden/>
    <w:rsid w:val="00D401B2"/>
    <w:pPr>
      <w:snapToGrid/>
      <w:spacing w:before="100" w:after="120" w:line="240" w:lineRule="auto"/>
      <w:ind w:left="283"/>
    </w:pPr>
    <w:rPr>
      <w:rFonts w:ascii="Calibri" w:eastAsia="Times New Roman" w:hAnsi="Calibri" w:cs="Calibri"/>
      <w:color w:val="auto"/>
      <w:sz w:val="16"/>
      <w:szCs w:val="16"/>
      <w:lang w:eastAsia="en-AU"/>
    </w:rPr>
  </w:style>
  <w:style w:type="character" w:customStyle="1" w:styleId="BodyTextIndent3Char">
    <w:name w:val="Body Text Indent 3 Char"/>
    <w:basedOn w:val="DefaultParagraphFont"/>
    <w:link w:val="BodyTextIndent3"/>
    <w:uiPriority w:val="49"/>
    <w:semiHidden/>
    <w:rsid w:val="00D401B2"/>
    <w:rPr>
      <w:rFonts w:ascii="Calibri" w:hAnsi="Calibri" w:cs="Calibri"/>
      <w:sz w:val="16"/>
      <w:szCs w:val="16"/>
      <w:lang w:eastAsia="en-AU"/>
    </w:rPr>
  </w:style>
  <w:style w:type="paragraph" w:styleId="Closing">
    <w:name w:val="Closing"/>
    <w:basedOn w:val="Normal"/>
    <w:link w:val="ClosingChar"/>
    <w:uiPriority w:val="49"/>
    <w:semiHidden/>
    <w:rsid w:val="00D401B2"/>
    <w:pPr>
      <w:snapToGrid/>
      <w:spacing w:before="100" w:after="100" w:line="240" w:lineRule="auto"/>
      <w:ind w:left="4252"/>
    </w:pPr>
    <w:rPr>
      <w:rFonts w:ascii="Calibri" w:eastAsia="Times New Roman" w:hAnsi="Calibri" w:cs="Calibri"/>
      <w:color w:val="auto"/>
      <w:szCs w:val="22"/>
      <w:lang w:eastAsia="en-AU"/>
    </w:rPr>
  </w:style>
  <w:style w:type="character" w:customStyle="1" w:styleId="ClosingChar">
    <w:name w:val="Closing Char"/>
    <w:basedOn w:val="DefaultParagraphFont"/>
    <w:link w:val="Closing"/>
    <w:uiPriority w:val="49"/>
    <w:semiHidden/>
    <w:rsid w:val="00D401B2"/>
    <w:rPr>
      <w:rFonts w:ascii="Calibri" w:hAnsi="Calibri" w:cs="Calibri"/>
      <w:sz w:val="22"/>
      <w:szCs w:val="22"/>
      <w:lang w:eastAsia="en-AU"/>
    </w:rPr>
  </w:style>
  <w:style w:type="paragraph" w:styleId="CommentSubject">
    <w:name w:val="annotation subject"/>
    <w:basedOn w:val="CommentText"/>
    <w:next w:val="CommentText"/>
    <w:link w:val="CommentSubjectChar"/>
    <w:uiPriority w:val="49"/>
    <w:semiHidden/>
    <w:rsid w:val="00D401B2"/>
    <w:rPr>
      <w:b/>
      <w:bCs/>
    </w:rPr>
  </w:style>
  <w:style w:type="character" w:customStyle="1" w:styleId="CommentSubjectChar">
    <w:name w:val="Comment Subject Char"/>
    <w:basedOn w:val="CommentTextChar"/>
    <w:link w:val="CommentSubject"/>
    <w:uiPriority w:val="49"/>
    <w:semiHidden/>
    <w:rsid w:val="00D401B2"/>
    <w:rPr>
      <w:rFonts w:ascii="Calibri" w:hAnsi="Calibri" w:cs="Calibri"/>
      <w:b/>
      <w:bCs/>
      <w:sz w:val="22"/>
      <w:szCs w:val="22"/>
      <w:lang w:eastAsia="en-AU"/>
    </w:rPr>
  </w:style>
  <w:style w:type="paragraph" w:styleId="DocumentMap">
    <w:name w:val="Document Map"/>
    <w:basedOn w:val="Normal"/>
    <w:link w:val="DocumentMapChar"/>
    <w:uiPriority w:val="49"/>
    <w:semiHidden/>
    <w:rsid w:val="00D401B2"/>
    <w:pPr>
      <w:shd w:val="clear" w:color="auto" w:fill="000080"/>
      <w:snapToGrid/>
      <w:spacing w:before="100" w:after="100" w:line="240" w:lineRule="auto"/>
      <w:ind w:left="794"/>
    </w:pPr>
    <w:rPr>
      <w:rFonts w:ascii="Calibri" w:eastAsia="Times New Roman" w:hAnsi="Calibri" w:cs="Calibri"/>
      <w:color w:val="auto"/>
      <w:szCs w:val="22"/>
      <w:lang w:eastAsia="en-AU"/>
    </w:rPr>
  </w:style>
  <w:style w:type="character" w:customStyle="1" w:styleId="DocumentMapChar">
    <w:name w:val="Document Map Char"/>
    <w:basedOn w:val="DefaultParagraphFont"/>
    <w:link w:val="DocumentMap"/>
    <w:uiPriority w:val="49"/>
    <w:semiHidden/>
    <w:rsid w:val="00D401B2"/>
    <w:rPr>
      <w:rFonts w:ascii="Calibri" w:hAnsi="Calibri" w:cs="Calibri"/>
      <w:sz w:val="22"/>
      <w:szCs w:val="22"/>
      <w:shd w:val="clear" w:color="auto" w:fill="000080"/>
      <w:lang w:eastAsia="en-AU"/>
    </w:rPr>
  </w:style>
  <w:style w:type="paragraph" w:styleId="E-mailSignature">
    <w:name w:val="E-mail Signature"/>
    <w:basedOn w:val="Normal"/>
    <w:link w:val="E-mailSignatureChar"/>
    <w:uiPriority w:val="49"/>
    <w:semiHidden/>
    <w:rsid w:val="00D401B2"/>
    <w:pPr>
      <w:snapToGrid/>
      <w:spacing w:before="100" w:after="100" w:line="240" w:lineRule="auto"/>
      <w:ind w:left="794"/>
    </w:pPr>
    <w:rPr>
      <w:rFonts w:ascii="Calibri" w:eastAsia="Times New Roman" w:hAnsi="Calibri" w:cs="Calibri"/>
      <w:color w:val="auto"/>
      <w:szCs w:val="22"/>
      <w:lang w:eastAsia="en-AU"/>
    </w:rPr>
  </w:style>
  <w:style w:type="character" w:customStyle="1" w:styleId="E-mailSignatureChar">
    <w:name w:val="E-mail Signature Char"/>
    <w:basedOn w:val="DefaultParagraphFont"/>
    <w:link w:val="E-mailSignature"/>
    <w:uiPriority w:val="49"/>
    <w:semiHidden/>
    <w:rsid w:val="00D401B2"/>
    <w:rPr>
      <w:rFonts w:ascii="Calibri" w:hAnsi="Calibri" w:cs="Calibri"/>
      <w:sz w:val="22"/>
      <w:szCs w:val="22"/>
      <w:lang w:eastAsia="en-AU"/>
    </w:rPr>
  </w:style>
  <w:style w:type="paragraph" w:styleId="EnvelopeAddress">
    <w:name w:val="envelope address"/>
    <w:basedOn w:val="Normal"/>
    <w:uiPriority w:val="49"/>
    <w:semiHidden/>
    <w:rsid w:val="00D401B2"/>
    <w:pPr>
      <w:framePr w:w="7920" w:h="1980" w:hRule="exact" w:hSpace="180" w:wrap="auto" w:hAnchor="page" w:xAlign="center" w:yAlign="bottom"/>
      <w:snapToGrid/>
      <w:spacing w:before="100" w:after="100" w:line="240" w:lineRule="auto"/>
      <w:ind w:left="2880"/>
    </w:pPr>
    <w:rPr>
      <w:rFonts w:ascii="Calibri" w:eastAsia="Times New Roman" w:hAnsi="Calibri" w:cs="Calibri"/>
      <w:color w:val="auto"/>
      <w:sz w:val="24"/>
      <w:szCs w:val="24"/>
      <w:lang w:eastAsia="en-AU"/>
    </w:rPr>
  </w:style>
  <w:style w:type="paragraph" w:styleId="EnvelopeReturn">
    <w:name w:val="envelope return"/>
    <w:basedOn w:val="Normal"/>
    <w:uiPriority w:val="49"/>
    <w:semiHidden/>
    <w:rsid w:val="00D401B2"/>
    <w:pPr>
      <w:snapToGrid/>
      <w:spacing w:before="100" w:after="100" w:line="240" w:lineRule="auto"/>
      <w:ind w:left="794"/>
    </w:pPr>
    <w:rPr>
      <w:rFonts w:ascii="Calibri" w:eastAsia="Times New Roman" w:hAnsi="Calibri" w:cs="Calibri"/>
      <w:color w:val="auto"/>
      <w:szCs w:val="22"/>
      <w:lang w:eastAsia="en-AU"/>
    </w:rPr>
  </w:style>
  <w:style w:type="paragraph" w:styleId="HTMLAddress">
    <w:name w:val="HTML Address"/>
    <w:basedOn w:val="Normal"/>
    <w:link w:val="HTMLAddressChar"/>
    <w:uiPriority w:val="49"/>
    <w:semiHidden/>
    <w:rsid w:val="00D401B2"/>
    <w:pPr>
      <w:snapToGrid/>
      <w:spacing w:before="100" w:after="100" w:line="240" w:lineRule="auto"/>
      <w:ind w:left="794"/>
    </w:pPr>
    <w:rPr>
      <w:rFonts w:ascii="Calibri" w:eastAsia="Times New Roman" w:hAnsi="Calibri" w:cs="Calibri"/>
      <w:i/>
      <w:iCs/>
      <w:color w:val="auto"/>
      <w:szCs w:val="22"/>
      <w:lang w:eastAsia="en-AU"/>
    </w:rPr>
  </w:style>
  <w:style w:type="character" w:customStyle="1" w:styleId="HTMLAddressChar">
    <w:name w:val="HTML Address Char"/>
    <w:basedOn w:val="DefaultParagraphFont"/>
    <w:link w:val="HTMLAddress"/>
    <w:uiPriority w:val="49"/>
    <w:semiHidden/>
    <w:rsid w:val="00D401B2"/>
    <w:rPr>
      <w:rFonts w:ascii="Calibri" w:hAnsi="Calibri" w:cs="Calibri"/>
      <w:i/>
      <w:iCs/>
      <w:sz w:val="22"/>
      <w:szCs w:val="22"/>
      <w:lang w:eastAsia="en-AU"/>
    </w:rPr>
  </w:style>
  <w:style w:type="paragraph" w:styleId="HTMLPreformatted">
    <w:name w:val="HTML Preformatted"/>
    <w:basedOn w:val="Normal"/>
    <w:link w:val="HTMLPreformattedChar"/>
    <w:uiPriority w:val="49"/>
    <w:semiHidden/>
    <w:rsid w:val="00D401B2"/>
    <w:pPr>
      <w:snapToGrid/>
      <w:spacing w:before="100" w:after="100" w:line="240" w:lineRule="auto"/>
      <w:ind w:left="794"/>
    </w:pPr>
    <w:rPr>
      <w:rFonts w:ascii="Calibri" w:eastAsia="Times New Roman" w:hAnsi="Calibri" w:cs="Calibri"/>
      <w:color w:val="auto"/>
      <w:szCs w:val="22"/>
      <w:lang w:eastAsia="en-AU"/>
    </w:rPr>
  </w:style>
  <w:style w:type="character" w:customStyle="1" w:styleId="HTMLPreformattedChar">
    <w:name w:val="HTML Preformatted Char"/>
    <w:basedOn w:val="DefaultParagraphFont"/>
    <w:link w:val="HTMLPreformatted"/>
    <w:uiPriority w:val="49"/>
    <w:semiHidden/>
    <w:rsid w:val="00D401B2"/>
    <w:rPr>
      <w:rFonts w:ascii="Calibri" w:hAnsi="Calibri" w:cs="Calibri"/>
      <w:sz w:val="22"/>
      <w:szCs w:val="22"/>
      <w:lang w:eastAsia="en-AU"/>
    </w:rPr>
  </w:style>
  <w:style w:type="paragraph" w:styleId="Index1">
    <w:name w:val="index 1"/>
    <w:basedOn w:val="Normal"/>
    <w:next w:val="Normal"/>
    <w:autoRedefine/>
    <w:uiPriority w:val="49"/>
    <w:semiHidden/>
    <w:rsid w:val="00D401B2"/>
    <w:pPr>
      <w:snapToGrid/>
      <w:spacing w:before="100" w:after="100" w:line="240" w:lineRule="auto"/>
      <w:ind w:left="200" w:hanging="200"/>
    </w:pPr>
    <w:rPr>
      <w:rFonts w:ascii="Calibri" w:eastAsia="Times New Roman" w:hAnsi="Calibri" w:cs="Calibri"/>
      <w:color w:val="auto"/>
      <w:szCs w:val="22"/>
      <w:lang w:eastAsia="en-AU"/>
    </w:rPr>
  </w:style>
  <w:style w:type="paragraph" w:styleId="Index2">
    <w:name w:val="index 2"/>
    <w:basedOn w:val="Normal"/>
    <w:next w:val="Normal"/>
    <w:autoRedefine/>
    <w:uiPriority w:val="49"/>
    <w:semiHidden/>
    <w:rsid w:val="00D401B2"/>
    <w:pPr>
      <w:snapToGrid/>
      <w:spacing w:before="100" w:after="100" w:line="240" w:lineRule="auto"/>
      <w:ind w:left="400" w:hanging="200"/>
    </w:pPr>
    <w:rPr>
      <w:rFonts w:ascii="Calibri" w:eastAsia="Times New Roman" w:hAnsi="Calibri" w:cs="Calibri"/>
      <w:color w:val="auto"/>
      <w:szCs w:val="22"/>
      <w:lang w:eastAsia="en-AU"/>
    </w:rPr>
  </w:style>
  <w:style w:type="paragraph" w:styleId="Index3">
    <w:name w:val="index 3"/>
    <w:basedOn w:val="Normal"/>
    <w:next w:val="Normal"/>
    <w:autoRedefine/>
    <w:uiPriority w:val="49"/>
    <w:semiHidden/>
    <w:rsid w:val="00D401B2"/>
    <w:pPr>
      <w:snapToGrid/>
      <w:spacing w:before="100" w:after="100" w:line="240" w:lineRule="auto"/>
      <w:ind w:left="600" w:hanging="200"/>
    </w:pPr>
    <w:rPr>
      <w:rFonts w:ascii="Calibri" w:eastAsia="Times New Roman" w:hAnsi="Calibri" w:cs="Calibri"/>
      <w:color w:val="auto"/>
      <w:szCs w:val="22"/>
      <w:lang w:eastAsia="en-AU"/>
    </w:rPr>
  </w:style>
  <w:style w:type="paragraph" w:styleId="Index4">
    <w:name w:val="index 4"/>
    <w:basedOn w:val="Normal"/>
    <w:next w:val="Normal"/>
    <w:autoRedefine/>
    <w:uiPriority w:val="49"/>
    <w:semiHidden/>
    <w:rsid w:val="00D401B2"/>
    <w:pPr>
      <w:snapToGrid/>
      <w:spacing w:before="100" w:after="100" w:line="240" w:lineRule="auto"/>
      <w:ind w:left="800" w:hanging="200"/>
    </w:pPr>
    <w:rPr>
      <w:rFonts w:ascii="Calibri" w:eastAsia="Times New Roman" w:hAnsi="Calibri" w:cs="Calibri"/>
      <w:color w:val="auto"/>
      <w:szCs w:val="22"/>
      <w:lang w:eastAsia="en-AU"/>
    </w:rPr>
  </w:style>
  <w:style w:type="paragraph" w:styleId="Index5">
    <w:name w:val="index 5"/>
    <w:basedOn w:val="Normal"/>
    <w:next w:val="Normal"/>
    <w:autoRedefine/>
    <w:uiPriority w:val="49"/>
    <w:semiHidden/>
    <w:rsid w:val="00D401B2"/>
    <w:pPr>
      <w:snapToGrid/>
      <w:spacing w:before="100" w:after="100" w:line="240" w:lineRule="auto"/>
      <w:ind w:left="1000" w:hanging="200"/>
    </w:pPr>
    <w:rPr>
      <w:rFonts w:ascii="Calibri" w:eastAsia="Times New Roman" w:hAnsi="Calibri" w:cs="Calibri"/>
      <w:color w:val="auto"/>
      <w:szCs w:val="22"/>
      <w:lang w:eastAsia="en-AU"/>
    </w:rPr>
  </w:style>
  <w:style w:type="paragraph" w:styleId="Index6">
    <w:name w:val="index 6"/>
    <w:basedOn w:val="Normal"/>
    <w:next w:val="Normal"/>
    <w:autoRedefine/>
    <w:uiPriority w:val="49"/>
    <w:semiHidden/>
    <w:rsid w:val="00D401B2"/>
    <w:pPr>
      <w:snapToGrid/>
      <w:spacing w:before="100" w:after="100" w:line="240" w:lineRule="auto"/>
      <w:ind w:left="1200" w:hanging="200"/>
    </w:pPr>
    <w:rPr>
      <w:rFonts w:ascii="Calibri" w:eastAsia="Times New Roman" w:hAnsi="Calibri" w:cs="Calibri"/>
      <w:color w:val="auto"/>
      <w:szCs w:val="22"/>
      <w:lang w:eastAsia="en-AU"/>
    </w:rPr>
  </w:style>
  <w:style w:type="paragraph" w:styleId="Index7">
    <w:name w:val="index 7"/>
    <w:basedOn w:val="Normal"/>
    <w:next w:val="Normal"/>
    <w:autoRedefine/>
    <w:uiPriority w:val="49"/>
    <w:semiHidden/>
    <w:rsid w:val="00D401B2"/>
    <w:pPr>
      <w:snapToGrid/>
      <w:spacing w:before="100" w:after="100" w:line="240" w:lineRule="auto"/>
      <w:ind w:left="1400" w:hanging="200"/>
    </w:pPr>
    <w:rPr>
      <w:rFonts w:ascii="Calibri" w:eastAsia="Times New Roman" w:hAnsi="Calibri" w:cs="Calibri"/>
      <w:color w:val="auto"/>
      <w:szCs w:val="22"/>
      <w:lang w:eastAsia="en-AU"/>
    </w:rPr>
  </w:style>
  <w:style w:type="paragraph" w:styleId="Index8">
    <w:name w:val="index 8"/>
    <w:basedOn w:val="Normal"/>
    <w:next w:val="Normal"/>
    <w:autoRedefine/>
    <w:uiPriority w:val="49"/>
    <w:semiHidden/>
    <w:rsid w:val="00D401B2"/>
    <w:pPr>
      <w:snapToGrid/>
      <w:spacing w:before="100" w:after="100" w:line="240" w:lineRule="auto"/>
      <w:ind w:left="1600" w:hanging="200"/>
    </w:pPr>
    <w:rPr>
      <w:rFonts w:ascii="Calibri" w:eastAsia="Times New Roman" w:hAnsi="Calibri" w:cs="Calibri"/>
      <w:color w:val="auto"/>
      <w:szCs w:val="22"/>
      <w:lang w:eastAsia="en-AU"/>
    </w:rPr>
  </w:style>
  <w:style w:type="paragraph" w:styleId="Index9">
    <w:name w:val="index 9"/>
    <w:basedOn w:val="Normal"/>
    <w:next w:val="Normal"/>
    <w:autoRedefine/>
    <w:uiPriority w:val="49"/>
    <w:semiHidden/>
    <w:rsid w:val="00D401B2"/>
    <w:pPr>
      <w:snapToGrid/>
      <w:spacing w:before="100" w:after="100" w:line="240" w:lineRule="auto"/>
      <w:ind w:left="1800" w:hanging="200"/>
    </w:pPr>
    <w:rPr>
      <w:rFonts w:ascii="Calibri" w:eastAsia="Times New Roman" w:hAnsi="Calibri" w:cs="Calibri"/>
      <w:color w:val="auto"/>
      <w:szCs w:val="22"/>
      <w:lang w:eastAsia="en-AU"/>
    </w:rPr>
  </w:style>
  <w:style w:type="paragraph" w:styleId="IndexHeading">
    <w:name w:val="index heading"/>
    <w:basedOn w:val="Normal"/>
    <w:next w:val="Index1"/>
    <w:uiPriority w:val="49"/>
    <w:semiHidden/>
    <w:rsid w:val="00D401B2"/>
    <w:pPr>
      <w:snapToGrid/>
      <w:spacing w:before="100" w:after="100" w:line="240" w:lineRule="auto"/>
      <w:ind w:left="794"/>
    </w:pPr>
    <w:rPr>
      <w:rFonts w:ascii="Calibri" w:eastAsia="Times New Roman" w:hAnsi="Calibri" w:cs="Calibri"/>
      <w:b/>
      <w:bCs/>
      <w:color w:val="auto"/>
      <w:szCs w:val="22"/>
      <w:lang w:eastAsia="en-AU"/>
    </w:rPr>
  </w:style>
  <w:style w:type="paragraph" w:styleId="List3">
    <w:name w:val="List 3"/>
    <w:basedOn w:val="Normal"/>
    <w:uiPriority w:val="49"/>
    <w:semiHidden/>
    <w:rsid w:val="00D401B2"/>
    <w:pPr>
      <w:snapToGrid/>
      <w:spacing w:before="100" w:after="100" w:line="240" w:lineRule="auto"/>
      <w:ind w:left="849" w:hanging="283"/>
    </w:pPr>
    <w:rPr>
      <w:rFonts w:ascii="Calibri" w:eastAsia="Times New Roman" w:hAnsi="Calibri" w:cs="Calibri"/>
      <w:color w:val="auto"/>
      <w:szCs w:val="22"/>
      <w:lang w:eastAsia="en-AU"/>
    </w:rPr>
  </w:style>
  <w:style w:type="paragraph" w:styleId="List4">
    <w:name w:val="List 4"/>
    <w:basedOn w:val="Normal"/>
    <w:uiPriority w:val="49"/>
    <w:semiHidden/>
    <w:rsid w:val="00D401B2"/>
    <w:pPr>
      <w:snapToGrid/>
      <w:spacing w:before="100" w:after="100" w:line="240" w:lineRule="auto"/>
      <w:ind w:left="1132" w:hanging="283"/>
    </w:pPr>
    <w:rPr>
      <w:rFonts w:ascii="Calibri" w:eastAsia="Times New Roman" w:hAnsi="Calibri" w:cs="Calibri"/>
      <w:color w:val="auto"/>
      <w:szCs w:val="22"/>
      <w:lang w:eastAsia="en-AU"/>
    </w:rPr>
  </w:style>
  <w:style w:type="paragraph" w:styleId="List5">
    <w:name w:val="List 5"/>
    <w:basedOn w:val="Normal"/>
    <w:uiPriority w:val="49"/>
    <w:semiHidden/>
    <w:rsid w:val="00D401B2"/>
    <w:pPr>
      <w:snapToGrid/>
      <w:spacing w:before="100" w:after="100" w:line="240" w:lineRule="auto"/>
      <w:ind w:left="1415" w:hanging="283"/>
    </w:pPr>
    <w:rPr>
      <w:rFonts w:ascii="Calibri" w:eastAsia="Times New Roman" w:hAnsi="Calibri" w:cs="Calibri"/>
      <w:color w:val="auto"/>
      <w:szCs w:val="22"/>
      <w:lang w:eastAsia="en-AU"/>
    </w:rPr>
  </w:style>
  <w:style w:type="paragraph" w:styleId="ListBullet4">
    <w:name w:val="List Bullet 4"/>
    <w:basedOn w:val="Normal"/>
    <w:uiPriority w:val="49"/>
    <w:semiHidden/>
    <w:rsid w:val="00D401B2"/>
    <w:pPr>
      <w:tabs>
        <w:tab w:val="num" w:pos="1209"/>
      </w:tabs>
      <w:snapToGrid/>
      <w:spacing w:before="100" w:after="100" w:line="240" w:lineRule="auto"/>
      <w:ind w:left="1209" w:hanging="360"/>
    </w:pPr>
    <w:rPr>
      <w:rFonts w:ascii="Calibri" w:eastAsia="Times New Roman" w:hAnsi="Calibri" w:cs="Calibri"/>
      <w:color w:val="auto"/>
      <w:szCs w:val="22"/>
      <w:lang w:eastAsia="en-AU"/>
    </w:rPr>
  </w:style>
  <w:style w:type="paragraph" w:styleId="ListBullet5">
    <w:name w:val="List Bullet 5"/>
    <w:basedOn w:val="Normal"/>
    <w:uiPriority w:val="49"/>
    <w:semiHidden/>
    <w:rsid w:val="00D401B2"/>
    <w:pPr>
      <w:tabs>
        <w:tab w:val="num" w:pos="1492"/>
      </w:tabs>
      <w:snapToGrid/>
      <w:spacing w:before="100" w:after="100" w:line="240" w:lineRule="auto"/>
      <w:ind w:left="1492" w:hanging="360"/>
    </w:pPr>
    <w:rPr>
      <w:rFonts w:ascii="Calibri" w:eastAsia="Times New Roman" w:hAnsi="Calibri" w:cs="Calibri"/>
      <w:color w:val="auto"/>
      <w:szCs w:val="22"/>
      <w:lang w:eastAsia="en-AU"/>
    </w:rPr>
  </w:style>
  <w:style w:type="paragraph" w:styleId="ListContinue4">
    <w:name w:val="List Continue 4"/>
    <w:basedOn w:val="Normal"/>
    <w:uiPriority w:val="49"/>
    <w:semiHidden/>
    <w:rsid w:val="00D401B2"/>
    <w:pPr>
      <w:snapToGrid/>
      <w:spacing w:before="100" w:after="120" w:line="240" w:lineRule="auto"/>
      <w:ind w:left="1132"/>
    </w:pPr>
    <w:rPr>
      <w:rFonts w:ascii="Calibri" w:eastAsia="Times New Roman" w:hAnsi="Calibri" w:cs="Calibri"/>
      <w:color w:val="auto"/>
      <w:szCs w:val="22"/>
      <w:lang w:eastAsia="en-AU"/>
    </w:rPr>
  </w:style>
  <w:style w:type="paragraph" w:styleId="ListContinue5">
    <w:name w:val="List Continue 5"/>
    <w:basedOn w:val="Normal"/>
    <w:uiPriority w:val="49"/>
    <w:semiHidden/>
    <w:rsid w:val="00D401B2"/>
    <w:pPr>
      <w:snapToGrid/>
      <w:spacing w:before="100" w:after="120" w:line="240" w:lineRule="auto"/>
      <w:ind w:left="1415"/>
    </w:pPr>
    <w:rPr>
      <w:rFonts w:ascii="Calibri" w:eastAsia="Times New Roman" w:hAnsi="Calibri" w:cs="Calibri"/>
      <w:color w:val="auto"/>
      <w:szCs w:val="22"/>
      <w:lang w:eastAsia="en-AU"/>
    </w:rPr>
  </w:style>
  <w:style w:type="paragraph" w:styleId="ListNumber4">
    <w:name w:val="List Number 4"/>
    <w:basedOn w:val="Normal"/>
    <w:uiPriority w:val="49"/>
    <w:semiHidden/>
    <w:rsid w:val="00D401B2"/>
    <w:pPr>
      <w:tabs>
        <w:tab w:val="num" w:pos="1209"/>
      </w:tabs>
      <w:snapToGrid/>
      <w:spacing w:before="100" w:after="100" w:line="240" w:lineRule="auto"/>
      <w:ind w:left="1209" w:hanging="360"/>
    </w:pPr>
    <w:rPr>
      <w:rFonts w:ascii="Calibri" w:eastAsia="Times New Roman" w:hAnsi="Calibri" w:cs="Calibri"/>
      <w:color w:val="auto"/>
      <w:szCs w:val="22"/>
      <w:lang w:eastAsia="en-AU"/>
    </w:rPr>
  </w:style>
  <w:style w:type="paragraph" w:styleId="ListNumber5">
    <w:name w:val="List Number 5"/>
    <w:basedOn w:val="Normal"/>
    <w:uiPriority w:val="49"/>
    <w:semiHidden/>
    <w:rsid w:val="00D401B2"/>
    <w:pPr>
      <w:tabs>
        <w:tab w:val="num" w:pos="1492"/>
      </w:tabs>
      <w:snapToGrid/>
      <w:spacing w:before="100" w:after="100" w:line="240" w:lineRule="auto"/>
      <w:ind w:left="1492" w:hanging="360"/>
    </w:pPr>
    <w:rPr>
      <w:rFonts w:ascii="Calibri" w:eastAsia="Times New Roman" w:hAnsi="Calibri" w:cs="Calibri"/>
      <w:color w:val="auto"/>
      <w:szCs w:val="22"/>
      <w:lang w:eastAsia="en-AU"/>
    </w:rPr>
  </w:style>
  <w:style w:type="paragraph" w:styleId="MessageHeader">
    <w:name w:val="Message Header"/>
    <w:basedOn w:val="Normal"/>
    <w:link w:val="MessageHeaderChar"/>
    <w:uiPriority w:val="49"/>
    <w:semiHidden/>
    <w:rsid w:val="00D401B2"/>
    <w:pPr>
      <w:pBdr>
        <w:top w:val="single" w:sz="6" w:space="1" w:color="auto"/>
        <w:left w:val="single" w:sz="6" w:space="1" w:color="auto"/>
        <w:bottom w:val="single" w:sz="6" w:space="1" w:color="auto"/>
        <w:right w:val="single" w:sz="6" w:space="1" w:color="auto"/>
      </w:pBdr>
      <w:shd w:val="pct20" w:color="auto" w:fill="auto"/>
      <w:snapToGrid/>
      <w:spacing w:before="100" w:after="100" w:line="240" w:lineRule="auto"/>
      <w:ind w:left="1134" w:hanging="1134"/>
    </w:pPr>
    <w:rPr>
      <w:rFonts w:ascii="Calibri" w:eastAsia="Times New Roman" w:hAnsi="Calibri" w:cs="Calibri"/>
      <w:color w:val="auto"/>
      <w:sz w:val="24"/>
      <w:szCs w:val="24"/>
      <w:lang w:eastAsia="en-AU"/>
    </w:rPr>
  </w:style>
  <w:style w:type="character" w:customStyle="1" w:styleId="MessageHeaderChar">
    <w:name w:val="Message Header Char"/>
    <w:basedOn w:val="DefaultParagraphFont"/>
    <w:link w:val="MessageHeader"/>
    <w:uiPriority w:val="49"/>
    <w:semiHidden/>
    <w:rsid w:val="00D401B2"/>
    <w:rPr>
      <w:rFonts w:ascii="Calibri" w:hAnsi="Calibri" w:cs="Calibri"/>
      <w:sz w:val="24"/>
      <w:szCs w:val="24"/>
      <w:shd w:val="pct20" w:color="auto" w:fill="auto"/>
      <w:lang w:eastAsia="en-AU"/>
    </w:rPr>
  </w:style>
  <w:style w:type="paragraph" w:styleId="NormalWeb">
    <w:name w:val="Normal (Web)"/>
    <w:basedOn w:val="Normal"/>
    <w:uiPriority w:val="49"/>
    <w:semiHidden/>
    <w:rsid w:val="00D401B2"/>
    <w:pPr>
      <w:snapToGrid/>
      <w:spacing w:before="100" w:after="100" w:line="240" w:lineRule="auto"/>
      <w:ind w:left="794"/>
    </w:pPr>
    <w:rPr>
      <w:rFonts w:ascii="Calibri" w:eastAsia="Times New Roman" w:hAnsi="Calibri" w:cs="Calibri"/>
      <w:color w:val="auto"/>
      <w:sz w:val="24"/>
      <w:szCs w:val="24"/>
      <w:lang w:eastAsia="en-AU"/>
    </w:rPr>
  </w:style>
  <w:style w:type="paragraph" w:styleId="PlainText">
    <w:name w:val="Plain Text"/>
    <w:basedOn w:val="Normal"/>
    <w:link w:val="PlainTextChar"/>
    <w:uiPriority w:val="49"/>
    <w:semiHidden/>
    <w:rsid w:val="00D401B2"/>
    <w:pPr>
      <w:snapToGrid/>
      <w:spacing w:before="100" w:after="100" w:line="240" w:lineRule="auto"/>
      <w:ind w:left="794"/>
    </w:pPr>
    <w:rPr>
      <w:rFonts w:ascii="Calibri" w:eastAsia="Times New Roman" w:hAnsi="Calibri" w:cs="Calibri"/>
      <w:color w:val="auto"/>
      <w:szCs w:val="22"/>
      <w:lang w:eastAsia="en-AU"/>
    </w:rPr>
  </w:style>
  <w:style w:type="character" w:customStyle="1" w:styleId="PlainTextChar">
    <w:name w:val="Plain Text Char"/>
    <w:basedOn w:val="DefaultParagraphFont"/>
    <w:link w:val="PlainText"/>
    <w:uiPriority w:val="49"/>
    <w:semiHidden/>
    <w:rsid w:val="00D401B2"/>
    <w:rPr>
      <w:rFonts w:ascii="Calibri" w:hAnsi="Calibri" w:cs="Calibri"/>
      <w:sz w:val="22"/>
      <w:szCs w:val="22"/>
      <w:lang w:eastAsia="en-AU"/>
    </w:rPr>
  </w:style>
  <w:style w:type="paragraph" w:styleId="Salutation">
    <w:name w:val="Salutation"/>
    <w:basedOn w:val="Normal"/>
    <w:next w:val="Normal"/>
    <w:link w:val="SalutationChar"/>
    <w:uiPriority w:val="49"/>
    <w:semiHidden/>
    <w:rsid w:val="00D401B2"/>
    <w:pPr>
      <w:snapToGrid/>
      <w:spacing w:before="100" w:after="100" w:line="240" w:lineRule="auto"/>
      <w:ind w:left="794"/>
    </w:pPr>
    <w:rPr>
      <w:rFonts w:ascii="Calibri" w:eastAsia="Times New Roman" w:hAnsi="Calibri" w:cs="Calibri"/>
      <w:color w:val="auto"/>
      <w:szCs w:val="22"/>
      <w:lang w:eastAsia="en-AU"/>
    </w:rPr>
  </w:style>
  <w:style w:type="character" w:customStyle="1" w:styleId="SalutationChar">
    <w:name w:val="Salutation Char"/>
    <w:basedOn w:val="DefaultParagraphFont"/>
    <w:link w:val="Salutation"/>
    <w:uiPriority w:val="49"/>
    <w:semiHidden/>
    <w:rsid w:val="00D401B2"/>
    <w:rPr>
      <w:rFonts w:ascii="Calibri" w:hAnsi="Calibri" w:cs="Calibri"/>
      <w:sz w:val="22"/>
      <w:szCs w:val="22"/>
      <w:lang w:eastAsia="en-AU"/>
    </w:rPr>
  </w:style>
  <w:style w:type="paragraph" w:styleId="Signature">
    <w:name w:val="Signature"/>
    <w:basedOn w:val="Normal"/>
    <w:link w:val="SignatureChar"/>
    <w:uiPriority w:val="49"/>
    <w:semiHidden/>
    <w:rsid w:val="00D401B2"/>
    <w:pPr>
      <w:snapToGrid/>
      <w:spacing w:before="100" w:after="100" w:line="240" w:lineRule="auto"/>
      <w:ind w:left="4252"/>
    </w:pPr>
    <w:rPr>
      <w:rFonts w:ascii="Calibri" w:eastAsia="Times New Roman" w:hAnsi="Calibri" w:cs="Calibri"/>
      <w:color w:val="auto"/>
      <w:szCs w:val="22"/>
      <w:lang w:eastAsia="en-AU"/>
    </w:rPr>
  </w:style>
  <w:style w:type="character" w:customStyle="1" w:styleId="SignatureChar">
    <w:name w:val="Signature Char"/>
    <w:basedOn w:val="DefaultParagraphFont"/>
    <w:link w:val="Signature"/>
    <w:uiPriority w:val="49"/>
    <w:semiHidden/>
    <w:rsid w:val="00D401B2"/>
    <w:rPr>
      <w:rFonts w:ascii="Calibri" w:hAnsi="Calibri" w:cs="Calibri"/>
      <w:sz w:val="22"/>
      <w:szCs w:val="22"/>
      <w:lang w:eastAsia="en-AU"/>
    </w:rPr>
  </w:style>
  <w:style w:type="paragraph" w:styleId="TOAHeading">
    <w:name w:val="toa heading"/>
    <w:basedOn w:val="Normal"/>
    <w:next w:val="Normal"/>
    <w:uiPriority w:val="39"/>
    <w:semiHidden/>
    <w:rsid w:val="00D401B2"/>
    <w:pPr>
      <w:snapToGrid/>
      <w:spacing w:before="120" w:after="100" w:line="240" w:lineRule="auto"/>
      <w:ind w:left="794"/>
    </w:pPr>
    <w:rPr>
      <w:rFonts w:ascii="Calibri" w:eastAsia="Times New Roman" w:hAnsi="Calibri" w:cs="Calibri"/>
      <w:b/>
      <w:bCs/>
      <w:color w:val="auto"/>
      <w:sz w:val="24"/>
      <w:szCs w:val="24"/>
      <w:lang w:eastAsia="en-AU"/>
    </w:rPr>
  </w:style>
  <w:style w:type="paragraph" w:customStyle="1" w:styleId="QuoteName">
    <w:name w:val="Quote Name"/>
    <w:basedOn w:val="Normal"/>
    <w:uiPriority w:val="49"/>
    <w:semiHidden/>
    <w:rsid w:val="00D401B2"/>
    <w:pPr>
      <w:snapToGrid/>
      <w:spacing w:before="100" w:after="0" w:line="240" w:lineRule="auto"/>
      <w:ind w:left="902" w:right="822"/>
      <w:jc w:val="right"/>
    </w:pPr>
    <w:rPr>
      <w:rFonts w:ascii="Calibri" w:eastAsia="Times New Roman" w:hAnsi="Calibri" w:cs="Calibri"/>
      <w:caps/>
      <w:color w:val="800000"/>
      <w:sz w:val="16"/>
      <w:szCs w:val="22"/>
      <w:lang w:eastAsia="en-AU"/>
    </w:rPr>
  </w:style>
  <w:style w:type="paragraph" w:styleId="Caption">
    <w:name w:val="caption"/>
    <w:basedOn w:val="Normal"/>
    <w:next w:val="Normal"/>
    <w:uiPriority w:val="13"/>
    <w:qFormat/>
    <w:rsid w:val="00D401B2"/>
    <w:pPr>
      <w:keepNext/>
      <w:keepLines/>
      <w:tabs>
        <w:tab w:val="left" w:pos="851"/>
      </w:tabs>
      <w:snapToGrid/>
      <w:spacing w:before="60" w:after="60" w:line="228" w:lineRule="auto"/>
      <w:ind w:left="794"/>
    </w:pPr>
    <w:rPr>
      <w:rFonts w:ascii="Calibri" w:eastAsia="Times New Roman" w:hAnsi="Calibri" w:cs="Calibri"/>
      <w:b/>
      <w:color w:val="auto"/>
      <w:szCs w:val="22"/>
      <w:lang w:eastAsia="en-AU"/>
    </w:rPr>
  </w:style>
  <w:style w:type="paragraph" w:styleId="ListBullet">
    <w:name w:val="List Bullet"/>
    <w:basedOn w:val="Normal"/>
    <w:uiPriority w:val="99"/>
    <w:semiHidden/>
    <w:unhideWhenUsed/>
    <w:rsid w:val="00D401B2"/>
    <w:pPr>
      <w:tabs>
        <w:tab w:val="num" w:pos="360"/>
      </w:tabs>
      <w:snapToGrid/>
      <w:spacing w:before="100" w:after="100" w:line="240" w:lineRule="auto"/>
      <w:ind w:left="360" w:hanging="360"/>
      <w:contextualSpacing/>
    </w:pPr>
    <w:rPr>
      <w:rFonts w:ascii="Calibri" w:eastAsia="Times New Roman" w:hAnsi="Calibri" w:cs="Calibri"/>
      <w:color w:val="auto"/>
      <w:szCs w:val="22"/>
      <w:lang w:eastAsia="en-AU"/>
    </w:rPr>
  </w:style>
  <w:style w:type="paragraph" w:styleId="ListBullet2">
    <w:name w:val="List Bullet 2"/>
    <w:basedOn w:val="Normal"/>
    <w:uiPriority w:val="99"/>
    <w:semiHidden/>
    <w:rsid w:val="00D401B2"/>
    <w:pPr>
      <w:tabs>
        <w:tab w:val="num" w:pos="643"/>
      </w:tabs>
      <w:snapToGrid/>
      <w:spacing w:before="100" w:after="100" w:line="240" w:lineRule="auto"/>
      <w:ind w:left="643" w:hanging="360"/>
      <w:contextualSpacing/>
    </w:pPr>
    <w:rPr>
      <w:rFonts w:ascii="Calibri" w:eastAsia="Times New Roman" w:hAnsi="Calibri" w:cs="Calibri"/>
      <w:color w:val="auto"/>
      <w:szCs w:val="22"/>
      <w:lang w:eastAsia="en-AU"/>
    </w:rPr>
  </w:style>
  <w:style w:type="paragraph" w:styleId="ListContinue">
    <w:name w:val="List Continue"/>
    <w:basedOn w:val="Normal"/>
    <w:uiPriority w:val="8"/>
    <w:semiHidden/>
    <w:qFormat/>
    <w:rsid w:val="00D401B2"/>
    <w:pPr>
      <w:snapToGrid/>
      <w:spacing w:after="0" w:line="240" w:lineRule="auto"/>
      <w:ind w:left="1077"/>
    </w:pPr>
    <w:rPr>
      <w:rFonts w:ascii="Calibri" w:eastAsia="Times New Roman" w:hAnsi="Calibri" w:cs="Calibri"/>
      <w:color w:val="auto"/>
      <w:szCs w:val="22"/>
      <w:lang w:eastAsia="en-AU"/>
    </w:rPr>
  </w:style>
  <w:style w:type="paragraph" w:styleId="ListContinue2">
    <w:name w:val="List Continue 2"/>
    <w:basedOn w:val="Normal"/>
    <w:uiPriority w:val="8"/>
    <w:semiHidden/>
    <w:rsid w:val="00D401B2"/>
    <w:pPr>
      <w:snapToGrid/>
      <w:spacing w:after="0" w:line="240" w:lineRule="auto"/>
      <w:ind w:left="1361"/>
    </w:pPr>
    <w:rPr>
      <w:rFonts w:ascii="Calibri" w:eastAsia="Times New Roman" w:hAnsi="Calibri" w:cs="Calibri"/>
      <w:color w:val="auto"/>
      <w:szCs w:val="22"/>
      <w:lang w:eastAsia="en-AU"/>
    </w:rPr>
  </w:style>
  <w:style w:type="paragraph" w:customStyle="1" w:styleId="Pictwide">
    <w:name w:val="Pict wide"/>
    <w:basedOn w:val="Normal"/>
    <w:next w:val="Normal"/>
    <w:uiPriority w:val="13"/>
    <w:semiHidden/>
    <w:qFormat/>
    <w:rsid w:val="00D401B2"/>
    <w:pPr>
      <w:widowControl w:val="0"/>
      <w:snapToGrid/>
      <w:spacing w:before="160" w:after="320" w:line="240" w:lineRule="auto"/>
      <w:ind w:left="794"/>
    </w:pPr>
    <w:rPr>
      <w:rFonts w:ascii="Calibri" w:eastAsia="Times New Roman" w:hAnsi="Calibri" w:cs="Calibri"/>
      <w:color w:val="auto"/>
      <w:sz w:val="24"/>
      <w:szCs w:val="22"/>
      <w:lang w:eastAsia="en-AU"/>
    </w:rPr>
  </w:style>
  <w:style w:type="paragraph" w:styleId="TOC4">
    <w:name w:val="toc 4"/>
    <w:basedOn w:val="Normal"/>
    <w:next w:val="Normal"/>
    <w:uiPriority w:val="39"/>
    <w:rsid w:val="00D401B2"/>
    <w:pPr>
      <w:tabs>
        <w:tab w:val="right" w:leader="dot" w:pos="9639"/>
      </w:tabs>
      <w:snapToGrid/>
      <w:spacing w:after="0" w:line="240" w:lineRule="auto"/>
      <w:ind w:left="1985" w:right="567" w:hanging="567"/>
    </w:pPr>
    <w:rPr>
      <w:rFonts w:ascii="Calibri" w:eastAsia="Times New Roman" w:hAnsi="Calibri" w:cs="Calibri"/>
      <w:color w:val="4C4C4C"/>
      <w:sz w:val="18"/>
      <w:szCs w:val="22"/>
      <w:lang w:eastAsia="en-AU"/>
    </w:rPr>
  </w:style>
  <w:style w:type="paragraph" w:styleId="ListContinue3">
    <w:name w:val="List Continue 3"/>
    <w:basedOn w:val="Normal"/>
    <w:uiPriority w:val="8"/>
    <w:semiHidden/>
    <w:rsid w:val="00D401B2"/>
    <w:pPr>
      <w:snapToGrid/>
      <w:spacing w:after="0" w:line="240" w:lineRule="auto"/>
      <w:ind w:left="1644"/>
    </w:pPr>
    <w:rPr>
      <w:rFonts w:ascii="Calibri" w:eastAsia="Times New Roman" w:hAnsi="Calibri" w:cs="Calibri"/>
      <w:color w:val="auto"/>
      <w:szCs w:val="22"/>
      <w:lang w:eastAsia="en-AU"/>
    </w:rPr>
  </w:style>
  <w:style w:type="paragraph" w:styleId="ListBullet3">
    <w:name w:val="List Bullet 3"/>
    <w:basedOn w:val="Normal"/>
    <w:uiPriority w:val="99"/>
    <w:semiHidden/>
    <w:rsid w:val="00D401B2"/>
    <w:pPr>
      <w:tabs>
        <w:tab w:val="num" w:pos="926"/>
      </w:tabs>
      <w:snapToGrid/>
      <w:spacing w:before="100" w:after="100" w:line="240" w:lineRule="auto"/>
      <w:ind w:left="926" w:hanging="360"/>
      <w:contextualSpacing/>
    </w:pPr>
    <w:rPr>
      <w:rFonts w:ascii="Calibri" w:eastAsia="Times New Roman" w:hAnsi="Calibri" w:cs="Calibri"/>
      <w:color w:val="auto"/>
      <w:szCs w:val="22"/>
      <w:lang w:eastAsia="en-AU"/>
    </w:rPr>
  </w:style>
  <w:style w:type="numbering" w:styleId="ArticleSection">
    <w:name w:val="Outline List 3"/>
    <w:basedOn w:val="NoList"/>
    <w:uiPriority w:val="99"/>
    <w:semiHidden/>
    <w:unhideWhenUsed/>
    <w:rsid w:val="00D401B2"/>
    <w:pPr>
      <w:numPr>
        <w:numId w:val="15"/>
      </w:numPr>
    </w:pPr>
  </w:style>
  <w:style w:type="table" w:styleId="ColorfulGrid">
    <w:name w:val="Colorful Grid"/>
    <w:basedOn w:val="TableNormal"/>
    <w:uiPriority w:val="73"/>
    <w:rsid w:val="00D401B2"/>
    <w:rPr>
      <w:rFonts w:ascii="Arial" w:hAnsi="Arial"/>
      <w:color w:val="000000"/>
      <w:lang w:eastAsia="en-A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D401B2"/>
    <w:rPr>
      <w:rFonts w:ascii="Arial" w:hAnsi="Arial"/>
      <w:color w:val="000000"/>
      <w:lang w:eastAsia="en-A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CaptionTable">
    <w:name w:val="Caption Table"/>
    <w:basedOn w:val="Normal"/>
    <w:uiPriority w:val="14"/>
    <w:rsid w:val="00D401B2"/>
    <w:pPr>
      <w:snapToGrid/>
      <w:spacing w:before="100" w:after="100" w:line="240" w:lineRule="auto"/>
      <w:ind w:left="794"/>
    </w:pPr>
    <w:rPr>
      <w:rFonts w:ascii="Calibri" w:eastAsia="Times New Roman" w:hAnsi="Calibri" w:cs="Calibri"/>
      <w:b/>
      <w:color w:val="auto"/>
      <w:szCs w:val="22"/>
      <w:lang w:eastAsia="en-AU"/>
    </w:rPr>
  </w:style>
  <w:style w:type="table" w:styleId="ColorfulGrid-Accent2">
    <w:name w:val="Colorful Grid Accent 2"/>
    <w:basedOn w:val="TableNormal"/>
    <w:uiPriority w:val="73"/>
    <w:rsid w:val="00D401B2"/>
    <w:rPr>
      <w:rFonts w:ascii="Arial" w:hAnsi="Arial"/>
      <w:color w:val="000000"/>
      <w:lang w:eastAsia="en-A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TableClassic1">
    <w:name w:val="Table Classic 1"/>
    <w:basedOn w:val="TableGrid"/>
    <w:uiPriority w:val="99"/>
    <w:semiHidden/>
    <w:unhideWhenUsed/>
    <w:rsid w:val="00D401B2"/>
    <w:pPr>
      <w:spacing w:after="120" w:line="280" w:lineRule="atLeast"/>
    </w:pPr>
    <w:rPr>
      <w:rFonts w:ascii="Calibri" w:hAnsi="Calibri"/>
      <w:lang w:eastAsia="en-AU"/>
    </w:rPr>
    <w:tblPr>
      <w:tblStyleRowBandSize w:val="1"/>
      <w:tblStyleColBandSize w:val="1"/>
      <w:tblInd w:w="907" w:type="dxa"/>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1">
    <w:name w:val="Light Shading Accent 1"/>
    <w:basedOn w:val="TableNormal"/>
    <w:uiPriority w:val="60"/>
    <w:rsid w:val="00D401B2"/>
    <w:rPr>
      <w:rFonts w:ascii="Arial" w:hAnsi="Arial"/>
      <w:color w:val="365F91"/>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ibliography">
    <w:name w:val="Bibliography"/>
    <w:basedOn w:val="Normal"/>
    <w:next w:val="Normal"/>
    <w:uiPriority w:val="37"/>
    <w:semiHidden/>
    <w:rsid w:val="00D401B2"/>
    <w:pPr>
      <w:snapToGrid/>
      <w:spacing w:before="100" w:after="120" w:line="240" w:lineRule="auto"/>
      <w:ind w:left="794"/>
    </w:pPr>
    <w:rPr>
      <w:rFonts w:ascii="Calibri" w:eastAsia="Times New Roman" w:hAnsi="Calibri" w:cs="Calibri"/>
      <w:i/>
      <w:color w:val="auto"/>
      <w:sz w:val="18"/>
      <w:szCs w:val="22"/>
      <w:lang w:eastAsia="en-AU"/>
    </w:rPr>
  </w:style>
  <w:style w:type="paragraph" w:customStyle="1" w:styleId="CharCharCharChar">
    <w:name w:val="Char Char Char Char"/>
    <w:basedOn w:val="Normal"/>
    <w:semiHidden/>
    <w:rsid w:val="00D401B2"/>
    <w:pPr>
      <w:snapToGrid/>
      <w:spacing w:before="100" w:line="240" w:lineRule="exact"/>
    </w:pPr>
    <w:rPr>
      <w:rFonts w:ascii="Tahoma" w:eastAsia="Times New Roman" w:hAnsi="Tahoma" w:cs="Tahoma"/>
      <w:color w:val="auto"/>
      <w:sz w:val="20"/>
      <w:szCs w:val="20"/>
      <w:lang w:val="en-US"/>
    </w:rPr>
  </w:style>
  <w:style w:type="paragraph" w:customStyle="1" w:styleId="Default">
    <w:name w:val="Default"/>
    <w:semiHidden/>
    <w:rsid w:val="00D401B2"/>
    <w:pPr>
      <w:autoSpaceDE w:val="0"/>
      <w:autoSpaceDN w:val="0"/>
      <w:adjustRightInd w:val="0"/>
    </w:pPr>
    <w:rPr>
      <w:rFonts w:ascii="Arial" w:hAnsi="Arial" w:cs="Arial"/>
      <w:color w:val="000000"/>
      <w:sz w:val="24"/>
      <w:szCs w:val="24"/>
      <w:lang w:eastAsia="en-AU"/>
    </w:rPr>
  </w:style>
  <w:style w:type="table" w:styleId="ColorfulGrid-Accent3">
    <w:name w:val="Colorful Grid Accent 3"/>
    <w:basedOn w:val="TableNormal"/>
    <w:uiPriority w:val="73"/>
    <w:rsid w:val="00D401B2"/>
    <w:rPr>
      <w:rFonts w:ascii="Arial" w:hAnsi="Arial"/>
      <w:color w:val="000000"/>
      <w:lang w:eastAsia="en-A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LightShading">
    <w:name w:val="Light Shading"/>
    <w:basedOn w:val="TableNormal"/>
    <w:uiPriority w:val="60"/>
    <w:rsid w:val="00D401B2"/>
    <w:rPr>
      <w:rFonts w:ascii="Arial" w:hAnsi="Arial"/>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HTMLAcronym">
    <w:name w:val="HTML Acronym"/>
    <w:uiPriority w:val="99"/>
    <w:semiHidden/>
    <w:rsid w:val="00D401B2"/>
  </w:style>
  <w:style w:type="character" w:styleId="HTMLCite">
    <w:name w:val="HTML Cite"/>
    <w:uiPriority w:val="99"/>
    <w:semiHidden/>
    <w:rsid w:val="00D401B2"/>
    <w:rPr>
      <w:i/>
      <w:iCs/>
    </w:rPr>
  </w:style>
  <w:style w:type="character" w:styleId="HTMLCode">
    <w:name w:val="HTML Code"/>
    <w:uiPriority w:val="99"/>
    <w:semiHidden/>
    <w:rsid w:val="00D401B2"/>
    <w:rPr>
      <w:sz w:val="20"/>
      <w:szCs w:val="20"/>
    </w:rPr>
  </w:style>
  <w:style w:type="character" w:styleId="HTMLDefinition">
    <w:name w:val="HTML Definition"/>
    <w:uiPriority w:val="99"/>
    <w:semiHidden/>
    <w:rsid w:val="00D401B2"/>
    <w:rPr>
      <w:i/>
      <w:iCs/>
    </w:rPr>
  </w:style>
  <w:style w:type="character" w:styleId="HTMLKeyboard">
    <w:name w:val="HTML Keyboard"/>
    <w:uiPriority w:val="99"/>
    <w:semiHidden/>
    <w:rsid w:val="00D401B2"/>
    <w:rPr>
      <w:sz w:val="20"/>
      <w:szCs w:val="20"/>
    </w:rPr>
  </w:style>
  <w:style w:type="character" w:styleId="HTMLSample">
    <w:name w:val="HTML Sample"/>
    <w:uiPriority w:val="99"/>
    <w:semiHidden/>
    <w:rsid w:val="00D401B2"/>
    <w:rPr>
      <w:sz w:val="24"/>
      <w:szCs w:val="24"/>
    </w:rPr>
  </w:style>
  <w:style w:type="character" w:styleId="HTMLTypewriter">
    <w:name w:val="HTML Typewriter"/>
    <w:uiPriority w:val="99"/>
    <w:semiHidden/>
    <w:rsid w:val="00D401B2"/>
    <w:rPr>
      <w:sz w:val="20"/>
      <w:szCs w:val="20"/>
    </w:rPr>
  </w:style>
  <w:style w:type="character" w:styleId="HTMLVariable">
    <w:name w:val="HTML Variable"/>
    <w:uiPriority w:val="99"/>
    <w:semiHidden/>
    <w:rsid w:val="00D401B2"/>
    <w:rPr>
      <w:i/>
      <w:iCs/>
    </w:rPr>
  </w:style>
  <w:style w:type="character" w:styleId="IntenseEmphasis">
    <w:name w:val="Intense Emphasis"/>
    <w:uiPriority w:val="21"/>
    <w:qFormat/>
    <w:rsid w:val="00D401B2"/>
    <w:rPr>
      <w:b/>
      <w:bCs/>
      <w:i/>
      <w:iCs/>
      <w:color w:val="4F81BD"/>
    </w:rPr>
  </w:style>
  <w:style w:type="character" w:styleId="PlaceholderText">
    <w:name w:val="Placeholder Text"/>
    <w:uiPriority w:val="99"/>
    <w:semiHidden/>
    <w:rsid w:val="00D401B2"/>
    <w:rPr>
      <w:color w:val="808080"/>
    </w:rPr>
  </w:style>
  <w:style w:type="character" w:styleId="Strong">
    <w:name w:val="Strong"/>
    <w:uiPriority w:val="22"/>
    <w:qFormat/>
    <w:rsid w:val="00D401B2"/>
    <w:rPr>
      <w:b/>
      <w:bCs/>
    </w:rPr>
  </w:style>
  <w:style w:type="character" w:styleId="SubtleEmphasis">
    <w:name w:val="Subtle Emphasis"/>
    <w:uiPriority w:val="19"/>
    <w:qFormat/>
    <w:rsid w:val="00D401B2"/>
    <w:rPr>
      <w:i/>
      <w:iCs/>
      <w:color w:val="808080"/>
    </w:rPr>
  </w:style>
  <w:style w:type="paragraph" w:customStyle="1" w:styleId="Attachment1">
    <w:name w:val="Attachment 1"/>
    <w:next w:val="Normal"/>
    <w:uiPriority w:val="19"/>
    <w:qFormat/>
    <w:rsid w:val="00D401B2"/>
    <w:pPr>
      <w:pageBreakBefore/>
      <w:numPr>
        <w:numId w:val="16"/>
      </w:numPr>
      <w:pBdr>
        <w:bottom w:val="single" w:sz="4" w:space="1" w:color="404040"/>
      </w:pBdr>
      <w:tabs>
        <w:tab w:val="num" w:pos="2610"/>
      </w:tabs>
      <w:spacing w:before="400" w:after="1120"/>
      <w:ind w:left="2606" w:hanging="2606"/>
    </w:pPr>
    <w:rPr>
      <w:rFonts w:ascii="Calibri" w:hAnsi="Calibri" w:cs="Calibri"/>
      <w:color w:val="404040"/>
      <w:sz w:val="40"/>
      <w:szCs w:val="22"/>
    </w:rPr>
  </w:style>
  <w:style w:type="paragraph" w:customStyle="1" w:styleId="FactSheetNormal">
    <w:name w:val="Fact Sheet Normal"/>
    <w:basedOn w:val="Normal"/>
    <w:semiHidden/>
    <w:rsid w:val="00D401B2"/>
    <w:pPr>
      <w:snapToGrid/>
      <w:spacing w:before="100" w:after="120" w:line="240" w:lineRule="auto"/>
    </w:pPr>
    <w:rPr>
      <w:rFonts w:ascii="Calibri" w:eastAsia="Times New Roman" w:hAnsi="Calibri" w:cs="Calibri"/>
      <w:color w:val="auto"/>
      <w:sz w:val="24"/>
      <w:szCs w:val="22"/>
      <w:lang w:eastAsia="en-AU"/>
    </w:rPr>
  </w:style>
  <w:style w:type="paragraph" w:customStyle="1" w:styleId="ListNum1">
    <w:name w:val="List Num1"/>
    <w:basedOn w:val="Normal"/>
    <w:semiHidden/>
    <w:rsid w:val="00D401B2"/>
    <w:pPr>
      <w:tabs>
        <w:tab w:val="left" w:pos="360"/>
      </w:tabs>
      <w:snapToGrid/>
      <w:spacing w:before="100" w:after="100" w:line="240" w:lineRule="auto"/>
      <w:ind w:left="360" w:hanging="360"/>
    </w:pPr>
    <w:rPr>
      <w:rFonts w:ascii="Calibri" w:eastAsia="Times New Roman" w:hAnsi="Calibri" w:cs="Calibri"/>
      <w:color w:val="auto"/>
      <w:sz w:val="24"/>
      <w:szCs w:val="22"/>
      <w:lang w:eastAsia="en-AU"/>
    </w:rPr>
  </w:style>
  <w:style w:type="paragraph" w:customStyle="1" w:styleId="NoteNormal">
    <w:name w:val="Note Normal"/>
    <w:basedOn w:val="Normal"/>
    <w:uiPriority w:val="49"/>
    <w:rsid w:val="00D401B2"/>
    <w:pPr>
      <w:keepNext/>
      <w:keepLines/>
      <w:snapToGrid/>
      <w:spacing w:before="80" w:after="100" w:line="240" w:lineRule="auto"/>
      <w:ind w:left="794"/>
    </w:pPr>
    <w:rPr>
      <w:rFonts w:ascii="Calibri" w:eastAsia="Times New Roman" w:hAnsi="Calibri" w:cs="Calibri"/>
      <w:color w:val="000000"/>
      <w:sz w:val="18"/>
      <w:szCs w:val="22"/>
    </w:rPr>
  </w:style>
  <w:style w:type="table" w:styleId="ColorfulGrid-Accent4">
    <w:name w:val="Colorful Grid Accent 4"/>
    <w:basedOn w:val="TableNormal"/>
    <w:uiPriority w:val="73"/>
    <w:rsid w:val="00D401B2"/>
    <w:rPr>
      <w:rFonts w:ascii="Arial" w:hAnsi="Arial"/>
      <w:color w:val="000000"/>
      <w:lang w:eastAsia="en-A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D401B2"/>
    <w:rPr>
      <w:rFonts w:ascii="Arial" w:hAnsi="Arial"/>
      <w:color w:val="000000"/>
      <w:lang w:eastAsia="en-A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D401B2"/>
    <w:rPr>
      <w:rFonts w:ascii="Arial" w:hAnsi="Arial"/>
      <w:color w:val="000000"/>
      <w:lang w:eastAsia="en-A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rsid w:val="00D401B2"/>
    <w:rPr>
      <w:rFonts w:ascii="Arial" w:hAnsi="Arial"/>
      <w:color w:val="000000"/>
      <w:lang w:eastAsia="en-A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D401B2"/>
    <w:rPr>
      <w:rFonts w:ascii="Arial" w:hAnsi="Arial"/>
      <w:color w:val="000000"/>
      <w:lang w:eastAsia="en-A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D401B2"/>
    <w:rPr>
      <w:rFonts w:ascii="Arial" w:hAnsi="Arial"/>
      <w:color w:val="000000"/>
      <w:lang w:eastAsia="en-A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D401B2"/>
    <w:rPr>
      <w:rFonts w:ascii="Arial" w:hAnsi="Arial"/>
      <w:color w:val="000000"/>
      <w:lang w:eastAsia="en-A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D401B2"/>
    <w:rPr>
      <w:rFonts w:ascii="Arial" w:hAnsi="Arial"/>
      <w:color w:val="000000"/>
      <w:lang w:eastAsia="en-AU"/>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D401B2"/>
    <w:rPr>
      <w:rFonts w:ascii="Arial" w:hAnsi="Arial"/>
      <w:color w:val="000000"/>
      <w:lang w:eastAsia="en-AU"/>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D401B2"/>
    <w:rPr>
      <w:rFonts w:ascii="Arial" w:hAnsi="Arial"/>
      <w:color w:val="000000"/>
      <w:lang w:eastAsia="en-AU"/>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rsid w:val="00D401B2"/>
    <w:rPr>
      <w:rFonts w:ascii="Arial" w:hAnsi="Arial"/>
      <w:color w:val="000000"/>
      <w:lang w:eastAsia="en-A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D401B2"/>
    <w:rPr>
      <w:rFonts w:ascii="Arial" w:hAnsi="Arial"/>
      <w:color w:val="000000"/>
      <w:lang w:eastAsia="en-AU"/>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D401B2"/>
    <w:rPr>
      <w:rFonts w:ascii="Arial" w:hAnsi="Arial"/>
      <w:color w:val="000000"/>
      <w:lang w:eastAsia="en-AU"/>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D401B2"/>
    <w:rPr>
      <w:rFonts w:ascii="Arial" w:hAnsi="Arial"/>
      <w:color w:val="000000"/>
      <w:lang w:eastAsia="en-A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D401B2"/>
    <w:rPr>
      <w:rFonts w:ascii="Arial" w:hAnsi="Arial"/>
      <w:color w:val="000000"/>
      <w:lang w:eastAsia="en-AU"/>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D401B2"/>
    <w:rPr>
      <w:rFonts w:ascii="Arial" w:hAnsi="Arial"/>
      <w:color w:val="000000"/>
      <w:lang w:eastAsia="en-A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D401B2"/>
    <w:rPr>
      <w:rFonts w:ascii="Arial" w:hAnsi="Arial"/>
      <w:color w:val="000000"/>
      <w:lang w:eastAsia="en-A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
    <w:name w:val="Dark List"/>
    <w:basedOn w:val="TableNormal"/>
    <w:uiPriority w:val="70"/>
    <w:rsid w:val="00D401B2"/>
    <w:rPr>
      <w:rFonts w:ascii="Arial" w:hAnsi="Arial"/>
      <w:color w:val="FFFFFF"/>
      <w:lang w:eastAsia="en-AU"/>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D401B2"/>
    <w:rPr>
      <w:rFonts w:ascii="Arial" w:hAnsi="Arial"/>
      <w:color w:val="FFFFFF"/>
      <w:lang w:eastAsia="en-AU"/>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D401B2"/>
    <w:rPr>
      <w:rFonts w:ascii="Arial" w:hAnsi="Arial"/>
      <w:color w:val="FFFFFF"/>
      <w:lang w:eastAsia="en-AU"/>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D401B2"/>
    <w:rPr>
      <w:rFonts w:ascii="Arial" w:hAnsi="Arial"/>
      <w:color w:val="FFFFFF"/>
      <w:lang w:eastAsia="en-AU"/>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D401B2"/>
    <w:rPr>
      <w:rFonts w:ascii="Arial" w:hAnsi="Arial"/>
      <w:color w:val="FFFFFF"/>
      <w:lang w:eastAsia="en-A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D401B2"/>
    <w:rPr>
      <w:rFonts w:ascii="Arial" w:hAnsi="Arial"/>
      <w:color w:val="FFFFFF"/>
      <w:lang w:eastAsia="en-AU"/>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D401B2"/>
    <w:rPr>
      <w:rFonts w:ascii="Arial" w:hAnsi="Arial"/>
      <w:color w:val="FFFFFF"/>
      <w:lang w:eastAsia="en-AU"/>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LightGrid">
    <w:name w:val="Light Grid"/>
    <w:basedOn w:val="TableNormal"/>
    <w:uiPriority w:val="62"/>
    <w:rsid w:val="00D401B2"/>
    <w:rPr>
      <w:rFonts w:ascii="Arial" w:hAnsi="Arial"/>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pple SD Gothic NeoI Regular" w:eastAsia="Times New Roman" w:hAnsi=".Apple SD Gothic NeoI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pple SD Gothic NeoI Regular" w:eastAsia="Times New Roman" w:hAnsi=".Apple SD Gothic NeoI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pple SD Gothic NeoI Regular" w:eastAsia="Times New Roman" w:hAnsi=".Apple SD Gothic NeoI Regular" w:cs="Times New Roman"/>
        <w:b/>
        <w:bCs/>
      </w:rPr>
    </w:tblStylePr>
    <w:tblStylePr w:type="lastCol">
      <w:rPr>
        <w:rFonts w:ascii=".Apple SD Gothic NeoI Regular" w:eastAsia="Times New Roman" w:hAnsi=".Apple SD Gothic NeoI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D401B2"/>
    <w:rPr>
      <w:rFonts w:ascii="Arial" w:hAnsi="Arial"/>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pple SD Gothic NeoI Regular" w:eastAsia="Times New Roman" w:hAnsi=".Apple SD Gothic NeoI Regula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pple SD Gothic NeoI Regular" w:eastAsia="Times New Roman" w:hAnsi=".Apple SD Gothic NeoI Regula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pple SD Gothic NeoI Regular" w:eastAsia="Times New Roman" w:hAnsi=".Apple SD Gothic NeoI Regular" w:cs="Times New Roman"/>
        <w:b/>
        <w:bCs/>
      </w:rPr>
    </w:tblStylePr>
    <w:tblStylePr w:type="lastCol">
      <w:rPr>
        <w:rFonts w:ascii=".Apple SD Gothic NeoI Regular" w:eastAsia="Times New Roman" w:hAnsi=".Apple SD Gothic NeoI Regula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D401B2"/>
    <w:rPr>
      <w:rFonts w:ascii="Arial" w:hAnsi="Arial"/>
      <w:lang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pple SD Gothic NeoI Regular" w:eastAsia="Times New Roman" w:hAnsi=".Apple SD Gothic NeoI Regular"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pple SD Gothic NeoI Regular" w:eastAsia="Times New Roman" w:hAnsi=".Apple SD Gothic NeoI Regular"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pple SD Gothic NeoI Regular" w:eastAsia="Times New Roman" w:hAnsi=".Apple SD Gothic NeoI Regular" w:cs="Times New Roman"/>
        <w:b/>
        <w:bCs/>
      </w:rPr>
    </w:tblStylePr>
    <w:tblStylePr w:type="lastCol">
      <w:rPr>
        <w:rFonts w:ascii=".Apple SD Gothic NeoI Regular" w:eastAsia="Times New Roman" w:hAnsi=".Apple SD Gothic NeoI Regular"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D401B2"/>
    <w:rPr>
      <w:rFonts w:ascii="Arial" w:hAnsi="Arial"/>
      <w:lang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pple SD Gothic NeoI Regular" w:eastAsia="Times New Roman" w:hAnsi=".Apple SD Gothic NeoI Regular"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pple SD Gothic NeoI Regular" w:eastAsia="Times New Roman" w:hAnsi=".Apple SD Gothic NeoI Regular"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pple SD Gothic NeoI Regular" w:eastAsia="Times New Roman" w:hAnsi=".Apple SD Gothic NeoI Regular" w:cs="Times New Roman"/>
        <w:b/>
        <w:bCs/>
      </w:rPr>
    </w:tblStylePr>
    <w:tblStylePr w:type="lastCol">
      <w:rPr>
        <w:rFonts w:ascii=".Apple SD Gothic NeoI Regular" w:eastAsia="Times New Roman" w:hAnsi=".Apple SD Gothic NeoI Regular"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D401B2"/>
    <w:rPr>
      <w:rFonts w:ascii="Arial" w:hAnsi="Arial"/>
      <w:lang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Apple SD Gothic NeoI Regular" w:eastAsia="Times New Roman" w:hAnsi=".Apple SD Gothic NeoI Regula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Apple SD Gothic NeoI Regular" w:eastAsia="Times New Roman" w:hAnsi=".Apple SD Gothic NeoI Regula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pple SD Gothic NeoI Regular" w:eastAsia="Times New Roman" w:hAnsi=".Apple SD Gothic NeoI Regular" w:cs="Times New Roman"/>
        <w:b/>
        <w:bCs/>
      </w:rPr>
    </w:tblStylePr>
    <w:tblStylePr w:type="lastCol">
      <w:rPr>
        <w:rFonts w:ascii=".Apple SD Gothic NeoI Regular" w:eastAsia="Times New Roman" w:hAnsi=".Apple SD Gothic NeoI Regula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D401B2"/>
    <w:rPr>
      <w:rFonts w:ascii="Arial" w:hAnsi="Arial"/>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pple SD Gothic NeoI Regular" w:eastAsia="Times New Roman" w:hAnsi=".Apple SD Gothic NeoI Regula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pple SD Gothic NeoI Regular" w:eastAsia="Times New Roman" w:hAnsi=".Apple SD Gothic NeoI Regula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pple SD Gothic NeoI Regular" w:eastAsia="Times New Roman" w:hAnsi=".Apple SD Gothic NeoI Regular" w:cs="Times New Roman"/>
        <w:b/>
        <w:bCs/>
      </w:rPr>
    </w:tblStylePr>
    <w:tblStylePr w:type="lastCol">
      <w:rPr>
        <w:rFonts w:ascii=".Apple SD Gothic NeoI Regular" w:eastAsia="Times New Roman" w:hAnsi=".Apple SD Gothic NeoI Regula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D401B2"/>
    <w:rPr>
      <w:rFonts w:ascii="Arial" w:hAnsi="Arial"/>
      <w:lang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Apple SD Gothic NeoI Regular" w:eastAsia="Times New Roman" w:hAnsi=".Apple SD Gothic NeoI Regular"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Apple SD Gothic NeoI Regular" w:eastAsia="Times New Roman" w:hAnsi=".Apple SD Gothic NeoI Regular"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Apple SD Gothic NeoI Regular" w:eastAsia="Times New Roman" w:hAnsi=".Apple SD Gothic NeoI Regular" w:cs="Times New Roman"/>
        <w:b/>
        <w:bCs/>
      </w:rPr>
    </w:tblStylePr>
    <w:tblStylePr w:type="lastCol">
      <w:rPr>
        <w:rFonts w:ascii=".Apple SD Gothic NeoI Regular" w:eastAsia="Times New Roman" w:hAnsi=".Apple SD Gothic NeoI Regular"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rsid w:val="00D401B2"/>
    <w:rPr>
      <w:rFonts w:ascii="Arial" w:hAnsi="Arial"/>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D401B2"/>
    <w:rPr>
      <w:rFonts w:ascii="Arial" w:hAnsi="Arial"/>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D401B2"/>
    <w:rPr>
      <w:rFonts w:ascii="Arial" w:hAnsi="Arial"/>
      <w:lang w:eastAsia="en-A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D401B2"/>
    <w:rPr>
      <w:rFonts w:ascii="Arial" w:hAnsi="Arial"/>
      <w:lang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D401B2"/>
    <w:rPr>
      <w:rFonts w:ascii="Arial" w:hAnsi="Arial"/>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D401B2"/>
    <w:rPr>
      <w:rFonts w:ascii="Arial" w:hAnsi="Arial"/>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D401B2"/>
    <w:rPr>
      <w:rFonts w:ascii="Arial" w:hAnsi="Arial"/>
      <w:lang w:eastAsia="en-A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Accent2">
    <w:name w:val="Light Shading Accent 2"/>
    <w:basedOn w:val="TableNormal"/>
    <w:uiPriority w:val="60"/>
    <w:rsid w:val="00D401B2"/>
    <w:rPr>
      <w:rFonts w:ascii="Arial" w:hAnsi="Arial"/>
      <w:color w:val="943634"/>
      <w:lang w:eastAsia="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D401B2"/>
    <w:rPr>
      <w:rFonts w:ascii="Arial" w:hAnsi="Arial"/>
      <w:color w:val="76923C"/>
      <w:lang w:eastAsia="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D401B2"/>
    <w:rPr>
      <w:rFonts w:ascii="Arial" w:hAnsi="Arial"/>
      <w:color w:val="5F497A"/>
      <w:lang w:eastAsia="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D401B2"/>
    <w:rPr>
      <w:rFonts w:ascii="Arial" w:hAnsi="Arial"/>
      <w:color w:val="31849B"/>
      <w:lang w:eastAsia="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D401B2"/>
    <w:rPr>
      <w:rFonts w:ascii="Arial" w:hAnsi="Arial"/>
      <w:color w:val="E36C0A"/>
      <w:lang w:eastAsia="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Grid1">
    <w:name w:val="Medium Grid 1"/>
    <w:basedOn w:val="TableNormal"/>
    <w:uiPriority w:val="67"/>
    <w:rsid w:val="00D401B2"/>
    <w:rPr>
      <w:rFonts w:ascii="Arial" w:hAnsi="Arial"/>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D401B2"/>
    <w:rPr>
      <w:rFonts w:ascii="Arial" w:hAnsi="Arial"/>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D401B2"/>
    <w:rPr>
      <w:rFonts w:ascii="Arial" w:hAnsi="Arial"/>
      <w:lang w:eastAsia="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D401B2"/>
    <w:rPr>
      <w:rFonts w:ascii="Arial" w:hAnsi="Arial"/>
      <w:lang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D401B2"/>
    <w:rPr>
      <w:rFonts w:ascii="Arial" w:hAnsi="Arial"/>
      <w:lang w:eastAsia="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D401B2"/>
    <w:rPr>
      <w:rFonts w:ascii="Arial" w:hAnsi="Arial"/>
      <w:lang w:eastAsia="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D401B2"/>
    <w:rPr>
      <w:rFonts w:ascii="Arial" w:hAnsi="Arial"/>
      <w:lang w:eastAsia="en-A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D401B2"/>
    <w:rPr>
      <w:rFonts w:ascii="Cambria" w:hAnsi="Cambria"/>
      <w:color w:val="00000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D401B2"/>
    <w:rPr>
      <w:rFonts w:ascii="Cambria" w:hAnsi="Cambria"/>
      <w:color w:val="00000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D401B2"/>
    <w:rPr>
      <w:rFonts w:ascii="Cambria" w:hAnsi="Cambria"/>
      <w:color w:val="000000"/>
      <w:lang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D401B2"/>
    <w:rPr>
      <w:rFonts w:ascii="Cambria" w:hAnsi="Cambria"/>
      <w:color w:val="000000"/>
      <w:lang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D401B2"/>
    <w:rPr>
      <w:rFonts w:ascii="Cambria" w:hAnsi="Cambria"/>
      <w:color w:val="000000"/>
      <w:lang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D401B2"/>
    <w:rPr>
      <w:rFonts w:ascii="Cambria" w:hAnsi="Cambria"/>
      <w:color w:val="000000"/>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D401B2"/>
    <w:rPr>
      <w:rFonts w:ascii="Cambria" w:hAnsi="Cambria"/>
      <w:color w:val="000000"/>
      <w:lang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D401B2"/>
    <w:rPr>
      <w:rFonts w:ascii="Arial" w:hAnsi="Arial"/>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D401B2"/>
    <w:rPr>
      <w:rFonts w:ascii="Arial" w:hAnsi="Arial"/>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D401B2"/>
    <w:rPr>
      <w:rFonts w:ascii="Arial" w:hAnsi="Arial"/>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D401B2"/>
    <w:rPr>
      <w:rFonts w:ascii="Arial" w:hAnsi="Arial"/>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D401B2"/>
    <w:rPr>
      <w:rFonts w:ascii="Arial" w:hAnsi="Arial"/>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D401B2"/>
    <w:rPr>
      <w:rFonts w:ascii="Arial" w:hAnsi="Arial"/>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D401B2"/>
    <w:rPr>
      <w:rFonts w:ascii="Arial" w:hAnsi="Arial"/>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rsid w:val="00D401B2"/>
    <w:rPr>
      <w:rFonts w:ascii="Arial" w:hAnsi="Arial"/>
      <w:color w:val="000000"/>
      <w:lang w:eastAsia="en-AU"/>
    </w:rPr>
    <w:tblPr>
      <w:tblStyleRowBandSize w:val="1"/>
      <w:tblStyleColBandSize w:val="1"/>
      <w:tblBorders>
        <w:top w:val="single" w:sz="8" w:space="0" w:color="000000"/>
        <w:bottom w:val="single" w:sz="8" w:space="0" w:color="000000"/>
      </w:tblBorders>
    </w:tblPr>
    <w:tblStylePr w:type="firstRow">
      <w:rPr>
        <w:rFonts w:ascii=".Apple SD Gothic NeoI Regular" w:eastAsia="Times New Roman" w:hAnsi=".Apple SD Gothic NeoI Regula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D401B2"/>
    <w:rPr>
      <w:rFonts w:ascii="Arial" w:hAnsi="Arial"/>
      <w:color w:val="000000"/>
      <w:lang w:eastAsia="en-AU"/>
    </w:rPr>
    <w:tblPr>
      <w:tblStyleRowBandSize w:val="1"/>
      <w:tblStyleColBandSize w:val="1"/>
      <w:tblBorders>
        <w:top w:val="single" w:sz="8" w:space="0" w:color="4F81BD"/>
        <w:bottom w:val="single" w:sz="8" w:space="0" w:color="4F81BD"/>
      </w:tblBorders>
    </w:tblPr>
    <w:tblStylePr w:type="firstRow">
      <w:rPr>
        <w:rFonts w:ascii=".Apple SD Gothic NeoI Regular" w:eastAsia="Times New Roman" w:hAnsi=".Apple SD Gothic NeoI Regula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D401B2"/>
    <w:rPr>
      <w:rFonts w:ascii="Arial" w:hAnsi="Arial"/>
      <w:color w:val="000000"/>
      <w:lang w:eastAsia="en-AU"/>
    </w:rPr>
    <w:tblPr>
      <w:tblStyleRowBandSize w:val="1"/>
      <w:tblStyleColBandSize w:val="1"/>
      <w:tblBorders>
        <w:top w:val="single" w:sz="8" w:space="0" w:color="C0504D"/>
        <w:bottom w:val="single" w:sz="8" w:space="0" w:color="C0504D"/>
      </w:tblBorders>
    </w:tblPr>
    <w:tblStylePr w:type="firstRow">
      <w:rPr>
        <w:rFonts w:ascii=".Apple SD Gothic NeoI Regular" w:eastAsia="Times New Roman" w:hAnsi=".Apple SD Gothic NeoI Regular"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D401B2"/>
    <w:rPr>
      <w:rFonts w:ascii="Arial" w:hAnsi="Arial"/>
      <w:color w:val="000000"/>
      <w:lang w:eastAsia="en-AU"/>
    </w:rPr>
    <w:tblPr>
      <w:tblStyleRowBandSize w:val="1"/>
      <w:tblStyleColBandSize w:val="1"/>
      <w:tblBorders>
        <w:top w:val="single" w:sz="8" w:space="0" w:color="9BBB59"/>
        <w:bottom w:val="single" w:sz="8" w:space="0" w:color="9BBB59"/>
      </w:tblBorders>
    </w:tblPr>
    <w:tblStylePr w:type="firstRow">
      <w:rPr>
        <w:rFonts w:ascii=".Apple SD Gothic NeoI Regular" w:eastAsia="Times New Roman" w:hAnsi=".Apple SD Gothic NeoI Regular"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D401B2"/>
    <w:rPr>
      <w:rFonts w:ascii="Arial" w:hAnsi="Arial"/>
      <w:color w:val="000000"/>
      <w:lang w:eastAsia="en-AU"/>
    </w:rPr>
    <w:tblPr>
      <w:tblStyleRowBandSize w:val="1"/>
      <w:tblStyleColBandSize w:val="1"/>
      <w:tblBorders>
        <w:top w:val="single" w:sz="8" w:space="0" w:color="8064A2"/>
        <w:bottom w:val="single" w:sz="8" w:space="0" w:color="8064A2"/>
      </w:tblBorders>
    </w:tblPr>
    <w:tblStylePr w:type="firstRow">
      <w:rPr>
        <w:rFonts w:ascii=".Apple SD Gothic NeoI Regular" w:eastAsia="Times New Roman" w:hAnsi=".Apple SD Gothic NeoI Regular"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D401B2"/>
    <w:rPr>
      <w:rFonts w:ascii="Arial" w:hAnsi="Arial"/>
      <w:color w:val="000000"/>
      <w:lang w:eastAsia="en-AU"/>
    </w:rPr>
    <w:tblPr>
      <w:tblStyleRowBandSize w:val="1"/>
      <w:tblStyleColBandSize w:val="1"/>
      <w:tblBorders>
        <w:top w:val="single" w:sz="8" w:space="0" w:color="4BACC6"/>
        <w:bottom w:val="single" w:sz="8" w:space="0" w:color="4BACC6"/>
      </w:tblBorders>
    </w:tblPr>
    <w:tblStylePr w:type="firstRow">
      <w:rPr>
        <w:rFonts w:ascii=".Apple SD Gothic NeoI Regular" w:eastAsia="Times New Roman" w:hAnsi=".Apple SD Gothic NeoI Regular"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D401B2"/>
    <w:rPr>
      <w:rFonts w:ascii="Arial" w:hAnsi="Arial"/>
      <w:color w:val="000000"/>
      <w:lang w:eastAsia="en-AU"/>
    </w:rPr>
    <w:tblPr>
      <w:tblStyleRowBandSize w:val="1"/>
      <w:tblStyleColBandSize w:val="1"/>
      <w:tblBorders>
        <w:top w:val="single" w:sz="8" w:space="0" w:color="F79646"/>
        <w:bottom w:val="single" w:sz="8" w:space="0" w:color="F79646"/>
      </w:tblBorders>
    </w:tblPr>
    <w:tblStylePr w:type="firstRow">
      <w:rPr>
        <w:rFonts w:ascii=".Apple SD Gothic NeoI Regular" w:eastAsia="Times New Roman" w:hAnsi=".Apple SD Gothic NeoI Regular"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D401B2"/>
    <w:rPr>
      <w:rFonts w:ascii="Cambria" w:hAnsi="Cambria"/>
      <w:color w:val="00000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D401B2"/>
    <w:rPr>
      <w:rFonts w:ascii="Cambria" w:hAnsi="Cambria"/>
      <w:color w:val="00000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D401B2"/>
    <w:rPr>
      <w:rFonts w:ascii="Cambria" w:hAnsi="Cambria"/>
      <w:color w:val="000000"/>
      <w:lang w:eastAsia="en-A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D401B2"/>
    <w:rPr>
      <w:rFonts w:ascii="Cambria" w:hAnsi="Cambria"/>
      <w:color w:val="000000"/>
      <w:lang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D401B2"/>
    <w:rPr>
      <w:rFonts w:ascii="Cambria" w:hAnsi="Cambria"/>
      <w:color w:val="000000"/>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D401B2"/>
    <w:rPr>
      <w:rFonts w:ascii="Cambria" w:hAnsi="Cambria"/>
      <w:color w:val="000000"/>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D401B2"/>
    <w:rPr>
      <w:rFonts w:ascii="Cambria" w:hAnsi="Cambria"/>
      <w:color w:val="000000"/>
      <w:lang w:eastAsia="en-A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D401B2"/>
    <w:rPr>
      <w:rFonts w:ascii="Arial" w:hAnsi="Arial"/>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D401B2"/>
    <w:rPr>
      <w:rFonts w:ascii="Arial" w:hAnsi="Arial"/>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D401B2"/>
    <w:rPr>
      <w:rFonts w:ascii="Arial" w:hAnsi="Arial"/>
      <w:lang w:eastAsia="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D401B2"/>
    <w:rPr>
      <w:rFonts w:ascii="Arial" w:hAnsi="Arial"/>
      <w:lang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D401B2"/>
    <w:rPr>
      <w:rFonts w:ascii="Arial" w:hAnsi="Arial"/>
      <w:lang w:eastAsia="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D401B2"/>
    <w:rPr>
      <w:rFonts w:ascii="Arial" w:hAnsi="Arial"/>
      <w:lang w:eastAsia="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D401B2"/>
    <w:rPr>
      <w:rFonts w:ascii="Arial" w:hAnsi="Arial"/>
      <w:lang w:eastAsia="en-A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D401B2"/>
    <w:rPr>
      <w:rFonts w:ascii="Arial" w:hAnsi="Arial"/>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D401B2"/>
    <w:rPr>
      <w:rFonts w:ascii="Arial" w:hAnsi="Arial"/>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D401B2"/>
    <w:rPr>
      <w:rFonts w:ascii="Arial" w:hAnsi="Arial"/>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D401B2"/>
    <w:rPr>
      <w:rFonts w:ascii="Arial" w:hAnsi="Arial"/>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D401B2"/>
    <w:rPr>
      <w:rFonts w:ascii="Arial" w:hAnsi="Arial"/>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D401B2"/>
    <w:rPr>
      <w:rFonts w:ascii="Arial" w:hAnsi="Arial"/>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D401B2"/>
    <w:rPr>
      <w:rFonts w:ascii="Arial" w:hAnsi="Arial"/>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D401B2"/>
    <w:pPr>
      <w:spacing w:before="80" w:after="80" w:line="240" w:lineRule="atLeast"/>
      <w:ind w:left="794"/>
    </w:pPr>
    <w:rPr>
      <w:rFonts w:ascii="Arial" w:hAnsi="Arial"/>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401B2"/>
    <w:pPr>
      <w:spacing w:before="80" w:after="80" w:line="240" w:lineRule="atLeast"/>
      <w:ind w:left="794"/>
    </w:pPr>
    <w:rPr>
      <w:rFonts w:ascii="Arial" w:hAnsi="Arial"/>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401B2"/>
    <w:pPr>
      <w:spacing w:before="80" w:after="80" w:line="240" w:lineRule="atLeast"/>
      <w:ind w:left="794"/>
    </w:pPr>
    <w:rPr>
      <w:rFonts w:ascii="Arial" w:hAnsi="Arial"/>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401B2"/>
    <w:pPr>
      <w:spacing w:before="80" w:after="80" w:line="240" w:lineRule="atLeast"/>
      <w:ind w:left="794"/>
    </w:pPr>
    <w:rPr>
      <w:rFonts w:ascii="Arial" w:hAnsi="Arial"/>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401B2"/>
    <w:pPr>
      <w:spacing w:before="80" w:after="80" w:line="240" w:lineRule="atLeast"/>
      <w:ind w:left="794"/>
    </w:pPr>
    <w:rPr>
      <w:rFonts w:ascii="Arial" w:hAnsi="Arial"/>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401B2"/>
    <w:pPr>
      <w:spacing w:before="80" w:after="80" w:line="240" w:lineRule="atLeast"/>
      <w:ind w:left="794"/>
    </w:pPr>
    <w:rPr>
      <w:rFonts w:ascii="Arial" w:hAnsi="Arial"/>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401B2"/>
    <w:pPr>
      <w:spacing w:before="80" w:after="80" w:line="240" w:lineRule="atLeast"/>
      <w:ind w:left="794"/>
    </w:pPr>
    <w:rPr>
      <w:rFonts w:ascii="Arial" w:hAnsi="Arial"/>
      <w:color w:val="FFFFFF"/>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401B2"/>
    <w:pPr>
      <w:spacing w:before="80" w:after="80" w:line="240" w:lineRule="atLeast"/>
      <w:ind w:left="794"/>
    </w:pPr>
    <w:rPr>
      <w:rFonts w:ascii="Arial" w:hAnsi="Arial"/>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401B2"/>
    <w:pPr>
      <w:spacing w:before="80" w:after="80" w:line="240" w:lineRule="atLeast"/>
      <w:ind w:left="794"/>
    </w:pPr>
    <w:rPr>
      <w:rFonts w:ascii="Arial" w:hAnsi="Arial"/>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401B2"/>
    <w:pPr>
      <w:spacing w:before="80" w:after="80" w:line="240" w:lineRule="atLeast"/>
      <w:ind w:left="794"/>
    </w:pPr>
    <w:rPr>
      <w:rFonts w:ascii="Arial" w:hAnsi="Arial"/>
      <w:b/>
      <w:bCs/>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401B2"/>
    <w:pPr>
      <w:spacing w:before="80" w:after="80" w:line="240" w:lineRule="atLeast"/>
      <w:ind w:left="794"/>
    </w:pPr>
    <w:rPr>
      <w:rFonts w:ascii="Arial" w:hAnsi="Arial"/>
      <w:b/>
      <w:bCs/>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401B2"/>
    <w:pPr>
      <w:spacing w:before="80" w:after="80" w:line="240" w:lineRule="atLeast"/>
      <w:ind w:left="794"/>
    </w:pPr>
    <w:rPr>
      <w:rFonts w:ascii="Arial" w:hAnsi="Arial"/>
      <w:b/>
      <w:bCs/>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401B2"/>
    <w:pPr>
      <w:spacing w:before="80" w:after="80" w:line="240" w:lineRule="atLeast"/>
      <w:ind w:left="794"/>
    </w:pPr>
    <w:rPr>
      <w:rFonts w:ascii="Arial" w:hAnsi="Arial"/>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401B2"/>
    <w:pPr>
      <w:spacing w:before="80" w:after="80" w:line="240" w:lineRule="atLeast"/>
      <w:ind w:left="794"/>
    </w:pPr>
    <w:rPr>
      <w:rFonts w:ascii="Arial" w:hAnsi="Arial"/>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401B2"/>
    <w:pPr>
      <w:spacing w:before="80" w:after="80" w:line="240" w:lineRule="atLeast"/>
      <w:ind w:left="794"/>
    </w:pPr>
    <w:rPr>
      <w:rFonts w:ascii="Arial" w:hAnsi="Arial"/>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401B2"/>
    <w:pPr>
      <w:spacing w:before="80" w:after="80" w:line="240" w:lineRule="atLeast"/>
      <w:ind w:left="794"/>
    </w:pPr>
    <w:rPr>
      <w:rFonts w:ascii="Arial" w:hAnsi="Arial"/>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Grid"/>
    <w:uiPriority w:val="99"/>
    <w:rsid w:val="00D401B2"/>
    <w:pPr>
      <w:spacing w:before="100" w:after="100"/>
      <w:ind w:left="794"/>
    </w:pPr>
    <w:rPr>
      <w:rFonts w:ascii="Calibri" w:hAnsi="Calibri"/>
      <w:lang w:eastAsia="en-AU"/>
    </w:rPr>
    <w:tblPr>
      <w:tblStyleRowBandSize w:val="1"/>
      <w:tblStyleColBandSize w:val="1"/>
      <w:tblInd w:w="907" w:type="dxa"/>
      <w:tblBorders>
        <w:top w:val="single" w:sz="2" w:space="0" w:color="000000"/>
        <w:left w:val="none" w:sz="0" w:space="0" w:color="auto"/>
        <w:bottom w:val="single" w:sz="2" w:space="0" w:color="000000"/>
        <w:right w:val="none" w:sz="0" w:space="0" w:color="auto"/>
        <w:insideH w:val="single" w:sz="2" w:space="0" w:color="000000"/>
        <w:insideV w:val="none" w:sz="0"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auto"/>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lastRow">
      <w:rPr>
        <w:i w:val="0"/>
        <w:iCs/>
      </w:rPr>
      <w:tblPr/>
      <w:tcPr>
        <w:tcBorders>
          <w:tl2br w:val="none" w:sz="0" w:space="0" w:color="auto"/>
          <w:tr2bl w:val="none" w:sz="0" w:space="0" w:color="auto"/>
        </w:tcBorders>
      </w:tcPr>
    </w:tblStylePr>
    <w:tblStylePr w:type="firstCol">
      <w:rPr>
        <w:b/>
        <w:color w:val="auto"/>
      </w:rPr>
      <w:tblPr/>
      <w:tcPr>
        <w:shd w:val="clear" w:color="auto" w:fill="E6E6E6"/>
      </w:tcPr>
    </w:tblStylePr>
    <w:tblStylePr w:type="lastCol">
      <w:rPr>
        <w:i w:val="0"/>
        <w:iCs/>
      </w:rPr>
      <w:tblPr/>
      <w:tcPr>
        <w:tcBorders>
          <w:tl2br w:val="none" w:sz="0" w:space="0" w:color="auto"/>
          <w:tr2bl w:val="none" w:sz="0" w:space="0" w:color="auto"/>
        </w:tcBorders>
      </w:tcPr>
    </w:tblStylePr>
    <w:tblStylePr w:type="nwCell">
      <w:rPr>
        <w:b/>
      </w:rPr>
    </w:tblStylePr>
  </w:style>
  <w:style w:type="table" w:styleId="TableGrid3">
    <w:name w:val="Table Grid 3"/>
    <w:basedOn w:val="TableNormal"/>
    <w:uiPriority w:val="99"/>
    <w:semiHidden/>
    <w:unhideWhenUsed/>
    <w:rsid w:val="00D401B2"/>
    <w:pPr>
      <w:spacing w:before="80" w:after="80" w:line="240" w:lineRule="atLeast"/>
      <w:ind w:left="794"/>
    </w:pPr>
    <w:rPr>
      <w:rFonts w:ascii="Arial" w:hAnsi="Arial"/>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401B2"/>
    <w:pPr>
      <w:spacing w:before="80" w:after="80" w:line="240" w:lineRule="atLeast"/>
      <w:ind w:left="794"/>
    </w:pPr>
    <w:rPr>
      <w:rFonts w:ascii="Arial" w:hAnsi="Arial"/>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401B2"/>
    <w:pPr>
      <w:spacing w:before="80" w:after="80" w:line="240" w:lineRule="atLeast"/>
      <w:ind w:left="794"/>
    </w:pPr>
    <w:rPr>
      <w:rFonts w:ascii="Arial" w:hAnsi="Arial"/>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401B2"/>
    <w:pPr>
      <w:spacing w:before="80" w:after="80" w:line="240" w:lineRule="atLeast"/>
      <w:ind w:left="794"/>
    </w:pPr>
    <w:rPr>
      <w:rFonts w:ascii="Arial" w:hAnsi="Arial"/>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401B2"/>
    <w:pPr>
      <w:spacing w:before="80" w:after="80" w:line="240" w:lineRule="atLeast"/>
      <w:ind w:left="794"/>
    </w:pPr>
    <w:rPr>
      <w:rFonts w:ascii="Arial" w:hAnsi="Arial"/>
      <w:b/>
      <w:bCs/>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401B2"/>
    <w:pPr>
      <w:spacing w:before="80" w:after="80" w:line="240" w:lineRule="atLeast"/>
      <w:ind w:left="794"/>
    </w:pPr>
    <w:rPr>
      <w:rFonts w:ascii="Arial" w:hAnsi="Arial"/>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D401B2"/>
    <w:pPr>
      <w:spacing w:before="80" w:after="80" w:line="240" w:lineRule="atLeast"/>
      <w:ind w:left="794"/>
    </w:pPr>
    <w:rPr>
      <w:rFonts w:ascii="Arial" w:hAnsi="Arial"/>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401B2"/>
    <w:pPr>
      <w:spacing w:before="80" w:after="80" w:line="240" w:lineRule="atLeast"/>
      <w:ind w:left="794"/>
    </w:pPr>
    <w:rPr>
      <w:rFonts w:ascii="Arial" w:hAnsi="Arial"/>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401B2"/>
    <w:pPr>
      <w:spacing w:before="80" w:after="80" w:line="240" w:lineRule="atLeast"/>
      <w:ind w:left="794"/>
    </w:pPr>
    <w:rPr>
      <w:rFonts w:ascii="Arial" w:hAnsi="Arial"/>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401B2"/>
    <w:pPr>
      <w:spacing w:before="80" w:after="80" w:line="240" w:lineRule="atLeast"/>
      <w:ind w:left="794"/>
    </w:pPr>
    <w:rPr>
      <w:rFonts w:ascii="Arial" w:hAnsi="Arial"/>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401B2"/>
    <w:pPr>
      <w:spacing w:before="80" w:after="80" w:line="240" w:lineRule="atLeast"/>
      <w:ind w:left="794"/>
    </w:pPr>
    <w:rPr>
      <w:rFonts w:ascii="Arial" w:hAnsi="Arial"/>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401B2"/>
    <w:pPr>
      <w:spacing w:before="80" w:after="80" w:line="240" w:lineRule="atLeast"/>
      <w:ind w:left="794"/>
    </w:pPr>
    <w:rPr>
      <w:rFonts w:ascii="Arial" w:hAnsi="Arial"/>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401B2"/>
    <w:pPr>
      <w:spacing w:before="80" w:after="80" w:line="240" w:lineRule="atLeast"/>
      <w:ind w:left="794"/>
    </w:pPr>
    <w:rPr>
      <w:rFonts w:ascii="Arial" w:hAnsi="Arial"/>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401B2"/>
    <w:pPr>
      <w:spacing w:before="80" w:after="80" w:line="240" w:lineRule="atLeast"/>
      <w:ind w:left="794"/>
    </w:pPr>
    <w:rPr>
      <w:rFonts w:ascii="Arial" w:hAnsi="Arial"/>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D401B2"/>
    <w:pPr>
      <w:spacing w:before="80" w:after="80" w:line="240" w:lineRule="atLeast"/>
      <w:ind w:left="794"/>
    </w:pPr>
    <w:rPr>
      <w:rFonts w:ascii="Arial" w:hAnsi="Arial"/>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401B2"/>
    <w:pPr>
      <w:spacing w:before="80" w:after="80" w:line="240" w:lineRule="atLeast"/>
      <w:ind w:left="794"/>
    </w:pPr>
    <w:rPr>
      <w:rFonts w:ascii="Arial" w:hAnsi="Arial"/>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401B2"/>
    <w:pPr>
      <w:spacing w:before="80" w:after="80" w:line="240" w:lineRule="atLeast"/>
      <w:ind w:left="794"/>
    </w:pPr>
    <w:rPr>
      <w:rFonts w:ascii="Arial" w:hAnsi="Arial"/>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401B2"/>
    <w:pPr>
      <w:spacing w:before="80" w:after="80" w:line="240" w:lineRule="atLeast"/>
      <w:ind w:left="794"/>
    </w:pPr>
    <w:rPr>
      <w:rFonts w:ascii="Arial" w:hAnsi="Arial"/>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401B2"/>
    <w:pPr>
      <w:spacing w:before="80" w:after="80" w:line="240" w:lineRule="atLeast"/>
      <w:ind w:left="794"/>
    </w:pPr>
    <w:rPr>
      <w:rFonts w:ascii="Arial" w:hAnsi="Arial"/>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D401B2"/>
    <w:pPr>
      <w:spacing w:before="80" w:after="80" w:line="240" w:lineRule="atLeast"/>
      <w:ind w:left="794"/>
    </w:pPr>
    <w:rPr>
      <w:rFonts w:ascii="Arial" w:hAnsi="Arial"/>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401B2"/>
    <w:pPr>
      <w:spacing w:before="80" w:after="80" w:line="240" w:lineRule="atLeast"/>
      <w:ind w:left="794"/>
    </w:pPr>
    <w:rPr>
      <w:rFonts w:ascii="Arial" w:hAnsi="Arial"/>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D401B2"/>
    <w:pPr>
      <w:spacing w:before="80" w:after="80" w:line="240" w:lineRule="atLeast"/>
      <w:ind w:left="794"/>
    </w:pPr>
    <w:rPr>
      <w:rFonts w:ascii="Arial" w:hAnsi="Arial"/>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401B2"/>
    <w:pPr>
      <w:spacing w:before="80" w:after="80" w:line="240" w:lineRule="atLeast"/>
      <w:ind w:left="794"/>
    </w:pPr>
    <w:rPr>
      <w:rFonts w:ascii="Arial" w:hAnsi="Arial"/>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401B2"/>
    <w:pPr>
      <w:spacing w:before="80" w:after="80" w:line="240" w:lineRule="atLeast"/>
      <w:ind w:left="794"/>
    </w:pPr>
    <w:rPr>
      <w:rFonts w:ascii="Arial" w:hAnsi="Arial"/>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actSheetTitle">
    <w:name w:val="Fact Sheet Title"/>
    <w:basedOn w:val="Title"/>
    <w:semiHidden/>
    <w:rsid w:val="00D401B2"/>
    <w:pPr>
      <w:snapToGrid/>
      <w:spacing w:before="0" w:after="100" w:line="560" w:lineRule="exact"/>
      <w:ind w:right="0"/>
    </w:pPr>
    <w:rPr>
      <w:rFonts w:ascii="Calibri" w:eastAsia="Times New Roman" w:hAnsi="Calibri" w:cs="Calibri"/>
      <w:bCs w:val="0"/>
      <w:color w:val="1665A1"/>
      <w:kern w:val="28"/>
      <w:sz w:val="60"/>
      <w:szCs w:val="22"/>
      <w:lang w:eastAsia="en-AU"/>
    </w:rPr>
  </w:style>
  <w:style w:type="paragraph" w:customStyle="1" w:styleId="FactSheetBullet2">
    <w:name w:val="Fact Sheet Bullet 2"/>
    <w:basedOn w:val="Normal"/>
    <w:semiHidden/>
    <w:rsid w:val="00D401B2"/>
    <w:pPr>
      <w:snapToGrid/>
      <w:spacing w:before="80" w:after="60" w:line="220" w:lineRule="atLeast"/>
      <w:contextualSpacing/>
    </w:pPr>
    <w:rPr>
      <w:rFonts w:ascii="Calibri" w:eastAsia="Times New Roman" w:hAnsi="Calibri" w:cs="Calibri"/>
      <w:color w:val="auto"/>
      <w:sz w:val="18"/>
      <w:szCs w:val="22"/>
      <w:lang w:eastAsia="en-AU"/>
    </w:rPr>
  </w:style>
  <w:style w:type="paragraph" w:customStyle="1" w:styleId="FactSheetBullet3">
    <w:name w:val="Fact Sheet Bullet 3"/>
    <w:basedOn w:val="FactSheetBullet2"/>
    <w:semiHidden/>
    <w:rsid w:val="00D401B2"/>
  </w:style>
  <w:style w:type="paragraph" w:customStyle="1" w:styleId="FactSheetBullet1">
    <w:name w:val="Fact Sheet Bullet 1"/>
    <w:basedOn w:val="Normal"/>
    <w:semiHidden/>
    <w:rsid w:val="00D401B2"/>
    <w:pPr>
      <w:snapToGrid/>
      <w:spacing w:before="100" w:after="60" w:line="220" w:lineRule="atLeast"/>
      <w:contextualSpacing/>
    </w:pPr>
    <w:rPr>
      <w:rFonts w:ascii="Calibri" w:eastAsia="Times New Roman" w:hAnsi="Calibri" w:cs="Calibri"/>
      <w:color w:val="auto"/>
      <w:sz w:val="18"/>
      <w:szCs w:val="22"/>
      <w:lang w:eastAsia="en-AU"/>
    </w:rPr>
  </w:style>
  <w:style w:type="paragraph" w:customStyle="1" w:styleId="TableHeaderMinutes">
    <w:name w:val="Table Header Minutes"/>
    <w:basedOn w:val="TableHeader"/>
    <w:semiHidden/>
    <w:rsid w:val="00D401B2"/>
    <w:rPr>
      <w:b/>
      <w:bCs/>
      <w:color w:val="auto"/>
      <w:sz w:val="18"/>
      <w:szCs w:val="17"/>
    </w:rPr>
  </w:style>
  <w:style w:type="paragraph" w:customStyle="1" w:styleId="BreakoutList1">
    <w:name w:val="Breakout List 1"/>
    <w:basedOn w:val="BreakoutNormal"/>
    <w:semiHidden/>
    <w:rsid w:val="00D401B2"/>
    <w:pPr>
      <w:numPr>
        <w:numId w:val="17"/>
      </w:numPr>
      <w:tabs>
        <w:tab w:val="num" w:pos="360"/>
      </w:tabs>
      <w:ind w:left="0" w:firstLine="0"/>
    </w:pPr>
  </w:style>
  <w:style w:type="paragraph" w:customStyle="1" w:styleId="BreakoutList2">
    <w:name w:val="Breakout List 2"/>
    <w:basedOn w:val="BreakoutList1"/>
    <w:semiHidden/>
    <w:rsid w:val="00D401B2"/>
    <w:pPr>
      <w:numPr>
        <w:ilvl w:val="1"/>
      </w:numPr>
      <w:tabs>
        <w:tab w:val="clear" w:pos="850"/>
        <w:tab w:val="num" w:pos="360"/>
        <w:tab w:val="num" w:pos="567"/>
        <w:tab w:val="num" w:pos="1800"/>
      </w:tabs>
      <w:ind w:left="0" w:firstLine="0"/>
    </w:pPr>
  </w:style>
  <w:style w:type="paragraph" w:customStyle="1" w:styleId="BreakoutNormal">
    <w:name w:val="Breakout Normal"/>
    <w:basedOn w:val="Normal"/>
    <w:semiHidden/>
    <w:rsid w:val="00D401B2"/>
    <w:pPr>
      <w:snapToGrid/>
      <w:spacing w:before="100" w:after="100" w:line="240" w:lineRule="auto"/>
    </w:pPr>
    <w:rPr>
      <w:rFonts w:ascii="Calibri" w:eastAsia="Times New Roman" w:hAnsi="Calibri" w:cs="Calibri"/>
      <w:color w:val="auto"/>
      <w:sz w:val="20"/>
      <w:szCs w:val="22"/>
      <w:lang w:eastAsia="en-AU"/>
    </w:rPr>
  </w:style>
  <w:style w:type="table" w:customStyle="1" w:styleId="ColorfulGrid1">
    <w:name w:val="Colorful Grid1"/>
    <w:basedOn w:val="TableNormal"/>
    <w:semiHidden/>
    <w:rsid w:val="00D401B2"/>
    <w:rPr>
      <w:rFonts w:ascii="Arial" w:hAnsi="Arial"/>
      <w:color w:val="000000"/>
      <w:lang w:eastAsia="en-A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List1">
    <w:name w:val="Colorful List1"/>
    <w:basedOn w:val="TableNormal"/>
    <w:semiHidden/>
    <w:rsid w:val="00D401B2"/>
    <w:rPr>
      <w:rFonts w:ascii="Arial" w:hAnsi="Arial"/>
      <w:color w:val="000000"/>
      <w:lang w:eastAsia="en-A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cPr>
    </w:tblStylePr>
    <w:tblStylePr w:type="band1Horz">
      <w:tblPr/>
      <w:tcPr>
        <w:shd w:val="clear" w:color="auto" w:fill="CCCCCC"/>
      </w:tcPr>
    </w:tblStylePr>
  </w:style>
  <w:style w:type="table" w:customStyle="1" w:styleId="ColorfulShading1">
    <w:name w:val="Colorful Shading1"/>
    <w:basedOn w:val="TableNormal"/>
    <w:semiHidden/>
    <w:rsid w:val="00D401B2"/>
    <w:rPr>
      <w:rFonts w:ascii="Arial" w:hAnsi="Arial"/>
      <w:color w:val="000000"/>
      <w:lang w:eastAsia="en-A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rkList1">
    <w:name w:val="Dark List1"/>
    <w:basedOn w:val="TableNormal"/>
    <w:semiHidden/>
    <w:rsid w:val="00D401B2"/>
    <w:rPr>
      <w:rFonts w:ascii="Arial" w:hAnsi="Arial"/>
      <w:color w:val="FFFFFF"/>
      <w:lang w:eastAsia="en-AU"/>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paragraph" w:customStyle="1" w:styleId="FactSheetSubtitle">
    <w:name w:val="Fact Sheet Subtitle"/>
    <w:basedOn w:val="FactSheetTitle"/>
    <w:semiHidden/>
    <w:rsid w:val="00D401B2"/>
    <w:pPr>
      <w:spacing w:line="228" w:lineRule="auto"/>
    </w:pPr>
    <w:rPr>
      <w:b w:val="0"/>
      <w:color w:val="4195D3"/>
      <w:sz w:val="40"/>
    </w:rPr>
  </w:style>
  <w:style w:type="table" w:customStyle="1" w:styleId="LightGrid-Accent11">
    <w:name w:val="Light Grid - Accent 11"/>
    <w:basedOn w:val="TableNormal"/>
    <w:semiHidden/>
    <w:rsid w:val="00D401B2"/>
    <w:rPr>
      <w:rFonts w:ascii="Arial" w:hAnsi="Arial"/>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pple SD Gothic NeoI Regular" w:eastAsia="Times New Roman" w:hAnsi=".Apple SD Gothic NeoI Regula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pple SD Gothic NeoI Regular" w:eastAsia="Times New Roman" w:hAnsi=".Apple SD Gothic NeoI Regula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pple SD Gothic NeoI Regular" w:eastAsia="Times New Roman" w:hAnsi=".Apple SD Gothic NeoI Regular" w:cs="Times New Roman"/>
        <w:b/>
        <w:bCs/>
      </w:rPr>
    </w:tblStylePr>
    <w:tblStylePr w:type="lastCol">
      <w:rPr>
        <w:rFonts w:ascii=".Apple SD Gothic NeoI Regular" w:eastAsia="Times New Roman" w:hAnsi=".Apple SD Gothic NeoI Regula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
    <w:name w:val="Light Grid1"/>
    <w:basedOn w:val="TableNormal"/>
    <w:semiHidden/>
    <w:rsid w:val="00D401B2"/>
    <w:rPr>
      <w:rFonts w:ascii="Arial" w:hAnsi="Arial"/>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pple SD Gothic NeoI Regular" w:eastAsia="Times New Roman" w:hAnsi=".Apple SD Gothic NeoI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pple SD Gothic NeoI Regular" w:eastAsia="Times New Roman" w:hAnsi=".Apple SD Gothic NeoI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pple SD Gothic NeoI Regular" w:eastAsia="Times New Roman" w:hAnsi=".Apple SD Gothic NeoI Regular" w:cs="Times New Roman"/>
        <w:b/>
        <w:bCs/>
      </w:rPr>
    </w:tblStylePr>
    <w:tblStylePr w:type="lastCol">
      <w:rPr>
        <w:rFonts w:ascii=".Apple SD Gothic NeoI Regular" w:eastAsia="Times New Roman" w:hAnsi=".Apple SD Gothic NeoI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11">
    <w:name w:val="Light List - Accent 11"/>
    <w:basedOn w:val="TableNormal"/>
    <w:semiHidden/>
    <w:rsid w:val="00D401B2"/>
    <w:rPr>
      <w:rFonts w:ascii="Arial" w:hAnsi="Arial"/>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semiHidden/>
    <w:rsid w:val="00D401B2"/>
    <w:rPr>
      <w:rFonts w:ascii="Arial" w:hAnsi="Arial"/>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
    <w:name w:val="Light Shading - Accent 11"/>
    <w:basedOn w:val="TableNormal"/>
    <w:semiHidden/>
    <w:rsid w:val="00D401B2"/>
    <w:rPr>
      <w:rFonts w:ascii="Arial" w:hAnsi="Arial"/>
      <w:color w:val="376092"/>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table" w:customStyle="1" w:styleId="LightShading1">
    <w:name w:val="Light Shading1"/>
    <w:basedOn w:val="TableNormal"/>
    <w:semiHidden/>
    <w:rsid w:val="00D401B2"/>
    <w:rPr>
      <w:rFonts w:ascii="Arial" w:hAnsi="Arial"/>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table" w:customStyle="1" w:styleId="MediumGrid11">
    <w:name w:val="Medium Grid 11"/>
    <w:basedOn w:val="TableNormal"/>
    <w:semiHidden/>
    <w:rsid w:val="00D401B2"/>
    <w:rPr>
      <w:rFonts w:ascii="Arial" w:hAnsi="Arial"/>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BFBFBF"/>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21">
    <w:name w:val="Medium Grid 21"/>
    <w:basedOn w:val="TableNormal"/>
    <w:semiHidden/>
    <w:rsid w:val="00D401B2"/>
    <w:rPr>
      <w:rFonts w:ascii="Cambria" w:hAnsi="Cambria"/>
      <w:color w:val="00000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BFBFBF"/>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31">
    <w:name w:val="Medium Grid 31"/>
    <w:basedOn w:val="TableNormal"/>
    <w:semiHidden/>
    <w:rsid w:val="00D401B2"/>
    <w:rPr>
      <w:rFonts w:ascii="Arial" w:hAnsi="Arial"/>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FBF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Accent11">
    <w:name w:val="Medium List 1 - Accent 11"/>
    <w:basedOn w:val="TableNormal"/>
    <w:semiHidden/>
    <w:rsid w:val="00D401B2"/>
    <w:rPr>
      <w:rFonts w:ascii="Arial" w:hAnsi="Arial"/>
      <w:color w:val="000000"/>
      <w:lang w:eastAsia="en-AU"/>
    </w:rPr>
    <w:tblPr>
      <w:tblStyleRowBandSize w:val="1"/>
      <w:tblStyleColBandSize w:val="1"/>
      <w:tblBorders>
        <w:top w:val="single" w:sz="8" w:space="0" w:color="4F81BD"/>
        <w:bottom w:val="single" w:sz="8" w:space="0" w:color="4F81BD"/>
      </w:tblBorders>
    </w:tblPr>
    <w:tblStylePr w:type="firstRow">
      <w:rPr>
        <w:rFonts w:ascii=".Apple SD Gothic NeoI Regular" w:eastAsia="Times New Roman" w:hAnsi=".Apple SD Gothic NeoI Regula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customStyle="1" w:styleId="MediumList11">
    <w:name w:val="Medium List 11"/>
    <w:basedOn w:val="TableNormal"/>
    <w:semiHidden/>
    <w:rsid w:val="00D401B2"/>
    <w:rPr>
      <w:rFonts w:ascii="Arial" w:hAnsi="Arial"/>
      <w:color w:val="000000"/>
      <w:lang w:eastAsia="en-AU"/>
    </w:rPr>
    <w:tblPr>
      <w:tblStyleRowBandSize w:val="1"/>
      <w:tblStyleColBandSize w:val="1"/>
      <w:tblBorders>
        <w:top w:val="single" w:sz="8" w:space="0" w:color="000000"/>
        <w:bottom w:val="single" w:sz="8" w:space="0" w:color="000000"/>
      </w:tblBorders>
    </w:tblPr>
    <w:tblStylePr w:type="firstRow">
      <w:rPr>
        <w:rFonts w:ascii=".Apple SD Gothic NeoI Regular" w:eastAsia="Times New Roman" w:hAnsi=".Apple SD Gothic NeoI Regula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customStyle="1" w:styleId="MediumList21">
    <w:name w:val="Medium List 21"/>
    <w:basedOn w:val="TableNormal"/>
    <w:semiHidden/>
    <w:rsid w:val="00D401B2"/>
    <w:rPr>
      <w:rFonts w:ascii="Cambria" w:hAnsi="Cambria"/>
      <w:color w:val="00000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FBFBF"/>
      </w:tcPr>
    </w:tblStylePr>
    <w:tblStylePr w:type="band1Horz">
      <w:tblPr/>
      <w:tcPr>
        <w:tcBorders>
          <w:top w:val="nil"/>
          <w:bottom w:val="nil"/>
          <w:insideH w:val="nil"/>
          <w:insideV w:val="nil"/>
        </w:tcBorders>
        <w:shd w:val="clear" w:color="auto" w:fill="BFBFBF"/>
      </w:tcPr>
    </w:tblStylePr>
    <w:tblStylePr w:type="nwCell">
      <w:tblPr/>
      <w:tcPr>
        <w:shd w:val="clear" w:color="auto" w:fill="FFFFFF"/>
      </w:tcPr>
    </w:tblStylePr>
    <w:tblStylePr w:type="swCell">
      <w:tblPr/>
      <w:tcPr>
        <w:tcBorders>
          <w:top w:val="nil"/>
        </w:tcBorders>
      </w:tcPr>
    </w:tblStylePr>
  </w:style>
  <w:style w:type="table" w:customStyle="1" w:styleId="MediumShading1-Accent11">
    <w:name w:val="Medium Shading 1 - Accent 11"/>
    <w:basedOn w:val="TableNormal"/>
    <w:semiHidden/>
    <w:rsid w:val="00D401B2"/>
    <w:rPr>
      <w:rFonts w:ascii="Arial" w:hAnsi="Arial"/>
      <w:lang w:eastAsia="en-AU"/>
    </w:rPr>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tblBorders>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table" w:customStyle="1" w:styleId="MediumShading11">
    <w:name w:val="Medium Shading 11"/>
    <w:basedOn w:val="TableNormal"/>
    <w:semiHidden/>
    <w:rsid w:val="00D401B2"/>
    <w:rPr>
      <w:rFonts w:ascii="Arial" w:hAnsi="Arial"/>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insideH w:val="nil"/>
          <w:insideV w:val="nil"/>
        </w:tcBorders>
        <w:shd w:val="clear" w:color="auto" w:fill="BFBFBF"/>
      </w:tcPr>
    </w:tblStylePr>
    <w:tblStylePr w:type="band2Horz">
      <w:tblPr/>
      <w:tcPr>
        <w:tcBorders>
          <w:insideH w:val="nil"/>
          <w:insideV w:val="nil"/>
        </w:tcBorders>
      </w:tcPr>
    </w:tblStylePr>
  </w:style>
  <w:style w:type="table" w:customStyle="1" w:styleId="MediumShading2-Accent11">
    <w:name w:val="Medium Shading 2 - Accent 11"/>
    <w:basedOn w:val="TableNormal"/>
    <w:semiHidden/>
    <w:rsid w:val="00D401B2"/>
    <w:rPr>
      <w:rFonts w:ascii="Arial" w:hAnsi="Arial"/>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semiHidden/>
    <w:rsid w:val="00D401B2"/>
    <w:rPr>
      <w:rFonts w:ascii="Arial" w:hAnsi="Arial"/>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ListNum2">
    <w:name w:val="ListNum 2"/>
    <w:basedOn w:val="Normal"/>
    <w:semiHidden/>
    <w:rsid w:val="00D401B2"/>
    <w:pPr>
      <w:tabs>
        <w:tab w:val="num" w:pos="850"/>
      </w:tabs>
      <w:snapToGrid/>
      <w:spacing w:before="100" w:after="100" w:line="240" w:lineRule="auto"/>
      <w:ind w:left="850" w:hanging="283"/>
    </w:pPr>
    <w:rPr>
      <w:rFonts w:ascii="Calibri" w:eastAsia="Times New Roman" w:hAnsi="Calibri" w:cs="Calibri"/>
      <w:color w:val="auto"/>
      <w:sz w:val="24"/>
      <w:szCs w:val="22"/>
      <w:lang w:eastAsia="en-AU"/>
    </w:rPr>
  </w:style>
  <w:style w:type="paragraph" w:customStyle="1" w:styleId="FactSheetHeading1">
    <w:name w:val="Fact Sheet Heading 1"/>
    <w:semiHidden/>
    <w:rsid w:val="00D401B2"/>
    <w:pPr>
      <w:keepNext/>
      <w:keepLines/>
      <w:spacing w:before="200" w:after="200" w:line="260" w:lineRule="exact"/>
    </w:pPr>
    <w:rPr>
      <w:rFonts w:ascii="Calibri" w:hAnsi="Calibri" w:cs="Calibri"/>
      <w:b/>
      <w:bCs/>
      <w:color w:val="1665A1"/>
      <w:sz w:val="32"/>
      <w:szCs w:val="24"/>
      <w:lang w:eastAsia="en-AU"/>
    </w:rPr>
  </w:style>
  <w:style w:type="paragraph" w:customStyle="1" w:styleId="Normaltexttable">
    <w:name w:val="Normal text table"/>
    <w:basedOn w:val="Normal"/>
    <w:semiHidden/>
    <w:rsid w:val="00D401B2"/>
    <w:pPr>
      <w:snapToGrid/>
      <w:spacing w:before="120" w:after="120" w:line="240" w:lineRule="auto"/>
    </w:pPr>
    <w:rPr>
      <w:rFonts w:ascii="Arial" w:eastAsia="Times New Roman" w:hAnsi="Arial" w:cs="Times New Roman"/>
      <w:color w:val="auto"/>
      <w:sz w:val="21"/>
      <w:szCs w:val="24"/>
      <w:lang w:eastAsia="en-AU"/>
    </w:rPr>
  </w:style>
  <w:style w:type="paragraph" w:customStyle="1" w:styleId="Numberedlist">
    <w:name w:val="Numbered list"/>
    <w:basedOn w:val="Normal"/>
    <w:semiHidden/>
    <w:rsid w:val="00D401B2"/>
    <w:pPr>
      <w:numPr>
        <w:numId w:val="18"/>
      </w:numPr>
      <w:tabs>
        <w:tab w:val="clear" w:pos="567"/>
        <w:tab w:val="num" w:pos="360"/>
      </w:tabs>
      <w:snapToGrid/>
      <w:spacing w:before="100" w:after="240" w:line="240" w:lineRule="atLeast"/>
    </w:pPr>
    <w:rPr>
      <w:rFonts w:ascii="Calibri" w:eastAsia="Times New Roman" w:hAnsi="Calibri" w:cs="Calibri"/>
      <w:color w:val="auto"/>
      <w:szCs w:val="22"/>
    </w:rPr>
  </w:style>
  <w:style w:type="table" w:customStyle="1" w:styleId="Style1">
    <w:name w:val="Style1"/>
    <w:basedOn w:val="TableGrid8"/>
    <w:uiPriority w:val="99"/>
    <w:rsid w:val="00D401B2"/>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NoSpacing">
    <w:name w:val="No Spacing"/>
    <w:uiPriority w:val="1"/>
    <w:qFormat/>
    <w:rsid w:val="002262C0"/>
    <w:pPr>
      <w:snapToGrid w:val="0"/>
    </w:pPr>
    <w:rPr>
      <w:rFonts w:asciiTheme="minorHAnsi" w:eastAsia="Times" w:hAnsiTheme="minorHAnsi" w:cs="Arial"/>
      <w:color w:val="000000" w:themeColor="text1"/>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7146318">
      <w:bodyDiv w:val="1"/>
      <w:marLeft w:val="0"/>
      <w:marRight w:val="0"/>
      <w:marTop w:val="0"/>
      <w:marBottom w:val="0"/>
      <w:divBdr>
        <w:top w:val="none" w:sz="0" w:space="0" w:color="auto"/>
        <w:left w:val="none" w:sz="0" w:space="0" w:color="auto"/>
        <w:bottom w:val="none" w:sz="0" w:space="0" w:color="auto"/>
        <w:right w:val="none" w:sz="0" w:space="0" w:color="auto"/>
      </w:divBdr>
    </w:div>
    <w:div w:id="832138994">
      <w:bodyDiv w:val="1"/>
      <w:marLeft w:val="0"/>
      <w:marRight w:val="0"/>
      <w:marTop w:val="0"/>
      <w:marBottom w:val="0"/>
      <w:divBdr>
        <w:top w:val="none" w:sz="0" w:space="0" w:color="auto"/>
        <w:left w:val="none" w:sz="0" w:space="0" w:color="auto"/>
        <w:bottom w:val="none" w:sz="0" w:space="0" w:color="auto"/>
        <w:right w:val="none" w:sz="0" w:space="0" w:color="auto"/>
      </w:divBdr>
      <w:divsChild>
        <w:div w:id="69088491">
          <w:marLeft w:val="346"/>
          <w:marRight w:val="0"/>
          <w:marTop w:val="160"/>
          <w:marBottom w:val="0"/>
          <w:divBdr>
            <w:top w:val="none" w:sz="0" w:space="0" w:color="auto"/>
            <w:left w:val="none" w:sz="0" w:space="0" w:color="auto"/>
            <w:bottom w:val="none" w:sz="0" w:space="0" w:color="auto"/>
            <w:right w:val="none" w:sz="0" w:space="0" w:color="auto"/>
          </w:divBdr>
        </w:div>
        <w:div w:id="211354884">
          <w:marLeft w:val="346"/>
          <w:marRight w:val="0"/>
          <w:marTop w:val="160"/>
          <w:marBottom w:val="0"/>
          <w:divBdr>
            <w:top w:val="none" w:sz="0" w:space="0" w:color="auto"/>
            <w:left w:val="none" w:sz="0" w:space="0" w:color="auto"/>
            <w:bottom w:val="none" w:sz="0" w:space="0" w:color="auto"/>
            <w:right w:val="none" w:sz="0" w:space="0" w:color="auto"/>
          </w:divBdr>
        </w:div>
        <w:div w:id="1030302984">
          <w:marLeft w:val="346"/>
          <w:marRight w:val="0"/>
          <w:marTop w:val="160"/>
          <w:marBottom w:val="0"/>
          <w:divBdr>
            <w:top w:val="none" w:sz="0" w:space="0" w:color="auto"/>
            <w:left w:val="none" w:sz="0" w:space="0" w:color="auto"/>
            <w:bottom w:val="none" w:sz="0" w:space="0" w:color="auto"/>
            <w:right w:val="none" w:sz="0" w:space="0" w:color="auto"/>
          </w:divBdr>
        </w:div>
      </w:divsChild>
    </w:div>
    <w:div w:id="1603876581">
      <w:bodyDiv w:val="1"/>
      <w:marLeft w:val="0"/>
      <w:marRight w:val="0"/>
      <w:marTop w:val="0"/>
      <w:marBottom w:val="0"/>
      <w:divBdr>
        <w:top w:val="none" w:sz="0" w:space="0" w:color="auto"/>
        <w:left w:val="none" w:sz="0" w:space="0" w:color="auto"/>
        <w:bottom w:val="none" w:sz="0" w:space="0" w:color="auto"/>
        <w:right w:val="none" w:sz="0" w:space="0" w:color="auto"/>
      </w:divBdr>
    </w:div>
    <w:div w:id="207508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IPpolicy@dtf.vic.gov.au" TargetMode="External"/><Relationship Id="rId21" Type="http://schemas.openxmlformats.org/officeDocument/2006/relationships/image" Target="media/image5.png"/><Relationship Id="rId42" Type="http://schemas.openxmlformats.org/officeDocument/2006/relationships/hyperlink" Target="http://creativecommons.org.au" TargetMode="External"/><Relationship Id="rId47" Type="http://schemas.openxmlformats.org/officeDocument/2006/relationships/hyperlink" Target="mailto:information@dtf.vic.gov.au" TargetMode="External"/><Relationship Id="rId63" Type="http://schemas.openxmlformats.org/officeDocument/2006/relationships/hyperlink" Target="https://www.vic.gov.au/intellectual-property-policy" TargetMode="External"/><Relationship Id="rId68" Type="http://schemas.openxmlformats.org/officeDocument/2006/relationships/hyperlink" Target="https://www.legislation.gov.au/C2004A04969/latest/text" TargetMode="External"/><Relationship Id="rId84" Type="http://schemas.openxmlformats.org/officeDocument/2006/relationships/image" Target="media/image15.png"/><Relationship Id="rId89" Type="http://schemas.openxmlformats.org/officeDocument/2006/relationships/diagramColors" Target="diagrams/colors2.xml"/><Relationship Id="rId7" Type="http://schemas.openxmlformats.org/officeDocument/2006/relationships/numbering" Target="numbering.xml"/><Relationship Id="rId71" Type="http://schemas.openxmlformats.org/officeDocument/2006/relationships/hyperlink" Target="https://www.dtf.vic.gov.au/financial-management-government/pricing-value" TargetMode="External"/><Relationship Id="rId92" Type="http://schemas.openxmlformats.org/officeDocument/2006/relationships/hyperlink" Target="http://www.ipaustralia.gov.au/get-the-right-ip/patents/search-for-a-patent/"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mailto:IPpolicy@dtf.vic.gov.au" TargetMode="External"/><Relationship Id="rId11" Type="http://schemas.openxmlformats.org/officeDocument/2006/relationships/footnotes" Target="footnotes.xml"/><Relationship Id="rId24" Type="http://schemas.openxmlformats.org/officeDocument/2006/relationships/hyperlink" Target="http://www.vic.gov.au/IPpolicy/wp-content/uploads/2012/08/Intellectual-Property-Policy-Intent-and-Principles-20-August-2012.docx" TargetMode="External"/><Relationship Id="rId32" Type="http://schemas.openxmlformats.org/officeDocument/2006/relationships/image" Target="media/image7.png"/><Relationship Id="rId37" Type="http://schemas.openxmlformats.org/officeDocument/2006/relationships/hyperlink" Target="mailto:IPpolicy@dtf.vic.gov.au" TargetMode="External"/><Relationship Id="rId40" Type="http://schemas.openxmlformats.org/officeDocument/2006/relationships/hyperlink" Target="mailto:IPpolicy@dtf.vic.gov.au" TargetMode="External"/><Relationship Id="rId45" Type="http://schemas.openxmlformats.org/officeDocument/2006/relationships/hyperlink" Target="http://creativecommons.org/licenses/by/3.0/au/" TargetMode="External"/><Relationship Id="rId53" Type="http://schemas.openxmlformats.org/officeDocument/2006/relationships/hyperlink" Target="mailto:IPpolicy@dtf.vic.gov.au" TargetMode="External"/><Relationship Id="rId58" Type="http://schemas.openxmlformats.org/officeDocument/2006/relationships/diagramQuickStyle" Target="diagrams/quickStyle1.xml"/><Relationship Id="rId66" Type="http://schemas.openxmlformats.org/officeDocument/2006/relationships/hyperlink" Target="https://www.legislation.gov.au/C2004A04014/latest/text" TargetMode="External"/><Relationship Id="rId74" Type="http://schemas.openxmlformats.org/officeDocument/2006/relationships/hyperlink" Target="http://www.acip.gov.au" TargetMode="External"/><Relationship Id="rId79" Type="http://schemas.openxmlformats.org/officeDocument/2006/relationships/hyperlink" Target="http://www.ipaustralia.gov.au/" TargetMode="External"/><Relationship Id="rId87" Type="http://schemas.openxmlformats.org/officeDocument/2006/relationships/diagramLayout" Target="diagrams/layout2.xml"/><Relationship Id="rId102" Type="http://schemas.openxmlformats.org/officeDocument/2006/relationships/header" Target="header3.xml"/><Relationship Id="rId5" Type="http://schemas.openxmlformats.org/officeDocument/2006/relationships/customXml" Target="../customXml/item5.xml"/><Relationship Id="rId61" Type="http://schemas.openxmlformats.org/officeDocument/2006/relationships/hyperlink" Target="mailto:IPpolicy@dtf.vic.gov.au." TargetMode="External"/><Relationship Id="rId82" Type="http://schemas.openxmlformats.org/officeDocument/2006/relationships/hyperlink" Target="mailto:ippolicy@dgs.vic.gov.au" TargetMode="External"/><Relationship Id="rId90" Type="http://schemas.microsoft.com/office/2007/relationships/diagramDrawing" Target="diagrams/drawing2.xml"/><Relationship Id="rId95" Type="http://schemas.openxmlformats.org/officeDocument/2006/relationships/hyperlink" Target="http://www.ipaustralia.gov.au/get-the-right-ip/patents/international-patents/application-process/" TargetMode="External"/><Relationship Id="rId19" Type="http://schemas.openxmlformats.org/officeDocument/2006/relationships/hyperlink" Target="http://creativecommons.org/licenses/by/4.0/" TargetMode="External"/><Relationship Id="rId14" Type="http://schemas.openxmlformats.org/officeDocument/2006/relationships/footer" Target="footer1.xml"/><Relationship Id="rId22" Type="http://schemas.microsoft.com/office/2007/relationships/hdphoto" Target="media/hdphoto1.wdp"/><Relationship Id="rId27" Type="http://schemas.openxmlformats.org/officeDocument/2006/relationships/hyperlink" Target="mailto:IPpolicy@dtf.vic.gov.au" TargetMode="External"/><Relationship Id="rId30" Type="http://schemas.openxmlformats.org/officeDocument/2006/relationships/hyperlink" Target="mailto:IPpolicy@dtf.vic.gov.au" TargetMode="External"/><Relationship Id="rId35" Type="http://schemas.openxmlformats.org/officeDocument/2006/relationships/image" Target="media/image10.png"/><Relationship Id="rId43" Type="http://schemas.openxmlformats.org/officeDocument/2006/relationships/image" Target="media/image13.png"/><Relationship Id="rId48" Type="http://schemas.openxmlformats.org/officeDocument/2006/relationships/hyperlink" Target="http://www.dtf.vic.gov.au/Legal/Copyright" TargetMode="External"/><Relationship Id="rId56" Type="http://schemas.openxmlformats.org/officeDocument/2006/relationships/diagramData" Target="diagrams/data1.xml"/><Relationship Id="rId64" Type="http://schemas.openxmlformats.org/officeDocument/2006/relationships/hyperlink" Target="https://www.legislation.gov.au/C1968A00063/latest/text" TargetMode="External"/><Relationship Id="rId69" Type="http://schemas.openxmlformats.org/officeDocument/2006/relationships/hyperlink" Target="https://www.vic.gov.au/intellectual-property-policy" TargetMode="External"/><Relationship Id="rId77" Type="http://schemas.openxmlformats.org/officeDocument/2006/relationships/hyperlink" Target="https://www.buyingfor.vic.gov.au/" TargetMode="External"/><Relationship Id="rId100" Type="http://schemas.openxmlformats.org/officeDocument/2006/relationships/hyperlink" Target="http://www.ipaustralia.gov.au/get-the-right-ip/other-types-of-IP/circuit-layout-rights/" TargetMode="External"/><Relationship Id="rId105"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mailto:ippolicy@dgs.vic.gov.au" TargetMode="External"/><Relationship Id="rId72" Type="http://schemas.openxmlformats.org/officeDocument/2006/relationships/hyperlink" Target="https://www.ag.gov.au/rights-and-protections/publications/australian-government-intellectual-property-manual" TargetMode="External"/><Relationship Id="rId80" Type="http://schemas.openxmlformats.org/officeDocument/2006/relationships/hyperlink" Target="http://www.wipo.int" TargetMode="External"/><Relationship Id="rId85" Type="http://schemas.microsoft.com/office/2007/relationships/hdphoto" Target="media/hdphoto2.wdp"/><Relationship Id="rId93" Type="http://schemas.openxmlformats.org/officeDocument/2006/relationships/hyperlink" Target="http://www.ipaustralia.gov.au/get-the-right-ip/patents/patent-application-process/standard-patent-application-process/" TargetMode="External"/><Relationship Id="rId98" Type="http://schemas.openxmlformats.org/officeDocument/2006/relationships/hyperlink" Target="http://www.ipaustralia.gov.au/get-the-right-ip/patents/patent-application-process/expedited-and-modified-examination-for-standard-patents/"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creativecommons.org/licenses/by/3.0/au/" TargetMode="External"/><Relationship Id="rId25" Type="http://schemas.openxmlformats.org/officeDocument/2006/relationships/hyperlink" Target="mailto:IPpolicy@dtf.vic.gov.au" TargetMode="External"/><Relationship Id="rId33" Type="http://schemas.openxmlformats.org/officeDocument/2006/relationships/image" Target="media/image8.png"/><Relationship Id="rId38" Type="http://schemas.openxmlformats.org/officeDocument/2006/relationships/image" Target="media/image12.png"/><Relationship Id="rId46" Type="http://schemas.openxmlformats.org/officeDocument/2006/relationships/hyperlink" Target="http://creativecommons.org/licenses/by/4.0/" TargetMode="External"/><Relationship Id="rId59" Type="http://schemas.openxmlformats.org/officeDocument/2006/relationships/diagramColors" Target="diagrams/colors1.xml"/><Relationship Id="rId67" Type="http://schemas.openxmlformats.org/officeDocument/2006/relationships/hyperlink" Target="https://www.legislation.gov.au/C2004A04783/latest/text" TargetMode="External"/><Relationship Id="rId103" Type="http://schemas.openxmlformats.org/officeDocument/2006/relationships/header" Target="header4.xml"/><Relationship Id="rId20" Type="http://schemas.openxmlformats.org/officeDocument/2006/relationships/hyperlink" Target="mailto:ippolicy@dgs.vic.gov.au" TargetMode="External"/><Relationship Id="rId41" Type="http://schemas.openxmlformats.org/officeDocument/2006/relationships/hyperlink" Target="https://www.vic.gov.au/intellectual-property-policy" TargetMode="External"/><Relationship Id="rId54" Type="http://schemas.openxmlformats.org/officeDocument/2006/relationships/hyperlink" Target="mailto:IPpolicy@dtf.vic.gov.au" TargetMode="External"/><Relationship Id="rId62" Type="http://schemas.openxmlformats.org/officeDocument/2006/relationships/hyperlink" Target="mailto:IPpolicy@dtf.vic.gov.au" TargetMode="External"/><Relationship Id="rId70" Type="http://schemas.openxmlformats.org/officeDocument/2006/relationships/hyperlink" Target="https://www.data.vic.gov.au/datavic-access-policy" TargetMode="External"/><Relationship Id="rId75" Type="http://schemas.openxmlformats.org/officeDocument/2006/relationships/hyperlink" Target="http://www.artslaw.com.au" TargetMode="External"/><Relationship Id="rId83" Type="http://schemas.openxmlformats.org/officeDocument/2006/relationships/hyperlink" Target="mailto:ippolicy@dgs.vic.gov.au" TargetMode="External"/><Relationship Id="rId88" Type="http://schemas.openxmlformats.org/officeDocument/2006/relationships/diagramQuickStyle" Target="diagrams/quickStyle2.xml"/><Relationship Id="rId91" Type="http://schemas.openxmlformats.org/officeDocument/2006/relationships/hyperlink" Target="http://www.ipaustralia.gov.au/get-the-right-ip/trade-marks/" TargetMode="External"/><Relationship Id="rId96" Type="http://schemas.openxmlformats.org/officeDocument/2006/relationships/hyperlink" Target="http://www.ipaustralia.gov.au/get-the-right-ip/patents/time-and-costs/"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hyperlink" Target="mailto:IPpolicy@dtf.vic.gov.au" TargetMode="External"/><Relationship Id="rId28" Type="http://schemas.openxmlformats.org/officeDocument/2006/relationships/hyperlink" Target="mailto:enquiries@prov.vic.gov.au" TargetMode="External"/><Relationship Id="rId36" Type="http://schemas.openxmlformats.org/officeDocument/2006/relationships/image" Target="media/image11.png"/><Relationship Id="rId49" Type="http://schemas.openxmlformats.org/officeDocument/2006/relationships/image" Target="media/image14.png"/><Relationship Id="rId57" Type="http://schemas.openxmlformats.org/officeDocument/2006/relationships/diagramLayout" Target="diagrams/layout1.xml"/><Relationship Id="rId106"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image" Target="media/image6.png"/><Relationship Id="rId44" Type="http://schemas.openxmlformats.org/officeDocument/2006/relationships/hyperlink" Target="mailto:IPpolicy@dtf.vic.gov.au" TargetMode="External"/><Relationship Id="rId52" Type="http://schemas.openxmlformats.org/officeDocument/2006/relationships/hyperlink" Target="mailto:ippolicy@dtf.vic.gov.au" TargetMode="External"/><Relationship Id="rId60" Type="http://schemas.microsoft.com/office/2007/relationships/diagramDrawing" Target="diagrams/drawing1.xml"/><Relationship Id="rId65" Type="http://schemas.openxmlformats.org/officeDocument/2006/relationships/hyperlink" Target="https://www.legislation.gov.au/C2004A03776/latest/versions" TargetMode="External"/><Relationship Id="rId73" Type="http://schemas.openxmlformats.org/officeDocument/2006/relationships/hyperlink" Target="mailto:IPpolicy@dtf.vic.gov.au" TargetMode="External"/><Relationship Id="rId78" Type="http://schemas.openxmlformats.org/officeDocument/2006/relationships/hyperlink" Target="http://creativecommons.org.au/" TargetMode="External"/><Relationship Id="rId81" Type="http://schemas.openxmlformats.org/officeDocument/2006/relationships/hyperlink" Target="http://creativecommons.org/licenses/by/4.0/" TargetMode="External"/><Relationship Id="rId86" Type="http://schemas.openxmlformats.org/officeDocument/2006/relationships/diagramData" Target="diagrams/data2.xml"/><Relationship Id="rId94" Type="http://schemas.openxmlformats.org/officeDocument/2006/relationships/hyperlink" Target="http://www.ipaustralia.gov.au/get-the-right-ip/patents/patent-application-process/innovation-patent-application-process/" TargetMode="External"/><Relationship Id="rId99" Type="http://schemas.openxmlformats.org/officeDocument/2006/relationships/hyperlink" Target="http://www.ipaustralia.gov.au/get-the-right-ip/patents/patent-application-process/examination-under-the-patent-prosecution-highway/" TargetMode="External"/><Relationship Id="rId101" Type="http://schemas.openxmlformats.org/officeDocument/2006/relationships/hyperlink" Target="http://www.dtf.vic.gov.au"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hyperlink" Target="http://creativecommons.org/licenses/by/3.0/au/" TargetMode="External"/><Relationship Id="rId34" Type="http://schemas.openxmlformats.org/officeDocument/2006/relationships/image" Target="media/image9.png"/><Relationship Id="rId50" Type="http://schemas.openxmlformats.org/officeDocument/2006/relationships/hyperlink" Target="mailto:ippolicy@dgs.vic.gov.au" TargetMode="External"/><Relationship Id="rId55" Type="http://schemas.openxmlformats.org/officeDocument/2006/relationships/hyperlink" Target="mailto:ippolicy@dgs.vic.gov.au" TargetMode="External"/><Relationship Id="rId76" Type="http://schemas.openxmlformats.org/officeDocument/2006/relationships/hyperlink" Target="http://www.copyright.org.au" TargetMode="External"/><Relationship Id="rId97" Type="http://schemas.openxmlformats.org/officeDocument/2006/relationships/hyperlink" Target="http://pericles.ipaustralia.gov.au/ols/epublish/content/olsAOJPatentPDFs.jsp" TargetMode="External"/><Relationship Id="rId10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8" Type="http://schemas.openxmlformats.org/officeDocument/2006/relationships/hyperlink" Target="http://www.dtf.vic.gov.au/Investment-Planning-and-Evaluation/Understanding-investment-planning-and-review/What-is-asset-management" TargetMode="External"/><Relationship Id="rId13" Type="http://schemas.openxmlformats.org/officeDocument/2006/relationships/hyperlink" Target="https://www.justice.vic.gov.au/socialmedia/social-media-policy" TargetMode="External"/><Relationship Id="rId18" Type="http://schemas.openxmlformats.org/officeDocument/2006/relationships/hyperlink" Target="http://www.transport.vic.gov.au/about-us/corporate-governance/guidelines-for-cost-benefit-analysis" TargetMode="External"/><Relationship Id="rId26" Type="http://schemas.openxmlformats.org/officeDocument/2006/relationships/hyperlink" Target="http://www.ipaustralia.gov.au/get-the-right-ip/patents/" TargetMode="External"/><Relationship Id="rId3" Type="http://schemas.openxmlformats.org/officeDocument/2006/relationships/hyperlink" Target="http://www.aasb.gov.au/Pronouncements/Currentstandards.aspx" TargetMode="External"/><Relationship Id="rId21" Type="http://schemas.openxmlformats.org/officeDocument/2006/relationships/hyperlink" Target="http://www.arc.gov.au/applicants/open_access.htm" TargetMode="External"/><Relationship Id="rId7" Type="http://schemas.openxmlformats.org/officeDocument/2006/relationships/hyperlink" Target="http://www.volunteer.vic.gov.au/" TargetMode="External"/><Relationship Id="rId12" Type="http://schemas.openxmlformats.org/officeDocument/2006/relationships/hyperlink" Target="https://prov.vic.gov.au/recordkeeping-government/transferring-records" TargetMode="External"/><Relationship Id="rId17" Type="http://schemas.openxmlformats.org/officeDocument/2006/relationships/hyperlink" Target="https://www.buyingfor.vic.gov.au/goods-and-services-standard-contract-templates" TargetMode="External"/><Relationship Id="rId25" Type="http://schemas.openxmlformats.org/officeDocument/2006/relationships/hyperlink" Target="http://www.ipaustralia.gov.au/get-the-right-ip/patents/patent-application-process/" TargetMode="External"/><Relationship Id="rId2" Type="http://schemas.openxmlformats.org/officeDocument/2006/relationships/hyperlink" Target="https://www.buyingfor.vic.gov.au/legal-services-panel-contract" TargetMode="External"/><Relationship Id="rId16" Type="http://schemas.openxmlformats.org/officeDocument/2006/relationships/hyperlink" Target="https://au.creativecommons.net/area/government/" TargetMode="External"/><Relationship Id="rId20" Type="http://schemas.openxmlformats.org/officeDocument/2006/relationships/hyperlink" Target="https://ovic.vic.gov.au/information-security/information-security-resources/" TargetMode="External"/><Relationship Id="rId29" Type="http://schemas.openxmlformats.org/officeDocument/2006/relationships/hyperlink" Target="http://www.ipaustralia.gov.au/gettherightip/othertypesofIP/circuitlayoutrights/" TargetMode="External"/><Relationship Id="rId1" Type="http://schemas.openxmlformats.org/officeDocument/2006/relationships/hyperlink" Target="https://www.vic.gov.au/intellectual-property-policy" TargetMode="External"/><Relationship Id="rId6" Type="http://schemas.openxmlformats.org/officeDocument/2006/relationships/hyperlink" Target="http://volunteeringvictoria.org.au/" TargetMode="External"/><Relationship Id="rId11" Type="http://schemas.openxmlformats.org/officeDocument/2006/relationships/hyperlink" Target="https://www.buyingfor.vic.gov.au/market-analysis-and-review-goods-and-services-policy" TargetMode="External"/><Relationship Id="rId24" Type="http://schemas.openxmlformats.org/officeDocument/2006/relationships/hyperlink" Target="http://www.copyright.org.au/find-an-answer/" TargetMode="External"/><Relationship Id="rId5" Type="http://schemas.openxmlformats.org/officeDocument/2006/relationships/hyperlink" Target="https://www.vic.gov.au/coat-arms-state-badge-guidelines" TargetMode="External"/><Relationship Id="rId15" Type="http://schemas.openxmlformats.org/officeDocument/2006/relationships/hyperlink" Target="mailto:data.vic@dtf.vic.gov.au" TargetMode="External"/><Relationship Id="rId23" Type="http://schemas.openxmlformats.org/officeDocument/2006/relationships/hyperlink" Target="https://www.vic.gov.au/victorian-common-funding-agreement" TargetMode="External"/><Relationship Id="rId28" Type="http://schemas.openxmlformats.org/officeDocument/2006/relationships/hyperlink" Target="http://www.ipaustralia.gov.au/get-the-right-ip/plant-breeders-rights/pbr-application-process/" TargetMode="External"/><Relationship Id="rId10" Type="http://schemas.openxmlformats.org/officeDocument/2006/relationships/hyperlink" Target="https://www.buyingfor.vic.gov.au/market-analysis-and-review-goods-and-services-policy" TargetMode="External"/><Relationship Id="rId19" Type="http://schemas.openxmlformats.org/officeDocument/2006/relationships/hyperlink" Target="https://www.dtf.vic.gov.au/sites/default/files/document/Pricing%20for%20Value%20Guide%20-%20Pricing%20Principles.pdf" TargetMode="External"/><Relationship Id="rId4" Type="http://schemas.openxmlformats.org/officeDocument/2006/relationships/hyperlink" Target="http://www.ipaustralia.gov.au/manage-your-ip/review-your-ip/valuing-your-ip-assets/" TargetMode="External"/><Relationship Id="rId9" Type="http://schemas.openxmlformats.org/officeDocument/2006/relationships/hyperlink" Target="http://www.aasb.gov.au/Pronouncements/Currentstandards.aspx" TargetMode="External"/><Relationship Id="rId14" Type="http://schemas.openxmlformats.org/officeDocument/2006/relationships/hyperlink" Target="http://www.dtf.vic.gov.au/Victorias-Economy/Victorian-Government-intellectual-property-and-data-policies/DataVic-Access-Policy" TargetMode="External"/><Relationship Id="rId22" Type="http://schemas.openxmlformats.org/officeDocument/2006/relationships/hyperlink" Target="http://www.nhmrc.gov.au/book/nhmrc-funding-rules/section-nhmrc-funding-rules/a15-open-access-statement" TargetMode="External"/><Relationship Id="rId27" Type="http://schemas.openxmlformats.org/officeDocument/2006/relationships/hyperlink" Target="http://www.ipaustralia.gov.au/get-the-right-ip/desig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64DCCF-7EBB-4B96-9FA9-7902F70ABA7B}" type="doc">
      <dgm:prSet loTypeId="urn:microsoft.com/office/officeart/2005/8/layout/process3" loCatId="process" qsTypeId="urn:microsoft.com/office/officeart/2005/8/quickstyle/simple1" qsCatId="simple" csTypeId="urn:microsoft.com/office/officeart/2005/8/colors/accent1_2" csCatId="accent1" phldr="1"/>
      <dgm:spPr/>
    </dgm:pt>
    <dgm:pt modelId="{FCF5D2F4-622B-497C-A2BF-A368FAAE62A9}">
      <dgm:prSet phldrT="[Text]"/>
      <dgm:spPr>
        <a:xfrm>
          <a:off x="784" y="162859"/>
          <a:ext cx="986396" cy="475199"/>
        </a:xfrm>
        <a:prstGeom prst="roundRect">
          <a:avLst>
            <a:gd name="adj" fmla="val 10000"/>
          </a:avLst>
        </a:prstGeom>
        <a:solidFill>
          <a:sysClr val="window" lastClr="FFFFFF">
            <a:lumMod val="75000"/>
          </a:sysClr>
        </a:solidFill>
        <a:ln w="25400" cap="flat" cmpd="sng" algn="ctr">
          <a:noFill/>
          <a:prstDash val="solid"/>
        </a:ln>
        <a:effectLst/>
      </dgm:spPr>
      <dgm:t>
        <a:bodyPr/>
        <a:lstStyle/>
        <a:p>
          <a:r>
            <a:rPr lang="en-AU" dirty="0">
              <a:solidFill>
                <a:sysClr val="windowText" lastClr="000000"/>
              </a:solidFill>
              <a:latin typeface="Calibri"/>
              <a:ea typeface="+mn-ea"/>
              <a:cs typeface="+mn-cs"/>
            </a:rPr>
            <a:t>Step 1</a:t>
          </a:r>
        </a:p>
      </dgm:t>
    </dgm:pt>
    <dgm:pt modelId="{17A1169A-F105-4F6A-9F6B-7D41CA742061}" type="parTrans" cxnId="{0B76C870-4C3B-4390-BAC5-0876432CFCB9}">
      <dgm:prSet/>
      <dgm:spPr/>
      <dgm:t>
        <a:bodyPr/>
        <a:lstStyle/>
        <a:p>
          <a:endParaRPr lang="en-AU"/>
        </a:p>
      </dgm:t>
    </dgm:pt>
    <dgm:pt modelId="{BBBFA82A-1F1D-41FA-831F-A9C8571D22E1}" type="sibTrans" cxnId="{0B76C870-4C3B-4390-BAC5-0876432CFCB9}">
      <dgm:prSet/>
      <dgm:spPr>
        <a:xfrm>
          <a:off x="1136715" y="198467"/>
          <a:ext cx="317012" cy="245584"/>
        </a:xfrm>
        <a:prstGeom prst="rightArrow">
          <a:avLst>
            <a:gd name="adj1" fmla="val 60000"/>
            <a:gd name="adj2" fmla="val 50000"/>
          </a:avLst>
        </a:prstGeom>
        <a:solidFill>
          <a:sysClr val="window" lastClr="FFFFFF">
            <a:lumMod val="75000"/>
          </a:sysClr>
        </a:solidFill>
        <a:ln>
          <a:solidFill>
            <a:sysClr val="window" lastClr="FFFFFF">
              <a:lumMod val="75000"/>
            </a:sysClr>
          </a:solidFill>
        </a:ln>
        <a:effectLst/>
      </dgm:spPr>
      <dgm:t>
        <a:bodyPr/>
        <a:lstStyle/>
        <a:p>
          <a:endParaRPr lang="en-AU" dirty="0">
            <a:solidFill>
              <a:sysClr val="window" lastClr="FFFFFF"/>
            </a:solidFill>
            <a:latin typeface="Calibri"/>
            <a:ea typeface="+mn-ea"/>
            <a:cs typeface="+mn-cs"/>
          </a:endParaRPr>
        </a:p>
      </dgm:t>
    </dgm:pt>
    <dgm:pt modelId="{5E05F11F-9056-4381-BB9F-F84FECDBF17B}">
      <dgm:prSet phldrT="[Text]"/>
      <dgm:spPr>
        <a:xfrm>
          <a:off x="1585318" y="162859"/>
          <a:ext cx="986396" cy="475199"/>
        </a:xfrm>
        <a:prstGeom prst="roundRect">
          <a:avLst>
            <a:gd name="adj" fmla="val 10000"/>
          </a:avLst>
        </a:prstGeom>
        <a:solidFill>
          <a:sysClr val="window" lastClr="FFFFFF">
            <a:lumMod val="75000"/>
          </a:sysClr>
        </a:solidFill>
        <a:ln w="25400" cap="flat" cmpd="sng" algn="ctr">
          <a:noFill/>
          <a:prstDash val="solid"/>
        </a:ln>
        <a:effectLst/>
      </dgm:spPr>
      <dgm:t>
        <a:bodyPr/>
        <a:lstStyle/>
        <a:p>
          <a:r>
            <a:rPr lang="en-AU" dirty="0">
              <a:solidFill>
                <a:sysClr val="windowText" lastClr="000000"/>
              </a:solidFill>
              <a:latin typeface="Calibri"/>
              <a:ea typeface="+mn-ea"/>
              <a:cs typeface="+mn-cs"/>
            </a:rPr>
            <a:t>Step 2</a:t>
          </a:r>
        </a:p>
      </dgm:t>
    </dgm:pt>
    <dgm:pt modelId="{70A070FB-69CB-403E-A434-9921420E076B}" type="parTrans" cxnId="{B2F0ED42-7C06-4E57-BDE3-EAC8570B0DBD}">
      <dgm:prSet/>
      <dgm:spPr/>
      <dgm:t>
        <a:bodyPr/>
        <a:lstStyle/>
        <a:p>
          <a:endParaRPr lang="en-AU"/>
        </a:p>
      </dgm:t>
    </dgm:pt>
    <dgm:pt modelId="{1E09CB1D-67D3-47EA-9F4F-945DB22D51F8}" type="sibTrans" cxnId="{B2F0ED42-7C06-4E57-BDE3-EAC8570B0DBD}">
      <dgm:prSet/>
      <dgm:spPr>
        <a:xfrm>
          <a:off x="2721249" y="198467"/>
          <a:ext cx="317012" cy="245584"/>
        </a:xfrm>
        <a:prstGeom prst="rightArrow">
          <a:avLst>
            <a:gd name="adj1" fmla="val 60000"/>
            <a:gd name="adj2" fmla="val 50000"/>
          </a:avLst>
        </a:prstGeom>
        <a:solidFill>
          <a:sysClr val="window" lastClr="FFFFFF">
            <a:lumMod val="75000"/>
          </a:sysClr>
        </a:solidFill>
        <a:ln>
          <a:solidFill>
            <a:sysClr val="window" lastClr="FFFFFF">
              <a:lumMod val="75000"/>
            </a:sysClr>
          </a:solidFill>
        </a:ln>
        <a:effectLst/>
      </dgm:spPr>
      <dgm:t>
        <a:bodyPr/>
        <a:lstStyle/>
        <a:p>
          <a:endParaRPr lang="en-AU" dirty="0">
            <a:solidFill>
              <a:sysClr val="window" lastClr="FFFFFF"/>
            </a:solidFill>
            <a:latin typeface="Calibri"/>
            <a:ea typeface="+mn-ea"/>
            <a:cs typeface="+mn-cs"/>
          </a:endParaRPr>
        </a:p>
      </dgm:t>
    </dgm:pt>
    <dgm:pt modelId="{806B1964-8A97-449F-A649-DBFDE7E542BA}">
      <dgm:prSet phldrT="[Text]"/>
      <dgm:spPr>
        <a:xfrm>
          <a:off x="4754385" y="162859"/>
          <a:ext cx="986396" cy="475199"/>
        </a:xfrm>
        <a:prstGeom prst="roundRect">
          <a:avLst>
            <a:gd name="adj" fmla="val 10000"/>
          </a:avLst>
        </a:prstGeom>
        <a:solidFill>
          <a:sysClr val="window" lastClr="FFFFFF">
            <a:lumMod val="75000"/>
          </a:sysClr>
        </a:solidFill>
        <a:ln w="25400" cap="flat" cmpd="sng" algn="ctr">
          <a:noFill/>
          <a:prstDash val="solid"/>
        </a:ln>
        <a:effectLst/>
      </dgm:spPr>
      <dgm:t>
        <a:bodyPr/>
        <a:lstStyle/>
        <a:p>
          <a:r>
            <a:rPr lang="en-AU" dirty="0">
              <a:solidFill>
                <a:sysClr val="windowText" lastClr="000000"/>
              </a:solidFill>
              <a:latin typeface="Calibri"/>
              <a:ea typeface="+mn-ea"/>
              <a:cs typeface="+mn-cs"/>
            </a:rPr>
            <a:t>Step 4</a:t>
          </a:r>
        </a:p>
      </dgm:t>
    </dgm:pt>
    <dgm:pt modelId="{EC0CB8F9-47BF-4C49-9B1E-759AB01E1E8C}" type="parTrans" cxnId="{AEE7117D-F441-4477-B586-E8344AD69312}">
      <dgm:prSet/>
      <dgm:spPr/>
      <dgm:t>
        <a:bodyPr/>
        <a:lstStyle/>
        <a:p>
          <a:endParaRPr lang="en-AU"/>
        </a:p>
      </dgm:t>
    </dgm:pt>
    <dgm:pt modelId="{F9F64F40-9829-45A8-B7C2-25BF102328AE}" type="sibTrans" cxnId="{AEE7117D-F441-4477-B586-E8344AD69312}">
      <dgm:prSet/>
      <dgm:spPr/>
      <dgm:t>
        <a:bodyPr/>
        <a:lstStyle/>
        <a:p>
          <a:endParaRPr lang="en-AU"/>
        </a:p>
      </dgm:t>
    </dgm:pt>
    <dgm:pt modelId="{1BA59B8D-BC91-4B3B-8D73-0F356FEAD45F}">
      <dgm:prSet phldrT="[Text]"/>
      <dgm:spPr>
        <a:xfrm>
          <a:off x="202818" y="479659"/>
          <a:ext cx="986396" cy="987525"/>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65000"/>
            </a:sysClr>
          </a:solidFill>
          <a:prstDash val="solid"/>
        </a:ln>
        <a:effectLst/>
      </dgm:spPr>
      <dgm:t>
        <a:bodyPr/>
        <a:lstStyle/>
        <a:p>
          <a:r>
            <a:rPr lang="en-AU" dirty="0">
              <a:solidFill>
                <a:sysClr val="windowText" lastClr="000000">
                  <a:hueOff val="0"/>
                  <a:satOff val="0"/>
                  <a:lumOff val="0"/>
                  <a:alphaOff val="0"/>
                </a:sysClr>
              </a:solidFill>
              <a:latin typeface="Calibri"/>
              <a:ea typeface="+mn-ea"/>
              <a:cs typeface="+mn-cs"/>
            </a:rPr>
            <a:t>Identify the IP to be used in the project</a:t>
          </a:r>
        </a:p>
      </dgm:t>
    </dgm:pt>
    <dgm:pt modelId="{7F31020A-30E9-435A-98C3-74D53454A694}" type="parTrans" cxnId="{DB7CC72B-00CC-4FFA-BA0A-86C5639B6910}">
      <dgm:prSet/>
      <dgm:spPr/>
      <dgm:t>
        <a:bodyPr/>
        <a:lstStyle/>
        <a:p>
          <a:endParaRPr lang="en-AU"/>
        </a:p>
      </dgm:t>
    </dgm:pt>
    <dgm:pt modelId="{F85BB3A8-95C4-4AEA-812C-86FB3D0E0B7B}" type="sibTrans" cxnId="{DB7CC72B-00CC-4FFA-BA0A-86C5639B6910}">
      <dgm:prSet/>
      <dgm:spPr/>
      <dgm:t>
        <a:bodyPr/>
        <a:lstStyle/>
        <a:p>
          <a:endParaRPr lang="en-AU"/>
        </a:p>
      </dgm:t>
    </dgm:pt>
    <dgm:pt modelId="{2E75E7C9-3220-4020-98ED-972F7B50EF58}">
      <dgm:prSet phldrT="[Text]"/>
      <dgm:spPr>
        <a:xfrm>
          <a:off x="1787351" y="479659"/>
          <a:ext cx="986396" cy="987525"/>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65000"/>
            </a:sysClr>
          </a:solidFill>
          <a:prstDash val="solid"/>
        </a:ln>
        <a:effectLst/>
      </dgm:spPr>
      <dgm:t>
        <a:bodyPr/>
        <a:lstStyle/>
        <a:p>
          <a:r>
            <a:rPr lang="en-AU" dirty="0">
              <a:solidFill>
                <a:sysClr val="windowText" lastClr="000000">
                  <a:hueOff val="0"/>
                  <a:satOff val="0"/>
                  <a:lumOff val="0"/>
                  <a:alphaOff val="0"/>
                </a:sysClr>
              </a:solidFill>
              <a:latin typeface="Calibri"/>
              <a:ea typeface="+mn-ea"/>
              <a:cs typeface="+mn-cs"/>
            </a:rPr>
            <a:t>Determine whether use of the IP requires permission</a:t>
          </a:r>
        </a:p>
      </dgm:t>
    </dgm:pt>
    <dgm:pt modelId="{E86683D7-EDA8-4C46-9B63-B33EF73FBDFC}" type="parTrans" cxnId="{3883CA17-B2D6-43E4-8A44-5E8D94E100C9}">
      <dgm:prSet/>
      <dgm:spPr/>
      <dgm:t>
        <a:bodyPr/>
        <a:lstStyle/>
        <a:p>
          <a:endParaRPr lang="en-AU"/>
        </a:p>
      </dgm:t>
    </dgm:pt>
    <dgm:pt modelId="{DF5D562F-4D1E-4C74-ADCA-6CBE6643E081}" type="sibTrans" cxnId="{3883CA17-B2D6-43E4-8A44-5E8D94E100C9}">
      <dgm:prSet/>
      <dgm:spPr/>
      <dgm:t>
        <a:bodyPr/>
        <a:lstStyle/>
        <a:p>
          <a:endParaRPr lang="en-AU"/>
        </a:p>
      </dgm:t>
    </dgm:pt>
    <dgm:pt modelId="{C0DEBDD1-BA46-439B-BDC7-DC55D379EFA8}">
      <dgm:prSet phldrT="[Text]"/>
      <dgm:spPr>
        <a:xfrm>
          <a:off x="3169851" y="162859"/>
          <a:ext cx="986396" cy="475199"/>
        </a:xfrm>
        <a:prstGeom prst="roundRect">
          <a:avLst>
            <a:gd name="adj" fmla="val 10000"/>
          </a:avLst>
        </a:prstGeom>
        <a:solidFill>
          <a:sysClr val="window" lastClr="FFFFFF">
            <a:lumMod val="75000"/>
          </a:sysClr>
        </a:solidFill>
        <a:ln w="25400" cap="flat" cmpd="sng" algn="ctr">
          <a:noFill/>
          <a:prstDash val="solid"/>
        </a:ln>
        <a:effectLst/>
      </dgm:spPr>
      <dgm:t>
        <a:bodyPr/>
        <a:lstStyle/>
        <a:p>
          <a:r>
            <a:rPr lang="en-AU" dirty="0">
              <a:solidFill>
                <a:sysClr val="windowText" lastClr="000000"/>
              </a:solidFill>
              <a:latin typeface="Calibri"/>
              <a:ea typeface="+mn-ea"/>
              <a:cs typeface="+mn-cs"/>
            </a:rPr>
            <a:t>Step 3</a:t>
          </a:r>
        </a:p>
      </dgm:t>
    </dgm:pt>
    <dgm:pt modelId="{AC61991D-FDCD-4DCC-BFF4-86C83BAC9696}" type="parTrans" cxnId="{23ADCC89-41D1-42CF-A6EA-D1A670191D83}">
      <dgm:prSet/>
      <dgm:spPr/>
      <dgm:t>
        <a:bodyPr/>
        <a:lstStyle/>
        <a:p>
          <a:endParaRPr lang="en-AU"/>
        </a:p>
      </dgm:t>
    </dgm:pt>
    <dgm:pt modelId="{F0240D8D-7257-4D83-BDB9-F65A3199C23E}" type="sibTrans" cxnId="{23ADCC89-41D1-42CF-A6EA-D1A670191D83}">
      <dgm:prSet/>
      <dgm:spPr>
        <a:xfrm>
          <a:off x="4305782" y="198467"/>
          <a:ext cx="317012" cy="245584"/>
        </a:xfrm>
        <a:prstGeom prst="rightArrow">
          <a:avLst>
            <a:gd name="adj1" fmla="val 60000"/>
            <a:gd name="adj2" fmla="val 50000"/>
          </a:avLst>
        </a:prstGeom>
        <a:solidFill>
          <a:sysClr val="window" lastClr="FFFFFF">
            <a:lumMod val="75000"/>
          </a:sysClr>
        </a:solidFill>
        <a:ln>
          <a:solidFill>
            <a:sysClr val="window" lastClr="FFFFFF">
              <a:lumMod val="75000"/>
            </a:sysClr>
          </a:solidFill>
        </a:ln>
        <a:effectLst/>
      </dgm:spPr>
      <dgm:t>
        <a:bodyPr/>
        <a:lstStyle/>
        <a:p>
          <a:endParaRPr lang="en-AU" dirty="0">
            <a:solidFill>
              <a:sysClr val="window" lastClr="FFFFFF"/>
            </a:solidFill>
            <a:latin typeface="Calibri"/>
            <a:ea typeface="+mn-ea"/>
            <a:cs typeface="+mn-cs"/>
          </a:endParaRPr>
        </a:p>
      </dgm:t>
    </dgm:pt>
    <dgm:pt modelId="{EAC85B41-8331-43C6-8CCD-5BDB08E835B0}">
      <dgm:prSet phldrT="[Text]"/>
      <dgm:spPr>
        <a:xfrm>
          <a:off x="3371884" y="479659"/>
          <a:ext cx="986396" cy="987525"/>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65000"/>
            </a:sysClr>
          </a:solidFill>
          <a:prstDash val="solid"/>
        </a:ln>
        <a:effectLst/>
      </dgm:spPr>
      <dgm:t>
        <a:bodyPr/>
        <a:lstStyle/>
        <a:p>
          <a:r>
            <a:rPr lang="en-AU" dirty="0">
              <a:solidFill>
                <a:sysClr val="windowText" lastClr="000000">
                  <a:hueOff val="0"/>
                  <a:satOff val="0"/>
                  <a:lumOff val="0"/>
                  <a:alphaOff val="0"/>
                </a:sysClr>
              </a:solidFill>
              <a:latin typeface="Calibri"/>
              <a:ea typeface="+mn-ea"/>
              <a:cs typeface="+mn-cs"/>
            </a:rPr>
            <a:t>Identify who owns the IP rights</a:t>
          </a:r>
        </a:p>
      </dgm:t>
    </dgm:pt>
    <dgm:pt modelId="{4A27E9C5-0292-4A87-A677-4D97CD05272D}" type="parTrans" cxnId="{921138A7-E21A-45E9-8215-CDF0FE04A4AE}">
      <dgm:prSet/>
      <dgm:spPr/>
      <dgm:t>
        <a:bodyPr/>
        <a:lstStyle/>
        <a:p>
          <a:endParaRPr lang="en-AU"/>
        </a:p>
      </dgm:t>
    </dgm:pt>
    <dgm:pt modelId="{BCE2D506-39C2-434D-9529-4864415AC9ED}" type="sibTrans" cxnId="{921138A7-E21A-45E9-8215-CDF0FE04A4AE}">
      <dgm:prSet/>
      <dgm:spPr/>
      <dgm:t>
        <a:bodyPr/>
        <a:lstStyle/>
        <a:p>
          <a:endParaRPr lang="en-AU"/>
        </a:p>
      </dgm:t>
    </dgm:pt>
    <dgm:pt modelId="{B9DC3D49-B5E3-4CE5-80B0-19FD117E307D}">
      <dgm:prSet phldrT="[Text]"/>
      <dgm:spPr>
        <a:xfrm>
          <a:off x="4956418" y="479659"/>
          <a:ext cx="986396" cy="987525"/>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65000"/>
            </a:sysClr>
          </a:solidFill>
          <a:prstDash val="solid"/>
        </a:ln>
        <a:effectLst/>
      </dgm:spPr>
      <dgm:t>
        <a:bodyPr/>
        <a:lstStyle/>
        <a:p>
          <a:r>
            <a:rPr lang="en-AU" dirty="0">
              <a:solidFill>
                <a:sysClr val="windowText" lastClr="000000">
                  <a:hueOff val="0"/>
                  <a:satOff val="0"/>
                  <a:lumOff val="0"/>
                  <a:alphaOff val="0"/>
                </a:sysClr>
              </a:solidFill>
              <a:latin typeface="Calibri"/>
              <a:ea typeface="+mn-ea"/>
              <a:cs typeface="+mn-cs"/>
            </a:rPr>
            <a:t>Obtain permission for use of the IP in the project</a:t>
          </a:r>
        </a:p>
      </dgm:t>
    </dgm:pt>
    <dgm:pt modelId="{CA134F51-10A0-4309-B1D5-DBC7D66BBD1C}" type="parTrans" cxnId="{1F2A267F-9268-47E4-B98D-372E99261CDA}">
      <dgm:prSet/>
      <dgm:spPr/>
      <dgm:t>
        <a:bodyPr/>
        <a:lstStyle/>
        <a:p>
          <a:endParaRPr lang="en-AU"/>
        </a:p>
      </dgm:t>
    </dgm:pt>
    <dgm:pt modelId="{5E066B56-D195-42E6-B309-0CB986FA1B16}" type="sibTrans" cxnId="{1F2A267F-9268-47E4-B98D-372E99261CDA}">
      <dgm:prSet/>
      <dgm:spPr/>
      <dgm:t>
        <a:bodyPr/>
        <a:lstStyle/>
        <a:p>
          <a:endParaRPr lang="en-AU"/>
        </a:p>
      </dgm:t>
    </dgm:pt>
    <dgm:pt modelId="{C4F512E5-4582-4CC0-B7EB-AE31BA302257}" type="pres">
      <dgm:prSet presAssocID="{5C64DCCF-7EBB-4B96-9FA9-7902F70ABA7B}" presName="linearFlow" presStyleCnt="0">
        <dgm:presLayoutVars>
          <dgm:dir/>
          <dgm:animLvl val="lvl"/>
          <dgm:resizeHandles val="exact"/>
        </dgm:presLayoutVars>
      </dgm:prSet>
      <dgm:spPr/>
    </dgm:pt>
    <dgm:pt modelId="{A2408956-B65B-4414-926A-730C85C3EF07}" type="pres">
      <dgm:prSet presAssocID="{FCF5D2F4-622B-497C-A2BF-A368FAAE62A9}" presName="composite" presStyleCnt="0"/>
      <dgm:spPr/>
    </dgm:pt>
    <dgm:pt modelId="{89502A9D-D98B-4472-8507-83E4D9F6EBA4}" type="pres">
      <dgm:prSet presAssocID="{FCF5D2F4-622B-497C-A2BF-A368FAAE62A9}" presName="parTx" presStyleLbl="node1" presStyleIdx="0" presStyleCnt="4">
        <dgm:presLayoutVars>
          <dgm:chMax val="0"/>
          <dgm:chPref val="0"/>
          <dgm:bulletEnabled val="1"/>
        </dgm:presLayoutVars>
      </dgm:prSet>
      <dgm:spPr/>
    </dgm:pt>
    <dgm:pt modelId="{0A50ADC5-D3EB-4A70-92B9-4586CABE372E}" type="pres">
      <dgm:prSet presAssocID="{FCF5D2F4-622B-497C-A2BF-A368FAAE62A9}" presName="parSh" presStyleLbl="node1" presStyleIdx="0" presStyleCnt="4"/>
      <dgm:spPr/>
    </dgm:pt>
    <dgm:pt modelId="{9284321E-D7D0-4101-B901-025A17C90AF7}" type="pres">
      <dgm:prSet presAssocID="{FCF5D2F4-622B-497C-A2BF-A368FAAE62A9}" presName="desTx" presStyleLbl="fgAcc1" presStyleIdx="0" presStyleCnt="4">
        <dgm:presLayoutVars>
          <dgm:bulletEnabled val="1"/>
        </dgm:presLayoutVars>
      </dgm:prSet>
      <dgm:spPr/>
    </dgm:pt>
    <dgm:pt modelId="{1543605D-6FAA-48C8-A18D-CAE981909F38}" type="pres">
      <dgm:prSet presAssocID="{BBBFA82A-1F1D-41FA-831F-A9C8571D22E1}" presName="sibTrans" presStyleLbl="sibTrans2D1" presStyleIdx="0" presStyleCnt="3"/>
      <dgm:spPr/>
    </dgm:pt>
    <dgm:pt modelId="{BF741B3E-095F-4724-97BF-B0DEE1BAF34F}" type="pres">
      <dgm:prSet presAssocID="{BBBFA82A-1F1D-41FA-831F-A9C8571D22E1}" presName="connTx" presStyleLbl="sibTrans2D1" presStyleIdx="0" presStyleCnt="3"/>
      <dgm:spPr/>
    </dgm:pt>
    <dgm:pt modelId="{F71A0298-F034-42E6-95FD-2C2431B2494C}" type="pres">
      <dgm:prSet presAssocID="{5E05F11F-9056-4381-BB9F-F84FECDBF17B}" presName="composite" presStyleCnt="0"/>
      <dgm:spPr/>
    </dgm:pt>
    <dgm:pt modelId="{6C23A675-EAA1-4B50-ABE8-2A9F619A3FD0}" type="pres">
      <dgm:prSet presAssocID="{5E05F11F-9056-4381-BB9F-F84FECDBF17B}" presName="parTx" presStyleLbl="node1" presStyleIdx="0" presStyleCnt="4">
        <dgm:presLayoutVars>
          <dgm:chMax val="0"/>
          <dgm:chPref val="0"/>
          <dgm:bulletEnabled val="1"/>
        </dgm:presLayoutVars>
      </dgm:prSet>
      <dgm:spPr/>
    </dgm:pt>
    <dgm:pt modelId="{B60D142B-0C5C-4A60-9B46-AC8ACBC967E2}" type="pres">
      <dgm:prSet presAssocID="{5E05F11F-9056-4381-BB9F-F84FECDBF17B}" presName="parSh" presStyleLbl="node1" presStyleIdx="1" presStyleCnt="4"/>
      <dgm:spPr/>
    </dgm:pt>
    <dgm:pt modelId="{3E41955E-AFB1-43BC-90CE-5B91DDB58047}" type="pres">
      <dgm:prSet presAssocID="{5E05F11F-9056-4381-BB9F-F84FECDBF17B}" presName="desTx" presStyleLbl="fgAcc1" presStyleIdx="1" presStyleCnt="4">
        <dgm:presLayoutVars>
          <dgm:bulletEnabled val="1"/>
        </dgm:presLayoutVars>
      </dgm:prSet>
      <dgm:spPr/>
    </dgm:pt>
    <dgm:pt modelId="{DEF4781B-7D6F-40AE-9667-5D5AE5614CF3}" type="pres">
      <dgm:prSet presAssocID="{1E09CB1D-67D3-47EA-9F4F-945DB22D51F8}" presName="sibTrans" presStyleLbl="sibTrans2D1" presStyleIdx="1" presStyleCnt="3"/>
      <dgm:spPr/>
    </dgm:pt>
    <dgm:pt modelId="{310C697E-9E8C-4602-960A-FB2BD4B4E9CD}" type="pres">
      <dgm:prSet presAssocID="{1E09CB1D-67D3-47EA-9F4F-945DB22D51F8}" presName="connTx" presStyleLbl="sibTrans2D1" presStyleIdx="1" presStyleCnt="3"/>
      <dgm:spPr/>
    </dgm:pt>
    <dgm:pt modelId="{104E729F-8A67-4C5C-8ED7-1F9D8C84887D}" type="pres">
      <dgm:prSet presAssocID="{C0DEBDD1-BA46-439B-BDC7-DC55D379EFA8}" presName="composite" presStyleCnt="0"/>
      <dgm:spPr/>
    </dgm:pt>
    <dgm:pt modelId="{4EBC7FD1-4C9C-4016-8CCD-1B5D32BE87B1}" type="pres">
      <dgm:prSet presAssocID="{C0DEBDD1-BA46-439B-BDC7-DC55D379EFA8}" presName="parTx" presStyleLbl="node1" presStyleIdx="1" presStyleCnt="4">
        <dgm:presLayoutVars>
          <dgm:chMax val="0"/>
          <dgm:chPref val="0"/>
          <dgm:bulletEnabled val="1"/>
        </dgm:presLayoutVars>
      </dgm:prSet>
      <dgm:spPr/>
    </dgm:pt>
    <dgm:pt modelId="{F094B4B7-D7C4-4285-A7C7-25C23D261C0E}" type="pres">
      <dgm:prSet presAssocID="{C0DEBDD1-BA46-439B-BDC7-DC55D379EFA8}" presName="parSh" presStyleLbl="node1" presStyleIdx="2" presStyleCnt="4"/>
      <dgm:spPr/>
    </dgm:pt>
    <dgm:pt modelId="{487AC7FC-673F-4ACA-A19E-312BAA3292B0}" type="pres">
      <dgm:prSet presAssocID="{C0DEBDD1-BA46-439B-BDC7-DC55D379EFA8}" presName="desTx" presStyleLbl="fgAcc1" presStyleIdx="2" presStyleCnt="4">
        <dgm:presLayoutVars>
          <dgm:bulletEnabled val="1"/>
        </dgm:presLayoutVars>
      </dgm:prSet>
      <dgm:spPr/>
    </dgm:pt>
    <dgm:pt modelId="{7AA8DE32-443D-4BA2-AB47-798B060DCA15}" type="pres">
      <dgm:prSet presAssocID="{F0240D8D-7257-4D83-BDB9-F65A3199C23E}" presName="sibTrans" presStyleLbl="sibTrans2D1" presStyleIdx="2" presStyleCnt="3"/>
      <dgm:spPr/>
    </dgm:pt>
    <dgm:pt modelId="{D24FEAD9-9E86-4442-9133-F878B7A14F05}" type="pres">
      <dgm:prSet presAssocID="{F0240D8D-7257-4D83-BDB9-F65A3199C23E}" presName="connTx" presStyleLbl="sibTrans2D1" presStyleIdx="2" presStyleCnt="3"/>
      <dgm:spPr/>
    </dgm:pt>
    <dgm:pt modelId="{CC157380-E87A-4E7F-AC77-CB3DA55F246C}" type="pres">
      <dgm:prSet presAssocID="{806B1964-8A97-449F-A649-DBFDE7E542BA}" presName="composite" presStyleCnt="0"/>
      <dgm:spPr/>
    </dgm:pt>
    <dgm:pt modelId="{3EDCAD00-0D5A-45EE-B730-55DB4114A54C}" type="pres">
      <dgm:prSet presAssocID="{806B1964-8A97-449F-A649-DBFDE7E542BA}" presName="parTx" presStyleLbl="node1" presStyleIdx="2" presStyleCnt="4">
        <dgm:presLayoutVars>
          <dgm:chMax val="0"/>
          <dgm:chPref val="0"/>
          <dgm:bulletEnabled val="1"/>
        </dgm:presLayoutVars>
      </dgm:prSet>
      <dgm:spPr/>
    </dgm:pt>
    <dgm:pt modelId="{F5840760-96C3-45BB-8926-1976D694E775}" type="pres">
      <dgm:prSet presAssocID="{806B1964-8A97-449F-A649-DBFDE7E542BA}" presName="parSh" presStyleLbl="node1" presStyleIdx="3" presStyleCnt="4"/>
      <dgm:spPr/>
    </dgm:pt>
    <dgm:pt modelId="{7C571684-4939-40F3-A5DD-B565F9C7E132}" type="pres">
      <dgm:prSet presAssocID="{806B1964-8A97-449F-A649-DBFDE7E542BA}" presName="desTx" presStyleLbl="fgAcc1" presStyleIdx="3" presStyleCnt="4">
        <dgm:presLayoutVars>
          <dgm:bulletEnabled val="1"/>
        </dgm:presLayoutVars>
      </dgm:prSet>
      <dgm:spPr/>
    </dgm:pt>
  </dgm:ptLst>
  <dgm:cxnLst>
    <dgm:cxn modelId="{3883CA17-B2D6-43E4-8A44-5E8D94E100C9}" srcId="{5E05F11F-9056-4381-BB9F-F84FECDBF17B}" destId="{2E75E7C9-3220-4020-98ED-972F7B50EF58}" srcOrd="0" destOrd="0" parTransId="{E86683D7-EDA8-4C46-9B63-B33EF73FBDFC}" sibTransId="{DF5D562F-4D1E-4C74-ADCA-6CBE6643E081}"/>
    <dgm:cxn modelId="{C6EEBA18-5284-41D9-A0B8-39D8077C62BC}" type="presOf" srcId="{F0240D8D-7257-4D83-BDB9-F65A3199C23E}" destId="{D24FEAD9-9E86-4442-9133-F878B7A14F05}" srcOrd="1" destOrd="0" presId="urn:microsoft.com/office/officeart/2005/8/layout/process3"/>
    <dgm:cxn modelId="{BDA91225-82ED-46A9-86DC-304BD0887E35}" type="presOf" srcId="{806B1964-8A97-449F-A649-DBFDE7E542BA}" destId="{F5840760-96C3-45BB-8926-1976D694E775}" srcOrd="1" destOrd="0" presId="urn:microsoft.com/office/officeart/2005/8/layout/process3"/>
    <dgm:cxn modelId="{DB7CC72B-00CC-4FFA-BA0A-86C5639B6910}" srcId="{FCF5D2F4-622B-497C-A2BF-A368FAAE62A9}" destId="{1BA59B8D-BC91-4B3B-8D73-0F356FEAD45F}" srcOrd="0" destOrd="0" parTransId="{7F31020A-30E9-435A-98C3-74D53454A694}" sibTransId="{F85BB3A8-95C4-4AEA-812C-86FB3D0E0B7B}"/>
    <dgm:cxn modelId="{666E0A35-9F41-43AE-B0AB-74D15D7E9F10}" type="presOf" srcId="{5E05F11F-9056-4381-BB9F-F84FECDBF17B}" destId="{6C23A675-EAA1-4B50-ABE8-2A9F619A3FD0}" srcOrd="0" destOrd="0" presId="urn:microsoft.com/office/officeart/2005/8/layout/process3"/>
    <dgm:cxn modelId="{B2F0ED42-7C06-4E57-BDE3-EAC8570B0DBD}" srcId="{5C64DCCF-7EBB-4B96-9FA9-7902F70ABA7B}" destId="{5E05F11F-9056-4381-BB9F-F84FECDBF17B}" srcOrd="1" destOrd="0" parTransId="{70A070FB-69CB-403E-A434-9921420E076B}" sibTransId="{1E09CB1D-67D3-47EA-9F4F-945DB22D51F8}"/>
    <dgm:cxn modelId="{A742A643-34C2-406F-880F-8A00E3AC3476}" type="presOf" srcId="{5C64DCCF-7EBB-4B96-9FA9-7902F70ABA7B}" destId="{C4F512E5-4582-4CC0-B7EB-AE31BA302257}" srcOrd="0" destOrd="0" presId="urn:microsoft.com/office/officeart/2005/8/layout/process3"/>
    <dgm:cxn modelId="{58D02D46-E3DB-49AE-BE23-FB26253FE8BA}" type="presOf" srcId="{C0DEBDD1-BA46-439B-BDC7-DC55D379EFA8}" destId="{F094B4B7-D7C4-4285-A7C7-25C23D261C0E}" srcOrd="1" destOrd="0" presId="urn:microsoft.com/office/officeart/2005/8/layout/process3"/>
    <dgm:cxn modelId="{B25F4B67-586C-4F2A-8FE9-9DDA1DC56DD0}" type="presOf" srcId="{F0240D8D-7257-4D83-BDB9-F65A3199C23E}" destId="{7AA8DE32-443D-4BA2-AB47-798B060DCA15}" srcOrd="0" destOrd="0" presId="urn:microsoft.com/office/officeart/2005/8/layout/process3"/>
    <dgm:cxn modelId="{97CA4A49-EE49-4808-9CCA-CAD1E555C5B0}" type="presOf" srcId="{1E09CB1D-67D3-47EA-9F4F-945DB22D51F8}" destId="{DEF4781B-7D6F-40AE-9667-5D5AE5614CF3}" srcOrd="0" destOrd="0" presId="urn:microsoft.com/office/officeart/2005/8/layout/process3"/>
    <dgm:cxn modelId="{8877A84B-0A2E-40D6-B42D-F6B03B232672}" type="presOf" srcId="{1E09CB1D-67D3-47EA-9F4F-945DB22D51F8}" destId="{310C697E-9E8C-4602-960A-FB2BD4B4E9CD}" srcOrd="1" destOrd="0" presId="urn:microsoft.com/office/officeart/2005/8/layout/process3"/>
    <dgm:cxn modelId="{7C8AF86C-5F68-45E7-A660-83D288F09DFB}" type="presOf" srcId="{1BA59B8D-BC91-4B3B-8D73-0F356FEAD45F}" destId="{9284321E-D7D0-4101-B901-025A17C90AF7}" srcOrd="0" destOrd="0" presId="urn:microsoft.com/office/officeart/2005/8/layout/process3"/>
    <dgm:cxn modelId="{0B76C870-4C3B-4390-BAC5-0876432CFCB9}" srcId="{5C64DCCF-7EBB-4B96-9FA9-7902F70ABA7B}" destId="{FCF5D2F4-622B-497C-A2BF-A368FAAE62A9}" srcOrd="0" destOrd="0" parTransId="{17A1169A-F105-4F6A-9F6B-7D41CA742061}" sibTransId="{BBBFA82A-1F1D-41FA-831F-A9C8571D22E1}"/>
    <dgm:cxn modelId="{04447C72-6924-427B-AB32-BEB58EAE07FB}" type="presOf" srcId="{2E75E7C9-3220-4020-98ED-972F7B50EF58}" destId="{3E41955E-AFB1-43BC-90CE-5B91DDB58047}" srcOrd="0" destOrd="0" presId="urn:microsoft.com/office/officeart/2005/8/layout/process3"/>
    <dgm:cxn modelId="{F3531056-BFD4-4D61-B94B-418E0704989D}" type="presOf" srcId="{C0DEBDD1-BA46-439B-BDC7-DC55D379EFA8}" destId="{4EBC7FD1-4C9C-4016-8CCD-1B5D32BE87B1}" srcOrd="0" destOrd="0" presId="urn:microsoft.com/office/officeart/2005/8/layout/process3"/>
    <dgm:cxn modelId="{7FE3837C-99BA-4ECD-AB92-A37B56541285}" type="presOf" srcId="{BBBFA82A-1F1D-41FA-831F-A9C8571D22E1}" destId="{BF741B3E-095F-4724-97BF-B0DEE1BAF34F}" srcOrd="1" destOrd="0" presId="urn:microsoft.com/office/officeart/2005/8/layout/process3"/>
    <dgm:cxn modelId="{AEE7117D-F441-4477-B586-E8344AD69312}" srcId="{5C64DCCF-7EBB-4B96-9FA9-7902F70ABA7B}" destId="{806B1964-8A97-449F-A649-DBFDE7E542BA}" srcOrd="3" destOrd="0" parTransId="{EC0CB8F9-47BF-4C49-9B1E-759AB01E1E8C}" sibTransId="{F9F64F40-9829-45A8-B7C2-25BF102328AE}"/>
    <dgm:cxn modelId="{1F2A267F-9268-47E4-B98D-372E99261CDA}" srcId="{806B1964-8A97-449F-A649-DBFDE7E542BA}" destId="{B9DC3D49-B5E3-4CE5-80B0-19FD117E307D}" srcOrd="0" destOrd="0" parTransId="{CA134F51-10A0-4309-B1D5-DBC7D66BBD1C}" sibTransId="{5E066B56-D195-42E6-B309-0CB986FA1B16}"/>
    <dgm:cxn modelId="{23ADCC89-41D1-42CF-A6EA-D1A670191D83}" srcId="{5C64DCCF-7EBB-4B96-9FA9-7902F70ABA7B}" destId="{C0DEBDD1-BA46-439B-BDC7-DC55D379EFA8}" srcOrd="2" destOrd="0" parTransId="{AC61991D-FDCD-4DCC-BFF4-86C83BAC9696}" sibTransId="{F0240D8D-7257-4D83-BDB9-F65A3199C23E}"/>
    <dgm:cxn modelId="{352E998F-0E7C-48D5-B98C-33CC615E1793}" type="presOf" srcId="{FCF5D2F4-622B-497C-A2BF-A368FAAE62A9}" destId="{89502A9D-D98B-4472-8507-83E4D9F6EBA4}" srcOrd="0" destOrd="0" presId="urn:microsoft.com/office/officeart/2005/8/layout/process3"/>
    <dgm:cxn modelId="{3434C09E-6C62-43EF-A0EA-8DC909764B10}" type="presOf" srcId="{5E05F11F-9056-4381-BB9F-F84FECDBF17B}" destId="{B60D142B-0C5C-4A60-9B46-AC8ACBC967E2}" srcOrd="1" destOrd="0" presId="urn:microsoft.com/office/officeart/2005/8/layout/process3"/>
    <dgm:cxn modelId="{921138A7-E21A-45E9-8215-CDF0FE04A4AE}" srcId="{C0DEBDD1-BA46-439B-BDC7-DC55D379EFA8}" destId="{EAC85B41-8331-43C6-8CCD-5BDB08E835B0}" srcOrd="0" destOrd="0" parTransId="{4A27E9C5-0292-4A87-A677-4D97CD05272D}" sibTransId="{BCE2D506-39C2-434D-9529-4864415AC9ED}"/>
    <dgm:cxn modelId="{617FACA8-2CD8-4728-9C5C-A36FDAB21BFE}" type="presOf" srcId="{806B1964-8A97-449F-A649-DBFDE7E542BA}" destId="{3EDCAD00-0D5A-45EE-B730-55DB4114A54C}" srcOrd="0" destOrd="0" presId="urn:microsoft.com/office/officeart/2005/8/layout/process3"/>
    <dgm:cxn modelId="{374C26AB-BC9E-465C-B238-20901413B09E}" type="presOf" srcId="{BBBFA82A-1F1D-41FA-831F-A9C8571D22E1}" destId="{1543605D-6FAA-48C8-A18D-CAE981909F38}" srcOrd="0" destOrd="0" presId="urn:microsoft.com/office/officeart/2005/8/layout/process3"/>
    <dgm:cxn modelId="{58B69ADB-77EE-46C0-876B-19917B8033F7}" type="presOf" srcId="{EAC85B41-8331-43C6-8CCD-5BDB08E835B0}" destId="{487AC7FC-673F-4ACA-A19E-312BAA3292B0}" srcOrd="0" destOrd="0" presId="urn:microsoft.com/office/officeart/2005/8/layout/process3"/>
    <dgm:cxn modelId="{5DBE24FE-CFE0-457D-8256-9F30E04AEF6D}" type="presOf" srcId="{B9DC3D49-B5E3-4CE5-80B0-19FD117E307D}" destId="{7C571684-4939-40F3-A5DD-B565F9C7E132}" srcOrd="0" destOrd="0" presId="urn:microsoft.com/office/officeart/2005/8/layout/process3"/>
    <dgm:cxn modelId="{7CE9DBFF-BB74-43B5-99CF-D59DB569B1E7}" type="presOf" srcId="{FCF5D2F4-622B-497C-A2BF-A368FAAE62A9}" destId="{0A50ADC5-D3EB-4A70-92B9-4586CABE372E}" srcOrd="1" destOrd="0" presId="urn:microsoft.com/office/officeart/2005/8/layout/process3"/>
    <dgm:cxn modelId="{29955EED-200F-45D2-B699-CE2A0458F716}" type="presParOf" srcId="{C4F512E5-4582-4CC0-B7EB-AE31BA302257}" destId="{A2408956-B65B-4414-926A-730C85C3EF07}" srcOrd="0" destOrd="0" presId="urn:microsoft.com/office/officeart/2005/8/layout/process3"/>
    <dgm:cxn modelId="{2B754804-2DF9-4990-8DF9-10E468CC5AED}" type="presParOf" srcId="{A2408956-B65B-4414-926A-730C85C3EF07}" destId="{89502A9D-D98B-4472-8507-83E4D9F6EBA4}" srcOrd="0" destOrd="0" presId="urn:microsoft.com/office/officeart/2005/8/layout/process3"/>
    <dgm:cxn modelId="{212CA07C-E8A9-4D93-9222-E127AE8AB384}" type="presParOf" srcId="{A2408956-B65B-4414-926A-730C85C3EF07}" destId="{0A50ADC5-D3EB-4A70-92B9-4586CABE372E}" srcOrd="1" destOrd="0" presId="urn:microsoft.com/office/officeart/2005/8/layout/process3"/>
    <dgm:cxn modelId="{64B48704-4516-41E5-B8EB-F525B0BBAE5E}" type="presParOf" srcId="{A2408956-B65B-4414-926A-730C85C3EF07}" destId="{9284321E-D7D0-4101-B901-025A17C90AF7}" srcOrd="2" destOrd="0" presId="urn:microsoft.com/office/officeart/2005/8/layout/process3"/>
    <dgm:cxn modelId="{58F5433B-30A6-42C3-8A4A-5B262B145FA9}" type="presParOf" srcId="{C4F512E5-4582-4CC0-B7EB-AE31BA302257}" destId="{1543605D-6FAA-48C8-A18D-CAE981909F38}" srcOrd="1" destOrd="0" presId="urn:microsoft.com/office/officeart/2005/8/layout/process3"/>
    <dgm:cxn modelId="{BBFC6233-0AAD-451E-9459-2BE1220AD0AA}" type="presParOf" srcId="{1543605D-6FAA-48C8-A18D-CAE981909F38}" destId="{BF741B3E-095F-4724-97BF-B0DEE1BAF34F}" srcOrd="0" destOrd="0" presId="urn:microsoft.com/office/officeart/2005/8/layout/process3"/>
    <dgm:cxn modelId="{5F4F9D2D-2B78-414E-BF7F-AE8FABDEBB63}" type="presParOf" srcId="{C4F512E5-4582-4CC0-B7EB-AE31BA302257}" destId="{F71A0298-F034-42E6-95FD-2C2431B2494C}" srcOrd="2" destOrd="0" presId="urn:microsoft.com/office/officeart/2005/8/layout/process3"/>
    <dgm:cxn modelId="{077B0E51-0E77-4C28-B07F-2A8EB274DBB9}" type="presParOf" srcId="{F71A0298-F034-42E6-95FD-2C2431B2494C}" destId="{6C23A675-EAA1-4B50-ABE8-2A9F619A3FD0}" srcOrd="0" destOrd="0" presId="urn:microsoft.com/office/officeart/2005/8/layout/process3"/>
    <dgm:cxn modelId="{A0A6D6D1-2E0B-4DB1-917B-27F063D075AE}" type="presParOf" srcId="{F71A0298-F034-42E6-95FD-2C2431B2494C}" destId="{B60D142B-0C5C-4A60-9B46-AC8ACBC967E2}" srcOrd="1" destOrd="0" presId="urn:microsoft.com/office/officeart/2005/8/layout/process3"/>
    <dgm:cxn modelId="{03E52419-DB9B-41E5-918F-78D019CF23DC}" type="presParOf" srcId="{F71A0298-F034-42E6-95FD-2C2431B2494C}" destId="{3E41955E-AFB1-43BC-90CE-5B91DDB58047}" srcOrd="2" destOrd="0" presId="urn:microsoft.com/office/officeart/2005/8/layout/process3"/>
    <dgm:cxn modelId="{652FD618-8667-4B12-A9F8-C8F33740D01B}" type="presParOf" srcId="{C4F512E5-4582-4CC0-B7EB-AE31BA302257}" destId="{DEF4781B-7D6F-40AE-9667-5D5AE5614CF3}" srcOrd="3" destOrd="0" presId="urn:microsoft.com/office/officeart/2005/8/layout/process3"/>
    <dgm:cxn modelId="{ECB3F72F-048C-4E4F-8872-8FE33E593D72}" type="presParOf" srcId="{DEF4781B-7D6F-40AE-9667-5D5AE5614CF3}" destId="{310C697E-9E8C-4602-960A-FB2BD4B4E9CD}" srcOrd="0" destOrd="0" presId="urn:microsoft.com/office/officeart/2005/8/layout/process3"/>
    <dgm:cxn modelId="{4773C3E0-0DA0-4774-BD41-7609D5D47EDB}" type="presParOf" srcId="{C4F512E5-4582-4CC0-B7EB-AE31BA302257}" destId="{104E729F-8A67-4C5C-8ED7-1F9D8C84887D}" srcOrd="4" destOrd="0" presId="urn:microsoft.com/office/officeart/2005/8/layout/process3"/>
    <dgm:cxn modelId="{9D3F93E0-56E2-4346-A64F-2A389F5F030D}" type="presParOf" srcId="{104E729F-8A67-4C5C-8ED7-1F9D8C84887D}" destId="{4EBC7FD1-4C9C-4016-8CCD-1B5D32BE87B1}" srcOrd="0" destOrd="0" presId="urn:microsoft.com/office/officeart/2005/8/layout/process3"/>
    <dgm:cxn modelId="{4489CE96-4519-4622-8855-F51617AB24A1}" type="presParOf" srcId="{104E729F-8A67-4C5C-8ED7-1F9D8C84887D}" destId="{F094B4B7-D7C4-4285-A7C7-25C23D261C0E}" srcOrd="1" destOrd="0" presId="urn:microsoft.com/office/officeart/2005/8/layout/process3"/>
    <dgm:cxn modelId="{C754094B-63A6-4ED0-9951-51B108301CB0}" type="presParOf" srcId="{104E729F-8A67-4C5C-8ED7-1F9D8C84887D}" destId="{487AC7FC-673F-4ACA-A19E-312BAA3292B0}" srcOrd="2" destOrd="0" presId="urn:microsoft.com/office/officeart/2005/8/layout/process3"/>
    <dgm:cxn modelId="{56805ED8-4C88-46AC-8F68-BFAC6C3970D8}" type="presParOf" srcId="{C4F512E5-4582-4CC0-B7EB-AE31BA302257}" destId="{7AA8DE32-443D-4BA2-AB47-798B060DCA15}" srcOrd="5" destOrd="0" presId="urn:microsoft.com/office/officeart/2005/8/layout/process3"/>
    <dgm:cxn modelId="{0AFC9B5B-8A95-44F7-8D11-465C20B4080D}" type="presParOf" srcId="{7AA8DE32-443D-4BA2-AB47-798B060DCA15}" destId="{D24FEAD9-9E86-4442-9133-F878B7A14F05}" srcOrd="0" destOrd="0" presId="urn:microsoft.com/office/officeart/2005/8/layout/process3"/>
    <dgm:cxn modelId="{9F07F774-E430-4626-B77E-70CDBEA47A0C}" type="presParOf" srcId="{C4F512E5-4582-4CC0-B7EB-AE31BA302257}" destId="{CC157380-E87A-4E7F-AC77-CB3DA55F246C}" srcOrd="6" destOrd="0" presId="urn:microsoft.com/office/officeart/2005/8/layout/process3"/>
    <dgm:cxn modelId="{B3C5B5DC-AA3F-49E0-B610-DAEAA7DBA5CA}" type="presParOf" srcId="{CC157380-E87A-4E7F-AC77-CB3DA55F246C}" destId="{3EDCAD00-0D5A-45EE-B730-55DB4114A54C}" srcOrd="0" destOrd="0" presId="urn:microsoft.com/office/officeart/2005/8/layout/process3"/>
    <dgm:cxn modelId="{AE5A65AF-1FB8-4AA8-9F33-58209CC5011B}" type="presParOf" srcId="{CC157380-E87A-4E7F-AC77-CB3DA55F246C}" destId="{F5840760-96C3-45BB-8926-1976D694E775}" srcOrd="1" destOrd="0" presId="urn:microsoft.com/office/officeart/2005/8/layout/process3"/>
    <dgm:cxn modelId="{717FF843-EE9B-43F3-8EB3-0AA0A9FA3324}" type="presParOf" srcId="{CC157380-E87A-4E7F-AC77-CB3DA55F246C}" destId="{7C571684-4939-40F3-A5DD-B565F9C7E132}" srcOrd="2" destOrd="0" presId="urn:microsoft.com/office/officeart/2005/8/layout/process3"/>
  </dgm:cxnLst>
  <dgm:bg/>
  <dgm:whole>
    <a:ln>
      <a:noFill/>
    </a:ln>
  </dgm:whole>
  <dgm:extLst>
    <a:ext uri="http://schemas.microsoft.com/office/drawing/2008/diagram">
      <dsp:dataModelExt xmlns:dsp="http://schemas.microsoft.com/office/drawing/2008/diagram" relId="rId60"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0E9B54CE-2FA1-4304-8512-DA3F36371861}" type="doc">
      <dgm:prSet loTypeId="urn:microsoft.com/office/officeart/2005/8/layout/lProcess2" loCatId="relationship" qsTypeId="urn:microsoft.com/office/officeart/2005/8/quickstyle/simple1" qsCatId="simple" csTypeId="urn:microsoft.com/office/officeart/2005/8/colors/accent0_1" csCatId="mainScheme" phldr="1"/>
      <dgm:spPr/>
      <dgm:t>
        <a:bodyPr/>
        <a:lstStyle/>
        <a:p>
          <a:endParaRPr lang="en-AU"/>
        </a:p>
      </dgm:t>
    </dgm:pt>
    <dgm:pt modelId="{A5A97DB3-59AD-4C36-9D78-D3FB4500DA34}">
      <dgm:prSet phldrT="[Text]"/>
      <dgm:spPr>
        <a:xfrm>
          <a:off x="2357" y="0"/>
          <a:ext cx="931589" cy="1263650"/>
        </a:xfrm>
        <a:prstGeom prst="roundRect">
          <a:avLst>
            <a:gd name="adj" fmla="val 10000"/>
          </a:avLst>
        </a:prstGeom>
        <a:solidFill>
          <a:sysClr val="windowText" lastClr="000000">
            <a:tint val="40000"/>
            <a:hueOff val="0"/>
            <a:satOff val="0"/>
            <a:lumOff val="0"/>
            <a:alphaOff val="0"/>
          </a:sysClr>
        </a:solidFill>
        <a:ln>
          <a:noFill/>
        </a:ln>
        <a:effectLst/>
      </dgm:spPr>
      <dgm:t>
        <a:bodyPr/>
        <a:lstStyle/>
        <a:p>
          <a:r>
            <a:rPr lang="en-AU" dirty="0">
              <a:solidFill>
                <a:sysClr val="windowText" lastClr="000000">
                  <a:hueOff val="0"/>
                  <a:satOff val="0"/>
                  <a:lumOff val="0"/>
                  <a:alphaOff val="0"/>
                </a:sysClr>
              </a:solidFill>
              <a:latin typeface="Calibri"/>
              <a:ea typeface="+mn-ea"/>
              <a:cs typeface="+mn-cs"/>
            </a:rPr>
            <a:t>Copyright</a:t>
          </a:r>
        </a:p>
      </dgm:t>
    </dgm:pt>
    <dgm:pt modelId="{2EBF8AAF-C57A-477E-B9CB-CAAF5F8C71E6}" type="parTrans" cxnId="{FEB785EA-83D0-4DF8-8147-32A69A3745B1}">
      <dgm:prSet/>
      <dgm:spPr/>
      <dgm:t>
        <a:bodyPr/>
        <a:lstStyle/>
        <a:p>
          <a:endParaRPr lang="en-AU"/>
        </a:p>
      </dgm:t>
    </dgm:pt>
    <dgm:pt modelId="{79C03AA8-0B04-4232-A5FB-209573C3B1D9}" type="sibTrans" cxnId="{FEB785EA-83D0-4DF8-8147-32A69A3745B1}">
      <dgm:prSet/>
      <dgm:spPr/>
      <dgm:t>
        <a:bodyPr/>
        <a:lstStyle/>
        <a:p>
          <a:endParaRPr lang="en-AU"/>
        </a:p>
      </dgm:t>
    </dgm:pt>
    <dgm:pt modelId="{11BAAFD1-DFE2-4128-985F-CE821F9C6A82}">
      <dgm:prSet phldrT="[Text]"/>
      <dgm:spPr>
        <a:xfrm>
          <a:off x="5102811" y="379095"/>
          <a:ext cx="745271" cy="821372"/>
        </a:xfrm>
        <a:prstGeom prst="roundRect">
          <a:avLst>
            <a:gd name="adj" fmla="val 10000"/>
          </a:avLst>
        </a:prstGeom>
        <a:solidFill>
          <a:sysClr val="window" lastClr="FFFFFF">
            <a:hueOff val="0"/>
            <a:satOff val="0"/>
            <a:lumOff val="0"/>
            <a:alphaOff val="0"/>
          </a:sysClr>
        </a:solidFill>
        <a:ln w="25400" cap="flat" cmpd="sng" algn="ctr">
          <a:solidFill>
            <a:sysClr val="window" lastClr="FFFFFF">
              <a:lumMod val="50000"/>
            </a:sysClr>
          </a:solidFill>
          <a:prstDash val="solid"/>
        </a:ln>
        <a:effectLst/>
      </dgm:spPr>
      <dgm:t>
        <a:bodyPr/>
        <a:lstStyle/>
        <a:p>
          <a:r>
            <a:rPr lang="en-AU" dirty="0">
              <a:solidFill>
                <a:sysClr val="windowText" lastClr="000000">
                  <a:hueOff val="0"/>
                  <a:satOff val="0"/>
                  <a:lumOff val="0"/>
                  <a:alphaOff val="0"/>
                </a:sysClr>
              </a:solidFill>
              <a:latin typeface="Calibri"/>
              <a:ea typeface="+mn-ea"/>
              <a:cs typeface="+mn-cs"/>
            </a:rPr>
            <a:t>IP Australia</a:t>
          </a:r>
        </a:p>
      </dgm:t>
    </dgm:pt>
    <dgm:pt modelId="{A67576E4-59E9-4415-A754-90FAB3D540FB}" type="parTrans" cxnId="{649C9FDE-5E69-45B8-B29D-623DC3203989}">
      <dgm:prSet/>
      <dgm:spPr/>
      <dgm:t>
        <a:bodyPr/>
        <a:lstStyle/>
        <a:p>
          <a:endParaRPr lang="en-AU"/>
        </a:p>
      </dgm:t>
    </dgm:pt>
    <dgm:pt modelId="{F73AD3B4-CE4A-4A7A-92A0-357F1AE19838}" type="sibTrans" cxnId="{649C9FDE-5E69-45B8-B29D-623DC3203989}">
      <dgm:prSet/>
      <dgm:spPr/>
      <dgm:t>
        <a:bodyPr/>
        <a:lstStyle/>
        <a:p>
          <a:endParaRPr lang="en-AU"/>
        </a:p>
      </dgm:t>
    </dgm:pt>
    <dgm:pt modelId="{6A6B6672-134F-418D-A8B6-97B861AB15CA}">
      <dgm:prSet phldrT="[Text]"/>
      <dgm:spPr>
        <a:xfrm>
          <a:off x="1003816" y="0"/>
          <a:ext cx="931589" cy="1263650"/>
        </a:xfrm>
        <a:prstGeom prst="roundRect">
          <a:avLst>
            <a:gd name="adj" fmla="val 10000"/>
          </a:avLst>
        </a:prstGeom>
        <a:solidFill>
          <a:sysClr val="windowText" lastClr="000000">
            <a:tint val="40000"/>
            <a:hueOff val="0"/>
            <a:satOff val="0"/>
            <a:lumOff val="0"/>
            <a:alphaOff val="0"/>
          </a:sysClr>
        </a:solidFill>
        <a:ln>
          <a:noFill/>
        </a:ln>
        <a:effectLst/>
      </dgm:spPr>
      <dgm:t>
        <a:bodyPr/>
        <a:lstStyle/>
        <a:p>
          <a:r>
            <a:rPr lang="en-AU" dirty="0">
              <a:solidFill>
                <a:sysClr val="windowText" lastClr="000000">
                  <a:hueOff val="0"/>
                  <a:satOff val="0"/>
                  <a:lumOff val="0"/>
                  <a:alphaOff val="0"/>
                </a:sysClr>
              </a:solidFill>
              <a:latin typeface="Calibri"/>
              <a:ea typeface="+mn-ea"/>
              <a:cs typeface="+mn-cs"/>
            </a:rPr>
            <a:t>Patents</a:t>
          </a:r>
        </a:p>
      </dgm:t>
    </dgm:pt>
    <dgm:pt modelId="{CC5C2FB4-31AA-4D89-88BD-7B5E0435A6B1}" type="parTrans" cxnId="{28BA5B78-31AB-45A2-B935-2EA52A0A3639}">
      <dgm:prSet/>
      <dgm:spPr/>
      <dgm:t>
        <a:bodyPr/>
        <a:lstStyle/>
        <a:p>
          <a:endParaRPr lang="en-AU"/>
        </a:p>
      </dgm:t>
    </dgm:pt>
    <dgm:pt modelId="{AAB769CB-7BA9-4A3D-9B99-F7EC2D09F005}" type="sibTrans" cxnId="{28BA5B78-31AB-45A2-B935-2EA52A0A3639}">
      <dgm:prSet/>
      <dgm:spPr/>
      <dgm:t>
        <a:bodyPr/>
        <a:lstStyle/>
        <a:p>
          <a:endParaRPr lang="en-AU"/>
        </a:p>
      </dgm:t>
    </dgm:pt>
    <dgm:pt modelId="{A36A0F53-641A-48BA-A3A7-CEC029D64065}">
      <dgm:prSet phldrT="[Text]"/>
      <dgm:spPr>
        <a:xfrm>
          <a:off x="2005275" y="0"/>
          <a:ext cx="931589" cy="1263650"/>
        </a:xfrm>
        <a:prstGeom prst="roundRect">
          <a:avLst>
            <a:gd name="adj" fmla="val 10000"/>
          </a:avLst>
        </a:prstGeom>
        <a:solidFill>
          <a:sysClr val="windowText" lastClr="000000">
            <a:tint val="40000"/>
            <a:hueOff val="0"/>
            <a:satOff val="0"/>
            <a:lumOff val="0"/>
            <a:alphaOff val="0"/>
          </a:sysClr>
        </a:solidFill>
        <a:ln>
          <a:noFill/>
        </a:ln>
        <a:effectLst/>
      </dgm:spPr>
      <dgm:t>
        <a:bodyPr/>
        <a:lstStyle/>
        <a:p>
          <a:r>
            <a:rPr lang="en-AU" dirty="0">
              <a:solidFill>
                <a:sysClr val="windowText" lastClr="000000">
                  <a:hueOff val="0"/>
                  <a:satOff val="0"/>
                  <a:lumOff val="0"/>
                  <a:alphaOff val="0"/>
                </a:sysClr>
              </a:solidFill>
              <a:latin typeface="Calibri"/>
              <a:ea typeface="+mn-ea"/>
              <a:cs typeface="+mn-cs"/>
            </a:rPr>
            <a:t>Designs</a:t>
          </a:r>
        </a:p>
      </dgm:t>
    </dgm:pt>
    <dgm:pt modelId="{09BA44B8-B481-4E45-A623-C3347D99F3BB}" type="parTrans" cxnId="{6B27D73A-FEAE-4769-B777-B3F1BFB8528B}">
      <dgm:prSet/>
      <dgm:spPr/>
      <dgm:t>
        <a:bodyPr/>
        <a:lstStyle/>
        <a:p>
          <a:endParaRPr lang="en-AU"/>
        </a:p>
      </dgm:t>
    </dgm:pt>
    <dgm:pt modelId="{265D3723-2DE7-49D9-B763-CBB35A8ED0C7}" type="sibTrans" cxnId="{6B27D73A-FEAE-4769-B777-B3F1BFB8528B}">
      <dgm:prSet/>
      <dgm:spPr/>
      <dgm:t>
        <a:bodyPr/>
        <a:lstStyle/>
        <a:p>
          <a:endParaRPr lang="en-AU"/>
        </a:p>
      </dgm:t>
    </dgm:pt>
    <dgm:pt modelId="{7EE89DF7-38B1-4278-891B-BE59CC59DBA8}">
      <dgm:prSet phldrT="[Text]"/>
      <dgm:spPr>
        <a:xfrm>
          <a:off x="3006734" y="0"/>
          <a:ext cx="931589" cy="1263650"/>
        </a:xfrm>
        <a:prstGeom prst="roundRect">
          <a:avLst>
            <a:gd name="adj" fmla="val 10000"/>
          </a:avLst>
        </a:prstGeom>
        <a:solidFill>
          <a:sysClr val="windowText" lastClr="000000">
            <a:tint val="40000"/>
            <a:hueOff val="0"/>
            <a:satOff val="0"/>
            <a:lumOff val="0"/>
            <a:alphaOff val="0"/>
          </a:sysClr>
        </a:solidFill>
        <a:ln>
          <a:noFill/>
        </a:ln>
        <a:effectLst/>
      </dgm:spPr>
      <dgm:t>
        <a:bodyPr/>
        <a:lstStyle/>
        <a:p>
          <a:r>
            <a:rPr lang="en-AU" dirty="0">
              <a:solidFill>
                <a:sysClr val="windowText" lastClr="000000">
                  <a:hueOff val="0"/>
                  <a:satOff val="0"/>
                  <a:lumOff val="0"/>
                  <a:alphaOff val="0"/>
                </a:sysClr>
              </a:solidFill>
              <a:latin typeface="Calibri"/>
              <a:ea typeface="+mn-ea"/>
              <a:cs typeface="+mn-cs"/>
            </a:rPr>
            <a:t>Circuit Layout Rights</a:t>
          </a:r>
        </a:p>
      </dgm:t>
    </dgm:pt>
    <dgm:pt modelId="{FDEA98AD-172E-4BC1-8933-77BB580DF280}" type="parTrans" cxnId="{393E5A71-5F9F-45B5-9A64-25724D7BD2E9}">
      <dgm:prSet/>
      <dgm:spPr/>
      <dgm:t>
        <a:bodyPr/>
        <a:lstStyle/>
        <a:p>
          <a:endParaRPr lang="en-AU"/>
        </a:p>
      </dgm:t>
    </dgm:pt>
    <dgm:pt modelId="{F7385933-D55E-4C23-AC1C-0EADAB3DA262}" type="sibTrans" cxnId="{393E5A71-5F9F-45B5-9A64-25724D7BD2E9}">
      <dgm:prSet/>
      <dgm:spPr/>
      <dgm:t>
        <a:bodyPr/>
        <a:lstStyle/>
        <a:p>
          <a:endParaRPr lang="en-AU"/>
        </a:p>
      </dgm:t>
    </dgm:pt>
    <dgm:pt modelId="{99A75D58-5C74-421E-BDCB-01289AF24B3E}">
      <dgm:prSet phldrT="[Text]"/>
      <dgm:spPr>
        <a:xfrm>
          <a:off x="4008193" y="0"/>
          <a:ext cx="931589" cy="1263650"/>
        </a:xfrm>
        <a:prstGeom prst="roundRect">
          <a:avLst>
            <a:gd name="adj" fmla="val 10000"/>
          </a:avLst>
        </a:prstGeom>
        <a:solidFill>
          <a:sysClr val="windowText" lastClr="000000">
            <a:tint val="40000"/>
            <a:hueOff val="0"/>
            <a:satOff val="0"/>
            <a:lumOff val="0"/>
            <a:alphaOff val="0"/>
          </a:sysClr>
        </a:solidFill>
        <a:ln>
          <a:noFill/>
        </a:ln>
        <a:effectLst/>
      </dgm:spPr>
      <dgm:t>
        <a:bodyPr/>
        <a:lstStyle/>
        <a:p>
          <a:r>
            <a:rPr lang="en-AU" dirty="0">
              <a:solidFill>
                <a:sysClr val="windowText" lastClr="000000">
                  <a:hueOff val="0"/>
                  <a:satOff val="0"/>
                  <a:lumOff val="0"/>
                  <a:alphaOff val="0"/>
                </a:sysClr>
              </a:solidFill>
              <a:latin typeface="Calibri"/>
              <a:ea typeface="+mn-ea"/>
              <a:cs typeface="+mn-cs"/>
            </a:rPr>
            <a:t>Trade Marks</a:t>
          </a:r>
        </a:p>
      </dgm:t>
    </dgm:pt>
    <dgm:pt modelId="{DB419234-ADE7-4A5A-9BFD-01FB3EFA30B2}" type="parTrans" cxnId="{FA03CE77-9C35-4199-BCD3-D565D0CA054A}">
      <dgm:prSet/>
      <dgm:spPr/>
      <dgm:t>
        <a:bodyPr/>
        <a:lstStyle/>
        <a:p>
          <a:endParaRPr lang="en-AU"/>
        </a:p>
      </dgm:t>
    </dgm:pt>
    <dgm:pt modelId="{B6249B74-AAAB-4434-92F0-9706E4794FC5}" type="sibTrans" cxnId="{FA03CE77-9C35-4199-BCD3-D565D0CA054A}">
      <dgm:prSet/>
      <dgm:spPr/>
      <dgm:t>
        <a:bodyPr/>
        <a:lstStyle/>
        <a:p>
          <a:endParaRPr lang="en-AU"/>
        </a:p>
      </dgm:t>
    </dgm:pt>
    <dgm:pt modelId="{0D3EB548-3041-461D-B18A-1058585FD9A1}">
      <dgm:prSet phldrT="[Text]"/>
      <dgm:spPr>
        <a:xfrm>
          <a:off x="5009652" y="0"/>
          <a:ext cx="931589" cy="1263650"/>
        </a:xfrm>
        <a:prstGeom prst="roundRect">
          <a:avLst>
            <a:gd name="adj" fmla="val 10000"/>
          </a:avLst>
        </a:prstGeom>
        <a:solidFill>
          <a:sysClr val="windowText" lastClr="000000">
            <a:tint val="40000"/>
            <a:hueOff val="0"/>
            <a:satOff val="0"/>
            <a:lumOff val="0"/>
            <a:alphaOff val="0"/>
          </a:sysClr>
        </a:solidFill>
        <a:ln>
          <a:noFill/>
        </a:ln>
        <a:effectLst/>
      </dgm:spPr>
      <dgm:t>
        <a:bodyPr/>
        <a:lstStyle/>
        <a:p>
          <a:r>
            <a:rPr lang="en-AU" dirty="0">
              <a:solidFill>
                <a:sysClr val="windowText" lastClr="000000">
                  <a:hueOff val="0"/>
                  <a:satOff val="0"/>
                  <a:lumOff val="0"/>
                  <a:alphaOff val="0"/>
                </a:sysClr>
              </a:solidFill>
              <a:latin typeface="Calibri"/>
              <a:ea typeface="+mn-ea"/>
              <a:cs typeface="+mn-cs"/>
            </a:rPr>
            <a:t>Plant Breeder’s Rights</a:t>
          </a:r>
        </a:p>
      </dgm:t>
    </dgm:pt>
    <dgm:pt modelId="{454F7A3E-89AA-4021-B511-37FD74C75794}" type="parTrans" cxnId="{D835CF36-1659-45B1-8CDB-33084FC77430}">
      <dgm:prSet/>
      <dgm:spPr/>
      <dgm:t>
        <a:bodyPr/>
        <a:lstStyle/>
        <a:p>
          <a:endParaRPr lang="en-AU"/>
        </a:p>
      </dgm:t>
    </dgm:pt>
    <dgm:pt modelId="{F4EE51FE-C850-4247-B550-9081E5BF39E8}" type="sibTrans" cxnId="{D835CF36-1659-45B1-8CDB-33084FC77430}">
      <dgm:prSet/>
      <dgm:spPr/>
      <dgm:t>
        <a:bodyPr/>
        <a:lstStyle/>
        <a:p>
          <a:endParaRPr lang="en-AU"/>
        </a:p>
      </dgm:t>
    </dgm:pt>
    <dgm:pt modelId="{B0743235-C3F3-4AC5-ADCF-2375197E5D77}">
      <dgm:prSet phldrT="[Text]"/>
      <dgm:spPr>
        <a:xfrm>
          <a:off x="95516" y="379095"/>
          <a:ext cx="745271" cy="821372"/>
        </a:xfrm>
        <a:prstGeom prst="roundRect">
          <a:avLst>
            <a:gd name="adj" fmla="val 10000"/>
          </a:avLst>
        </a:prstGeom>
        <a:solidFill>
          <a:sysClr val="window" lastClr="FFFFFF">
            <a:hueOff val="0"/>
            <a:satOff val="0"/>
            <a:lumOff val="0"/>
            <a:alphaOff val="0"/>
          </a:sysClr>
        </a:solidFill>
        <a:ln w="25400" cap="flat" cmpd="sng" algn="ctr">
          <a:solidFill>
            <a:sysClr val="window" lastClr="FFFFFF">
              <a:lumMod val="50000"/>
            </a:sysClr>
          </a:solidFill>
          <a:prstDash val="solid"/>
        </a:ln>
        <a:effectLst/>
      </dgm:spPr>
      <dgm:t>
        <a:bodyPr/>
        <a:lstStyle/>
        <a:p>
          <a:r>
            <a:rPr lang="en-AU" dirty="0">
              <a:solidFill>
                <a:sysClr val="windowText" lastClr="000000">
                  <a:hueOff val="0"/>
                  <a:satOff val="0"/>
                  <a:lumOff val="0"/>
                  <a:alphaOff val="0"/>
                </a:sysClr>
              </a:solidFill>
              <a:latin typeface="Calibri"/>
              <a:ea typeface="+mn-ea"/>
              <a:cs typeface="+mn-cs"/>
            </a:rPr>
            <a:t>Attorney-General’s Department</a:t>
          </a:r>
        </a:p>
      </dgm:t>
    </dgm:pt>
    <dgm:pt modelId="{0D76F795-DFC6-4D95-8F1A-30A1F3746814}" type="parTrans" cxnId="{5947AD70-82EF-4053-A4B5-10FDE0F5EDBD}">
      <dgm:prSet/>
      <dgm:spPr/>
      <dgm:t>
        <a:bodyPr/>
        <a:lstStyle/>
        <a:p>
          <a:endParaRPr lang="en-AU"/>
        </a:p>
      </dgm:t>
    </dgm:pt>
    <dgm:pt modelId="{EAFFDA4B-DA66-4FEB-9033-0A6064BAA728}" type="sibTrans" cxnId="{5947AD70-82EF-4053-A4B5-10FDE0F5EDBD}">
      <dgm:prSet/>
      <dgm:spPr/>
      <dgm:t>
        <a:bodyPr/>
        <a:lstStyle/>
        <a:p>
          <a:endParaRPr lang="en-AU"/>
        </a:p>
      </dgm:t>
    </dgm:pt>
    <dgm:pt modelId="{49A01456-C0D5-49CE-8DFD-8942790D1356}">
      <dgm:prSet phldrT="[Text]"/>
      <dgm:spPr>
        <a:xfrm>
          <a:off x="1096975" y="379095"/>
          <a:ext cx="745271" cy="821372"/>
        </a:xfrm>
        <a:prstGeom prst="roundRect">
          <a:avLst>
            <a:gd name="adj" fmla="val 10000"/>
          </a:avLst>
        </a:prstGeom>
        <a:solidFill>
          <a:sysClr val="window" lastClr="FFFFFF">
            <a:hueOff val="0"/>
            <a:satOff val="0"/>
            <a:lumOff val="0"/>
            <a:alphaOff val="0"/>
          </a:sysClr>
        </a:solidFill>
        <a:ln w="25400" cap="flat" cmpd="sng" algn="ctr">
          <a:solidFill>
            <a:sysClr val="window" lastClr="FFFFFF">
              <a:lumMod val="50000"/>
            </a:sysClr>
          </a:solidFill>
          <a:prstDash val="solid"/>
        </a:ln>
        <a:effectLst/>
      </dgm:spPr>
      <dgm:t>
        <a:bodyPr/>
        <a:lstStyle/>
        <a:p>
          <a:r>
            <a:rPr lang="en-AU" dirty="0">
              <a:solidFill>
                <a:sysClr val="windowText" lastClr="000000">
                  <a:hueOff val="0"/>
                  <a:satOff val="0"/>
                  <a:lumOff val="0"/>
                  <a:alphaOff val="0"/>
                </a:sysClr>
              </a:solidFill>
              <a:latin typeface="Calibri"/>
              <a:ea typeface="+mn-ea"/>
              <a:cs typeface="+mn-cs"/>
            </a:rPr>
            <a:t>IP Australia</a:t>
          </a:r>
        </a:p>
      </dgm:t>
    </dgm:pt>
    <dgm:pt modelId="{CAE432BF-16A7-4614-BDD2-DE302E81AA23}" type="parTrans" cxnId="{D312D1F9-3037-4C81-B4A1-DC5428B1D309}">
      <dgm:prSet/>
      <dgm:spPr/>
      <dgm:t>
        <a:bodyPr/>
        <a:lstStyle/>
        <a:p>
          <a:endParaRPr lang="en-AU"/>
        </a:p>
      </dgm:t>
    </dgm:pt>
    <dgm:pt modelId="{24C0C933-E648-4332-BA0E-7D77E1096FC9}" type="sibTrans" cxnId="{D312D1F9-3037-4C81-B4A1-DC5428B1D309}">
      <dgm:prSet/>
      <dgm:spPr/>
      <dgm:t>
        <a:bodyPr/>
        <a:lstStyle/>
        <a:p>
          <a:endParaRPr lang="en-AU"/>
        </a:p>
      </dgm:t>
    </dgm:pt>
    <dgm:pt modelId="{6263E293-2F42-4C96-8E0E-FC1E2F5EC81A}">
      <dgm:prSet phldrT="[Text]"/>
      <dgm:spPr>
        <a:xfrm>
          <a:off x="2098434" y="379095"/>
          <a:ext cx="745271" cy="821372"/>
        </a:xfrm>
        <a:prstGeom prst="roundRect">
          <a:avLst>
            <a:gd name="adj" fmla="val 10000"/>
          </a:avLst>
        </a:prstGeom>
        <a:solidFill>
          <a:sysClr val="window" lastClr="FFFFFF">
            <a:hueOff val="0"/>
            <a:satOff val="0"/>
            <a:lumOff val="0"/>
            <a:alphaOff val="0"/>
          </a:sysClr>
        </a:solidFill>
        <a:ln w="25400" cap="flat" cmpd="sng" algn="ctr">
          <a:solidFill>
            <a:sysClr val="window" lastClr="FFFFFF">
              <a:lumMod val="50000"/>
            </a:sysClr>
          </a:solidFill>
          <a:prstDash val="solid"/>
        </a:ln>
        <a:effectLst/>
      </dgm:spPr>
      <dgm:t>
        <a:bodyPr/>
        <a:lstStyle/>
        <a:p>
          <a:r>
            <a:rPr lang="en-AU" dirty="0">
              <a:solidFill>
                <a:sysClr val="windowText" lastClr="000000">
                  <a:hueOff val="0"/>
                  <a:satOff val="0"/>
                  <a:lumOff val="0"/>
                  <a:alphaOff val="0"/>
                </a:sysClr>
              </a:solidFill>
              <a:latin typeface="Calibri"/>
              <a:ea typeface="+mn-ea"/>
              <a:cs typeface="+mn-cs"/>
            </a:rPr>
            <a:t>IP Australia</a:t>
          </a:r>
        </a:p>
      </dgm:t>
    </dgm:pt>
    <dgm:pt modelId="{ED13EF57-6304-4DF5-A2F7-9A11DF7C9E3E}" type="parTrans" cxnId="{31C1D007-6E25-45A8-94F6-8F7B72F00F56}">
      <dgm:prSet/>
      <dgm:spPr/>
      <dgm:t>
        <a:bodyPr/>
        <a:lstStyle/>
        <a:p>
          <a:endParaRPr lang="en-AU"/>
        </a:p>
      </dgm:t>
    </dgm:pt>
    <dgm:pt modelId="{E18B2D63-855B-4866-A965-5CA51CCA6596}" type="sibTrans" cxnId="{31C1D007-6E25-45A8-94F6-8F7B72F00F56}">
      <dgm:prSet/>
      <dgm:spPr/>
      <dgm:t>
        <a:bodyPr/>
        <a:lstStyle/>
        <a:p>
          <a:endParaRPr lang="en-AU"/>
        </a:p>
      </dgm:t>
    </dgm:pt>
    <dgm:pt modelId="{E4352423-3A76-4F6D-9CC6-C3963CA7F965}">
      <dgm:prSet phldrT="[Text]"/>
      <dgm:spPr>
        <a:xfrm>
          <a:off x="3099893" y="379095"/>
          <a:ext cx="745271" cy="821372"/>
        </a:xfrm>
        <a:prstGeom prst="roundRect">
          <a:avLst>
            <a:gd name="adj" fmla="val 10000"/>
          </a:avLst>
        </a:prstGeom>
        <a:solidFill>
          <a:sysClr val="window" lastClr="FFFFFF">
            <a:hueOff val="0"/>
            <a:satOff val="0"/>
            <a:lumOff val="0"/>
            <a:alphaOff val="0"/>
          </a:sysClr>
        </a:solidFill>
        <a:ln w="25400" cap="flat" cmpd="sng" algn="ctr">
          <a:solidFill>
            <a:sysClr val="window" lastClr="FFFFFF">
              <a:lumMod val="50000"/>
            </a:sysClr>
          </a:solidFill>
          <a:prstDash val="solid"/>
        </a:ln>
        <a:effectLst/>
      </dgm:spPr>
      <dgm:t>
        <a:bodyPr/>
        <a:lstStyle/>
        <a:p>
          <a:r>
            <a:rPr lang="en-AU" dirty="0">
              <a:solidFill>
                <a:sysClr val="windowText" lastClr="000000">
                  <a:hueOff val="0"/>
                  <a:satOff val="0"/>
                  <a:lumOff val="0"/>
                  <a:alphaOff val="0"/>
                </a:sysClr>
              </a:solidFill>
              <a:latin typeface="Calibri"/>
              <a:ea typeface="+mn-ea"/>
              <a:cs typeface="+mn-cs"/>
            </a:rPr>
            <a:t>Attorney-General’s Department</a:t>
          </a:r>
        </a:p>
      </dgm:t>
    </dgm:pt>
    <dgm:pt modelId="{DFD07F11-B509-4FC9-9970-AEBF892CF119}" type="parTrans" cxnId="{1ABF1A5D-0D13-49D6-BF09-ECDD71787FDA}">
      <dgm:prSet/>
      <dgm:spPr/>
      <dgm:t>
        <a:bodyPr/>
        <a:lstStyle/>
        <a:p>
          <a:endParaRPr lang="en-AU"/>
        </a:p>
      </dgm:t>
    </dgm:pt>
    <dgm:pt modelId="{65C8DB7E-95C9-427A-B8F8-4A4EB6AC291C}" type="sibTrans" cxnId="{1ABF1A5D-0D13-49D6-BF09-ECDD71787FDA}">
      <dgm:prSet/>
      <dgm:spPr/>
      <dgm:t>
        <a:bodyPr/>
        <a:lstStyle/>
        <a:p>
          <a:endParaRPr lang="en-AU"/>
        </a:p>
      </dgm:t>
    </dgm:pt>
    <dgm:pt modelId="{F86B0ACB-9335-49A3-AAF1-A884BF28B9F8}">
      <dgm:prSet phldrT="[Text]"/>
      <dgm:spPr>
        <a:xfrm>
          <a:off x="4101352" y="379095"/>
          <a:ext cx="745271" cy="821372"/>
        </a:xfrm>
        <a:prstGeom prst="roundRect">
          <a:avLst>
            <a:gd name="adj" fmla="val 10000"/>
          </a:avLst>
        </a:prstGeom>
        <a:solidFill>
          <a:sysClr val="window" lastClr="FFFFFF">
            <a:hueOff val="0"/>
            <a:satOff val="0"/>
            <a:lumOff val="0"/>
            <a:alphaOff val="0"/>
          </a:sysClr>
        </a:solidFill>
        <a:ln w="25400" cap="flat" cmpd="sng" algn="ctr">
          <a:solidFill>
            <a:sysClr val="window" lastClr="FFFFFF">
              <a:lumMod val="50000"/>
            </a:sysClr>
          </a:solidFill>
          <a:prstDash val="solid"/>
        </a:ln>
        <a:effectLst/>
      </dgm:spPr>
      <dgm:t>
        <a:bodyPr/>
        <a:lstStyle/>
        <a:p>
          <a:r>
            <a:rPr lang="en-AU" dirty="0">
              <a:solidFill>
                <a:sysClr val="windowText" lastClr="000000">
                  <a:hueOff val="0"/>
                  <a:satOff val="0"/>
                  <a:lumOff val="0"/>
                  <a:alphaOff val="0"/>
                </a:sysClr>
              </a:solidFill>
              <a:latin typeface="Calibri"/>
              <a:ea typeface="+mn-ea"/>
              <a:cs typeface="+mn-cs"/>
            </a:rPr>
            <a:t>IP Australia</a:t>
          </a:r>
        </a:p>
      </dgm:t>
    </dgm:pt>
    <dgm:pt modelId="{EA33CDEA-1F98-47A8-8EBA-9F63466B6DB4}" type="parTrans" cxnId="{F9C33644-7936-4FED-B212-8F7978107DCD}">
      <dgm:prSet/>
      <dgm:spPr/>
      <dgm:t>
        <a:bodyPr/>
        <a:lstStyle/>
        <a:p>
          <a:endParaRPr lang="en-AU"/>
        </a:p>
      </dgm:t>
    </dgm:pt>
    <dgm:pt modelId="{2EE46687-8903-4F5E-9EF6-7739151583A6}" type="sibTrans" cxnId="{F9C33644-7936-4FED-B212-8F7978107DCD}">
      <dgm:prSet/>
      <dgm:spPr/>
      <dgm:t>
        <a:bodyPr/>
        <a:lstStyle/>
        <a:p>
          <a:endParaRPr lang="en-AU"/>
        </a:p>
      </dgm:t>
    </dgm:pt>
    <dgm:pt modelId="{65ECBF67-5122-4A86-A671-B215FA32A401}" type="pres">
      <dgm:prSet presAssocID="{0E9B54CE-2FA1-4304-8512-DA3F36371861}" presName="theList" presStyleCnt="0">
        <dgm:presLayoutVars>
          <dgm:dir/>
          <dgm:animLvl val="lvl"/>
          <dgm:resizeHandles val="exact"/>
        </dgm:presLayoutVars>
      </dgm:prSet>
      <dgm:spPr/>
    </dgm:pt>
    <dgm:pt modelId="{8E86969B-D6F6-4DAD-A7C5-D97E909889E1}" type="pres">
      <dgm:prSet presAssocID="{A5A97DB3-59AD-4C36-9D78-D3FB4500DA34}" presName="compNode" presStyleCnt="0"/>
      <dgm:spPr/>
    </dgm:pt>
    <dgm:pt modelId="{57E59449-9A8F-4B30-A8C1-788F91F09BC0}" type="pres">
      <dgm:prSet presAssocID="{A5A97DB3-59AD-4C36-9D78-D3FB4500DA34}" presName="aNode" presStyleLbl="bgShp" presStyleIdx="0" presStyleCnt="6"/>
      <dgm:spPr/>
    </dgm:pt>
    <dgm:pt modelId="{71DC76A5-B7E6-47AB-AAB8-BB36F651ACC9}" type="pres">
      <dgm:prSet presAssocID="{A5A97DB3-59AD-4C36-9D78-D3FB4500DA34}" presName="textNode" presStyleLbl="bgShp" presStyleIdx="0" presStyleCnt="6"/>
      <dgm:spPr/>
    </dgm:pt>
    <dgm:pt modelId="{3012E9AF-B128-4AD4-8FBE-ECCEFBD5538A}" type="pres">
      <dgm:prSet presAssocID="{A5A97DB3-59AD-4C36-9D78-D3FB4500DA34}" presName="compChildNode" presStyleCnt="0"/>
      <dgm:spPr/>
    </dgm:pt>
    <dgm:pt modelId="{224EC35B-E4CE-46C4-BD44-90D4F537DC02}" type="pres">
      <dgm:prSet presAssocID="{A5A97DB3-59AD-4C36-9D78-D3FB4500DA34}" presName="theInnerList" presStyleCnt="0"/>
      <dgm:spPr/>
    </dgm:pt>
    <dgm:pt modelId="{5510B1E0-6CE2-4A78-8CE8-8EA7E68A9177}" type="pres">
      <dgm:prSet presAssocID="{B0743235-C3F3-4AC5-ADCF-2375197E5D77}" presName="childNode" presStyleLbl="node1" presStyleIdx="0" presStyleCnt="6">
        <dgm:presLayoutVars>
          <dgm:bulletEnabled val="1"/>
        </dgm:presLayoutVars>
      </dgm:prSet>
      <dgm:spPr/>
    </dgm:pt>
    <dgm:pt modelId="{EF0DB46D-5B4E-47CD-8484-BCECB586564E}" type="pres">
      <dgm:prSet presAssocID="{A5A97DB3-59AD-4C36-9D78-D3FB4500DA34}" presName="aSpace" presStyleCnt="0"/>
      <dgm:spPr/>
    </dgm:pt>
    <dgm:pt modelId="{C7957F6E-2216-46AE-87AE-6D80B36F76D6}" type="pres">
      <dgm:prSet presAssocID="{6A6B6672-134F-418D-A8B6-97B861AB15CA}" presName="compNode" presStyleCnt="0"/>
      <dgm:spPr/>
    </dgm:pt>
    <dgm:pt modelId="{6899E48E-6703-4465-AB32-EC662DBAAB75}" type="pres">
      <dgm:prSet presAssocID="{6A6B6672-134F-418D-A8B6-97B861AB15CA}" presName="aNode" presStyleLbl="bgShp" presStyleIdx="1" presStyleCnt="6"/>
      <dgm:spPr/>
    </dgm:pt>
    <dgm:pt modelId="{F5F0BA9A-9F65-4FC8-80A5-51E90750554B}" type="pres">
      <dgm:prSet presAssocID="{6A6B6672-134F-418D-A8B6-97B861AB15CA}" presName="textNode" presStyleLbl="bgShp" presStyleIdx="1" presStyleCnt="6"/>
      <dgm:spPr/>
    </dgm:pt>
    <dgm:pt modelId="{B08FD9EC-290A-4567-A302-F9C87265A1FB}" type="pres">
      <dgm:prSet presAssocID="{6A6B6672-134F-418D-A8B6-97B861AB15CA}" presName="compChildNode" presStyleCnt="0"/>
      <dgm:spPr/>
    </dgm:pt>
    <dgm:pt modelId="{189F7761-8EF5-4D5E-8B5A-B9B8E10CA773}" type="pres">
      <dgm:prSet presAssocID="{6A6B6672-134F-418D-A8B6-97B861AB15CA}" presName="theInnerList" presStyleCnt="0"/>
      <dgm:spPr/>
    </dgm:pt>
    <dgm:pt modelId="{E305DF34-92F1-4DCA-8853-697980E636FC}" type="pres">
      <dgm:prSet presAssocID="{49A01456-C0D5-49CE-8DFD-8942790D1356}" presName="childNode" presStyleLbl="node1" presStyleIdx="1" presStyleCnt="6">
        <dgm:presLayoutVars>
          <dgm:bulletEnabled val="1"/>
        </dgm:presLayoutVars>
      </dgm:prSet>
      <dgm:spPr/>
    </dgm:pt>
    <dgm:pt modelId="{5F6D01E6-15AD-4F3E-BA99-4C8961479EE2}" type="pres">
      <dgm:prSet presAssocID="{6A6B6672-134F-418D-A8B6-97B861AB15CA}" presName="aSpace" presStyleCnt="0"/>
      <dgm:spPr/>
    </dgm:pt>
    <dgm:pt modelId="{3E69AA6F-9C68-4497-9E5A-88571C5F8307}" type="pres">
      <dgm:prSet presAssocID="{A36A0F53-641A-48BA-A3A7-CEC029D64065}" presName="compNode" presStyleCnt="0"/>
      <dgm:spPr/>
    </dgm:pt>
    <dgm:pt modelId="{62CDD9F8-16E0-4D28-8925-74AAE438DCB9}" type="pres">
      <dgm:prSet presAssocID="{A36A0F53-641A-48BA-A3A7-CEC029D64065}" presName="aNode" presStyleLbl="bgShp" presStyleIdx="2" presStyleCnt="6"/>
      <dgm:spPr/>
    </dgm:pt>
    <dgm:pt modelId="{7106669A-4278-4CDF-A3D7-10F4464C692A}" type="pres">
      <dgm:prSet presAssocID="{A36A0F53-641A-48BA-A3A7-CEC029D64065}" presName="textNode" presStyleLbl="bgShp" presStyleIdx="2" presStyleCnt="6"/>
      <dgm:spPr/>
    </dgm:pt>
    <dgm:pt modelId="{2B4171C8-E84A-4CF8-9893-CB7758D3ACAA}" type="pres">
      <dgm:prSet presAssocID="{A36A0F53-641A-48BA-A3A7-CEC029D64065}" presName="compChildNode" presStyleCnt="0"/>
      <dgm:spPr/>
    </dgm:pt>
    <dgm:pt modelId="{32638EC9-CDF5-4C1E-A35E-25F2F70042EA}" type="pres">
      <dgm:prSet presAssocID="{A36A0F53-641A-48BA-A3A7-CEC029D64065}" presName="theInnerList" presStyleCnt="0"/>
      <dgm:spPr/>
    </dgm:pt>
    <dgm:pt modelId="{0C2893F1-FA91-4976-B81C-7B4318C8E08D}" type="pres">
      <dgm:prSet presAssocID="{6263E293-2F42-4C96-8E0E-FC1E2F5EC81A}" presName="childNode" presStyleLbl="node1" presStyleIdx="2" presStyleCnt="6">
        <dgm:presLayoutVars>
          <dgm:bulletEnabled val="1"/>
        </dgm:presLayoutVars>
      </dgm:prSet>
      <dgm:spPr/>
    </dgm:pt>
    <dgm:pt modelId="{2C29343D-9C9B-4F12-B629-2C7D1C568BC9}" type="pres">
      <dgm:prSet presAssocID="{A36A0F53-641A-48BA-A3A7-CEC029D64065}" presName="aSpace" presStyleCnt="0"/>
      <dgm:spPr/>
    </dgm:pt>
    <dgm:pt modelId="{DE8E6819-5DA7-4448-BCB2-E3F55CC088C0}" type="pres">
      <dgm:prSet presAssocID="{7EE89DF7-38B1-4278-891B-BE59CC59DBA8}" presName="compNode" presStyleCnt="0"/>
      <dgm:spPr/>
    </dgm:pt>
    <dgm:pt modelId="{DC072373-01F5-458B-AF39-74E4061D399D}" type="pres">
      <dgm:prSet presAssocID="{7EE89DF7-38B1-4278-891B-BE59CC59DBA8}" presName="aNode" presStyleLbl="bgShp" presStyleIdx="3" presStyleCnt="6"/>
      <dgm:spPr/>
    </dgm:pt>
    <dgm:pt modelId="{29F93E0D-6067-4D56-AD12-E95B2E1CC289}" type="pres">
      <dgm:prSet presAssocID="{7EE89DF7-38B1-4278-891B-BE59CC59DBA8}" presName="textNode" presStyleLbl="bgShp" presStyleIdx="3" presStyleCnt="6"/>
      <dgm:spPr/>
    </dgm:pt>
    <dgm:pt modelId="{83926F31-4BF9-4973-B6DD-936638C6198F}" type="pres">
      <dgm:prSet presAssocID="{7EE89DF7-38B1-4278-891B-BE59CC59DBA8}" presName="compChildNode" presStyleCnt="0"/>
      <dgm:spPr/>
    </dgm:pt>
    <dgm:pt modelId="{F748E4A2-6C12-4BBF-A77B-7B4890A13752}" type="pres">
      <dgm:prSet presAssocID="{7EE89DF7-38B1-4278-891B-BE59CC59DBA8}" presName="theInnerList" presStyleCnt="0"/>
      <dgm:spPr/>
    </dgm:pt>
    <dgm:pt modelId="{803438F0-B03E-441D-9ADC-DBBA49D37280}" type="pres">
      <dgm:prSet presAssocID="{E4352423-3A76-4F6D-9CC6-C3963CA7F965}" presName="childNode" presStyleLbl="node1" presStyleIdx="3" presStyleCnt="6">
        <dgm:presLayoutVars>
          <dgm:bulletEnabled val="1"/>
        </dgm:presLayoutVars>
      </dgm:prSet>
      <dgm:spPr/>
    </dgm:pt>
    <dgm:pt modelId="{70E749EA-4477-4D99-94CA-7AF815EAA612}" type="pres">
      <dgm:prSet presAssocID="{7EE89DF7-38B1-4278-891B-BE59CC59DBA8}" presName="aSpace" presStyleCnt="0"/>
      <dgm:spPr/>
    </dgm:pt>
    <dgm:pt modelId="{AE2E62A6-152E-418E-8238-234FFF6FC08A}" type="pres">
      <dgm:prSet presAssocID="{99A75D58-5C74-421E-BDCB-01289AF24B3E}" presName="compNode" presStyleCnt="0"/>
      <dgm:spPr/>
    </dgm:pt>
    <dgm:pt modelId="{EF70ED2E-8793-4353-A1AF-1815959BFCF2}" type="pres">
      <dgm:prSet presAssocID="{99A75D58-5C74-421E-BDCB-01289AF24B3E}" presName="aNode" presStyleLbl="bgShp" presStyleIdx="4" presStyleCnt="6"/>
      <dgm:spPr/>
    </dgm:pt>
    <dgm:pt modelId="{A18E22F0-8716-44E8-BBB3-C8AAD716EA0F}" type="pres">
      <dgm:prSet presAssocID="{99A75D58-5C74-421E-BDCB-01289AF24B3E}" presName="textNode" presStyleLbl="bgShp" presStyleIdx="4" presStyleCnt="6"/>
      <dgm:spPr/>
    </dgm:pt>
    <dgm:pt modelId="{D1ED39A4-9DE8-412B-8DF0-14E4507F0F14}" type="pres">
      <dgm:prSet presAssocID="{99A75D58-5C74-421E-BDCB-01289AF24B3E}" presName="compChildNode" presStyleCnt="0"/>
      <dgm:spPr/>
    </dgm:pt>
    <dgm:pt modelId="{432D4905-024F-4E75-B4B1-2C9811016218}" type="pres">
      <dgm:prSet presAssocID="{99A75D58-5C74-421E-BDCB-01289AF24B3E}" presName="theInnerList" presStyleCnt="0"/>
      <dgm:spPr/>
    </dgm:pt>
    <dgm:pt modelId="{45320CD5-A977-48E0-B4FB-7A16AAC0398A}" type="pres">
      <dgm:prSet presAssocID="{F86B0ACB-9335-49A3-AAF1-A884BF28B9F8}" presName="childNode" presStyleLbl="node1" presStyleIdx="4" presStyleCnt="6">
        <dgm:presLayoutVars>
          <dgm:bulletEnabled val="1"/>
        </dgm:presLayoutVars>
      </dgm:prSet>
      <dgm:spPr/>
    </dgm:pt>
    <dgm:pt modelId="{3140B7DF-EAE7-4C52-91FD-4995E0086666}" type="pres">
      <dgm:prSet presAssocID="{99A75D58-5C74-421E-BDCB-01289AF24B3E}" presName="aSpace" presStyleCnt="0"/>
      <dgm:spPr/>
    </dgm:pt>
    <dgm:pt modelId="{5212D615-F5B7-4A9D-8D04-8FB97BC468FC}" type="pres">
      <dgm:prSet presAssocID="{0D3EB548-3041-461D-B18A-1058585FD9A1}" presName="compNode" presStyleCnt="0"/>
      <dgm:spPr/>
    </dgm:pt>
    <dgm:pt modelId="{0EA28769-8190-42DD-8B1A-346CB3B4C608}" type="pres">
      <dgm:prSet presAssocID="{0D3EB548-3041-461D-B18A-1058585FD9A1}" presName="aNode" presStyleLbl="bgShp" presStyleIdx="5" presStyleCnt="6"/>
      <dgm:spPr/>
    </dgm:pt>
    <dgm:pt modelId="{5FB583AA-D35C-4602-A1B1-C95115D3F6AE}" type="pres">
      <dgm:prSet presAssocID="{0D3EB548-3041-461D-B18A-1058585FD9A1}" presName="textNode" presStyleLbl="bgShp" presStyleIdx="5" presStyleCnt="6"/>
      <dgm:spPr/>
    </dgm:pt>
    <dgm:pt modelId="{33CD6134-D86F-46EB-9D78-1EAA34AF9384}" type="pres">
      <dgm:prSet presAssocID="{0D3EB548-3041-461D-B18A-1058585FD9A1}" presName="compChildNode" presStyleCnt="0"/>
      <dgm:spPr/>
    </dgm:pt>
    <dgm:pt modelId="{C17567AD-22CA-4FF1-9E46-456D3599E30A}" type="pres">
      <dgm:prSet presAssocID="{0D3EB548-3041-461D-B18A-1058585FD9A1}" presName="theInnerList" presStyleCnt="0"/>
      <dgm:spPr/>
    </dgm:pt>
    <dgm:pt modelId="{5958C1BB-D4FC-4339-91F3-D345DDDB86D2}" type="pres">
      <dgm:prSet presAssocID="{11BAAFD1-DFE2-4128-985F-CE821F9C6A82}" presName="childNode" presStyleLbl="node1" presStyleIdx="5" presStyleCnt="6">
        <dgm:presLayoutVars>
          <dgm:bulletEnabled val="1"/>
        </dgm:presLayoutVars>
      </dgm:prSet>
      <dgm:spPr/>
    </dgm:pt>
  </dgm:ptLst>
  <dgm:cxnLst>
    <dgm:cxn modelId="{2E7F1001-BBA5-42B3-8D20-1973FB0AB342}" type="presOf" srcId="{99A75D58-5C74-421E-BDCB-01289AF24B3E}" destId="{A18E22F0-8716-44E8-BBB3-C8AAD716EA0F}" srcOrd="1" destOrd="0" presId="urn:microsoft.com/office/officeart/2005/8/layout/lProcess2"/>
    <dgm:cxn modelId="{31C1D007-6E25-45A8-94F6-8F7B72F00F56}" srcId="{A36A0F53-641A-48BA-A3A7-CEC029D64065}" destId="{6263E293-2F42-4C96-8E0E-FC1E2F5EC81A}" srcOrd="0" destOrd="0" parTransId="{ED13EF57-6304-4DF5-A2F7-9A11DF7C9E3E}" sibTransId="{E18B2D63-855B-4866-A965-5CA51CCA6596}"/>
    <dgm:cxn modelId="{6640FA0C-21DB-4658-8ACA-0DECA11E49C1}" type="presOf" srcId="{0D3EB548-3041-461D-B18A-1058585FD9A1}" destId="{0EA28769-8190-42DD-8B1A-346CB3B4C608}" srcOrd="0" destOrd="0" presId="urn:microsoft.com/office/officeart/2005/8/layout/lProcess2"/>
    <dgm:cxn modelId="{4DA23911-C7B3-4610-97CF-F93E1DADDB7D}" type="presOf" srcId="{49A01456-C0D5-49CE-8DFD-8942790D1356}" destId="{E305DF34-92F1-4DCA-8853-697980E636FC}" srcOrd="0" destOrd="0" presId="urn:microsoft.com/office/officeart/2005/8/layout/lProcess2"/>
    <dgm:cxn modelId="{8FBB3214-4ECB-47C1-B660-8D4FDC1CD96F}" type="presOf" srcId="{A36A0F53-641A-48BA-A3A7-CEC029D64065}" destId="{62CDD9F8-16E0-4D28-8925-74AAE438DCB9}" srcOrd="0" destOrd="0" presId="urn:microsoft.com/office/officeart/2005/8/layout/lProcess2"/>
    <dgm:cxn modelId="{DF0F9A17-7E9D-489E-BE02-203EECB66758}" type="presOf" srcId="{99A75D58-5C74-421E-BDCB-01289AF24B3E}" destId="{EF70ED2E-8793-4353-A1AF-1815959BFCF2}" srcOrd="0" destOrd="0" presId="urn:microsoft.com/office/officeart/2005/8/layout/lProcess2"/>
    <dgm:cxn modelId="{567A8421-FABD-40E6-BFD9-20618A25E64F}" type="presOf" srcId="{0E9B54CE-2FA1-4304-8512-DA3F36371861}" destId="{65ECBF67-5122-4A86-A671-B215FA32A401}" srcOrd="0" destOrd="0" presId="urn:microsoft.com/office/officeart/2005/8/layout/lProcess2"/>
    <dgm:cxn modelId="{B44EA729-2131-45BF-B7A3-30DD85D75872}" type="presOf" srcId="{F86B0ACB-9335-49A3-AAF1-A884BF28B9F8}" destId="{45320CD5-A977-48E0-B4FB-7A16AAC0398A}" srcOrd="0" destOrd="0" presId="urn:microsoft.com/office/officeart/2005/8/layout/lProcess2"/>
    <dgm:cxn modelId="{56B8772E-2B06-4ADC-B46D-A455ADEDD2D8}" type="presOf" srcId="{E4352423-3A76-4F6D-9CC6-C3963CA7F965}" destId="{803438F0-B03E-441D-9ADC-DBBA49D37280}" srcOrd="0" destOrd="0" presId="urn:microsoft.com/office/officeart/2005/8/layout/lProcess2"/>
    <dgm:cxn modelId="{D835CF36-1659-45B1-8CDB-33084FC77430}" srcId="{0E9B54CE-2FA1-4304-8512-DA3F36371861}" destId="{0D3EB548-3041-461D-B18A-1058585FD9A1}" srcOrd="5" destOrd="0" parTransId="{454F7A3E-89AA-4021-B511-37FD74C75794}" sibTransId="{F4EE51FE-C850-4247-B550-9081E5BF39E8}"/>
    <dgm:cxn modelId="{6B27D73A-FEAE-4769-B777-B3F1BFB8528B}" srcId="{0E9B54CE-2FA1-4304-8512-DA3F36371861}" destId="{A36A0F53-641A-48BA-A3A7-CEC029D64065}" srcOrd="2" destOrd="0" parTransId="{09BA44B8-B481-4E45-A623-C3347D99F3BB}" sibTransId="{265D3723-2DE7-49D9-B763-CBB35A8ED0C7}"/>
    <dgm:cxn modelId="{1ABF1A5D-0D13-49D6-BF09-ECDD71787FDA}" srcId="{7EE89DF7-38B1-4278-891B-BE59CC59DBA8}" destId="{E4352423-3A76-4F6D-9CC6-C3963CA7F965}" srcOrd="0" destOrd="0" parTransId="{DFD07F11-B509-4FC9-9970-AEBF892CF119}" sibTransId="{65C8DB7E-95C9-427A-B8F8-4A4EB6AC291C}"/>
    <dgm:cxn modelId="{F9C33644-7936-4FED-B212-8F7978107DCD}" srcId="{99A75D58-5C74-421E-BDCB-01289AF24B3E}" destId="{F86B0ACB-9335-49A3-AAF1-A884BF28B9F8}" srcOrd="0" destOrd="0" parTransId="{EA33CDEA-1F98-47A8-8EBA-9F63466B6DB4}" sibTransId="{2EE46687-8903-4F5E-9EF6-7739151583A6}"/>
    <dgm:cxn modelId="{ACC50065-D9D7-4171-8BF5-271E19A2A000}" type="presOf" srcId="{6A6B6672-134F-418D-A8B6-97B861AB15CA}" destId="{6899E48E-6703-4465-AB32-EC662DBAAB75}" srcOrd="0" destOrd="0" presId="urn:microsoft.com/office/officeart/2005/8/layout/lProcess2"/>
    <dgm:cxn modelId="{0B2A9A4A-6A27-439C-8D3F-A78273106397}" type="presOf" srcId="{6A6B6672-134F-418D-A8B6-97B861AB15CA}" destId="{F5F0BA9A-9F65-4FC8-80A5-51E90750554B}" srcOrd="1" destOrd="0" presId="urn:microsoft.com/office/officeart/2005/8/layout/lProcess2"/>
    <dgm:cxn modelId="{5947AD70-82EF-4053-A4B5-10FDE0F5EDBD}" srcId="{A5A97DB3-59AD-4C36-9D78-D3FB4500DA34}" destId="{B0743235-C3F3-4AC5-ADCF-2375197E5D77}" srcOrd="0" destOrd="0" parTransId="{0D76F795-DFC6-4D95-8F1A-30A1F3746814}" sibTransId="{EAFFDA4B-DA66-4FEB-9033-0A6064BAA728}"/>
    <dgm:cxn modelId="{393E5A71-5F9F-45B5-9A64-25724D7BD2E9}" srcId="{0E9B54CE-2FA1-4304-8512-DA3F36371861}" destId="{7EE89DF7-38B1-4278-891B-BE59CC59DBA8}" srcOrd="3" destOrd="0" parTransId="{FDEA98AD-172E-4BC1-8933-77BB580DF280}" sibTransId="{F7385933-D55E-4C23-AC1C-0EADAB3DA262}"/>
    <dgm:cxn modelId="{FA03CE77-9C35-4199-BCD3-D565D0CA054A}" srcId="{0E9B54CE-2FA1-4304-8512-DA3F36371861}" destId="{99A75D58-5C74-421E-BDCB-01289AF24B3E}" srcOrd="4" destOrd="0" parTransId="{DB419234-ADE7-4A5A-9BFD-01FB3EFA30B2}" sibTransId="{B6249B74-AAAB-4434-92F0-9706E4794FC5}"/>
    <dgm:cxn modelId="{28BA5B78-31AB-45A2-B935-2EA52A0A3639}" srcId="{0E9B54CE-2FA1-4304-8512-DA3F36371861}" destId="{6A6B6672-134F-418D-A8B6-97B861AB15CA}" srcOrd="1" destOrd="0" parTransId="{CC5C2FB4-31AA-4D89-88BD-7B5E0435A6B1}" sibTransId="{AAB769CB-7BA9-4A3D-9B99-F7EC2D09F005}"/>
    <dgm:cxn modelId="{0EDC695A-15EC-4FB1-8330-31CE8BD4F649}" type="presOf" srcId="{A5A97DB3-59AD-4C36-9D78-D3FB4500DA34}" destId="{71DC76A5-B7E6-47AB-AAB8-BB36F651ACC9}" srcOrd="1" destOrd="0" presId="urn:microsoft.com/office/officeart/2005/8/layout/lProcess2"/>
    <dgm:cxn modelId="{E5682E8E-7841-4E87-875A-191AE8BBED46}" type="presOf" srcId="{A5A97DB3-59AD-4C36-9D78-D3FB4500DA34}" destId="{57E59449-9A8F-4B30-A8C1-788F91F09BC0}" srcOrd="0" destOrd="0" presId="urn:microsoft.com/office/officeart/2005/8/layout/lProcess2"/>
    <dgm:cxn modelId="{ED180AA7-A4C6-4435-9AF7-9A4E22E79E4F}" type="presOf" srcId="{A36A0F53-641A-48BA-A3A7-CEC029D64065}" destId="{7106669A-4278-4CDF-A3D7-10F4464C692A}" srcOrd="1" destOrd="0" presId="urn:microsoft.com/office/officeart/2005/8/layout/lProcess2"/>
    <dgm:cxn modelId="{DD162AA8-2EC0-413E-9567-0CFFAEEBFACD}" type="presOf" srcId="{7EE89DF7-38B1-4278-891B-BE59CC59DBA8}" destId="{DC072373-01F5-458B-AF39-74E4061D399D}" srcOrd="0" destOrd="0" presId="urn:microsoft.com/office/officeart/2005/8/layout/lProcess2"/>
    <dgm:cxn modelId="{C51970B0-ADAC-40AA-A7D9-77468B96FABB}" type="presOf" srcId="{0D3EB548-3041-461D-B18A-1058585FD9A1}" destId="{5FB583AA-D35C-4602-A1B1-C95115D3F6AE}" srcOrd="1" destOrd="0" presId="urn:microsoft.com/office/officeart/2005/8/layout/lProcess2"/>
    <dgm:cxn modelId="{49260ABA-9C4D-4010-90EE-472A70A27503}" type="presOf" srcId="{B0743235-C3F3-4AC5-ADCF-2375197E5D77}" destId="{5510B1E0-6CE2-4A78-8CE8-8EA7E68A9177}" srcOrd="0" destOrd="0" presId="urn:microsoft.com/office/officeart/2005/8/layout/lProcess2"/>
    <dgm:cxn modelId="{ACDF3FE5-2CB6-4331-8C5B-2B1CBD8B74C0}" type="presOf" srcId="{6263E293-2F42-4C96-8E0E-FC1E2F5EC81A}" destId="{0C2893F1-FA91-4976-B81C-7B4318C8E08D}" srcOrd="0" destOrd="0" presId="urn:microsoft.com/office/officeart/2005/8/layout/lProcess2"/>
    <dgm:cxn modelId="{A375C5E9-32E4-41D3-92EC-4DF6E139D231}" type="presOf" srcId="{7EE89DF7-38B1-4278-891B-BE59CC59DBA8}" destId="{29F93E0D-6067-4D56-AD12-E95B2E1CC289}" srcOrd="1" destOrd="0" presId="urn:microsoft.com/office/officeart/2005/8/layout/lProcess2"/>
    <dgm:cxn modelId="{FEB785EA-83D0-4DF8-8147-32A69A3745B1}" srcId="{0E9B54CE-2FA1-4304-8512-DA3F36371861}" destId="{A5A97DB3-59AD-4C36-9D78-D3FB4500DA34}" srcOrd="0" destOrd="0" parTransId="{2EBF8AAF-C57A-477E-B9CB-CAAF5F8C71E6}" sibTransId="{79C03AA8-0B04-4232-A5FB-209573C3B1D9}"/>
    <dgm:cxn modelId="{F86F0DD8-B4BC-408D-A32C-49842A52F656}" type="presOf" srcId="{11BAAFD1-DFE2-4128-985F-CE821F9C6A82}" destId="{5958C1BB-D4FC-4339-91F3-D345DDDB86D2}" srcOrd="0" destOrd="0" presId="urn:microsoft.com/office/officeart/2005/8/layout/lProcess2"/>
    <dgm:cxn modelId="{D312D1F9-3037-4C81-B4A1-DC5428B1D309}" srcId="{6A6B6672-134F-418D-A8B6-97B861AB15CA}" destId="{49A01456-C0D5-49CE-8DFD-8942790D1356}" srcOrd="0" destOrd="0" parTransId="{CAE432BF-16A7-4614-BDD2-DE302E81AA23}" sibTransId="{24C0C933-E648-4332-BA0E-7D77E1096FC9}"/>
    <dgm:cxn modelId="{649C9FDE-5E69-45B8-B29D-623DC3203989}" srcId="{0D3EB548-3041-461D-B18A-1058585FD9A1}" destId="{11BAAFD1-DFE2-4128-985F-CE821F9C6A82}" srcOrd="0" destOrd="0" parTransId="{A67576E4-59E9-4415-A754-90FAB3D540FB}" sibTransId="{F73AD3B4-CE4A-4A7A-92A0-357F1AE19838}"/>
    <dgm:cxn modelId="{0FC009E8-4B8D-44DF-8213-FA50169ED0EB}" type="presParOf" srcId="{65ECBF67-5122-4A86-A671-B215FA32A401}" destId="{8E86969B-D6F6-4DAD-A7C5-D97E909889E1}" srcOrd="0" destOrd="0" presId="urn:microsoft.com/office/officeart/2005/8/layout/lProcess2"/>
    <dgm:cxn modelId="{199E25AD-A71F-478C-BACF-B54AF17706D4}" type="presParOf" srcId="{8E86969B-D6F6-4DAD-A7C5-D97E909889E1}" destId="{57E59449-9A8F-4B30-A8C1-788F91F09BC0}" srcOrd="0" destOrd="0" presId="urn:microsoft.com/office/officeart/2005/8/layout/lProcess2"/>
    <dgm:cxn modelId="{E6CD2FC9-2567-439D-8A25-D5A63FB55CDD}" type="presParOf" srcId="{8E86969B-D6F6-4DAD-A7C5-D97E909889E1}" destId="{71DC76A5-B7E6-47AB-AAB8-BB36F651ACC9}" srcOrd="1" destOrd="0" presId="urn:microsoft.com/office/officeart/2005/8/layout/lProcess2"/>
    <dgm:cxn modelId="{CF9E8585-DE60-4092-8760-48FCB40B2D5D}" type="presParOf" srcId="{8E86969B-D6F6-4DAD-A7C5-D97E909889E1}" destId="{3012E9AF-B128-4AD4-8FBE-ECCEFBD5538A}" srcOrd="2" destOrd="0" presId="urn:microsoft.com/office/officeart/2005/8/layout/lProcess2"/>
    <dgm:cxn modelId="{16AB20BB-4DDB-4E6B-92F3-617800BC722D}" type="presParOf" srcId="{3012E9AF-B128-4AD4-8FBE-ECCEFBD5538A}" destId="{224EC35B-E4CE-46C4-BD44-90D4F537DC02}" srcOrd="0" destOrd="0" presId="urn:microsoft.com/office/officeart/2005/8/layout/lProcess2"/>
    <dgm:cxn modelId="{CE646476-EBAB-4156-99F8-1FAB3D0691C2}" type="presParOf" srcId="{224EC35B-E4CE-46C4-BD44-90D4F537DC02}" destId="{5510B1E0-6CE2-4A78-8CE8-8EA7E68A9177}" srcOrd="0" destOrd="0" presId="urn:microsoft.com/office/officeart/2005/8/layout/lProcess2"/>
    <dgm:cxn modelId="{B73E053C-829D-4D7D-BFD3-6CAF3B1FE09D}" type="presParOf" srcId="{65ECBF67-5122-4A86-A671-B215FA32A401}" destId="{EF0DB46D-5B4E-47CD-8484-BCECB586564E}" srcOrd="1" destOrd="0" presId="urn:microsoft.com/office/officeart/2005/8/layout/lProcess2"/>
    <dgm:cxn modelId="{D63E693F-6996-48DA-9564-A309B8F5DD6D}" type="presParOf" srcId="{65ECBF67-5122-4A86-A671-B215FA32A401}" destId="{C7957F6E-2216-46AE-87AE-6D80B36F76D6}" srcOrd="2" destOrd="0" presId="urn:microsoft.com/office/officeart/2005/8/layout/lProcess2"/>
    <dgm:cxn modelId="{36BFBD19-DEF8-4614-BB18-DAF8CDF66613}" type="presParOf" srcId="{C7957F6E-2216-46AE-87AE-6D80B36F76D6}" destId="{6899E48E-6703-4465-AB32-EC662DBAAB75}" srcOrd="0" destOrd="0" presId="urn:microsoft.com/office/officeart/2005/8/layout/lProcess2"/>
    <dgm:cxn modelId="{94DC3C12-0628-47E9-A498-B806ED3C284C}" type="presParOf" srcId="{C7957F6E-2216-46AE-87AE-6D80B36F76D6}" destId="{F5F0BA9A-9F65-4FC8-80A5-51E90750554B}" srcOrd="1" destOrd="0" presId="urn:microsoft.com/office/officeart/2005/8/layout/lProcess2"/>
    <dgm:cxn modelId="{A9310765-492C-47B0-A44F-B72647492F5E}" type="presParOf" srcId="{C7957F6E-2216-46AE-87AE-6D80B36F76D6}" destId="{B08FD9EC-290A-4567-A302-F9C87265A1FB}" srcOrd="2" destOrd="0" presId="urn:microsoft.com/office/officeart/2005/8/layout/lProcess2"/>
    <dgm:cxn modelId="{E6121DC0-EF92-4DE2-8E98-56C8B326BF34}" type="presParOf" srcId="{B08FD9EC-290A-4567-A302-F9C87265A1FB}" destId="{189F7761-8EF5-4D5E-8B5A-B9B8E10CA773}" srcOrd="0" destOrd="0" presId="urn:microsoft.com/office/officeart/2005/8/layout/lProcess2"/>
    <dgm:cxn modelId="{C358F97C-420C-44E5-8BD3-D00624758C52}" type="presParOf" srcId="{189F7761-8EF5-4D5E-8B5A-B9B8E10CA773}" destId="{E305DF34-92F1-4DCA-8853-697980E636FC}" srcOrd="0" destOrd="0" presId="urn:microsoft.com/office/officeart/2005/8/layout/lProcess2"/>
    <dgm:cxn modelId="{F2257B94-F746-449E-B416-E34CE169052A}" type="presParOf" srcId="{65ECBF67-5122-4A86-A671-B215FA32A401}" destId="{5F6D01E6-15AD-4F3E-BA99-4C8961479EE2}" srcOrd="3" destOrd="0" presId="urn:microsoft.com/office/officeart/2005/8/layout/lProcess2"/>
    <dgm:cxn modelId="{97EB7BC2-B215-4DE3-BCC4-E608EDF19096}" type="presParOf" srcId="{65ECBF67-5122-4A86-A671-B215FA32A401}" destId="{3E69AA6F-9C68-4497-9E5A-88571C5F8307}" srcOrd="4" destOrd="0" presId="urn:microsoft.com/office/officeart/2005/8/layout/lProcess2"/>
    <dgm:cxn modelId="{32A2B3AE-2CBF-4A96-9AA7-B4651F2AF0ED}" type="presParOf" srcId="{3E69AA6F-9C68-4497-9E5A-88571C5F8307}" destId="{62CDD9F8-16E0-4D28-8925-74AAE438DCB9}" srcOrd="0" destOrd="0" presId="urn:microsoft.com/office/officeart/2005/8/layout/lProcess2"/>
    <dgm:cxn modelId="{B18713CD-7ACC-40A0-BC4B-3A1B7F899A19}" type="presParOf" srcId="{3E69AA6F-9C68-4497-9E5A-88571C5F8307}" destId="{7106669A-4278-4CDF-A3D7-10F4464C692A}" srcOrd="1" destOrd="0" presId="urn:microsoft.com/office/officeart/2005/8/layout/lProcess2"/>
    <dgm:cxn modelId="{63911AC1-606C-4BC8-8AD0-9D495DC6185C}" type="presParOf" srcId="{3E69AA6F-9C68-4497-9E5A-88571C5F8307}" destId="{2B4171C8-E84A-4CF8-9893-CB7758D3ACAA}" srcOrd="2" destOrd="0" presId="urn:microsoft.com/office/officeart/2005/8/layout/lProcess2"/>
    <dgm:cxn modelId="{0DDB71CB-044A-4A21-932D-C61796A32517}" type="presParOf" srcId="{2B4171C8-E84A-4CF8-9893-CB7758D3ACAA}" destId="{32638EC9-CDF5-4C1E-A35E-25F2F70042EA}" srcOrd="0" destOrd="0" presId="urn:microsoft.com/office/officeart/2005/8/layout/lProcess2"/>
    <dgm:cxn modelId="{46CAB322-F152-4ECD-A976-4538B7AAB495}" type="presParOf" srcId="{32638EC9-CDF5-4C1E-A35E-25F2F70042EA}" destId="{0C2893F1-FA91-4976-B81C-7B4318C8E08D}" srcOrd="0" destOrd="0" presId="urn:microsoft.com/office/officeart/2005/8/layout/lProcess2"/>
    <dgm:cxn modelId="{9ACA9F90-4F8C-4F1A-AFF6-2C8153EAA55A}" type="presParOf" srcId="{65ECBF67-5122-4A86-A671-B215FA32A401}" destId="{2C29343D-9C9B-4F12-B629-2C7D1C568BC9}" srcOrd="5" destOrd="0" presId="urn:microsoft.com/office/officeart/2005/8/layout/lProcess2"/>
    <dgm:cxn modelId="{75A3AF07-9918-4DC7-A9F9-4D7F05A85074}" type="presParOf" srcId="{65ECBF67-5122-4A86-A671-B215FA32A401}" destId="{DE8E6819-5DA7-4448-BCB2-E3F55CC088C0}" srcOrd="6" destOrd="0" presId="urn:microsoft.com/office/officeart/2005/8/layout/lProcess2"/>
    <dgm:cxn modelId="{3BDB688C-607C-416E-9DBE-85CA9BBA1474}" type="presParOf" srcId="{DE8E6819-5DA7-4448-BCB2-E3F55CC088C0}" destId="{DC072373-01F5-458B-AF39-74E4061D399D}" srcOrd="0" destOrd="0" presId="urn:microsoft.com/office/officeart/2005/8/layout/lProcess2"/>
    <dgm:cxn modelId="{737BA966-E4C4-441A-AA12-DE657AA18C2A}" type="presParOf" srcId="{DE8E6819-5DA7-4448-BCB2-E3F55CC088C0}" destId="{29F93E0D-6067-4D56-AD12-E95B2E1CC289}" srcOrd="1" destOrd="0" presId="urn:microsoft.com/office/officeart/2005/8/layout/lProcess2"/>
    <dgm:cxn modelId="{74600CE6-A84E-4877-8104-D0F4249D723E}" type="presParOf" srcId="{DE8E6819-5DA7-4448-BCB2-E3F55CC088C0}" destId="{83926F31-4BF9-4973-B6DD-936638C6198F}" srcOrd="2" destOrd="0" presId="urn:microsoft.com/office/officeart/2005/8/layout/lProcess2"/>
    <dgm:cxn modelId="{F0EBBF05-2017-4421-9C2F-7171A85386A6}" type="presParOf" srcId="{83926F31-4BF9-4973-B6DD-936638C6198F}" destId="{F748E4A2-6C12-4BBF-A77B-7B4890A13752}" srcOrd="0" destOrd="0" presId="urn:microsoft.com/office/officeart/2005/8/layout/lProcess2"/>
    <dgm:cxn modelId="{21400CC1-4800-4BC6-91AB-01FFE15309BA}" type="presParOf" srcId="{F748E4A2-6C12-4BBF-A77B-7B4890A13752}" destId="{803438F0-B03E-441D-9ADC-DBBA49D37280}" srcOrd="0" destOrd="0" presId="urn:microsoft.com/office/officeart/2005/8/layout/lProcess2"/>
    <dgm:cxn modelId="{F55597CC-A807-4A9C-8441-D94D4D26A448}" type="presParOf" srcId="{65ECBF67-5122-4A86-A671-B215FA32A401}" destId="{70E749EA-4477-4D99-94CA-7AF815EAA612}" srcOrd="7" destOrd="0" presId="urn:microsoft.com/office/officeart/2005/8/layout/lProcess2"/>
    <dgm:cxn modelId="{A3D4DAA2-AF5C-46D9-9E0E-B3305E382F01}" type="presParOf" srcId="{65ECBF67-5122-4A86-A671-B215FA32A401}" destId="{AE2E62A6-152E-418E-8238-234FFF6FC08A}" srcOrd="8" destOrd="0" presId="urn:microsoft.com/office/officeart/2005/8/layout/lProcess2"/>
    <dgm:cxn modelId="{495B20CD-B8F4-4D8B-948C-4EA97575D2C6}" type="presParOf" srcId="{AE2E62A6-152E-418E-8238-234FFF6FC08A}" destId="{EF70ED2E-8793-4353-A1AF-1815959BFCF2}" srcOrd="0" destOrd="0" presId="urn:microsoft.com/office/officeart/2005/8/layout/lProcess2"/>
    <dgm:cxn modelId="{106CFE68-0B18-49FA-A79B-703E673ABB56}" type="presParOf" srcId="{AE2E62A6-152E-418E-8238-234FFF6FC08A}" destId="{A18E22F0-8716-44E8-BBB3-C8AAD716EA0F}" srcOrd="1" destOrd="0" presId="urn:microsoft.com/office/officeart/2005/8/layout/lProcess2"/>
    <dgm:cxn modelId="{6CFF3B9F-242D-485C-AF56-E2655A12594E}" type="presParOf" srcId="{AE2E62A6-152E-418E-8238-234FFF6FC08A}" destId="{D1ED39A4-9DE8-412B-8DF0-14E4507F0F14}" srcOrd="2" destOrd="0" presId="urn:microsoft.com/office/officeart/2005/8/layout/lProcess2"/>
    <dgm:cxn modelId="{11E23BB1-B26D-45F9-80C1-89FD8B990789}" type="presParOf" srcId="{D1ED39A4-9DE8-412B-8DF0-14E4507F0F14}" destId="{432D4905-024F-4E75-B4B1-2C9811016218}" srcOrd="0" destOrd="0" presId="urn:microsoft.com/office/officeart/2005/8/layout/lProcess2"/>
    <dgm:cxn modelId="{AA547884-8F25-4ECA-88DC-4367984D6089}" type="presParOf" srcId="{432D4905-024F-4E75-B4B1-2C9811016218}" destId="{45320CD5-A977-48E0-B4FB-7A16AAC0398A}" srcOrd="0" destOrd="0" presId="urn:microsoft.com/office/officeart/2005/8/layout/lProcess2"/>
    <dgm:cxn modelId="{ABFFA78D-5708-4BB3-8C46-1A226E03ED36}" type="presParOf" srcId="{65ECBF67-5122-4A86-A671-B215FA32A401}" destId="{3140B7DF-EAE7-4C52-91FD-4995E0086666}" srcOrd="9" destOrd="0" presId="urn:microsoft.com/office/officeart/2005/8/layout/lProcess2"/>
    <dgm:cxn modelId="{CA67DFD0-E593-47CF-8F56-9E99FCF0E216}" type="presParOf" srcId="{65ECBF67-5122-4A86-A671-B215FA32A401}" destId="{5212D615-F5B7-4A9D-8D04-8FB97BC468FC}" srcOrd="10" destOrd="0" presId="urn:microsoft.com/office/officeart/2005/8/layout/lProcess2"/>
    <dgm:cxn modelId="{6E1483E3-07BF-45E9-8E17-2FD09AA735FB}" type="presParOf" srcId="{5212D615-F5B7-4A9D-8D04-8FB97BC468FC}" destId="{0EA28769-8190-42DD-8B1A-346CB3B4C608}" srcOrd="0" destOrd="0" presId="urn:microsoft.com/office/officeart/2005/8/layout/lProcess2"/>
    <dgm:cxn modelId="{A6A20A97-B6D6-4338-B607-3E27F3DAEAFA}" type="presParOf" srcId="{5212D615-F5B7-4A9D-8D04-8FB97BC468FC}" destId="{5FB583AA-D35C-4602-A1B1-C95115D3F6AE}" srcOrd="1" destOrd="0" presId="urn:microsoft.com/office/officeart/2005/8/layout/lProcess2"/>
    <dgm:cxn modelId="{F089F045-16FE-43EA-AD35-C4BD0065A48A}" type="presParOf" srcId="{5212D615-F5B7-4A9D-8D04-8FB97BC468FC}" destId="{33CD6134-D86F-46EB-9D78-1EAA34AF9384}" srcOrd="2" destOrd="0" presId="urn:microsoft.com/office/officeart/2005/8/layout/lProcess2"/>
    <dgm:cxn modelId="{76B23D49-62C4-4C16-B128-8EA8CE57998A}" type="presParOf" srcId="{33CD6134-D86F-46EB-9D78-1EAA34AF9384}" destId="{C17567AD-22CA-4FF1-9E46-456D3599E30A}" srcOrd="0" destOrd="0" presId="urn:microsoft.com/office/officeart/2005/8/layout/lProcess2"/>
    <dgm:cxn modelId="{29186B2B-B3E6-4D15-9597-B329F28CE5B2}" type="presParOf" srcId="{C17567AD-22CA-4FF1-9E46-456D3599E30A}" destId="{5958C1BB-D4FC-4339-91F3-D345DDDB86D2}" srcOrd="0" destOrd="0" presId="urn:microsoft.com/office/officeart/2005/8/layout/lProcess2"/>
  </dgm:cxnLst>
  <dgm:bg/>
  <dgm:whole/>
  <dgm:extLst>
    <a:ext uri="http://schemas.microsoft.com/office/drawing/2008/diagram">
      <dsp:dataModelExt xmlns:dsp="http://schemas.microsoft.com/office/drawing/2008/diagram" relId="rId9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50ADC5-D3EB-4A70-92B9-4586CABE372E}">
      <dsp:nvSpPr>
        <dsp:cNvPr id="0" name=""/>
        <dsp:cNvSpPr/>
      </dsp:nvSpPr>
      <dsp:spPr>
        <a:xfrm>
          <a:off x="655" y="67725"/>
          <a:ext cx="823889" cy="432000"/>
        </a:xfrm>
        <a:prstGeom prst="roundRect">
          <a:avLst>
            <a:gd name="adj" fmla="val 10000"/>
          </a:avLst>
        </a:prstGeom>
        <a:solidFill>
          <a:sysClr val="window" lastClr="FFFFFF">
            <a:lumMod val="7500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AU" sz="1000" kern="1200" dirty="0">
              <a:solidFill>
                <a:sysClr val="windowText" lastClr="000000"/>
              </a:solidFill>
              <a:latin typeface="Calibri"/>
              <a:ea typeface="+mn-ea"/>
              <a:cs typeface="+mn-cs"/>
            </a:rPr>
            <a:t>Step 1</a:t>
          </a:r>
        </a:p>
      </dsp:txBody>
      <dsp:txXfrm>
        <a:off x="9090" y="76160"/>
        <a:ext cx="807019" cy="271130"/>
      </dsp:txXfrm>
    </dsp:sp>
    <dsp:sp modelId="{9284321E-D7D0-4101-B901-025A17C90AF7}">
      <dsp:nvSpPr>
        <dsp:cNvPr id="0" name=""/>
        <dsp:cNvSpPr/>
      </dsp:nvSpPr>
      <dsp:spPr>
        <a:xfrm>
          <a:off x="169404" y="355725"/>
          <a:ext cx="823889" cy="89775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65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AU" sz="1000" kern="1200" dirty="0">
              <a:solidFill>
                <a:sysClr val="windowText" lastClr="000000">
                  <a:hueOff val="0"/>
                  <a:satOff val="0"/>
                  <a:lumOff val="0"/>
                  <a:alphaOff val="0"/>
                </a:sysClr>
              </a:solidFill>
              <a:latin typeface="Calibri"/>
              <a:ea typeface="+mn-ea"/>
              <a:cs typeface="+mn-cs"/>
            </a:rPr>
            <a:t>Identify the IP to be used in the project</a:t>
          </a:r>
        </a:p>
      </dsp:txBody>
      <dsp:txXfrm>
        <a:off x="193535" y="379856"/>
        <a:ext cx="775627" cy="849488"/>
      </dsp:txXfrm>
    </dsp:sp>
    <dsp:sp modelId="{1543605D-6FAA-48C8-A18D-CAE981909F38}">
      <dsp:nvSpPr>
        <dsp:cNvPr id="0" name=""/>
        <dsp:cNvSpPr/>
      </dsp:nvSpPr>
      <dsp:spPr>
        <a:xfrm>
          <a:off x="949443" y="109162"/>
          <a:ext cx="264785" cy="205124"/>
        </a:xfrm>
        <a:prstGeom prst="rightArrow">
          <a:avLst>
            <a:gd name="adj1" fmla="val 60000"/>
            <a:gd name="adj2" fmla="val 50000"/>
          </a:avLst>
        </a:prstGeom>
        <a:solidFill>
          <a:sysClr val="window" lastClr="FFFFFF">
            <a:lumMod val="75000"/>
          </a:sysClr>
        </a:solidFill>
        <a:ln>
          <a:solidFill>
            <a:sysClr val="window" lastClr="FFFFFF">
              <a:lumMod val="75000"/>
            </a:sys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dirty="0">
            <a:solidFill>
              <a:sysClr val="window" lastClr="FFFFFF"/>
            </a:solidFill>
            <a:latin typeface="Calibri"/>
            <a:ea typeface="+mn-ea"/>
            <a:cs typeface="+mn-cs"/>
          </a:endParaRPr>
        </a:p>
      </dsp:txBody>
      <dsp:txXfrm>
        <a:off x="949443" y="150187"/>
        <a:ext cx="203248" cy="123074"/>
      </dsp:txXfrm>
    </dsp:sp>
    <dsp:sp modelId="{B60D142B-0C5C-4A60-9B46-AC8ACBC967E2}">
      <dsp:nvSpPr>
        <dsp:cNvPr id="0" name=""/>
        <dsp:cNvSpPr/>
      </dsp:nvSpPr>
      <dsp:spPr>
        <a:xfrm>
          <a:off x="1324139" y="67725"/>
          <a:ext cx="823889" cy="432000"/>
        </a:xfrm>
        <a:prstGeom prst="roundRect">
          <a:avLst>
            <a:gd name="adj" fmla="val 10000"/>
          </a:avLst>
        </a:prstGeom>
        <a:solidFill>
          <a:sysClr val="window" lastClr="FFFFFF">
            <a:lumMod val="7500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AU" sz="1000" kern="1200" dirty="0">
              <a:solidFill>
                <a:sysClr val="windowText" lastClr="000000"/>
              </a:solidFill>
              <a:latin typeface="Calibri"/>
              <a:ea typeface="+mn-ea"/>
              <a:cs typeface="+mn-cs"/>
            </a:rPr>
            <a:t>Step 2</a:t>
          </a:r>
        </a:p>
      </dsp:txBody>
      <dsp:txXfrm>
        <a:off x="1332574" y="76160"/>
        <a:ext cx="807019" cy="271130"/>
      </dsp:txXfrm>
    </dsp:sp>
    <dsp:sp modelId="{3E41955E-AFB1-43BC-90CE-5B91DDB58047}">
      <dsp:nvSpPr>
        <dsp:cNvPr id="0" name=""/>
        <dsp:cNvSpPr/>
      </dsp:nvSpPr>
      <dsp:spPr>
        <a:xfrm>
          <a:off x="1492887" y="355725"/>
          <a:ext cx="823889" cy="89775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65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AU" sz="1000" kern="1200" dirty="0">
              <a:solidFill>
                <a:sysClr val="windowText" lastClr="000000">
                  <a:hueOff val="0"/>
                  <a:satOff val="0"/>
                  <a:lumOff val="0"/>
                  <a:alphaOff val="0"/>
                </a:sysClr>
              </a:solidFill>
              <a:latin typeface="Calibri"/>
              <a:ea typeface="+mn-ea"/>
              <a:cs typeface="+mn-cs"/>
            </a:rPr>
            <a:t>Determine whether use of the IP requires permission</a:t>
          </a:r>
        </a:p>
      </dsp:txBody>
      <dsp:txXfrm>
        <a:off x="1517018" y="379856"/>
        <a:ext cx="775627" cy="849488"/>
      </dsp:txXfrm>
    </dsp:sp>
    <dsp:sp modelId="{DEF4781B-7D6F-40AE-9667-5D5AE5614CF3}">
      <dsp:nvSpPr>
        <dsp:cNvPr id="0" name=""/>
        <dsp:cNvSpPr/>
      </dsp:nvSpPr>
      <dsp:spPr>
        <a:xfrm>
          <a:off x="2272927" y="109162"/>
          <a:ext cx="264785" cy="205124"/>
        </a:xfrm>
        <a:prstGeom prst="rightArrow">
          <a:avLst>
            <a:gd name="adj1" fmla="val 60000"/>
            <a:gd name="adj2" fmla="val 50000"/>
          </a:avLst>
        </a:prstGeom>
        <a:solidFill>
          <a:sysClr val="window" lastClr="FFFFFF">
            <a:lumMod val="75000"/>
          </a:sysClr>
        </a:solidFill>
        <a:ln>
          <a:solidFill>
            <a:sysClr val="window" lastClr="FFFFFF">
              <a:lumMod val="75000"/>
            </a:sys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dirty="0">
            <a:solidFill>
              <a:sysClr val="window" lastClr="FFFFFF"/>
            </a:solidFill>
            <a:latin typeface="Calibri"/>
            <a:ea typeface="+mn-ea"/>
            <a:cs typeface="+mn-cs"/>
          </a:endParaRPr>
        </a:p>
      </dsp:txBody>
      <dsp:txXfrm>
        <a:off x="2272927" y="150187"/>
        <a:ext cx="203248" cy="123074"/>
      </dsp:txXfrm>
    </dsp:sp>
    <dsp:sp modelId="{F094B4B7-D7C4-4285-A7C7-25C23D261C0E}">
      <dsp:nvSpPr>
        <dsp:cNvPr id="0" name=""/>
        <dsp:cNvSpPr/>
      </dsp:nvSpPr>
      <dsp:spPr>
        <a:xfrm>
          <a:off x="2647623" y="67725"/>
          <a:ext cx="823889" cy="432000"/>
        </a:xfrm>
        <a:prstGeom prst="roundRect">
          <a:avLst>
            <a:gd name="adj" fmla="val 10000"/>
          </a:avLst>
        </a:prstGeom>
        <a:solidFill>
          <a:sysClr val="window" lastClr="FFFFFF">
            <a:lumMod val="7500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AU" sz="1000" kern="1200" dirty="0">
              <a:solidFill>
                <a:sysClr val="windowText" lastClr="000000"/>
              </a:solidFill>
              <a:latin typeface="Calibri"/>
              <a:ea typeface="+mn-ea"/>
              <a:cs typeface="+mn-cs"/>
            </a:rPr>
            <a:t>Step 3</a:t>
          </a:r>
        </a:p>
      </dsp:txBody>
      <dsp:txXfrm>
        <a:off x="2656058" y="76160"/>
        <a:ext cx="807019" cy="271130"/>
      </dsp:txXfrm>
    </dsp:sp>
    <dsp:sp modelId="{487AC7FC-673F-4ACA-A19E-312BAA3292B0}">
      <dsp:nvSpPr>
        <dsp:cNvPr id="0" name=""/>
        <dsp:cNvSpPr/>
      </dsp:nvSpPr>
      <dsp:spPr>
        <a:xfrm>
          <a:off x="2816371" y="355725"/>
          <a:ext cx="823889" cy="89775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65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AU" sz="1000" kern="1200" dirty="0">
              <a:solidFill>
                <a:sysClr val="windowText" lastClr="000000">
                  <a:hueOff val="0"/>
                  <a:satOff val="0"/>
                  <a:lumOff val="0"/>
                  <a:alphaOff val="0"/>
                </a:sysClr>
              </a:solidFill>
              <a:latin typeface="Calibri"/>
              <a:ea typeface="+mn-ea"/>
              <a:cs typeface="+mn-cs"/>
            </a:rPr>
            <a:t>Identify who owns the IP rights</a:t>
          </a:r>
        </a:p>
      </dsp:txBody>
      <dsp:txXfrm>
        <a:off x="2840502" y="379856"/>
        <a:ext cx="775627" cy="849488"/>
      </dsp:txXfrm>
    </dsp:sp>
    <dsp:sp modelId="{7AA8DE32-443D-4BA2-AB47-798B060DCA15}">
      <dsp:nvSpPr>
        <dsp:cNvPr id="0" name=""/>
        <dsp:cNvSpPr/>
      </dsp:nvSpPr>
      <dsp:spPr>
        <a:xfrm>
          <a:off x="3596410" y="109162"/>
          <a:ext cx="264785" cy="205124"/>
        </a:xfrm>
        <a:prstGeom prst="rightArrow">
          <a:avLst>
            <a:gd name="adj1" fmla="val 60000"/>
            <a:gd name="adj2" fmla="val 50000"/>
          </a:avLst>
        </a:prstGeom>
        <a:solidFill>
          <a:sysClr val="window" lastClr="FFFFFF">
            <a:lumMod val="75000"/>
          </a:sysClr>
        </a:solidFill>
        <a:ln>
          <a:solidFill>
            <a:sysClr val="window" lastClr="FFFFFF">
              <a:lumMod val="75000"/>
            </a:sys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dirty="0">
            <a:solidFill>
              <a:sysClr val="window" lastClr="FFFFFF"/>
            </a:solidFill>
            <a:latin typeface="Calibri"/>
            <a:ea typeface="+mn-ea"/>
            <a:cs typeface="+mn-cs"/>
          </a:endParaRPr>
        </a:p>
      </dsp:txBody>
      <dsp:txXfrm>
        <a:off x="3596410" y="150187"/>
        <a:ext cx="203248" cy="123074"/>
      </dsp:txXfrm>
    </dsp:sp>
    <dsp:sp modelId="{F5840760-96C3-45BB-8926-1976D694E775}">
      <dsp:nvSpPr>
        <dsp:cNvPr id="0" name=""/>
        <dsp:cNvSpPr/>
      </dsp:nvSpPr>
      <dsp:spPr>
        <a:xfrm>
          <a:off x="3971106" y="67725"/>
          <a:ext cx="823889" cy="432000"/>
        </a:xfrm>
        <a:prstGeom prst="roundRect">
          <a:avLst>
            <a:gd name="adj" fmla="val 10000"/>
          </a:avLst>
        </a:prstGeom>
        <a:solidFill>
          <a:sysClr val="window" lastClr="FFFFFF">
            <a:lumMod val="7500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AU" sz="1000" kern="1200" dirty="0">
              <a:solidFill>
                <a:sysClr val="windowText" lastClr="000000"/>
              </a:solidFill>
              <a:latin typeface="Calibri"/>
              <a:ea typeface="+mn-ea"/>
              <a:cs typeface="+mn-cs"/>
            </a:rPr>
            <a:t>Step 4</a:t>
          </a:r>
        </a:p>
      </dsp:txBody>
      <dsp:txXfrm>
        <a:off x="3979541" y="76160"/>
        <a:ext cx="807019" cy="271130"/>
      </dsp:txXfrm>
    </dsp:sp>
    <dsp:sp modelId="{7C571684-4939-40F3-A5DD-B565F9C7E132}">
      <dsp:nvSpPr>
        <dsp:cNvPr id="0" name=""/>
        <dsp:cNvSpPr/>
      </dsp:nvSpPr>
      <dsp:spPr>
        <a:xfrm>
          <a:off x="4139855" y="355725"/>
          <a:ext cx="823889" cy="89775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65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AU" sz="1000" kern="1200" dirty="0">
              <a:solidFill>
                <a:sysClr val="windowText" lastClr="000000">
                  <a:hueOff val="0"/>
                  <a:satOff val="0"/>
                  <a:lumOff val="0"/>
                  <a:alphaOff val="0"/>
                </a:sysClr>
              </a:solidFill>
              <a:latin typeface="Calibri"/>
              <a:ea typeface="+mn-ea"/>
              <a:cs typeface="+mn-cs"/>
            </a:rPr>
            <a:t>Obtain permission for use of the IP in the project</a:t>
          </a:r>
        </a:p>
      </dsp:txBody>
      <dsp:txXfrm>
        <a:off x="4163986" y="379856"/>
        <a:ext cx="775627" cy="8494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E59449-9A8F-4B30-A8C1-788F91F09BC0}">
      <dsp:nvSpPr>
        <dsp:cNvPr id="0" name=""/>
        <dsp:cNvSpPr/>
      </dsp:nvSpPr>
      <dsp:spPr>
        <a:xfrm>
          <a:off x="2067" y="0"/>
          <a:ext cx="816733" cy="995680"/>
        </a:xfrm>
        <a:prstGeom prst="roundRect">
          <a:avLst>
            <a:gd name="adj" fmla="val 10000"/>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dirty="0">
              <a:solidFill>
                <a:sysClr val="windowText" lastClr="000000">
                  <a:hueOff val="0"/>
                  <a:satOff val="0"/>
                  <a:lumOff val="0"/>
                  <a:alphaOff val="0"/>
                </a:sysClr>
              </a:solidFill>
              <a:latin typeface="Calibri"/>
              <a:ea typeface="+mn-ea"/>
              <a:cs typeface="+mn-cs"/>
            </a:rPr>
            <a:t>Copyright</a:t>
          </a:r>
        </a:p>
      </dsp:txBody>
      <dsp:txXfrm>
        <a:off x="10816" y="8749"/>
        <a:ext cx="799235" cy="281206"/>
      </dsp:txXfrm>
    </dsp:sp>
    <dsp:sp modelId="{5510B1E0-6CE2-4A78-8CE8-8EA7E68A9177}">
      <dsp:nvSpPr>
        <dsp:cNvPr id="0" name=""/>
        <dsp:cNvSpPr/>
      </dsp:nvSpPr>
      <dsp:spPr>
        <a:xfrm>
          <a:off x="83740" y="298704"/>
          <a:ext cx="653386" cy="647192"/>
        </a:xfrm>
        <a:prstGeom prst="roundRect">
          <a:avLst>
            <a:gd name="adj" fmla="val 10000"/>
          </a:avLst>
        </a:prstGeom>
        <a:solidFill>
          <a:sysClr val="window" lastClr="FFFFFF">
            <a:hueOff val="0"/>
            <a:satOff val="0"/>
            <a:lumOff val="0"/>
            <a:alphaOff val="0"/>
          </a:sysClr>
        </a:solidFill>
        <a:ln w="25400" cap="flat" cmpd="sng" algn="ctr">
          <a:solidFill>
            <a:sysClr val="window" lastClr="FFFFFF">
              <a:lumMod val="5000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AU" sz="900" kern="1200" dirty="0">
              <a:solidFill>
                <a:sysClr val="windowText" lastClr="000000">
                  <a:hueOff val="0"/>
                  <a:satOff val="0"/>
                  <a:lumOff val="0"/>
                  <a:alphaOff val="0"/>
                </a:sysClr>
              </a:solidFill>
              <a:latin typeface="Calibri"/>
              <a:ea typeface="+mn-ea"/>
              <a:cs typeface="+mn-cs"/>
            </a:rPr>
            <a:t>Attorney-General’s Department</a:t>
          </a:r>
        </a:p>
      </dsp:txBody>
      <dsp:txXfrm>
        <a:off x="102696" y="317660"/>
        <a:ext cx="615474" cy="609280"/>
      </dsp:txXfrm>
    </dsp:sp>
    <dsp:sp modelId="{6899E48E-6703-4465-AB32-EC662DBAAB75}">
      <dsp:nvSpPr>
        <dsp:cNvPr id="0" name=""/>
        <dsp:cNvSpPr/>
      </dsp:nvSpPr>
      <dsp:spPr>
        <a:xfrm>
          <a:off x="880055" y="0"/>
          <a:ext cx="816733" cy="995680"/>
        </a:xfrm>
        <a:prstGeom prst="roundRect">
          <a:avLst>
            <a:gd name="adj" fmla="val 10000"/>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dirty="0">
              <a:solidFill>
                <a:sysClr val="windowText" lastClr="000000">
                  <a:hueOff val="0"/>
                  <a:satOff val="0"/>
                  <a:lumOff val="0"/>
                  <a:alphaOff val="0"/>
                </a:sysClr>
              </a:solidFill>
              <a:latin typeface="Calibri"/>
              <a:ea typeface="+mn-ea"/>
              <a:cs typeface="+mn-cs"/>
            </a:rPr>
            <a:t>Patents</a:t>
          </a:r>
        </a:p>
      </dsp:txBody>
      <dsp:txXfrm>
        <a:off x="888804" y="8749"/>
        <a:ext cx="799235" cy="281206"/>
      </dsp:txXfrm>
    </dsp:sp>
    <dsp:sp modelId="{E305DF34-92F1-4DCA-8853-697980E636FC}">
      <dsp:nvSpPr>
        <dsp:cNvPr id="0" name=""/>
        <dsp:cNvSpPr/>
      </dsp:nvSpPr>
      <dsp:spPr>
        <a:xfrm>
          <a:off x="961729" y="298704"/>
          <a:ext cx="653386" cy="647192"/>
        </a:xfrm>
        <a:prstGeom prst="roundRect">
          <a:avLst>
            <a:gd name="adj" fmla="val 10000"/>
          </a:avLst>
        </a:prstGeom>
        <a:solidFill>
          <a:sysClr val="window" lastClr="FFFFFF">
            <a:hueOff val="0"/>
            <a:satOff val="0"/>
            <a:lumOff val="0"/>
            <a:alphaOff val="0"/>
          </a:sysClr>
        </a:solidFill>
        <a:ln w="25400" cap="flat" cmpd="sng" algn="ctr">
          <a:solidFill>
            <a:sysClr val="window" lastClr="FFFFFF">
              <a:lumMod val="5000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AU" sz="900" kern="1200" dirty="0">
              <a:solidFill>
                <a:sysClr val="windowText" lastClr="000000">
                  <a:hueOff val="0"/>
                  <a:satOff val="0"/>
                  <a:lumOff val="0"/>
                  <a:alphaOff val="0"/>
                </a:sysClr>
              </a:solidFill>
              <a:latin typeface="Calibri"/>
              <a:ea typeface="+mn-ea"/>
              <a:cs typeface="+mn-cs"/>
            </a:rPr>
            <a:t>IP Australia</a:t>
          </a:r>
        </a:p>
      </dsp:txBody>
      <dsp:txXfrm>
        <a:off x="980685" y="317660"/>
        <a:ext cx="615474" cy="609280"/>
      </dsp:txXfrm>
    </dsp:sp>
    <dsp:sp modelId="{62CDD9F8-16E0-4D28-8925-74AAE438DCB9}">
      <dsp:nvSpPr>
        <dsp:cNvPr id="0" name=""/>
        <dsp:cNvSpPr/>
      </dsp:nvSpPr>
      <dsp:spPr>
        <a:xfrm>
          <a:off x="1758044" y="0"/>
          <a:ext cx="816733" cy="995680"/>
        </a:xfrm>
        <a:prstGeom prst="roundRect">
          <a:avLst>
            <a:gd name="adj" fmla="val 10000"/>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dirty="0">
              <a:solidFill>
                <a:sysClr val="windowText" lastClr="000000">
                  <a:hueOff val="0"/>
                  <a:satOff val="0"/>
                  <a:lumOff val="0"/>
                  <a:alphaOff val="0"/>
                </a:sysClr>
              </a:solidFill>
              <a:latin typeface="Calibri"/>
              <a:ea typeface="+mn-ea"/>
              <a:cs typeface="+mn-cs"/>
            </a:rPr>
            <a:t>Designs</a:t>
          </a:r>
        </a:p>
      </dsp:txBody>
      <dsp:txXfrm>
        <a:off x="1766793" y="8749"/>
        <a:ext cx="799235" cy="281206"/>
      </dsp:txXfrm>
    </dsp:sp>
    <dsp:sp modelId="{0C2893F1-FA91-4976-B81C-7B4318C8E08D}">
      <dsp:nvSpPr>
        <dsp:cNvPr id="0" name=""/>
        <dsp:cNvSpPr/>
      </dsp:nvSpPr>
      <dsp:spPr>
        <a:xfrm>
          <a:off x="1839717" y="298704"/>
          <a:ext cx="653386" cy="647192"/>
        </a:xfrm>
        <a:prstGeom prst="roundRect">
          <a:avLst>
            <a:gd name="adj" fmla="val 10000"/>
          </a:avLst>
        </a:prstGeom>
        <a:solidFill>
          <a:sysClr val="window" lastClr="FFFFFF">
            <a:hueOff val="0"/>
            <a:satOff val="0"/>
            <a:lumOff val="0"/>
            <a:alphaOff val="0"/>
          </a:sysClr>
        </a:solidFill>
        <a:ln w="25400" cap="flat" cmpd="sng" algn="ctr">
          <a:solidFill>
            <a:sysClr val="window" lastClr="FFFFFF">
              <a:lumMod val="5000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AU" sz="900" kern="1200" dirty="0">
              <a:solidFill>
                <a:sysClr val="windowText" lastClr="000000">
                  <a:hueOff val="0"/>
                  <a:satOff val="0"/>
                  <a:lumOff val="0"/>
                  <a:alphaOff val="0"/>
                </a:sysClr>
              </a:solidFill>
              <a:latin typeface="Calibri"/>
              <a:ea typeface="+mn-ea"/>
              <a:cs typeface="+mn-cs"/>
            </a:rPr>
            <a:t>IP Australia</a:t>
          </a:r>
        </a:p>
      </dsp:txBody>
      <dsp:txXfrm>
        <a:off x="1858673" y="317660"/>
        <a:ext cx="615474" cy="609280"/>
      </dsp:txXfrm>
    </dsp:sp>
    <dsp:sp modelId="{DC072373-01F5-458B-AF39-74E4061D399D}">
      <dsp:nvSpPr>
        <dsp:cNvPr id="0" name=""/>
        <dsp:cNvSpPr/>
      </dsp:nvSpPr>
      <dsp:spPr>
        <a:xfrm>
          <a:off x="2636032" y="0"/>
          <a:ext cx="816733" cy="995680"/>
        </a:xfrm>
        <a:prstGeom prst="roundRect">
          <a:avLst>
            <a:gd name="adj" fmla="val 10000"/>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dirty="0">
              <a:solidFill>
                <a:sysClr val="windowText" lastClr="000000">
                  <a:hueOff val="0"/>
                  <a:satOff val="0"/>
                  <a:lumOff val="0"/>
                  <a:alphaOff val="0"/>
                </a:sysClr>
              </a:solidFill>
              <a:latin typeface="Calibri"/>
              <a:ea typeface="+mn-ea"/>
              <a:cs typeface="+mn-cs"/>
            </a:rPr>
            <a:t>Circuit Layout Rights</a:t>
          </a:r>
        </a:p>
      </dsp:txBody>
      <dsp:txXfrm>
        <a:off x="2644781" y="8749"/>
        <a:ext cx="799235" cy="281206"/>
      </dsp:txXfrm>
    </dsp:sp>
    <dsp:sp modelId="{803438F0-B03E-441D-9ADC-DBBA49D37280}">
      <dsp:nvSpPr>
        <dsp:cNvPr id="0" name=""/>
        <dsp:cNvSpPr/>
      </dsp:nvSpPr>
      <dsp:spPr>
        <a:xfrm>
          <a:off x="2717705" y="298704"/>
          <a:ext cx="653386" cy="647192"/>
        </a:xfrm>
        <a:prstGeom prst="roundRect">
          <a:avLst>
            <a:gd name="adj" fmla="val 10000"/>
          </a:avLst>
        </a:prstGeom>
        <a:solidFill>
          <a:sysClr val="window" lastClr="FFFFFF">
            <a:hueOff val="0"/>
            <a:satOff val="0"/>
            <a:lumOff val="0"/>
            <a:alphaOff val="0"/>
          </a:sysClr>
        </a:solidFill>
        <a:ln w="25400" cap="flat" cmpd="sng" algn="ctr">
          <a:solidFill>
            <a:sysClr val="window" lastClr="FFFFFF">
              <a:lumMod val="5000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AU" sz="900" kern="1200" dirty="0">
              <a:solidFill>
                <a:sysClr val="windowText" lastClr="000000">
                  <a:hueOff val="0"/>
                  <a:satOff val="0"/>
                  <a:lumOff val="0"/>
                  <a:alphaOff val="0"/>
                </a:sysClr>
              </a:solidFill>
              <a:latin typeface="Calibri"/>
              <a:ea typeface="+mn-ea"/>
              <a:cs typeface="+mn-cs"/>
            </a:rPr>
            <a:t>Attorney-General’s Department</a:t>
          </a:r>
        </a:p>
      </dsp:txBody>
      <dsp:txXfrm>
        <a:off x="2736661" y="317660"/>
        <a:ext cx="615474" cy="609280"/>
      </dsp:txXfrm>
    </dsp:sp>
    <dsp:sp modelId="{EF70ED2E-8793-4353-A1AF-1815959BFCF2}">
      <dsp:nvSpPr>
        <dsp:cNvPr id="0" name=""/>
        <dsp:cNvSpPr/>
      </dsp:nvSpPr>
      <dsp:spPr>
        <a:xfrm>
          <a:off x="3514020" y="0"/>
          <a:ext cx="816733" cy="995680"/>
        </a:xfrm>
        <a:prstGeom prst="roundRect">
          <a:avLst>
            <a:gd name="adj" fmla="val 10000"/>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dirty="0">
              <a:solidFill>
                <a:sysClr val="windowText" lastClr="000000">
                  <a:hueOff val="0"/>
                  <a:satOff val="0"/>
                  <a:lumOff val="0"/>
                  <a:alphaOff val="0"/>
                </a:sysClr>
              </a:solidFill>
              <a:latin typeface="Calibri"/>
              <a:ea typeface="+mn-ea"/>
              <a:cs typeface="+mn-cs"/>
            </a:rPr>
            <a:t>Trade Marks</a:t>
          </a:r>
        </a:p>
      </dsp:txBody>
      <dsp:txXfrm>
        <a:off x="3522769" y="8749"/>
        <a:ext cx="799235" cy="281206"/>
      </dsp:txXfrm>
    </dsp:sp>
    <dsp:sp modelId="{45320CD5-A977-48E0-B4FB-7A16AAC0398A}">
      <dsp:nvSpPr>
        <dsp:cNvPr id="0" name=""/>
        <dsp:cNvSpPr/>
      </dsp:nvSpPr>
      <dsp:spPr>
        <a:xfrm>
          <a:off x="3595694" y="298704"/>
          <a:ext cx="653386" cy="647192"/>
        </a:xfrm>
        <a:prstGeom prst="roundRect">
          <a:avLst>
            <a:gd name="adj" fmla="val 10000"/>
          </a:avLst>
        </a:prstGeom>
        <a:solidFill>
          <a:sysClr val="window" lastClr="FFFFFF">
            <a:hueOff val="0"/>
            <a:satOff val="0"/>
            <a:lumOff val="0"/>
            <a:alphaOff val="0"/>
          </a:sysClr>
        </a:solidFill>
        <a:ln w="25400" cap="flat" cmpd="sng" algn="ctr">
          <a:solidFill>
            <a:sysClr val="window" lastClr="FFFFFF">
              <a:lumMod val="5000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AU" sz="900" kern="1200" dirty="0">
              <a:solidFill>
                <a:sysClr val="windowText" lastClr="000000">
                  <a:hueOff val="0"/>
                  <a:satOff val="0"/>
                  <a:lumOff val="0"/>
                  <a:alphaOff val="0"/>
                </a:sysClr>
              </a:solidFill>
              <a:latin typeface="Calibri"/>
              <a:ea typeface="+mn-ea"/>
              <a:cs typeface="+mn-cs"/>
            </a:rPr>
            <a:t>IP Australia</a:t>
          </a:r>
        </a:p>
      </dsp:txBody>
      <dsp:txXfrm>
        <a:off x="3614650" y="317660"/>
        <a:ext cx="615474" cy="609280"/>
      </dsp:txXfrm>
    </dsp:sp>
    <dsp:sp modelId="{0EA28769-8190-42DD-8B1A-346CB3B4C608}">
      <dsp:nvSpPr>
        <dsp:cNvPr id="0" name=""/>
        <dsp:cNvSpPr/>
      </dsp:nvSpPr>
      <dsp:spPr>
        <a:xfrm>
          <a:off x="4392009" y="0"/>
          <a:ext cx="816733" cy="995680"/>
        </a:xfrm>
        <a:prstGeom prst="roundRect">
          <a:avLst>
            <a:gd name="adj" fmla="val 10000"/>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dirty="0">
              <a:solidFill>
                <a:sysClr val="windowText" lastClr="000000">
                  <a:hueOff val="0"/>
                  <a:satOff val="0"/>
                  <a:lumOff val="0"/>
                  <a:alphaOff val="0"/>
                </a:sysClr>
              </a:solidFill>
              <a:latin typeface="Calibri"/>
              <a:ea typeface="+mn-ea"/>
              <a:cs typeface="+mn-cs"/>
            </a:rPr>
            <a:t>Plant Breeder’s Rights</a:t>
          </a:r>
        </a:p>
      </dsp:txBody>
      <dsp:txXfrm>
        <a:off x="4400758" y="8749"/>
        <a:ext cx="799235" cy="281206"/>
      </dsp:txXfrm>
    </dsp:sp>
    <dsp:sp modelId="{5958C1BB-D4FC-4339-91F3-D345DDDB86D2}">
      <dsp:nvSpPr>
        <dsp:cNvPr id="0" name=""/>
        <dsp:cNvSpPr/>
      </dsp:nvSpPr>
      <dsp:spPr>
        <a:xfrm>
          <a:off x="4473682" y="298704"/>
          <a:ext cx="653386" cy="647192"/>
        </a:xfrm>
        <a:prstGeom prst="roundRect">
          <a:avLst>
            <a:gd name="adj" fmla="val 10000"/>
          </a:avLst>
        </a:prstGeom>
        <a:solidFill>
          <a:sysClr val="window" lastClr="FFFFFF">
            <a:hueOff val="0"/>
            <a:satOff val="0"/>
            <a:lumOff val="0"/>
            <a:alphaOff val="0"/>
          </a:sysClr>
        </a:solidFill>
        <a:ln w="25400" cap="flat" cmpd="sng" algn="ctr">
          <a:solidFill>
            <a:sysClr val="window" lastClr="FFFFFF">
              <a:lumMod val="5000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AU" sz="900" kern="1200" dirty="0">
              <a:solidFill>
                <a:sysClr val="windowText" lastClr="000000">
                  <a:hueOff val="0"/>
                  <a:satOff val="0"/>
                  <a:lumOff val="0"/>
                  <a:alphaOff val="0"/>
                </a:sysClr>
              </a:solidFill>
              <a:latin typeface="Calibri"/>
              <a:ea typeface="+mn-ea"/>
              <a:cs typeface="+mn-cs"/>
            </a:rPr>
            <a:t>IP Australia</a:t>
          </a:r>
        </a:p>
      </dsp:txBody>
      <dsp:txXfrm>
        <a:off x="4492638" y="317660"/>
        <a:ext cx="615474" cy="60928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6AF0E78FFD2547B93531676D4A23D2" ma:contentTypeVersion="13" ma:contentTypeDescription="Create a new document." ma:contentTypeScope="" ma:versionID="b55bf04bfc825c6bfe19ab0d070bcf78">
  <xsd:schema xmlns:xsd="http://www.w3.org/2001/XMLSchema" xmlns:xs="http://www.w3.org/2001/XMLSchema" xmlns:p="http://schemas.microsoft.com/office/2006/metadata/properties" xmlns:ns2="9b468c4b-c0b4-4915-9869-bfab5e36b819" xmlns:ns3="93127818-ac1c-49cc-bbf0-d07c6aa78e24" targetNamespace="http://schemas.microsoft.com/office/2006/metadata/properties" ma:root="true" ma:fieldsID="21a1b31ca80aff8e8e5d237b7ea099be" ns2:_="" ns3:_="">
    <xsd:import namespace="9b468c4b-c0b4-4915-9869-bfab5e36b819"/>
    <xsd:import namespace="93127818-ac1c-49cc-bbf0-d07c6aa78e24"/>
    <xsd:element name="properties">
      <xsd:complexType>
        <xsd:sequence>
          <xsd:element name="documentManagement">
            <xsd:complexType>
              <xsd:all>
                <xsd:element ref="ns2:MediaServiceMetadata" minOccurs="0"/>
                <xsd:element ref="ns2:MediaServiceFastMetadata" minOccurs="0"/>
                <xsd:element ref="ns3:_dlc_DocId" minOccurs="0"/>
                <xsd:element ref="ns3:_dlc_DocIdUrl" minOccurs="0"/>
                <xsd:element ref="ns3:_dlc_DocIdPersistId"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468c4b-c0b4-4915-9869-bfab5e36b8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3127818-ac1c-49cc-bbf0-d07c6aa78e24"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dexed="true"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67ad77e9-0dc7-4415-8067-b103cb2e3983}" ma:internalName="TaxCatchAll" ma:showField="CatchAllData" ma:web="93127818-ac1c-49cc-bbf0-d07c6aa78e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1 6 " ? > < K a p i s h F i l e n a m e T o U r i M a p p i n g s   x m l n s : x s i = " h t t p : / / w w w . w 3 . o r g / 2 0 0 1 / X M L S c h e m a - i n s t a n c e "   x m l n s : x s d = " h t t p : / / w w w . w 3 . o r g / 2 0 0 1 / X M L S c h e m a " / > 
</file>

<file path=customXml/item6.xml><?xml version="1.0" encoding="utf-8"?>
<p:properties xmlns:p="http://schemas.microsoft.com/office/2006/metadata/properties" xmlns:xsi="http://www.w3.org/2001/XMLSchema-instance" xmlns:pc="http://schemas.microsoft.com/office/infopath/2007/PartnerControls">
  <documentManagement>
    <_dlc_DocId xmlns="93127818-ac1c-49cc-bbf0-d07c6aa78e24">D7TZXCSMP7H3-2063396267-32</_dlc_DocId>
    <_dlc_DocIdUrl xmlns="93127818-ac1c-49cc-bbf0-d07c6aa78e24">
      <Url>https://vicgov.sharepoint.com/sites/VG002352/_layouts/15/DocIdRedir.aspx?ID=D7TZXCSMP7H3-2063396267-32</Url>
      <Description>D7TZXCSMP7H3-2063396267-32</Description>
    </_dlc_DocIdUrl>
    <SharedWithUsers xmlns="93127818-ac1c-49cc-bbf0-d07c6aa78e24">
      <UserInfo>
        <DisplayName>DGS-OOS-Group Members</DisplayName>
        <AccountId>1625</AccountId>
        <AccountType/>
      </UserInfo>
      <UserInfo>
        <DisplayName>Justine Heazlewood (PROV)</DisplayName>
        <AccountId>1698</AccountId>
        <AccountType/>
      </UserInfo>
      <UserInfo>
        <DisplayName>Christine E Pivetta (DJSIR)</DisplayName>
        <AccountId>1890</AccountId>
        <AccountType/>
      </UserInfo>
      <UserInfo>
        <DisplayName>Simone J Millen (DPC)</DisplayName>
        <AccountId>30</AccountId>
        <AccountType/>
      </UserInfo>
    </SharedWithUsers>
    <TaxCatchAll xmlns="93127818-ac1c-49cc-bbf0-d07c6aa78e24" xsi:nil="true"/>
    <lcf76f155ced4ddcb4097134ff3c332f xmlns="9b468c4b-c0b4-4915-9869-bfab5e36b81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2287029-858C-425E-B1A6-8CCA869DDC40}">
  <ds:schemaRefs>
    <ds:schemaRef ds:uri="http://schemas.microsoft.com/sharepoint/v3/contenttype/forms"/>
  </ds:schemaRefs>
</ds:datastoreItem>
</file>

<file path=customXml/itemProps2.xml><?xml version="1.0" encoding="utf-8"?>
<ds:datastoreItem xmlns:ds="http://schemas.openxmlformats.org/officeDocument/2006/customXml" ds:itemID="{B5C8D069-A8E5-4420-BA1C-A2E5784184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468c4b-c0b4-4915-9869-bfab5e36b819"/>
    <ds:schemaRef ds:uri="93127818-ac1c-49cc-bbf0-d07c6aa78e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368337-CABE-40EB-BD4F-532CE09819AA}">
  <ds:schemaRefs>
    <ds:schemaRef ds:uri="http://schemas.microsoft.com/sharepoint/events"/>
  </ds:schemaRefs>
</ds:datastoreItem>
</file>

<file path=customXml/itemProps4.xml><?xml version="1.0" encoding="utf-8"?>
<ds:datastoreItem xmlns:ds="http://schemas.openxmlformats.org/officeDocument/2006/customXml" ds:itemID="{15BAA976-99C7-B640-8F92-26C4449C6EC8}">
  <ds:schemaRefs>
    <ds:schemaRef ds:uri="http://schemas.openxmlformats.org/officeDocument/2006/bibliography"/>
  </ds:schemaRefs>
</ds:datastoreItem>
</file>

<file path=customXml/itemProps5.xml><?xml version="1.0" encoding="utf-8"?>
<ds:datastoreItem xmlns:ds="http://schemas.openxmlformats.org/officeDocument/2006/customXml" ds:itemID="{E19C76F8-1112-49B2-8C1E-7AF7C5D6A27E}">
  <ds:schemaRefs>
    <ds:schemaRef ds:uri="http://www.w3.org/2001/XMLSchema"/>
  </ds:schemaRefs>
</ds:datastoreItem>
</file>

<file path=customXml/itemProps6.xml><?xml version="1.0" encoding="utf-8"?>
<ds:datastoreItem xmlns:ds="http://schemas.openxmlformats.org/officeDocument/2006/customXml" ds:itemID="{1DE0E270-F32F-41BD-89F6-29A0C7916211}">
  <ds:schemaRefs>
    <ds:schemaRef ds:uri="http://schemas.microsoft.com/office/2006/metadata/properties"/>
    <ds:schemaRef ds:uri="http://schemas.microsoft.com/office/infopath/2007/PartnerControls"/>
    <ds:schemaRef ds:uri="93127818-ac1c-49cc-bbf0-d07c6aa78e24"/>
    <ds:schemaRef ds:uri="9b468c4b-c0b4-4915-9869-bfab5e36b819"/>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101</Pages>
  <Words>28343</Words>
  <Characters>161558</Characters>
  <Application>Microsoft Office Word</Application>
  <DocSecurity>0</DocSecurity>
  <Lines>1346</Lines>
  <Paragraphs>379</Paragraphs>
  <ScaleCrop>false</ScaleCrop>
  <HeadingPairs>
    <vt:vector size="2" baseType="variant">
      <vt:variant>
        <vt:lpstr>Title</vt:lpstr>
      </vt:variant>
      <vt:variant>
        <vt:i4>1</vt:i4>
      </vt:variant>
    </vt:vector>
  </HeadingPairs>
  <TitlesOfParts>
    <vt:vector size="1" baseType="lpstr">
      <vt:lpstr>Intellectual Property Guidelines for the Victorian Public Sector</vt:lpstr>
    </vt:vector>
  </TitlesOfParts>
  <Manager/>
  <Company/>
  <LinksUpToDate>false</LinksUpToDate>
  <CharactersWithSpaces>189522</CharactersWithSpaces>
  <SharedDoc>false</SharedDoc>
  <HyperlinkBase/>
  <HLinks>
    <vt:vector size="678" baseType="variant">
      <vt:variant>
        <vt:i4>6488185</vt:i4>
      </vt:variant>
      <vt:variant>
        <vt:i4>756</vt:i4>
      </vt:variant>
      <vt:variant>
        <vt:i4>0</vt:i4>
      </vt:variant>
      <vt:variant>
        <vt:i4>5</vt:i4>
      </vt:variant>
      <vt:variant>
        <vt:lpwstr>http://www.dtf.vic.gov.au/</vt:lpwstr>
      </vt:variant>
      <vt:variant>
        <vt:lpwstr/>
      </vt:variant>
      <vt:variant>
        <vt:i4>4063342</vt:i4>
      </vt:variant>
      <vt:variant>
        <vt:i4>753</vt:i4>
      </vt:variant>
      <vt:variant>
        <vt:i4>0</vt:i4>
      </vt:variant>
      <vt:variant>
        <vt:i4>5</vt:i4>
      </vt:variant>
      <vt:variant>
        <vt:lpwstr>http://www.ipaustralia.gov.au/get-the-right-ip/other-types-of-IP/circuit-layout-rights/</vt:lpwstr>
      </vt:variant>
      <vt:variant>
        <vt:lpwstr/>
      </vt:variant>
      <vt:variant>
        <vt:i4>2883620</vt:i4>
      </vt:variant>
      <vt:variant>
        <vt:i4>747</vt:i4>
      </vt:variant>
      <vt:variant>
        <vt:i4>0</vt:i4>
      </vt:variant>
      <vt:variant>
        <vt:i4>5</vt:i4>
      </vt:variant>
      <vt:variant>
        <vt:lpwstr>http://www.ipaustralia.gov.au/get-the-right-ip/patents/patent-application-process/examination-under-the-patent-prosecution-highway/</vt:lpwstr>
      </vt:variant>
      <vt:variant>
        <vt:lpwstr/>
      </vt:variant>
      <vt:variant>
        <vt:i4>6684772</vt:i4>
      </vt:variant>
      <vt:variant>
        <vt:i4>744</vt:i4>
      </vt:variant>
      <vt:variant>
        <vt:i4>0</vt:i4>
      </vt:variant>
      <vt:variant>
        <vt:i4>5</vt:i4>
      </vt:variant>
      <vt:variant>
        <vt:lpwstr>http://www.ipaustralia.gov.au/get-the-right-ip/patents/patent-application-process/expedited-and-modified-examination-for-standard-patents/</vt:lpwstr>
      </vt:variant>
      <vt:variant>
        <vt:lpwstr/>
      </vt:variant>
      <vt:variant>
        <vt:i4>1966175</vt:i4>
      </vt:variant>
      <vt:variant>
        <vt:i4>741</vt:i4>
      </vt:variant>
      <vt:variant>
        <vt:i4>0</vt:i4>
      </vt:variant>
      <vt:variant>
        <vt:i4>5</vt:i4>
      </vt:variant>
      <vt:variant>
        <vt:lpwstr>http://pericles.ipaustralia.gov.au/ols/epublish/content/olsAOJPatentPDFs.jsp</vt:lpwstr>
      </vt:variant>
      <vt:variant>
        <vt:lpwstr/>
      </vt:variant>
      <vt:variant>
        <vt:i4>8060963</vt:i4>
      </vt:variant>
      <vt:variant>
        <vt:i4>738</vt:i4>
      </vt:variant>
      <vt:variant>
        <vt:i4>0</vt:i4>
      </vt:variant>
      <vt:variant>
        <vt:i4>5</vt:i4>
      </vt:variant>
      <vt:variant>
        <vt:lpwstr>http://www.ipaustralia.gov.au/get-the-right-ip/patents/time-and-costs/</vt:lpwstr>
      </vt:variant>
      <vt:variant>
        <vt:lpwstr/>
      </vt:variant>
      <vt:variant>
        <vt:i4>5439503</vt:i4>
      </vt:variant>
      <vt:variant>
        <vt:i4>735</vt:i4>
      </vt:variant>
      <vt:variant>
        <vt:i4>0</vt:i4>
      </vt:variant>
      <vt:variant>
        <vt:i4>5</vt:i4>
      </vt:variant>
      <vt:variant>
        <vt:lpwstr>http://www.ipaustralia.gov.au/get-the-right-ip/patents/international-patents/application-process/</vt:lpwstr>
      </vt:variant>
      <vt:variant>
        <vt:lpwstr/>
      </vt:variant>
      <vt:variant>
        <vt:i4>6225934</vt:i4>
      </vt:variant>
      <vt:variant>
        <vt:i4>732</vt:i4>
      </vt:variant>
      <vt:variant>
        <vt:i4>0</vt:i4>
      </vt:variant>
      <vt:variant>
        <vt:i4>5</vt:i4>
      </vt:variant>
      <vt:variant>
        <vt:lpwstr>http://www.ipaustralia.gov.au/get-the-right-ip/patents/patent-application-process/innovation-patent-application-process/</vt:lpwstr>
      </vt:variant>
      <vt:variant>
        <vt:lpwstr/>
      </vt:variant>
      <vt:variant>
        <vt:i4>2556000</vt:i4>
      </vt:variant>
      <vt:variant>
        <vt:i4>729</vt:i4>
      </vt:variant>
      <vt:variant>
        <vt:i4>0</vt:i4>
      </vt:variant>
      <vt:variant>
        <vt:i4>5</vt:i4>
      </vt:variant>
      <vt:variant>
        <vt:lpwstr>http://www.ipaustralia.gov.au/get-the-right-ip/patents/patent-application-process/standard-patent-application-process/</vt:lpwstr>
      </vt:variant>
      <vt:variant>
        <vt:lpwstr/>
      </vt:variant>
      <vt:variant>
        <vt:i4>655450</vt:i4>
      </vt:variant>
      <vt:variant>
        <vt:i4>726</vt:i4>
      </vt:variant>
      <vt:variant>
        <vt:i4>0</vt:i4>
      </vt:variant>
      <vt:variant>
        <vt:i4>5</vt:i4>
      </vt:variant>
      <vt:variant>
        <vt:lpwstr>http://www.ipaustralia.gov.au/get-the-right-ip/patents/search-for-a-patent/</vt:lpwstr>
      </vt:variant>
      <vt:variant>
        <vt:lpwstr>AusPat</vt:lpwstr>
      </vt:variant>
      <vt:variant>
        <vt:i4>3997735</vt:i4>
      </vt:variant>
      <vt:variant>
        <vt:i4>723</vt:i4>
      </vt:variant>
      <vt:variant>
        <vt:i4>0</vt:i4>
      </vt:variant>
      <vt:variant>
        <vt:i4>5</vt:i4>
      </vt:variant>
      <vt:variant>
        <vt:lpwstr>http://www.ipaustralia.gov.au/get-the-right-ip/trade-marks/</vt:lpwstr>
      </vt:variant>
      <vt:variant>
        <vt:lpwstr/>
      </vt:variant>
      <vt:variant>
        <vt:i4>1769529</vt:i4>
      </vt:variant>
      <vt:variant>
        <vt:i4>720</vt:i4>
      </vt:variant>
      <vt:variant>
        <vt:i4>0</vt:i4>
      </vt:variant>
      <vt:variant>
        <vt:i4>5</vt:i4>
      </vt:variant>
      <vt:variant>
        <vt:lpwstr/>
      </vt:variant>
      <vt:variant>
        <vt:lpwstr>_Reporting_and_compliance</vt:lpwstr>
      </vt:variant>
      <vt:variant>
        <vt:i4>5636201</vt:i4>
      </vt:variant>
      <vt:variant>
        <vt:i4>588</vt:i4>
      </vt:variant>
      <vt:variant>
        <vt:i4>0</vt:i4>
      </vt:variant>
      <vt:variant>
        <vt:i4>5</vt:i4>
      </vt:variant>
      <vt:variant>
        <vt:lpwstr/>
      </vt:variant>
      <vt:variant>
        <vt:lpwstr>_Commercialisation_of_State</vt:lpwstr>
      </vt:variant>
      <vt:variant>
        <vt:i4>1900578</vt:i4>
      </vt:variant>
      <vt:variant>
        <vt:i4>585</vt:i4>
      </vt:variant>
      <vt:variant>
        <vt:i4>0</vt:i4>
      </vt:variant>
      <vt:variant>
        <vt:i4>5</vt:i4>
      </vt:variant>
      <vt:variant>
        <vt:lpwstr>mailto:IPpolicy@dtf.vic.gov.au</vt:lpwstr>
      </vt:variant>
      <vt:variant>
        <vt:lpwstr/>
      </vt:variant>
      <vt:variant>
        <vt:i4>2752572</vt:i4>
      </vt:variant>
      <vt:variant>
        <vt:i4>582</vt:i4>
      </vt:variant>
      <vt:variant>
        <vt:i4>0</vt:i4>
      </vt:variant>
      <vt:variant>
        <vt:i4>5</vt:i4>
      </vt:variant>
      <vt:variant>
        <vt:lpwstr>http://creativecommons.org/licenses/by/3.0/au/</vt:lpwstr>
      </vt:variant>
      <vt:variant>
        <vt:lpwstr/>
      </vt:variant>
      <vt:variant>
        <vt:i4>4390987</vt:i4>
      </vt:variant>
      <vt:variant>
        <vt:i4>579</vt:i4>
      </vt:variant>
      <vt:variant>
        <vt:i4>0</vt:i4>
      </vt:variant>
      <vt:variant>
        <vt:i4>5</vt:i4>
      </vt:variant>
      <vt:variant>
        <vt:lpwstr>http://www.wipo.int/</vt:lpwstr>
      </vt:variant>
      <vt:variant>
        <vt:lpwstr/>
      </vt:variant>
      <vt:variant>
        <vt:i4>6684729</vt:i4>
      </vt:variant>
      <vt:variant>
        <vt:i4>576</vt:i4>
      </vt:variant>
      <vt:variant>
        <vt:i4>0</vt:i4>
      </vt:variant>
      <vt:variant>
        <vt:i4>5</vt:i4>
      </vt:variant>
      <vt:variant>
        <vt:lpwstr>http://www.psb.gov.au/</vt:lpwstr>
      </vt:variant>
      <vt:variant>
        <vt:lpwstr/>
      </vt:variant>
      <vt:variant>
        <vt:i4>7340095</vt:i4>
      </vt:variant>
      <vt:variant>
        <vt:i4>573</vt:i4>
      </vt:variant>
      <vt:variant>
        <vt:i4>0</vt:i4>
      </vt:variant>
      <vt:variant>
        <vt:i4>5</vt:i4>
      </vt:variant>
      <vt:variant>
        <vt:lpwstr>http://www.liv.asn.au/</vt:lpwstr>
      </vt:variant>
      <vt:variant>
        <vt:lpwstr/>
      </vt:variant>
      <vt:variant>
        <vt:i4>5832725</vt:i4>
      </vt:variant>
      <vt:variant>
        <vt:i4>570</vt:i4>
      </vt:variant>
      <vt:variant>
        <vt:i4>0</vt:i4>
      </vt:variant>
      <vt:variant>
        <vt:i4>5</vt:i4>
      </vt:variant>
      <vt:variant>
        <vt:lpwstr>http://www.ipria.org/</vt:lpwstr>
      </vt:variant>
      <vt:variant>
        <vt:lpwstr/>
      </vt:variant>
      <vt:variant>
        <vt:i4>8061053</vt:i4>
      </vt:variant>
      <vt:variant>
        <vt:i4>567</vt:i4>
      </vt:variant>
      <vt:variant>
        <vt:i4>0</vt:i4>
      </vt:variant>
      <vt:variant>
        <vt:i4>5</vt:i4>
      </vt:variant>
      <vt:variant>
        <vt:lpwstr>http://creativecommons.org.au/</vt:lpwstr>
      </vt:variant>
      <vt:variant>
        <vt:lpwstr/>
      </vt:variant>
      <vt:variant>
        <vt:i4>2031680</vt:i4>
      </vt:variant>
      <vt:variant>
        <vt:i4>564</vt:i4>
      </vt:variant>
      <vt:variant>
        <vt:i4>0</vt:i4>
      </vt:variant>
      <vt:variant>
        <vt:i4>5</vt:i4>
      </vt:variant>
      <vt:variant>
        <vt:lpwstr>http://www.copyright.org.au/</vt:lpwstr>
      </vt:variant>
      <vt:variant>
        <vt:lpwstr/>
      </vt:variant>
      <vt:variant>
        <vt:i4>1835090</vt:i4>
      </vt:variant>
      <vt:variant>
        <vt:i4>561</vt:i4>
      </vt:variant>
      <vt:variant>
        <vt:i4>0</vt:i4>
      </vt:variant>
      <vt:variant>
        <vt:i4>5</vt:i4>
      </vt:variant>
      <vt:variant>
        <vt:lpwstr>http://www.acipa.edu.au/</vt:lpwstr>
      </vt:variant>
      <vt:variant>
        <vt:lpwstr/>
      </vt:variant>
      <vt:variant>
        <vt:i4>6422569</vt:i4>
      </vt:variant>
      <vt:variant>
        <vt:i4>558</vt:i4>
      </vt:variant>
      <vt:variant>
        <vt:i4>0</vt:i4>
      </vt:variant>
      <vt:variant>
        <vt:i4>5</vt:i4>
      </vt:variant>
      <vt:variant>
        <vt:lpwstr>http://www.austlii.edu.au/</vt:lpwstr>
      </vt:variant>
      <vt:variant>
        <vt:lpwstr/>
      </vt:variant>
      <vt:variant>
        <vt:i4>6619178</vt:i4>
      </vt:variant>
      <vt:variant>
        <vt:i4>555</vt:i4>
      </vt:variant>
      <vt:variant>
        <vt:i4>0</vt:i4>
      </vt:variant>
      <vt:variant>
        <vt:i4>5</vt:i4>
      </vt:variant>
      <vt:variant>
        <vt:lpwstr>http://www.artslaw.com.au/</vt:lpwstr>
      </vt:variant>
      <vt:variant>
        <vt:lpwstr/>
      </vt:variant>
      <vt:variant>
        <vt:i4>3735603</vt:i4>
      </vt:variant>
      <vt:variant>
        <vt:i4>552</vt:i4>
      </vt:variant>
      <vt:variant>
        <vt:i4>0</vt:i4>
      </vt:variant>
      <vt:variant>
        <vt:i4>5</vt:i4>
      </vt:variant>
      <vt:variant>
        <vt:lpwstr>http://www.acip.gov.au/</vt:lpwstr>
      </vt:variant>
      <vt:variant>
        <vt:lpwstr/>
      </vt:variant>
      <vt:variant>
        <vt:i4>5177373</vt:i4>
      </vt:variant>
      <vt:variant>
        <vt:i4>549</vt:i4>
      </vt:variant>
      <vt:variant>
        <vt:i4>0</vt:i4>
      </vt:variant>
      <vt:variant>
        <vt:i4>5</vt:i4>
      </vt:variant>
      <vt:variant>
        <vt:lpwstr>http://www.dfat.gov.au/ip/index.html</vt:lpwstr>
      </vt:variant>
      <vt:variant>
        <vt:lpwstr/>
      </vt:variant>
      <vt:variant>
        <vt:i4>2687056</vt:i4>
      </vt:variant>
      <vt:variant>
        <vt:i4>546</vt:i4>
      </vt:variant>
      <vt:variant>
        <vt:i4>0</vt:i4>
      </vt:variant>
      <vt:variant>
        <vt:i4>5</vt:i4>
      </vt:variant>
      <vt:variant>
        <vt:lpwstr>mailto:ip@dfat.gov.au</vt:lpwstr>
      </vt:variant>
      <vt:variant>
        <vt:lpwstr/>
      </vt:variant>
      <vt:variant>
        <vt:i4>3932278</vt:i4>
      </vt:variant>
      <vt:variant>
        <vt:i4>543</vt:i4>
      </vt:variant>
      <vt:variant>
        <vt:i4>0</vt:i4>
      </vt:variant>
      <vt:variant>
        <vt:i4>5</vt:i4>
      </vt:variant>
      <vt:variant>
        <vt:lpwstr>\\pvfdtf001\DTF_USER01$\HOME\victi47\EDRMS7\Offline Records (PT)\Drafts - Guidelines(3)\Drafts - Guidelines(2)\Drafts - Guidelines(2)\www.prov.vic.gov.au</vt:lpwstr>
      </vt:variant>
      <vt:variant>
        <vt:lpwstr/>
      </vt:variant>
      <vt:variant>
        <vt:i4>4653159</vt:i4>
      </vt:variant>
      <vt:variant>
        <vt:i4>540</vt:i4>
      </vt:variant>
      <vt:variant>
        <vt:i4>0</vt:i4>
      </vt:variant>
      <vt:variant>
        <vt:i4>5</vt:i4>
      </vt:variant>
      <vt:variant>
        <vt:lpwstr>mailto:enquiries@prov.vic.gov.au</vt:lpwstr>
      </vt:variant>
      <vt:variant>
        <vt:lpwstr/>
      </vt:variant>
      <vt:variant>
        <vt:i4>8323181</vt:i4>
      </vt:variant>
      <vt:variant>
        <vt:i4>537</vt:i4>
      </vt:variant>
      <vt:variant>
        <vt:i4>0</vt:i4>
      </vt:variant>
      <vt:variant>
        <vt:i4>5</vt:i4>
      </vt:variant>
      <vt:variant>
        <vt:lpwstr>http://www.procurement.vic.gov.au/</vt:lpwstr>
      </vt:variant>
      <vt:variant>
        <vt:lpwstr/>
      </vt:variant>
      <vt:variant>
        <vt:i4>7340083</vt:i4>
      </vt:variant>
      <vt:variant>
        <vt:i4>534</vt:i4>
      </vt:variant>
      <vt:variant>
        <vt:i4>0</vt:i4>
      </vt:variant>
      <vt:variant>
        <vt:i4>5</vt:i4>
      </vt:variant>
      <vt:variant>
        <vt:lpwstr>http://www.ipaustralia.gov.au/</vt:lpwstr>
      </vt:variant>
      <vt:variant>
        <vt:lpwstr/>
      </vt:variant>
      <vt:variant>
        <vt:i4>1900578</vt:i4>
      </vt:variant>
      <vt:variant>
        <vt:i4>531</vt:i4>
      </vt:variant>
      <vt:variant>
        <vt:i4>0</vt:i4>
      </vt:variant>
      <vt:variant>
        <vt:i4>5</vt:i4>
      </vt:variant>
      <vt:variant>
        <vt:lpwstr>mailto:IPpolicy@dtf.vic.gov.au</vt:lpwstr>
      </vt:variant>
      <vt:variant>
        <vt:lpwstr/>
      </vt:variant>
      <vt:variant>
        <vt:i4>1114178</vt:i4>
      </vt:variant>
      <vt:variant>
        <vt:i4>528</vt:i4>
      </vt:variant>
      <vt:variant>
        <vt:i4>0</vt:i4>
      </vt:variant>
      <vt:variant>
        <vt:i4>5</vt:i4>
      </vt:variant>
      <vt:variant>
        <vt:lpwstr>http://www.ag.gov.au/RightsAndProtections/IntellectualProperty/Pages/AustralianGovernmentIPrules.aspx</vt:lpwstr>
      </vt:variant>
      <vt:variant>
        <vt:lpwstr/>
      </vt:variant>
      <vt:variant>
        <vt:i4>262168</vt:i4>
      </vt:variant>
      <vt:variant>
        <vt:i4>525</vt:i4>
      </vt:variant>
      <vt:variant>
        <vt:i4>0</vt:i4>
      </vt:variant>
      <vt:variant>
        <vt:i4>5</vt:i4>
      </vt:variant>
      <vt:variant>
        <vt:lpwstr>http://www.egov.vic.gov.au/victorian-government-resources/website-management-framework-wmf-.html</vt:lpwstr>
      </vt:variant>
      <vt:variant>
        <vt:lpwstr/>
      </vt:variant>
      <vt:variant>
        <vt:i4>6225993</vt:i4>
      </vt:variant>
      <vt:variant>
        <vt:i4>522</vt:i4>
      </vt:variant>
      <vt:variant>
        <vt:i4>0</vt:i4>
      </vt:variant>
      <vt:variant>
        <vt:i4>5</vt:i4>
      </vt:variant>
      <vt:variant>
        <vt:lpwstr>http://www.protectivesecurity.gov.au/</vt:lpwstr>
      </vt:variant>
      <vt:variant>
        <vt:lpwstr/>
      </vt:variant>
      <vt:variant>
        <vt:i4>3997744</vt:i4>
      </vt:variant>
      <vt:variant>
        <vt:i4>519</vt:i4>
      </vt:variant>
      <vt:variant>
        <vt:i4>0</vt:i4>
      </vt:variant>
      <vt:variant>
        <vt:i4>5</vt:i4>
      </vt:variant>
      <vt:variant>
        <vt:lpwstr>http://www.dtf.vic.gov.au/Publications/Victoria-Economy-publications/Competitive-neutrality-policy</vt:lpwstr>
      </vt:variant>
      <vt:variant>
        <vt:lpwstr/>
      </vt:variant>
      <vt:variant>
        <vt:i4>7995445</vt:i4>
      </vt:variant>
      <vt:variant>
        <vt:i4>516</vt:i4>
      </vt:variant>
      <vt:variant>
        <vt:i4>0</vt:i4>
      </vt:variant>
      <vt:variant>
        <vt:i4>5</vt:i4>
      </vt:variant>
      <vt:variant>
        <vt:lpwstr>http://digital.vic.gov.au/</vt:lpwstr>
      </vt:variant>
      <vt:variant>
        <vt:lpwstr/>
      </vt:variant>
      <vt:variant>
        <vt:i4>6029403</vt:i4>
      </vt:variant>
      <vt:variant>
        <vt:i4>513</vt:i4>
      </vt:variant>
      <vt:variant>
        <vt:i4>0</vt:i4>
      </vt:variant>
      <vt:variant>
        <vt:i4>5</vt:i4>
      </vt:variant>
      <vt:variant>
        <vt:lpwstr>http://www.dtf.vic.gov.au/Publications/Victoria-Economy-publications/Cost-recovery-guidelines</vt:lpwstr>
      </vt:variant>
      <vt:variant>
        <vt:lpwstr/>
      </vt:variant>
      <vt:variant>
        <vt:i4>8257587</vt:i4>
      </vt:variant>
      <vt:variant>
        <vt:i4>510</vt:i4>
      </vt:variant>
      <vt:variant>
        <vt:i4>0</vt:i4>
      </vt:variant>
      <vt:variant>
        <vt:i4>5</vt:i4>
      </vt:variant>
      <vt:variant>
        <vt:lpwstr>http://www.dtf.vic.gov.au/Victorias-Economy/Victorian-Government-intellectual-property-and-data-policies/DataVic-Access-Policy</vt:lpwstr>
      </vt:variant>
      <vt:variant>
        <vt:lpwstr/>
      </vt:variant>
      <vt:variant>
        <vt:i4>131141</vt:i4>
      </vt:variant>
      <vt:variant>
        <vt:i4>507</vt:i4>
      </vt:variant>
      <vt:variant>
        <vt:i4>0</vt:i4>
      </vt:variant>
      <vt:variant>
        <vt:i4>5</vt:i4>
      </vt:variant>
      <vt:variant>
        <vt:lpwstr>http://www.dtf.vic.gov.au/Victorias-Economy/Victorian-Government-intellectual-property-and-data-policies/Intellectual-Property-Policy</vt:lpwstr>
      </vt:variant>
      <vt:variant>
        <vt:lpwstr/>
      </vt:variant>
      <vt:variant>
        <vt:i4>131166</vt:i4>
      </vt:variant>
      <vt:variant>
        <vt:i4>504</vt:i4>
      </vt:variant>
      <vt:variant>
        <vt:i4>0</vt:i4>
      </vt:variant>
      <vt:variant>
        <vt:i4>5</vt:i4>
      </vt:variant>
      <vt:variant>
        <vt:lpwstr>http://www.comlaw.gov.au/Details/C2012C00522</vt:lpwstr>
      </vt:variant>
      <vt:variant>
        <vt:lpwstr/>
      </vt:variant>
      <vt:variant>
        <vt:i4>393306</vt:i4>
      </vt:variant>
      <vt:variant>
        <vt:i4>501</vt:i4>
      </vt:variant>
      <vt:variant>
        <vt:i4>0</vt:i4>
      </vt:variant>
      <vt:variant>
        <vt:i4>5</vt:i4>
      </vt:variant>
      <vt:variant>
        <vt:lpwstr>http://www.comlaw.gov.au/Details/C2012C00467</vt:lpwstr>
      </vt:variant>
      <vt:variant>
        <vt:lpwstr/>
      </vt:variant>
      <vt:variant>
        <vt:i4>131166</vt:i4>
      </vt:variant>
      <vt:variant>
        <vt:i4>498</vt:i4>
      </vt:variant>
      <vt:variant>
        <vt:i4>0</vt:i4>
      </vt:variant>
      <vt:variant>
        <vt:i4>5</vt:i4>
      </vt:variant>
      <vt:variant>
        <vt:lpwstr>http://www.comlaw.gov.au/Details/C2012C00423</vt:lpwstr>
      </vt:variant>
      <vt:variant>
        <vt:lpwstr/>
      </vt:variant>
      <vt:variant>
        <vt:i4>458842</vt:i4>
      </vt:variant>
      <vt:variant>
        <vt:i4>495</vt:i4>
      </vt:variant>
      <vt:variant>
        <vt:i4>0</vt:i4>
      </vt:variant>
      <vt:variant>
        <vt:i4>5</vt:i4>
      </vt:variant>
      <vt:variant>
        <vt:lpwstr>http://www.comlaw.gov.au/Details/C2012C00466</vt:lpwstr>
      </vt:variant>
      <vt:variant>
        <vt:lpwstr/>
      </vt:variant>
      <vt:variant>
        <vt:i4>7471204</vt:i4>
      </vt:variant>
      <vt:variant>
        <vt:i4>492</vt:i4>
      </vt:variant>
      <vt:variant>
        <vt:i4>0</vt:i4>
      </vt:variant>
      <vt:variant>
        <vt:i4>5</vt:i4>
      </vt:variant>
      <vt:variant>
        <vt:lpwstr>http://www.comlaw.gov.au/Series/C2004A03776</vt:lpwstr>
      </vt:variant>
      <vt:variant>
        <vt:lpwstr/>
      </vt:variant>
      <vt:variant>
        <vt:i4>131162</vt:i4>
      </vt:variant>
      <vt:variant>
        <vt:i4>489</vt:i4>
      </vt:variant>
      <vt:variant>
        <vt:i4>0</vt:i4>
      </vt:variant>
      <vt:variant>
        <vt:i4>5</vt:i4>
      </vt:variant>
      <vt:variant>
        <vt:lpwstr>http://www.comlaw.gov.au/Details/C2012C00265</vt:lpwstr>
      </vt:variant>
      <vt:variant>
        <vt:lpwstr/>
      </vt:variant>
      <vt:variant>
        <vt:i4>131141</vt:i4>
      </vt:variant>
      <vt:variant>
        <vt:i4>486</vt:i4>
      </vt:variant>
      <vt:variant>
        <vt:i4>0</vt:i4>
      </vt:variant>
      <vt:variant>
        <vt:i4>5</vt:i4>
      </vt:variant>
      <vt:variant>
        <vt:lpwstr>http://www.dtf.vic.gov.au/Victorias-Economy/Victorian-Government-intellectual-property-and-data-policies/Intellectual-Property-Policy</vt:lpwstr>
      </vt:variant>
      <vt:variant>
        <vt:lpwstr/>
      </vt:variant>
      <vt:variant>
        <vt:i4>1900578</vt:i4>
      </vt:variant>
      <vt:variant>
        <vt:i4>483</vt:i4>
      </vt:variant>
      <vt:variant>
        <vt:i4>0</vt:i4>
      </vt:variant>
      <vt:variant>
        <vt:i4>5</vt:i4>
      </vt:variant>
      <vt:variant>
        <vt:lpwstr>mailto:IPpolicy@dtf.vic.gov.au</vt:lpwstr>
      </vt:variant>
      <vt:variant>
        <vt:lpwstr/>
      </vt:variant>
      <vt:variant>
        <vt:i4>1900578</vt:i4>
      </vt:variant>
      <vt:variant>
        <vt:i4>477</vt:i4>
      </vt:variant>
      <vt:variant>
        <vt:i4>0</vt:i4>
      </vt:variant>
      <vt:variant>
        <vt:i4>5</vt:i4>
      </vt:variant>
      <vt:variant>
        <vt:lpwstr>mailto:IPpolicy@dtf.vic.gov.au.</vt:lpwstr>
      </vt:variant>
      <vt:variant>
        <vt:lpwstr/>
      </vt:variant>
      <vt:variant>
        <vt:i4>1900578</vt:i4>
      </vt:variant>
      <vt:variant>
        <vt:i4>459</vt:i4>
      </vt:variant>
      <vt:variant>
        <vt:i4>0</vt:i4>
      </vt:variant>
      <vt:variant>
        <vt:i4>5</vt:i4>
      </vt:variant>
      <vt:variant>
        <vt:lpwstr>mailto:IPpolicy@dtf.vic.gov.au.</vt:lpwstr>
      </vt:variant>
      <vt:variant>
        <vt:lpwstr/>
      </vt:variant>
      <vt:variant>
        <vt:i4>1900578</vt:i4>
      </vt:variant>
      <vt:variant>
        <vt:i4>453</vt:i4>
      </vt:variant>
      <vt:variant>
        <vt:i4>0</vt:i4>
      </vt:variant>
      <vt:variant>
        <vt:i4>5</vt:i4>
      </vt:variant>
      <vt:variant>
        <vt:lpwstr>mailto:IPpolicy@dtf.vic.gov.au</vt:lpwstr>
      </vt:variant>
      <vt:variant>
        <vt:lpwstr/>
      </vt:variant>
      <vt:variant>
        <vt:i4>1900578</vt:i4>
      </vt:variant>
      <vt:variant>
        <vt:i4>450</vt:i4>
      </vt:variant>
      <vt:variant>
        <vt:i4>0</vt:i4>
      </vt:variant>
      <vt:variant>
        <vt:i4>5</vt:i4>
      </vt:variant>
      <vt:variant>
        <vt:lpwstr>mailto:IPpolicy@dtf.vic.gov.au</vt:lpwstr>
      </vt:variant>
      <vt:variant>
        <vt:lpwstr/>
      </vt:variant>
      <vt:variant>
        <vt:i4>1900578</vt:i4>
      </vt:variant>
      <vt:variant>
        <vt:i4>411</vt:i4>
      </vt:variant>
      <vt:variant>
        <vt:i4>0</vt:i4>
      </vt:variant>
      <vt:variant>
        <vt:i4>5</vt:i4>
      </vt:variant>
      <vt:variant>
        <vt:lpwstr>mailto:IPpolicy@dtf.vic.gov.au</vt:lpwstr>
      </vt:variant>
      <vt:variant>
        <vt:lpwstr/>
      </vt:variant>
      <vt:variant>
        <vt:i4>1900578</vt:i4>
      </vt:variant>
      <vt:variant>
        <vt:i4>405</vt:i4>
      </vt:variant>
      <vt:variant>
        <vt:i4>0</vt:i4>
      </vt:variant>
      <vt:variant>
        <vt:i4>5</vt:i4>
      </vt:variant>
      <vt:variant>
        <vt:lpwstr>mailto:IPpolicy@dtf.vic.gov.au</vt:lpwstr>
      </vt:variant>
      <vt:variant>
        <vt:lpwstr/>
      </vt:variant>
      <vt:variant>
        <vt:i4>1900578</vt:i4>
      </vt:variant>
      <vt:variant>
        <vt:i4>402</vt:i4>
      </vt:variant>
      <vt:variant>
        <vt:i4>0</vt:i4>
      </vt:variant>
      <vt:variant>
        <vt:i4>5</vt:i4>
      </vt:variant>
      <vt:variant>
        <vt:lpwstr>mailto:IPpolicy@dtf.vic.gov.au</vt:lpwstr>
      </vt:variant>
      <vt:variant>
        <vt:lpwstr/>
      </vt:variant>
      <vt:variant>
        <vt:i4>1900578</vt:i4>
      </vt:variant>
      <vt:variant>
        <vt:i4>399</vt:i4>
      </vt:variant>
      <vt:variant>
        <vt:i4>0</vt:i4>
      </vt:variant>
      <vt:variant>
        <vt:i4>5</vt:i4>
      </vt:variant>
      <vt:variant>
        <vt:lpwstr>mailto:IPpolicy@dtf.vic.gov.au</vt:lpwstr>
      </vt:variant>
      <vt:variant>
        <vt:lpwstr/>
      </vt:variant>
      <vt:variant>
        <vt:i4>6225944</vt:i4>
      </vt:variant>
      <vt:variant>
        <vt:i4>372</vt:i4>
      </vt:variant>
      <vt:variant>
        <vt:i4>0</vt:i4>
      </vt:variant>
      <vt:variant>
        <vt:i4>5</vt:i4>
      </vt:variant>
      <vt:variant>
        <vt:lpwstr>http://www.dtf.vic.gov.au/Legal/Copyright</vt:lpwstr>
      </vt:variant>
      <vt:variant>
        <vt:lpwstr/>
      </vt:variant>
      <vt:variant>
        <vt:i4>1900578</vt:i4>
      </vt:variant>
      <vt:variant>
        <vt:i4>369</vt:i4>
      </vt:variant>
      <vt:variant>
        <vt:i4>0</vt:i4>
      </vt:variant>
      <vt:variant>
        <vt:i4>5</vt:i4>
      </vt:variant>
      <vt:variant>
        <vt:lpwstr>mailto:IPpolicy@dtf.vic.gov.au</vt:lpwstr>
      </vt:variant>
      <vt:variant>
        <vt:lpwstr/>
      </vt:variant>
      <vt:variant>
        <vt:i4>6488166</vt:i4>
      </vt:variant>
      <vt:variant>
        <vt:i4>366</vt:i4>
      </vt:variant>
      <vt:variant>
        <vt:i4>0</vt:i4>
      </vt:variant>
      <vt:variant>
        <vt:i4>5</vt:i4>
      </vt:variant>
      <vt:variant>
        <vt:lpwstr>http://creativecommons.org/licenses/by/4.0/</vt:lpwstr>
      </vt:variant>
      <vt:variant>
        <vt:lpwstr/>
      </vt:variant>
      <vt:variant>
        <vt:i4>2752572</vt:i4>
      </vt:variant>
      <vt:variant>
        <vt:i4>363</vt:i4>
      </vt:variant>
      <vt:variant>
        <vt:i4>0</vt:i4>
      </vt:variant>
      <vt:variant>
        <vt:i4>5</vt:i4>
      </vt:variant>
      <vt:variant>
        <vt:lpwstr>http://creativecommons.org/licenses/by/3.0/au/</vt:lpwstr>
      </vt:variant>
      <vt:variant>
        <vt:lpwstr/>
      </vt:variant>
      <vt:variant>
        <vt:i4>1900578</vt:i4>
      </vt:variant>
      <vt:variant>
        <vt:i4>360</vt:i4>
      </vt:variant>
      <vt:variant>
        <vt:i4>0</vt:i4>
      </vt:variant>
      <vt:variant>
        <vt:i4>5</vt:i4>
      </vt:variant>
      <vt:variant>
        <vt:lpwstr>mailto:IPpolicy@dtf.vic.gov.au</vt:lpwstr>
      </vt:variant>
      <vt:variant>
        <vt:lpwstr/>
      </vt:variant>
      <vt:variant>
        <vt:i4>8061053</vt:i4>
      </vt:variant>
      <vt:variant>
        <vt:i4>351</vt:i4>
      </vt:variant>
      <vt:variant>
        <vt:i4>0</vt:i4>
      </vt:variant>
      <vt:variant>
        <vt:i4>5</vt:i4>
      </vt:variant>
      <vt:variant>
        <vt:lpwstr>http://creativecommons.org.au/</vt:lpwstr>
      </vt:variant>
      <vt:variant>
        <vt:lpwstr/>
      </vt:variant>
      <vt:variant>
        <vt:i4>131141</vt:i4>
      </vt:variant>
      <vt:variant>
        <vt:i4>348</vt:i4>
      </vt:variant>
      <vt:variant>
        <vt:i4>0</vt:i4>
      </vt:variant>
      <vt:variant>
        <vt:i4>5</vt:i4>
      </vt:variant>
      <vt:variant>
        <vt:lpwstr>http://www.dtf.vic.gov.au/Victorias-Economy/Victorian-Government-intellectual-property-and-data-policies/Intellectual-Property-Policy</vt:lpwstr>
      </vt:variant>
      <vt:variant>
        <vt:lpwstr/>
      </vt:variant>
      <vt:variant>
        <vt:i4>1900578</vt:i4>
      </vt:variant>
      <vt:variant>
        <vt:i4>345</vt:i4>
      </vt:variant>
      <vt:variant>
        <vt:i4>0</vt:i4>
      </vt:variant>
      <vt:variant>
        <vt:i4>5</vt:i4>
      </vt:variant>
      <vt:variant>
        <vt:lpwstr>mailto:IPpolicy@dtf.vic.gov.au</vt:lpwstr>
      </vt:variant>
      <vt:variant>
        <vt:lpwstr/>
      </vt:variant>
      <vt:variant>
        <vt:i4>2752572</vt:i4>
      </vt:variant>
      <vt:variant>
        <vt:i4>342</vt:i4>
      </vt:variant>
      <vt:variant>
        <vt:i4>0</vt:i4>
      </vt:variant>
      <vt:variant>
        <vt:i4>5</vt:i4>
      </vt:variant>
      <vt:variant>
        <vt:lpwstr>http://creativecommons.org/licenses/by/3.0/au/</vt:lpwstr>
      </vt:variant>
      <vt:variant>
        <vt:lpwstr/>
      </vt:variant>
      <vt:variant>
        <vt:i4>1900578</vt:i4>
      </vt:variant>
      <vt:variant>
        <vt:i4>333</vt:i4>
      </vt:variant>
      <vt:variant>
        <vt:i4>0</vt:i4>
      </vt:variant>
      <vt:variant>
        <vt:i4>5</vt:i4>
      </vt:variant>
      <vt:variant>
        <vt:lpwstr>mailto:IPpolicy@dtf.vic.gov.au</vt:lpwstr>
      </vt:variant>
      <vt:variant>
        <vt:lpwstr/>
      </vt:variant>
      <vt:variant>
        <vt:i4>1900578</vt:i4>
      </vt:variant>
      <vt:variant>
        <vt:i4>282</vt:i4>
      </vt:variant>
      <vt:variant>
        <vt:i4>0</vt:i4>
      </vt:variant>
      <vt:variant>
        <vt:i4>5</vt:i4>
      </vt:variant>
      <vt:variant>
        <vt:lpwstr>mailto:IPpolicy@dtf.vic.gov.au</vt:lpwstr>
      </vt:variant>
      <vt:variant>
        <vt:lpwstr/>
      </vt:variant>
      <vt:variant>
        <vt:i4>1900578</vt:i4>
      </vt:variant>
      <vt:variant>
        <vt:i4>267</vt:i4>
      </vt:variant>
      <vt:variant>
        <vt:i4>0</vt:i4>
      </vt:variant>
      <vt:variant>
        <vt:i4>5</vt:i4>
      </vt:variant>
      <vt:variant>
        <vt:lpwstr>mailto:IPpolicy@dtf.vic.gov.au</vt:lpwstr>
      </vt:variant>
      <vt:variant>
        <vt:lpwstr/>
      </vt:variant>
      <vt:variant>
        <vt:i4>4653159</vt:i4>
      </vt:variant>
      <vt:variant>
        <vt:i4>240</vt:i4>
      </vt:variant>
      <vt:variant>
        <vt:i4>0</vt:i4>
      </vt:variant>
      <vt:variant>
        <vt:i4>5</vt:i4>
      </vt:variant>
      <vt:variant>
        <vt:lpwstr>mailto:enquiries@prov.vic.gov.au</vt:lpwstr>
      </vt:variant>
      <vt:variant>
        <vt:lpwstr/>
      </vt:variant>
      <vt:variant>
        <vt:i4>1900578</vt:i4>
      </vt:variant>
      <vt:variant>
        <vt:i4>126</vt:i4>
      </vt:variant>
      <vt:variant>
        <vt:i4>0</vt:i4>
      </vt:variant>
      <vt:variant>
        <vt:i4>5</vt:i4>
      </vt:variant>
      <vt:variant>
        <vt:lpwstr>mailto:IPpolicy@dtf.vic.gov.au</vt:lpwstr>
      </vt:variant>
      <vt:variant>
        <vt:lpwstr/>
      </vt:variant>
      <vt:variant>
        <vt:i4>131113</vt:i4>
      </vt:variant>
      <vt:variant>
        <vt:i4>120</vt:i4>
      </vt:variant>
      <vt:variant>
        <vt:i4>0</vt:i4>
      </vt:variant>
      <vt:variant>
        <vt:i4>5</vt:i4>
      </vt:variant>
      <vt:variant>
        <vt:lpwstr/>
      </vt:variant>
      <vt:variant>
        <vt:lpwstr>_Protecting_and_enforcing</vt:lpwstr>
      </vt:variant>
      <vt:variant>
        <vt:i4>1900578</vt:i4>
      </vt:variant>
      <vt:variant>
        <vt:i4>33</vt:i4>
      </vt:variant>
      <vt:variant>
        <vt:i4>0</vt:i4>
      </vt:variant>
      <vt:variant>
        <vt:i4>5</vt:i4>
      </vt:variant>
      <vt:variant>
        <vt:lpwstr>mailto:IPpolicy@dtf.vic.gov.au</vt:lpwstr>
      </vt:variant>
      <vt:variant>
        <vt:lpwstr/>
      </vt:variant>
      <vt:variant>
        <vt:i4>6226026</vt:i4>
      </vt:variant>
      <vt:variant>
        <vt:i4>27</vt:i4>
      </vt:variant>
      <vt:variant>
        <vt:i4>0</vt:i4>
      </vt:variant>
      <vt:variant>
        <vt:i4>5</vt:i4>
      </vt:variant>
      <vt:variant>
        <vt:lpwstr/>
      </vt:variant>
      <vt:variant>
        <vt:lpwstr>_Management_of_intellectual</vt:lpwstr>
      </vt:variant>
      <vt:variant>
        <vt:i4>1900578</vt:i4>
      </vt:variant>
      <vt:variant>
        <vt:i4>24</vt:i4>
      </vt:variant>
      <vt:variant>
        <vt:i4>0</vt:i4>
      </vt:variant>
      <vt:variant>
        <vt:i4>5</vt:i4>
      </vt:variant>
      <vt:variant>
        <vt:lpwstr>mailto:IPpolicy@dtf.vic.gov.au</vt:lpwstr>
      </vt:variant>
      <vt:variant>
        <vt:lpwstr/>
      </vt:variant>
      <vt:variant>
        <vt:i4>4194379</vt:i4>
      </vt:variant>
      <vt:variant>
        <vt:i4>21</vt:i4>
      </vt:variant>
      <vt:variant>
        <vt:i4>0</vt:i4>
      </vt:variant>
      <vt:variant>
        <vt:i4>5</vt:i4>
      </vt:variant>
      <vt:variant>
        <vt:lpwstr>http://www.vic.gov.au/IPpolicy/wp-content/uploads/2012/08/Intellectual-Property-Policy-Intent-and-Principles-20-August-2012.docx</vt:lpwstr>
      </vt:variant>
      <vt:variant>
        <vt:lpwstr/>
      </vt:variant>
      <vt:variant>
        <vt:i4>2359320</vt:i4>
      </vt:variant>
      <vt:variant>
        <vt:i4>15</vt:i4>
      </vt:variant>
      <vt:variant>
        <vt:i4>0</vt:i4>
      </vt:variant>
      <vt:variant>
        <vt:i4>5</vt:i4>
      </vt:variant>
      <vt:variant>
        <vt:lpwstr/>
      </vt:variant>
      <vt:variant>
        <vt:lpwstr>_Intellectual_Property_Intent</vt:lpwstr>
      </vt:variant>
      <vt:variant>
        <vt:i4>1900578</vt:i4>
      </vt:variant>
      <vt:variant>
        <vt:i4>12</vt:i4>
      </vt:variant>
      <vt:variant>
        <vt:i4>0</vt:i4>
      </vt:variant>
      <vt:variant>
        <vt:i4>5</vt:i4>
      </vt:variant>
      <vt:variant>
        <vt:lpwstr>mailto:IPpolicy@dtf.vic.gov.au</vt:lpwstr>
      </vt:variant>
      <vt:variant>
        <vt:lpwstr/>
      </vt:variant>
      <vt:variant>
        <vt:i4>1900578</vt:i4>
      </vt:variant>
      <vt:variant>
        <vt:i4>9</vt:i4>
      </vt:variant>
      <vt:variant>
        <vt:i4>0</vt:i4>
      </vt:variant>
      <vt:variant>
        <vt:i4>5</vt:i4>
      </vt:variant>
      <vt:variant>
        <vt:lpwstr>mailto:IPpolicy@dtf.vic.gov.au</vt:lpwstr>
      </vt:variant>
      <vt:variant>
        <vt:lpwstr/>
      </vt:variant>
      <vt:variant>
        <vt:i4>131141</vt:i4>
      </vt:variant>
      <vt:variant>
        <vt:i4>6</vt:i4>
      </vt:variant>
      <vt:variant>
        <vt:i4>0</vt:i4>
      </vt:variant>
      <vt:variant>
        <vt:i4>5</vt:i4>
      </vt:variant>
      <vt:variant>
        <vt:lpwstr>http://www.dtf.vic.gov.au/Victorias-Economy/Victorian-Government-intellectual-property-and-data-policies/Intellectual-Property-Policy</vt:lpwstr>
      </vt:variant>
      <vt:variant>
        <vt:lpwstr/>
      </vt:variant>
      <vt:variant>
        <vt:i4>1900578</vt:i4>
      </vt:variant>
      <vt:variant>
        <vt:i4>3</vt:i4>
      </vt:variant>
      <vt:variant>
        <vt:i4>0</vt:i4>
      </vt:variant>
      <vt:variant>
        <vt:i4>5</vt:i4>
      </vt:variant>
      <vt:variant>
        <vt:lpwstr>mailto:IPpolicy@dtf.vic.gov.au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2818171</vt:i4>
      </vt:variant>
      <vt:variant>
        <vt:i4>225</vt:i4>
      </vt:variant>
      <vt:variant>
        <vt:i4>0</vt:i4>
      </vt:variant>
      <vt:variant>
        <vt:i4>5</vt:i4>
      </vt:variant>
      <vt:variant>
        <vt:lpwstr>http://www.ipaustralia.gov.au/gettherightip/othertypesofIP/circuitlayoutrights/</vt:lpwstr>
      </vt:variant>
      <vt:variant>
        <vt:lpwstr/>
      </vt:variant>
      <vt:variant>
        <vt:i4>2031634</vt:i4>
      </vt:variant>
      <vt:variant>
        <vt:i4>222</vt:i4>
      </vt:variant>
      <vt:variant>
        <vt:i4>0</vt:i4>
      </vt:variant>
      <vt:variant>
        <vt:i4>5</vt:i4>
      </vt:variant>
      <vt:variant>
        <vt:lpwstr>http://www.ipaustralia.gov.au/get-the-right-ip/plant-breeders-rights/pbr-application-process/</vt:lpwstr>
      </vt:variant>
      <vt:variant>
        <vt:lpwstr/>
      </vt:variant>
      <vt:variant>
        <vt:i4>2228340</vt:i4>
      </vt:variant>
      <vt:variant>
        <vt:i4>219</vt:i4>
      </vt:variant>
      <vt:variant>
        <vt:i4>0</vt:i4>
      </vt:variant>
      <vt:variant>
        <vt:i4>5</vt:i4>
      </vt:variant>
      <vt:variant>
        <vt:lpwstr>http://www.ipaustralia.gov.au/get-the-right-ip/designs/</vt:lpwstr>
      </vt:variant>
      <vt:variant>
        <vt:lpwstr/>
      </vt:variant>
      <vt:variant>
        <vt:i4>3670118</vt:i4>
      </vt:variant>
      <vt:variant>
        <vt:i4>216</vt:i4>
      </vt:variant>
      <vt:variant>
        <vt:i4>0</vt:i4>
      </vt:variant>
      <vt:variant>
        <vt:i4>5</vt:i4>
      </vt:variant>
      <vt:variant>
        <vt:lpwstr>http://www.ipaustralia.gov.au/get-the-right-ip/patents/</vt:lpwstr>
      </vt:variant>
      <vt:variant>
        <vt:lpwstr/>
      </vt:variant>
      <vt:variant>
        <vt:i4>8060974</vt:i4>
      </vt:variant>
      <vt:variant>
        <vt:i4>213</vt:i4>
      </vt:variant>
      <vt:variant>
        <vt:i4>0</vt:i4>
      </vt:variant>
      <vt:variant>
        <vt:i4>5</vt:i4>
      </vt:variant>
      <vt:variant>
        <vt:lpwstr>http://www.ipaustralia.gov.au/get-the-right-ip/patents/patent-application-process/</vt:lpwstr>
      </vt:variant>
      <vt:variant>
        <vt:lpwstr/>
      </vt:variant>
      <vt:variant>
        <vt:i4>3473532</vt:i4>
      </vt:variant>
      <vt:variant>
        <vt:i4>210</vt:i4>
      </vt:variant>
      <vt:variant>
        <vt:i4>0</vt:i4>
      </vt:variant>
      <vt:variant>
        <vt:i4>5</vt:i4>
      </vt:variant>
      <vt:variant>
        <vt:lpwstr>http://www.copyright.org.au/find-an-answer/</vt:lpwstr>
      </vt:variant>
      <vt:variant>
        <vt:lpwstr/>
      </vt:variant>
      <vt:variant>
        <vt:i4>3604594</vt:i4>
      </vt:variant>
      <vt:variant>
        <vt:i4>195</vt:i4>
      </vt:variant>
      <vt:variant>
        <vt:i4>0</vt:i4>
      </vt:variant>
      <vt:variant>
        <vt:i4>5</vt:i4>
      </vt:variant>
      <vt:variant>
        <vt:lpwstr>http://www.copyright.com.au/assets/documents/licences/GovCopy Licence FAQs.pdf</vt:lpwstr>
      </vt:variant>
      <vt:variant>
        <vt:lpwstr/>
      </vt:variant>
      <vt:variant>
        <vt:i4>3866662</vt:i4>
      </vt:variant>
      <vt:variant>
        <vt:i4>189</vt:i4>
      </vt:variant>
      <vt:variant>
        <vt:i4>0</vt:i4>
      </vt:variant>
      <vt:variant>
        <vt:i4>5</vt:i4>
      </vt:variant>
      <vt:variant>
        <vt:lpwstr>http://www.dhs.vic.gov.au/for-business-and-community/not-for-profit-organisations/common-funding-agreement</vt:lpwstr>
      </vt:variant>
      <vt:variant>
        <vt:lpwstr/>
      </vt:variant>
      <vt:variant>
        <vt:i4>6750332</vt:i4>
      </vt:variant>
      <vt:variant>
        <vt:i4>186</vt:i4>
      </vt:variant>
      <vt:variant>
        <vt:i4>0</vt:i4>
      </vt:variant>
      <vt:variant>
        <vt:i4>5</vt:i4>
      </vt:variant>
      <vt:variant>
        <vt:lpwstr>http://www.nhmrc.gov.au/book/nhmrc-funding-rules/section-nhmrc-funding-rules/a15-open-access-statement</vt:lpwstr>
      </vt:variant>
      <vt:variant>
        <vt:lpwstr/>
      </vt:variant>
      <vt:variant>
        <vt:i4>3211343</vt:i4>
      </vt:variant>
      <vt:variant>
        <vt:i4>183</vt:i4>
      </vt:variant>
      <vt:variant>
        <vt:i4>0</vt:i4>
      </vt:variant>
      <vt:variant>
        <vt:i4>5</vt:i4>
      </vt:variant>
      <vt:variant>
        <vt:lpwstr>http://www.arc.gov.au/applicants/open_access.htm</vt:lpwstr>
      </vt:variant>
      <vt:variant>
        <vt:lpwstr/>
      </vt:variant>
      <vt:variant>
        <vt:i4>7209012</vt:i4>
      </vt:variant>
      <vt:variant>
        <vt:i4>180</vt:i4>
      </vt:variant>
      <vt:variant>
        <vt:i4>0</vt:i4>
      </vt:variant>
      <vt:variant>
        <vt:i4>5</vt:i4>
      </vt:variant>
      <vt:variant>
        <vt:lpwstr>http://www.egov.vic.gov.au/victorian-government-resources/standards-victoria/victorian-government-information-security-policy-standards-and-guidelines.html</vt:lpwstr>
      </vt:variant>
      <vt:variant>
        <vt:lpwstr/>
      </vt:variant>
      <vt:variant>
        <vt:i4>6029403</vt:i4>
      </vt:variant>
      <vt:variant>
        <vt:i4>162</vt:i4>
      </vt:variant>
      <vt:variant>
        <vt:i4>0</vt:i4>
      </vt:variant>
      <vt:variant>
        <vt:i4>5</vt:i4>
      </vt:variant>
      <vt:variant>
        <vt:lpwstr>http://www.dtf.vic.gov.au/Publications/Victoria-Economy-publications/Cost-recovery-guidelines</vt:lpwstr>
      </vt:variant>
      <vt:variant>
        <vt:lpwstr/>
      </vt:variant>
      <vt:variant>
        <vt:i4>7209077</vt:i4>
      </vt:variant>
      <vt:variant>
        <vt:i4>156</vt:i4>
      </vt:variant>
      <vt:variant>
        <vt:i4>0</vt:i4>
      </vt:variant>
      <vt:variant>
        <vt:i4>5</vt:i4>
      </vt:variant>
      <vt:variant>
        <vt:lpwstr>http://www.transport.vic.gov.au/about-us/corporate-governance/guidelines-for-cost-benefit-analysis</vt:lpwstr>
      </vt:variant>
      <vt:variant>
        <vt:lpwstr/>
      </vt:variant>
      <vt:variant>
        <vt:i4>458841</vt:i4>
      </vt:variant>
      <vt:variant>
        <vt:i4>153</vt:i4>
      </vt:variant>
      <vt:variant>
        <vt:i4>0</vt:i4>
      </vt:variant>
      <vt:variant>
        <vt:i4>5</vt:i4>
      </vt:variant>
      <vt:variant>
        <vt:lpwstr>http://prov.vic.gov.au/government/standards-and-policy/all-documents/pros-1010-g2</vt:lpwstr>
      </vt:variant>
      <vt:variant>
        <vt:lpwstr/>
      </vt:variant>
      <vt:variant>
        <vt:i4>6094933</vt:i4>
      </vt:variant>
      <vt:variant>
        <vt:i4>150</vt:i4>
      </vt:variant>
      <vt:variant>
        <vt:i4>0</vt:i4>
      </vt:variant>
      <vt:variant>
        <vt:i4>5</vt:i4>
      </vt:variant>
      <vt:variant>
        <vt:lpwstr>http://www.procurement.vic.gov.au/Buyers/Market-Approach-Templates/Contracts</vt:lpwstr>
      </vt:variant>
      <vt:variant>
        <vt:lpwstr/>
      </vt:variant>
      <vt:variant>
        <vt:i4>6094933</vt:i4>
      </vt:variant>
      <vt:variant>
        <vt:i4>147</vt:i4>
      </vt:variant>
      <vt:variant>
        <vt:i4>0</vt:i4>
      </vt:variant>
      <vt:variant>
        <vt:i4>5</vt:i4>
      </vt:variant>
      <vt:variant>
        <vt:lpwstr>http://www.procurement.vic.gov.au/Buyers/Market-Approach-Templates/Contracts</vt:lpwstr>
      </vt:variant>
      <vt:variant>
        <vt:lpwstr/>
      </vt:variant>
      <vt:variant>
        <vt:i4>4325393</vt:i4>
      </vt:variant>
      <vt:variant>
        <vt:i4>129</vt:i4>
      </vt:variant>
      <vt:variant>
        <vt:i4>0</vt:i4>
      </vt:variant>
      <vt:variant>
        <vt:i4>5</vt:i4>
      </vt:variant>
      <vt:variant>
        <vt:lpwstr>http://creativecommons.org.au/sectors/government</vt:lpwstr>
      </vt:variant>
      <vt:variant>
        <vt:lpwstr/>
      </vt:variant>
      <vt:variant>
        <vt:i4>6029368</vt:i4>
      </vt:variant>
      <vt:variant>
        <vt:i4>120</vt:i4>
      </vt:variant>
      <vt:variant>
        <vt:i4>0</vt:i4>
      </vt:variant>
      <vt:variant>
        <vt:i4>5</vt:i4>
      </vt:variant>
      <vt:variant>
        <vt:lpwstr>mailto:data.vic@dtf.vic.gov.au</vt:lpwstr>
      </vt:variant>
      <vt:variant>
        <vt:lpwstr/>
      </vt:variant>
      <vt:variant>
        <vt:i4>8257587</vt:i4>
      </vt:variant>
      <vt:variant>
        <vt:i4>117</vt:i4>
      </vt:variant>
      <vt:variant>
        <vt:i4>0</vt:i4>
      </vt:variant>
      <vt:variant>
        <vt:i4>5</vt:i4>
      </vt:variant>
      <vt:variant>
        <vt:lpwstr>http://www.dtf.vic.gov.au/Victorias-Economy/Victorian-Government-intellectual-property-and-data-policies/DataVic-Access-Policy</vt:lpwstr>
      </vt:variant>
      <vt:variant>
        <vt:lpwstr/>
      </vt:variant>
      <vt:variant>
        <vt:i4>3604583</vt:i4>
      </vt:variant>
      <vt:variant>
        <vt:i4>84</vt:i4>
      </vt:variant>
      <vt:variant>
        <vt:i4>0</vt:i4>
      </vt:variant>
      <vt:variant>
        <vt:i4>5</vt:i4>
      </vt:variant>
      <vt:variant>
        <vt:lpwstr>http://www.justice.vic.gov.au/utility/social+media/social+media+policy</vt:lpwstr>
      </vt:variant>
      <vt:variant>
        <vt:lpwstr/>
      </vt:variant>
      <vt:variant>
        <vt:i4>4653082</vt:i4>
      </vt:variant>
      <vt:variant>
        <vt:i4>78</vt:i4>
      </vt:variant>
      <vt:variant>
        <vt:i4>0</vt:i4>
      </vt:variant>
      <vt:variant>
        <vt:i4>5</vt:i4>
      </vt:variant>
      <vt:variant>
        <vt:lpwstr>http://www.procurement.vic.gov.au/Buyers/Policies-Guides-and-Tools/Market-Analysis-and-Review-Policy</vt:lpwstr>
      </vt:variant>
      <vt:variant>
        <vt:lpwstr/>
      </vt:variant>
      <vt:variant>
        <vt:i4>4653082</vt:i4>
      </vt:variant>
      <vt:variant>
        <vt:i4>75</vt:i4>
      </vt:variant>
      <vt:variant>
        <vt:i4>0</vt:i4>
      </vt:variant>
      <vt:variant>
        <vt:i4>5</vt:i4>
      </vt:variant>
      <vt:variant>
        <vt:lpwstr>http://www.procurement.vic.gov.au/Buyers/Policies-Guides-and-Tools/Market-Analysis-and-Review-Policy</vt:lpwstr>
      </vt:variant>
      <vt:variant>
        <vt:lpwstr/>
      </vt:variant>
      <vt:variant>
        <vt:i4>7012458</vt:i4>
      </vt:variant>
      <vt:variant>
        <vt:i4>72</vt:i4>
      </vt:variant>
      <vt:variant>
        <vt:i4>0</vt:i4>
      </vt:variant>
      <vt:variant>
        <vt:i4>5</vt:i4>
      </vt:variant>
      <vt:variant>
        <vt:lpwstr>http://www.dtf.vic.gov.au/Investment-Planning-and-Evaluation/Understanding-investment-planning-and-review/What-is-asset-management</vt:lpwstr>
      </vt:variant>
      <vt:variant>
        <vt:lpwstr/>
      </vt:variant>
      <vt:variant>
        <vt:i4>1572880</vt:i4>
      </vt:variant>
      <vt:variant>
        <vt:i4>69</vt:i4>
      </vt:variant>
      <vt:variant>
        <vt:i4>0</vt:i4>
      </vt:variant>
      <vt:variant>
        <vt:i4>5</vt:i4>
      </vt:variant>
      <vt:variant>
        <vt:lpwstr>http://www.aasb.gov.au/Pronouncements/Current-standards.aspx</vt:lpwstr>
      </vt:variant>
      <vt:variant>
        <vt:lpwstr/>
      </vt:variant>
      <vt:variant>
        <vt:i4>131078</vt:i4>
      </vt:variant>
      <vt:variant>
        <vt:i4>60</vt:i4>
      </vt:variant>
      <vt:variant>
        <vt:i4>0</vt:i4>
      </vt:variant>
      <vt:variant>
        <vt:i4>5</vt:i4>
      </vt:variant>
      <vt:variant>
        <vt:lpwstr>http://www.volunteer.vic.gov.au/</vt:lpwstr>
      </vt:variant>
      <vt:variant>
        <vt:lpwstr/>
      </vt:variant>
      <vt:variant>
        <vt:i4>3276907</vt:i4>
      </vt:variant>
      <vt:variant>
        <vt:i4>57</vt:i4>
      </vt:variant>
      <vt:variant>
        <vt:i4>0</vt:i4>
      </vt:variant>
      <vt:variant>
        <vt:i4>5</vt:i4>
      </vt:variant>
      <vt:variant>
        <vt:lpwstr>http://volunteeringvictoria.org.au/</vt:lpwstr>
      </vt:variant>
      <vt:variant>
        <vt:lpwstr/>
      </vt:variant>
      <vt:variant>
        <vt:i4>6815774</vt:i4>
      </vt:variant>
      <vt:variant>
        <vt:i4>54</vt:i4>
      </vt:variant>
      <vt:variant>
        <vt:i4>0</vt:i4>
      </vt:variant>
      <vt:variant>
        <vt:i4>5</vt:i4>
      </vt:variant>
      <vt:variant>
        <vt:lpwstr>http://www.dpc.vic.gov.au/images/documents/dpc_resources/Communications/130603_Vic_Gov_Branding_and_Authorisation_Guidelines_January_2014.pdf</vt:lpwstr>
      </vt:variant>
      <vt:variant>
        <vt:lpwstr/>
      </vt:variant>
      <vt:variant>
        <vt:i4>3670056</vt:i4>
      </vt:variant>
      <vt:variant>
        <vt:i4>48</vt:i4>
      </vt:variant>
      <vt:variant>
        <vt:i4>0</vt:i4>
      </vt:variant>
      <vt:variant>
        <vt:i4>5</vt:i4>
      </vt:variant>
      <vt:variant>
        <vt:lpwstr>http://www.ipaustralia.gov.au/manage-your-ip/review-your-ip/valuing-your-ip-assets/</vt:lpwstr>
      </vt:variant>
      <vt:variant>
        <vt:lpwstr/>
      </vt:variant>
      <vt:variant>
        <vt:i4>6881332</vt:i4>
      </vt:variant>
      <vt:variant>
        <vt:i4>45</vt:i4>
      </vt:variant>
      <vt:variant>
        <vt:i4>0</vt:i4>
      </vt:variant>
      <vt:variant>
        <vt:i4>5</vt:i4>
      </vt:variant>
      <vt:variant>
        <vt:lpwstr>http://www.aasb.gov.au/Pronouncements/Currentstandards.aspx</vt:lpwstr>
      </vt:variant>
      <vt:variant>
        <vt:lpwstr/>
      </vt:variant>
      <vt:variant>
        <vt:i4>1441865</vt:i4>
      </vt:variant>
      <vt:variant>
        <vt:i4>36</vt:i4>
      </vt:variant>
      <vt:variant>
        <vt:i4>0</vt:i4>
      </vt:variant>
      <vt:variant>
        <vt:i4>5</vt:i4>
      </vt:variant>
      <vt:variant>
        <vt:lpwstr>http://www.dtf.vic.gov.au/Government-Financial-Management/Financial-Management-Compliance-Framework/Standing-directions-and-associated-rules</vt:lpwstr>
      </vt:variant>
      <vt:variant>
        <vt:lpwstr/>
      </vt:variant>
      <vt:variant>
        <vt:i4>7274546</vt:i4>
      </vt:variant>
      <vt:variant>
        <vt:i4>15</vt:i4>
      </vt:variant>
      <vt:variant>
        <vt:i4>0</vt:i4>
      </vt:variant>
      <vt:variant>
        <vt:i4>5</vt:i4>
      </vt:variant>
      <vt:variant>
        <vt:lpwstr>http://www.procurement.vic.gov.au/CA2575BA0001417C/pages/state-purchase-contracts-legal-legal-services-panel-contractor-details</vt:lpwstr>
      </vt:variant>
      <vt:variant>
        <vt:lpwstr/>
      </vt:variant>
      <vt:variant>
        <vt:i4>131141</vt:i4>
      </vt:variant>
      <vt:variant>
        <vt:i4>12</vt:i4>
      </vt:variant>
      <vt:variant>
        <vt:i4>0</vt:i4>
      </vt:variant>
      <vt:variant>
        <vt:i4>5</vt:i4>
      </vt:variant>
      <vt:variant>
        <vt:lpwstr>http://www.dtf.vic.gov.au/Victorias-Economy/Victorian-Government-intellectual-property-and-data-policies/Intellectual-Property-Policy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Intellectual Property Guidelines for the Victorian Public Sector</dc:title>
  <dc:subject/>
  <dc:creator>peter.gray@dtf.vic.gov.au</dc:creator>
  <cp:keywords/>
  <dc:description/>
  <cp:lastModifiedBy>Peter Gray (DGS)</cp:lastModifiedBy>
  <cp:revision>2</cp:revision>
  <dcterms:created xsi:type="dcterms:W3CDTF">2024-09-03T04:08:00Z</dcterms:created>
  <dcterms:modified xsi:type="dcterms:W3CDTF">2024-09-03T04:08:00Z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0x0101006C6AF0E78FFD2547B93531676D4A23D2</vt:lpwstr>
  </property>
  <property fmtid="{D5CDD505-2E9C-101B-9397-08002B2CF9AE}" pid="3" name="_dlc_DocIdItemGuid">
    <vt:lpwstr>f2b10f67-2a58-49a7-90f9-8295c8d1d05f</vt:lpwstr>
  </property>
  <property fmtid="{D5CDD505-2E9C-101B-9397-08002B2CF9AE}" pid="4" name="MediaServiceImageTags">
    <vt:lpwstr/>
  </property>
  <property fmtid="{D5CDD505-2E9C-101B-9397-08002B2CF9AE}" pid="5" name="MSIP_Label_7158ebbd-6c5e-441f-bfc9-4eb8c11e3978_Enabled">
    <vt:lpwstr>true</vt:lpwstr>
  </property>
  <property fmtid="{D5CDD505-2E9C-101B-9397-08002B2CF9AE}" pid="6" name="MSIP_Label_7158ebbd-6c5e-441f-bfc9-4eb8c11e3978_SetDate">
    <vt:lpwstr>2023-07-19T06:41:06Z</vt:lpwstr>
  </property>
  <property fmtid="{D5CDD505-2E9C-101B-9397-08002B2CF9AE}" pid="7" name="MSIP_Label_7158ebbd-6c5e-441f-bfc9-4eb8c11e3978_Method">
    <vt:lpwstr>Privileged</vt:lpwstr>
  </property>
  <property fmtid="{D5CDD505-2E9C-101B-9397-08002B2CF9AE}" pid="8" name="MSIP_Label_7158ebbd-6c5e-441f-bfc9-4eb8c11e3978_Name">
    <vt:lpwstr>7158ebbd-6c5e-441f-bfc9-4eb8c11e3978</vt:lpwstr>
  </property>
  <property fmtid="{D5CDD505-2E9C-101B-9397-08002B2CF9AE}" pid="9" name="MSIP_Label_7158ebbd-6c5e-441f-bfc9-4eb8c11e3978_SiteId">
    <vt:lpwstr>722ea0be-3e1c-4b11-ad6f-9401d6856e24</vt:lpwstr>
  </property>
  <property fmtid="{D5CDD505-2E9C-101B-9397-08002B2CF9AE}" pid="10" name="MSIP_Label_7158ebbd-6c5e-441f-bfc9-4eb8c11e3978_ActionId">
    <vt:lpwstr>5468d8ab-0be7-46eb-abd0-c9a14172cd0f</vt:lpwstr>
  </property>
  <property fmtid="{D5CDD505-2E9C-101B-9397-08002B2CF9AE}" pid="11" name="MSIP_Label_7158ebbd-6c5e-441f-bfc9-4eb8c11e3978_ContentBits">
    <vt:lpwstr>2</vt:lpwstr>
  </property>
</Properties>
</file>