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8"/>
        <w:rPr>
          <w:rFonts w:ascii="Times New Roman"/>
          <w:sz w:val="20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6"/>
      </w:tblGrid>
      <w:tr>
        <w:trPr>
          <w:trHeight w:val="471" w:hRule="atLeast"/>
        </w:trPr>
        <w:tc>
          <w:tcPr>
            <w:tcW w:w="7926" w:type="dxa"/>
            <w:shd w:val="clear" w:color="auto" w:fill="295F58"/>
          </w:tcPr>
          <w:p>
            <w:pPr>
              <w:pStyle w:val="TableParagraph"/>
              <w:spacing w:line="448" w:lineRule="exact"/>
              <w:rPr>
                <w:b/>
                <w:sz w:val="40"/>
              </w:rPr>
            </w:pPr>
            <w:r>
              <w:rPr>
                <w:b/>
                <w:color w:val="FFFFFF"/>
                <w:sz w:val="40"/>
              </w:rPr>
              <w:t>Stolen</w:t>
            </w:r>
            <w:r>
              <w:rPr>
                <w:b/>
                <w:color w:val="FFFFFF"/>
                <w:spacing w:val="-11"/>
                <w:sz w:val="40"/>
              </w:rPr>
              <w:t> </w:t>
            </w:r>
            <w:r>
              <w:rPr>
                <w:b/>
                <w:color w:val="FFFFFF"/>
                <w:sz w:val="40"/>
              </w:rPr>
              <w:t>Generations</w:t>
            </w:r>
            <w:r>
              <w:rPr>
                <w:b/>
                <w:color w:val="FFFFFF"/>
                <w:spacing w:val="-9"/>
                <w:sz w:val="40"/>
              </w:rPr>
              <w:t> </w:t>
            </w:r>
            <w:r>
              <w:rPr>
                <w:b/>
                <w:color w:val="FFFFFF"/>
                <w:sz w:val="40"/>
              </w:rPr>
              <w:t>Reparations</w:t>
            </w:r>
            <w:r>
              <w:rPr>
                <w:b/>
                <w:color w:val="FFFFFF"/>
                <w:spacing w:val="-8"/>
                <w:sz w:val="40"/>
              </w:rPr>
              <w:t> </w:t>
            </w:r>
            <w:r>
              <w:rPr>
                <w:b/>
                <w:color w:val="FFFFFF"/>
                <w:spacing w:val="-2"/>
                <w:sz w:val="40"/>
              </w:rPr>
              <w:t>Package</w:t>
            </w:r>
          </w:p>
        </w:tc>
      </w:tr>
      <w:tr>
        <w:trPr>
          <w:trHeight w:val="390" w:hRule="atLeast"/>
        </w:trPr>
        <w:tc>
          <w:tcPr>
            <w:tcW w:w="7926" w:type="dxa"/>
            <w:shd w:val="clear" w:color="auto" w:fill="295F58"/>
          </w:tcPr>
          <w:p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Next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Kin</w:t>
            </w:r>
          </w:p>
        </w:tc>
      </w:tr>
    </w:tbl>
    <w:p>
      <w:pPr>
        <w:pStyle w:val="BodyText"/>
        <w:spacing w:before="156"/>
        <w:rPr>
          <w:rFonts w:ascii="Times New Roman"/>
        </w:rPr>
      </w:pPr>
    </w:p>
    <w:p>
      <w:pPr>
        <w:spacing w:before="0"/>
        <w:ind w:left="192" w:right="0" w:hanging="1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It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important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think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carefully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when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choosing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Next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Kin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they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may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receive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financial reparations payment if you pass away during the application process.</w:t>
      </w:r>
    </w:p>
    <w:p>
      <w:pPr>
        <w:pStyle w:val="BodyText"/>
        <w:spacing w:before="1"/>
        <w:rPr>
          <w:rFonts w:ascii="Arial"/>
          <w:b/>
          <w:sz w:val="13"/>
        </w:rPr>
      </w:pPr>
    </w:p>
    <w:p>
      <w:pPr>
        <w:spacing w:after="0"/>
        <w:rPr>
          <w:rFonts w:ascii="Arial"/>
          <w:sz w:val="13"/>
        </w:rPr>
        <w:sectPr>
          <w:type w:val="continuous"/>
          <w:pgSz w:w="11910" w:h="16840"/>
          <w:pgMar w:top="0" w:bottom="280" w:left="660" w:right="740"/>
        </w:sectPr>
      </w:pPr>
    </w:p>
    <w:p>
      <w:pPr>
        <w:pStyle w:val="Heading1"/>
        <w:spacing w:before="93"/>
      </w:pPr>
      <w:bookmarkStart w:name="Who is a Next of Kin?" w:id="1"/>
      <w:bookmarkEnd w:id="1"/>
      <w:r>
        <w:rPr>
          <w:b w:val="0"/>
        </w:rPr>
      </w:r>
      <w:r>
        <w:rPr>
          <w:color w:val="609390"/>
        </w:rPr>
        <w:t>Who</w:t>
      </w:r>
      <w:r>
        <w:rPr>
          <w:color w:val="609390"/>
          <w:spacing w:val="-4"/>
        </w:rPr>
        <w:t> </w:t>
      </w:r>
      <w:r>
        <w:rPr>
          <w:color w:val="609390"/>
        </w:rPr>
        <w:t>is a Next</w:t>
      </w:r>
      <w:r>
        <w:rPr>
          <w:color w:val="609390"/>
          <w:spacing w:val="-2"/>
        </w:rPr>
        <w:t> </w:t>
      </w:r>
      <w:r>
        <w:rPr>
          <w:color w:val="609390"/>
        </w:rPr>
        <w:t>of</w:t>
      </w:r>
      <w:r>
        <w:rPr>
          <w:color w:val="609390"/>
          <w:spacing w:val="-2"/>
        </w:rPr>
        <w:t> </w:t>
      </w:r>
      <w:r>
        <w:rPr>
          <w:color w:val="609390"/>
          <w:spacing w:val="-4"/>
        </w:rPr>
        <w:t>Kin?</w:t>
      </w:r>
    </w:p>
    <w:p>
      <w:pPr>
        <w:pStyle w:val="BodyText"/>
        <w:spacing w:before="40"/>
        <w:ind w:left="192" w:right="63"/>
      </w:pP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Stolen</w:t>
      </w:r>
      <w:r>
        <w:rPr>
          <w:spacing w:val="-8"/>
        </w:rPr>
        <w:t> </w:t>
      </w:r>
      <w:r>
        <w:rPr/>
        <w:t>Generations</w:t>
      </w:r>
      <w:r>
        <w:rPr>
          <w:spacing w:val="-7"/>
        </w:rPr>
        <w:t> </w:t>
      </w:r>
      <w:r>
        <w:rPr/>
        <w:t>Reparations</w:t>
      </w:r>
      <w:r>
        <w:rPr>
          <w:spacing w:val="-7"/>
        </w:rPr>
        <w:t> </w:t>
      </w:r>
      <w:r>
        <w:rPr/>
        <w:t>Package (Package), 'Next of Kin’ means the person or people you choose to receive your financial reparations package if you pass away during the application process. This is often a family member, relative, and/or someone you trust.</w:t>
      </w:r>
    </w:p>
    <w:p>
      <w:pPr>
        <w:pStyle w:val="BodyText"/>
        <w:spacing w:before="119"/>
        <w:ind w:left="192"/>
      </w:pPr>
      <w:r>
        <w:rPr/>
        <w:t>You</w:t>
      </w:r>
      <w:r>
        <w:rPr>
          <w:spacing w:val="-4"/>
        </w:rPr>
        <w:t> </w:t>
      </w:r>
      <w:r>
        <w:rPr/>
        <w:t>may</w:t>
      </w:r>
      <w:r>
        <w:rPr>
          <w:spacing w:val="-6"/>
        </w:rPr>
        <w:t> </w:t>
      </w:r>
      <w:r>
        <w:rPr/>
        <w:t>choose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appoint</w:t>
      </w:r>
      <w:r>
        <w:rPr>
          <w:spacing w:val="-2"/>
        </w:rPr>
        <w:t> </w:t>
      </w:r>
      <w:r>
        <w:rPr/>
        <w:t>more</w:t>
      </w:r>
      <w:r>
        <w:rPr>
          <w:spacing w:val="-6"/>
        </w:rPr>
        <w:t> </w:t>
      </w:r>
      <w:r>
        <w:rPr/>
        <w:t>than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person as a Next of Kin.</w:t>
      </w:r>
    </w:p>
    <w:p>
      <w:pPr>
        <w:pStyle w:val="BodyText"/>
        <w:spacing w:before="120"/>
        <w:ind w:left="192"/>
      </w:pPr>
      <w:r>
        <w:rPr/>
        <w:t>Your</w:t>
      </w:r>
      <w:r>
        <w:rPr>
          <w:spacing w:val="-3"/>
        </w:rPr>
        <w:t> </w:t>
      </w:r>
      <w:r>
        <w:rPr/>
        <w:t>Next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Kin</w:t>
      </w:r>
      <w:r>
        <w:rPr>
          <w:spacing w:val="-6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8"/>
        </w:rPr>
        <w:t> </w:t>
      </w:r>
      <w:r>
        <w:rPr/>
        <w:t>different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your </w:t>
      </w:r>
      <w:hyperlink r:id="rId5">
        <w:r>
          <w:rPr>
            <w:color w:val="295F58"/>
            <w:u w:val="dotted" w:color="295F58"/>
          </w:rPr>
          <w:t>Nominated Support Person/Organisation</w:t>
        </w:r>
        <w:r>
          <w:rPr>
            <w:color w:val="295F58"/>
          </w:rPr>
          <w:t>.</w:t>
        </w:r>
      </w:hyperlink>
    </w:p>
    <w:p>
      <w:pPr>
        <w:pStyle w:val="BodyText"/>
        <w:spacing w:before="121"/>
        <w:ind w:left="192"/>
      </w:pP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withdraw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change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Next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Kin</w:t>
      </w:r>
      <w:r>
        <w:rPr>
          <w:spacing w:val="-4"/>
        </w:rPr>
        <w:t> </w:t>
      </w:r>
      <w:r>
        <w:rPr/>
        <w:t>at any time by contacting us.</w:t>
      </w:r>
    </w:p>
    <w:p>
      <w:pPr>
        <w:pStyle w:val="BodyText"/>
        <w:spacing w:before="31"/>
      </w:pPr>
    </w:p>
    <w:p>
      <w:pPr>
        <w:pStyle w:val="Heading1"/>
      </w:pPr>
      <w:bookmarkStart w:name="Why should I appoint a Next of Kin?" w:id="2"/>
      <w:bookmarkEnd w:id="2"/>
      <w:r>
        <w:rPr>
          <w:b w:val="0"/>
        </w:rPr>
      </w:r>
      <w:r>
        <w:rPr>
          <w:color w:val="609390"/>
        </w:rPr>
        <w:t>Why</w:t>
      </w:r>
      <w:r>
        <w:rPr>
          <w:color w:val="609390"/>
          <w:spacing w:val="-1"/>
        </w:rPr>
        <w:t> </w:t>
      </w:r>
      <w:r>
        <w:rPr>
          <w:color w:val="609390"/>
        </w:rPr>
        <w:t>should</w:t>
      </w:r>
      <w:r>
        <w:rPr>
          <w:color w:val="609390"/>
          <w:spacing w:val="-2"/>
        </w:rPr>
        <w:t> </w:t>
      </w:r>
      <w:r>
        <w:rPr>
          <w:color w:val="609390"/>
        </w:rPr>
        <w:t>I appoint</w:t>
      </w:r>
      <w:r>
        <w:rPr>
          <w:color w:val="609390"/>
          <w:spacing w:val="-5"/>
        </w:rPr>
        <w:t> </w:t>
      </w:r>
      <w:r>
        <w:rPr>
          <w:color w:val="609390"/>
        </w:rPr>
        <w:t>a Next</w:t>
      </w:r>
      <w:r>
        <w:rPr>
          <w:color w:val="609390"/>
          <w:spacing w:val="-3"/>
        </w:rPr>
        <w:t> </w:t>
      </w:r>
      <w:r>
        <w:rPr>
          <w:color w:val="609390"/>
        </w:rPr>
        <w:t>of</w:t>
      </w:r>
      <w:r>
        <w:rPr>
          <w:color w:val="609390"/>
          <w:spacing w:val="-2"/>
        </w:rPr>
        <w:t> </w:t>
      </w:r>
      <w:r>
        <w:rPr>
          <w:color w:val="609390"/>
          <w:spacing w:val="-4"/>
        </w:rPr>
        <w:t>Kin?</w:t>
      </w:r>
    </w:p>
    <w:p>
      <w:pPr>
        <w:pStyle w:val="BodyText"/>
        <w:spacing w:before="40"/>
        <w:ind w:left="192" w:right="63" w:hanging="1"/>
      </w:pPr>
      <w:r>
        <w:rPr/>
        <w:t>If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pass</w:t>
      </w:r>
      <w:r>
        <w:rPr>
          <w:spacing w:val="-4"/>
        </w:rPr>
        <w:t> </w:t>
      </w:r>
      <w:r>
        <w:rPr/>
        <w:t>away</w:t>
      </w:r>
      <w:r>
        <w:rPr>
          <w:spacing w:val="-6"/>
        </w:rPr>
        <w:t> </w:t>
      </w:r>
      <w:r>
        <w:rPr/>
        <w:t>during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process, we may need to contact your Next of Kin to: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</w:tabs>
        <w:spacing w:line="240" w:lineRule="auto" w:before="118" w:after="0"/>
        <w:ind w:left="912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discuss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application.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</w:tabs>
        <w:spacing w:line="240" w:lineRule="auto" w:before="40" w:after="0"/>
        <w:ind w:left="912" w:right="186" w:hanging="361"/>
        <w:jc w:val="left"/>
        <w:rPr>
          <w:rFonts w:ascii="Symbol" w:hAnsi="Symbol"/>
          <w:sz w:val="22"/>
        </w:rPr>
      </w:pPr>
      <w:r>
        <w:rPr>
          <w:sz w:val="22"/>
        </w:rPr>
        <w:t>request, share or receive information, including</w:t>
      </w:r>
      <w:r>
        <w:rPr>
          <w:spacing w:val="-10"/>
          <w:sz w:val="22"/>
        </w:rPr>
        <w:t> </w:t>
      </w:r>
      <w:r>
        <w:rPr>
          <w:sz w:val="22"/>
        </w:rPr>
        <w:t>personal</w:t>
      </w:r>
      <w:r>
        <w:rPr>
          <w:spacing w:val="-10"/>
          <w:sz w:val="22"/>
        </w:rPr>
        <w:t> </w:t>
      </w:r>
      <w:r>
        <w:rPr>
          <w:sz w:val="22"/>
        </w:rPr>
        <w:t>information,</w:t>
      </w:r>
      <w:r>
        <w:rPr>
          <w:spacing w:val="-8"/>
          <w:sz w:val="22"/>
        </w:rPr>
        <w:t> </w:t>
      </w:r>
      <w:r>
        <w:rPr>
          <w:sz w:val="22"/>
        </w:rPr>
        <w:t>about</w:t>
      </w:r>
      <w:r>
        <w:rPr>
          <w:spacing w:val="-10"/>
          <w:sz w:val="22"/>
        </w:rPr>
        <w:t> </w:t>
      </w:r>
      <w:r>
        <w:rPr>
          <w:sz w:val="22"/>
        </w:rPr>
        <w:t>you and/or your application.</w:t>
      </w:r>
    </w:p>
    <w:p>
      <w:pPr>
        <w:pStyle w:val="ListParagraph"/>
        <w:numPr>
          <w:ilvl w:val="0"/>
          <w:numId w:val="1"/>
        </w:numPr>
        <w:tabs>
          <w:tab w:pos="905" w:val="left" w:leader="none"/>
        </w:tabs>
        <w:spacing w:line="240" w:lineRule="auto" w:before="38" w:after="0"/>
        <w:ind w:left="905" w:right="218" w:hanging="356"/>
        <w:jc w:val="left"/>
        <w:rPr>
          <w:rFonts w:ascii="Symbol" w:hAnsi="Symbol"/>
          <w:sz w:val="22"/>
        </w:rPr>
      </w:pPr>
      <w:r>
        <w:rPr>
          <w:sz w:val="22"/>
        </w:rPr>
        <w:t>facilitate the payment of your financial reparations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them,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7"/>
          <w:sz w:val="22"/>
        </w:rPr>
        <w:t> </w:t>
      </w:r>
      <w:r>
        <w:rPr>
          <w:sz w:val="22"/>
        </w:rPr>
        <w:t>eligible</w:t>
      </w:r>
      <w:r>
        <w:rPr>
          <w:spacing w:val="-5"/>
          <w:sz w:val="22"/>
        </w:rPr>
        <w:t> </w:t>
      </w:r>
      <w:r>
        <w:rPr>
          <w:sz w:val="22"/>
        </w:rPr>
        <w:t>for the Package, and if you have nominated them to receive the payment.</w:t>
      </w:r>
    </w:p>
    <w:p>
      <w:pPr>
        <w:pStyle w:val="BodyText"/>
        <w:spacing w:before="119"/>
        <w:ind w:left="192" w:right="63"/>
      </w:pPr>
      <w:r>
        <w:rPr/>
        <w:t>If you nominate multiple Next of Kin, you can specify how to split your reparations between them.</w:t>
      </w:r>
      <w:r>
        <w:rPr>
          <w:spacing w:val="-5"/>
        </w:rPr>
        <w:t> </w:t>
      </w:r>
      <w:r>
        <w:rPr/>
        <w:t>If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specified,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may</w:t>
      </w:r>
      <w:r>
        <w:rPr>
          <w:spacing w:val="-7"/>
        </w:rPr>
        <w:t> </w:t>
      </w:r>
      <w:r>
        <w:rPr/>
        <w:t>divide the payment equally between them.</w:t>
      </w:r>
    </w:p>
    <w:p>
      <w:pPr>
        <w:pStyle w:val="BodyText"/>
        <w:spacing w:before="32"/>
      </w:pPr>
    </w:p>
    <w:p>
      <w:pPr>
        <w:pStyle w:val="Heading1"/>
      </w:pPr>
      <w:bookmarkStart w:name="How do I appoint a Next of Kin?" w:id="3"/>
      <w:bookmarkEnd w:id="3"/>
      <w:r>
        <w:rPr>
          <w:b w:val="0"/>
        </w:rPr>
      </w:r>
      <w:r>
        <w:rPr>
          <w:color w:val="609390"/>
        </w:rPr>
        <w:t>How</w:t>
      </w:r>
      <w:r>
        <w:rPr>
          <w:color w:val="609390"/>
          <w:spacing w:val="-1"/>
        </w:rPr>
        <w:t> </w:t>
      </w:r>
      <w:r>
        <w:rPr>
          <w:color w:val="609390"/>
        </w:rPr>
        <w:t>do</w:t>
      </w:r>
      <w:r>
        <w:rPr>
          <w:color w:val="609390"/>
          <w:spacing w:val="-2"/>
        </w:rPr>
        <w:t> </w:t>
      </w:r>
      <w:r>
        <w:rPr>
          <w:color w:val="609390"/>
        </w:rPr>
        <w:t>I appoint</w:t>
      </w:r>
      <w:r>
        <w:rPr>
          <w:color w:val="609390"/>
          <w:spacing w:val="-3"/>
        </w:rPr>
        <w:t> </w:t>
      </w:r>
      <w:r>
        <w:rPr>
          <w:color w:val="609390"/>
        </w:rPr>
        <w:t>a Next</w:t>
      </w:r>
      <w:r>
        <w:rPr>
          <w:color w:val="609390"/>
          <w:spacing w:val="-3"/>
        </w:rPr>
        <w:t> </w:t>
      </w:r>
      <w:r>
        <w:rPr>
          <w:color w:val="609390"/>
        </w:rPr>
        <w:t>of</w:t>
      </w:r>
      <w:r>
        <w:rPr>
          <w:color w:val="609390"/>
          <w:spacing w:val="-2"/>
        </w:rPr>
        <w:t> </w:t>
      </w:r>
      <w:r>
        <w:rPr>
          <w:color w:val="609390"/>
          <w:spacing w:val="-4"/>
        </w:rPr>
        <w:t>Kin?</w:t>
      </w:r>
    </w:p>
    <w:p>
      <w:pPr>
        <w:spacing w:line="278" w:lineRule="auto" w:before="38"/>
        <w:ind w:left="191" w:right="63" w:firstLine="0"/>
        <w:jc w:val="left"/>
        <w:rPr>
          <w:sz w:val="22"/>
        </w:rPr>
      </w:pP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nominate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Next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Kin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complete</w:t>
      </w:r>
      <w:r>
        <w:rPr>
          <w:spacing w:val="-6"/>
          <w:sz w:val="22"/>
        </w:rPr>
        <w:t> </w:t>
      </w:r>
      <w:r>
        <w:rPr>
          <w:sz w:val="22"/>
        </w:rPr>
        <w:t>the Next of Kin section in the </w:t>
      </w:r>
      <w:hyperlink r:id="rId6">
        <w:r>
          <w:rPr>
            <w:rFonts w:ascii="Arial" w:hAnsi="Arial"/>
            <w:i/>
            <w:color w:val="295F58"/>
            <w:sz w:val="22"/>
            <w:u w:val="dotted" w:color="295F58"/>
          </w:rPr>
          <w:t>Stolen Generations</w:t>
        </w:r>
      </w:hyperlink>
      <w:r>
        <w:rPr>
          <w:rFonts w:ascii="Arial" w:hAnsi="Arial"/>
          <w:i/>
          <w:color w:val="295F58"/>
          <w:sz w:val="22"/>
        </w:rPr>
        <w:t> </w:t>
      </w:r>
      <w:hyperlink r:id="rId6">
        <w:r>
          <w:rPr>
            <w:rFonts w:ascii="Arial" w:hAnsi="Arial"/>
            <w:i/>
            <w:color w:val="295F58"/>
            <w:sz w:val="22"/>
            <w:u w:val="dotted" w:color="295F58"/>
          </w:rPr>
          <w:t>Reparations Package – Application Form</w:t>
        </w:r>
      </w:hyperlink>
      <w:r>
        <w:rPr>
          <w:rFonts w:ascii="Arial" w:hAnsi="Arial"/>
          <w:i/>
          <w:sz w:val="22"/>
        </w:rPr>
        <w:t>, </w:t>
      </w:r>
      <w:r>
        <w:rPr>
          <w:sz w:val="22"/>
        </w:rPr>
        <w:t>available on our website or by contacting us.</w:t>
      </w:r>
    </w:p>
    <w:p>
      <w:pPr>
        <w:pStyle w:val="Heading1"/>
        <w:spacing w:before="93"/>
      </w:pPr>
      <w:r>
        <w:rPr>
          <w:b w:val="0"/>
        </w:rPr>
        <w:br w:type="column"/>
      </w:r>
      <w:bookmarkStart w:name="What a Next of Kin can do?" w:id="4"/>
      <w:bookmarkEnd w:id="4"/>
      <w:r>
        <w:rPr>
          <w:b w:val="0"/>
        </w:rPr>
      </w:r>
      <w:r>
        <w:rPr>
          <w:color w:val="609390"/>
        </w:rPr>
        <w:t>What</w:t>
      </w:r>
      <w:r>
        <w:rPr>
          <w:color w:val="609390"/>
          <w:spacing w:val="-5"/>
        </w:rPr>
        <w:t> </w:t>
      </w:r>
      <w:r>
        <w:rPr>
          <w:color w:val="609390"/>
        </w:rPr>
        <w:t>a</w:t>
      </w:r>
      <w:r>
        <w:rPr>
          <w:color w:val="609390"/>
          <w:spacing w:val="-1"/>
        </w:rPr>
        <w:t> </w:t>
      </w:r>
      <w:r>
        <w:rPr>
          <w:color w:val="609390"/>
        </w:rPr>
        <w:t>Next</w:t>
      </w:r>
      <w:r>
        <w:rPr>
          <w:color w:val="609390"/>
          <w:spacing w:val="-2"/>
        </w:rPr>
        <w:t> </w:t>
      </w:r>
      <w:r>
        <w:rPr>
          <w:color w:val="609390"/>
        </w:rPr>
        <w:t>of</w:t>
      </w:r>
      <w:r>
        <w:rPr>
          <w:color w:val="609390"/>
          <w:spacing w:val="-2"/>
        </w:rPr>
        <w:t> </w:t>
      </w:r>
      <w:r>
        <w:rPr>
          <w:color w:val="609390"/>
        </w:rPr>
        <w:t>Kin</w:t>
      </w:r>
      <w:r>
        <w:rPr>
          <w:color w:val="609390"/>
          <w:spacing w:val="-2"/>
        </w:rPr>
        <w:t> </w:t>
      </w:r>
      <w:r>
        <w:rPr>
          <w:color w:val="609390"/>
        </w:rPr>
        <w:t>can</w:t>
      </w:r>
      <w:r>
        <w:rPr>
          <w:color w:val="609390"/>
          <w:spacing w:val="-1"/>
        </w:rPr>
        <w:t> </w:t>
      </w:r>
      <w:r>
        <w:rPr>
          <w:color w:val="609390"/>
          <w:spacing w:val="-5"/>
        </w:rPr>
        <w:t>do?</w:t>
      </w:r>
    </w:p>
    <w:p>
      <w:pPr>
        <w:pStyle w:val="BodyText"/>
        <w:spacing w:before="81"/>
        <w:ind w:left="192" w:right="183"/>
      </w:pP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pass</w:t>
      </w:r>
      <w:r>
        <w:rPr>
          <w:spacing w:val="-4"/>
        </w:rPr>
        <w:t> </w:t>
      </w:r>
      <w:r>
        <w:rPr/>
        <w:t>away</w:t>
      </w:r>
      <w:r>
        <w:rPr>
          <w:spacing w:val="-7"/>
        </w:rPr>
        <w:t> </w:t>
      </w:r>
      <w:r>
        <w:rPr/>
        <w:t>during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process, we need your Next of Kin to: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</w:tabs>
        <w:spacing w:line="237" w:lineRule="auto" w:before="81" w:after="0"/>
        <w:ind w:left="912" w:right="498" w:hanging="361"/>
        <w:jc w:val="left"/>
        <w:rPr>
          <w:rFonts w:ascii="Symbol" w:hAnsi="Symbol"/>
          <w:sz w:val="22"/>
        </w:rPr>
      </w:pPr>
      <w:r>
        <w:rPr>
          <w:sz w:val="22"/>
        </w:rPr>
        <w:t>contact</w:t>
      </w:r>
      <w:r>
        <w:rPr>
          <w:spacing w:val="-5"/>
          <w:sz w:val="22"/>
        </w:rPr>
        <w:t> </w:t>
      </w:r>
      <w:r>
        <w:rPr>
          <w:sz w:val="22"/>
        </w:rPr>
        <w:t>us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let</w:t>
      </w:r>
      <w:r>
        <w:rPr>
          <w:spacing w:val="-2"/>
          <w:sz w:val="22"/>
        </w:rPr>
        <w:t> </w:t>
      </w:r>
      <w:r>
        <w:rPr>
          <w:sz w:val="22"/>
        </w:rPr>
        <w:t>us</w:t>
      </w:r>
      <w:r>
        <w:rPr>
          <w:spacing w:val="-3"/>
          <w:sz w:val="22"/>
        </w:rPr>
        <w:t> </w:t>
      </w:r>
      <w:r>
        <w:rPr>
          <w:sz w:val="22"/>
        </w:rPr>
        <w:t>know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have passed away.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</w:tabs>
        <w:spacing w:line="240" w:lineRule="auto" w:before="81" w:after="0"/>
        <w:ind w:left="912" w:right="143" w:hanging="361"/>
        <w:jc w:val="left"/>
        <w:rPr>
          <w:rFonts w:ascii="Symbol" w:hAnsi="Symbol"/>
          <w:sz w:val="22"/>
        </w:rPr>
      </w:pPr>
      <w:r>
        <w:rPr>
          <w:sz w:val="22"/>
        </w:rPr>
        <w:t>inform us if you had changed who you would like to receive your financial reparations</w:t>
      </w:r>
      <w:r>
        <w:rPr>
          <w:spacing w:val="-7"/>
          <w:sz w:val="22"/>
        </w:rPr>
        <w:t> </w:t>
      </w:r>
      <w:r>
        <w:rPr>
          <w:sz w:val="22"/>
        </w:rPr>
        <w:t>payment</w:t>
      </w:r>
      <w:r>
        <w:rPr>
          <w:spacing w:val="-8"/>
          <w:sz w:val="22"/>
        </w:rPr>
        <w:t> </w:t>
      </w:r>
      <w:r>
        <w:rPr>
          <w:sz w:val="22"/>
        </w:rPr>
        <w:t>before</w:t>
      </w:r>
      <w:r>
        <w:rPr>
          <w:spacing w:val="-8"/>
          <w:sz w:val="22"/>
        </w:rPr>
        <w:t> </w:t>
      </w:r>
      <w:r>
        <w:rPr>
          <w:sz w:val="22"/>
        </w:rPr>
        <w:t>passing</w:t>
      </w:r>
      <w:r>
        <w:rPr>
          <w:spacing w:val="-10"/>
          <w:sz w:val="22"/>
        </w:rPr>
        <w:t> </w:t>
      </w:r>
      <w:r>
        <w:rPr>
          <w:sz w:val="22"/>
        </w:rPr>
        <w:t>away.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40" w:lineRule="auto" w:before="57" w:after="0"/>
        <w:ind w:left="913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send</w:t>
      </w:r>
      <w:r>
        <w:rPr>
          <w:spacing w:val="-2"/>
          <w:sz w:val="22"/>
        </w:rPr>
        <w:t> </w:t>
      </w:r>
      <w:r>
        <w:rPr>
          <w:sz w:val="22"/>
        </w:rPr>
        <w:t>us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copy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your death</w:t>
      </w:r>
      <w:r>
        <w:rPr>
          <w:spacing w:val="-2"/>
          <w:sz w:val="22"/>
        </w:rPr>
        <w:t> certificate.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71" w:lineRule="auto" w:before="37" w:after="0"/>
        <w:ind w:left="913" w:right="414" w:hanging="361"/>
        <w:jc w:val="left"/>
        <w:rPr>
          <w:rFonts w:ascii="Symbol" w:hAnsi="Symbol"/>
          <w:sz w:val="22"/>
        </w:rPr>
      </w:pPr>
      <w:r>
        <w:rPr>
          <w:sz w:val="22"/>
        </w:rPr>
        <w:t>answer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z w:val="22"/>
        </w:rPr>
        <w:t>queries</w:t>
      </w:r>
      <w:r>
        <w:rPr>
          <w:spacing w:val="-7"/>
          <w:sz w:val="22"/>
        </w:rPr>
        <w:t> </w:t>
      </w:r>
      <w:r>
        <w:rPr>
          <w:sz w:val="22"/>
        </w:rPr>
        <w:t>we</w:t>
      </w:r>
      <w:r>
        <w:rPr>
          <w:spacing w:val="-7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6"/>
          <w:sz w:val="22"/>
        </w:rPr>
        <w:t> </w:t>
      </w:r>
      <w:r>
        <w:rPr>
          <w:sz w:val="22"/>
        </w:rPr>
        <w:t>about your application or circumstances.</w:t>
      </w:r>
    </w:p>
    <w:p>
      <w:pPr>
        <w:pStyle w:val="BodyText"/>
        <w:spacing w:before="36"/>
      </w:pPr>
    </w:p>
    <w:p>
      <w:pPr>
        <w:pStyle w:val="Heading1"/>
        <w:spacing w:line="280" w:lineRule="auto" w:before="1"/>
        <w:ind w:right="183"/>
      </w:pPr>
      <w:bookmarkStart w:name="What happens if there is a change in my " w:id="5"/>
      <w:bookmarkEnd w:id="5"/>
      <w:r>
        <w:rPr>
          <w:b w:val="0"/>
        </w:rPr>
      </w:r>
      <w:r>
        <w:rPr>
          <w:color w:val="609390"/>
        </w:rPr>
        <w:t>What</w:t>
      </w:r>
      <w:r>
        <w:rPr>
          <w:color w:val="609390"/>
          <w:spacing w:val="-5"/>
        </w:rPr>
        <w:t> </w:t>
      </w:r>
      <w:r>
        <w:rPr>
          <w:color w:val="609390"/>
        </w:rPr>
        <w:t>happens</w:t>
      </w:r>
      <w:r>
        <w:rPr>
          <w:color w:val="609390"/>
          <w:spacing w:val="-3"/>
        </w:rPr>
        <w:t> </w:t>
      </w:r>
      <w:r>
        <w:rPr>
          <w:color w:val="609390"/>
        </w:rPr>
        <w:t>if</w:t>
      </w:r>
      <w:r>
        <w:rPr>
          <w:color w:val="609390"/>
          <w:spacing w:val="-5"/>
        </w:rPr>
        <w:t> </w:t>
      </w:r>
      <w:r>
        <w:rPr>
          <w:color w:val="609390"/>
        </w:rPr>
        <w:t>there</w:t>
      </w:r>
      <w:r>
        <w:rPr>
          <w:color w:val="609390"/>
          <w:spacing w:val="-3"/>
        </w:rPr>
        <w:t> </w:t>
      </w:r>
      <w:r>
        <w:rPr>
          <w:color w:val="609390"/>
        </w:rPr>
        <w:t>is</w:t>
      </w:r>
      <w:r>
        <w:rPr>
          <w:color w:val="609390"/>
          <w:spacing w:val="-6"/>
        </w:rPr>
        <w:t> </w:t>
      </w:r>
      <w:r>
        <w:rPr>
          <w:color w:val="609390"/>
        </w:rPr>
        <w:t>a</w:t>
      </w:r>
      <w:r>
        <w:rPr>
          <w:color w:val="609390"/>
          <w:spacing w:val="-3"/>
        </w:rPr>
        <w:t> </w:t>
      </w:r>
      <w:r>
        <w:rPr>
          <w:color w:val="609390"/>
        </w:rPr>
        <w:t>change</w:t>
      </w:r>
      <w:r>
        <w:rPr>
          <w:color w:val="609390"/>
          <w:spacing w:val="-3"/>
        </w:rPr>
        <w:t> </w:t>
      </w:r>
      <w:r>
        <w:rPr>
          <w:color w:val="609390"/>
        </w:rPr>
        <w:t>in</w:t>
      </w:r>
      <w:r>
        <w:rPr>
          <w:color w:val="609390"/>
          <w:spacing w:val="-7"/>
        </w:rPr>
        <w:t> </w:t>
      </w:r>
      <w:r>
        <w:rPr>
          <w:color w:val="609390"/>
        </w:rPr>
        <w:t>my </w:t>
      </w:r>
      <w:r>
        <w:rPr>
          <w:color w:val="609390"/>
          <w:spacing w:val="-2"/>
        </w:rPr>
        <w:t>circumstances?</w:t>
      </w:r>
    </w:p>
    <w:p>
      <w:pPr>
        <w:pStyle w:val="BodyText"/>
        <w:ind w:left="192" w:right="183" w:hanging="1"/>
      </w:pPr>
      <w:r>
        <w:rPr/>
        <w:t>We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all</w:t>
      </w:r>
      <w:r>
        <w:rPr>
          <w:spacing w:val="-6"/>
        </w:rPr>
        <w:t> </w:t>
      </w:r>
      <w:r>
        <w:rPr/>
        <w:t>changes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circumstances regarding your financial reparations payment before making a payment.</w:t>
      </w:r>
    </w:p>
    <w:p>
      <w:pPr>
        <w:pStyle w:val="BodyText"/>
        <w:spacing w:before="111"/>
        <w:ind w:left="192" w:right="86"/>
      </w:pPr>
      <w:r>
        <w:rPr/>
        <w:t>For</w:t>
      </w:r>
      <w:r>
        <w:rPr>
          <w:spacing w:val="-2"/>
        </w:rPr>
        <w:t> </w:t>
      </w:r>
      <w:r>
        <w:rPr/>
        <w:t>example,</w:t>
      </w:r>
      <w:r>
        <w:rPr>
          <w:spacing w:val="-5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8"/>
        </w:rPr>
        <w:t> </w:t>
      </w:r>
      <w:r>
        <w:rPr/>
        <w:t>make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Will</w:t>
      </w:r>
      <w:r>
        <w:rPr>
          <w:spacing w:val="-4"/>
        </w:rPr>
        <w:t> </w:t>
      </w:r>
      <w:r>
        <w:rPr/>
        <w:t>after</w:t>
      </w:r>
      <w:r>
        <w:rPr>
          <w:spacing w:val="-2"/>
        </w:rPr>
        <w:t> </w:t>
      </w:r>
      <w:r>
        <w:rPr/>
        <w:t>applying</w:t>
      </w:r>
      <w:r>
        <w:rPr>
          <w:spacing w:val="-3"/>
        </w:rPr>
        <w:t> </w:t>
      </w:r>
      <w:r>
        <w:rPr/>
        <w:t>and pass away during the application process, we will also consider your Will when deciding who receives your payment.</w:t>
      </w:r>
    </w:p>
    <w:p>
      <w:pPr>
        <w:pStyle w:val="BodyText"/>
        <w:spacing w:before="119"/>
        <w:ind w:left="192" w:right="183"/>
      </w:pPr>
      <w:r>
        <w:rPr/>
        <w:t>We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pay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reparations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your wishes unless we consider in our absolute discretion that it would not be appropriate to do </w:t>
      </w:r>
      <w:r>
        <w:rPr>
          <w:spacing w:val="-4"/>
        </w:rPr>
        <w:t>so.</w:t>
      </w:r>
    </w:p>
    <w:p>
      <w:pPr>
        <w:pStyle w:val="BodyText"/>
        <w:spacing w:before="31"/>
      </w:pPr>
    </w:p>
    <w:p>
      <w:pPr>
        <w:pStyle w:val="Heading1"/>
      </w:pPr>
      <w:bookmarkStart w:name="Find out more." w:id="6"/>
      <w:bookmarkEnd w:id="6"/>
      <w:r>
        <w:rPr>
          <w:b w:val="0"/>
        </w:rPr>
      </w:r>
      <w:r>
        <w:rPr>
          <w:color w:val="609390"/>
        </w:rPr>
        <w:t>Find</w:t>
      </w:r>
      <w:r>
        <w:rPr>
          <w:color w:val="609390"/>
          <w:spacing w:val="-3"/>
        </w:rPr>
        <w:t> </w:t>
      </w:r>
      <w:r>
        <w:rPr>
          <w:color w:val="609390"/>
        </w:rPr>
        <w:t>out</w:t>
      </w:r>
      <w:r>
        <w:rPr>
          <w:color w:val="609390"/>
          <w:spacing w:val="-2"/>
        </w:rPr>
        <w:t> more.</w:t>
      </w:r>
    </w:p>
    <w:p>
      <w:pPr>
        <w:pStyle w:val="BodyText"/>
        <w:spacing w:before="41"/>
        <w:ind w:left="192"/>
      </w:pPr>
      <w:r>
        <w:rPr/>
        <w:t>For</w:t>
      </w:r>
      <w:r>
        <w:rPr>
          <w:spacing w:val="-5"/>
        </w:rPr>
        <w:t> </w:t>
      </w:r>
      <w:r>
        <w:rPr/>
        <w:t>further</w:t>
      </w:r>
      <w:r>
        <w:rPr>
          <w:spacing w:val="-4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apply,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>
          <w:spacing w:val="-2"/>
        </w:rPr>
        <w:t>contact.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</w:tabs>
        <w:spacing w:line="240" w:lineRule="auto" w:before="121" w:after="0"/>
        <w:ind w:left="912" w:right="0" w:hanging="360"/>
        <w:jc w:val="left"/>
        <w:rPr>
          <w:rFonts w:ascii="Symbol" w:hAnsi="Symbol"/>
          <w:color w:val="295F58"/>
          <w:sz w:val="22"/>
        </w:rPr>
      </w:pPr>
      <w:r>
        <w:rPr>
          <w:sz w:val="22"/>
        </w:rPr>
        <w:t>1800</w:t>
      </w:r>
      <w:r>
        <w:rPr>
          <w:spacing w:val="-2"/>
          <w:sz w:val="22"/>
        </w:rPr>
        <w:t> </w:t>
      </w:r>
      <w:r>
        <w:rPr>
          <w:sz w:val="22"/>
        </w:rPr>
        <w:t>566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071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</w:tabs>
        <w:spacing w:line="240" w:lineRule="auto" w:before="37" w:after="0"/>
        <w:ind w:left="912" w:right="0" w:hanging="360"/>
        <w:jc w:val="left"/>
        <w:rPr>
          <w:rFonts w:ascii="Symbol" w:hAnsi="Symbol"/>
          <w:color w:val="295F58"/>
          <w:sz w:val="22"/>
        </w:rPr>
      </w:pPr>
      <w:hyperlink r:id="rId7">
        <w:r>
          <w:rPr>
            <w:color w:val="295F58"/>
            <w:spacing w:val="-2"/>
            <w:sz w:val="22"/>
            <w:u w:val="dotted" w:color="295F58"/>
          </w:rPr>
          <w:t>stolen.generations@justice.vic.gov.au</w:t>
        </w:r>
      </w:hyperlink>
    </w:p>
    <w:p>
      <w:pPr>
        <w:pStyle w:val="ListParagraph"/>
        <w:numPr>
          <w:ilvl w:val="0"/>
          <w:numId w:val="1"/>
        </w:numPr>
        <w:tabs>
          <w:tab w:pos="912" w:val="left" w:leader="none"/>
        </w:tabs>
        <w:spacing w:line="237" w:lineRule="auto" w:before="43" w:after="0"/>
        <w:ind w:left="912" w:right="818" w:hanging="360"/>
        <w:jc w:val="left"/>
        <w:rPr>
          <w:rFonts w:ascii="Symbol" w:hAnsi="Symbol"/>
          <w:color w:val="295F58"/>
          <w:sz w:val="22"/>
        </w:rPr>
      </w:pPr>
      <w:hyperlink r:id="rId8">
        <w:r>
          <w:rPr>
            <w:color w:val="295F58"/>
            <w:spacing w:val="-2"/>
            <w:sz w:val="22"/>
            <w:u w:val="dotted" w:color="295F58"/>
          </w:rPr>
          <w:t>www.vic.gov.au/stolen-generations-</w:t>
        </w:r>
      </w:hyperlink>
      <w:r>
        <w:rPr>
          <w:color w:val="295F58"/>
          <w:spacing w:val="-2"/>
          <w:sz w:val="22"/>
        </w:rPr>
        <w:t> </w:t>
      </w:r>
      <w:hyperlink r:id="rId8">
        <w:r>
          <w:rPr>
            <w:color w:val="295F58"/>
            <w:spacing w:val="-2"/>
            <w:sz w:val="22"/>
            <w:u w:val="dotted" w:color="295F58"/>
          </w:rPr>
          <w:t>reparations-package</w:t>
        </w:r>
      </w:hyperlink>
    </w:p>
    <w:p>
      <w:pPr>
        <w:spacing w:after="0" w:line="237" w:lineRule="auto"/>
        <w:jc w:val="left"/>
        <w:rPr>
          <w:rFonts w:ascii="Symbol" w:hAnsi="Symbol"/>
          <w:sz w:val="22"/>
        </w:rPr>
        <w:sectPr>
          <w:type w:val="continuous"/>
          <w:pgSz w:w="11910" w:h="16840"/>
          <w:pgMar w:top="0" w:bottom="280" w:left="660" w:right="740"/>
          <w:cols w:num="2" w:equalWidth="0">
            <w:col w:w="5114" w:space="185"/>
            <w:col w:w="5211"/>
          </w:cols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27006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945" cy="2700655"/>
                          <a:chExt cx="7560945" cy="270065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7" y="0"/>
                            <a:ext cx="7554456" cy="12598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2700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9055" y="1994484"/>
                            <a:ext cx="7552055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055" h="697230">
                                <a:moveTo>
                                  <a:pt x="7551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115"/>
                                </a:lnTo>
                                <a:lnTo>
                                  <a:pt x="7551508" y="697115"/>
                                </a:lnTo>
                                <a:lnTo>
                                  <a:pt x="7551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5F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5pt;height:212.65pt;mso-position-horizontal-relative:page;mso-position-vertical-relative:page;z-index:-15785472" id="docshapegroup1" coordorigin="0,0" coordsize="11907,4253">
                <v:shape style="position:absolute;left:9;top:0;width:11897;height:1984" type="#_x0000_t75" id="docshape2" stroked="false">
                  <v:imagedata r:id="rId9" o:title=""/>
                </v:shape>
                <v:shape style="position:absolute;left:0;top:0;width:11907;height:4253" type="#_x0000_t75" id="docshape3" stroked="false">
                  <v:imagedata r:id="rId10" o:title=""/>
                </v:shape>
                <v:rect style="position:absolute;left:14;top:3140;width:11893;height:1098" id="docshape4" filled="true" fillcolor="#295f58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79"/>
        <w:rPr>
          <w:sz w:val="20"/>
        </w:rPr>
      </w:pPr>
    </w:p>
    <w:p>
      <w:pPr>
        <w:tabs>
          <w:tab w:pos="1610" w:val="left" w:leader="none"/>
        </w:tabs>
        <w:spacing w:before="0"/>
        <w:ind w:left="192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5508624</wp:posOffset>
            </wp:positionH>
            <wp:positionV relativeFrom="paragraph">
              <wp:posOffset>-192094</wp:posOffset>
            </wp:positionV>
            <wp:extent cx="1508759" cy="41147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9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Page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  <w:t>28</w:t>
      </w:r>
      <w:r>
        <w:rPr>
          <w:spacing w:val="-7"/>
          <w:sz w:val="20"/>
        </w:rPr>
        <w:t> </w:t>
      </w:r>
      <w:r>
        <w:rPr>
          <w:sz w:val="20"/>
        </w:rPr>
        <w:t>November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2023</w:t>
      </w:r>
    </w:p>
    <w:sectPr>
      <w:type w:val="continuous"/>
      <w:pgSz w:w="11910" w:h="16840"/>
      <w:pgMar w:top="0" w:bottom="280" w:left="6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12" w:hanging="361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5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2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912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content.vic.gov.au/sites/default/files/2023-11/Stolen-Generations-Reparations-Package-Appointing-a-Nominated-Support-Person-or-Organisation-Fact-Sheet-6-Nov-2023.docx" TargetMode="External"/><Relationship Id="rId6" Type="http://schemas.openxmlformats.org/officeDocument/2006/relationships/hyperlink" Target="https://content.vic.gov.au/sites/default/files/2023-11/Stolen-Generations-Reparations-Package-Application-Form-31-Oct-2023.docx" TargetMode="External"/><Relationship Id="rId7" Type="http://schemas.openxmlformats.org/officeDocument/2006/relationships/hyperlink" Target="mailto:stolen.generations@justice.vic.gov.au" TargetMode="External"/><Relationship Id="rId8" Type="http://schemas.openxmlformats.org/officeDocument/2006/relationships/hyperlink" Target="http://www.vic.gov.au/stolen-generations-reparations-package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2024-07-31T03:28:31Z</dcterms:created>
  <dcterms:modified xsi:type="dcterms:W3CDTF">2024-07-31T03:28:31Z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0x010100ABD4FDE60773644FA8903A87C5154196</vt:lpwstr>
  </property>
  <property fmtid="{D5CDD505-2E9C-101B-9397-08002B2CF9AE}" pid="3" name="Created">
    <vt:filetime>2023-11-28T00:00:00Z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2024-07-31T00:00:00Z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22.3.86</vt:lpwstr>
  </property>
  <property fmtid="{D5CDD505-2E9C-101B-9397-08002B2CF9AE}" pid="8" name="SourceModified">
    <vt:lpwstr/>
  </property>
</Properties>
</file>